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C4027" w14:textId="5ADEFA15" w:rsidR="00B17A68" w:rsidRPr="00C43441" w:rsidRDefault="00B17A68" w:rsidP="00B700A0">
      <w:pPr>
        <w:spacing w:line="240" w:lineRule="auto"/>
        <w:jc w:val="center"/>
        <w:rPr>
          <w:rFonts w:ascii="Times New Roman" w:hAnsi="Times New Roman" w:cs="Times New Roman"/>
          <w:b/>
          <w:bCs/>
          <w:sz w:val="32"/>
          <w:szCs w:val="32"/>
        </w:rPr>
      </w:pPr>
      <w:r w:rsidRPr="00C43441">
        <w:rPr>
          <w:rFonts w:ascii="Times New Roman" w:hAnsi="Times New Roman" w:cs="Times New Roman"/>
          <w:b/>
          <w:bCs/>
          <w:sz w:val="32"/>
          <w:szCs w:val="32"/>
        </w:rPr>
        <w:t>S</w:t>
      </w:r>
      <w:bookmarkStart w:id="0" w:name="_GoBack"/>
      <w:bookmarkEnd w:id="0"/>
      <w:r w:rsidRPr="00C43441">
        <w:rPr>
          <w:rFonts w:ascii="Times New Roman" w:hAnsi="Times New Roman" w:cs="Times New Roman"/>
          <w:b/>
          <w:bCs/>
          <w:sz w:val="32"/>
          <w:szCs w:val="32"/>
        </w:rPr>
        <w:t>ystematic Review of Self-Reported Multidimensional Instruments Used to Measure Quality of Life and Subjective Well-being of Children and Adolescents</w:t>
      </w:r>
    </w:p>
    <w:p w14:paraId="372CE733" w14:textId="77777777" w:rsidR="00B700A0" w:rsidRPr="00C43441" w:rsidRDefault="00B700A0" w:rsidP="00B700A0">
      <w:pPr>
        <w:spacing w:line="240" w:lineRule="auto"/>
        <w:jc w:val="center"/>
        <w:rPr>
          <w:rFonts w:ascii="Times New Roman" w:hAnsi="Times New Roman" w:cs="Times New Roman"/>
          <w:b/>
          <w:bCs/>
          <w:sz w:val="32"/>
          <w:szCs w:val="32"/>
        </w:rPr>
      </w:pPr>
    </w:p>
    <w:p w14:paraId="4A260EB4" w14:textId="77777777" w:rsidR="00B17A68" w:rsidRPr="00C43441" w:rsidRDefault="00B17A68" w:rsidP="00B17A68">
      <w:pPr>
        <w:pStyle w:val="ListParagraph"/>
        <w:numPr>
          <w:ilvl w:val="0"/>
          <w:numId w:val="6"/>
        </w:numPr>
        <w:spacing w:line="240" w:lineRule="auto"/>
        <w:ind w:left="284"/>
        <w:jc w:val="both"/>
        <w:rPr>
          <w:rStyle w:val="Strong"/>
          <w:rFonts w:ascii="Times New Roman" w:hAnsi="Times New Roman" w:cs="Times New Roman"/>
          <w:sz w:val="24"/>
          <w:szCs w:val="24"/>
        </w:rPr>
      </w:pPr>
      <w:bookmarkStart w:id="1" w:name="_Hlk181494032"/>
      <w:r w:rsidRPr="00C43441">
        <w:rPr>
          <w:rStyle w:val="Strong"/>
          <w:rFonts w:ascii="Times New Roman" w:hAnsi="Times New Roman" w:cs="Times New Roman"/>
          <w:sz w:val="24"/>
          <w:szCs w:val="24"/>
        </w:rPr>
        <w:t>Journal Name</w:t>
      </w:r>
    </w:p>
    <w:p w14:paraId="310EF705" w14:textId="77777777" w:rsidR="00B17A68" w:rsidRPr="00C43441" w:rsidRDefault="00B17A68" w:rsidP="00B17A68">
      <w:pPr>
        <w:spacing w:line="240" w:lineRule="auto"/>
        <w:jc w:val="both"/>
        <w:rPr>
          <w:rFonts w:ascii="Times New Roman" w:hAnsi="Times New Roman" w:cs="Times New Roman"/>
          <w:sz w:val="20"/>
          <w:szCs w:val="20"/>
        </w:rPr>
      </w:pPr>
      <w:r w:rsidRPr="00C43441">
        <w:rPr>
          <w:rFonts w:ascii="Times New Roman" w:hAnsi="Times New Roman" w:cs="Times New Roman"/>
          <w:sz w:val="20"/>
          <w:szCs w:val="20"/>
        </w:rPr>
        <w:t>Social Indicators Research</w:t>
      </w:r>
    </w:p>
    <w:p w14:paraId="26273650" w14:textId="77777777" w:rsidR="00B17A68" w:rsidRPr="00C43441" w:rsidRDefault="00B17A68" w:rsidP="00B17A68">
      <w:pPr>
        <w:pStyle w:val="ListParagraph"/>
        <w:numPr>
          <w:ilvl w:val="0"/>
          <w:numId w:val="6"/>
        </w:numPr>
        <w:spacing w:line="240" w:lineRule="auto"/>
        <w:ind w:left="284"/>
        <w:jc w:val="both"/>
        <w:rPr>
          <w:rStyle w:val="Strong"/>
          <w:rFonts w:ascii="Times New Roman" w:hAnsi="Times New Roman" w:cs="Times New Roman"/>
          <w:sz w:val="24"/>
          <w:szCs w:val="24"/>
        </w:rPr>
      </w:pPr>
      <w:r w:rsidRPr="00C43441">
        <w:rPr>
          <w:rStyle w:val="Strong"/>
          <w:rFonts w:ascii="Times New Roman" w:hAnsi="Times New Roman" w:cs="Times New Roman"/>
          <w:sz w:val="24"/>
          <w:szCs w:val="24"/>
        </w:rPr>
        <w:t>Names of the Authors</w:t>
      </w:r>
    </w:p>
    <w:p w14:paraId="54FC7631" w14:textId="77777777" w:rsidR="00CD397C" w:rsidRPr="00C43441" w:rsidRDefault="00CD397C" w:rsidP="00CD397C">
      <w:pPr>
        <w:spacing w:line="240" w:lineRule="auto"/>
        <w:jc w:val="both"/>
        <w:rPr>
          <w:rFonts w:ascii="Times New Roman" w:hAnsi="Times New Roman" w:cs="Times New Roman"/>
          <w:sz w:val="20"/>
          <w:szCs w:val="20"/>
        </w:rPr>
      </w:pPr>
      <w:r w:rsidRPr="00C43441">
        <w:rPr>
          <w:rFonts w:ascii="Times New Roman" w:hAnsi="Times New Roman" w:cs="Times New Roman"/>
          <w:sz w:val="20"/>
          <w:szCs w:val="20"/>
        </w:rPr>
        <w:t>Kaung Mon Winn</w:t>
      </w:r>
      <w:r w:rsidRPr="00C43441">
        <w:rPr>
          <w:rFonts w:ascii="Times New Roman" w:hAnsi="Times New Roman" w:cs="Times New Roman"/>
          <w:sz w:val="20"/>
          <w:szCs w:val="20"/>
          <w:vertAlign w:val="superscript"/>
        </w:rPr>
        <w:t>1</w:t>
      </w:r>
      <w:r w:rsidRPr="00C43441">
        <w:rPr>
          <w:rFonts w:ascii="Times New Roman" w:hAnsi="Times New Roman" w:cs="Times New Roman"/>
          <w:sz w:val="20"/>
          <w:szCs w:val="20"/>
        </w:rPr>
        <w:t>, Kaung.Winn@monash.edu (ORCID ID: 0000-0002-4437-9409).  [First Author]</w:t>
      </w:r>
    </w:p>
    <w:p w14:paraId="744F11A9" w14:textId="77777777" w:rsidR="00CD397C" w:rsidRPr="00C43441" w:rsidRDefault="00CD397C" w:rsidP="00CD397C">
      <w:pPr>
        <w:spacing w:line="240" w:lineRule="auto"/>
        <w:jc w:val="both"/>
        <w:rPr>
          <w:rFonts w:ascii="Times New Roman" w:hAnsi="Times New Roman" w:cs="Times New Roman"/>
          <w:sz w:val="20"/>
          <w:szCs w:val="20"/>
        </w:rPr>
      </w:pPr>
      <w:r w:rsidRPr="00C43441">
        <w:rPr>
          <w:rFonts w:ascii="Times New Roman" w:hAnsi="Times New Roman" w:cs="Times New Roman"/>
          <w:sz w:val="20"/>
          <w:szCs w:val="20"/>
        </w:rPr>
        <w:t>Maame Esi Woode</w:t>
      </w:r>
      <w:r w:rsidRPr="00C43441">
        <w:rPr>
          <w:rFonts w:ascii="Times New Roman" w:hAnsi="Times New Roman" w:cs="Times New Roman"/>
          <w:sz w:val="20"/>
          <w:szCs w:val="20"/>
          <w:vertAlign w:val="superscript"/>
        </w:rPr>
        <w:t>1</w:t>
      </w:r>
      <w:r w:rsidRPr="00C43441">
        <w:rPr>
          <w:rFonts w:ascii="Times New Roman" w:hAnsi="Times New Roman" w:cs="Times New Roman"/>
          <w:sz w:val="20"/>
          <w:szCs w:val="20"/>
        </w:rPr>
        <w:t xml:space="preserve">, Maame.Woode@monash.edu (ORCID ID: 0000-0001-9138-8853). </w:t>
      </w:r>
    </w:p>
    <w:p w14:paraId="186574C3" w14:textId="77777777" w:rsidR="00CD397C" w:rsidRPr="00C43441" w:rsidRDefault="00CD397C" w:rsidP="00CD397C">
      <w:pPr>
        <w:spacing w:line="240" w:lineRule="auto"/>
        <w:jc w:val="both"/>
        <w:rPr>
          <w:rFonts w:ascii="Times New Roman" w:hAnsi="Times New Roman" w:cs="Times New Roman"/>
          <w:sz w:val="20"/>
          <w:szCs w:val="20"/>
        </w:rPr>
      </w:pPr>
      <w:r w:rsidRPr="00C43441">
        <w:rPr>
          <w:rFonts w:ascii="Times New Roman" w:hAnsi="Times New Roman" w:cs="Times New Roman"/>
          <w:sz w:val="20"/>
          <w:szCs w:val="20"/>
        </w:rPr>
        <w:t>Gozde Aydin</w:t>
      </w:r>
      <w:r w:rsidRPr="00C43441">
        <w:rPr>
          <w:rFonts w:ascii="Times New Roman" w:hAnsi="Times New Roman" w:cs="Times New Roman"/>
          <w:sz w:val="20"/>
          <w:szCs w:val="20"/>
          <w:vertAlign w:val="superscript"/>
        </w:rPr>
        <w:t>1</w:t>
      </w:r>
      <w:r w:rsidRPr="00C43441">
        <w:rPr>
          <w:rFonts w:ascii="Times New Roman" w:hAnsi="Times New Roman" w:cs="Times New Roman"/>
          <w:sz w:val="20"/>
          <w:szCs w:val="20"/>
        </w:rPr>
        <w:t xml:space="preserve">, Gozde.Aydin@monash.edu (ORCID ID: 0000-0001-5535-6053). </w:t>
      </w:r>
    </w:p>
    <w:p w14:paraId="460B4B69" w14:textId="5E1ACEC4" w:rsidR="00B17A68" w:rsidRPr="00C43441" w:rsidRDefault="00CD397C" w:rsidP="00B17A68">
      <w:pPr>
        <w:spacing w:line="240" w:lineRule="auto"/>
        <w:jc w:val="both"/>
        <w:rPr>
          <w:rFonts w:ascii="Times New Roman" w:hAnsi="Times New Roman" w:cs="Times New Roman"/>
          <w:sz w:val="20"/>
          <w:szCs w:val="20"/>
        </w:rPr>
      </w:pPr>
      <w:r w:rsidRPr="00C43441">
        <w:rPr>
          <w:rFonts w:ascii="Times New Roman" w:hAnsi="Times New Roman" w:cs="Times New Roman"/>
          <w:sz w:val="20"/>
          <w:szCs w:val="20"/>
        </w:rPr>
        <w:t>Gang Chen</w:t>
      </w:r>
      <w:r w:rsidRPr="00C43441">
        <w:rPr>
          <w:rFonts w:ascii="Times New Roman" w:hAnsi="Times New Roman" w:cs="Times New Roman"/>
          <w:sz w:val="20"/>
          <w:szCs w:val="20"/>
          <w:vertAlign w:val="superscript"/>
        </w:rPr>
        <w:t>1,2,3</w:t>
      </w:r>
      <w:r w:rsidRPr="00C43441">
        <w:rPr>
          <w:rFonts w:ascii="Times New Roman" w:hAnsi="Times New Roman" w:cs="Times New Roman"/>
          <w:sz w:val="20"/>
          <w:szCs w:val="20"/>
        </w:rPr>
        <w:t>, gangchen@unimelb.edu.au (ORCID ID: 0000-0002-8385-5965).</w:t>
      </w:r>
    </w:p>
    <w:p w14:paraId="3A58DB6E" w14:textId="77777777" w:rsidR="00B17A68" w:rsidRPr="00C43441" w:rsidRDefault="00B17A68" w:rsidP="00B17A68">
      <w:pPr>
        <w:pStyle w:val="ListParagraph"/>
        <w:numPr>
          <w:ilvl w:val="0"/>
          <w:numId w:val="6"/>
        </w:numPr>
        <w:spacing w:line="240" w:lineRule="auto"/>
        <w:ind w:left="284"/>
        <w:jc w:val="both"/>
        <w:rPr>
          <w:rStyle w:val="Strong"/>
          <w:rFonts w:ascii="Times New Roman" w:hAnsi="Times New Roman" w:cs="Times New Roman"/>
          <w:sz w:val="24"/>
          <w:szCs w:val="24"/>
        </w:rPr>
      </w:pPr>
      <w:r w:rsidRPr="00C43441">
        <w:rPr>
          <w:rStyle w:val="Strong"/>
          <w:rFonts w:ascii="Times New Roman" w:hAnsi="Times New Roman" w:cs="Times New Roman"/>
          <w:sz w:val="24"/>
          <w:szCs w:val="24"/>
        </w:rPr>
        <w:t>Affiliation of the Authors</w:t>
      </w:r>
    </w:p>
    <w:p w14:paraId="7AD05EC2" w14:textId="77777777" w:rsidR="00CD397C" w:rsidRPr="00C43441" w:rsidRDefault="00CD397C" w:rsidP="00CD397C">
      <w:pPr>
        <w:spacing w:line="240" w:lineRule="auto"/>
        <w:jc w:val="both"/>
        <w:rPr>
          <w:rFonts w:ascii="Times New Roman" w:hAnsi="Times New Roman" w:cs="Times New Roman"/>
          <w:sz w:val="20"/>
          <w:szCs w:val="20"/>
        </w:rPr>
      </w:pPr>
      <w:r w:rsidRPr="00C43441">
        <w:rPr>
          <w:rFonts w:ascii="Times New Roman" w:hAnsi="Times New Roman" w:cs="Times New Roman"/>
          <w:sz w:val="20"/>
          <w:szCs w:val="20"/>
        </w:rPr>
        <w:t>1 Centre for Health Economics, Monash University, Caulfield Campus, Caulfield East, Melbourne, Victoria 3145, Australia</w:t>
      </w:r>
    </w:p>
    <w:p w14:paraId="26D01FE1" w14:textId="77777777" w:rsidR="00CD397C" w:rsidRPr="00C43441" w:rsidRDefault="00CD397C" w:rsidP="00CD397C">
      <w:pPr>
        <w:spacing w:line="240" w:lineRule="auto"/>
        <w:jc w:val="both"/>
        <w:rPr>
          <w:rFonts w:ascii="Times New Roman" w:hAnsi="Times New Roman" w:cs="Times New Roman"/>
          <w:sz w:val="20"/>
          <w:szCs w:val="20"/>
        </w:rPr>
      </w:pPr>
      <w:r w:rsidRPr="00C43441">
        <w:rPr>
          <w:rFonts w:ascii="Times New Roman" w:hAnsi="Times New Roman" w:cs="Times New Roman"/>
          <w:sz w:val="20"/>
          <w:szCs w:val="20"/>
        </w:rPr>
        <w:t>2 Cancer Health Services Research, University of Melbourne, Melbourne, Victoria 3000, Australia</w:t>
      </w:r>
    </w:p>
    <w:p w14:paraId="1044FB63" w14:textId="77777777" w:rsidR="007E6511" w:rsidRPr="00C43441" w:rsidRDefault="00CD397C" w:rsidP="007E6511">
      <w:pPr>
        <w:spacing w:line="240" w:lineRule="auto"/>
        <w:jc w:val="both"/>
        <w:rPr>
          <w:rFonts w:ascii="Times New Roman" w:hAnsi="Times New Roman" w:cs="Times New Roman"/>
          <w:b/>
          <w:bCs/>
          <w:sz w:val="24"/>
          <w:szCs w:val="24"/>
        </w:rPr>
      </w:pPr>
      <w:r w:rsidRPr="00C43441">
        <w:rPr>
          <w:rFonts w:ascii="Times New Roman" w:hAnsi="Times New Roman" w:cs="Times New Roman"/>
          <w:sz w:val="20"/>
          <w:szCs w:val="20"/>
        </w:rPr>
        <w:t>3 Peter MacCallum Cancer Centre, Melbourne, Victoria 3000, Australia</w:t>
      </w:r>
    </w:p>
    <w:p w14:paraId="1A7D6555" w14:textId="0CAE2819" w:rsidR="00B17A68" w:rsidRPr="00C43441" w:rsidRDefault="00B17A68" w:rsidP="00B17A68">
      <w:pPr>
        <w:pStyle w:val="ListParagraph"/>
        <w:numPr>
          <w:ilvl w:val="0"/>
          <w:numId w:val="6"/>
        </w:numPr>
        <w:spacing w:line="240" w:lineRule="auto"/>
        <w:ind w:left="284"/>
        <w:jc w:val="both"/>
        <w:rPr>
          <w:rStyle w:val="Strong"/>
          <w:rFonts w:ascii="Times New Roman" w:hAnsi="Times New Roman" w:cs="Times New Roman"/>
          <w:sz w:val="24"/>
          <w:szCs w:val="24"/>
        </w:rPr>
      </w:pPr>
      <w:r w:rsidRPr="00C43441">
        <w:rPr>
          <w:rStyle w:val="Strong"/>
          <w:rFonts w:ascii="Times New Roman" w:hAnsi="Times New Roman" w:cs="Times New Roman"/>
          <w:sz w:val="24"/>
          <w:szCs w:val="24"/>
        </w:rPr>
        <w:t>Corresponding Author</w:t>
      </w:r>
    </w:p>
    <w:p w14:paraId="57A53609" w14:textId="77777777" w:rsidR="00B17A68" w:rsidRPr="00C43441" w:rsidRDefault="00B17A68" w:rsidP="00B17A68">
      <w:pPr>
        <w:spacing w:line="240" w:lineRule="auto"/>
        <w:jc w:val="both"/>
        <w:rPr>
          <w:rFonts w:ascii="Times New Roman" w:hAnsi="Times New Roman" w:cs="Times New Roman"/>
          <w:sz w:val="20"/>
          <w:szCs w:val="20"/>
        </w:rPr>
      </w:pPr>
      <w:r w:rsidRPr="00C43441">
        <w:rPr>
          <w:rFonts w:ascii="Times New Roman" w:hAnsi="Times New Roman" w:cs="Times New Roman"/>
          <w:sz w:val="20"/>
          <w:szCs w:val="20"/>
        </w:rPr>
        <w:t>Kaung Mon Winn (</w:t>
      </w:r>
      <w:hyperlink r:id="rId7" w:history="1">
        <w:r w:rsidRPr="00C43441">
          <w:rPr>
            <w:rStyle w:val="Hyperlink"/>
            <w:rFonts w:ascii="Times New Roman" w:hAnsi="Times New Roman" w:cs="Times New Roman"/>
            <w:sz w:val="20"/>
            <w:szCs w:val="20"/>
          </w:rPr>
          <w:t>Kaung.Winn@monash.edu</w:t>
        </w:r>
      </w:hyperlink>
      <w:r w:rsidRPr="00C43441">
        <w:rPr>
          <w:rFonts w:ascii="Times New Roman" w:hAnsi="Times New Roman" w:cs="Times New Roman"/>
          <w:sz w:val="20"/>
          <w:szCs w:val="20"/>
        </w:rPr>
        <w:t>)</w:t>
      </w:r>
    </w:p>
    <w:p w14:paraId="7816CE09" w14:textId="77777777" w:rsidR="00B17A68" w:rsidRPr="00C43441" w:rsidRDefault="00B17A68" w:rsidP="00B17A68">
      <w:pPr>
        <w:pStyle w:val="ListParagraph"/>
        <w:numPr>
          <w:ilvl w:val="0"/>
          <w:numId w:val="6"/>
        </w:numPr>
        <w:spacing w:line="240" w:lineRule="auto"/>
        <w:ind w:left="284"/>
        <w:jc w:val="both"/>
        <w:rPr>
          <w:rStyle w:val="Strong"/>
          <w:rFonts w:ascii="Times New Roman" w:hAnsi="Times New Roman" w:cs="Times New Roman"/>
          <w:sz w:val="24"/>
          <w:szCs w:val="24"/>
        </w:rPr>
      </w:pPr>
      <w:r w:rsidRPr="00C43441">
        <w:rPr>
          <w:rStyle w:val="Strong"/>
          <w:rFonts w:ascii="Times New Roman" w:hAnsi="Times New Roman" w:cs="Times New Roman"/>
          <w:sz w:val="24"/>
          <w:szCs w:val="24"/>
        </w:rPr>
        <w:t>Senior Author</w:t>
      </w:r>
    </w:p>
    <w:p w14:paraId="3F7CC40A" w14:textId="755AC285" w:rsidR="006E489F" w:rsidRPr="00C43441" w:rsidRDefault="00B17A68" w:rsidP="00B17A68">
      <w:pPr>
        <w:spacing w:line="240" w:lineRule="auto"/>
        <w:jc w:val="both"/>
        <w:rPr>
          <w:rFonts w:ascii="Times New Roman" w:hAnsi="Times New Roman" w:cs="Times New Roman"/>
          <w:sz w:val="20"/>
          <w:szCs w:val="20"/>
        </w:rPr>
        <w:sectPr w:rsidR="006E489F" w:rsidRPr="00C43441" w:rsidSect="002F084E">
          <w:headerReference w:type="default" r:id="rId8"/>
          <w:footerReference w:type="default" r:id="rId9"/>
          <w:headerReference w:type="first" r:id="rId10"/>
          <w:pgSz w:w="11906" w:h="16838"/>
          <w:pgMar w:top="1440" w:right="1440" w:bottom="1440" w:left="1440" w:header="709" w:footer="709" w:gutter="0"/>
          <w:cols w:space="708"/>
          <w:titlePg/>
          <w:docGrid w:linePitch="360"/>
        </w:sectPr>
      </w:pPr>
      <w:r w:rsidRPr="00C43441">
        <w:rPr>
          <w:rFonts w:ascii="Times New Roman" w:hAnsi="Times New Roman" w:cs="Times New Roman"/>
          <w:sz w:val="20"/>
          <w:szCs w:val="20"/>
        </w:rPr>
        <w:t>Professor Gang Chen (</w:t>
      </w:r>
      <w:hyperlink r:id="rId11" w:history="1">
        <w:r w:rsidR="00E32082" w:rsidRPr="00C43441">
          <w:rPr>
            <w:rStyle w:val="Hyperlink"/>
            <w:rFonts w:ascii="Times New Roman" w:hAnsi="Times New Roman" w:cs="Times New Roman"/>
            <w:sz w:val="20"/>
            <w:szCs w:val="20"/>
          </w:rPr>
          <w:t>gangchen@unimelb.edu.au</w:t>
        </w:r>
      </w:hyperlink>
      <w:r w:rsidRPr="00C43441">
        <w:rPr>
          <w:rFonts w:ascii="Times New Roman" w:hAnsi="Times New Roman" w:cs="Times New Roman"/>
          <w:sz w:val="20"/>
          <w:szCs w:val="20"/>
        </w:rPr>
        <w:t>)</w:t>
      </w:r>
      <w:bookmarkEnd w:id="1"/>
      <w:r w:rsidRPr="00C43441">
        <w:rPr>
          <w:rFonts w:ascii="Times New Roman" w:hAnsi="Times New Roman" w:cs="Times New Roman"/>
          <w:sz w:val="20"/>
          <w:szCs w:val="20"/>
        </w:rPr>
        <w:t xml:space="preserve"> </w:t>
      </w:r>
    </w:p>
    <w:p w14:paraId="30797F76" w14:textId="0ED693B4" w:rsidR="006E489F" w:rsidRPr="00C43441" w:rsidRDefault="000D1396" w:rsidP="006E489F">
      <w:pPr>
        <w:pStyle w:val="Caption"/>
        <w:keepNext/>
        <w:ind w:left="-993"/>
        <w:rPr>
          <w:rFonts w:ascii="Times New Roman" w:hAnsi="Times New Roman" w:cs="Times New Roman"/>
          <w:b/>
          <w:bCs/>
          <w:i w:val="0"/>
          <w:iCs w:val="0"/>
          <w:color w:val="auto"/>
        </w:rPr>
      </w:pPr>
      <w:r w:rsidRPr="00C43441">
        <w:rPr>
          <w:rFonts w:ascii="Times New Roman" w:hAnsi="Times New Roman" w:cs="Times New Roman"/>
          <w:b/>
          <w:bCs/>
          <w:i w:val="0"/>
          <w:iCs w:val="0"/>
          <w:color w:val="auto"/>
        </w:rPr>
        <w:lastRenderedPageBreak/>
        <w:t>O</w:t>
      </w:r>
      <w:r w:rsidR="00E27359" w:rsidRPr="00C43441">
        <w:rPr>
          <w:rFonts w:ascii="Times New Roman" w:hAnsi="Times New Roman" w:cs="Times New Roman"/>
          <w:b/>
          <w:bCs/>
          <w:i w:val="0"/>
          <w:iCs w:val="0"/>
          <w:color w:val="auto"/>
        </w:rPr>
        <w:t>nline Resource</w:t>
      </w:r>
      <w:r w:rsidRPr="00C43441">
        <w:rPr>
          <w:rFonts w:ascii="Times New Roman" w:hAnsi="Times New Roman" w:cs="Times New Roman"/>
          <w:b/>
          <w:bCs/>
          <w:i w:val="0"/>
          <w:iCs w:val="0"/>
          <w:color w:val="auto"/>
        </w:rPr>
        <w:t xml:space="preserve"> </w:t>
      </w:r>
      <w:r w:rsidR="002F084E" w:rsidRPr="00C43441">
        <w:rPr>
          <w:rFonts w:ascii="Times New Roman" w:hAnsi="Times New Roman" w:cs="Times New Roman"/>
          <w:b/>
          <w:bCs/>
          <w:i w:val="0"/>
          <w:iCs w:val="0"/>
          <w:color w:val="auto"/>
        </w:rPr>
        <w:t>3</w:t>
      </w:r>
      <w:r w:rsidR="006E489F" w:rsidRPr="00C43441">
        <w:rPr>
          <w:rFonts w:ascii="Times New Roman" w:hAnsi="Times New Roman" w:cs="Times New Roman"/>
          <w:b/>
          <w:bCs/>
          <w:i w:val="0"/>
          <w:iCs w:val="0"/>
          <w:color w:val="auto"/>
        </w:rPr>
        <w:t>: Scoring systems of the identified instruments</w:t>
      </w:r>
    </w:p>
    <w:tbl>
      <w:tblPr>
        <w:tblStyle w:val="TableGrid"/>
        <w:tblW w:w="16019" w:type="dxa"/>
        <w:tblInd w:w="-998" w:type="dxa"/>
        <w:tblLook w:val="04A0" w:firstRow="1" w:lastRow="0" w:firstColumn="1" w:lastColumn="0" w:noHBand="0" w:noVBand="1"/>
      </w:tblPr>
      <w:tblGrid>
        <w:gridCol w:w="512"/>
        <w:gridCol w:w="1728"/>
        <w:gridCol w:w="4707"/>
        <w:gridCol w:w="4775"/>
        <w:gridCol w:w="4297"/>
      </w:tblGrid>
      <w:tr w:rsidR="00720E8F" w:rsidRPr="00C43441" w14:paraId="079F2B8F" w14:textId="77777777" w:rsidTr="00946C7C">
        <w:tc>
          <w:tcPr>
            <w:tcW w:w="512" w:type="dxa"/>
            <w:vMerge w:val="restart"/>
            <w:shd w:val="clear" w:color="auto" w:fill="AEAAAA" w:themeFill="background2" w:themeFillShade="BF"/>
            <w:vAlign w:val="center"/>
          </w:tcPr>
          <w:p w14:paraId="401BA4D0" w14:textId="77777777" w:rsidR="00D34F22" w:rsidRPr="00C43441" w:rsidRDefault="00D34F22" w:rsidP="00666564">
            <w:pPr>
              <w:jc w:val="center"/>
              <w:rPr>
                <w:rFonts w:ascii="Times New Roman" w:hAnsi="Times New Roman" w:cs="Times New Roman"/>
                <w:sz w:val="20"/>
                <w:szCs w:val="20"/>
              </w:rPr>
            </w:pPr>
            <w:r w:rsidRPr="00C43441">
              <w:rPr>
                <w:rFonts w:ascii="Times New Roman" w:hAnsi="Times New Roman" w:cs="Times New Roman"/>
                <w:sz w:val="20"/>
                <w:szCs w:val="20"/>
              </w:rPr>
              <w:t>No.</w:t>
            </w:r>
          </w:p>
        </w:tc>
        <w:tc>
          <w:tcPr>
            <w:tcW w:w="1728" w:type="dxa"/>
            <w:vMerge w:val="restart"/>
            <w:shd w:val="clear" w:color="auto" w:fill="AEAAAA" w:themeFill="background2" w:themeFillShade="BF"/>
            <w:vAlign w:val="center"/>
          </w:tcPr>
          <w:p w14:paraId="7F8E9C52" w14:textId="77777777" w:rsidR="00D34F22" w:rsidRPr="00C43441" w:rsidRDefault="00D34F22" w:rsidP="00666564">
            <w:pPr>
              <w:jc w:val="center"/>
              <w:rPr>
                <w:rFonts w:ascii="Times New Roman" w:hAnsi="Times New Roman" w:cs="Times New Roman"/>
                <w:sz w:val="20"/>
                <w:szCs w:val="20"/>
              </w:rPr>
            </w:pPr>
            <w:r w:rsidRPr="00C43441">
              <w:rPr>
                <w:rFonts w:ascii="Times New Roman" w:hAnsi="Times New Roman" w:cs="Times New Roman"/>
                <w:sz w:val="20"/>
                <w:szCs w:val="20"/>
              </w:rPr>
              <w:t>Instruments</w:t>
            </w:r>
          </w:p>
        </w:tc>
        <w:tc>
          <w:tcPr>
            <w:tcW w:w="13779" w:type="dxa"/>
            <w:gridSpan w:val="3"/>
            <w:shd w:val="clear" w:color="auto" w:fill="AEAAAA" w:themeFill="background2" w:themeFillShade="BF"/>
          </w:tcPr>
          <w:p w14:paraId="1D0FF10C" w14:textId="77777777" w:rsidR="00D34F22" w:rsidRPr="00C43441" w:rsidRDefault="00D34F22" w:rsidP="00666564">
            <w:pPr>
              <w:jc w:val="center"/>
              <w:rPr>
                <w:rFonts w:ascii="Times New Roman" w:hAnsi="Times New Roman" w:cs="Times New Roman"/>
                <w:sz w:val="20"/>
                <w:szCs w:val="20"/>
              </w:rPr>
            </w:pPr>
            <w:r w:rsidRPr="00C43441">
              <w:rPr>
                <w:rFonts w:ascii="Times New Roman" w:hAnsi="Times New Roman" w:cs="Times New Roman"/>
                <w:sz w:val="20"/>
                <w:szCs w:val="20"/>
              </w:rPr>
              <w:t>Scoring System</w:t>
            </w:r>
          </w:p>
        </w:tc>
      </w:tr>
      <w:tr w:rsidR="002771EE" w:rsidRPr="00C43441" w14:paraId="2C02537B" w14:textId="77777777" w:rsidTr="00946C7C">
        <w:tc>
          <w:tcPr>
            <w:tcW w:w="512" w:type="dxa"/>
            <w:vMerge/>
            <w:shd w:val="clear" w:color="auto" w:fill="AEAAAA" w:themeFill="background2" w:themeFillShade="BF"/>
          </w:tcPr>
          <w:p w14:paraId="0056CA65" w14:textId="77777777" w:rsidR="00D34F22" w:rsidRPr="00C43441" w:rsidRDefault="00D34F22" w:rsidP="00666564">
            <w:pPr>
              <w:jc w:val="center"/>
              <w:rPr>
                <w:rFonts w:ascii="Times New Roman" w:hAnsi="Times New Roman" w:cs="Times New Roman"/>
                <w:sz w:val="20"/>
                <w:szCs w:val="20"/>
              </w:rPr>
            </w:pPr>
          </w:p>
        </w:tc>
        <w:tc>
          <w:tcPr>
            <w:tcW w:w="1728" w:type="dxa"/>
            <w:vMerge/>
            <w:shd w:val="clear" w:color="auto" w:fill="AEAAAA" w:themeFill="background2" w:themeFillShade="BF"/>
          </w:tcPr>
          <w:p w14:paraId="1C9F3612" w14:textId="77777777" w:rsidR="00D34F22" w:rsidRPr="00C43441" w:rsidRDefault="00D34F22" w:rsidP="00666564">
            <w:pPr>
              <w:jc w:val="center"/>
              <w:rPr>
                <w:rFonts w:ascii="Times New Roman" w:hAnsi="Times New Roman" w:cs="Times New Roman"/>
                <w:sz w:val="20"/>
                <w:szCs w:val="20"/>
              </w:rPr>
            </w:pPr>
          </w:p>
        </w:tc>
        <w:tc>
          <w:tcPr>
            <w:tcW w:w="4707" w:type="dxa"/>
            <w:shd w:val="clear" w:color="auto" w:fill="AEAAAA" w:themeFill="background2" w:themeFillShade="BF"/>
          </w:tcPr>
          <w:p w14:paraId="22EA1EEB" w14:textId="77777777" w:rsidR="00D34F22" w:rsidRPr="00C43441" w:rsidRDefault="00D34F22" w:rsidP="00666564">
            <w:pPr>
              <w:jc w:val="center"/>
              <w:rPr>
                <w:rFonts w:ascii="Times New Roman" w:hAnsi="Times New Roman" w:cs="Times New Roman"/>
                <w:sz w:val="20"/>
                <w:szCs w:val="20"/>
              </w:rPr>
            </w:pPr>
            <w:r w:rsidRPr="00C43441">
              <w:rPr>
                <w:rFonts w:ascii="Times New Roman" w:hAnsi="Times New Roman" w:cs="Times New Roman"/>
                <w:sz w:val="20"/>
                <w:szCs w:val="20"/>
              </w:rPr>
              <w:t>Item Level</w:t>
            </w:r>
            <w:r w:rsidR="00D61D9B" w:rsidRPr="00C43441">
              <w:rPr>
                <w:rFonts w:ascii="Times New Roman" w:hAnsi="Times New Roman" w:cs="Times New Roman"/>
                <w:sz w:val="20"/>
                <w:szCs w:val="20"/>
              </w:rPr>
              <w:t xml:space="preserve"> Scoring</w:t>
            </w:r>
          </w:p>
        </w:tc>
        <w:tc>
          <w:tcPr>
            <w:tcW w:w="4775" w:type="dxa"/>
            <w:shd w:val="clear" w:color="auto" w:fill="AEAAAA" w:themeFill="background2" w:themeFillShade="BF"/>
          </w:tcPr>
          <w:p w14:paraId="0AB0DF16" w14:textId="77777777" w:rsidR="00D34F22" w:rsidRPr="00C43441" w:rsidRDefault="00D34F22" w:rsidP="00666564">
            <w:pPr>
              <w:jc w:val="center"/>
              <w:rPr>
                <w:rFonts w:ascii="Times New Roman" w:hAnsi="Times New Roman" w:cs="Times New Roman"/>
                <w:sz w:val="20"/>
                <w:szCs w:val="20"/>
              </w:rPr>
            </w:pPr>
            <w:r w:rsidRPr="00C43441">
              <w:rPr>
                <w:rFonts w:ascii="Times New Roman" w:hAnsi="Times New Roman" w:cs="Times New Roman"/>
                <w:sz w:val="20"/>
                <w:szCs w:val="20"/>
              </w:rPr>
              <w:t>Domain Level</w:t>
            </w:r>
            <w:r w:rsidR="00D61D9B" w:rsidRPr="00C43441">
              <w:rPr>
                <w:rFonts w:ascii="Times New Roman" w:hAnsi="Times New Roman" w:cs="Times New Roman"/>
                <w:sz w:val="20"/>
                <w:szCs w:val="20"/>
              </w:rPr>
              <w:t xml:space="preserve"> Scoring</w:t>
            </w:r>
          </w:p>
        </w:tc>
        <w:tc>
          <w:tcPr>
            <w:tcW w:w="4297" w:type="dxa"/>
            <w:shd w:val="clear" w:color="auto" w:fill="AEAAAA" w:themeFill="background2" w:themeFillShade="BF"/>
          </w:tcPr>
          <w:p w14:paraId="3E6B0DEF" w14:textId="77777777" w:rsidR="00D34F22" w:rsidRPr="00C43441" w:rsidRDefault="002F3B83" w:rsidP="00666564">
            <w:pPr>
              <w:jc w:val="center"/>
              <w:rPr>
                <w:rFonts w:ascii="Times New Roman" w:hAnsi="Times New Roman" w:cs="Times New Roman"/>
                <w:sz w:val="20"/>
                <w:szCs w:val="20"/>
              </w:rPr>
            </w:pPr>
            <w:r w:rsidRPr="00C43441">
              <w:rPr>
                <w:rFonts w:ascii="Times New Roman" w:hAnsi="Times New Roman" w:cs="Times New Roman"/>
                <w:sz w:val="20"/>
                <w:szCs w:val="20"/>
              </w:rPr>
              <w:t>Overall</w:t>
            </w:r>
            <w:r w:rsidR="00D34F22" w:rsidRPr="00C43441">
              <w:rPr>
                <w:rFonts w:ascii="Times New Roman" w:hAnsi="Times New Roman" w:cs="Times New Roman"/>
                <w:sz w:val="20"/>
                <w:szCs w:val="20"/>
              </w:rPr>
              <w:t xml:space="preserve"> </w:t>
            </w:r>
            <w:r w:rsidR="00B42DF9" w:rsidRPr="00C43441">
              <w:rPr>
                <w:rFonts w:ascii="Times New Roman" w:hAnsi="Times New Roman" w:cs="Times New Roman"/>
                <w:sz w:val="20"/>
                <w:szCs w:val="20"/>
              </w:rPr>
              <w:t>Summary</w:t>
            </w:r>
            <w:r w:rsidR="00D61D9B" w:rsidRPr="00C43441">
              <w:rPr>
                <w:rFonts w:ascii="Times New Roman" w:hAnsi="Times New Roman" w:cs="Times New Roman"/>
                <w:sz w:val="20"/>
                <w:szCs w:val="20"/>
              </w:rPr>
              <w:t xml:space="preserve"> Scoring</w:t>
            </w:r>
          </w:p>
        </w:tc>
      </w:tr>
      <w:tr w:rsidR="002771EE" w:rsidRPr="00C43441" w14:paraId="18E51D2A" w14:textId="77777777" w:rsidTr="00946C7C">
        <w:tc>
          <w:tcPr>
            <w:tcW w:w="512" w:type="dxa"/>
          </w:tcPr>
          <w:p w14:paraId="70495E5D" w14:textId="77777777" w:rsidR="00490939" w:rsidRPr="00C43441" w:rsidRDefault="00077CD1" w:rsidP="00666564">
            <w:pPr>
              <w:jc w:val="center"/>
              <w:rPr>
                <w:rFonts w:ascii="Times New Roman" w:hAnsi="Times New Roman" w:cs="Times New Roman"/>
                <w:sz w:val="20"/>
                <w:szCs w:val="20"/>
              </w:rPr>
            </w:pPr>
            <w:r w:rsidRPr="00C43441">
              <w:rPr>
                <w:rFonts w:ascii="Times New Roman" w:hAnsi="Times New Roman" w:cs="Times New Roman"/>
                <w:sz w:val="20"/>
                <w:szCs w:val="20"/>
              </w:rPr>
              <w:t>1</w:t>
            </w:r>
          </w:p>
        </w:tc>
        <w:tc>
          <w:tcPr>
            <w:tcW w:w="1728" w:type="dxa"/>
          </w:tcPr>
          <w:p w14:paraId="49B5F6F8" w14:textId="77777777" w:rsidR="00490939" w:rsidRPr="00C43441" w:rsidRDefault="00077CD1" w:rsidP="00666564">
            <w:pPr>
              <w:rPr>
                <w:rFonts w:ascii="Times New Roman" w:hAnsi="Times New Roman" w:cs="Times New Roman"/>
                <w:b/>
                <w:bCs/>
                <w:sz w:val="20"/>
                <w:szCs w:val="20"/>
              </w:rPr>
            </w:pPr>
            <w:r w:rsidRPr="00C43441">
              <w:rPr>
                <w:rFonts w:ascii="Times New Roman" w:hAnsi="Times New Roman" w:cs="Times New Roman"/>
                <w:b/>
                <w:bCs/>
                <w:sz w:val="20"/>
                <w:szCs w:val="20"/>
              </w:rPr>
              <w:t>ACHWM: Aboriginal Children’s Health and Well-Being Measure</w:t>
            </w:r>
          </w:p>
        </w:tc>
        <w:tc>
          <w:tcPr>
            <w:tcW w:w="4707" w:type="dxa"/>
          </w:tcPr>
          <w:p w14:paraId="64D05232" w14:textId="18D7B7FF" w:rsidR="00490939" w:rsidRPr="00C43441" w:rsidRDefault="00665F59" w:rsidP="00666564">
            <w:pPr>
              <w:rPr>
                <w:rFonts w:ascii="Times New Roman" w:hAnsi="Times New Roman"/>
                <w:sz w:val="20"/>
                <w:szCs w:val="20"/>
                <w:lang w:bidi="my-MM"/>
              </w:rPr>
            </w:pPr>
            <w:r w:rsidRPr="00C43441">
              <w:rPr>
                <w:rFonts w:ascii="Times New Roman" w:hAnsi="Times New Roman" w:cs="Times New Roman"/>
                <w:sz w:val="20"/>
                <w:szCs w:val="20"/>
                <w:lang w:bidi="my-MM"/>
              </w:rPr>
              <w:t xml:space="preserve">Each item is scored on a </w:t>
            </w:r>
            <w:r w:rsidR="00BC3F7C" w:rsidRPr="00C43441">
              <w:rPr>
                <w:rFonts w:ascii="Times New Roman" w:hAnsi="Times New Roman" w:cs="Times New Roman"/>
                <w:sz w:val="20"/>
                <w:szCs w:val="20"/>
                <w:lang w:bidi="my-MM"/>
              </w:rPr>
              <w:t xml:space="preserve">Continuous </w:t>
            </w:r>
            <w:r w:rsidRPr="00C43441">
              <w:rPr>
                <w:rFonts w:ascii="Times New Roman" w:hAnsi="Times New Roman" w:cs="Times New Roman"/>
                <w:sz w:val="20"/>
                <w:szCs w:val="20"/>
                <w:lang w:bidi="my-MM"/>
              </w:rPr>
              <w:t>scale from 0 (worst) to 100 (best)</w:t>
            </w:r>
            <w:r w:rsidR="00BC3F7C" w:rsidRPr="00C43441">
              <w:rPr>
                <w:rFonts w:ascii="Times New Roman" w:hAnsi="Times New Roman" w:cs="Times New Roman"/>
                <w:sz w:val="20"/>
                <w:szCs w:val="20"/>
                <w:lang w:bidi="my-MM"/>
              </w:rPr>
              <w:t>.</w:t>
            </w:r>
          </w:p>
        </w:tc>
        <w:tc>
          <w:tcPr>
            <w:tcW w:w="4775" w:type="dxa"/>
          </w:tcPr>
          <w:p w14:paraId="26EE3AA8" w14:textId="62B246B4" w:rsidR="00490939" w:rsidRPr="00C43441" w:rsidRDefault="00837691" w:rsidP="00666564">
            <w:pPr>
              <w:rPr>
                <w:rFonts w:ascii="Times New Roman" w:hAnsi="Times New Roman" w:cs="Times New Roman"/>
                <w:sz w:val="20"/>
                <w:szCs w:val="20"/>
              </w:rPr>
            </w:pPr>
            <w:r w:rsidRPr="00C43441">
              <w:rPr>
                <w:rFonts w:ascii="Times New Roman" w:hAnsi="Times New Roman" w:cs="Times New Roman"/>
                <w:sz w:val="20"/>
                <w:szCs w:val="20"/>
              </w:rPr>
              <w:t xml:space="preserve">The quadrant (domain) scores are calculated by taking the average of the </w:t>
            </w:r>
            <w:r w:rsidR="00D916E1" w:rsidRPr="00C43441">
              <w:rPr>
                <w:rFonts w:ascii="Times New Roman" w:hAnsi="Times New Roman" w:cs="Times New Roman"/>
                <w:sz w:val="20"/>
                <w:szCs w:val="20"/>
              </w:rPr>
              <w:t xml:space="preserve">total scores of the </w:t>
            </w:r>
            <w:r w:rsidRPr="00C43441">
              <w:rPr>
                <w:rFonts w:ascii="Times New Roman" w:hAnsi="Times New Roman" w:cs="Times New Roman"/>
                <w:sz w:val="20"/>
                <w:szCs w:val="20"/>
              </w:rPr>
              <w:t>items included within the quadrant.</w:t>
            </w:r>
            <w:r w:rsidR="00606607" w:rsidRPr="00C43441">
              <w:rPr>
                <w:rFonts w:ascii="Times New Roman" w:hAnsi="Times New Roman" w:cs="Times New Roman"/>
                <w:sz w:val="20"/>
                <w:szCs w:val="20"/>
              </w:rPr>
              <w:t xml:space="preserve"> Scores range from 0 to 100.</w:t>
            </w:r>
          </w:p>
          <w:p w14:paraId="1C4D077D" w14:textId="77777777" w:rsidR="004C7B24" w:rsidRPr="00C43441" w:rsidRDefault="004C7B24" w:rsidP="00666564">
            <w:pPr>
              <w:rPr>
                <w:rFonts w:ascii="Times New Roman" w:hAnsi="Times New Roman" w:cs="Times New Roman"/>
                <w:sz w:val="20"/>
                <w:szCs w:val="20"/>
              </w:rPr>
            </w:pPr>
          </w:p>
          <w:p w14:paraId="37BC2503" w14:textId="77777777" w:rsidR="00684AEF" w:rsidRPr="00C43441" w:rsidRDefault="004C7B24" w:rsidP="00666564">
            <w:pPr>
              <w:rPr>
                <w:rFonts w:ascii="Times New Roman" w:hAnsi="Times New Roman" w:cs="Times New Roman"/>
                <w:sz w:val="20"/>
                <w:szCs w:val="20"/>
              </w:rPr>
            </w:pPr>
            <w:r w:rsidRPr="00C43441">
              <w:rPr>
                <w:rFonts w:ascii="Times New Roman" w:hAnsi="Times New Roman" w:cs="Times New Roman"/>
                <w:i/>
                <w:iCs/>
                <w:sz w:val="20"/>
                <w:szCs w:val="20"/>
              </w:rPr>
              <w:t>Interpretation</w:t>
            </w:r>
            <w:r w:rsidRPr="00C43441">
              <w:rPr>
                <w:rFonts w:ascii="Times New Roman" w:hAnsi="Times New Roman" w:cs="Times New Roman"/>
                <w:sz w:val="20"/>
                <w:szCs w:val="20"/>
              </w:rPr>
              <w:t>: Higher scores indicate better health.</w:t>
            </w:r>
            <w:r w:rsidR="0053045A" w:rsidRPr="00C43441">
              <w:rPr>
                <w:rFonts w:ascii="Times New Roman" w:hAnsi="Times New Roman" w:cs="Times New Roman"/>
                <w:sz w:val="20"/>
                <w:szCs w:val="20"/>
              </w:rPr>
              <w:t xml:space="preserve"> </w:t>
            </w:r>
          </w:p>
          <w:p w14:paraId="522512B0" w14:textId="136FE70A" w:rsidR="004C7B24" w:rsidRPr="00C43441" w:rsidRDefault="00684AEF" w:rsidP="00666564">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w:t>
            </w:r>
            <w:r w:rsidR="0053045A" w:rsidRPr="00C43441">
              <w:rPr>
                <w:rFonts w:ascii="Times New Roman" w:hAnsi="Times New Roman" w:cs="Times New Roman"/>
                <w:sz w:val="20"/>
                <w:szCs w:val="20"/>
              </w:rPr>
              <w:t>The quadrant scores will not be produced when more than 25% of responses are missing.</w:t>
            </w:r>
          </w:p>
        </w:tc>
        <w:tc>
          <w:tcPr>
            <w:tcW w:w="4297" w:type="dxa"/>
          </w:tcPr>
          <w:p w14:paraId="734AC054" w14:textId="6727BDDA" w:rsidR="00490939" w:rsidRPr="00C43441" w:rsidRDefault="00590929" w:rsidP="00666564">
            <w:pPr>
              <w:rPr>
                <w:rFonts w:ascii="Times New Roman" w:hAnsi="Times New Roman" w:cs="Times New Roman"/>
                <w:sz w:val="20"/>
                <w:szCs w:val="20"/>
              </w:rPr>
            </w:pPr>
            <w:r w:rsidRPr="00C43441">
              <w:rPr>
                <w:rFonts w:ascii="Times New Roman" w:hAnsi="Times New Roman" w:cs="Times New Roman"/>
                <w:sz w:val="20"/>
                <w:szCs w:val="20"/>
              </w:rPr>
              <w:t xml:space="preserve">The summary score is calculated </w:t>
            </w:r>
            <w:r w:rsidR="00670A91" w:rsidRPr="00C43441">
              <w:rPr>
                <w:rFonts w:ascii="Times New Roman" w:hAnsi="Times New Roman" w:cs="Times New Roman"/>
                <w:sz w:val="20"/>
                <w:szCs w:val="20"/>
              </w:rPr>
              <w:t xml:space="preserve">by taking the average of </w:t>
            </w:r>
            <w:r w:rsidR="006F4E53" w:rsidRPr="00C43441">
              <w:rPr>
                <w:rFonts w:ascii="Times New Roman" w:hAnsi="Times New Roman" w:cs="Times New Roman"/>
                <w:sz w:val="20"/>
                <w:szCs w:val="20"/>
              </w:rPr>
              <w:t xml:space="preserve">the total scores of </w:t>
            </w:r>
            <w:r w:rsidR="00670A91" w:rsidRPr="00C43441">
              <w:rPr>
                <w:rFonts w:ascii="Times New Roman" w:hAnsi="Times New Roman" w:cs="Times New Roman"/>
                <w:sz w:val="20"/>
                <w:szCs w:val="20"/>
              </w:rPr>
              <w:t>all</w:t>
            </w:r>
            <w:r w:rsidRPr="00C43441">
              <w:rPr>
                <w:rFonts w:ascii="Times New Roman" w:hAnsi="Times New Roman" w:cs="Times New Roman"/>
                <w:sz w:val="20"/>
                <w:szCs w:val="20"/>
              </w:rPr>
              <w:t xml:space="preserve"> 64 item</w:t>
            </w:r>
            <w:r w:rsidR="00CE595E" w:rsidRPr="00C43441">
              <w:rPr>
                <w:rFonts w:ascii="Times New Roman" w:hAnsi="Times New Roman" w:cs="Times New Roman"/>
                <w:sz w:val="20"/>
                <w:szCs w:val="20"/>
              </w:rPr>
              <w:t>s</w:t>
            </w:r>
            <w:r w:rsidRPr="00C43441">
              <w:rPr>
                <w:rFonts w:ascii="Times New Roman" w:hAnsi="Times New Roman" w:cs="Times New Roman"/>
                <w:sz w:val="20"/>
                <w:szCs w:val="20"/>
              </w:rPr>
              <w:t xml:space="preserve">. </w:t>
            </w:r>
            <w:r w:rsidR="00606607" w:rsidRPr="00C43441">
              <w:rPr>
                <w:rFonts w:ascii="Times New Roman" w:hAnsi="Times New Roman" w:cs="Times New Roman"/>
                <w:sz w:val="20"/>
                <w:szCs w:val="20"/>
              </w:rPr>
              <w:t>Scores range from 0 to 100.</w:t>
            </w:r>
          </w:p>
          <w:p w14:paraId="15C140EB" w14:textId="77777777" w:rsidR="00590929" w:rsidRPr="00C43441" w:rsidRDefault="00590929" w:rsidP="00666564">
            <w:pPr>
              <w:rPr>
                <w:rFonts w:ascii="Times New Roman" w:hAnsi="Times New Roman" w:cs="Times New Roman"/>
                <w:sz w:val="20"/>
                <w:szCs w:val="20"/>
              </w:rPr>
            </w:pPr>
          </w:p>
          <w:p w14:paraId="44A8C48B" w14:textId="77777777" w:rsidR="00684AEF" w:rsidRPr="00C43441" w:rsidRDefault="00590929" w:rsidP="00666564">
            <w:pPr>
              <w:rPr>
                <w:rFonts w:ascii="Times New Roman" w:hAnsi="Times New Roman" w:cs="Times New Roman"/>
                <w:sz w:val="20"/>
                <w:szCs w:val="20"/>
              </w:rPr>
            </w:pPr>
            <w:r w:rsidRPr="00C43441">
              <w:rPr>
                <w:rFonts w:ascii="Times New Roman" w:hAnsi="Times New Roman" w:cs="Times New Roman"/>
                <w:i/>
                <w:iCs/>
                <w:sz w:val="20"/>
                <w:szCs w:val="20"/>
              </w:rPr>
              <w:t>Interpretation</w:t>
            </w:r>
            <w:r w:rsidRPr="00C43441">
              <w:rPr>
                <w:rFonts w:ascii="Times New Roman" w:hAnsi="Times New Roman" w:cs="Times New Roman"/>
                <w:sz w:val="20"/>
                <w:szCs w:val="20"/>
              </w:rPr>
              <w:t>: Higher scores indicate better health.</w:t>
            </w:r>
            <w:r w:rsidR="0053045A" w:rsidRPr="00C43441">
              <w:rPr>
                <w:rFonts w:ascii="Times New Roman" w:hAnsi="Times New Roman" w:cs="Times New Roman"/>
                <w:sz w:val="20"/>
                <w:szCs w:val="20"/>
              </w:rPr>
              <w:t xml:space="preserve"> </w:t>
            </w:r>
          </w:p>
          <w:p w14:paraId="31E42827" w14:textId="76AAFB8C" w:rsidR="00590929" w:rsidRPr="00C43441" w:rsidRDefault="00684AEF" w:rsidP="00666564">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w:t>
            </w:r>
            <w:r w:rsidR="0053045A" w:rsidRPr="00C43441">
              <w:rPr>
                <w:rFonts w:ascii="Times New Roman" w:hAnsi="Times New Roman" w:cs="Times New Roman"/>
                <w:sz w:val="20"/>
                <w:szCs w:val="20"/>
              </w:rPr>
              <w:t>The summary score will not be produced when more than 25% of responses are missing.</w:t>
            </w:r>
          </w:p>
        </w:tc>
      </w:tr>
      <w:tr w:rsidR="002771EE" w:rsidRPr="00C43441" w14:paraId="51FB1D63" w14:textId="77777777" w:rsidTr="00946C7C">
        <w:tc>
          <w:tcPr>
            <w:tcW w:w="512" w:type="dxa"/>
          </w:tcPr>
          <w:p w14:paraId="289C8231" w14:textId="77777777" w:rsidR="00490939" w:rsidRPr="00C43441" w:rsidRDefault="00106ED2" w:rsidP="00666564">
            <w:pPr>
              <w:jc w:val="center"/>
              <w:rPr>
                <w:rFonts w:ascii="Times New Roman" w:hAnsi="Times New Roman" w:cs="Times New Roman"/>
                <w:sz w:val="20"/>
                <w:szCs w:val="20"/>
              </w:rPr>
            </w:pPr>
            <w:r w:rsidRPr="00C43441">
              <w:rPr>
                <w:rFonts w:ascii="Times New Roman" w:hAnsi="Times New Roman" w:cs="Times New Roman"/>
                <w:sz w:val="20"/>
                <w:szCs w:val="20"/>
              </w:rPr>
              <w:t>2</w:t>
            </w:r>
          </w:p>
        </w:tc>
        <w:tc>
          <w:tcPr>
            <w:tcW w:w="1728" w:type="dxa"/>
          </w:tcPr>
          <w:p w14:paraId="2BBA5649" w14:textId="77777777" w:rsidR="00E455A2" w:rsidRPr="00C43441" w:rsidRDefault="00106ED2" w:rsidP="00666564">
            <w:pPr>
              <w:rPr>
                <w:rFonts w:ascii="Times New Roman" w:hAnsi="Times New Roman" w:cs="Times New Roman"/>
                <w:b/>
                <w:bCs/>
                <w:sz w:val="20"/>
                <w:szCs w:val="20"/>
              </w:rPr>
            </w:pPr>
            <w:r w:rsidRPr="00C43441">
              <w:rPr>
                <w:rFonts w:ascii="Times New Roman" w:hAnsi="Times New Roman" w:cs="Times New Roman"/>
                <w:b/>
                <w:bCs/>
                <w:sz w:val="20"/>
                <w:szCs w:val="20"/>
              </w:rPr>
              <w:t>AUQUI</w:t>
            </w:r>
            <w:r w:rsidR="00E455A2" w:rsidRPr="00C43441">
              <w:rPr>
                <w:rFonts w:ascii="Times New Roman" w:hAnsi="Times New Roman" w:cs="Times New Roman"/>
                <w:b/>
                <w:bCs/>
                <w:sz w:val="20"/>
                <w:szCs w:val="20"/>
              </w:rPr>
              <w:t>s</w:t>
            </w:r>
          </w:p>
          <w:p w14:paraId="173B528B" w14:textId="203DCFED" w:rsidR="00106ED2" w:rsidRPr="00C43441" w:rsidRDefault="00E606E8" w:rsidP="00666564">
            <w:pPr>
              <w:rPr>
                <w:rFonts w:ascii="Times New Roman" w:hAnsi="Times New Roman" w:cs="Times New Roman"/>
                <w:b/>
                <w:bCs/>
                <w:sz w:val="20"/>
                <w:szCs w:val="20"/>
              </w:rPr>
            </w:pPr>
            <w:r w:rsidRPr="00C43441">
              <w:rPr>
                <w:rFonts w:ascii="Times New Roman" w:hAnsi="Times New Roman" w:cs="Times New Roman"/>
                <w:b/>
                <w:bCs/>
                <w:sz w:val="18"/>
                <w:szCs w:val="18"/>
              </w:rPr>
              <w:t xml:space="preserve">(AUQUI </w:t>
            </w:r>
            <w:r w:rsidR="00106ED2" w:rsidRPr="00C43441">
              <w:rPr>
                <w:rFonts w:ascii="Times New Roman" w:hAnsi="Times New Roman" w:cs="Times New Roman"/>
                <w:b/>
                <w:bCs/>
                <w:sz w:val="18"/>
                <w:szCs w:val="18"/>
              </w:rPr>
              <w:t>Nursery</w:t>
            </w:r>
            <w:r w:rsidR="00E455A2" w:rsidRPr="00C43441">
              <w:rPr>
                <w:rFonts w:ascii="Times New Roman" w:hAnsi="Times New Roman" w:cs="Times New Roman"/>
                <w:b/>
                <w:bCs/>
                <w:sz w:val="18"/>
                <w:szCs w:val="18"/>
              </w:rPr>
              <w:t xml:space="preserve">, </w:t>
            </w:r>
            <w:r w:rsidRPr="00C43441">
              <w:rPr>
                <w:rFonts w:ascii="Times New Roman" w:hAnsi="Times New Roman" w:cs="Times New Roman"/>
                <w:b/>
                <w:bCs/>
                <w:sz w:val="18"/>
                <w:szCs w:val="18"/>
              </w:rPr>
              <w:t xml:space="preserve">AUQUI </w:t>
            </w:r>
            <w:r w:rsidR="00106ED2" w:rsidRPr="00C43441">
              <w:rPr>
                <w:rFonts w:ascii="Times New Roman" w:hAnsi="Times New Roman" w:cs="Times New Roman"/>
                <w:b/>
                <w:bCs/>
                <w:sz w:val="18"/>
                <w:szCs w:val="18"/>
              </w:rPr>
              <w:t>Primary</w:t>
            </w:r>
            <w:r w:rsidRPr="00C43441">
              <w:rPr>
                <w:rFonts w:ascii="Times New Roman" w:hAnsi="Times New Roman" w:cs="Times New Roman"/>
                <w:b/>
                <w:bCs/>
                <w:sz w:val="18"/>
                <w:szCs w:val="18"/>
              </w:rPr>
              <w:t>)</w:t>
            </w:r>
          </w:p>
        </w:tc>
        <w:tc>
          <w:tcPr>
            <w:tcW w:w="4707" w:type="dxa"/>
          </w:tcPr>
          <w:p w14:paraId="59DA4F93" w14:textId="1CA07D3F" w:rsidR="00106ED2" w:rsidRPr="00C43441" w:rsidRDefault="00106ED2" w:rsidP="00666564">
            <w:pPr>
              <w:rPr>
                <w:rFonts w:ascii="Times New Roman" w:hAnsi="Times New Roman" w:cs="Times New Roman"/>
                <w:sz w:val="20"/>
                <w:szCs w:val="20"/>
              </w:rPr>
            </w:pPr>
            <w:r w:rsidRPr="00C43441">
              <w:rPr>
                <w:rFonts w:ascii="Times New Roman" w:hAnsi="Times New Roman" w:cs="Times New Roman"/>
                <w:sz w:val="20"/>
                <w:szCs w:val="20"/>
              </w:rPr>
              <w:t xml:space="preserve">Each item is scored on a 4-point </w:t>
            </w:r>
            <w:r w:rsidR="00971CF1" w:rsidRPr="00C43441">
              <w:rPr>
                <w:rFonts w:ascii="Times New Roman" w:hAnsi="Times New Roman" w:cs="Times New Roman"/>
                <w:sz w:val="20"/>
                <w:szCs w:val="20"/>
              </w:rPr>
              <w:t>Level</w:t>
            </w:r>
            <w:r w:rsidR="000353E0" w:rsidRPr="00C43441">
              <w:rPr>
                <w:rFonts w:ascii="Times New Roman" w:hAnsi="Times New Roman" w:cs="Times New Roman"/>
                <w:sz w:val="20"/>
                <w:szCs w:val="20"/>
              </w:rPr>
              <w:t xml:space="preserve"> </w:t>
            </w:r>
            <w:r w:rsidRPr="00C43441">
              <w:rPr>
                <w:rFonts w:ascii="Times New Roman" w:hAnsi="Times New Roman" w:cs="Times New Roman"/>
                <w:sz w:val="20"/>
                <w:szCs w:val="20"/>
              </w:rPr>
              <w:t xml:space="preserve">scale: </w:t>
            </w:r>
          </w:p>
          <w:p w14:paraId="272B9345" w14:textId="77777777" w:rsidR="00106ED2" w:rsidRPr="00C43441" w:rsidRDefault="00106ED2" w:rsidP="00666564">
            <w:pPr>
              <w:rPr>
                <w:rFonts w:ascii="Times New Roman" w:hAnsi="Times New Roman" w:cs="Times New Roman"/>
                <w:sz w:val="20"/>
                <w:szCs w:val="20"/>
              </w:rPr>
            </w:pPr>
            <w:r w:rsidRPr="00C43441">
              <w:rPr>
                <w:rFonts w:ascii="Times New Roman" w:hAnsi="Times New Roman" w:cs="Times New Roman"/>
                <w:sz w:val="20"/>
                <w:szCs w:val="20"/>
              </w:rPr>
              <w:t xml:space="preserve">0 = Not happy at all </w:t>
            </w:r>
          </w:p>
          <w:p w14:paraId="4DBD81E0" w14:textId="77777777" w:rsidR="00106ED2" w:rsidRPr="00C43441" w:rsidRDefault="00106ED2" w:rsidP="00666564">
            <w:pPr>
              <w:rPr>
                <w:rFonts w:ascii="Times New Roman" w:hAnsi="Times New Roman" w:cs="Times New Roman"/>
                <w:sz w:val="20"/>
                <w:szCs w:val="20"/>
              </w:rPr>
            </w:pPr>
            <w:r w:rsidRPr="00C43441">
              <w:rPr>
                <w:rFonts w:ascii="Times New Roman" w:hAnsi="Times New Roman" w:cs="Times New Roman"/>
                <w:sz w:val="20"/>
                <w:szCs w:val="20"/>
              </w:rPr>
              <w:t>1 = Unhappy</w:t>
            </w:r>
          </w:p>
          <w:p w14:paraId="7A2C56F9" w14:textId="77777777" w:rsidR="00106ED2" w:rsidRPr="00C43441" w:rsidRDefault="00106ED2" w:rsidP="00666564">
            <w:pPr>
              <w:rPr>
                <w:rFonts w:ascii="Times New Roman" w:hAnsi="Times New Roman" w:cs="Times New Roman"/>
                <w:sz w:val="20"/>
                <w:szCs w:val="20"/>
              </w:rPr>
            </w:pPr>
            <w:r w:rsidRPr="00C43441">
              <w:rPr>
                <w:rFonts w:ascii="Times New Roman" w:hAnsi="Times New Roman" w:cs="Times New Roman"/>
                <w:sz w:val="20"/>
                <w:szCs w:val="20"/>
              </w:rPr>
              <w:t>2 = Happy</w:t>
            </w:r>
          </w:p>
          <w:p w14:paraId="12117E2E" w14:textId="77777777" w:rsidR="00490939" w:rsidRPr="00C43441" w:rsidRDefault="00106ED2" w:rsidP="00666564">
            <w:pPr>
              <w:rPr>
                <w:rFonts w:ascii="Times New Roman" w:hAnsi="Times New Roman" w:cs="Times New Roman"/>
                <w:sz w:val="20"/>
                <w:szCs w:val="20"/>
              </w:rPr>
            </w:pPr>
            <w:r w:rsidRPr="00C43441">
              <w:rPr>
                <w:rFonts w:ascii="Times New Roman" w:hAnsi="Times New Roman" w:cs="Times New Roman"/>
                <w:sz w:val="20"/>
                <w:szCs w:val="20"/>
              </w:rPr>
              <w:t>4 = Very happy</w:t>
            </w:r>
          </w:p>
          <w:p w14:paraId="44225798" w14:textId="77777777" w:rsidR="00106ED2" w:rsidRPr="00C43441" w:rsidRDefault="00106ED2" w:rsidP="00666564">
            <w:pPr>
              <w:rPr>
                <w:rFonts w:ascii="Times New Roman" w:hAnsi="Times New Roman" w:cs="Times New Roman"/>
                <w:sz w:val="20"/>
                <w:szCs w:val="20"/>
              </w:rPr>
            </w:pPr>
          </w:p>
          <w:p w14:paraId="2CF867D7" w14:textId="77777777" w:rsidR="00106ED2" w:rsidRPr="00C43441" w:rsidRDefault="00106ED2" w:rsidP="00666564">
            <w:pPr>
              <w:rPr>
                <w:rFonts w:ascii="Times New Roman" w:hAnsi="Times New Roman" w:cs="Times New Roman"/>
                <w:sz w:val="20"/>
                <w:szCs w:val="20"/>
              </w:rPr>
            </w:pPr>
            <w:r w:rsidRPr="00C43441">
              <w:rPr>
                <w:rFonts w:ascii="Times New Roman" w:hAnsi="Times New Roman" w:cs="Times New Roman"/>
                <w:i/>
                <w:iCs/>
                <w:sz w:val="20"/>
                <w:szCs w:val="20"/>
              </w:rPr>
              <w:t xml:space="preserve">Interpretation: </w:t>
            </w:r>
            <w:r w:rsidRPr="00C43441">
              <w:rPr>
                <w:rFonts w:ascii="Times New Roman" w:hAnsi="Times New Roman" w:cs="Times New Roman"/>
                <w:sz w:val="20"/>
                <w:szCs w:val="20"/>
              </w:rPr>
              <w:t>Low score = Bad QoL</w:t>
            </w:r>
          </w:p>
          <w:p w14:paraId="7487347D" w14:textId="72253E32" w:rsidR="00684AEF" w:rsidRPr="00C43441" w:rsidRDefault="00684AEF" w:rsidP="00666564">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The first 2 questions are open-ended.</w:t>
            </w:r>
          </w:p>
        </w:tc>
        <w:tc>
          <w:tcPr>
            <w:tcW w:w="4775" w:type="dxa"/>
          </w:tcPr>
          <w:p w14:paraId="01F58A30" w14:textId="3E11254D" w:rsidR="00490939" w:rsidRPr="00C43441" w:rsidRDefault="00B84334" w:rsidP="00B84334">
            <w:pPr>
              <w:rPr>
                <w:rFonts w:ascii="Times New Roman" w:hAnsi="Times New Roman" w:cs="Times New Roman"/>
                <w:sz w:val="20"/>
                <w:szCs w:val="20"/>
              </w:rPr>
            </w:pPr>
            <w:r w:rsidRPr="00C43441">
              <w:rPr>
                <w:rFonts w:ascii="Times New Roman" w:hAnsi="Times New Roman" w:cs="Times New Roman"/>
                <w:sz w:val="20"/>
                <w:szCs w:val="20"/>
              </w:rPr>
              <w:t>Not available.</w:t>
            </w:r>
          </w:p>
        </w:tc>
        <w:tc>
          <w:tcPr>
            <w:tcW w:w="4297" w:type="dxa"/>
          </w:tcPr>
          <w:p w14:paraId="43C300C5" w14:textId="476511A8" w:rsidR="0019640C" w:rsidRPr="00C43441" w:rsidRDefault="0019640C" w:rsidP="00666564">
            <w:pPr>
              <w:rPr>
                <w:rFonts w:ascii="Times New Roman" w:eastAsiaTheme="minorEastAsia" w:hAnsi="Times New Roman" w:cs="Times New Roman"/>
                <w:sz w:val="20"/>
                <w:szCs w:val="20"/>
              </w:rPr>
            </w:pPr>
            <w:r w:rsidRPr="00C43441">
              <w:rPr>
                <w:rFonts w:ascii="Times New Roman" w:eastAsiaTheme="minorEastAsia" w:hAnsi="Times New Roman" w:cs="Times New Roman"/>
                <w:sz w:val="20"/>
                <w:szCs w:val="20"/>
              </w:rPr>
              <w:t xml:space="preserve">The </w:t>
            </w:r>
            <w:r w:rsidR="00C074EB" w:rsidRPr="00C43441">
              <w:rPr>
                <w:rFonts w:ascii="Times New Roman" w:eastAsiaTheme="minorEastAsia" w:hAnsi="Times New Roman" w:cs="Times New Roman"/>
                <w:sz w:val="20"/>
                <w:szCs w:val="20"/>
              </w:rPr>
              <w:t>global</w:t>
            </w:r>
            <w:r w:rsidRPr="00C43441">
              <w:rPr>
                <w:rFonts w:ascii="Times New Roman" w:eastAsiaTheme="minorEastAsia" w:hAnsi="Times New Roman" w:cs="Times New Roman"/>
                <w:sz w:val="20"/>
                <w:szCs w:val="20"/>
              </w:rPr>
              <w:t xml:space="preserve"> score is calculated as follows:</w:t>
            </w:r>
          </w:p>
          <w:p w14:paraId="2B015B4A" w14:textId="77777777" w:rsidR="0019640C" w:rsidRPr="00C43441" w:rsidRDefault="0019640C" w:rsidP="00666564">
            <w:pPr>
              <w:rPr>
                <w:rFonts w:ascii="Times New Roman" w:eastAsiaTheme="minorEastAsia" w:hAnsi="Times New Roman" w:cs="Times New Roman"/>
                <w:sz w:val="20"/>
                <w:szCs w:val="20"/>
              </w:rPr>
            </w:pPr>
          </w:p>
          <w:p w14:paraId="6E17E891" w14:textId="77777777" w:rsidR="00E72AB9" w:rsidRPr="00C43441" w:rsidRDefault="00685D2C" w:rsidP="00666564">
            <w:pPr>
              <w:rPr>
                <w:rFonts w:ascii="Times New Roman" w:hAnsi="Times New Roman" w:cs="Times New Roman"/>
                <w:sz w:val="20"/>
                <w:szCs w:val="20"/>
              </w:rPr>
            </w:pPr>
            <m:oMathPara>
              <m:oMath>
                <m:r>
                  <w:rPr>
                    <w:rFonts w:ascii="Cambria Math" w:hAnsi="Cambria Math" w:cs="Times New Roman"/>
                    <w:sz w:val="18"/>
                    <w:szCs w:val="18"/>
                  </w:rPr>
                  <m:t>Global Score=</m:t>
                </m:r>
                <m:f>
                  <m:fPr>
                    <m:ctrlPr>
                      <w:rPr>
                        <w:rFonts w:ascii="Cambria Math" w:hAnsi="Cambria Math" w:cs="Times New Roman"/>
                        <w:i/>
                        <w:sz w:val="18"/>
                        <w:szCs w:val="18"/>
                      </w:rPr>
                    </m:ctrlPr>
                  </m:fPr>
                  <m:num>
                    <m:r>
                      <w:rPr>
                        <w:rFonts w:ascii="Cambria Math" w:hAnsi="Cambria Math" w:cs="Times New Roman"/>
                        <w:sz w:val="18"/>
                        <w:szCs w:val="18"/>
                      </w:rPr>
                      <m:t>Sum of all items scores</m:t>
                    </m:r>
                  </m:num>
                  <m:den>
                    <m:r>
                      <w:rPr>
                        <w:rFonts w:ascii="Cambria Math" w:hAnsi="Cambria Math" w:cs="Times New Roman"/>
                        <w:sz w:val="18"/>
                        <w:szCs w:val="18"/>
                      </w:rPr>
                      <m:t>Number of items</m:t>
                    </m:r>
                  </m:den>
                </m:f>
              </m:oMath>
            </m:oMathPara>
          </w:p>
          <w:p w14:paraId="2641F5D8" w14:textId="77777777" w:rsidR="00E72AB9" w:rsidRPr="00C43441" w:rsidRDefault="00E72AB9" w:rsidP="00666564">
            <w:pPr>
              <w:rPr>
                <w:rFonts w:ascii="Times New Roman" w:hAnsi="Times New Roman" w:cs="Times New Roman"/>
                <w:i/>
                <w:iCs/>
                <w:sz w:val="20"/>
                <w:szCs w:val="20"/>
              </w:rPr>
            </w:pPr>
          </w:p>
          <w:p w14:paraId="57EECDD0" w14:textId="77777777" w:rsidR="00684AEF" w:rsidRPr="00C43441" w:rsidRDefault="00E72AB9" w:rsidP="00666564">
            <w:pPr>
              <w:rPr>
                <w:rFonts w:ascii="Times New Roman" w:hAnsi="Times New Roman" w:cs="Times New Roman"/>
                <w:sz w:val="20"/>
                <w:szCs w:val="20"/>
              </w:rPr>
            </w:pPr>
            <w:r w:rsidRPr="00C43441">
              <w:rPr>
                <w:rFonts w:ascii="Times New Roman" w:hAnsi="Times New Roman" w:cs="Times New Roman"/>
                <w:i/>
                <w:iCs/>
                <w:sz w:val="20"/>
                <w:szCs w:val="20"/>
              </w:rPr>
              <w:t xml:space="preserve">Interpretation: </w:t>
            </w:r>
            <w:r w:rsidRPr="00C43441">
              <w:rPr>
                <w:rFonts w:ascii="Times New Roman" w:hAnsi="Times New Roman" w:cs="Times New Roman"/>
                <w:sz w:val="20"/>
                <w:szCs w:val="20"/>
              </w:rPr>
              <w:t>Low score = Bad QoL</w:t>
            </w:r>
            <w:r w:rsidR="00AF3D96" w:rsidRPr="00C43441">
              <w:rPr>
                <w:rFonts w:ascii="Times New Roman" w:hAnsi="Times New Roman" w:cs="Times New Roman"/>
                <w:sz w:val="20"/>
                <w:szCs w:val="20"/>
              </w:rPr>
              <w:t xml:space="preserve">. </w:t>
            </w:r>
          </w:p>
          <w:p w14:paraId="4391F89B" w14:textId="08A58FDE" w:rsidR="00490939" w:rsidRPr="00C43441" w:rsidRDefault="00684AEF" w:rsidP="00666564">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The missing item is replaced by the mean of that item for all patients who have responded.</w:t>
            </w:r>
          </w:p>
        </w:tc>
      </w:tr>
      <w:tr w:rsidR="002771EE" w:rsidRPr="00C43441" w14:paraId="03A1757C" w14:textId="77777777" w:rsidTr="00946C7C">
        <w:tc>
          <w:tcPr>
            <w:tcW w:w="512" w:type="dxa"/>
          </w:tcPr>
          <w:p w14:paraId="29A338F5" w14:textId="77777777" w:rsidR="00490939" w:rsidRPr="00C43441" w:rsidRDefault="008E2D43" w:rsidP="00666564">
            <w:pPr>
              <w:jc w:val="center"/>
              <w:rPr>
                <w:rFonts w:ascii="Times New Roman" w:hAnsi="Times New Roman" w:cs="Times New Roman"/>
                <w:sz w:val="20"/>
                <w:szCs w:val="20"/>
              </w:rPr>
            </w:pPr>
            <w:r w:rsidRPr="00C43441">
              <w:rPr>
                <w:rFonts w:ascii="Times New Roman" w:hAnsi="Times New Roman" w:cs="Times New Roman"/>
                <w:sz w:val="20"/>
                <w:szCs w:val="20"/>
              </w:rPr>
              <w:t>3</w:t>
            </w:r>
          </w:p>
        </w:tc>
        <w:tc>
          <w:tcPr>
            <w:tcW w:w="1728" w:type="dxa"/>
          </w:tcPr>
          <w:p w14:paraId="75CCC83F" w14:textId="77777777" w:rsidR="00490939" w:rsidRPr="00C43441" w:rsidRDefault="00D2610F" w:rsidP="00666564">
            <w:pPr>
              <w:rPr>
                <w:rFonts w:ascii="Times New Roman" w:hAnsi="Times New Roman" w:cs="Times New Roman"/>
                <w:b/>
                <w:bCs/>
                <w:sz w:val="20"/>
                <w:szCs w:val="20"/>
              </w:rPr>
            </w:pPr>
            <w:r w:rsidRPr="00C43441">
              <w:rPr>
                <w:rFonts w:ascii="Times New Roman" w:hAnsi="Times New Roman" w:cs="Times New Roman"/>
                <w:b/>
                <w:bCs/>
                <w:sz w:val="20"/>
                <w:szCs w:val="20"/>
              </w:rPr>
              <w:t>ComQOL-5S: Comprehensive Quality of Life Sale – School Version, 5</w:t>
            </w:r>
            <w:r w:rsidRPr="00C43441">
              <w:rPr>
                <w:rFonts w:ascii="Times New Roman" w:hAnsi="Times New Roman" w:cs="Times New Roman"/>
                <w:b/>
                <w:bCs/>
                <w:sz w:val="20"/>
                <w:szCs w:val="20"/>
                <w:vertAlign w:val="superscript"/>
              </w:rPr>
              <w:t>th</w:t>
            </w:r>
            <w:r w:rsidRPr="00C43441">
              <w:rPr>
                <w:rFonts w:ascii="Times New Roman" w:hAnsi="Times New Roman" w:cs="Times New Roman"/>
                <w:b/>
                <w:bCs/>
                <w:sz w:val="20"/>
                <w:szCs w:val="20"/>
              </w:rPr>
              <w:t xml:space="preserve"> edition</w:t>
            </w:r>
          </w:p>
        </w:tc>
        <w:tc>
          <w:tcPr>
            <w:tcW w:w="4707" w:type="dxa"/>
          </w:tcPr>
          <w:p w14:paraId="4C2B1066" w14:textId="77777777" w:rsidR="00490939"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See domain-level scoring.</w:t>
            </w:r>
          </w:p>
        </w:tc>
        <w:tc>
          <w:tcPr>
            <w:tcW w:w="4775" w:type="dxa"/>
          </w:tcPr>
          <w:p w14:paraId="2B20E81B" w14:textId="7638E9E6"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u w:val="single"/>
              </w:rPr>
              <w:t>Importance Scores</w:t>
            </w:r>
            <w:r w:rsidRPr="00C43441">
              <w:rPr>
                <w:rFonts w:ascii="Times New Roman" w:hAnsi="Times New Roman" w:cs="Times New Roman"/>
                <w:sz w:val="20"/>
                <w:szCs w:val="20"/>
              </w:rPr>
              <w:t xml:space="preserve">: Each of the one-item domains is scored on a 5-point </w:t>
            </w:r>
            <w:r w:rsidR="00971CF1" w:rsidRPr="00C43441">
              <w:rPr>
                <w:rFonts w:ascii="Times New Roman" w:hAnsi="Times New Roman" w:cs="Times New Roman"/>
                <w:sz w:val="20"/>
                <w:szCs w:val="20"/>
              </w:rPr>
              <w:t>Level</w:t>
            </w:r>
            <w:r w:rsidR="000353E0" w:rsidRPr="00C43441">
              <w:rPr>
                <w:rFonts w:ascii="Times New Roman" w:hAnsi="Times New Roman" w:cs="Times New Roman"/>
                <w:sz w:val="20"/>
                <w:szCs w:val="20"/>
              </w:rPr>
              <w:t xml:space="preserve"> </w:t>
            </w:r>
            <w:r w:rsidRPr="00C43441">
              <w:rPr>
                <w:rFonts w:ascii="Times New Roman" w:hAnsi="Times New Roman" w:cs="Times New Roman"/>
                <w:sz w:val="20"/>
                <w:szCs w:val="20"/>
              </w:rPr>
              <w:t xml:space="preserve">scale: </w:t>
            </w:r>
          </w:p>
          <w:p w14:paraId="28751F7D"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1 = Not at all important</w:t>
            </w:r>
          </w:p>
          <w:p w14:paraId="3045C36C"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2 = Slightly important</w:t>
            </w:r>
          </w:p>
          <w:p w14:paraId="7F66C4DF"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3 = Somewhat important</w:t>
            </w:r>
          </w:p>
          <w:p w14:paraId="249B9985"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4 = Very important</w:t>
            </w:r>
          </w:p>
          <w:p w14:paraId="005D5C8F"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5 = Could not be more important</w:t>
            </w:r>
          </w:p>
          <w:p w14:paraId="18B49A3E" w14:textId="51C61FE8" w:rsidR="00490939" w:rsidRPr="00C43441" w:rsidRDefault="00401B3B" w:rsidP="00666564">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w:t>
            </w:r>
            <w:r w:rsidR="00891893" w:rsidRPr="00C43441">
              <w:rPr>
                <w:rFonts w:ascii="Times New Roman" w:hAnsi="Times New Roman" w:cs="Times New Roman"/>
                <w:sz w:val="20"/>
                <w:szCs w:val="20"/>
              </w:rPr>
              <w:t>Missing values are coded as 9.</w:t>
            </w:r>
          </w:p>
          <w:p w14:paraId="638DEA28" w14:textId="77777777" w:rsidR="00891893" w:rsidRPr="00C43441" w:rsidRDefault="00891893" w:rsidP="00666564">
            <w:pPr>
              <w:rPr>
                <w:rFonts w:ascii="Times New Roman" w:hAnsi="Times New Roman" w:cs="Times New Roman"/>
                <w:sz w:val="20"/>
                <w:szCs w:val="20"/>
              </w:rPr>
            </w:pPr>
          </w:p>
          <w:p w14:paraId="565CDA20" w14:textId="3624C072"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u w:val="single"/>
              </w:rPr>
              <w:t>Satisfaction Scores</w:t>
            </w:r>
            <w:r w:rsidRPr="00C43441">
              <w:rPr>
                <w:rFonts w:ascii="Times New Roman" w:hAnsi="Times New Roman" w:cs="Times New Roman"/>
                <w:sz w:val="20"/>
                <w:szCs w:val="20"/>
              </w:rPr>
              <w:t xml:space="preserve">: Each of the one-item domains is scored on a 7-point </w:t>
            </w:r>
            <w:r w:rsidR="00971CF1" w:rsidRPr="00C43441">
              <w:rPr>
                <w:rFonts w:ascii="Times New Roman" w:hAnsi="Times New Roman" w:cs="Times New Roman"/>
                <w:sz w:val="20"/>
                <w:szCs w:val="20"/>
              </w:rPr>
              <w:t>Level</w:t>
            </w:r>
            <w:r w:rsidR="000353E0" w:rsidRPr="00C43441">
              <w:rPr>
                <w:rFonts w:ascii="Times New Roman" w:hAnsi="Times New Roman" w:cs="Times New Roman"/>
                <w:sz w:val="20"/>
                <w:szCs w:val="20"/>
              </w:rPr>
              <w:t xml:space="preserve"> </w:t>
            </w:r>
            <w:r w:rsidRPr="00C43441">
              <w:rPr>
                <w:rFonts w:ascii="Times New Roman" w:hAnsi="Times New Roman" w:cs="Times New Roman"/>
                <w:sz w:val="20"/>
                <w:szCs w:val="20"/>
              </w:rPr>
              <w:t xml:space="preserve">scale: </w:t>
            </w:r>
          </w:p>
          <w:p w14:paraId="4328E89F"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1 = Terrible</w:t>
            </w:r>
          </w:p>
          <w:p w14:paraId="1371044A"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 xml:space="preserve">2 = Unhappy </w:t>
            </w:r>
          </w:p>
          <w:p w14:paraId="71BE4D44"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3 = Mostly dissatisfied</w:t>
            </w:r>
          </w:p>
          <w:p w14:paraId="2CA7275C"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 xml:space="preserve">4 = Mixed </w:t>
            </w:r>
          </w:p>
          <w:p w14:paraId="239DBF6D"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5 = Mostly satisfied</w:t>
            </w:r>
          </w:p>
          <w:p w14:paraId="75C58B9E"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6 = Pleased</w:t>
            </w:r>
          </w:p>
          <w:p w14:paraId="368A1021" w14:textId="77777777" w:rsidR="00891893" w:rsidRPr="00C43441" w:rsidRDefault="00891893" w:rsidP="00666564">
            <w:pPr>
              <w:rPr>
                <w:rFonts w:ascii="Times New Roman" w:hAnsi="Times New Roman" w:cs="Times New Roman"/>
                <w:sz w:val="20"/>
                <w:szCs w:val="20"/>
              </w:rPr>
            </w:pPr>
            <w:r w:rsidRPr="00C43441">
              <w:rPr>
                <w:rFonts w:ascii="Times New Roman" w:hAnsi="Times New Roman" w:cs="Times New Roman"/>
                <w:sz w:val="20"/>
                <w:szCs w:val="20"/>
              </w:rPr>
              <w:t>7 = Delighted</w:t>
            </w:r>
          </w:p>
          <w:p w14:paraId="699992D5" w14:textId="6289747A" w:rsidR="00891893" w:rsidRPr="00C43441" w:rsidRDefault="00401B3B" w:rsidP="00666564">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w:t>
            </w:r>
            <w:r w:rsidR="00891893" w:rsidRPr="00C43441">
              <w:rPr>
                <w:rFonts w:ascii="Times New Roman" w:hAnsi="Times New Roman" w:cs="Times New Roman"/>
                <w:sz w:val="20"/>
                <w:szCs w:val="20"/>
              </w:rPr>
              <w:t>Missing values are coded as 9.</w:t>
            </w:r>
          </w:p>
          <w:p w14:paraId="5DA5C772" w14:textId="107AAFA1" w:rsidR="0019640C" w:rsidRPr="00C43441" w:rsidRDefault="0019640C" w:rsidP="00666564">
            <w:pPr>
              <w:rPr>
                <w:rFonts w:ascii="Times New Roman" w:hAnsi="Times New Roman" w:cs="Times New Roman"/>
                <w:sz w:val="20"/>
                <w:szCs w:val="20"/>
              </w:rPr>
            </w:pPr>
            <w:r w:rsidRPr="00C43441">
              <w:rPr>
                <w:rFonts w:ascii="Times New Roman" w:hAnsi="Times New Roman" w:cs="Times New Roman"/>
                <w:sz w:val="20"/>
                <w:szCs w:val="20"/>
                <w:u w:val="single"/>
              </w:rPr>
              <w:lastRenderedPageBreak/>
              <w:t>Subjective Quality of Life (SQOL) Scores</w:t>
            </w:r>
            <w:r w:rsidRPr="00C43441">
              <w:rPr>
                <w:rFonts w:ascii="Times New Roman" w:hAnsi="Times New Roman" w:cs="Times New Roman"/>
                <w:sz w:val="20"/>
                <w:szCs w:val="20"/>
              </w:rPr>
              <w:t xml:space="preserve">: The SQOL score </w:t>
            </w:r>
            <w:r w:rsidR="00940D40" w:rsidRPr="00C43441">
              <w:rPr>
                <w:rFonts w:ascii="Times New Roman" w:hAnsi="Times New Roman" w:cs="Times New Roman"/>
                <w:sz w:val="20"/>
                <w:szCs w:val="20"/>
              </w:rPr>
              <w:t>is</w:t>
            </w:r>
            <w:r w:rsidRPr="00C43441">
              <w:rPr>
                <w:rFonts w:ascii="Times New Roman" w:hAnsi="Times New Roman" w:cs="Times New Roman"/>
                <w:sz w:val="20"/>
                <w:szCs w:val="20"/>
              </w:rPr>
              <w:t xml:space="preserve"> calculated by multiplying the scores of importance and satisfaction (Importance x Satisfaction) for each domain. However, for score calculation, the satisfaction data are re-coded as:</w:t>
            </w:r>
          </w:p>
          <w:p w14:paraId="3BE14E69" w14:textId="77777777" w:rsidR="0019640C" w:rsidRPr="00C43441" w:rsidRDefault="0019640C" w:rsidP="00666564">
            <w:pPr>
              <w:rPr>
                <w:rFonts w:ascii="Times New Roman" w:hAnsi="Times New Roman" w:cs="Times New Roman"/>
                <w:sz w:val="20"/>
                <w:szCs w:val="20"/>
              </w:rPr>
            </w:pPr>
            <w:r w:rsidRPr="00C43441">
              <w:rPr>
                <w:rFonts w:ascii="Times New Roman" w:hAnsi="Times New Roman" w:cs="Times New Roman"/>
                <w:sz w:val="20"/>
                <w:szCs w:val="20"/>
              </w:rPr>
              <w:t>-4 = Terrible</w:t>
            </w:r>
          </w:p>
          <w:p w14:paraId="4D89DE7F" w14:textId="77777777" w:rsidR="0019640C" w:rsidRPr="00C43441" w:rsidRDefault="0019640C" w:rsidP="00666564">
            <w:pPr>
              <w:rPr>
                <w:rFonts w:ascii="Times New Roman" w:hAnsi="Times New Roman" w:cs="Times New Roman"/>
                <w:sz w:val="20"/>
                <w:szCs w:val="20"/>
              </w:rPr>
            </w:pPr>
            <w:r w:rsidRPr="00C43441">
              <w:rPr>
                <w:rFonts w:ascii="Times New Roman" w:hAnsi="Times New Roman" w:cs="Times New Roman"/>
                <w:sz w:val="20"/>
                <w:szCs w:val="20"/>
              </w:rPr>
              <w:t xml:space="preserve">-3 = Unhappy </w:t>
            </w:r>
          </w:p>
          <w:p w14:paraId="3D298B7F" w14:textId="77777777" w:rsidR="0019640C" w:rsidRPr="00C43441" w:rsidRDefault="0019640C" w:rsidP="00666564">
            <w:pPr>
              <w:rPr>
                <w:rFonts w:ascii="Times New Roman" w:hAnsi="Times New Roman" w:cs="Times New Roman"/>
                <w:sz w:val="20"/>
                <w:szCs w:val="20"/>
              </w:rPr>
            </w:pPr>
            <w:r w:rsidRPr="00C43441">
              <w:rPr>
                <w:rFonts w:ascii="Times New Roman" w:hAnsi="Times New Roman" w:cs="Times New Roman"/>
                <w:sz w:val="20"/>
                <w:szCs w:val="20"/>
              </w:rPr>
              <w:t>-2 = Mostly dissatisfied</w:t>
            </w:r>
          </w:p>
          <w:p w14:paraId="7DD96D69" w14:textId="77777777" w:rsidR="0019640C" w:rsidRPr="00C43441" w:rsidRDefault="0019640C" w:rsidP="00666564">
            <w:pPr>
              <w:rPr>
                <w:rFonts w:ascii="Times New Roman" w:hAnsi="Times New Roman" w:cs="Times New Roman"/>
                <w:sz w:val="20"/>
                <w:szCs w:val="20"/>
              </w:rPr>
            </w:pPr>
            <w:r w:rsidRPr="00C43441">
              <w:rPr>
                <w:rFonts w:ascii="Times New Roman" w:hAnsi="Times New Roman" w:cs="Times New Roman"/>
                <w:sz w:val="20"/>
                <w:szCs w:val="20"/>
              </w:rPr>
              <w:t xml:space="preserve">+1 = Mixed </w:t>
            </w:r>
          </w:p>
          <w:p w14:paraId="19475307" w14:textId="77777777" w:rsidR="0019640C" w:rsidRPr="00C43441" w:rsidRDefault="0019640C" w:rsidP="00666564">
            <w:pPr>
              <w:rPr>
                <w:rFonts w:ascii="Times New Roman" w:hAnsi="Times New Roman" w:cs="Times New Roman"/>
                <w:sz w:val="20"/>
                <w:szCs w:val="20"/>
              </w:rPr>
            </w:pPr>
            <w:r w:rsidRPr="00C43441">
              <w:rPr>
                <w:rFonts w:ascii="Times New Roman" w:hAnsi="Times New Roman" w:cs="Times New Roman"/>
                <w:sz w:val="20"/>
                <w:szCs w:val="20"/>
              </w:rPr>
              <w:t>+2 = Mostly satisfied</w:t>
            </w:r>
          </w:p>
          <w:p w14:paraId="6048ED03" w14:textId="77777777" w:rsidR="0019640C" w:rsidRPr="00C43441" w:rsidRDefault="0019640C" w:rsidP="00666564">
            <w:pPr>
              <w:rPr>
                <w:rFonts w:ascii="Times New Roman" w:hAnsi="Times New Roman" w:cs="Times New Roman"/>
                <w:sz w:val="20"/>
                <w:szCs w:val="20"/>
              </w:rPr>
            </w:pPr>
            <w:r w:rsidRPr="00C43441">
              <w:rPr>
                <w:rFonts w:ascii="Times New Roman" w:hAnsi="Times New Roman" w:cs="Times New Roman"/>
                <w:sz w:val="20"/>
                <w:szCs w:val="20"/>
              </w:rPr>
              <w:t>+3 = Pleased</w:t>
            </w:r>
          </w:p>
          <w:p w14:paraId="68B97224" w14:textId="77777777" w:rsidR="0019640C" w:rsidRPr="00C43441" w:rsidRDefault="0019640C" w:rsidP="00666564">
            <w:pPr>
              <w:rPr>
                <w:rFonts w:ascii="Times New Roman" w:hAnsi="Times New Roman" w:cs="Times New Roman"/>
                <w:sz w:val="20"/>
                <w:szCs w:val="20"/>
              </w:rPr>
            </w:pPr>
            <w:r w:rsidRPr="00C43441">
              <w:rPr>
                <w:rFonts w:ascii="Times New Roman" w:hAnsi="Times New Roman" w:cs="Times New Roman"/>
                <w:sz w:val="20"/>
                <w:szCs w:val="20"/>
              </w:rPr>
              <w:t>+4 = Delighted</w:t>
            </w:r>
          </w:p>
          <w:p w14:paraId="2D5CB80E" w14:textId="77777777" w:rsidR="0019640C" w:rsidRPr="00C43441" w:rsidRDefault="0019640C" w:rsidP="00666564">
            <w:pPr>
              <w:rPr>
                <w:rFonts w:ascii="Times New Roman" w:hAnsi="Times New Roman" w:cs="Times New Roman"/>
                <w:sz w:val="20"/>
                <w:szCs w:val="20"/>
              </w:rPr>
            </w:pPr>
            <w:r w:rsidRPr="00C43441">
              <w:rPr>
                <w:rFonts w:ascii="Times New Roman" w:hAnsi="Times New Roman" w:cs="Times New Roman"/>
                <w:sz w:val="20"/>
                <w:szCs w:val="20"/>
              </w:rPr>
              <w:t>Scores range from -20 to +20.</w:t>
            </w:r>
          </w:p>
          <w:p w14:paraId="590DB6EB" w14:textId="77777777" w:rsidR="0019640C" w:rsidRPr="00C43441" w:rsidRDefault="0019640C" w:rsidP="00666564">
            <w:pPr>
              <w:rPr>
                <w:rFonts w:ascii="Times New Roman" w:hAnsi="Times New Roman" w:cs="Times New Roman"/>
                <w:sz w:val="20"/>
                <w:szCs w:val="20"/>
              </w:rPr>
            </w:pPr>
          </w:p>
          <w:p w14:paraId="7E2F3A4C" w14:textId="746D8520" w:rsidR="0019640C" w:rsidRPr="00C43441" w:rsidRDefault="00953F52" w:rsidP="00666564">
            <w:pPr>
              <w:rPr>
                <w:rFonts w:ascii="Times New Roman" w:hAnsi="Times New Roman" w:cs="Times New Roman"/>
                <w:sz w:val="20"/>
                <w:szCs w:val="20"/>
              </w:rPr>
            </w:pPr>
            <w:r w:rsidRPr="00C43441">
              <w:rPr>
                <w:rFonts w:ascii="Times New Roman" w:hAnsi="Times New Roman" w:cs="Times New Roman"/>
                <w:sz w:val="20"/>
                <w:szCs w:val="20"/>
              </w:rPr>
              <w:t xml:space="preserve">The scores of each domain are reported by means of </w:t>
            </w:r>
            <w:r w:rsidR="0011389B" w:rsidRPr="00C43441">
              <w:rPr>
                <w:rFonts w:ascii="Times New Roman" w:hAnsi="Times New Roman" w:cs="Times New Roman"/>
                <w:sz w:val="20"/>
                <w:szCs w:val="20"/>
              </w:rPr>
              <w:t>standardized</w:t>
            </w:r>
            <w:r w:rsidRPr="00C43441">
              <w:rPr>
                <w:rFonts w:ascii="Times New Roman" w:hAnsi="Times New Roman" w:cs="Times New Roman"/>
                <w:sz w:val="20"/>
                <w:szCs w:val="20"/>
              </w:rPr>
              <w:t xml:space="preserve"> comparison statistics, i.e., </w:t>
            </w:r>
            <w:r w:rsidR="00D628B4" w:rsidRPr="00C43441">
              <w:rPr>
                <w:rFonts w:ascii="Times New Roman" w:hAnsi="Times New Roman" w:cs="Times New Roman"/>
                <w:sz w:val="20"/>
                <w:szCs w:val="20"/>
              </w:rPr>
              <w:t>the percentage of scale maximum</w:t>
            </w:r>
            <w:r w:rsidR="002771EE" w:rsidRPr="00C43441">
              <w:rPr>
                <w:rFonts w:ascii="Times New Roman" w:hAnsi="Times New Roman" w:cs="Times New Roman"/>
                <w:sz w:val="20"/>
                <w:szCs w:val="20"/>
              </w:rPr>
              <w:t xml:space="preserve"> (%SM)</w:t>
            </w:r>
            <w:r w:rsidR="00D628B4" w:rsidRPr="00C43441">
              <w:rPr>
                <w:rFonts w:ascii="Times New Roman" w:hAnsi="Times New Roman" w:cs="Times New Roman"/>
                <w:sz w:val="20"/>
                <w:szCs w:val="20"/>
              </w:rPr>
              <w:t>.</w:t>
            </w:r>
          </w:p>
          <w:p w14:paraId="28990E71" w14:textId="3DBC4720" w:rsidR="00EE2AD2" w:rsidRPr="00C43441" w:rsidRDefault="00EE2AD2" w:rsidP="00666564">
            <w:pPr>
              <w:rPr>
                <w:rFonts w:ascii="Times New Roman" w:hAnsi="Times New Roman" w:cs="Times New Roman"/>
                <w:sz w:val="20"/>
                <w:szCs w:val="20"/>
              </w:rPr>
            </w:pPr>
            <w:r w:rsidRPr="00C43441">
              <w:rPr>
                <w:rFonts w:ascii="Times New Roman" w:hAnsi="Times New Roman" w:cs="Times New Roman"/>
                <w:sz w:val="20"/>
                <w:szCs w:val="20"/>
              </w:rPr>
              <w:t>For importance and satisfaction scores:</w:t>
            </w:r>
          </w:p>
          <w:p w14:paraId="21FCF9C5" w14:textId="77777777" w:rsidR="00EE2AD2" w:rsidRPr="00C43441" w:rsidRDefault="00D628B4" w:rsidP="00EE2AD2">
            <w:pPr>
              <w:rPr>
                <w:rFonts w:ascii="Times New Roman" w:eastAsiaTheme="minorEastAsia" w:hAnsi="Times New Roman" w:cs="Times New Roman"/>
                <w:sz w:val="20"/>
                <w:szCs w:val="20"/>
              </w:rPr>
            </w:pPr>
            <m:oMathPara>
              <m:oMath>
                <m:r>
                  <w:rPr>
                    <w:rFonts w:ascii="Cambria Math" w:hAnsi="Cambria Math" w:cs="Times New Roman"/>
                    <w:sz w:val="18"/>
                    <w:szCs w:val="18"/>
                  </w:rPr>
                  <m:t>%SM=</m:t>
                </m:r>
                <m:d>
                  <m:dPr>
                    <m:ctrlPr>
                      <w:rPr>
                        <w:rFonts w:ascii="Cambria Math" w:hAnsi="Cambria Math" w:cs="Times New Roman"/>
                        <w:i/>
                        <w:sz w:val="18"/>
                        <w:szCs w:val="18"/>
                      </w:rPr>
                    </m:ctrlPr>
                  </m:dPr>
                  <m:e>
                    <m:r>
                      <w:rPr>
                        <w:rFonts w:ascii="Cambria Math" w:hAnsi="Cambria Math" w:cs="Times New Roman"/>
                        <w:sz w:val="18"/>
                        <w:szCs w:val="18"/>
                      </w:rPr>
                      <m:t>Score-1</m:t>
                    </m:r>
                  </m:e>
                </m:d>
                <m:r>
                  <w:rPr>
                    <w:rFonts w:ascii="Cambria Math" w:hAnsi="Cambria Math" w:cs="Times New Roman"/>
                    <w:sz w:val="18"/>
                    <w:szCs w:val="18"/>
                  </w:rPr>
                  <m:t xml:space="preserve"> × </m:t>
                </m:r>
                <m:f>
                  <m:fPr>
                    <m:ctrlPr>
                      <w:rPr>
                        <w:rFonts w:ascii="Cambria Math" w:hAnsi="Cambria Math" w:cs="Times New Roman"/>
                        <w:i/>
                        <w:sz w:val="18"/>
                        <w:szCs w:val="18"/>
                      </w:rPr>
                    </m:ctrlPr>
                  </m:fPr>
                  <m:num>
                    <m:r>
                      <w:rPr>
                        <w:rFonts w:ascii="Cambria Math" w:hAnsi="Cambria Math" w:cs="Times New Roman"/>
                        <w:sz w:val="18"/>
                        <w:szCs w:val="18"/>
                      </w:rPr>
                      <m:t>100</m:t>
                    </m:r>
                  </m:num>
                  <m:den>
                    <m:r>
                      <w:rPr>
                        <w:rFonts w:ascii="Cambria Math" w:hAnsi="Cambria Math" w:cs="Times New Roman"/>
                        <w:sz w:val="16"/>
                        <w:szCs w:val="16"/>
                      </w:rPr>
                      <m:t>Number</m:t>
                    </m:r>
                    <m:r>
                      <w:rPr>
                        <w:rFonts w:ascii="Cambria Math" w:hAnsi="Cambria Math" w:cs="Times New Roman"/>
                        <w:sz w:val="18"/>
                        <w:szCs w:val="18"/>
                      </w:rPr>
                      <m:t xml:space="preserve"> of scale points-1</m:t>
                    </m:r>
                  </m:den>
                </m:f>
                <m:r>
                  <m:rPr>
                    <m:sty m:val="p"/>
                  </m:rPr>
                  <w:rPr>
                    <w:rFonts w:ascii="Times New Roman" w:eastAsiaTheme="minorEastAsia" w:hAnsi="Times New Roman" w:cs="Times New Roman"/>
                    <w:sz w:val="18"/>
                    <w:szCs w:val="18"/>
                  </w:rPr>
                  <w:br/>
                </m:r>
              </m:oMath>
            </m:oMathPara>
            <w:r w:rsidR="00EE2AD2" w:rsidRPr="00C43441">
              <w:rPr>
                <w:rFonts w:ascii="Times New Roman" w:eastAsiaTheme="minorEastAsia" w:hAnsi="Times New Roman" w:cs="Times New Roman"/>
                <w:sz w:val="20"/>
                <w:szCs w:val="20"/>
              </w:rPr>
              <w:t>For</w:t>
            </w:r>
            <w:r w:rsidR="005E5605" w:rsidRPr="00C43441">
              <w:rPr>
                <w:rFonts w:ascii="Times New Roman" w:eastAsiaTheme="minorEastAsia" w:hAnsi="Times New Roman" w:cs="Times New Roman"/>
                <w:sz w:val="20"/>
                <w:szCs w:val="20"/>
              </w:rPr>
              <w:t xml:space="preserve"> SQOL scores:</w:t>
            </w:r>
          </w:p>
          <w:p w14:paraId="7C7A1DAF" w14:textId="7A4881B6" w:rsidR="005E5605" w:rsidRPr="00C43441" w:rsidRDefault="005E5605" w:rsidP="005E5605">
            <w:pPr>
              <w:pStyle w:val="ListParagraph"/>
              <w:numPr>
                <w:ilvl w:val="0"/>
                <w:numId w:val="5"/>
              </w:numPr>
              <w:rPr>
                <w:rFonts w:ascii="Times New Roman" w:eastAsiaTheme="minorEastAsia" w:hAnsi="Times New Roman" w:cs="Times New Roman"/>
                <w:sz w:val="18"/>
                <w:szCs w:val="18"/>
              </w:rPr>
            </w:pPr>
            <w:r w:rsidRPr="00C43441">
              <w:rPr>
                <w:rFonts w:ascii="Times New Roman" w:eastAsiaTheme="minorEastAsia" w:hAnsi="Times New Roman" w:cs="Times New Roman"/>
                <w:sz w:val="18"/>
                <w:szCs w:val="18"/>
              </w:rPr>
              <w:t>POSITIVE S scores use:</w:t>
            </w:r>
          </w:p>
          <w:p w14:paraId="51F08094" w14:textId="4AA50A85" w:rsidR="005E5605" w:rsidRPr="00C43441" w:rsidRDefault="005E5605" w:rsidP="00EE2AD2">
            <w:pPr>
              <w:rPr>
                <w:rFonts w:ascii="Times New Roman" w:eastAsiaTheme="minorEastAsia" w:hAnsi="Times New Roman" w:cs="Times New Roman"/>
                <w:sz w:val="18"/>
                <w:szCs w:val="18"/>
              </w:rPr>
            </w:pPr>
            <m:oMathPara>
              <m:oMath>
                <m:r>
                  <w:rPr>
                    <w:rFonts w:ascii="Cambria Math" w:hAnsi="Cambria Math" w:cs="Times New Roman"/>
                    <w:sz w:val="18"/>
                    <w:szCs w:val="18"/>
                  </w:rPr>
                  <m:t>%SM=[</m:t>
                </m:r>
                <m:d>
                  <m:dPr>
                    <m:ctrlPr>
                      <w:rPr>
                        <w:rFonts w:ascii="Cambria Math" w:hAnsi="Cambria Math" w:cs="Times New Roman"/>
                        <w:i/>
                        <w:sz w:val="18"/>
                        <w:szCs w:val="18"/>
                      </w:rPr>
                    </m:ctrlPr>
                  </m:dPr>
                  <m:e>
                    <m:r>
                      <w:rPr>
                        <w:rFonts w:ascii="Cambria Math" w:hAnsi="Cambria Math" w:cs="Times New Roman"/>
                        <w:sz w:val="18"/>
                        <w:szCs w:val="18"/>
                      </w:rPr>
                      <m:t>Score-1</m:t>
                    </m:r>
                  </m:e>
                </m:d>
                <m:r>
                  <w:rPr>
                    <w:rFonts w:ascii="Cambria Math" w:hAnsi="Cambria Math" w:cs="Times New Roman"/>
                    <w:sz w:val="18"/>
                    <w:szCs w:val="18"/>
                  </w:rPr>
                  <m:t xml:space="preserve">+3] × </m:t>
                </m:r>
                <m:f>
                  <m:fPr>
                    <m:ctrlPr>
                      <w:rPr>
                        <w:rFonts w:ascii="Cambria Math" w:hAnsi="Cambria Math" w:cs="Times New Roman"/>
                        <w:i/>
                        <w:sz w:val="18"/>
                        <w:szCs w:val="18"/>
                      </w:rPr>
                    </m:ctrlPr>
                  </m:fPr>
                  <m:num>
                    <m:r>
                      <w:rPr>
                        <w:rFonts w:ascii="Cambria Math" w:hAnsi="Cambria Math" w:cs="Times New Roman"/>
                        <w:sz w:val="18"/>
                        <w:szCs w:val="18"/>
                      </w:rPr>
                      <m:t>100</m:t>
                    </m:r>
                  </m:num>
                  <m:den>
                    <m:r>
                      <w:rPr>
                        <w:rFonts w:ascii="Cambria Math" w:hAnsi="Cambria Math" w:cs="Times New Roman"/>
                        <w:sz w:val="16"/>
                        <w:szCs w:val="16"/>
                      </w:rPr>
                      <m:t>6</m:t>
                    </m:r>
                  </m:den>
                </m:f>
              </m:oMath>
            </m:oMathPara>
          </w:p>
          <w:p w14:paraId="38915D45" w14:textId="3A4A091A" w:rsidR="005E5605" w:rsidRPr="00C43441" w:rsidRDefault="005E5605" w:rsidP="005E5605">
            <w:pPr>
              <w:pStyle w:val="ListParagraph"/>
              <w:numPr>
                <w:ilvl w:val="0"/>
                <w:numId w:val="5"/>
              </w:numPr>
              <w:rPr>
                <w:rFonts w:ascii="Times New Roman" w:eastAsiaTheme="minorEastAsia" w:hAnsi="Times New Roman" w:cs="Times New Roman"/>
                <w:sz w:val="18"/>
                <w:szCs w:val="18"/>
              </w:rPr>
            </w:pPr>
            <w:r w:rsidRPr="00C43441">
              <w:rPr>
                <w:rFonts w:ascii="Times New Roman" w:eastAsiaTheme="minorEastAsia" w:hAnsi="Times New Roman" w:cs="Times New Roman"/>
                <w:sz w:val="18"/>
                <w:szCs w:val="18"/>
              </w:rPr>
              <w:t>NEGATIVE S scores use:</w:t>
            </w:r>
          </w:p>
          <w:p w14:paraId="74DC6925" w14:textId="4B693562" w:rsidR="005E5605" w:rsidRPr="00C43441" w:rsidRDefault="005E5605" w:rsidP="00EE2AD2">
            <w:pPr>
              <w:rPr>
                <w:rFonts w:ascii="Times New Roman" w:eastAsiaTheme="minorEastAsia" w:hAnsi="Times New Roman" w:cs="Times New Roman"/>
                <w:sz w:val="18"/>
                <w:szCs w:val="18"/>
              </w:rPr>
            </w:pPr>
            <m:oMathPara>
              <m:oMath>
                <m:r>
                  <w:rPr>
                    <w:rFonts w:ascii="Cambria Math" w:hAnsi="Cambria Math" w:cs="Times New Roman"/>
                    <w:sz w:val="18"/>
                    <w:szCs w:val="18"/>
                  </w:rPr>
                  <m:t>%SM=[</m:t>
                </m:r>
                <m:d>
                  <m:dPr>
                    <m:ctrlPr>
                      <w:rPr>
                        <w:rFonts w:ascii="Cambria Math" w:hAnsi="Cambria Math" w:cs="Times New Roman"/>
                        <w:i/>
                        <w:sz w:val="18"/>
                        <w:szCs w:val="18"/>
                      </w:rPr>
                    </m:ctrlPr>
                  </m:dPr>
                  <m:e>
                    <m:r>
                      <w:rPr>
                        <w:rFonts w:ascii="Cambria Math" w:hAnsi="Cambria Math" w:cs="Times New Roman"/>
                        <w:sz w:val="18"/>
                        <w:szCs w:val="18"/>
                      </w:rPr>
                      <m:t>Score+1</m:t>
                    </m:r>
                  </m:e>
                </m:d>
                <m:r>
                  <w:rPr>
                    <w:rFonts w:ascii="Cambria Math" w:hAnsi="Cambria Math" w:cs="Times New Roman"/>
                    <w:sz w:val="18"/>
                    <w:szCs w:val="18"/>
                  </w:rPr>
                  <m:t xml:space="preserve">+3] × </m:t>
                </m:r>
                <m:f>
                  <m:fPr>
                    <m:ctrlPr>
                      <w:rPr>
                        <w:rFonts w:ascii="Cambria Math" w:hAnsi="Cambria Math" w:cs="Times New Roman"/>
                        <w:i/>
                        <w:sz w:val="18"/>
                        <w:szCs w:val="18"/>
                      </w:rPr>
                    </m:ctrlPr>
                  </m:fPr>
                  <m:num>
                    <m:r>
                      <w:rPr>
                        <w:rFonts w:ascii="Cambria Math" w:hAnsi="Cambria Math" w:cs="Times New Roman"/>
                        <w:sz w:val="18"/>
                        <w:szCs w:val="18"/>
                      </w:rPr>
                      <m:t>100</m:t>
                    </m:r>
                  </m:num>
                  <m:den>
                    <m:r>
                      <w:rPr>
                        <w:rFonts w:ascii="Cambria Math" w:hAnsi="Cambria Math" w:cs="Times New Roman"/>
                        <w:sz w:val="16"/>
                        <w:szCs w:val="16"/>
                      </w:rPr>
                      <m:t>6</m:t>
                    </m:r>
                  </m:den>
                </m:f>
              </m:oMath>
            </m:oMathPara>
          </w:p>
        </w:tc>
        <w:tc>
          <w:tcPr>
            <w:tcW w:w="4297" w:type="dxa"/>
          </w:tcPr>
          <w:p w14:paraId="0C9F1686" w14:textId="2831794B" w:rsidR="004F57A6" w:rsidRPr="00C43441" w:rsidRDefault="004F57A6" w:rsidP="00B84334">
            <w:pPr>
              <w:rPr>
                <w:rFonts w:ascii="Times New Roman" w:hAnsi="Times New Roman" w:cs="Times New Roman"/>
                <w:sz w:val="20"/>
                <w:szCs w:val="20"/>
              </w:rPr>
            </w:pPr>
            <w:r w:rsidRPr="00C43441">
              <w:rPr>
                <w:rFonts w:ascii="Times New Roman" w:hAnsi="Times New Roman" w:cs="Times New Roman"/>
                <w:sz w:val="20"/>
                <w:szCs w:val="20"/>
              </w:rPr>
              <w:lastRenderedPageBreak/>
              <w:t xml:space="preserve">The </w:t>
            </w:r>
            <w:r w:rsidRPr="00C43441">
              <w:rPr>
                <w:rFonts w:ascii="Times New Roman" w:hAnsi="Times New Roman" w:cs="Times New Roman"/>
                <w:sz w:val="20"/>
                <w:szCs w:val="20"/>
                <w:u w:val="single"/>
              </w:rPr>
              <w:t>overall importance score</w:t>
            </w:r>
            <w:r w:rsidR="008C09A3" w:rsidRPr="00C43441">
              <w:rPr>
                <w:rFonts w:ascii="Times New Roman" w:hAnsi="Times New Roman" w:cs="Times New Roman"/>
                <w:sz w:val="20"/>
                <w:szCs w:val="20"/>
              </w:rPr>
              <w:t xml:space="preserve"> is reported as %SM, calculated as follows:</w:t>
            </w:r>
          </w:p>
          <w:p w14:paraId="61E80EC8" w14:textId="3AA426B3" w:rsidR="008C09A3" w:rsidRPr="00C43441" w:rsidRDefault="008C09A3" w:rsidP="008C09A3">
            <w:pPr>
              <w:pStyle w:val="ListParagraph"/>
              <w:numPr>
                <w:ilvl w:val="0"/>
                <w:numId w:val="7"/>
              </w:numPr>
              <w:rPr>
                <w:rFonts w:ascii="Times New Roman" w:hAnsi="Times New Roman" w:cs="Times New Roman"/>
                <w:sz w:val="20"/>
                <w:szCs w:val="20"/>
              </w:rPr>
            </w:pPr>
            <w:r w:rsidRPr="00C43441">
              <w:rPr>
                <w:rFonts w:ascii="Times New Roman" w:hAnsi="Times New Roman" w:cs="Times New Roman"/>
                <w:sz w:val="20"/>
                <w:szCs w:val="20"/>
              </w:rPr>
              <w:t>Sum the 7 importance scores</w:t>
            </w:r>
          </w:p>
          <w:p w14:paraId="634CB48B" w14:textId="6407A6D5" w:rsidR="008C09A3" w:rsidRPr="00C43441" w:rsidRDefault="008C09A3" w:rsidP="008C09A3">
            <w:pPr>
              <w:pStyle w:val="ListParagraph"/>
              <w:numPr>
                <w:ilvl w:val="0"/>
                <w:numId w:val="7"/>
              </w:numPr>
              <w:rPr>
                <w:rFonts w:ascii="Times New Roman" w:hAnsi="Times New Roman" w:cs="Times New Roman"/>
                <w:sz w:val="20"/>
                <w:szCs w:val="20"/>
              </w:rPr>
            </w:pPr>
            <w:r w:rsidRPr="00C43441">
              <w:rPr>
                <w:rFonts w:ascii="Times New Roman" w:hAnsi="Times New Roman" w:cs="Times New Roman"/>
                <w:sz w:val="20"/>
                <w:szCs w:val="20"/>
              </w:rPr>
              <w:t>Divide the total by 7. Call this score x.</w:t>
            </w:r>
          </w:p>
          <w:p w14:paraId="1498286D" w14:textId="5215B40F" w:rsidR="002249AB" w:rsidRPr="00C43441" w:rsidRDefault="002249AB" w:rsidP="008C09A3">
            <w:pPr>
              <w:pStyle w:val="ListParagraph"/>
              <w:numPr>
                <w:ilvl w:val="0"/>
                <w:numId w:val="7"/>
              </w:numPr>
              <w:rPr>
                <w:rFonts w:ascii="Times New Roman" w:hAnsi="Times New Roman" w:cs="Times New Roman"/>
                <w:sz w:val="20"/>
                <w:szCs w:val="20"/>
              </w:rPr>
            </w:pPr>
            <w:r w:rsidRPr="00C43441">
              <w:rPr>
                <w:rFonts w:ascii="Times New Roman" w:hAnsi="Times New Roman" w:cs="Times New Roman"/>
                <w:sz w:val="20"/>
                <w:szCs w:val="20"/>
              </w:rPr>
              <w:t>Use the formula:</w:t>
            </w:r>
          </w:p>
          <w:p w14:paraId="438BD046" w14:textId="14DCF17A" w:rsidR="008C09A3" w:rsidRPr="00C43441" w:rsidRDefault="002249AB" w:rsidP="008C09A3">
            <w:pPr>
              <w:rPr>
                <w:rFonts w:ascii="Times New Roman" w:hAnsi="Times New Roman" w:cs="Times New Roman"/>
                <w:sz w:val="20"/>
                <w:szCs w:val="20"/>
              </w:rPr>
            </w:pPr>
            <m:oMathPara>
              <m:oMath>
                <m:r>
                  <w:rPr>
                    <w:rFonts w:ascii="Cambria Math" w:hAnsi="Cambria Math" w:cs="Times New Roman"/>
                    <w:sz w:val="18"/>
                    <w:szCs w:val="18"/>
                  </w:rPr>
                  <m:t>%SM=</m:t>
                </m:r>
                <m:d>
                  <m:dPr>
                    <m:ctrlPr>
                      <w:rPr>
                        <w:rFonts w:ascii="Cambria Math" w:hAnsi="Cambria Math" w:cs="Times New Roman"/>
                        <w:i/>
                        <w:sz w:val="18"/>
                        <w:szCs w:val="18"/>
                      </w:rPr>
                    </m:ctrlPr>
                  </m:dPr>
                  <m:e>
                    <m:r>
                      <w:rPr>
                        <w:rFonts w:ascii="Cambria Math" w:hAnsi="Cambria Math" w:cs="Times New Roman"/>
                        <w:sz w:val="18"/>
                        <w:szCs w:val="18"/>
                      </w:rPr>
                      <m:t>x-1</m:t>
                    </m:r>
                  </m:e>
                </m:d>
                <m:r>
                  <w:rPr>
                    <w:rFonts w:ascii="Cambria Math" w:hAnsi="Cambria Math" w:cs="Times New Roman"/>
                    <w:sz w:val="18"/>
                    <w:szCs w:val="18"/>
                  </w:rPr>
                  <m:t xml:space="preserve"> × </m:t>
                </m:r>
                <m:f>
                  <m:fPr>
                    <m:ctrlPr>
                      <w:rPr>
                        <w:rFonts w:ascii="Cambria Math" w:hAnsi="Cambria Math" w:cs="Times New Roman"/>
                        <w:i/>
                        <w:sz w:val="18"/>
                        <w:szCs w:val="18"/>
                      </w:rPr>
                    </m:ctrlPr>
                  </m:fPr>
                  <m:num>
                    <m:r>
                      <w:rPr>
                        <w:rFonts w:ascii="Cambria Math" w:hAnsi="Cambria Math" w:cs="Times New Roman"/>
                        <w:sz w:val="18"/>
                        <w:szCs w:val="18"/>
                      </w:rPr>
                      <m:t>100</m:t>
                    </m:r>
                  </m:num>
                  <m:den>
                    <m:r>
                      <w:rPr>
                        <w:rFonts w:ascii="Cambria Math" w:hAnsi="Cambria Math" w:cs="Times New Roman"/>
                        <w:sz w:val="16"/>
                        <w:szCs w:val="16"/>
                      </w:rPr>
                      <m:t>5</m:t>
                    </m:r>
                    <m:r>
                      <w:rPr>
                        <w:rFonts w:ascii="Cambria Math" w:hAnsi="Cambria Math" w:cs="Times New Roman"/>
                        <w:sz w:val="18"/>
                        <w:szCs w:val="18"/>
                      </w:rPr>
                      <m:t>-1</m:t>
                    </m:r>
                  </m:den>
                </m:f>
                <m:r>
                  <m:rPr>
                    <m:sty m:val="p"/>
                  </m:rPr>
                  <w:rPr>
                    <w:rFonts w:ascii="Times New Roman" w:eastAsiaTheme="minorEastAsia" w:hAnsi="Times New Roman" w:cs="Times New Roman"/>
                    <w:sz w:val="18"/>
                    <w:szCs w:val="18"/>
                  </w:rPr>
                  <w:br/>
                </m:r>
              </m:oMath>
            </m:oMathPara>
          </w:p>
          <w:p w14:paraId="5DEDC3C2" w14:textId="77777777" w:rsidR="008C09A3" w:rsidRPr="00C43441" w:rsidRDefault="008C09A3" w:rsidP="00B84334">
            <w:pPr>
              <w:rPr>
                <w:rFonts w:ascii="Times New Roman" w:hAnsi="Times New Roman" w:cs="Times New Roman"/>
                <w:sz w:val="20"/>
                <w:szCs w:val="20"/>
              </w:rPr>
            </w:pPr>
          </w:p>
          <w:p w14:paraId="792E9E84" w14:textId="393F4FA3" w:rsidR="008C09A3" w:rsidRPr="00C43441" w:rsidRDefault="008C09A3" w:rsidP="00B84334">
            <w:pPr>
              <w:rPr>
                <w:rFonts w:ascii="Times New Roman" w:hAnsi="Times New Roman" w:cs="Times New Roman"/>
                <w:sz w:val="20"/>
                <w:szCs w:val="20"/>
              </w:rPr>
            </w:pPr>
            <w:r w:rsidRPr="00C43441">
              <w:rPr>
                <w:rFonts w:ascii="Times New Roman" w:hAnsi="Times New Roman" w:cs="Times New Roman"/>
                <w:sz w:val="20"/>
                <w:szCs w:val="20"/>
              </w:rPr>
              <w:t xml:space="preserve">The </w:t>
            </w:r>
            <w:r w:rsidRPr="00C43441">
              <w:rPr>
                <w:rFonts w:ascii="Times New Roman" w:hAnsi="Times New Roman" w:cs="Times New Roman"/>
                <w:sz w:val="20"/>
                <w:szCs w:val="20"/>
                <w:u w:val="single"/>
              </w:rPr>
              <w:t>overall satisfaction score</w:t>
            </w:r>
            <w:r w:rsidRPr="00C43441">
              <w:rPr>
                <w:rFonts w:ascii="Times New Roman" w:hAnsi="Times New Roman" w:cs="Times New Roman"/>
                <w:sz w:val="20"/>
                <w:szCs w:val="20"/>
              </w:rPr>
              <w:t xml:space="preserve"> is reported as %SM, calculated as follows:</w:t>
            </w:r>
          </w:p>
          <w:p w14:paraId="4CDEFAE1" w14:textId="25FAF48C" w:rsidR="008C09A3" w:rsidRPr="00C43441" w:rsidRDefault="008C09A3" w:rsidP="008C09A3">
            <w:pPr>
              <w:pStyle w:val="ListParagraph"/>
              <w:numPr>
                <w:ilvl w:val="0"/>
                <w:numId w:val="8"/>
              </w:numPr>
              <w:rPr>
                <w:rFonts w:ascii="Times New Roman" w:hAnsi="Times New Roman" w:cs="Times New Roman"/>
                <w:sz w:val="20"/>
                <w:szCs w:val="20"/>
              </w:rPr>
            </w:pPr>
            <w:r w:rsidRPr="00C43441">
              <w:rPr>
                <w:rFonts w:ascii="Times New Roman" w:hAnsi="Times New Roman" w:cs="Times New Roman"/>
                <w:sz w:val="20"/>
                <w:szCs w:val="20"/>
              </w:rPr>
              <w:t>Sum the 7 satisfaction scores</w:t>
            </w:r>
          </w:p>
          <w:p w14:paraId="27847075" w14:textId="3086AD74" w:rsidR="008C09A3" w:rsidRPr="00C43441" w:rsidRDefault="008C09A3" w:rsidP="008C09A3">
            <w:pPr>
              <w:pStyle w:val="ListParagraph"/>
              <w:numPr>
                <w:ilvl w:val="0"/>
                <w:numId w:val="8"/>
              </w:numPr>
              <w:rPr>
                <w:rFonts w:ascii="Times New Roman" w:hAnsi="Times New Roman" w:cs="Times New Roman"/>
                <w:sz w:val="20"/>
                <w:szCs w:val="20"/>
              </w:rPr>
            </w:pPr>
            <w:r w:rsidRPr="00C43441">
              <w:rPr>
                <w:rFonts w:ascii="Times New Roman" w:hAnsi="Times New Roman" w:cs="Times New Roman"/>
                <w:sz w:val="20"/>
                <w:szCs w:val="20"/>
              </w:rPr>
              <w:t>Divide by 7. Call this score x.</w:t>
            </w:r>
          </w:p>
          <w:p w14:paraId="403C0D08" w14:textId="4E053947" w:rsidR="007760AE" w:rsidRPr="00C43441" w:rsidRDefault="007760AE" w:rsidP="007760AE">
            <w:pPr>
              <w:pStyle w:val="ListParagraph"/>
              <w:numPr>
                <w:ilvl w:val="0"/>
                <w:numId w:val="8"/>
              </w:numPr>
              <w:rPr>
                <w:rFonts w:ascii="Times New Roman" w:hAnsi="Times New Roman" w:cs="Times New Roman"/>
                <w:sz w:val="20"/>
                <w:szCs w:val="20"/>
              </w:rPr>
            </w:pPr>
            <w:r w:rsidRPr="00C43441">
              <w:rPr>
                <w:rFonts w:ascii="Times New Roman" w:hAnsi="Times New Roman" w:cs="Times New Roman"/>
                <w:sz w:val="20"/>
                <w:szCs w:val="20"/>
              </w:rPr>
              <w:t>Use the formula:</w:t>
            </w:r>
          </w:p>
          <w:p w14:paraId="34EB87F4" w14:textId="14FCB06C" w:rsidR="008C09A3" w:rsidRPr="00C43441" w:rsidRDefault="007760AE" w:rsidP="00B84334">
            <w:pPr>
              <w:rPr>
                <w:rFonts w:ascii="Times New Roman" w:hAnsi="Times New Roman" w:cs="Times New Roman"/>
                <w:sz w:val="20"/>
                <w:szCs w:val="20"/>
              </w:rPr>
            </w:pPr>
            <m:oMathPara>
              <m:oMath>
                <m:r>
                  <w:rPr>
                    <w:rFonts w:ascii="Cambria Math" w:hAnsi="Cambria Math" w:cs="Times New Roman"/>
                    <w:sz w:val="18"/>
                    <w:szCs w:val="18"/>
                  </w:rPr>
                  <m:t>%SM=</m:t>
                </m:r>
                <m:d>
                  <m:dPr>
                    <m:ctrlPr>
                      <w:rPr>
                        <w:rFonts w:ascii="Cambria Math" w:hAnsi="Cambria Math" w:cs="Times New Roman"/>
                        <w:i/>
                        <w:sz w:val="18"/>
                        <w:szCs w:val="18"/>
                      </w:rPr>
                    </m:ctrlPr>
                  </m:dPr>
                  <m:e>
                    <m:r>
                      <w:rPr>
                        <w:rFonts w:ascii="Cambria Math" w:hAnsi="Cambria Math" w:cs="Times New Roman"/>
                        <w:sz w:val="18"/>
                        <w:szCs w:val="18"/>
                      </w:rPr>
                      <m:t>x-1</m:t>
                    </m:r>
                  </m:e>
                </m:d>
                <m:r>
                  <w:rPr>
                    <w:rFonts w:ascii="Cambria Math" w:hAnsi="Cambria Math" w:cs="Times New Roman"/>
                    <w:sz w:val="18"/>
                    <w:szCs w:val="18"/>
                  </w:rPr>
                  <m:t xml:space="preserve"> × </m:t>
                </m:r>
                <m:f>
                  <m:fPr>
                    <m:ctrlPr>
                      <w:rPr>
                        <w:rFonts w:ascii="Cambria Math" w:hAnsi="Cambria Math" w:cs="Times New Roman"/>
                        <w:i/>
                        <w:sz w:val="18"/>
                        <w:szCs w:val="18"/>
                      </w:rPr>
                    </m:ctrlPr>
                  </m:fPr>
                  <m:num>
                    <m:r>
                      <w:rPr>
                        <w:rFonts w:ascii="Cambria Math" w:hAnsi="Cambria Math" w:cs="Times New Roman"/>
                        <w:sz w:val="18"/>
                        <w:szCs w:val="18"/>
                      </w:rPr>
                      <m:t>100</m:t>
                    </m:r>
                  </m:num>
                  <m:den>
                    <m:r>
                      <w:rPr>
                        <w:rFonts w:ascii="Cambria Math" w:hAnsi="Cambria Math" w:cs="Times New Roman"/>
                        <w:sz w:val="16"/>
                        <w:szCs w:val="16"/>
                      </w:rPr>
                      <m:t>5</m:t>
                    </m:r>
                    <m:r>
                      <w:rPr>
                        <w:rFonts w:ascii="Cambria Math" w:hAnsi="Cambria Math" w:cs="Times New Roman"/>
                        <w:sz w:val="18"/>
                        <w:szCs w:val="18"/>
                      </w:rPr>
                      <m:t>-1</m:t>
                    </m:r>
                  </m:den>
                </m:f>
              </m:oMath>
            </m:oMathPara>
          </w:p>
          <w:p w14:paraId="22156E7A" w14:textId="77777777" w:rsidR="002249AB" w:rsidRPr="00C43441" w:rsidRDefault="002249AB" w:rsidP="00B84334">
            <w:pPr>
              <w:rPr>
                <w:rFonts w:ascii="Times New Roman" w:hAnsi="Times New Roman" w:cs="Times New Roman"/>
                <w:sz w:val="20"/>
                <w:szCs w:val="20"/>
              </w:rPr>
            </w:pPr>
          </w:p>
          <w:p w14:paraId="39F0C028" w14:textId="77777777" w:rsidR="002249AB" w:rsidRPr="00C43441" w:rsidRDefault="002249AB" w:rsidP="00B84334">
            <w:pPr>
              <w:rPr>
                <w:rFonts w:ascii="Times New Roman" w:hAnsi="Times New Roman" w:cs="Times New Roman"/>
                <w:sz w:val="20"/>
                <w:szCs w:val="20"/>
              </w:rPr>
            </w:pPr>
          </w:p>
          <w:p w14:paraId="367A20D3" w14:textId="77777777" w:rsidR="002249AB" w:rsidRPr="00C43441" w:rsidRDefault="002249AB" w:rsidP="00B84334">
            <w:pPr>
              <w:rPr>
                <w:rFonts w:ascii="Times New Roman" w:hAnsi="Times New Roman" w:cs="Times New Roman"/>
                <w:sz w:val="20"/>
                <w:szCs w:val="20"/>
              </w:rPr>
            </w:pPr>
          </w:p>
          <w:p w14:paraId="54CBC855" w14:textId="77777777" w:rsidR="00490939" w:rsidRPr="00C43441" w:rsidRDefault="004A42BA" w:rsidP="00B84334">
            <w:pPr>
              <w:rPr>
                <w:rFonts w:ascii="Times New Roman" w:hAnsi="Times New Roman" w:cs="Times New Roman"/>
                <w:sz w:val="20"/>
                <w:szCs w:val="20"/>
              </w:rPr>
            </w:pPr>
            <w:r w:rsidRPr="00C43441">
              <w:rPr>
                <w:rFonts w:ascii="Times New Roman" w:hAnsi="Times New Roman" w:cs="Times New Roman"/>
                <w:sz w:val="20"/>
                <w:szCs w:val="20"/>
              </w:rPr>
              <w:lastRenderedPageBreak/>
              <w:t xml:space="preserve">The </w:t>
            </w:r>
            <w:r w:rsidRPr="00C43441">
              <w:rPr>
                <w:rFonts w:ascii="Times New Roman" w:hAnsi="Times New Roman" w:cs="Times New Roman"/>
                <w:sz w:val="20"/>
                <w:szCs w:val="20"/>
                <w:u w:val="single"/>
              </w:rPr>
              <w:t>overall I x S score</w:t>
            </w:r>
            <w:r w:rsidRPr="00C43441">
              <w:rPr>
                <w:rFonts w:ascii="Times New Roman" w:hAnsi="Times New Roman" w:cs="Times New Roman"/>
                <w:sz w:val="20"/>
                <w:szCs w:val="20"/>
              </w:rPr>
              <w:t xml:space="preserve"> is reported as %SM, calculated </w:t>
            </w:r>
            <w:r w:rsidR="002249AB" w:rsidRPr="00C43441">
              <w:rPr>
                <w:rFonts w:ascii="Times New Roman" w:hAnsi="Times New Roman" w:cs="Times New Roman"/>
                <w:sz w:val="20"/>
                <w:szCs w:val="20"/>
              </w:rPr>
              <w:t>as follows:</w:t>
            </w:r>
          </w:p>
          <w:p w14:paraId="7971E786" w14:textId="74AFD504" w:rsidR="002249AB" w:rsidRPr="00C43441" w:rsidRDefault="002249AB" w:rsidP="002249AB">
            <w:pPr>
              <w:pStyle w:val="ListParagraph"/>
              <w:numPr>
                <w:ilvl w:val="0"/>
                <w:numId w:val="9"/>
              </w:numPr>
              <w:rPr>
                <w:rFonts w:ascii="Times New Roman" w:hAnsi="Times New Roman" w:cs="Times New Roman"/>
                <w:sz w:val="20"/>
                <w:szCs w:val="20"/>
              </w:rPr>
            </w:pPr>
            <w:r w:rsidRPr="00C43441">
              <w:rPr>
                <w:rFonts w:ascii="Times New Roman" w:hAnsi="Times New Roman" w:cs="Times New Roman"/>
                <w:sz w:val="20"/>
                <w:szCs w:val="20"/>
              </w:rPr>
              <w:t xml:space="preserve">Sum the (IxS) domain scores from each </w:t>
            </w:r>
            <w:r w:rsidR="0087528B" w:rsidRPr="00C43441">
              <w:rPr>
                <w:rFonts w:ascii="Times New Roman" w:hAnsi="Times New Roman" w:cs="Times New Roman"/>
                <w:sz w:val="20"/>
                <w:szCs w:val="20"/>
              </w:rPr>
              <w:t xml:space="preserve">person or each </w:t>
            </w:r>
            <w:r w:rsidRPr="00C43441">
              <w:rPr>
                <w:rFonts w:ascii="Times New Roman" w:hAnsi="Times New Roman" w:cs="Times New Roman"/>
                <w:sz w:val="20"/>
                <w:szCs w:val="20"/>
              </w:rPr>
              <w:t>domain</w:t>
            </w:r>
          </w:p>
          <w:p w14:paraId="18BA3918" w14:textId="77777777" w:rsidR="002249AB" w:rsidRPr="00C43441" w:rsidRDefault="002249AB" w:rsidP="002249AB">
            <w:pPr>
              <w:pStyle w:val="ListParagraph"/>
              <w:numPr>
                <w:ilvl w:val="0"/>
                <w:numId w:val="9"/>
              </w:numPr>
              <w:rPr>
                <w:rFonts w:ascii="Times New Roman" w:hAnsi="Times New Roman" w:cs="Times New Roman"/>
                <w:sz w:val="20"/>
                <w:szCs w:val="20"/>
              </w:rPr>
            </w:pPr>
            <w:r w:rsidRPr="00C43441">
              <w:rPr>
                <w:rFonts w:ascii="Times New Roman" w:hAnsi="Times New Roman" w:cs="Times New Roman"/>
                <w:sz w:val="20"/>
                <w:szCs w:val="20"/>
              </w:rPr>
              <w:t>Divide by 7. Call this score x.</w:t>
            </w:r>
          </w:p>
          <w:p w14:paraId="58491127" w14:textId="4A3963E2" w:rsidR="002249AB" w:rsidRPr="00C43441" w:rsidRDefault="002249AB" w:rsidP="002249AB">
            <w:pPr>
              <w:pStyle w:val="ListParagraph"/>
              <w:numPr>
                <w:ilvl w:val="0"/>
                <w:numId w:val="9"/>
              </w:numPr>
              <w:rPr>
                <w:rFonts w:ascii="Times New Roman" w:hAnsi="Times New Roman" w:cs="Times New Roman"/>
                <w:sz w:val="20"/>
                <w:szCs w:val="20"/>
              </w:rPr>
            </w:pPr>
            <w:r w:rsidRPr="00C43441">
              <w:rPr>
                <w:rFonts w:ascii="Times New Roman" w:hAnsi="Times New Roman" w:cs="Times New Roman"/>
                <w:sz w:val="20"/>
                <w:szCs w:val="20"/>
              </w:rPr>
              <w:t xml:space="preserve">If the result is positive, use </w:t>
            </w:r>
            <w:r w:rsidR="007760AE" w:rsidRPr="00C43441">
              <w:rPr>
                <w:rFonts w:ascii="Times New Roman" w:hAnsi="Times New Roman" w:cs="Times New Roman"/>
                <w:sz w:val="20"/>
                <w:szCs w:val="20"/>
              </w:rPr>
              <w:t>the </w:t>
            </w:r>
            <w:r w:rsidRPr="00C43441">
              <w:rPr>
                <w:rFonts w:ascii="Times New Roman" w:hAnsi="Times New Roman" w:cs="Times New Roman"/>
                <w:sz w:val="20"/>
                <w:szCs w:val="20"/>
              </w:rPr>
              <w:t>formula:</w:t>
            </w:r>
          </w:p>
          <w:p w14:paraId="4D55F801" w14:textId="79D07B7A" w:rsidR="007760AE" w:rsidRPr="00C43441" w:rsidRDefault="007760AE" w:rsidP="007760AE">
            <w:pPr>
              <w:rPr>
                <w:rFonts w:ascii="Times New Roman" w:eastAsiaTheme="minorEastAsia" w:hAnsi="Times New Roman" w:cs="Times New Roman"/>
                <w:sz w:val="18"/>
                <w:szCs w:val="18"/>
              </w:rPr>
            </w:pPr>
            <m:oMathPara>
              <m:oMath>
                <m:r>
                  <w:rPr>
                    <w:rFonts w:ascii="Cambria Math" w:hAnsi="Cambria Math" w:cs="Times New Roman"/>
                    <w:sz w:val="18"/>
                    <w:szCs w:val="18"/>
                  </w:rPr>
                  <m:t>%SM=[</m:t>
                </m:r>
                <m:d>
                  <m:dPr>
                    <m:ctrlPr>
                      <w:rPr>
                        <w:rFonts w:ascii="Cambria Math" w:hAnsi="Cambria Math" w:cs="Times New Roman"/>
                        <w:i/>
                        <w:sz w:val="18"/>
                        <w:szCs w:val="18"/>
                      </w:rPr>
                    </m:ctrlPr>
                  </m:dPr>
                  <m:e>
                    <m:r>
                      <w:rPr>
                        <w:rFonts w:ascii="Cambria Math" w:hAnsi="Cambria Math" w:cs="Times New Roman"/>
                        <w:sz w:val="18"/>
                        <w:szCs w:val="18"/>
                      </w:rPr>
                      <m:t>x-1</m:t>
                    </m:r>
                  </m:e>
                </m:d>
                <m:r>
                  <w:rPr>
                    <w:rFonts w:ascii="Cambria Math" w:hAnsi="Cambria Math" w:cs="Times New Roman"/>
                    <w:sz w:val="18"/>
                    <w:szCs w:val="18"/>
                  </w:rPr>
                  <m:t xml:space="preserve">+19] × </m:t>
                </m:r>
                <m:f>
                  <m:fPr>
                    <m:ctrlPr>
                      <w:rPr>
                        <w:rFonts w:ascii="Cambria Math" w:hAnsi="Cambria Math" w:cs="Times New Roman"/>
                        <w:i/>
                        <w:sz w:val="18"/>
                        <w:szCs w:val="18"/>
                      </w:rPr>
                    </m:ctrlPr>
                  </m:fPr>
                  <m:num>
                    <m:r>
                      <w:rPr>
                        <w:rFonts w:ascii="Cambria Math" w:hAnsi="Cambria Math" w:cs="Times New Roman"/>
                        <w:sz w:val="18"/>
                        <w:szCs w:val="18"/>
                      </w:rPr>
                      <m:t>100</m:t>
                    </m:r>
                  </m:num>
                  <m:den>
                    <m:r>
                      <w:rPr>
                        <w:rFonts w:ascii="Cambria Math" w:hAnsi="Cambria Math" w:cs="Times New Roman"/>
                        <w:sz w:val="18"/>
                        <w:szCs w:val="18"/>
                      </w:rPr>
                      <m:t>38</m:t>
                    </m:r>
                  </m:den>
                </m:f>
              </m:oMath>
            </m:oMathPara>
          </w:p>
          <w:p w14:paraId="1956218B" w14:textId="77777777" w:rsidR="002249AB" w:rsidRPr="00C43441" w:rsidRDefault="007760AE" w:rsidP="002249AB">
            <w:pPr>
              <w:pStyle w:val="ListParagraph"/>
              <w:numPr>
                <w:ilvl w:val="0"/>
                <w:numId w:val="9"/>
              </w:numPr>
              <w:rPr>
                <w:rFonts w:ascii="Times New Roman" w:hAnsi="Times New Roman" w:cs="Times New Roman"/>
                <w:sz w:val="20"/>
                <w:szCs w:val="20"/>
              </w:rPr>
            </w:pPr>
            <w:r w:rsidRPr="00C43441">
              <w:rPr>
                <w:rFonts w:ascii="Times New Roman" w:hAnsi="Times New Roman" w:cs="Times New Roman"/>
                <w:sz w:val="20"/>
                <w:szCs w:val="20"/>
              </w:rPr>
              <w:t>If the result is negative, use the formula:</w:t>
            </w:r>
          </w:p>
          <w:p w14:paraId="24A19C97" w14:textId="54D43EF5" w:rsidR="007760AE" w:rsidRPr="00C43441" w:rsidRDefault="007760AE" w:rsidP="007760AE">
            <w:pPr>
              <w:rPr>
                <w:rFonts w:ascii="Times New Roman" w:eastAsiaTheme="minorEastAsia" w:hAnsi="Times New Roman" w:cs="Times New Roman"/>
                <w:sz w:val="18"/>
                <w:szCs w:val="18"/>
              </w:rPr>
            </w:pPr>
            <m:oMathPara>
              <m:oMath>
                <m:r>
                  <w:rPr>
                    <w:rFonts w:ascii="Cambria Math" w:hAnsi="Cambria Math" w:cs="Times New Roman"/>
                    <w:sz w:val="18"/>
                    <w:szCs w:val="18"/>
                  </w:rPr>
                  <m:t>%SM=[</m:t>
                </m:r>
                <m:d>
                  <m:dPr>
                    <m:ctrlPr>
                      <w:rPr>
                        <w:rFonts w:ascii="Cambria Math" w:hAnsi="Cambria Math" w:cs="Times New Roman"/>
                        <w:i/>
                        <w:sz w:val="18"/>
                        <w:szCs w:val="18"/>
                      </w:rPr>
                    </m:ctrlPr>
                  </m:dPr>
                  <m:e>
                    <m:r>
                      <w:rPr>
                        <w:rFonts w:ascii="Cambria Math" w:hAnsi="Cambria Math" w:cs="Times New Roman"/>
                        <w:sz w:val="18"/>
                        <w:szCs w:val="18"/>
                      </w:rPr>
                      <m:t>x+1</m:t>
                    </m:r>
                  </m:e>
                </m:d>
                <m:r>
                  <w:rPr>
                    <w:rFonts w:ascii="Cambria Math" w:hAnsi="Cambria Math" w:cs="Times New Roman"/>
                    <w:sz w:val="18"/>
                    <w:szCs w:val="18"/>
                  </w:rPr>
                  <m:t xml:space="preserve">+19] × </m:t>
                </m:r>
                <m:f>
                  <m:fPr>
                    <m:ctrlPr>
                      <w:rPr>
                        <w:rFonts w:ascii="Cambria Math" w:hAnsi="Cambria Math" w:cs="Times New Roman"/>
                        <w:i/>
                        <w:sz w:val="18"/>
                        <w:szCs w:val="18"/>
                      </w:rPr>
                    </m:ctrlPr>
                  </m:fPr>
                  <m:num>
                    <m:r>
                      <w:rPr>
                        <w:rFonts w:ascii="Cambria Math" w:hAnsi="Cambria Math" w:cs="Times New Roman"/>
                        <w:sz w:val="18"/>
                        <w:szCs w:val="18"/>
                      </w:rPr>
                      <m:t>100</m:t>
                    </m:r>
                  </m:num>
                  <m:den>
                    <m:r>
                      <w:rPr>
                        <w:rFonts w:ascii="Cambria Math" w:hAnsi="Cambria Math" w:cs="Times New Roman"/>
                        <w:sz w:val="18"/>
                        <w:szCs w:val="18"/>
                      </w:rPr>
                      <m:t>38</m:t>
                    </m:r>
                  </m:den>
                </m:f>
              </m:oMath>
            </m:oMathPara>
          </w:p>
          <w:p w14:paraId="46BAB43D" w14:textId="0C05AB11" w:rsidR="007760AE" w:rsidRPr="00C43441" w:rsidRDefault="007760AE" w:rsidP="007760AE">
            <w:pPr>
              <w:pStyle w:val="ListParagraph"/>
              <w:numPr>
                <w:ilvl w:val="0"/>
                <w:numId w:val="9"/>
              </w:numPr>
              <w:rPr>
                <w:rFonts w:ascii="Times New Roman" w:hAnsi="Times New Roman" w:cs="Times New Roman"/>
                <w:sz w:val="20"/>
                <w:szCs w:val="20"/>
              </w:rPr>
            </w:pPr>
            <w:r w:rsidRPr="00C43441">
              <w:rPr>
                <w:rFonts w:ascii="Times New Roman" w:hAnsi="Times New Roman" w:cs="Times New Roman"/>
                <w:sz w:val="20"/>
                <w:szCs w:val="20"/>
              </w:rPr>
              <w:t>This figure is the overall subjective domain score expressed as %SM.</w:t>
            </w:r>
          </w:p>
        </w:tc>
      </w:tr>
      <w:tr w:rsidR="002771EE" w:rsidRPr="00C43441" w14:paraId="4F6C238E" w14:textId="77777777" w:rsidTr="00946C7C">
        <w:tc>
          <w:tcPr>
            <w:tcW w:w="512" w:type="dxa"/>
          </w:tcPr>
          <w:p w14:paraId="6424CA0C" w14:textId="77777777" w:rsidR="00891893" w:rsidRPr="00C43441" w:rsidRDefault="007D4ED1" w:rsidP="00666564">
            <w:pPr>
              <w:jc w:val="center"/>
              <w:rPr>
                <w:rFonts w:ascii="Times New Roman" w:hAnsi="Times New Roman" w:cs="Times New Roman"/>
                <w:sz w:val="20"/>
                <w:szCs w:val="20"/>
              </w:rPr>
            </w:pPr>
            <w:r w:rsidRPr="00C43441">
              <w:rPr>
                <w:rFonts w:ascii="Times New Roman" w:hAnsi="Times New Roman" w:cs="Times New Roman"/>
                <w:sz w:val="20"/>
                <w:szCs w:val="20"/>
              </w:rPr>
              <w:lastRenderedPageBreak/>
              <w:t>4</w:t>
            </w:r>
          </w:p>
        </w:tc>
        <w:tc>
          <w:tcPr>
            <w:tcW w:w="1728" w:type="dxa"/>
          </w:tcPr>
          <w:p w14:paraId="72680A72" w14:textId="77777777" w:rsidR="00891893" w:rsidRPr="00C43441" w:rsidRDefault="003A01F7" w:rsidP="00666564">
            <w:pPr>
              <w:rPr>
                <w:rFonts w:ascii="Times New Roman" w:hAnsi="Times New Roman" w:cs="Times New Roman"/>
                <w:b/>
                <w:bCs/>
                <w:sz w:val="20"/>
                <w:szCs w:val="20"/>
              </w:rPr>
            </w:pPr>
            <w:r w:rsidRPr="00C43441">
              <w:rPr>
                <w:rFonts w:ascii="Times New Roman" w:hAnsi="Times New Roman" w:cs="Times New Roman"/>
                <w:b/>
                <w:bCs/>
                <w:sz w:val="20"/>
                <w:szCs w:val="20"/>
              </w:rPr>
              <w:t>CQoL: Child Quality of Life</w:t>
            </w:r>
          </w:p>
        </w:tc>
        <w:tc>
          <w:tcPr>
            <w:tcW w:w="4707" w:type="dxa"/>
          </w:tcPr>
          <w:p w14:paraId="1C659A52" w14:textId="1752AA04" w:rsidR="003A01F7" w:rsidRPr="00C43441" w:rsidRDefault="003A01F7" w:rsidP="00666564">
            <w:pPr>
              <w:rPr>
                <w:rFonts w:ascii="Times New Roman" w:hAnsi="Times New Roman" w:cs="Times New Roman"/>
                <w:sz w:val="20"/>
                <w:szCs w:val="20"/>
              </w:rPr>
            </w:pPr>
            <w:r w:rsidRPr="00C43441">
              <w:rPr>
                <w:rFonts w:ascii="Times New Roman" w:hAnsi="Times New Roman" w:cs="Times New Roman"/>
                <w:sz w:val="20"/>
                <w:szCs w:val="20"/>
              </w:rPr>
              <w:t xml:space="preserve">The items are scored on a 7-point </w:t>
            </w:r>
            <w:r w:rsidR="00971CF1" w:rsidRPr="00C43441">
              <w:rPr>
                <w:rFonts w:ascii="Times New Roman" w:hAnsi="Times New Roman" w:cs="Times New Roman"/>
                <w:sz w:val="20"/>
                <w:szCs w:val="20"/>
              </w:rPr>
              <w:t>Continuous</w:t>
            </w:r>
            <w:r w:rsidRPr="00C43441">
              <w:rPr>
                <w:rFonts w:ascii="Times New Roman" w:hAnsi="Times New Roman" w:cs="Times New Roman"/>
                <w:sz w:val="20"/>
                <w:szCs w:val="20"/>
              </w:rPr>
              <w:t xml:space="preserve"> scale (0-7):</w:t>
            </w:r>
          </w:p>
          <w:p w14:paraId="00DE0CA4" w14:textId="77777777" w:rsidR="003A01F7" w:rsidRPr="00C43441" w:rsidRDefault="003A01F7" w:rsidP="00666564">
            <w:pPr>
              <w:pStyle w:val="ListParagraph"/>
              <w:numPr>
                <w:ilvl w:val="0"/>
                <w:numId w:val="1"/>
              </w:numPr>
              <w:ind w:left="381" w:hanging="304"/>
              <w:rPr>
                <w:rFonts w:ascii="Times New Roman" w:hAnsi="Times New Roman" w:cs="Times New Roman"/>
                <w:sz w:val="20"/>
                <w:szCs w:val="20"/>
              </w:rPr>
            </w:pPr>
            <w:r w:rsidRPr="00C43441">
              <w:rPr>
                <w:rFonts w:ascii="Times New Roman" w:hAnsi="Times New Roman" w:cs="Times New Roman"/>
                <w:sz w:val="20"/>
                <w:szCs w:val="20"/>
              </w:rPr>
              <w:t>'Very satisfied' to 'Not at all satisfied' (for the level of satisfaction)</w:t>
            </w:r>
          </w:p>
          <w:p w14:paraId="6197A2AD" w14:textId="77777777" w:rsidR="003A01F7" w:rsidRPr="00C43441" w:rsidRDefault="003A01F7" w:rsidP="00666564">
            <w:pPr>
              <w:pStyle w:val="ListParagraph"/>
              <w:numPr>
                <w:ilvl w:val="0"/>
                <w:numId w:val="1"/>
              </w:numPr>
              <w:ind w:left="381" w:hanging="304"/>
              <w:rPr>
                <w:rFonts w:ascii="Times New Roman" w:hAnsi="Times New Roman" w:cs="Times New Roman"/>
                <w:sz w:val="20"/>
                <w:szCs w:val="20"/>
              </w:rPr>
            </w:pPr>
            <w:r w:rsidRPr="00C43441">
              <w:rPr>
                <w:rFonts w:ascii="Times New Roman" w:hAnsi="Times New Roman" w:cs="Times New Roman"/>
                <w:sz w:val="20"/>
                <w:szCs w:val="20"/>
              </w:rPr>
              <w:t>'Extremely upset' to 'Not at all upset' (for rating how upset the respondents have been in the respective item)</w:t>
            </w:r>
          </w:p>
          <w:p w14:paraId="1148C269" w14:textId="77777777" w:rsidR="00891893" w:rsidRPr="00C43441" w:rsidRDefault="003A01F7" w:rsidP="00666564">
            <w:pPr>
              <w:pStyle w:val="ListParagraph"/>
              <w:numPr>
                <w:ilvl w:val="0"/>
                <w:numId w:val="1"/>
              </w:numPr>
              <w:ind w:left="381" w:hanging="304"/>
              <w:rPr>
                <w:rFonts w:ascii="Times New Roman" w:hAnsi="Times New Roman" w:cs="Times New Roman"/>
                <w:sz w:val="20"/>
                <w:szCs w:val="20"/>
              </w:rPr>
            </w:pPr>
            <w:r w:rsidRPr="00C43441">
              <w:rPr>
                <w:rFonts w:ascii="Times New Roman" w:hAnsi="Times New Roman" w:cs="Times New Roman"/>
                <w:sz w:val="20"/>
                <w:szCs w:val="20"/>
              </w:rPr>
              <w:t>'As good as any other child of the same age' to 'Very poor quality of life' (for rating how good the child’s general quality of life has been during the past month)</w:t>
            </w:r>
          </w:p>
        </w:tc>
        <w:tc>
          <w:tcPr>
            <w:tcW w:w="4775" w:type="dxa"/>
          </w:tcPr>
          <w:p w14:paraId="2F56E2E1" w14:textId="52322503" w:rsidR="00891893" w:rsidRPr="00C43441" w:rsidRDefault="00222167" w:rsidP="00666564">
            <w:pPr>
              <w:rPr>
                <w:rFonts w:ascii="Times New Roman" w:hAnsi="Times New Roman" w:cs="Times New Roman"/>
                <w:sz w:val="20"/>
                <w:szCs w:val="20"/>
              </w:rPr>
            </w:pPr>
            <w:r w:rsidRPr="00C43441">
              <w:rPr>
                <w:rFonts w:ascii="Times New Roman" w:hAnsi="Times New Roman" w:cs="Times New Roman"/>
                <w:sz w:val="20"/>
                <w:szCs w:val="20"/>
              </w:rPr>
              <w:t xml:space="preserve">The scores for each domain are </w:t>
            </w:r>
            <w:r w:rsidR="00D9226B" w:rsidRPr="00C43441">
              <w:rPr>
                <w:rFonts w:ascii="Times New Roman" w:hAnsi="Times New Roman" w:cs="Times New Roman"/>
                <w:sz w:val="20"/>
                <w:szCs w:val="20"/>
              </w:rPr>
              <w:t>reported either</w:t>
            </w:r>
            <w:r w:rsidRPr="00C43441">
              <w:rPr>
                <w:rFonts w:ascii="Times New Roman" w:hAnsi="Times New Roman" w:cs="Times New Roman"/>
                <w:sz w:val="20"/>
                <w:szCs w:val="20"/>
              </w:rPr>
              <w:t xml:space="preserve"> by summing the item scores</w:t>
            </w:r>
            <w:r w:rsidR="006F2349" w:rsidRPr="00C43441">
              <w:rPr>
                <w:rFonts w:ascii="Times New Roman" w:hAnsi="Times New Roman" w:cs="Times New Roman"/>
                <w:sz w:val="20"/>
                <w:szCs w:val="20"/>
              </w:rPr>
              <w:t xml:space="preserve"> </w:t>
            </w:r>
            <w:r w:rsidR="00D9226B" w:rsidRPr="00C43441">
              <w:rPr>
                <w:rFonts w:ascii="Times New Roman" w:hAnsi="Times New Roman" w:cs="Times New Roman"/>
                <w:sz w:val="20"/>
                <w:szCs w:val="20"/>
              </w:rPr>
              <w:t>or</w:t>
            </w:r>
            <w:r w:rsidRPr="00C43441">
              <w:rPr>
                <w:rFonts w:ascii="Times New Roman" w:hAnsi="Times New Roman" w:cs="Times New Roman"/>
                <w:sz w:val="20"/>
                <w:szCs w:val="20"/>
              </w:rPr>
              <w:t xml:space="preserve"> </w:t>
            </w:r>
            <w:r w:rsidR="00D9226B" w:rsidRPr="00C43441">
              <w:rPr>
                <w:rFonts w:ascii="Times New Roman" w:hAnsi="Times New Roman" w:cs="Times New Roman"/>
                <w:sz w:val="20"/>
                <w:szCs w:val="20"/>
              </w:rPr>
              <w:t>by calculating</w:t>
            </w:r>
            <w:r w:rsidRPr="00C43441">
              <w:rPr>
                <w:rFonts w:ascii="Times New Roman" w:hAnsi="Times New Roman" w:cs="Times New Roman"/>
                <w:sz w:val="20"/>
                <w:szCs w:val="20"/>
              </w:rPr>
              <w:t xml:space="preserve"> the mean of those item scores within the domain</w:t>
            </w:r>
            <w:r w:rsidR="00C71C4D" w:rsidRPr="00C43441">
              <w:rPr>
                <w:rFonts w:ascii="Times New Roman" w:hAnsi="Times New Roman" w:cs="Times New Roman"/>
                <w:sz w:val="20"/>
                <w:szCs w:val="20"/>
              </w:rPr>
              <w:t>.</w:t>
            </w:r>
          </w:p>
        </w:tc>
        <w:tc>
          <w:tcPr>
            <w:tcW w:w="4297" w:type="dxa"/>
          </w:tcPr>
          <w:p w14:paraId="6E10D98C" w14:textId="31416CE1" w:rsidR="00222167" w:rsidRPr="00C43441" w:rsidRDefault="00222167" w:rsidP="00222167">
            <w:pPr>
              <w:rPr>
                <w:rFonts w:ascii="Times New Roman" w:hAnsi="Times New Roman" w:cs="Times New Roman"/>
                <w:sz w:val="20"/>
                <w:szCs w:val="20"/>
              </w:rPr>
            </w:pPr>
            <w:r w:rsidRPr="00C43441">
              <w:rPr>
                <w:rFonts w:ascii="Times New Roman" w:hAnsi="Times New Roman" w:cs="Times New Roman"/>
                <w:sz w:val="20"/>
                <w:szCs w:val="20"/>
              </w:rPr>
              <w:t>The summary</w:t>
            </w:r>
            <w:r w:rsidR="00301294" w:rsidRPr="00C43441">
              <w:rPr>
                <w:rFonts w:ascii="Times New Roman" w:hAnsi="Times New Roman" w:cs="Times New Roman"/>
                <w:sz w:val="20"/>
                <w:szCs w:val="20"/>
              </w:rPr>
              <w:t xml:space="preserve"> or combined</w:t>
            </w:r>
            <w:r w:rsidRPr="00C43441">
              <w:rPr>
                <w:rFonts w:ascii="Times New Roman" w:hAnsi="Times New Roman" w:cs="Times New Roman"/>
                <w:sz w:val="20"/>
                <w:szCs w:val="20"/>
              </w:rPr>
              <w:t xml:space="preserve"> score is </w:t>
            </w:r>
            <w:r w:rsidR="006C022F" w:rsidRPr="00C43441">
              <w:rPr>
                <w:rFonts w:ascii="Times New Roman" w:hAnsi="Times New Roman" w:cs="Times New Roman"/>
                <w:sz w:val="20"/>
                <w:szCs w:val="20"/>
              </w:rPr>
              <w:t>reported</w:t>
            </w:r>
            <w:r w:rsidRPr="00C43441">
              <w:rPr>
                <w:rFonts w:ascii="Times New Roman" w:hAnsi="Times New Roman" w:cs="Times New Roman"/>
                <w:sz w:val="20"/>
                <w:szCs w:val="20"/>
              </w:rPr>
              <w:t xml:space="preserve"> either by summation of the </w:t>
            </w:r>
            <w:r w:rsidR="006C022F" w:rsidRPr="00C43441">
              <w:rPr>
                <w:rFonts w:ascii="Times New Roman" w:hAnsi="Times New Roman" w:cs="Times New Roman"/>
                <w:sz w:val="20"/>
                <w:szCs w:val="20"/>
              </w:rPr>
              <w:t>scores</w:t>
            </w:r>
            <w:r w:rsidRPr="00C43441">
              <w:rPr>
                <w:rFonts w:ascii="Times New Roman" w:hAnsi="Times New Roman" w:cs="Times New Roman"/>
                <w:sz w:val="20"/>
                <w:szCs w:val="20"/>
              </w:rPr>
              <w:t xml:space="preserve"> </w:t>
            </w:r>
            <w:r w:rsidR="006C022F" w:rsidRPr="00C43441">
              <w:rPr>
                <w:rFonts w:ascii="Times New Roman" w:hAnsi="Times New Roman" w:cs="Times New Roman"/>
                <w:sz w:val="20"/>
                <w:szCs w:val="20"/>
              </w:rPr>
              <w:t xml:space="preserve">from </w:t>
            </w:r>
            <w:r w:rsidRPr="00C43441">
              <w:rPr>
                <w:rFonts w:ascii="Times New Roman" w:hAnsi="Times New Roman" w:cs="Times New Roman"/>
                <w:sz w:val="20"/>
                <w:szCs w:val="20"/>
              </w:rPr>
              <w:t xml:space="preserve">the fifteen domains or by calculating the mean of </w:t>
            </w:r>
            <w:r w:rsidR="006C022F" w:rsidRPr="00C43441">
              <w:rPr>
                <w:rFonts w:ascii="Times New Roman" w:hAnsi="Times New Roman" w:cs="Times New Roman"/>
                <w:sz w:val="20"/>
                <w:szCs w:val="20"/>
              </w:rPr>
              <w:t>th</w:t>
            </w:r>
            <w:r w:rsidR="00301294" w:rsidRPr="00C43441">
              <w:rPr>
                <w:rFonts w:ascii="Times New Roman" w:hAnsi="Times New Roman" w:cs="Times New Roman"/>
                <w:sz w:val="20"/>
                <w:szCs w:val="20"/>
              </w:rPr>
              <w:t>o</w:t>
            </w:r>
            <w:r w:rsidR="006C022F" w:rsidRPr="00C43441">
              <w:rPr>
                <w:rFonts w:ascii="Times New Roman" w:hAnsi="Times New Roman" w:cs="Times New Roman"/>
                <w:sz w:val="20"/>
                <w:szCs w:val="20"/>
              </w:rPr>
              <w:t>se domain</w:t>
            </w:r>
            <w:r w:rsidR="00301294" w:rsidRPr="00C43441">
              <w:rPr>
                <w:rFonts w:ascii="Times New Roman" w:hAnsi="Times New Roman" w:cs="Times New Roman"/>
                <w:sz w:val="20"/>
                <w:szCs w:val="20"/>
              </w:rPr>
              <w:t xml:space="preserve"> scores</w:t>
            </w:r>
            <w:r w:rsidRPr="00C43441">
              <w:rPr>
                <w:rFonts w:ascii="Times New Roman" w:hAnsi="Times New Roman" w:cs="Times New Roman"/>
                <w:sz w:val="20"/>
                <w:szCs w:val="20"/>
              </w:rPr>
              <w:t>.</w:t>
            </w:r>
          </w:p>
          <w:p w14:paraId="1776C460" w14:textId="77777777" w:rsidR="00222167" w:rsidRPr="00C43441" w:rsidRDefault="00222167" w:rsidP="00222167">
            <w:pPr>
              <w:rPr>
                <w:rFonts w:ascii="Times New Roman" w:hAnsi="Times New Roman" w:cs="Times New Roman"/>
                <w:sz w:val="20"/>
                <w:szCs w:val="20"/>
              </w:rPr>
            </w:pPr>
          </w:p>
          <w:p w14:paraId="42585BBC" w14:textId="77777777" w:rsidR="00222167" w:rsidRPr="00C43441" w:rsidRDefault="00222167" w:rsidP="00222167">
            <w:pPr>
              <w:rPr>
                <w:rFonts w:ascii="Times New Roman" w:hAnsi="Times New Roman" w:cs="Times New Roman"/>
                <w:sz w:val="20"/>
                <w:szCs w:val="20"/>
              </w:rPr>
            </w:pPr>
          </w:p>
          <w:p w14:paraId="52C4125D" w14:textId="77777777" w:rsidR="00222167" w:rsidRPr="00C43441" w:rsidRDefault="00222167" w:rsidP="00222167">
            <w:pPr>
              <w:rPr>
                <w:rFonts w:ascii="Times New Roman" w:hAnsi="Times New Roman" w:cs="Times New Roman"/>
                <w:sz w:val="20"/>
                <w:szCs w:val="20"/>
              </w:rPr>
            </w:pPr>
          </w:p>
          <w:p w14:paraId="4701562C" w14:textId="77777777" w:rsidR="00222167" w:rsidRPr="00C43441" w:rsidRDefault="00222167" w:rsidP="00222167">
            <w:pPr>
              <w:rPr>
                <w:rFonts w:ascii="Times New Roman" w:hAnsi="Times New Roman" w:cs="Times New Roman"/>
                <w:sz w:val="20"/>
                <w:szCs w:val="20"/>
              </w:rPr>
            </w:pPr>
          </w:p>
          <w:p w14:paraId="1953AE67" w14:textId="77777777" w:rsidR="00222167" w:rsidRPr="00C43441" w:rsidRDefault="00222167" w:rsidP="00222167">
            <w:pPr>
              <w:rPr>
                <w:rFonts w:ascii="Times New Roman" w:hAnsi="Times New Roman" w:cs="Times New Roman"/>
                <w:sz w:val="20"/>
                <w:szCs w:val="20"/>
              </w:rPr>
            </w:pPr>
          </w:p>
          <w:p w14:paraId="334A9613" w14:textId="6C82B96F" w:rsidR="00891893" w:rsidRPr="00C43441" w:rsidRDefault="00DB4D65" w:rsidP="005B549C">
            <w:pPr>
              <w:rPr>
                <w:rFonts w:ascii="Times New Roman" w:hAnsi="Times New Roman" w:cs="Times New Roman"/>
                <w:sz w:val="20"/>
                <w:szCs w:val="20"/>
              </w:rPr>
            </w:pPr>
            <w:r w:rsidRPr="00C43441">
              <w:rPr>
                <w:rFonts w:ascii="Times New Roman" w:hAnsi="Times New Roman" w:cs="Times New Roman"/>
                <w:sz w:val="20"/>
                <w:szCs w:val="20"/>
              </w:rPr>
              <w:t>.</w:t>
            </w:r>
          </w:p>
        </w:tc>
      </w:tr>
      <w:tr w:rsidR="002771EE" w:rsidRPr="00C43441" w14:paraId="2FE10C0D" w14:textId="77777777" w:rsidTr="00946C7C">
        <w:tc>
          <w:tcPr>
            <w:tcW w:w="512" w:type="dxa"/>
          </w:tcPr>
          <w:p w14:paraId="029CD176" w14:textId="77777777" w:rsidR="00891893" w:rsidRPr="00C43441" w:rsidRDefault="00662A4B" w:rsidP="00666564">
            <w:pPr>
              <w:jc w:val="center"/>
              <w:rPr>
                <w:rFonts w:ascii="Times New Roman" w:hAnsi="Times New Roman" w:cs="Times New Roman"/>
                <w:sz w:val="20"/>
                <w:szCs w:val="20"/>
              </w:rPr>
            </w:pPr>
            <w:r w:rsidRPr="00C43441">
              <w:rPr>
                <w:rFonts w:ascii="Times New Roman" w:hAnsi="Times New Roman" w:cs="Times New Roman"/>
                <w:sz w:val="20"/>
                <w:szCs w:val="20"/>
              </w:rPr>
              <w:lastRenderedPageBreak/>
              <w:t>5</w:t>
            </w:r>
          </w:p>
        </w:tc>
        <w:tc>
          <w:tcPr>
            <w:tcW w:w="1728" w:type="dxa"/>
          </w:tcPr>
          <w:p w14:paraId="551C4B4C" w14:textId="77777777" w:rsidR="00720DB2" w:rsidRPr="00C43441" w:rsidRDefault="00662A4B" w:rsidP="00666564">
            <w:pPr>
              <w:rPr>
                <w:rFonts w:ascii="Times New Roman" w:hAnsi="Times New Roman" w:cs="Times New Roman"/>
                <w:b/>
                <w:bCs/>
                <w:sz w:val="20"/>
                <w:szCs w:val="20"/>
              </w:rPr>
            </w:pPr>
            <w:r w:rsidRPr="00C43441">
              <w:rPr>
                <w:rFonts w:ascii="Times New Roman" w:hAnsi="Times New Roman" w:cs="Times New Roman"/>
                <w:b/>
                <w:bCs/>
                <w:sz w:val="20"/>
                <w:szCs w:val="20"/>
              </w:rPr>
              <w:t>CW-DBSWBS</w:t>
            </w:r>
            <w:r w:rsidR="00720DB2" w:rsidRPr="00C43441">
              <w:rPr>
                <w:rFonts w:ascii="Times New Roman" w:hAnsi="Times New Roman" w:cs="Times New Roman"/>
                <w:b/>
                <w:bCs/>
                <w:sz w:val="20"/>
                <w:szCs w:val="20"/>
              </w:rPr>
              <w:t>: Children’s Worlds Domain-Based Subjective Well-Being Scale</w:t>
            </w:r>
          </w:p>
        </w:tc>
        <w:tc>
          <w:tcPr>
            <w:tcW w:w="4707" w:type="dxa"/>
          </w:tcPr>
          <w:p w14:paraId="39817BA1" w14:textId="4C07B021" w:rsidR="00891893" w:rsidRPr="00C43441" w:rsidRDefault="00B8455A" w:rsidP="00666564">
            <w:pPr>
              <w:rPr>
                <w:rFonts w:ascii="Times New Roman" w:hAnsi="Times New Roman" w:cs="Times New Roman"/>
                <w:sz w:val="20"/>
                <w:szCs w:val="20"/>
              </w:rPr>
            </w:pPr>
            <w:r w:rsidRPr="00C43441">
              <w:rPr>
                <w:rFonts w:ascii="Times New Roman" w:hAnsi="Times New Roman" w:cs="Times New Roman"/>
                <w:sz w:val="20"/>
                <w:szCs w:val="20"/>
              </w:rPr>
              <w:t>See domain-level scoring</w:t>
            </w:r>
            <w:r w:rsidR="00103AA2" w:rsidRPr="00C43441">
              <w:rPr>
                <w:rFonts w:ascii="Times New Roman" w:hAnsi="Times New Roman" w:cs="Times New Roman"/>
                <w:sz w:val="20"/>
                <w:szCs w:val="20"/>
              </w:rPr>
              <w:t xml:space="preserve">. </w:t>
            </w:r>
          </w:p>
        </w:tc>
        <w:tc>
          <w:tcPr>
            <w:tcW w:w="4775" w:type="dxa"/>
          </w:tcPr>
          <w:p w14:paraId="377091E0" w14:textId="780A641B" w:rsidR="00891893" w:rsidRPr="00C43441" w:rsidRDefault="00B8455A" w:rsidP="00666564">
            <w:pPr>
              <w:rPr>
                <w:rFonts w:ascii="Times New Roman" w:hAnsi="Times New Roman" w:cs="Times New Roman"/>
                <w:sz w:val="20"/>
                <w:szCs w:val="20"/>
              </w:rPr>
            </w:pPr>
            <w:r w:rsidRPr="00C43441">
              <w:rPr>
                <w:rFonts w:ascii="Times New Roman" w:hAnsi="Times New Roman" w:cs="Times New Roman"/>
                <w:sz w:val="20"/>
                <w:szCs w:val="20"/>
              </w:rPr>
              <w:t>Each of the one-item domains is scored on an 11-point Continuous scale (0-10) from ‘Not satisfied at all’ to ‘Completely satisfied’</w:t>
            </w:r>
            <w:r w:rsidR="007F033F" w:rsidRPr="00C43441">
              <w:rPr>
                <w:rFonts w:ascii="Times New Roman" w:hAnsi="Times New Roman" w:cs="Times New Roman"/>
                <w:sz w:val="20"/>
                <w:szCs w:val="20"/>
              </w:rPr>
              <w:t>.</w:t>
            </w:r>
          </w:p>
        </w:tc>
        <w:tc>
          <w:tcPr>
            <w:tcW w:w="4297" w:type="dxa"/>
          </w:tcPr>
          <w:p w14:paraId="749915AA" w14:textId="677B2D72" w:rsidR="00891893" w:rsidRPr="00C43441" w:rsidRDefault="00B84334" w:rsidP="00B84334">
            <w:pPr>
              <w:rPr>
                <w:rFonts w:ascii="Times New Roman" w:hAnsi="Times New Roman" w:cs="Times New Roman"/>
                <w:sz w:val="20"/>
                <w:szCs w:val="20"/>
              </w:rPr>
            </w:pPr>
            <w:r w:rsidRPr="00C43441">
              <w:rPr>
                <w:rFonts w:ascii="Times New Roman" w:hAnsi="Times New Roman" w:cs="Times New Roman"/>
                <w:sz w:val="20"/>
                <w:szCs w:val="20"/>
              </w:rPr>
              <w:t>Not available.</w:t>
            </w:r>
          </w:p>
        </w:tc>
      </w:tr>
      <w:tr w:rsidR="002771EE" w:rsidRPr="00C43441" w14:paraId="1B632B89" w14:textId="77777777" w:rsidTr="00946C7C">
        <w:tc>
          <w:tcPr>
            <w:tcW w:w="512" w:type="dxa"/>
          </w:tcPr>
          <w:p w14:paraId="67981AC6" w14:textId="77777777" w:rsidR="00720DB2" w:rsidRPr="00C43441" w:rsidRDefault="00720DB2" w:rsidP="00666564">
            <w:pPr>
              <w:jc w:val="center"/>
              <w:rPr>
                <w:rFonts w:ascii="Times New Roman" w:hAnsi="Times New Roman" w:cs="Times New Roman"/>
                <w:sz w:val="20"/>
                <w:szCs w:val="20"/>
              </w:rPr>
            </w:pPr>
            <w:r w:rsidRPr="00C43441">
              <w:rPr>
                <w:rFonts w:ascii="Times New Roman" w:hAnsi="Times New Roman" w:cs="Times New Roman"/>
                <w:sz w:val="20"/>
                <w:szCs w:val="20"/>
              </w:rPr>
              <w:t>6</w:t>
            </w:r>
          </w:p>
        </w:tc>
        <w:tc>
          <w:tcPr>
            <w:tcW w:w="1728" w:type="dxa"/>
          </w:tcPr>
          <w:p w14:paraId="514805C8" w14:textId="77777777" w:rsidR="00720DB2" w:rsidRPr="00C43441" w:rsidRDefault="00720DB2" w:rsidP="00666564">
            <w:pPr>
              <w:rPr>
                <w:rFonts w:ascii="Times New Roman" w:hAnsi="Times New Roman" w:cs="Times New Roman"/>
                <w:b/>
                <w:bCs/>
                <w:sz w:val="20"/>
                <w:szCs w:val="20"/>
              </w:rPr>
            </w:pPr>
            <w:r w:rsidRPr="00C43441">
              <w:rPr>
                <w:rFonts w:ascii="Times New Roman" w:hAnsi="Times New Roman" w:cs="Times New Roman"/>
                <w:b/>
                <w:bCs/>
                <w:sz w:val="20"/>
                <w:szCs w:val="20"/>
              </w:rPr>
              <w:t>CW-PSWBS: Children’s Worlds Psychological Well-Being Scale</w:t>
            </w:r>
          </w:p>
        </w:tc>
        <w:tc>
          <w:tcPr>
            <w:tcW w:w="4707" w:type="dxa"/>
          </w:tcPr>
          <w:p w14:paraId="53129A0E" w14:textId="08A82778" w:rsidR="00720DB2" w:rsidRPr="00C43441" w:rsidRDefault="0007637A" w:rsidP="00666564">
            <w:pPr>
              <w:rPr>
                <w:rFonts w:ascii="Times New Roman" w:hAnsi="Times New Roman" w:cs="Times New Roman"/>
                <w:sz w:val="20"/>
                <w:szCs w:val="20"/>
              </w:rPr>
            </w:pPr>
            <w:r w:rsidRPr="00C43441">
              <w:rPr>
                <w:rFonts w:ascii="Times New Roman" w:hAnsi="Times New Roman" w:cs="Times New Roman"/>
                <w:sz w:val="20"/>
                <w:szCs w:val="20"/>
              </w:rPr>
              <w:t xml:space="preserve">The items are scored on an 11-point </w:t>
            </w:r>
            <w:r w:rsidR="00971CF1" w:rsidRPr="00C43441">
              <w:rPr>
                <w:rFonts w:ascii="Times New Roman" w:hAnsi="Times New Roman" w:cs="Times New Roman"/>
                <w:sz w:val="20"/>
                <w:szCs w:val="20"/>
              </w:rPr>
              <w:t>Continuous</w:t>
            </w:r>
            <w:r w:rsidRPr="00C43441">
              <w:rPr>
                <w:rFonts w:ascii="Times New Roman" w:hAnsi="Times New Roman" w:cs="Times New Roman"/>
                <w:sz w:val="20"/>
                <w:szCs w:val="20"/>
              </w:rPr>
              <w:t xml:space="preserve"> scale (0-10) from ‘Do not agree’ to ‘Totally agree’.</w:t>
            </w:r>
          </w:p>
        </w:tc>
        <w:tc>
          <w:tcPr>
            <w:tcW w:w="4775" w:type="dxa"/>
          </w:tcPr>
          <w:p w14:paraId="0BACE11B" w14:textId="25D706AB" w:rsidR="00720DB2" w:rsidRPr="00C43441" w:rsidRDefault="00B84334" w:rsidP="00B84334">
            <w:pPr>
              <w:rPr>
                <w:rFonts w:ascii="Times New Roman" w:hAnsi="Times New Roman" w:cs="Times New Roman"/>
                <w:sz w:val="20"/>
                <w:szCs w:val="20"/>
              </w:rPr>
            </w:pPr>
            <w:r w:rsidRPr="00C43441">
              <w:rPr>
                <w:rFonts w:ascii="Times New Roman" w:hAnsi="Times New Roman" w:cs="Times New Roman"/>
                <w:sz w:val="20"/>
                <w:szCs w:val="20"/>
              </w:rPr>
              <w:t>Not available.</w:t>
            </w:r>
          </w:p>
        </w:tc>
        <w:tc>
          <w:tcPr>
            <w:tcW w:w="4297" w:type="dxa"/>
          </w:tcPr>
          <w:p w14:paraId="0244905F" w14:textId="2BB6FB64" w:rsidR="00720DB2" w:rsidRPr="00C43441" w:rsidRDefault="00B84334" w:rsidP="00B84334">
            <w:pPr>
              <w:rPr>
                <w:rFonts w:ascii="Times New Roman" w:hAnsi="Times New Roman" w:cs="Times New Roman"/>
                <w:sz w:val="20"/>
                <w:szCs w:val="20"/>
              </w:rPr>
            </w:pPr>
            <w:r w:rsidRPr="00C43441">
              <w:rPr>
                <w:rFonts w:ascii="Times New Roman" w:hAnsi="Times New Roman" w:cs="Times New Roman"/>
                <w:sz w:val="20"/>
                <w:szCs w:val="20"/>
              </w:rPr>
              <w:t>Not available.</w:t>
            </w:r>
          </w:p>
        </w:tc>
      </w:tr>
      <w:tr w:rsidR="002771EE" w:rsidRPr="00C43441" w14:paraId="45822E1F" w14:textId="77777777" w:rsidTr="00946C7C">
        <w:tc>
          <w:tcPr>
            <w:tcW w:w="512" w:type="dxa"/>
          </w:tcPr>
          <w:p w14:paraId="4689E1E4" w14:textId="77777777" w:rsidR="000D302E" w:rsidRPr="00C43441" w:rsidRDefault="00973B50" w:rsidP="00666564">
            <w:pPr>
              <w:jc w:val="center"/>
              <w:rPr>
                <w:rFonts w:ascii="Times New Roman" w:hAnsi="Times New Roman" w:cs="Times New Roman"/>
                <w:sz w:val="20"/>
                <w:szCs w:val="20"/>
              </w:rPr>
            </w:pPr>
            <w:r w:rsidRPr="00C43441">
              <w:rPr>
                <w:rFonts w:ascii="Times New Roman" w:hAnsi="Times New Roman" w:cs="Times New Roman"/>
                <w:sz w:val="20"/>
                <w:szCs w:val="20"/>
              </w:rPr>
              <w:t>7</w:t>
            </w:r>
          </w:p>
        </w:tc>
        <w:tc>
          <w:tcPr>
            <w:tcW w:w="1728" w:type="dxa"/>
          </w:tcPr>
          <w:p w14:paraId="32ABBE5F" w14:textId="77777777" w:rsidR="000D302E" w:rsidRPr="00C43441" w:rsidRDefault="00973B50" w:rsidP="00666564">
            <w:pPr>
              <w:rPr>
                <w:rFonts w:ascii="Times New Roman" w:hAnsi="Times New Roman" w:cs="Times New Roman"/>
                <w:b/>
                <w:bCs/>
                <w:sz w:val="20"/>
                <w:szCs w:val="20"/>
              </w:rPr>
            </w:pPr>
            <w:r w:rsidRPr="00C43441">
              <w:rPr>
                <w:rFonts w:ascii="Times New Roman" w:hAnsi="Times New Roman" w:cs="Times New Roman"/>
                <w:b/>
                <w:bCs/>
                <w:sz w:val="20"/>
                <w:szCs w:val="20"/>
              </w:rPr>
              <w:t>GCQ: Generic Children’s Quality of Life</w:t>
            </w:r>
          </w:p>
        </w:tc>
        <w:tc>
          <w:tcPr>
            <w:tcW w:w="4707" w:type="dxa"/>
          </w:tcPr>
          <w:p w14:paraId="01B3147D" w14:textId="4B6A097B" w:rsidR="00973B50" w:rsidRPr="00C43441" w:rsidRDefault="00973B50" w:rsidP="00666564">
            <w:pPr>
              <w:rPr>
                <w:rFonts w:ascii="Times New Roman" w:hAnsi="Times New Roman" w:cs="Times New Roman"/>
                <w:sz w:val="20"/>
                <w:szCs w:val="20"/>
              </w:rPr>
            </w:pPr>
            <w:r w:rsidRPr="00C43441">
              <w:rPr>
                <w:rFonts w:ascii="Times New Roman" w:hAnsi="Times New Roman" w:cs="Times New Roman"/>
                <w:sz w:val="20"/>
                <w:szCs w:val="20"/>
              </w:rPr>
              <w:t xml:space="preserve">The items are scored on a 5-point </w:t>
            </w:r>
            <w:r w:rsidR="00971CF1" w:rsidRPr="00C43441">
              <w:rPr>
                <w:rFonts w:ascii="Times New Roman" w:hAnsi="Times New Roman" w:cs="Times New Roman"/>
                <w:sz w:val="20"/>
                <w:szCs w:val="20"/>
              </w:rPr>
              <w:t>Level</w:t>
            </w:r>
            <w:r w:rsidRPr="00C43441">
              <w:rPr>
                <w:rFonts w:ascii="Times New Roman" w:hAnsi="Times New Roman" w:cs="Times New Roman"/>
                <w:sz w:val="20"/>
                <w:szCs w:val="20"/>
              </w:rPr>
              <w:t xml:space="preserve"> scale:</w:t>
            </w:r>
          </w:p>
          <w:p w14:paraId="4E25A7F2" w14:textId="77777777" w:rsidR="00973B50" w:rsidRPr="00C43441" w:rsidRDefault="00973B50" w:rsidP="00666564">
            <w:pPr>
              <w:rPr>
                <w:rFonts w:ascii="Times New Roman" w:hAnsi="Times New Roman" w:cs="Times New Roman"/>
                <w:sz w:val="20"/>
                <w:szCs w:val="20"/>
              </w:rPr>
            </w:pPr>
            <w:r w:rsidRPr="00C43441">
              <w:rPr>
                <w:rFonts w:ascii="Times New Roman" w:hAnsi="Times New Roman" w:cs="Times New Roman"/>
                <w:sz w:val="20"/>
                <w:szCs w:val="20"/>
              </w:rPr>
              <w:t xml:space="preserve">1 = never </w:t>
            </w:r>
          </w:p>
          <w:p w14:paraId="15A8D306" w14:textId="77777777" w:rsidR="00973B50" w:rsidRPr="00C43441" w:rsidRDefault="00973B50" w:rsidP="00666564">
            <w:pPr>
              <w:rPr>
                <w:rFonts w:ascii="Times New Roman" w:hAnsi="Times New Roman" w:cs="Times New Roman"/>
                <w:sz w:val="20"/>
                <w:szCs w:val="20"/>
              </w:rPr>
            </w:pPr>
            <w:r w:rsidRPr="00C43441">
              <w:rPr>
                <w:rFonts w:ascii="Times New Roman" w:hAnsi="Times New Roman" w:cs="Times New Roman"/>
                <w:sz w:val="20"/>
                <w:szCs w:val="20"/>
              </w:rPr>
              <w:t xml:space="preserve">2 = hardly ever </w:t>
            </w:r>
          </w:p>
          <w:p w14:paraId="08B44B13" w14:textId="77777777" w:rsidR="00973B50" w:rsidRPr="00C43441" w:rsidRDefault="00973B50" w:rsidP="00666564">
            <w:pPr>
              <w:rPr>
                <w:rFonts w:ascii="Times New Roman" w:hAnsi="Times New Roman" w:cs="Times New Roman"/>
                <w:sz w:val="20"/>
                <w:szCs w:val="20"/>
              </w:rPr>
            </w:pPr>
            <w:r w:rsidRPr="00C43441">
              <w:rPr>
                <w:rFonts w:ascii="Times New Roman" w:hAnsi="Times New Roman" w:cs="Times New Roman"/>
                <w:sz w:val="20"/>
                <w:szCs w:val="20"/>
              </w:rPr>
              <w:t>3 = sometimes</w:t>
            </w:r>
          </w:p>
          <w:p w14:paraId="07B0CCBB" w14:textId="77777777" w:rsidR="00973B50" w:rsidRPr="00C43441" w:rsidRDefault="00973B50" w:rsidP="00666564">
            <w:pPr>
              <w:rPr>
                <w:rFonts w:ascii="Times New Roman" w:hAnsi="Times New Roman" w:cs="Times New Roman"/>
                <w:sz w:val="20"/>
                <w:szCs w:val="20"/>
              </w:rPr>
            </w:pPr>
            <w:r w:rsidRPr="00C43441">
              <w:rPr>
                <w:rFonts w:ascii="Times New Roman" w:hAnsi="Times New Roman" w:cs="Times New Roman"/>
                <w:sz w:val="20"/>
                <w:szCs w:val="20"/>
              </w:rPr>
              <w:t>4 = often</w:t>
            </w:r>
          </w:p>
          <w:p w14:paraId="24AAD796" w14:textId="77777777" w:rsidR="00973B50" w:rsidRPr="00C43441" w:rsidRDefault="00973B50" w:rsidP="00666564">
            <w:pPr>
              <w:rPr>
                <w:rFonts w:ascii="Times New Roman" w:hAnsi="Times New Roman" w:cs="Times New Roman"/>
                <w:sz w:val="20"/>
                <w:szCs w:val="20"/>
              </w:rPr>
            </w:pPr>
            <w:r w:rsidRPr="00C43441">
              <w:rPr>
                <w:rFonts w:ascii="Times New Roman" w:hAnsi="Times New Roman" w:cs="Times New Roman"/>
                <w:sz w:val="20"/>
                <w:szCs w:val="20"/>
              </w:rPr>
              <w:t xml:space="preserve">5 = always </w:t>
            </w:r>
          </w:p>
          <w:p w14:paraId="491D4B11" w14:textId="205CF207" w:rsidR="00973B50" w:rsidRPr="00C43441" w:rsidRDefault="00837923" w:rsidP="00666564">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w:t>
            </w:r>
            <w:r w:rsidR="00973B50" w:rsidRPr="00C43441">
              <w:rPr>
                <w:rFonts w:ascii="Times New Roman" w:hAnsi="Times New Roman" w:cs="Times New Roman"/>
                <w:sz w:val="20"/>
                <w:szCs w:val="20"/>
              </w:rPr>
              <w:t>Scores are reversed for some items. The scoring process is repeated twice: once to capture how the child feels about themselves and another to understand how the child would most like to be.</w:t>
            </w:r>
          </w:p>
        </w:tc>
        <w:tc>
          <w:tcPr>
            <w:tcW w:w="4775" w:type="dxa"/>
          </w:tcPr>
          <w:p w14:paraId="03D5A026" w14:textId="2C9D149C" w:rsidR="000D302E" w:rsidRPr="00C43441" w:rsidRDefault="00B84334" w:rsidP="00B84334">
            <w:pPr>
              <w:rPr>
                <w:rFonts w:ascii="Times New Roman" w:hAnsi="Times New Roman" w:cs="Times New Roman"/>
                <w:sz w:val="20"/>
                <w:szCs w:val="20"/>
              </w:rPr>
            </w:pPr>
            <w:r w:rsidRPr="00C43441">
              <w:rPr>
                <w:rFonts w:ascii="Times New Roman" w:hAnsi="Times New Roman" w:cs="Times New Roman"/>
                <w:sz w:val="20"/>
                <w:szCs w:val="20"/>
              </w:rPr>
              <w:t>Not available.</w:t>
            </w:r>
          </w:p>
        </w:tc>
        <w:tc>
          <w:tcPr>
            <w:tcW w:w="4297" w:type="dxa"/>
          </w:tcPr>
          <w:p w14:paraId="01E27C71" w14:textId="13865715" w:rsidR="000D302E" w:rsidRPr="00C43441" w:rsidRDefault="00105C6E" w:rsidP="00666564">
            <w:pPr>
              <w:rPr>
                <w:rFonts w:ascii="Times New Roman" w:hAnsi="Times New Roman" w:cs="Times New Roman"/>
                <w:sz w:val="20"/>
                <w:szCs w:val="20"/>
              </w:rPr>
            </w:pPr>
            <w:r w:rsidRPr="00C43441">
              <w:rPr>
                <w:rFonts w:ascii="Times New Roman" w:hAnsi="Times New Roman" w:cs="Times New Roman"/>
                <w:sz w:val="20"/>
                <w:szCs w:val="20"/>
              </w:rPr>
              <w:t xml:space="preserve">The </w:t>
            </w:r>
            <w:r w:rsidR="006916A9" w:rsidRPr="00C43441">
              <w:rPr>
                <w:rFonts w:ascii="Times New Roman" w:hAnsi="Times New Roman" w:cs="Times New Roman"/>
                <w:sz w:val="20"/>
                <w:szCs w:val="20"/>
              </w:rPr>
              <w:t>summary</w:t>
            </w:r>
            <w:r w:rsidRPr="00C43441">
              <w:rPr>
                <w:rFonts w:ascii="Times New Roman" w:hAnsi="Times New Roman" w:cs="Times New Roman"/>
                <w:sz w:val="20"/>
                <w:szCs w:val="20"/>
              </w:rPr>
              <w:t xml:space="preserve"> score is presented as the quality of life score, which is calculated by combining the discrepancy scores obtained between the two scores for each item.</w:t>
            </w:r>
          </w:p>
          <w:p w14:paraId="0E648D53" w14:textId="77777777" w:rsidR="00206C99" w:rsidRPr="00C43441" w:rsidRDefault="00206C99" w:rsidP="00666564">
            <w:pPr>
              <w:rPr>
                <w:rFonts w:ascii="Times New Roman" w:hAnsi="Times New Roman" w:cs="Times New Roman"/>
                <w:sz w:val="20"/>
                <w:szCs w:val="20"/>
              </w:rPr>
            </w:pPr>
          </w:p>
          <w:p w14:paraId="356D8488" w14:textId="60B77B33" w:rsidR="00206C99" w:rsidRPr="00C43441" w:rsidRDefault="00206C99" w:rsidP="00666564">
            <w:pPr>
              <w:rPr>
                <w:rFonts w:ascii="Times New Roman" w:hAnsi="Times New Roman" w:cs="Times New Roman"/>
                <w:sz w:val="20"/>
                <w:szCs w:val="20"/>
              </w:rPr>
            </w:pPr>
            <w:r w:rsidRPr="00C43441">
              <w:rPr>
                <w:rFonts w:ascii="Times New Roman" w:hAnsi="Times New Roman" w:cs="Times New Roman"/>
                <w:i/>
                <w:iCs/>
                <w:sz w:val="20"/>
                <w:szCs w:val="20"/>
              </w:rPr>
              <w:t>Interpretation:</w:t>
            </w:r>
            <w:r w:rsidRPr="00C43441">
              <w:rPr>
                <w:rFonts w:ascii="Times New Roman" w:hAnsi="Times New Roman" w:cs="Times New Roman"/>
                <w:sz w:val="20"/>
                <w:szCs w:val="20"/>
              </w:rPr>
              <w:t xml:space="preserve"> Higher scores indicate high quality of life.</w:t>
            </w:r>
          </w:p>
        </w:tc>
      </w:tr>
      <w:tr w:rsidR="002771EE" w:rsidRPr="00C43441" w14:paraId="45709315" w14:textId="77777777" w:rsidTr="00946C7C">
        <w:tc>
          <w:tcPr>
            <w:tcW w:w="512" w:type="dxa"/>
          </w:tcPr>
          <w:p w14:paraId="2E303780" w14:textId="77777777" w:rsidR="00F538EE" w:rsidRPr="00C43441" w:rsidRDefault="00F538EE" w:rsidP="00666564">
            <w:pPr>
              <w:jc w:val="center"/>
              <w:rPr>
                <w:rFonts w:ascii="Times New Roman" w:hAnsi="Times New Roman" w:cs="Times New Roman"/>
                <w:sz w:val="20"/>
                <w:szCs w:val="20"/>
              </w:rPr>
            </w:pPr>
            <w:r w:rsidRPr="00C43441">
              <w:rPr>
                <w:rFonts w:ascii="Times New Roman" w:hAnsi="Times New Roman" w:cs="Times New Roman"/>
                <w:sz w:val="20"/>
                <w:szCs w:val="20"/>
              </w:rPr>
              <w:t>8</w:t>
            </w:r>
          </w:p>
        </w:tc>
        <w:tc>
          <w:tcPr>
            <w:tcW w:w="1728" w:type="dxa"/>
          </w:tcPr>
          <w:p w14:paraId="0ACDF3FB" w14:textId="77777777" w:rsidR="00F538EE" w:rsidRPr="00C43441" w:rsidRDefault="00F538EE" w:rsidP="00666564">
            <w:pPr>
              <w:rPr>
                <w:rFonts w:ascii="Times New Roman" w:hAnsi="Times New Roman" w:cs="Times New Roman"/>
                <w:b/>
                <w:bCs/>
                <w:sz w:val="20"/>
                <w:szCs w:val="20"/>
              </w:rPr>
            </w:pPr>
            <w:r w:rsidRPr="00C43441">
              <w:rPr>
                <w:rFonts w:ascii="Times New Roman" w:hAnsi="Times New Roman" w:cs="Times New Roman"/>
                <w:b/>
                <w:bCs/>
                <w:sz w:val="20"/>
                <w:szCs w:val="20"/>
              </w:rPr>
              <w:t>GDSI: General Domain Satisfaction Index</w:t>
            </w:r>
          </w:p>
        </w:tc>
        <w:tc>
          <w:tcPr>
            <w:tcW w:w="4707" w:type="dxa"/>
          </w:tcPr>
          <w:p w14:paraId="1A15ACCB" w14:textId="0B0C8CB8" w:rsidR="00F538EE" w:rsidRPr="00C43441" w:rsidRDefault="00F538EE" w:rsidP="00666564">
            <w:pPr>
              <w:rPr>
                <w:rFonts w:ascii="Times New Roman" w:hAnsi="Times New Roman" w:cs="Times New Roman"/>
                <w:sz w:val="20"/>
                <w:szCs w:val="20"/>
              </w:rPr>
            </w:pPr>
            <w:r w:rsidRPr="00C43441">
              <w:rPr>
                <w:rFonts w:ascii="Times New Roman" w:hAnsi="Times New Roman" w:cs="Times New Roman"/>
                <w:sz w:val="20"/>
                <w:szCs w:val="20"/>
              </w:rPr>
              <w:t xml:space="preserve">The items are directly scored on an 11-point </w:t>
            </w:r>
            <w:r w:rsidR="00971CF1" w:rsidRPr="00C43441">
              <w:rPr>
                <w:rFonts w:ascii="Times New Roman" w:hAnsi="Times New Roman" w:cs="Times New Roman"/>
                <w:sz w:val="20"/>
                <w:szCs w:val="20"/>
              </w:rPr>
              <w:t>Continuous</w:t>
            </w:r>
            <w:r w:rsidRPr="00C43441">
              <w:rPr>
                <w:rFonts w:ascii="Times New Roman" w:hAnsi="Times New Roman" w:cs="Times New Roman"/>
                <w:sz w:val="20"/>
                <w:szCs w:val="20"/>
              </w:rPr>
              <w:t xml:space="preserve"> scale, ranging the scores from 0 to 100.</w:t>
            </w:r>
          </w:p>
        </w:tc>
        <w:tc>
          <w:tcPr>
            <w:tcW w:w="4775" w:type="dxa"/>
          </w:tcPr>
          <w:p w14:paraId="4C929B99" w14:textId="6431A1BD" w:rsidR="00F538EE" w:rsidRPr="00C43441" w:rsidRDefault="00F538EE" w:rsidP="00666564">
            <w:pPr>
              <w:rPr>
                <w:rFonts w:ascii="Times New Roman" w:hAnsi="Times New Roman" w:cs="Times New Roman"/>
                <w:sz w:val="20"/>
                <w:szCs w:val="20"/>
              </w:rPr>
            </w:pPr>
            <w:r w:rsidRPr="00C43441">
              <w:rPr>
                <w:rFonts w:ascii="Times New Roman" w:hAnsi="Times New Roman" w:cs="Times New Roman"/>
                <w:sz w:val="20"/>
                <w:szCs w:val="20"/>
              </w:rPr>
              <w:t xml:space="preserve">The scores for each domain are </w:t>
            </w:r>
            <w:r w:rsidR="00F912AE" w:rsidRPr="00C43441">
              <w:rPr>
                <w:rFonts w:ascii="Times New Roman" w:hAnsi="Times New Roman" w:cs="Times New Roman"/>
                <w:sz w:val="20"/>
                <w:szCs w:val="20"/>
              </w:rPr>
              <w:t>reported</w:t>
            </w:r>
            <w:r w:rsidRPr="00C43441">
              <w:rPr>
                <w:rFonts w:ascii="Times New Roman" w:hAnsi="Times New Roman" w:cs="Times New Roman"/>
                <w:sz w:val="20"/>
                <w:szCs w:val="20"/>
              </w:rPr>
              <w:t xml:space="preserve"> by taking the mean of the scores of items included within the domain.</w:t>
            </w:r>
          </w:p>
        </w:tc>
        <w:tc>
          <w:tcPr>
            <w:tcW w:w="4297" w:type="dxa"/>
          </w:tcPr>
          <w:p w14:paraId="2F680ABC" w14:textId="0626DBCC" w:rsidR="00F538EE" w:rsidRPr="00C43441" w:rsidRDefault="00F538EE" w:rsidP="00666564">
            <w:pPr>
              <w:rPr>
                <w:rFonts w:ascii="Times New Roman" w:hAnsi="Times New Roman" w:cs="Times New Roman"/>
                <w:sz w:val="20"/>
                <w:szCs w:val="20"/>
              </w:rPr>
            </w:pPr>
            <w:r w:rsidRPr="00C43441">
              <w:rPr>
                <w:rFonts w:ascii="Times New Roman" w:hAnsi="Times New Roman" w:cs="Times New Roman"/>
                <w:sz w:val="20"/>
                <w:szCs w:val="20"/>
              </w:rPr>
              <w:t xml:space="preserve">The </w:t>
            </w:r>
            <w:r w:rsidR="00C34695" w:rsidRPr="00C43441">
              <w:rPr>
                <w:rFonts w:ascii="Times New Roman" w:hAnsi="Times New Roman" w:cs="Times New Roman"/>
                <w:sz w:val="20"/>
                <w:szCs w:val="20"/>
              </w:rPr>
              <w:t>Adapted-GDSI</w:t>
            </w:r>
            <w:r w:rsidRPr="00C43441">
              <w:rPr>
                <w:rFonts w:ascii="Times New Roman" w:hAnsi="Times New Roman" w:cs="Times New Roman"/>
                <w:sz w:val="20"/>
                <w:szCs w:val="20"/>
              </w:rPr>
              <w:t xml:space="preserve"> score is calculated by taking the </w:t>
            </w:r>
            <w:r w:rsidR="00C34695" w:rsidRPr="00C43441">
              <w:rPr>
                <w:rFonts w:ascii="Times New Roman" w:hAnsi="Times New Roman" w:cs="Times New Roman"/>
                <w:sz w:val="20"/>
                <w:szCs w:val="20"/>
              </w:rPr>
              <w:t>mean of the mean</w:t>
            </w:r>
            <w:r w:rsidRPr="00C43441">
              <w:rPr>
                <w:rFonts w:ascii="Times New Roman" w:hAnsi="Times New Roman" w:cs="Times New Roman"/>
                <w:sz w:val="20"/>
                <w:szCs w:val="20"/>
              </w:rPr>
              <w:t xml:space="preserve"> scores of </w:t>
            </w:r>
            <w:r w:rsidR="00C34695" w:rsidRPr="00C43441">
              <w:rPr>
                <w:rFonts w:ascii="Times New Roman" w:hAnsi="Times New Roman" w:cs="Times New Roman"/>
                <w:sz w:val="20"/>
                <w:szCs w:val="20"/>
              </w:rPr>
              <w:t>each</w:t>
            </w:r>
            <w:r w:rsidRPr="00C43441">
              <w:rPr>
                <w:rFonts w:ascii="Times New Roman" w:hAnsi="Times New Roman" w:cs="Times New Roman"/>
                <w:sz w:val="20"/>
                <w:szCs w:val="20"/>
              </w:rPr>
              <w:t xml:space="preserve"> domain.</w:t>
            </w:r>
          </w:p>
        </w:tc>
      </w:tr>
      <w:tr w:rsidR="002771EE" w:rsidRPr="00C43441" w14:paraId="6ABD5C28" w14:textId="77777777" w:rsidTr="00946C7C">
        <w:trPr>
          <w:trHeight w:val="2417"/>
        </w:trPr>
        <w:tc>
          <w:tcPr>
            <w:tcW w:w="512" w:type="dxa"/>
          </w:tcPr>
          <w:p w14:paraId="0AC75CBB" w14:textId="77777777" w:rsidR="00AE083F" w:rsidRPr="00C43441" w:rsidRDefault="00AE083F" w:rsidP="00666564">
            <w:pPr>
              <w:jc w:val="center"/>
              <w:rPr>
                <w:rFonts w:ascii="Times New Roman" w:hAnsi="Times New Roman" w:cs="Times New Roman"/>
                <w:sz w:val="20"/>
                <w:szCs w:val="20"/>
              </w:rPr>
            </w:pPr>
            <w:r w:rsidRPr="00C43441">
              <w:rPr>
                <w:rFonts w:ascii="Times New Roman" w:hAnsi="Times New Roman" w:cs="Times New Roman"/>
                <w:sz w:val="20"/>
                <w:szCs w:val="20"/>
              </w:rPr>
              <w:t>9</w:t>
            </w:r>
          </w:p>
        </w:tc>
        <w:tc>
          <w:tcPr>
            <w:tcW w:w="1728" w:type="dxa"/>
          </w:tcPr>
          <w:p w14:paraId="70087E11" w14:textId="77777777" w:rsidR="005F3A98" w:rsidRPr="00C43441" w:rsidRDefault="00AE083F" w:rsidP="00666564">
            <w:pPr>
              <w:rPr>
                <w:rFonts w:ascii="Times New Roman" w:hAnsi="Times New Roman" w:cs="Times New Roman"/>
                <w:b/>
                <w:bCs/>
                <w:sz w:val="20"/>
                <w:szCs w:val="20"/>
              </w:rPr>
            </w:pPr>
            <w:r w:rsidRPr="00C43441">
              <w:rPr>
                <w:rFonts w:ascii="Times New Roman" w:hAnsi="Times New Roman" w:cs="Times New Roman"/>
                <w:b/>
                <w:bCs/>
                <w:sz w:val="20"/>
                <w:szCs w:val="20"/>
              </w:rPr>
              <w:t>KINDL</w:t>
            </w:r>
            <w:r w:rsidR="005F3A98" w:rsidRPr="00C43441">
              <w:rPr>
                <w:rFonts w:ascii="Times New Roman" w:hAnsi="Times New Roman" w:cs="Times New Roman"/>
                <w:b/>
                <w:bCs/>
                <w:sz w:val="20"/>
                <w:szCs w:val="20"/>
              </w:rPr>
              <w:t>s</w:t>
            </w:r>
          </w:p>
          <w:p w14:paraId="1D3D2C15" w14:textId="0A5EC06B" w:rsidR="00AE083F" w:rsidRPr="00C43441" w:rsidRDefault="00AE083F" w:rsidP="00666564">
            <w:pPr>
              <w:rPr>
                <w:rFonts w:ascii="Times New Roman" w:hAnsi="Times New Roman" w:cs="Times New Roman"/>
                <w:b/>
                <w:bCs/>
                <w:sz w:val="20"/>
                <w:szCs w:val="20"/>
              </w:rPr>
            </w:pPr>
            <w:r w:rsidRPr="00C43441">
              <w:rPr>
                <w:rFonts w:ascii="Times New Roman" w:hAnsi="Times New Roman" w:cs="Times New Roman"/>
                <w:b/>
                <w:bCs/>
                <w:sz w:val="18"/>
                <w:szCs w:val="18"/>
              </w:rPr>
              <w:t>(Kiddy-KINDL, Kid-KINDL, Kiddo-KINDL)</w:t>
            </w:r>
          </w:p>
        </w:tc>
        <w:tc>
          <w:tcPr>
            <w:tcW w:w="4707" w:type="dxa"/>
          </w:tcPr>
          <w:p w14:paraId="4ED0D34E" w14:textId="516D0FD5" w:rsidR="00AE083F" w:rsidRPr="00C43441" w:rsidRDefault="0059581A" w:rsidP="00666564">
            <w:pPr>
              <w:rPr>
                <w:rFonts w:ascii="Times New Roman" w:hAnsi="Times New Roman" w:cs="Times New Roman"/>
                <w:sz w:val="20"/>
                <w:szCs w:val="20"/>
              </w:rPr>
            </w:pPr>
            <w:r w:rsidRPr="00C43441">
              <w:rPr>
                <w:rFonts w:ascii="Times New Roman" w:hAnsi="Times New Roman" w:cs="Times New Roman"/>
                <w:sz w:val="20"/>
                <w:szCs w:val="20"/>
              </w:rPr>
              <w:t xml:space="preserve">The items are scored on a 5-point </w:t>
            </w:r>
            <w:r w:rsidR="00971CF1" w:rsidRPr="00C43441">
              <w:rPr>
                <w:rFonts w:ascii="Times New Roman" w:hAnsi="Times New Roman" w:cs="Times New Roman"/>
                <w:sz w:val="20"/>
                <w:szCs w:val="20"/>
              </w:rPr>
              <w:t>Level</w:t>
            </w:r>
            <w:r w:rsidRPr="00C43441">
              <w:rPr>
                <w:rFonts w:ascii="Times New Roman" w:hAnsi="Times New Roman" w:cs="Times New Roman"/>
                <w:sz w:val="20"/>
                <w:szCs w:val="20"/>
              </w:rPr>
              <w:t xml:space="preserve"> scal</w:t>
            </w:r>
            <w:r w:rsidR="00AE4F38" w:rsidRPr="00C43441">
              <w:rPr>
                <w:rFonts w:ascii="Times New Roman" w:hAnsi="Times New Roman" w:cs="Times New Roman"/>
                <w:sz w:val="20"/>
                <w:szCs w:val="20"/>
              </w:rPr>
              <w:t>e:</w:t>
            </w:r>
          </w:p>
          <w:p w14:paraId="3C474196" w14:textId="77777777" w:rsidR="00AE4F38" w:rsidRPr="00C43441" w:rsidRDefault="00AE4F38" w:rsidP="00666564">
            <w:pPr>
              <w:rPr>
                <w:rFonts w:ascii="Times New Roman" w:hAnsi="Times New Roman" w:cs="Times New Roman"/>
                <w:sz w:val="20"/>
                <w:szCs w:val="20"/>
              </w:rPr>
            </w:pPr>
            <w:r w:rsidRPr="00C43441">
              <w:rPr>
                <w:rFonts w:ascii="Times New Roman" w:hAnsi="Times New Roman" w:cs="Times New Roman"/>
                <w:sz w:val="20"/>
                <w:szCs w:val="20"/>
              </w:rPr>
              <w:t>1 = never</w:t>
            </w:r>
          </w:p>
          <w:p w14:paraId="14ABE0B3" w14:textId="77777777" w:rsidR="00AE4F38" w:rsidRPr="00C43441" w:rsidRDefault="00AE4F38" w:rsidP="00666564">
            <w:pPr>
              <w:rPr>
                <w:rFonts w:ascii="Times New Roman" w:hAnsi="Times New Roman" w:cs="Times New Roman"/>
                <w:sz w:val="20"/>
                <w:szCs w:val="20"/>
              </w:rPr>
            </w:pPr>
            <w:r w:rsidRPr="00C43441">
              <w:rPr>
                <w:rFonts w:ascii="Times New Roman" w:hAnsi="Times New Roman" w:cs="Times New Roman"/>
                <w:sz w:val="20"/>
                <w:szCs w:val="20"/>
              </w:rPr>
              <w:t>2 = rarely</w:t>
            </w:r>
          </w:p>
          <w:p w14:paraId="20D7F843" w14:textId="77777777" w:rsidR="00AE4F38" w:rsidRPr="00C43441" w:rsidRDefault="00AE4F38" w:rsidP="00666564">
            <w:pPr>
              <w:rPr>
                <w:rFonts w:ascii="Times New Roman" w:hAnsi="Times New Roman" w:cs="Times New Roman"/>
                <w:sz w:val="20"/>
                <w:szCs w:val="20"/>
              </w:rPr>
            </w:pPr>
            <w:r w:rsidRPr="00C43441">
              <w:rPr>
                <w:rFonts w:ascii="Times New Roman" w:hAnsi="Times New Roman" w:cs="Times New Roman"/>
                <w:sz w:val="20"/>
                <w:szCs w:val="20"/>
              </w:rPr>
              <w:t>3 = sometimes</w:t>
            </w:r>
          </w:p>
          <w:p w14:paraId="185BF5E3" w14:textId="77777777" w:rsidR="00AE4F38" w:rsidRPr="00C43441" w:rsidRDefault="00AE4F38" w:rsidP="00666564">
            <w:pPr>
              <w:rPr>
                <w:rFonts w:ascii="Times New Roman" w:hAnsi="Times New Roman" w:cs="Times New Roman"/>
                <w:sz w:val="20"/>
                <w:szCs w:val="20"/>
              </w:rPr>
            </w:pPr>
            <w:r w:rsidRPr="00C43441">
              <w:rPr>
                <w:rFonts w:ascii="Times New Roman" w:hAnsi="Times New Roman" w:cs="Times New Roman"/>
                <w:sz w:val="20"/>
                <w:szCs w:val="20"/>
              </w:rPr>
              <w:t>4 = often</w:t>
            </w:r>
          </w:p>
          <w:p w14:paraId="1AF4CD40" w14:textId="77777777" w:rsidR="00AE4F38" w:rsidRPr="00C43441" w:rsidRDefault="00AE4F38" w:rsidP="00666564">
            <w:pPr>
              <w:rPr>
                <w:rFonts w:ascii="Times New Roman" w:hAnsi="Times New Roman" w:cs="Times New Roman"/>
                <w:sz w:val="20"/>
                <w:szCs w:val="20"/>
              </w:rPr>
            </w:pPr>
            <w:r w:rsidRPr="00C43441">
              <w:rPr>
                <w:rFonts w:ascii="Times New Roman" w:hAnsi="Times New Roman" w:cs="Times New Roman"/>
                <w:sz w:val="20"/>
                <w:szCs w:val="20"/>
              </w:rPr>
              <w:t>5 = all the time</w:t>
            </w:r>
          </w:p>
          <w:p w14:paraId="3C72C42D" w14:textId="77777777" w:rsidR="00AE4F38" w:rsidRPr="00C43441" w:rsidRDefault="00AE4F38" w:rsidP="00666564">
            <w:pPr>
              <w:rPr>
                <w:rFonts w:ascii="Times New Roman" w:hAnsi="Times New Roman" w:cs="Times New Roman"/>
                <w:sz w:val="20"/>
                <w:szCs w:val="20"/>
              </w:rPr>
            </w:pPr>
            <w:r w:rsidRPr="00C43441">
              <w:rPr>
                <w:rFonts w:ascii="Times New Roman" w:hAnsi="Times New Roman" w:cs="Times New Roman"/>
                <w:sz w:val="20"/>
                <w:szCs w:val="20"/>
              </w:rPr>
              <w:t>(P.S. Scores are reversed for some items.)</w:t>
            </w:r>
          </w:p>
          <w:p w14:paraId="19DCC778" w14:textId="4EF7F206" w:rsidR="00AE4F38" w:rsidRPr="00C43441" w:rsidRDefault="00E34995" w:rsidP="00666564">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w:t>
            </w:r>
            <w:r w:rsidR="00AE4F38" w:rsidRPr="00C43441">
              <w:rPr>
                <w:rFonts w:ascii="Times New Roman" w:hAnsi="Times New Roman" w:cs="Times New Roman"/>
                <w:sz w:val="20"/>
                <w:szCs w:val="20"/>
              </w:rPr>
              <w:t xml:space="preserve">Missing values are recorded as </w:t>
            </w:r>
            <w:r w:rsidR="00391B1D" w:rsidRPr="00C43441">
              <w:rPr>
                <w:rFonts w:ascii="Times New Roman" w:hAnsi="Times New Roman" w:cs="Times New Roman"/>
                <w:sz w:val="20"/>
                <w:szCs w:val="20"/>
              </w:rPr>
              <w:t>“</w:t>
            </w:r>
            <w:r w:rsidR="00AE4F38" w:rsidRPr="00C43441">
              <w:rPr>
                <w:rFonts w:ascii="Times New Roman" w:hAnsi="Times New Roman" w:cs="Times New Roman"/>
                <w:sz w:val="20"/>
                <w:szCs w:val="20"/>
              </w:rPr>
              <w:t>blank</w:t>
            </w:r>
            <w:r w:rsidR="00391B1D" w:rsidRPr="00C43441">
              <w:rPr>
                <w:rFonts w:ascii="Times New Roman" w:hAnsi="Times New Roman" w:cs="Times New Roman"/>
                <w:sz w:val="20"/>
                <w:szCs w:val="20"/>
              </w:rPr>
              <w:t>”</w:t>
            </w:r>
            <w:r w:rsidR="00AE4F38" w:rsidRPr="00C43441">
              <w:rPr>
                <w:rFonts w:ascii="Times New Roman" w:hAnsi="Times New Roman" w:cs="Times New Roman"/>
                <w:sz w:val="20"/>
                <w:szCs w:val="20"/>
              </w:rPr>
              <w:t>.</w:t>
            </w:r>
          </w:p>
        </w:tc>
        <w:tc>
          <w:tcPr>
            <w:tcW w:w="4775" w:type="dxa"/>
          </w:tcPr>
          <w:p w14:paraId="45DD0742" w14:textId="77777777" w:rsidR="00AE083F" w:rsidRPr="00C43441" w:rsidRDefault="00AE4F38" w:rsidP="00666564">
            <w:pPr>
              <w:rPr>
                <w:rFonts w:ascii="Times New Roman" w:hAnsi="Times New Roman" w:cs="Times New Roman"/>
                <w:sz w:val="20"/>
                <w:szCs w:val="20"/>
              </w:rPr>
            </w:pPr>
            <w:r w:rsidRPr="00C43441">
              <w:rPr>
                <w:rFonts w:ascii="Times New Roman" w:hAnsi="Times New Roman" w:cs="Times New Roman"/>
                <w:sz w:val="20"/>
                <w:szCs w:val="20"/>
              </w:rPr>
              <w:t>The domain (sub-scale) scores are calculated by using the following equation.</w:t>
            </w:r>
          </w:p>
          <w:p w14:paraId="4B6C3F73" w14:textId="77777777" w:rsidR="00FB656E" w:rsidRPr="00C43441" w:rsidRDefault="00FB656E" w:rsidP="00666564">
            <w:pPr>
              <w:rPr>
                <w:rFonts w:ascii="Times New Roman" w:hAnsi="Times New Roman" w:cs="Times New Roman"/>
                <w:sz w:val="20"/>
                <w:szCs w:val="20"/>
              </w:rPr>
            </w:pPr>
          </w:p>
          <w:p w14:paraId="12CAFBC4" w14:textId="77777777" w:rsidR="00AE4F38" w:rsidRPr="00C43441" w:rsidRDefault="00AE4F38" w:rsidP="00666564">
            <w:pPr>
              <w:rPr>
                <w:rFonts w:ascii="Times New Roman" w:eastAsiaTheme="minorEastAsia" w:hAnsi="Times New Roman" w:cs="Times New Roman"/>
                <w:sz w:val="18"/>
                <w:szCs w:val="18"/>
              </w:rPr>
            </w:pPr>
            <m:oMathPara>
              <m:oMath>
                <m:r>
                  <w:rPr>
                    <w:rFonts w:ascii="Cambria Math" w:hAnsi="Cambria Math" w:cs="Times New Roman"/>
                    <w:sz w:val="18"/>
                    <w:szCs w:val="18"/>
                  </w:rPr>
                  <m:t xml:space="preserve">Subscale score= </m:t>
                </m:r>
                <m:f>
                  <m:fPr>
                    <m:ctrlPr>
                      <w:rPr>
                        <w:rFonts w:ascii="Cambria Math" w:hAnsi="Cambria Math" w:cs="Times New Roman"/>
                        <w:i/>
                        <w:sz w:val="18"/>
                        <w:szCs w:val="18"/>
                      </w:rPr>
                    </m:ctrlPr>
                  </m:fPr>
                  <m:num>
                    <m:r>
                      <w:rPr>
                        <w:rFonts w:ascii="Cambria Math" w:hAnsi="Cambria Math" w:cs="Times New Roman"/>
                        <w:sz w:val="18"/>
                        <w:szCs w:val="18"/>
                      </w:rPr>
                      <m:t>Sum of subscale items</m:t>
                    </m:r>
                  </m:num>
                  <m:den>
                    <m:r>
                      <w:rPr>
                        <w:rFonts w:ascii="Cambria Math" w:hAnsi="Cambria Math" w:cs="Times New Roman"/>
                        <w:sz w:val="18"/>
                        <w:szCs w:val="18"/>
                      </w:rPr>
                      <m:t>Number of subscale items</m:t>
                    </m:r>
                  </m:den>
                </m:f>
              </m:oMath>
            </m:oMathPara>
          </w:p>
          <w:p w14:paraId="102951A4" w14:textId="77777777" w:rsidR="00FB656E" w:rsidRPr="00C43441" w:rsidRDefault="00FB656E" w:rsidP="00666564">
            <w:pPr>
              <w:rPr>
                <w:rFonts w:ascii="Times New Roman" w:eastAsiaTheme="minorEastAsia" w:hAnsi="Times New Roman" w:cs="Times New Roman"/>
                <w:sz w:val="18"/>
                <w:szCs w:val="18"/>
              </w:rPr>
            </w:pPr>
          </w:p>
          <w:p w14:paraId="1C2DC657" w14:textId="77777777" w:rsidR="00AE4F38" w:rsidRPr="00C43441" w:rsidRDefault="000E2FE2" w:rsidP="00666564">
            <w:pPr>
              <w:rPr>
                <w:rFonts w:ascii="Times New Roman" w:hAnsi="Times New Roman" w:cs="Times New Roman"/>
                <w:sz w:val="20"/>
                <w:szCs w:val="20"/>
              </w:rPr>
            </w:pPr>
            <w:r w:rsidRPr="00C43441">
              <w:rPr>
                <w:rFonts w:ascii="Times New Roman" w:hAnsi="Times New Roman" w:cs="Times New Roman"/>
                <w:sz w:val="20"/>
                <w:szCs w:val="20"/>
              </w:rPr>
              <w:t>The sub-scale scores are transformed to a range of 0 to 100 by using the following equation.</w:t>
            </w:r>
          </w:p>
          <w:p w14:paraId="231EAF34" w14:textId="77777777" w:rsidR="00FB656E" w:rsidRPr="00C43441" w:rsidRDefault="00FB656E" w:rsidP="00666564">
            <w:pPr>
              <w:rPr>
                <w:rFonts w:ascii="Times New Roman" w:hAnsi="Times New Roman" w:cs="Times New Roman"/>
                <w:sz w:val="20"/>
                <w:szCs w:val="20"/>
              </w:rPr>
            </w:pPr>
          </w:p>
          <w:p w14:paraId="4C032159" w14:textId="7B2BA475" w:rsidR="000E2FE2" w:rsidRPr="00C43441" w:rsidRDefault="00FB656E" w:rsidP="00391585">
            <w:pPr>
              <w:ind w:left="-105"/>
              <w:rPr>
                <w:rFonts w:ascii="Times New Roman" w:hAnsi="Times New Roman" w:cs="Times New Roman"/>
                <w:sz w:val="20"/>
                <w:szCs w:val="20"/>
              </w:rPr>
            </w:pPr>
            <m:oMathPara>
              <m:oMath>
                <m:r>
                  <w:rPr>
                    <w:rFonts w:ascii="Cambria Math" w:hAnsi="Cambria Math" w:cs="Times New Roman"/>
                    <w:sz w:val="18"/>
                    <w:szCs w:val="18"/>
                  </w:rPr>
                  <m:t>Subscale</m:t>
                </m:r>
                <m:r>
                  <w:rPr>
                    <w:rFonts w:ascii="Cambria Math" w:hAnsi="Cambria Math" w:cs="Times New Roman"/>
                    <w:sz w:val="20"/>
                    <w:szCs w:val="20"/>
                  </w:rPr>
                  <m:t xml:space="preserve"> transformed= </m:t>
                </m:r>
                <m:f>
                  <m:fPr>
                    <m:ctrlPr>
                      <w:rPr>
                        <w:rFonts w:ascii="Cambria Math" w:hAnsi="Cambria Math" w:cs="Times New Roman"/>
                        <w:i/>
                        <w:sz w:val="20"/>
                        <w:szCs w:val="20"/>
                      </w:rPr>
                    </m:ctrlPr>
                  </m:fPr>
                  <m:num>
                    <m:r>
                      <w:rPr>
                        <w:rFonts w:ascii="Cambria Math" w:hAnsi="Cambria Math" w:cs="Times New Roman"/>
                        <w:sz w:val="20"/>
                        <w:szCs w:val="20"/>
                      </w:rPr>
                      <m:t>Subscale score-Lowest possible score</m:t>
                    </m:r>
                  </m:num>
                  <m:den>
                    <m:r>
                      <w:rPr>
                        <w:rFonts w:ascii="Cambria Math" w:hAnsi="Cambria Math" w:cs="Times New Roman"/>
                        <w:sz w:val="20"/>
                        <w:szCs w:val="20"/>
                      </w:rPr>
                      <m:t>Possible range of raw score</m:t>
                    </m:r>
                  </m:den>
                </m:f>
                <m:r>
                  <w:rPr>
                    <w:rFonts w:ascii="Cambria Math" w:hAnsi="Cambria Math" w:cs="Times New Roman"/>
                    <w:sz w:val="20"/>
                    <w:szCs w:val="20"/>
                  </w:rPr>
                  <m:t xml:space="preserve"> ×100</m:t>
                </m:r>
              </m:oMath>
            </m:oMathPara>
          </w:p>
        </w:tc>
        <w:tc>
          <w:tcPr>
            <w:tcW w:w="4297" w:type="dxa"/>
          </w:tcPr>
          <w:p w14:paraId="2F23362A" w14:textId="77777777" w:rsidR="00AE083F" w:rsidRPr="00C43441" w:rsidRDefault="001B539B" w:rsidP="00666564">
            <w:pPr>
              <w:rPr>
                <w:rFonts w:ascii="Times New Roman" w:hAnsi="Times New Roman" w:cs="Times New Roman"/>
                <w:sz w:val="20"/>
                <w:szCs w:val="20"/>
              </w:rPr>
            </w:pPr>
            <w:r w:rsidRPr="00C43441">
              <w:rPr>
                <w:rFonts w:ascii="Times New Roman" w:hAnsi="Times New Roman" w:cs="Times New Roman"/>
                <w:sz w:val="20"/>
                <w:szCs w:val="20"/>
              </w:rPr>
              <w:t>The total scores of the measures are reported in two ways as follows.</w:t>
            </w:r>
          </w:p>
          <w:p w14:paraId="74E1B322" w14:textId="77777777" w:rsidR="001B539B" w:rsidRPr="00C43441" w:rsidRDefault="001B539B" w:rsidP="00666564">
            <w:pPr>
              <w:rPr>
                <w:rFonts w:ascii="Times New Roman" w:hAnsi="Times New Roman" w:cs="Times New Roman"/>
                <w:sz w:val="20"/>
                <w:szCs w:val="20"/>
              </w:rPr>
            </w:pPr>
          </w:p>
          <w:p w14:paraId="11A2234E" w14:textId="77777777" w:rsidR="001B539B" w:rsidRPr="00C43441" w:rsidRDefault="00F85E44" w:rsidP="00666564">
            <w:pPr>
              <w:pStyle w:val="ListParagraph"/>
              <w:numPr>
                <w:ilvl w:val="0"/>
                <w:numId w:val="2"/>
              </w:numPr>
              <w:ind w:left="324"/>
              <w:rPr>
                <w:rFonts w:ascii="Times New Roman" w:eastAsiaTheme="minorEastAsia" w:hAnsi="Times New Roman" w:cs="Times New Roman"/>
                <w:sz w:val="16"/>
                <w:szCs w:val="16"/>
              </w:rPr>
            </w:pPr>
            <m:oMath>
              <m:r>
                <w:rPr>
                  <w:rFonts w:ascii="Cambria Math" w:hAnsi="Cambria Math" w:cs="Times New Roman"/>
                  <w:sz w:val="18"/>
                  <w:szCs w:val="18"/>
                </w:rPr>
                <m:t xml:space="preserve">Total subscale score= </m:t>
              </m:r>
              <m:f>
                <m:fPr>
                  <m:ctrlPr>
                    <w:rPr>
                      <w:rFonts w:ascii="Cambria Math" w:hAnsi="Cambria Math" w:cs="Times New Roman"/>
                      <w:i/>
                      <w:sz w:val="18"/>
                      <w:szCs w:val="18"/>
                    </w:rPr>
                  </m:ctrlPr>
                </m:fPr>
                <m:num>
                  <m:r>
                    <w:rPr>
                      <w:rFonts w:ascii="Cambria Math" w:hAnsi="Cambria Math" w:cs="Times New Roman"/>
                      <w:sz w:val="18"/>
                      <w:szCs w:val="18"/>
                    </w:rPr>
                    <m:t>Sum of all items</m:t>
                  </m:r>
                </m:num>
                <m:den>
                  <m:r>
                    <w:rPr>
                      <w:rFonts w:ascii="Cambria Math" w:hAnsi="Cambria Math" w:cs="Times New Roman"/>
                      <w:sz w:val="18"/>
                      <w:szCs w:val="18"/>
                    </w:rPr>
                    <m:t>Number of items</m:t>
                  </m:r>
                </m:den>
              </m:f>
            </m:oMath>
          </w:p>
          <w:p w14:paraId="143115DF" w14:textId="77777777" w:rsidR="00F85E44" w:rsidRPr="00C43441" w:rsidRDefault="00F85E44" w:rsidP="00666564">
            <w:pPr>
              <w:ind w:left="324"/>
              <w:rPr>
                <w:rFonts w:ascii="Times New Roman" w:hAnsi="Times New Roman" w:cs="Times New Roman"/>
                <w:sz w:val="20"/>
                <w:szCs w:val="20"/>
              </w:rPr>
            </w:pPr>
          </w:p>
          <w:p w14:paraId="3A20B7C5" w14:textId="77777777" w:rsidR="00F85E44" w:rsidRPr="00C43441" w:rsidRDefault="00F85E44" w:rsidP="00666564">
            <w:pPr>
              <w:ind w:left="-101"/>
              <w:jc w:val="center"/>
              <w:rPr>
                <w:rFonts w:ascii="Times New Roman" w:hAnsi="Times New Roman" w:cs="Times New Roman"/>
                <w:sz w:val="20"/>
                <w:szCs w:val="20"/>
              </w:rPr>
            </w:pPr>
            <w:r w:rsidRPr="00C43441">
              <w:rPr>
                <w:rFonts w:ascii="Times New Roman" w:hAnsi="Times New Roman" w:cs="Times New Roman"/>
                <w:sz w:val="20"/>
                <w:szCs w:val="20"/>
              </w:rPr>
              <w:t>Or</w:t>
            </w:r>
          </w:p>
          <w:p w14:paraId="1436DD68" w14:textId="77777777" w:rsidR="00F85E44" w:rsidRPr="00C43441" w:rsidRDefault="00F85E44" w:rsidP="00666564">
            <w:pPr>
              <w:ind w:left="324"/>
              <w:rPr>
                <w:rFonts w:ascii="Times New Roman" w:hAnsi="Times New Roman" w:cs="Times New Roman"/>
                <w:sz w:val="20"/>
                <w:szCs w:val="20"/>
              </w:rPr>
            </w:pPr>
          </w:p>
          <w:p w14:paraId="17D89448" w14:textId="77777777" w:rsidR="00F85E44" w:rsidRPr="00C43441" w:rsidRDefault="00F85E44" w:rsidP="00666564">
            <w:pPr>
              <w:pStyle w:val="ListParagraph"/>
              <w:numPr>
                <w:ilvl w:val="0"/>
                <w:numId w:val="2"/>
              </w:numPr>
              <w:ind w:left="324"/>
              <w:rPr>
                <w:rFonts w:ascii="Times New Roman" w:hAnsi="Times New Roman" w:cs="Times New Roman"/>
                <w:sz w:val="16"/>
                <w:szCs w:val="16"/>
              </w:rPr>
            </w:pPr>
            <m:oMath>
              <m:r>
                <w:rPr>
                  <w:rFonts w:ascii="Cambria Math" w:hAnsi="Cambria Math" w:cs="Times New Roman"/>
                  <w:sz w:val="18"/>
                  <w:szCs w:val="18"/>
                </w:rPr>
                <m:t>Sum score=Sum of subscale items</m:t>
              </m:r>
            </m:oMath>
          </w:p>
        </w:tc>
      </w:tr>
      <w:tr w:rsidR="001B2566" w:rsidRPr="00C43441" w14:paraId="45AD4695" w14:textId="77777777" w:rsidTr="00946C7C">
        <w:tc>
          <w:tcPr>
            <w:tcW w:w="512" w:type="dxa"/>
          </w:tcPr>
          <w:p w14:paraId="7D8547BD"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t>13</w:t>
            </w:r>
          </w:p>
        </w:tc>
        <w:tc>
          <w:tcPr>
            <w:tcW w:w="1728" w:type="dxa"/>
          </w:tcPr>
          <w:p w14:paraId="1CB645E0"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KIDSCREENs</w:t>
            </w:r>
          </w:p>
          <w:p w14:paraId="7D1E1C5C" w14:textId="7C06674F"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18"/>
                <w:szCs w:val="18"/>
              </w:rPr>
              <w:lastRenderedPageBreak/>
              <w:t>(KIDSCREEN-52, KIDSCREEN-27, KIDSCREEN-10)</w:t>
            </w:r>
          </w:p>
        </w:tc>
        <w:tc>
          <w:tcPr>
            <w:tcW w:w="4707" w:type="dxa"/>
          </w:tcPr>
          <w:p w14:paraId="117FC28D" w14:textId="009253D4"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lastRenderedPageBreak/>
              <w:t>The items of the KIDSCREEN versions fulfil the assumptions of the Rasch model.</w:t>
            </w:r>
            <w:r w:rsidR="0052046E" w:rsidRPr="00C43441">
              <w:rPr>
                <w:rFonts w:ascii="Times New Roman" w:hAnsi="Times New Roman" w:cs="Times New Roman"/>
                <w:sz w:val="20"/>
                <w:szCs w:val="20"/>
              </w:rPr>
              <w:t xml:space="preserve"> </w:t>
            </w:r>
            <w:r w:rsidRPr="00C43441">
              <w:rPr>
                <w:rFonts w:ascii="Times New Roman" w:hAnsi="Times New Roman" w:cs="Times New Roman"/>
                <w:sz w:val="20"/>
                <w:szCs w:val="20"/>
              </w:rPr>
              <w:t>Here, we provide steps for scoring the items.</w:t>
            </w:r>
          </w:p>
          <w:p w14:paraId="338215AB" w14:textId="5F11F98C"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b/>
                <w:bCs/>
                <w:i/>
                <w:iCs/>
                <w:sz w:val="20"/>
                <w:szCs w:val="20"/>
              </w:rPr>
              <w:lastRenderedPageBreak/>
              <w:t>Step 1</w:t>
            </w:r>
            <w:r w:rsidRPr="00C43441">
              <w:rPr>
                <w:rFonts w:ascii="Times New Roman" w:hAnsi="Times New Roman" w:cs="Times New Roman"/>
                <w:sz w:val="20"/>
                <w:szCs w:val="20"/>
              </w:rPr>
              <w:t xml:space="preserve">: Code the response choices according to the rules specified in the </w:t>
            </w:r>
            <w:r w:rsidR="00946C7C" w:rsidRPr="00C43441">
              <w:rPr>
                <w:rFonts w:ascii="Times New Roman" w:hAnsi="Times New Roman" w:cs="Times New Roman"/>
                <w:sz w:val="20"/>
                <w:szCs w:val="20"/>
              </w:rPr>
              <w:t xml:space="preserve">KIDSCREEN </w:t>
            </w:r>
            <w:r w:rsidRPr="00C43441">
              <w:rPr>
                <w:rFonts w:ascii="Times New Roman" w:hAnsi="Times New Roman" w:cs="Times New Roman"/>
                <w:sz w:val="20"/>
                <w:szCs w:val="20"/>
              </w:rPr>
              <w:t>questionnaires.</w:t>
            </w:r>
          </w:p>
          <w:p w14:paraId="0732FB9F" w14:textId="1E4F313B"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In the questionnaires, the items are scored on a 5-point Level scale:</w:t>
            </w:r>
          </w:p>
          <w:p w14:paraId="49EBC287"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1 = poor or not at all or never</w:t>
            </w:r>
          </w:p>
          <w:p w14:paraId="74927E9F"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fair or slightly or seldom</w:t>
            </w:r>
          </w:p>
          <w:p w14:paraId="331081D7"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3 = good or moderately or quite often</w:t>
            </w:r>
          </w:p>
          <w:p w14:paraId="1B51D41F"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4 = very good or very or very often</w:t>
            </w:r>
          </w:p>
          <w:p w14:paraId="2D4379E3"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5 = excellent or extremely or always</w:t>
            </w:r>
          </w:p>
          <w:p w14:paraId="36A2B8DE" w14:textId="5C5B01D0"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b/>
                <w:bCs/>
                <w:i/>
                <w:iCs/>
                <w:sz w:val="20"/>
                <w:szCs w:val="20"/>
              </w:rPr>
              <w:t>Step 2</w:t>
            </w:r>
            <w:r w:rsidRPr="00C43441">
              <w:rPr>
                <w:rFonts w:ascii="Times New Roman" w:hAnsi="Times New Roman" w:cs="Times New Roman"/>
                <w:sz w:val="20"/>
                <w:szCs w:val="20"/>
              </w:rPr>
              <w:t>: Recode the negatively formulated items to have scorings from 1 to 5 with higher values indicating a higher HRQoL.</w:t>
            </w:r>
          </w:p>
          <w:p w14:paraId="68F3DB90" w14:textId="2608B662" w:rsidR="00CF30FE" w:rsidRPr="00C43441" w:rsidRDefault="001B2566" w:rsidP="001B2566">
            <w:pPr>
              <w:rPr>
                <w:rFonts w:ascii="Times New Roman" w:hAnsi="Times New Roman" w:cs="Times New Roman"/>
                <w:sz w:val="20"/>
                <w:szCs w:val="20"/>
              </w:rPr>
            </w:pPr>
            <w:r w:rsidRPr="00C43441">
              <w:rPr>
                <w:rFonts w:ascii="Times New Roman" w:hAnsi="Times New Roman" w:cs="Times New Roman"/>
                <w:b/>
                <w:bCs/>
                <w:i/>
                <w:iCs/>
                <w:sz w:val="20"/>
                <w:szCs w:val="20"/>
              </w:rPr>
              <w:t>Step 3</w:t>
            </w:r>
            <w:r w:rsidRPr="00C43441">
              <w:rPr>
                <w:rFonts w:ascii="Times New Roman" w:hAnsi="Times New Roman" w:cs="Times New Roman"/>
                <w:sz w:val="20"/>
                <w:szCs w:val="20"/>
              </w:rPr>
              <w:t>: Sum up the item scores to obtain scale raw scores.</w:t>
            </w:r>
            <w:r w:rsidR="00CF30FE" w:rsidRPr="00C43441">
              <w:rPr>
                <w:rFonts w:ascii="Times New Roman" w:hAnsi="Times New Roman" w:cs="Times New Roman"/>
                <w:sz w:val="20"/>
                <w:szCs w:val="20"/>
              </w:rPr>
              <w:t xml:space="preserve"> </w:t>
            </w:r>
            <w:r w:rsidRPr="00C43441">
              <w:rPr>
                <w:rFonts w:ascii="Times New Roman" w:hAnsi="Times New Roman" w:cs="Times New Roman"/>
                <w:b/>
                <w:bCs/>
                <w:sz w:val="20"/>
                <w:szCs w:val="20"/>
              </w:rPr>
              <w:t>Note</w:t>
            </w:r>
            <w:r w:rsidR="00CF30FE" w:rsidRPr="00C43441">
              <w:rPr>
                <w:rFonts w:ascii="Times New Roman" w:hAnsi="Times New Roman" w:cs="Times New Roman"/>
                <w:b/>
                <w:bCs/>
                <w:sz w:val="20"/>
                <w:szCs w:val="20"/>
              </w:rPr>
              <w:t xml:space="preserve"> that:</w:t>
            </w:r>
            <w:r w:rsidRPr="00C43441">
              <w:rPr>
                <w:rFonts w:ascii="Times New Roman" w:hAnsi="Times New Roman" w:cs="Times New Roman"/>
                <w:sz w:val="20"/>
                <w:szCs w:val="20"/>
              </w:rPr>
              <w:t xml:space="preserve"> </w:t>
            </w:r>
          </w:p>
          <w:p w14:paraId="719FD711" w14:textId="77777777" w:rsidR="00CF30FE" w:rsidRPr="00C43441" w:rsidRDefault="001B2566" w:rsidP="00CF30FE">
            <w:pPr>
              <w:pStyle w:val="ListParagraph"/>
              <w:numPr>
                <w:ilvl w:val="0"/>
                <w:numId w:val="5"/>
              </w:numPr>
              <w:ind w:left="345"/>
              <w:rPr>
                <w:rFonts w:ascii="Times New Roman" w:hAnsi="Times New Roman" w:cs="Times New Roman"/>
                <w:sz w:val="20"/>
                <w:szCs w:val="20"/>
              </w:rPr>
            </w:pPr>
            <w:r w:rsidRPr="00C43441">
              <w:rPr>
                <w:rFonts w:ascii="Times New Roman" w:hAnsi="Times New Roman" w:cs="Times New Roman"/>
                <w:sz w:val="20"/>
                <w:szCs w:val="20"/>
              </w:rPr>
              <w:t>Only values from persons with complete data, i.e. every item of the scale has been answered, can be summed up.</w:t>
            </w:r>
          </w:p>
          <w:p w14:paraId="75F3E943" w14:textId="7311E612" w:rsidR="00CF30FE" w:rsidRPr="00C43441" w:rsidRDefault="00CF30FE" w:rsidP="00CF30FE">
            <w:pPr>
              <w:pStyle w:val="ListParagraph"/>
              <w:numPr>
                <w:ilvl w:val="0"/>
                <w:numId w:val="5"/>
              </w:numPr>
              <w:ind w:left="345"/>
              <w:rPr>
                <w:rFonts w:ascii="Times New Roman" w:hAnsi="Times New Roman" w:cs="Times New Roman"/>
                <w:sz w:val="20"/>
                <w:szCs w:val="20"/>
              </w:rPr>
            </w:pPr>
            <w:r w:rsidRPr="00C43441">
              <w:rPr>
                <w:rFonts w:ascii="Times New Roman" w:hAnsi="Times New Roman" w:cs="Times New Roman"/>
                <w:sz w:val="20"/>
                <w:szCs w:val="20"/>
              </w:rPr>
              <w:t xml:space="preserve">To obtain the </w:t>
            </w:r>
            <w:r w:rsidRPr="00C43441">
              <w:rPr>
                <w:rFonts w:ascii="Times New Roman" w:hAnsi="Times New Roman" w:cs="Times New Roman"/>
                <w:i/>
                <w:iCs/>
                <w:sz w:val="20"/>
                <w:szCs w:val="20"/>
              </w:rPr>
              <w:t>total scale raw score</w:t>
            </w:r>
            <w:r w:rsidRPr="00C43441">
              <w:rPr>
                <w:rFonts w:ascii="Times New Roman" w:hAnsi="Times New Roman" w:cs="Times New Roman"/>
                <w:sz w:val="20"/>
                <w:szCs w:val="20"/>
              </w:rPr>
              <w:t>, sum all item scores.</w:t>
            </w:r>
            <w:r w:rsidR="0004114B" w:rsidRPr="00C43441">
              <w:rPr>
                <w:rFonts w:ascii="Times New Roman" w:hAnsi="Times New Roman" w:cs="Times New Roman"/>
                <w:sz w:val="20"/>
                <w:szCs w:val="20"/>
              </w:rPr>
              <w:t xml:space="preserve"> (For overall summary scoring)</w:t>
            </w:r>
          </w:p>
          <w:p w14:paraId="151CFC6A" w14:textId="090B5F7F" w:rsidR="001B2566" w:rsidRPr="00C43441" w:rsidRDefault="00CF30FE" w:rsidP="00CF30FE">
            <w:pPr>
              <w:pStyle w:val="ListParagraph"/>
              <w:numPr>
                <w:ilvl w:val="0"/>
                <w:numId w:val="5"/>
              </w:numPr>
              <w:ind w:left="345"/>
              <w:rPr>
                <w:rFonts w:ascii="Times New Roman" w:hAnsi="Times New Roman" w:cs="Times New Roman"/>
                <w:sz w:val="20"/>
                <w:szCs w:val="20"/>
              </w:rPr>
            </w:pPr>
            <w:r w:rsidRPr="00C43441">
              <w:rPr>
                <w:rFonts w:ascii="Times New Roman" w:hAnsi="Times New Roman" w:cs="Times New Roman"/>
                <w:sz w:val="20"/>
                <w:szCs w:val="20"/>
              </w:rPr>
              <w:t xml:space="preserve">To calculate the </w:t>
            </w:r>
            <w:r w:rsidRPr="00C43441">
              <w:rPr>
                <w:rFonts w:ascii="Times New Roman" w:hAnsi="Times New Roman" w:cs="Times New Roman"/>
                <w:i/>
                <w:iCs/>
                <w:sz w:val="20"/>
                <w:szCs w:val="20"/>
              </w:rPr>
              <w:t>domain-specific scale raw scores</w:t>
            </w:r>
            <w:r w:rsidRPr="00C43441">
              <w:rPr>
                <w:rFonts w:ascii="Times New Roman" w:hAnsi="Times New Roman" w:cs="Times New Roman"/>
                <w:sz w:val="20"/>
                <w:szCs w:val="20"/>
              </w:rPr>
              <w:t>, sum the scores of the items within each respective domain.</w:t>
            </w:r>
            <w:r w:rsidR="0004114B" w:rsidRPr="00C43441">
              <w:rPr>
                <w:rFonts w:ascii="Times New Roman" w:hAnsi="Times New Roman" w:cs="Times New Roman"/>
                <w:sz w:val="20"/>
                <w:szCs w:val="20"/>
              </w:rPr>
              <w:t xml:space="preserve"> (For domain-level scoring)</w:t>
            </w:r>
          </w:p>
          <w:p w14:paraId="2A6163E7" w14:textId="6A326FE8"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b/>
                <w:bCs/>
                <w:i/>
                <w:iCs/>
                <w:sz w:val="20"/>
                <w:szCs w:val="20"/>
              </w:rPr>
              <w:t>Step 4</w:t>
            </w:r>
            <w:r w:rsidRPr="00C43441">
              <w:rPr>
                <w:rFonts w:ascii="Times New Roman" w:hAnsi="Times New Roman" w:cs="Times New Roman"/>
                <w:sz w:val="20"/>
                <w:szCs w:val="20"/>
              </w:rPr>
              <w:t xml:space="preserve">: Transform the scale raw scores into </w:t>
            </w:r>
            <w:r w:rsidRPr="00C43441">
              <w:rPr>
                <w:rFonts w:ascii="Times New Roman" w:hAnsi="Times New Roman" w:cs="Times New Roman"/>
                <w:b/>
                <w:bCs/>
                <w:sz w:val="20"/>
                <w:szCs w:val="20"/>
              </w:rPr>
              <w:t>Rasch person parameter estimates</w:t>
            </w:r>
            <w:r w:rsidRPr="00C43441">
              <w:rPr>
                <w:rFonts w:ascii="Times New Roman" w:hAnsi="Times New Roman" w:cs="Times New Roman"/>
                <w:sz w:val="20"/>
                <w:szCs w:val="20"/>
              </w:rPr>
              <w:t xml:space="preserve"> and t-values by using the corresponding syntax supplied on the compact disk that</w:t>
            </w:r>
            <w:r w:rsidR="00CF30FE" w:rsidRPr="00C43441">
              <w:rPr>
                <w:rFonts w:ascii="Times New Roman" w:hAnsi="Times New Roman" w:cs="Times New Roman"/>
                <w:sz w:val="20"/>
                <w:szCs w:val="20"/>
              </w:rPr>
              <w:t xml:space="preserve"> </w:t>
            </w:r>
            <w:r w:rsidRPr="00C43441">
              <w:rPr>
                <w:rFonts w:ascii="Times New Roman" w:hAnsi="Times New Roman" w:cs="Times New Roman"/>
                <w:sz w:val="20"/>
                <w:szCs w:val="20"/>
              </w:rPr>
              <w:t>accompanied the KIDSCREEN handbook.</w:t>
            </w:r>
          </w:p>
          <w:p w14:paraId="2DE56411" w14:textId="77777777" w:rsidR="001B2566" w:rsidRPr="00C43441" w:rsidRDefault="001B2566" w:rsidP="001B2566">
            <w:pPr>
              <w:rPr>
                <w:rFonts w:ascii="Times New Roman" w:hAnsi="Times New Roman" w:cs="Times New Roman"/>
                <w:sz w:val="20"/>
                <w:szCs w:val="20"/>
              </w:rPr>
            </w:pPr>
          </w:p>
          <w:p w14:paraId="0E31CDBD"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i/>
                <w:iCs/>
                <w:sz w:val="20"/>
                <w:szCs w:val="20"/>
              </w:rPr>
              <w:t xml:space="preserve">Interpretation: </w:t>
            </w:r>
            <w:r w:rsidRPr="00C43441">
              <w:rPr>
                <w:rFonts w:ascii="Times New Roman" w:hAnsi="Times New Roman" w:cs="Times New Roman"/>
                <w:sz w:val="20"/>
                <w:szCs w:val="20"/>
              </w:rPr>
              <w:t>Higher values indicate higher HRQoL.</w:t>
            </w:r>
          </w:p>
        </w:tc>
        <w:tc>
          <w:tcPr>
            <w:tcW w:w="4775" w:type="dxa"/>
          </w:tcPr>
          <w:p w14:paraId="27AE922B" w14:textId="09C9CD85"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lastRenderedPageBreak/>
              <w:t>See item-level scoring.</w:t>
            </w:r>
          </w:p>
        </w:tc>
        <w:tc>
          <w:tcPr>
            <w:tcW w:w="4297" w:type="dxa"/>
          </w:tcPr>
          <w:p w14:paraId="6F2A5289" w14:textId="180CF225"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See item-level scoring.</w:t>
            </w:r>
          </w:p>
        </w:tc>
      </w:tr>
      <w:tr w:rsidR="001B2566" w:rsidRPr="00C43441" w14:paraId="11AD5EB8" w14:textId="77777777" w:rsidTr="00946C7C">
        <w:tc>
          <w:tcPr>
            <w:tcW w:w="512" w:type="dxa"/>
          </w:tcPr>
          <w:p w14:paraId="2379A2DD" w14:textId="2E5F29AC" w:rsidR="001B2566" w:rsidRPr="00C43441" w:rsidRDefault="001B2566" w:rsidP="001B2566">
            <w:pPr>
              <w:jc w:val="center"/>
              <w:rPr>
                <w:rFonts w:ascii="Times New Roman" w:hAnsi="Times New Roman" w:cs="Times New Roman"/>
                <w:sz w:val="20"/>
                <w:szCs w:val="20"/>
              </w:rPr>
            </w:pPr>
            <w:r w:rsidRPr="00C43441">
              <w:br w:type="page"/>
            </w:r>
            <w:r w:rsidRPr="00C43441">
              <w:rPr>
                <w:rFonts w:ascii="Times New Roman" w:hAnsi="Times New Roman" w:cs="Times New Roman"/>
                <w:sz w:val="20"/>
                <w:szCs w:val="20"/>
              </w:rPr>
              <w:t>14</w:t>
            </w:r>
          </w:p>
        </w:tc>
        <w:tc>
          <w:tcPr>
            <w:tcW w:w="1728" w:type="dxa"/>
          </w:tcPr>
          <w:p w14:paraId="0C69BEDF"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MHC-SF: Mental Health Continuum – Short Form</w:t>
            </w:r>
          </w:p>
        </w:tc>
        <w:tc>
          <w:tcPr>
            <w:tcW w:w="4707" w:type="dxa"/>
          </w:tcPr>
          <w:p w14:paraId="4FCC2888" w14:textId="6542BED5"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items are scored on a 5-point Level scale:</w:t>
            </w:r>
          </w:p>
          <w:p w14:paraId="663BDA19" w14:textId="4A54888F"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0 = never</w:t>
            </w:r>
          </w:p>
          <w:p w14:paraId="212AD21E" w14:textId="4B3FFAEC"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1 = once or twice</w:t>
            </w:r>
          </w:p>
          <w:p w14:paraId="02CB84FF" w14:textId="7D082244"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about once a week</w:t>
            </w:r>
          </w:p>
          <w:p w14:paraId="54B9D1AC" w14:textId="6D9D7F02"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3 = 2 or 3 times a week</w:t>
            </w:r>
          </w:p>
          <w:p w14:paraId="77ADA5AD" w14:textId="008DB114"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4 = almost every day</w:t>
            </w:r>
          </w:p>
          <w:p w14:paraId="5BB9C7CB" w14:textId="5BE8A835"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5 = every day</w:t>
            </w:r>
          </w:p>
        </w:tc>
        <w:tc>
          <w:tcPr>
            <w:tcW w:w="4775" w:type="dxa"/>
          </w:tcPr>
          <w:p w14:paraId="0132B0F5"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domain scores are calculated by summing up the scores of the items included within the domain.</w:t>
            </w:r>
            <w:r w:rsidRPr="00C43441">
              <w:t xml:space="preserve"> </w:t>
            </w:r>
            <w:r w:rsidRPr="00C43441">
              <w:rPr>
                <w:rFonts w:ascii="Times New Roman" w:hAnsi="Times New Roman" w:cs="Times New Roman"/>
                <w:sz w:val="20"/>
                <w:szCs w:val="20"/>
              </w:rPr>
              <w:t>The scores range from 0 to 15 for emotional (hedonic) well-being, from 0 to 25 for social well-being, and from 0 to 30 for psychological well-being.</w:t>
            </w:r>
          </w:p>
        </w:tc>
        <w:tc>
          <w:tcPr>
            <w:tcW w:w="4297" w:type="dxa"/>
          </w:tcPr>
          <w:p w14:paraId="10BB644C" w14:textId="6BE5A66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sum scores of the scale are calculated by summing up the scores of all items included in the scale. The scores range from 0 to 70.</w:t>
            </w:r>
          </w:p>
          <w:p w14:paraId="0003816B" w14:textId="77777777" w:rsidR="001B2566" w:rsidRPr="00C43441" w:rsidRDefault="001B2566" w:rsidP="001B2566">
            <w:pPr>
              <w:rPr>
                <w:rFonts w:ascii="Times New Roman" w:hAnsi="Times New Roman" w:cs="Times New Roman"/>
                <w:sz w:val="20"/>
                <w:szCs w:val="20"/>
              </w:rPr>
            </w:pPr>
          </w:p>
          <w:p w14:paraId="2188A1A1" w14:textId="153F0EF5" w:rsidR="001B2566" w:rsidRPr="00C43441" w:rsidRDefault="001B2566" w:rsidP="001B2566">
            <w:pPr>
              <w:rPr>
                <w:rFonts w:ascii="Times New Roman" w:hAnsi="Times New Roman" w:cs="Times New Roman"/>
                <w:i/>
                <w:iCs/>
                <w:sz w:val="20"/>
                <w:szCs w:val="20"/>
              </w:rPr>
            </w:pPr>
            <w:r w:rsidRPr="00C43441">
              <w:rPr>
                <w:rFonts w:ascii="Times New Roman" w:hAnsi="Times New Roman" w:cs="Times New Roman"/>
                <w:i/>
                <w:iCs/>
                <w:sz w:val="20"/>
                <w:szCs w:val="20"/>
              </w:rPr>
              <w:t xml:space="preserve">Interpretation: </w:t>
            </w:r>
            <w:r w:rsidRPr="00C43441">
              <w:rPr>
                <w:rFonts w:ascii="Times New Roman" w:hAnsi="Times New Roman" w:cs="Times New Roman"/>
                <w:sz w:val="20"/>
                <w:szCs w:val="20"/>
              </w:rPr>
              <w:t xml:space="preserve">Flourishing mental health is defined by reporting ≥ 1 of 3 hedonic signs experienced “every day” or “almost every day” and ≥ 6 of 11 functioning signs experienced “every day” or “almost every day” in the past. Languishing is defined by reporting ≥ 1 of 3 </w:t>
            </w:r>
            <w:r w:rsidRPr="00C43441">
              <w:rPr>
                <w:rFonts w:ascii="Times New Roman" w:hAnsi="Times New Roman" w:cs="Times New Roman"/>
                <w:sz w:val="20"/>
                <w:szCs w:val="20"/>
              </w:rPr>
              <w:lastRenderedPageBreak/>
              <w:t>hedonic signs experienced “never” or “once or twice” and ≥ 6 of 11 functioning signs experienced “never” or “once or twice” in the past.</w:t>
            </w:r>
            <w:r w:rsidRPr="00C43441">
              <w:t xml:space="preserve"> </w:t>
            </w:r>
            <w:r w:rsidRPr="00C43441">
              <w:rPr>
                <w:rFonts w:ascii="Times New Roman" w:hAnsi="Times New Roman" w:cs="Times New Roman"/>
                <w:sz w:val="20"/>
                <w:szCs w:val="20"/>
              </w:rPr>
              <w:t>Individuals who are neither “languishing” nor “flourishing” are then coded as “moderately mentally healthy.” Higher scores indicate greater levels of positive well-being.</w:t>
            </w:r>
          </w:p>
        </w:tc>
      </w:tr>
      <w:tr w:rsidR="001B2566" w:rsidRPr="00C43441" w14:paraId="245C430C" w14:textId="77777777" w:rsidTr="00946C7C">
        <w:tc>
          <w:tcPr>
            <w:tcW w:w="512" w:type="dxa"/>
          </w:tcPr>
          <w:p w14:paraId="43176B7F"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lastRenderedPageBreak/>
              <w:t>15</w:t>
            </w:r>
          </w:p>
        </w:tc>
        <w:tc>
          <w:tcPr>
            <w:tcW w:w="1728" w:type="dxa"/>
          </w:tcPr>
          <w:p w14:paraId="4F4A6076"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 xml:space="preserve">Measures of MSLSS: Multidimensional Student’s Life Satisfaction Scale </w:t>
            </w:r>
          </w:p>
          <w:p w14:paraId="7483B8E1" w14:textId="683834B1"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b/>
                <w:bCs/>
                <w:sz w:val="18"/>
                <w:szCs w:val="18"/>
              </w:rPr>
              <w:t>(MSLSS, MSLSS-A, MSLSS Abbreviated Version)</w:t>
            </w:r>
          </w:p>
        </w:tc>
        <w:tc>
          <w:tcPr>
            <w:tcW w:w="4707" w:type="dxa"/>
          </w:tcPr>
          <w:p w14:paraId="7C589675" w14:textId="1C6E2290"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items are scored on a 6-point Level scale:</w:t>
            </w:r>
          </w:p>
          <w:p w14:paraId="6D90F71E"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1 = strongly disagree</w:t>
            </w:r>
          </w:p>
          <w:p w14:paraId="6D653A66"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disagree</w:t>
            </w:r>
          </w:p>
          <w:p w14:paraId="5F7E48AC"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3 = slightly disagree</w:t>
            </w:r>
          </w:p>
          <w:p w14:paraId="0AB6E4CD"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4 = slightly agree</w:t>
            </w:r>
          </w:p>
          <w:p w14:paraId="257438AF"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5 = agree</w:t>
            </w:r>
          </w:p>
          <w:p w14:paraId="76AF4B7E"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6 = strongly agree</w:t>
            </w:r>
          </w:p>
          <w:p w14:paraId="3DF00A46" w14:textId="47120AD7" w:rsidR="001B2566" w:rsidRPr="00C43441" w:rsidRDefault="00184F87" w:rsidP="001B2566">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w:t>
            </w:r>
            <w:r w:rsidR="001B2566" w:rsidRPr="00C43441">
              <w:rPr>
                <w:rFonts w:ascii="Times New Roman" w:hAnsi="Times New Roman" w:cs="Times New Roman"/>
                <w:sz w:val="20"/>
                <w:szCs w:val="20"/>
              </w:rPr>
              <w:t>Scores are reversed for negatively keyed items in MSLSS and MSLSS-A instruments.</w:t>
            </w:r>
          </w:p>
        </w:tc>
        <w:tc>
          <w:tcPr>
            <w:tcW w:w="4775" w:type="dxa"/>
          </w:tcPr>
          <w:p w14:paraId="3CC6EFAE"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domain scores are calculated by summing up the scores of the items included within the domain.</w:t>
            </w:r>
          </w:p>
        </w:tc>
        <w:tc>
          <w:tcPr>
            <w:tcW w:w="4297" w:type="dxa"/>
          </w:tcPr>
          <w:p w14:paraId="36E5AE4B"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total scores are calculated by summing up the scores of all items included in the scale.</w:t>
            </w:r>
          </w:p>
        </w:tc>
      </w:tr>
      <w:tr w:rsidR="001B2566" w:rsidRPr="00C43441" w14:paraId="1AD78869" w14:textId="77777777" w:rsidTr="00946C7C">
        <w:trPr>
          <w:trHeight w:val="841"/>
        </w:trPr>
        <w:tc>
          <w:tcPr>
            <w:tcW w:w="512" w:type="dxa"/>
          </w:tcPr>
          <w:p w14:paraId="0284E7FF"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t>16</w:t>
            </w:r>
          </w:p>
        </w:tc>
        <w:tc>
          <w:tcPr>
            <w:tcW w:w="1728" w:type="dxa"/>
          </w:tcPr>
          <w:p w14:paraId="3FC4E3CC"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BMSLSS: MSLSS Brief</w:t>
            </w:r>
          </w:p>
        </w:tc>
        <w:tc>
          <w:tcPr>
            <w:tcW w:w="4707" w:type="dxa"/>
          </w:tcPr>
          <w:p w14:paraId="7F63F1DC" w14:textId="6D126948"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See domain-level scoring.</w:t>
            </w:r>
          </w:p>
        </w:tc>
        <w:tc>
          <w:tcPr>
            <w:tcW w:w="4775" w:type="dxa"/>
          </w:tcPr>
          <w:p w14:paraId="38427338" w14:textId="09E8AE73"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Each of the one-item domains is scored on a 5-point Level scale:</w:t>
            </w:r>
          </w:p>
          <w:p w14:paraId="684AED34"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1 = very dissatisfied</w:t>
            </w:r>
          </w:p>
          <w:p w14:paraId="1D7AD722"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somewhat dissatisfied</w:t>
            </w:r>
          </w:p>
          <w:p w14:paraId="0C9BF4C4"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3 = neither satisfied nor dissatisfied</w:t>
            </w:r>
          </w:p>
          <w:p w14:paraId="5609CCA2"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4 = somewhat satisfied</w:t>
            </w:r>
          </w:p>
          <w:p w14:paraId="50FC3CFD"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5 = very satisfied</w:t>
            </w:r>
          </w:p>
        </w:tc>
        <w:tc>
          <w:tcPr>
            <w:tcW w:w="4297" w:type="dxa"/>
          </w:tcPr>
          <w:p w14:paraId="2FB627D5" w14:textId="40CCCD6A"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total score is computed by dividing the total sum of domain scores by six.</w:t>
            </w:r>
          </w:p>
          <w:p w14:paraId="7A22E054" w14:textId="77777777" w:rsidR="001B2566" w:rsidRPr="00C43441" w:rsidRDefault="001B2566" w:rsidP="001B2566">
            <w:pPr>
              <w:rPr>
                <w:rFonts w:ascii="Times New Roman" w:hAnsi="Times New Roman" w:cs="Times New Roman"/>
                <w:sz w:val="20"/>
                <w:szCs w:val="20"/>
              </w:rPr>
            </w:pPr>
          </w:p>
          <w:p w14:paraId="77BCA374" w14:textId="7F98C83C" w:rsidR="001B2566" w:rsidRPr="00C43441" w:rsidRDefault="001B2566" w:rsidP="001B2566">
            <w:pPr>
              <w:rPr>
                <w:rFonts w:ascii="Times New Roman" w:hAnsi="Times New Roman" w:cs="Times New Roman"/>
                <w:sz w:val="20"/>
                <w:szCs w:val="20"/>
              </w:rPr>
            </w:pPr>
          </w:p>
        </w:tc>
      </w:tr>
      <w:tr w:rsidR="001B2566" w:rsidRPr="00C43441" w14:paraId="0266F119" w14:textId="77777777" w:rsidTr="00946C7C">
        <w:tc>
          <w:tcPr>
            <w:tcW w:w="512" w:type="dxa"/>
          </w:tcPr>
          <w:p w14:paraId="5998F3F1"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t>17</w:t>
            </w:r>
          </w:p>
        </w:tc>
        <w:tc>
          <w:tcPr>
            <w:tcW w:w="1728" w:type="dxa"/>
          </w:tcPr>
          <w:p w14:paraId="5BD34F8C"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PISA-WB-Q: Program for International Student Assessment Well-Being Questionnaire</w:t>
            </w:r>
          </w:p>
        </w:tc>
        <w:tc>
          <w:tcPr>
            <w:tcW w:w="4707" w:type="dxa"/>
          </w:tcPr>
          <w:p w14:paraId="549F9662"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See domain-level scoring.</w:t>
            </w:r>
          </w:p>
        </w:tc>
        <w:tc>
          <w:tcPr>
            <w:tcW w:w="4775" w:type="dxa"/>
          </w:tcPr>
          <w:p w14:paraId="0959165B" w14:textId="492C798F"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Each of the one-item domains is scored on a 4-point Level scale:</w:t>
            </w:r>
          </w:p>
          <w:p w14:paraId="39BB51FD"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1 = not at all satisfied</w:t>
            </w:r>
          </w:p>
          <w:p w14:paraId="624521D6"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not satisfied</w:t>
            </w:r>
          </w:p>
          <w:p w14:paraId="11300129"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3 = satisfied</w:t>
            </w:r>
          </w:p>
          <w:p w14:paraId="79A94361"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4 = totally satisfied</w:t>
            </w:r>
          </w:p>
        </w:tc>
        <w:tc>
          <w:tcPr>
            <w:tcW w:w="4297" w:type="dxa"/>
          </w:tcPr>
          <w:p w14:paraId="6D8AD6FF" w14:textId="4046988F"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Not available.</w:t>
            </w:r>
          </w:p>
        </w:tc>
      </w:tr>
      <w:tr w:rsidR="001B2566" w:rsidRPr="00C43441" w14:paraId="3C7F16AD" w14:textId="77777777" w:rsidTr="00946C7C">
        <w:tc>
          <w:tcPr>
            <w:tcW w:w="512" w:type="dxa"/>
          </w:tcPr>
          <w:p w14:paraId="423BF452"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t>18</w:t>
            </w:r>
          </w:p>
        </w:tc>
        <w:tc>
          <w:tcPr>
            <w:tcW w:w="1728" w:type="dxa"/>
          </w:tcPr>
          <w:p w14:paraId="1118B607"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PLSS: Perceived Life Satisfaction Scale</w:t>
            </w:r>
          </w:p>
        </w:tc>
        <w:tc>
          <w:tcPr>
            <w:tcW w:w="4707" w:type="dxa"/>
          </w:tcPr>
          <w:p w14:paraId="7C0BD28D" w14:textId="218946E3"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items are rated on a 6-point Continuous scale, ranging from 1 to 6. Then, these ratings are converted into indices of dissatisfaction as follows:</w:t>
            </w:r>
          </w:p>
          <w:p w14:paraId="6C996B46"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0 = high ratings (5 &amp; 6)</w:t>
            </w:r>
          </w:p>
          <w:p w14:paraId="54B5469A"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1 = moderate ratings (3 &amp; 4)</w:t>
            </w:r>
          </w:p>
          <w:p w14:paraId="49626A9F"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low ratings (1 &amp; 2)</w:t>
            </w:r>
          </w:p>
        </w:tc>
        <w:tc>
          <w:tcPr>
            <w:tcW w:w="4775" w:type="dxa"/>
          </w:tcPr>
          <w:p w14:paraId="5FA12615" w14:textId="0AB73B18"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Not available.</w:t>
            </w:r>
          </w:p>
        </w:tc>
        <w:tc>
          <w:tcPr>
            <w:tcW w:w="4297" w:type="dxa"/>
          </w:tcPr>
          <w:p w14:paraId="443EE90B"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total dissatisfaction scores are calculated by summing up the dissatisfaction scores of all items included in the scale. Scores range from 0 to 38.</w:t>
            </w:r>
          </w:p>
        </w:tc>
      </w:tr>
      <w:tr w:rsidR="001B2566" w:rsidRPr="00C43441" w14:paraId="50D744E8" w14:textId="77777777" w:rsidTr="00946C7C">
        <w:trPr>
          <w:trHeight w:val="2241"/>
        </w:trPr>
        <w:tc>
          <w:tcPr>
            <w:tcW w:w="512" w:type="dxa"/>
          </w:tcPr>
          <w:p w14:paraId="7295AFDB"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lastRenderedPageBreak/>
              <w:t>19</w:t>
            </w:r>
          </w:p>
        </w:tc>
        <w:tc>
          <w:tcPr>
            <w:tcW w:w="1728" w:type="dxa"/>
          </w:tcPr>
          <w:p w14:paraId="7388498F"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PQ-LES-Q: Pediatric Quality of Life Enjoyment and Satisfaction Questionnaire</w:t>
            </w:r>
          </w:p>
        </w:tc>
        <w:tc>
          <w:tcPr>
            <w:tcW w:w="4707" w:type="dxa"/>
          </w:tcPr>
          <w:p w14:paraId="4E7AED75"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See domain-level scoring.</w:t>
            </w:r>
          </w:p>
        </w:tc>
        <w:tc>
          <w:tcPr>
            <w:tcW w:w="4775" w:type="dxa"/>
          </w:tcPr>
          <w:p w14:paraId="5CF47ABE" w14:textId="1FB9086A"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Each of the one-item 15 domains is scored on a 5-point Level scale:</w:t>
            </w:r>
          </w:p>
          <w:p w14:paraId="2A15B1AD"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1 = very poor</w:t>
            </w:r>
          </w:p>
          <w:p w14:paraId="1D4E0DD8"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poor</w:t>
            </w:r>
          </w:p>
          <w:p w14:paraId="5675E2B2"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3 = fair</w:t>
            </w:r>
          </w:p>
          <w:p w14:paraId="0386AE98"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4 = good</w:t>
            </w:r>
          </w:p>
          <w:p w14:paraId="60E4AE38"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5 = very good</w:t>
            </w:r>
          </w:p>
        </w:tc>
        <w:tc>
          <w:tcPr>
            <w:tcW w:w="4297" w:type="dxa"/>
          </w:tcPr>
          <w:p w14:paraId="3FFC929B"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total scores are calculated by two ways as follows:</w:t>
            </w:r>
          </w:p>
          <w:p w14:paraId="57910C3D" w14:textId="77777777" w:rsidR="001B2566" w:rsidRPr="00C43441" w:rsidRDefault="001B2566" w:rsidP="001B2566">
            <w:pPr>
              <w:pStyle w:val="ListParagraph"/>
              <w:numPr>
                <w:ilvl w:val="0"/>
                <w:numId w:val="3"/>
              </w:numPr>
              <w:rPr>
                <w:rFonts w:ascii="Times New Roman" w:hAnsi="Times New Roman" w:cs="Times New Roman"/>
                <w:sz w:val="20"/>
                <w:szCs w:val="20"/>
              </w:rPr>
            </w:pPr>
            <w:r w:rsidRPr="00C43441">
              <w:rPr>
                <w:rFonts w:ascii="Times New Roman" w:hAnsi="Times New Roman" w:cs="Times New Roman"/>
                <w:sz w:val="20"/>
                <w:szCs w:val="20"/>
              </w:rPr>
              <w:t>Summing up the scores of the first 14 items. Scores range from 14 to 84.</w:t>
            </w:r>
          </w:p>
          <w:p w14:paraId="02A46AD8" w14:textId="77777777" w:rsidR="001B2566" w:rsidRPr="00C43441" w:rsidRDefault="001B2566" w:rsidP="001B2566">
            <w:pPr>
              <w:pStyle w:val="ListParagraph"/>
              <w:ind w:left="1440"/>
              <w:rPr>
                <w:rFonts w:ascii="Times New Roman" w:hAnsi="Times New Roman" w:cs="Times New Roman"/>
                <w:sz w:val="20"/>
                <w:szCs w:val="20"/>
              </w:rPr>
            </w:pPr>
            <w:r w:rsidRPr="00C43441">
              <w:rPr>
                <w:rFonts w:ascii="Times New Roman" w:hAnsi="Times New Roman" w:cs="Times New Roman"/>
                <w:sz w:val="20"/>
                <w:szCs w:val="20"/>
              </w:rPr>
              <w:t>Or</w:t>
            </w:r>
          </w:p>
          <w:p w14:paraId="388BE447" w14:textId="77777777" w:rsidR="001B2566" w:rsidRPr="00C43441" w:rsidRDefault="001B2566" w:rsidP="001B2566">
            <w:pPr>
              <w:pStyle w:val="ListParagraph"/>
              <w:numPr>
                <w:ilvl w:val="0"/>
                <w:numId w:val="3"/>
              </w:numPr>
              <w:spacing w:after="60"/>
              <w:ind w:left="714" w:hanging="357"/>
              <w:rPr>
                <w:rFonts w:ascii="Times New Roman" w:hAnsi="Times New Roman" w:cs="Times New Roman"/>
                <w:sz w:val="20"/>
                <w:szCs w:val="20"/>
              </w:rPr>
            </w:pPr>
            <w:r w:rsidRPr="00C43441">
              <w:rPr>
                <w:rFonts w:ascii="Times New Roman" w:hAnsi="Times New Roman" w:cs="Times New Roman"/>
                <w:sz w:val="20"/>
                <w:szCs w:val="20"/>
              </w:rPr>
              <w:t>As a Percentage Maximum Possible Total Score (%MAX)</w:t>
            </w:r>
          </w:p>
          <w:p w14:paraId="207C04F7" w14:textId="3534DA31" w:rsidR="001B2566" w:rsidRPr="00C43441" w:rsidRDefault="001B2566" w:rsidP="001B2566">
            <w:pPr>
              <w:rPr>
                <w:rFonts w:ascii="Times New Roman" w:hAnsi="Times New Roman" w:cs="Times New Roman"/>
                <w:sz w:val="20"/>
                <w:szCs w:val="20"/>
              </w:rPr>
            </w:pPr>
            <m:oMathPara>
              <m:oMath>
                <m:r>
                  <w:rPr>
                    <w:rFonts w:ascii="Cambria Math" w:hAnsi="Cambria Math" w:cs="Times New Roman"/>
                    <w:sz w:val="18"/>
                    <w:szCs w:val="18"/>
                  </w:rPr>
                  <m:t>%MAX=</m:t>
                </m:r>
                <m:f>
                  <m:fPr>
                    <m:ctrlPr>
                      <w:rPr>
                        <w:rFonts w:ascii="Cambria Math" w:hAnsi="Cambria Math" w:cs="Times New Roman"/>
                        <w:i/>
                        <w:sz w:val="18"/>
                        <w:szCs w:val="18"/>
                      </w:rPr>
                    </m:ctrlPr>
                  </m:fPr>
                  <m:num>
                    <m:r>
                      <w:rPr>
                        <w:rFonts w:ascii="Cambria Math" w:hAnsi="Cambria Math" w:cs="Times New Roman"/>
                        <w:sz w:val="18"/>
                        <w:szCs w:val="18"/>
                      </w:rPr>
                      <m:t>Raw total score-</m:t>
                    </m:r>
                    <m:r>
                      <w:rPr>
                        <w:rFonts w:ascii="Cambria Math" w:hAnsi="Cambria Math" w:cs="Times New Roman"/>
                        <w:sz w:val="20"/>
                        <w:szCs w:val="20"/>
                      </w:rPr>
                      <m:t>Minimum</m:t>
                    </m:r>
                    <m:r>
                      <w:rPr>
                        <w:rFonts w:ascii="Cambria Math" w:hAnsi="Cambria Math" w:cs="Times New Roman"/>
                        <w:sz w:val="18"/>
                        <w:szCs w:val="18"/>
                      </w:rPr>
                      <m:t xml:space="preserve"> score</m:t>
                    </m:r>
                  </m:num>
                  <m:den>
                    <m:r>
                      <w:rPr>
                        <w:rFonts w:ascii="Cambria Math" w:hAnsi="Cambria Math" w:cs="Times New Roman"/>
                        <w:sz w:val="18"/>
                        <w:szCs w:val="18"/>
                      </w:rPr>
                      <m:t>Maximum score-Minimum score</m:t>
                    </m:r>
                  </m:den>
                </m:f>
              </m:oMath>
            </m:oMathPara>
          </w:p>
        </w:tc>
      </w:tr>
      <w:tr w:rsidR="001B2566" w:rsidRPr="00C43441" w14:paraId="1EF13FC6" w14:textId="77777777" w:rsidTr="00946C7C">
        <w:tc>
          <w:tcPr>
            <w:tcW w:w="512" w:type="dxa"/>
          </w:tcPr>
          <w:p w14:paraId="6D7B5591"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t>20</w:t>
            </w:r>
          </w:p>
        </w:tc>
        <w:tc>
          <w:tcPr>
            <w:tcW w:w="1728" w:type="dxa"/>
          </w:tcPr>
          <w:p w14:paraId="2F8E7AFC"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PWI-SC: Personal Wellbeing Index, School Children</w:t>
            </w:r>
          </w:p>
        </w:tc>
        <w:tc>
          <w:tcPr>
            <w:tcW w:w="4707" w:type="dxa"/>
          </w:tcPr>
          <w:p w14:paraId="0810F130"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See domain-level scoring.</w:t>
            </w:r>
          </w:p>
        </w:tc>
        <w:tc>
          <w:tcPr>
            <w:tcW w:w="4775" w:type="dxa"/>
          </w:tcPr>
          <w:p w14:paraId="0C5385FC" w14:textId="173155B1"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Each of the one-item domains is scored on an 11-point Continuous scale from 0 (very sad) to 5 (not happy or sad) to 10 (very happy). Then, the raw scores are converted into the standard 0 – 100 point scale through the use of the following formula.</w:t>
            </w:r>
          </w:p>
          <w:p w14:paraId="7B47C566" w14:textId="2C866336" w:rsidR="001B2566" w:rsidRPr="00C43441" w:rsidRDefault="00C43441" w:rsidP="001B2566">
            <w:pPr>
              <w:jc w:val="center"/>
              <w:rPr>
                <w:rFonts w:ascii="Times New Roman" w:eastAsiaTheme="minorEastAsia" w:hAnsi="Times New Roman" w:cs="Times New Roman"/>
                <w:sz w:val="16"/>
                <w:szCs w:val="16"/>
              </w:rPr>
            </w:pPr>
            <m:oMath>
              <m:f>
                <m:fPr>
                  <m:ctrlPr>
                    <w:rPr>
                      <w:rFonts w:ascii="Cambria Math" w:hAnsi="Cambria Math" w:cs="Times New Roman"/>
                      <w:i/>
                      <w:sz w:val="18"/>
                      <w:szCs w:val="18"/>
                    </w:rPr>
                  </m:ctrlPr>
                </m:fPr>
                <m:num>
                  <m:r>
                    <w:rPr>
                      <w:rFonts w:ascii="Cambria Math" w:hAnsi="Cambria Math" w:cs="Times New Roman"/>
                      <w:sz w:val="18"/>
                      <w:szCs w:val="18"/>
                    </w:rPr>
                    <m:t xml:space="preserve">X- </m:t>
                  </m:r>
                  <m:sSup>
                    <m:sSupPr>
                      <m:ctrlPr>
                        <w:rPr>
                          <w:rFonts w:ascii="Cambria Math" w:hAnsi="Cambria Math" w:cs="Times New Roman"/>
                          <w:i/>
                          <w:sz w:val="18"/>
                          <w:szCs w:val="18"/>
                        </w:rPr>
                      </m:ctrlPr>
                    </m:sSupPr>
                    <m:e>
                      <m:r>
                        <w:rPr>
                          <w:rFonts w:ascii="Cambria Math" w:hAnsi="Cambria Math" w:cs="Times New Roman"/>
                          <w:sz w:val="18"/>
                          <w:szCs w:val="18"/>
                        </w:rPr>
                        <m:t>k</m:t>
                      </m:r>
                    </m:e>
                    <m:sup>
                      <m:r>
                        <w:rPr>
                          <w:rFonts w:ascii="Cambria Math" w:hAnsi="Cambria Math" w:cs="Times New Roman"/>
                          <w:sz w:val="18"/>
                          <w:szCs w:val="18"/>
                        </w:rPr>
                        <m:t>min</m:t>
                      </m:r>
                    </m:sup>
                  </m:sSup>
                </m:num>
                <m:den>
                  <m:sSup>
                    <m:sSupPr>
                      <m:ctrlPr>
                        <w:rPr>
                          <w:rFonts w:ascii="Cambria Math" w:hAnsi="Cambria Math" w:cs="Times New Roman"/>
                          <w:i/>
                          <w:sz w:val="18"/>
                          <w:szCs w:val="18"/>
                        </w:rPr>
                      </m:ctrlPr>
                    </m:sSupPr>
                    <m:e>
                      <m:r>
                        <w:rPr>
                          <w:rFonts w:ascii="Cambria Math" w:hAnsi="Cambria Math" w:cs="Times New Roman"/>
                          <w:sz w:val="18"/>
                          <w:szCs w:val="18"/>
                        </w:rPr>
                        <m:t>k</m:t>
                      </m:r>
                    </m:e>
                    <m:sup>
                      <m:r>
                        <w:rPr>
                          <w:rFonts w:ascii="Cambria Math" w:hAnsi="Cambria Math" w:cs="Times New Roman"/>
                          <w:sz w:val="18"/>
                          <w:szCs w:val="18"/>
                        </w:rPr>
                        <m:t>max</m:t>
                      </m:r>
                    </m:sup>
                  </m:sSup>
                  <m:r>
                    <w:rPr>
                      <w:rFonts w:ascii="Cambria Math" w:hAnsi="Cambria Math" w:cs="Times New Roman"/>
                      <w:sz w:val="18"/>
                      <w:szCs w:val="18"/>
                    </w:rPr>
                    <m:t xml:space="preserve">- </m:t>
                  </m:r>
                  <m:sSup>
                    <m:sSupPr>
                      <m:ctrlPr>
                        <w:rPr>
                          <w:rFonts w:ascii="Cambria Math" w:hAnsi="Cambria Math" w:cs="Times New Roman"/>
                          <w:i/>
                          <w:sz w:val="18"/>
                          <w:szCs w:val="18"/>
                        </w:rPr>
                      </m:ctrlPr>
                    </m:sSupPr>
                    <m:e>
                      <m:r>
                        <w:rPr>
                          <w:rFonts w:ascii="Cambria Math" w:hAnsi="Cambria Math" w:cs="Times New Roman"/>
                          <w:sz w:val="18"/>
                          <w:szCs w:val="18"/>
                        </w:rPr>
                        <m:t>k</m:t>
                      </m:r>
                    </m:e>
                    <m:sup>
                      <m:r>
                        <w:rPr>
                          <w:rFonts w:ascii="Cambria Math" w:hAnsi="Cambria Math" w:cs="Times New Roman"/>
                          <w:sz w:val="18"/>
                          <w:szCs w:val="18"/>
                        </w:rPr>
                        <m:t>min</m:t>
                      </m:r>
                    </m:sup>
                  </m:sSup>
                </m:den>
              </m:f>
              <m:r>
                <w:rPr>
                  <w:rFonts w:ascii="Cambria Math" w:hAnsi="Cambria Math" w:cs="Times New Roman"/>
                  <w:sz w:val="18"/>
                  <w:szCs w:val="18"/>
                </w:rPr>
                <m:t xml:space="preserve"> ×100</m:t>
              </m:r>
            </m:oMath>
            <w:r w:rsidR="001B2566" w:rsidRPr="00C43441">
              <w:rPr>
                <w:rFonts w:ascii="Times New Roman" w:eastAsiaTheme="minorEastAsia" w:hAnsi="Times New Roman" w:cs="Times New Roman"/>
                <w:sz w:val="16"/>
                <w:szCs w:val="16"/>
              </w:rPr>
              <w:t>, where</w:t>
            </w:r>
          </w:p>
          <w:p w14:paraId="0B6CC462" w14:textId="77777777" w:rsidR="001B2566" w:rsidRPr="00C43441" w:rsidRDefault="001B2566" w:rsidP="001B2566">
            <w:pPr>
              <w:rPr>
                <w:rFonts w:ascii="Times New Roman" w:eastAsiaTheme="minorEastAsia" w:hAnsi="Times New Roman" w:cs="Times New Roman"/>
                <w:sz w:val="16"/>
                <w:szCs w:val="16"/>
              </w:rPr>
            </w:pPr>
          </w:p>
          <w:p w14:paraId="66B68D7C"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X = the score to be converted</w:t>
            </w:r>
          </w:p>
          <w:p w14:paraId="045EBC7F"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k</w:t>
            </w:r>
            <w:r w:rsidRPr="00C43441">
              <w:rPr>
                <w:rFonts w:ascii="Times New Roman" w:hAnsi="Times New Roman" w:cs="Times New Roman"/>
                <w:sz w:val="20"/>
                <w:szCs w:val="20"/>
                <w:vertAlign w:val="superscript"/>
              </w:rPr>
              <w:t>min</w:t>
            </w:r>
            <w:r w:rsidRPr="00C43441">
              <w:rPr>
                <w:rFonts w:ascii="Times New Roman" w:hAnsi="Times New Roman" w:cs="Times New Roman"/>
                <w:sz w:val="20"/>
                <w:szCs w:val="20"/>
              </w:rPr>
              <w:t xml:space="preserve"> = the minimum score possible on the scale </w:t>
            </w:r>
          </w:p>
          <w:p w14:paraId="4171FD93"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k</w:t>
            </w:r>
            <w:r w:rsidRPr="00C43441">
              <w:rPr>
                <w:rFonts w:ascii="Times New Roman" w:hAnsi="Times New Roman" w:cs="Times New Roman"/>
                <w:sz w:val="20"/>
                <w:szCs w:val="20"/>
                <w:vertAlign w:val="superscript"/>
              </w:rPr>
              <w:t>max</w:t>
            </w:r>
            <w:r w:rsidRPr="00C43441">
              <w:rPr>
                <w:rFonts w:ascii="Times New Roman" w:hAnsi="Times New Roman" w:cs="Times New Roman"/>
                <w:sz w:val="20"/>
                <w:szCs w:val="20"/>
              </w:rPr>
              <w:t xml:space="preserve"> = the maximum score possible on the scale</w:t>
            </w:r>
          </w:p>
        </w:tc>
        <w:tc>
          <w:tcPr>
            <w:tcW w:w="4297" w:type="dxa"/>
          </w:tcPr>
          <w:p w14:paraId="6E4302CB" w14:textId="0D21FC76"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To calculate the total score, the average of the total raw scores of all domains is calculated first. Then, the mean (raw) score is converted into the standard 0 – 100-point scale through the use of the following formula.</w:t>
            </w:r>
          </w:p>
          <w:p w14:paraId="1BCF0E80" w14:textId="29E1DDEF" w:rsidR="001B2566" w:rsidRPr="00C43441" w:rsidRDefault="00C43441" w:rsidP="001B2566">
            <w:pPr>
              <w:jc w:val="center"/>
              <w:rPr>
                <w:rFonts w:ascii="Times New Roman" w:eastAsiaTheme="minorEastAsia" w:hAnsi="Times New Roman" w:cs="Times New Roman"/>
                <w:sz w:val="16"/>
                <w:szCs w:val="16"/>
              </w:rPr>
            </w:pPr>
            <m:oMath>
              <m:f>
                <m:fPr>
                  <m:ctrlPr>
                    <w:rPr>
                      <w:rFonts w:ascii="Cambria Math" w:hAnsi="Cambria Math" w:cs="Times New Roman"/>
                      <w:i/>
                      <w:sz w:val="18"/>
                      <w:szCs w:val="18"/>
                    </w:rPr>
                  </m:ctrlPr>
                </m:fPr>
                <m:num>
                  <m:acc>
                    <m:accPr>
                      <m:chr m:val="̅"/>
                      <m:ctrlPr>
                        <w:rPr>
                          <w:rFonts w:ascii="Cambria Math" w:hAnsi="Cambria Math" w:cs="Times New Roman"/>
                          <w:i/>
                          <w:sz w:val="18"/>
                          <w:szCs w:val="18"/>
                        </w:rPr>
                      </m:ctrlPr>
                    </m:accPr>
                    <m:e>
                      <m:r>
                        <w:rPr>
                          <w:rFonts w:ascii="Cambria Math" w:hAnsi="Cambria Math" w:cs="Times New Roman"/>
                          <w:sz w:val="18"/>
                          <w:szCs w:val="18"/>
                        </w:rPr>
                        <m:t>X</m:t>
                      </m:r>
                    </m:e>
                  </m:acc>
                  <m:r>
                    <w:rPr>
                      <w:rFonts w:ascii="Cambria Math" w:hAnsi="Cambria Math" w:cs="Times New Roman"/>
                      <w:sz w:val="18"/>
                      <w:szCs w:val="18"/>
                    </w:rPr>
                    <m:t xml:space="preserve">- </m:t>
                  </m:r>
                  <m:sSup>
                    <m:sSupPr>
                      <m:ctrlPr>
                        <w:rPr>
                          <w:rFonts w:ascii="Cambria Math" w:hAnsi="Cambria Math" w:cs="Times New Roman"/>
                          <w:i/>
                          <w:sz w:val="18"/>
                          <w:szCs w:val="18"/>
                        </w:rPr>
                      </m:ctrlPr>
                    </m:sSupPr>
                    <m:e>
                      <m:r>
                        <w:rPr>
                          <w:rFonts w:ascii="Cambria Math" w:hAnsi="Cambria Math" w:cs="Times New Roman"/>
                          <w:sz w:val="18"/>
                          <w:szCs w:val="18"/>
                        </w:rPr>
                        <m:t>k</m:t>
                      </m:r>
                    </m:e>
                    <m:sup>
                      <m:r>
                        <w:rPr>
                          <w:rFonts w:ascii="Cambria Math" w:hAnsi="Cambria Math" w:cs="Times New Roman"/>
                          <w:sz w:val="18"/>
                          <w:szCs w:val="18"/>
                        </w:rPr>
                        <m:t>min</m:t>
                      </m:r>
                    </m:sup>
                  </m:sSup>
                </m:num>
                <m:den>
                  <m:sSup>
                    <m:sSupPr>
                      <m:ctrlPr>
                        <w:rPr>
                          <w:rFonts w:ascii="Cambria Math" w:hAnsi="Cambria Math" w:cs="Times New Roman"/>
                          <w:i/>
                          <w:sz w:val="18"/>
                          <w:szCs w:val="18"/>
                        </w:rPr>
                      </m:ctrlPr>
                    </m:sSupPr>
                    <m:e>
                      <m:r>
                        <w:rPr>
                          <w:rFonts w:ascii="Cambria Math" w:hAnsi="Cambria Math" w:cs="Times New Roman"/>
                          <w:sz w:val="18"/>
                          <w:szCs w:val="18"/>
                        </w:rPr>
                        <m:t>k</m:t>
                      </m:r>
                    </m:e>
                    <m:sup>
                      <m:r>
                        <w:rPr>
                          <w:rFonts w:ascii="Cambria Math" w:hAnsi="Cambria Math" w:cs="Times New Roman"/>
                          <w:sz w:val="18"/>
                          <w:szCs w:val="18"/>
                        </w:rPr>
                        <m:t>max</m:t>
                      </m:r>
                    </m:sup>
                  </m:sSup>
                  <m:r>
                    <w:rPr>
                      <w:rFonts w:ascii="Cambria Math" w:hAnsi="Cambria Math" w:cs="Times New Roman"/>
                      <w:sz w:val="18"/>
                      <w:szCs w:val="18"/>
                    </w:rPr>
                    <m:t xml:space="preserve">- </m:t>
                  </m:r>
                  <m:sSup>
                    <m:sSupPr>
                      <m:ctrlPr>
                        <w:rPr>
                          <w:rFonts w:ascii="Cambria Math" w:hAnsi="Cambria Math" w:cs="Times New Roman"/>
                          <w:i/>
                          <w:sz w:val="18"/>
                          <w:szCs w:val="18"/>
                        </w:rPr>
                      </m:ctrlPr>
                    </m:sSupPr>
                    <m:e>
                      <m:r>
                        <w:rPr>
                          <w:rFonts w:ascii="Cambria Math" w:hAnsi="Cambria Math" w:cs="Times New Roman"/>
                          <w:sz w:val="18"/>
                          <w:szCs w:val="18"/>
                        </w:rPr>
                        <m:t>k</m:t>
                      </m:r>
                    </m:e>
                    <m:sup>
                      <m:r>
                        <w:rPr>
                          <w:rFonts w:ascii="Cambria Math" w:hAnsi="Cambria Math" w:cs="Times New Roman"/>
                          <w:sz w:val="18"/>
                          <w:szCs w:val="18"/>
                        </w:rPr>
                        <m:t>min</m:t>
                      </m:r>
                    </m:sup>
                  </m:sSup>
                </m:den>
              </m:f>
              <m:r>
                <w:rPr>
                  <w:rFonts w:ascii="Cambria Math" w:hAnsi="Cambria Math" w:cs="Times New Roman"/>
                  <w:sz w:val="18"/>
                  <w:szCs w:val="18"/>
                </w:rPr>
                <m:t xml:space="preserve"> ×100</m:t>
              </m:r>
            </m:oMath>
            <w:r w:rsidR="001B2566" w:rsidRPr="00C43441">
              <w:rPr>
                <w:rFonts w:ascii="Times New Roman" w:eastAsiaTheme="minorEastAsia" w:hAnsi="Times New Roman" w:cs="Times New Roman"/>
                <w:sz w:val="16"/>
                <w:szCs w:val="16"/>
              </w:rPr>
              <w:t>, where</w:t>
            </w:r>
          </w:p>
          <w:p w14:paraId="716BF593" w14:textId="77777777" w:rsidR="001B2566" w:rsidRPr="00C43441" w:rsidRDefault="001B2566" w:rsidP="001B2566">
            <w:pPr>
              <w:rPr>
                <w:rFonts w:ascii="Times New Roman" w:eastAsiaTheme="minorEastAsia" w:hAnsi="Times New Roman" w:cs="Times New Roman"/>
                <w:sz w:val="16"/>
                <w:szCs w:val="16"/>
              </w:rPr>
            </w:pPr>
          </w:p>
          <w:p w14:paraId="55B907A1"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X̅ = the mean to be converted</w:t>
            </w:r>
          </w:p>
          <w:p w14:paraId="366695D0"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k</w:t>
            </w:r>
            <w:r w:rsidRPr="00C43441">
              <w:rPr>
                <w:rFonts w:ascii="Times New Roman" w:hAnsi="Times New Roman" w:cs="Times New Roman"/>
                <w:sz w:val="20"/>
                <w:szCs w:val="20"/>
                <w:vertAlign w:val="superscript"/>
              </w:rPr>
              <w:t>min</w:t>
            </w:r>
            <w:r w:rsidRPr="00C43441">
              <w:rPr>
                <w:rFonts w:ascii="Times New Roman" w:hAnsi="Times New Roman" w:cs="Times New Roman"/>
                <w:sz w:val="20"/>
                <w:szCs w:val="20"/>
              </w:rPr>
              <w:t xml:space="preserve"> = the minimum score possible on the scale </w:t>
            </w:r>
          </w:p>
          <w:p w14:paraId="188E1CBD"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k</w:t>
            </w:r>
            <w:r w:rsidRPr="00C43441">
              <w:rPr>
                <w:rFonts w:ascii="Times New Roman" w:hAnsi="Times New Roman" w:cs="Times New Roman"/>
                <w:sz w:val="20"/>
                <w:szCs w:val="20"/>
                <w:vertAlign w:val="superscript"/>
              </w:rPr>
              <w:t>max</w:t>
            </w:r>
            <w:r w:rsidRPr="00C43441">
              <w:rPr>
                <w:rFonts w:ascii="Times New Roman" w:hAnsi="Times New Roman" w:cs="Times New Roman"/>
                <w:sz w:val="20"/>
                <w:szCs w:val="20"/>
              </w:rPr>
              <w:t xml:space="preserve"> = the maximum score possible on the scale</w:t>
            </w:r>
          </w:p>
        </w:tc>
      </w:tr>
      <w:tr w:rsidR="001B2566" w:rsidRPr="00C43441" w14:paraId="5D93452C" w14:textId="77777777" w:rsidTr="00946C7C">
        <w:tc>
          <w:tcPr>
            <w:tcW w:w="512" w:type="dxa"/>
          </w:tcPr>
          <w:p w14:paraId="282862DA"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t>21</w:t>
            </w:r>
          </w:p>
        </w:tc>
        <w:tc>
          <w:tcPr>
            <w:tcW w:w="1728" w:type="dxa"/>
          </w:tcPr>
          <w:p w14:paraId="30650975"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QOLPAV: Quality of Life Profile: Adolescent Version</w:t>
            </w:r>
          </w:p>
        </w:tc>
        <w:tc>
          <w:tcPr>
            <w:tcW w:w="4707" w:type="dxa"/>
          </w:tcPr>
          <w:p w14:paraId="2F289330" w14:textId="32D2C551"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u w:val="single"/>
              </w:rPr>
              <w:t>Importance/Satisfaction Scores</w:t>
            </w:r>
            <w:r w:rsidRPr="00C43441">
              <w:rPr>
                <w:rFonts w:ascii="Times New Roman" w:hAnsi="Times New Roman" w:cs="Times New Roman"/>
                <w:sz w:val="20"/>
                <w:szCs w:val="20"/>
              </w:rPr>
              <w:t xml:space="preserve">: The items are scored on a 5-point Level scale: </w:t>
            </w:r>
          </w:p>
          <w:p w14:paraId="42A36F6E"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1 = not at all</w:t>
            </w:r>
          </w:p>
          <w:p w14:paraId="12F6A462"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not very</w:t>
            </w:r>
          </w:p>
          <w:p w14:paraId="1B0CF9C7"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3 = somewhat</w:t>
            </w:r>
          </w:p>
          <w:p w14:paraId="5BD70748"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4 = very</w:t>
            </w:r>
          </w:p>
          <w:p w14:paraId="633F33A4" w14:textId="0547ADF4"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5 = extremely</w:t>
            </w:r>
          </w:p>
          <w:p w14:paraId="29E912A1" w14:textId="095E9A4B"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Scores range from 1 to 5.</w:t>
            </w:r>
          </w:p>
          <w:p w14:paraId="0AACF64B" w14:textId="77777777" w:rsidR="001B2566" w:rsidRPr="00C43441" w:rsidRDefault="001B2566" w:rsidP="001B2566">
            <w:pPr>
              <w:rPr>
                <w:rFonts w:ascii="Times New Roman" w:hAnsi="Times New Roman" w:cs="Times New Roman"/>
                <w:sz w:val="20"/>
                <w:szCs w:val="20"/>
              </w:rPr>
            </w:pPr>
          </w:p>
          <w:p w14:paraId="28715B50"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u w:val="single"/>
              </w:rPr>
              <w:t>Quality of Life (QOL) Score</w:t>
            </w:r>
            <w:r w:rsidRPr="00C43441">
              <w:rPr>
                <w:rFonts w:ascii="Times New Roman" w:hAnsi="Times New Roman" w:cs="Times New Roman"/>
                <w:sz w:val="20"/>
                <w:szCs w:val="20"/>
              </w:rPr>
              <w:t>: The QOL scores are calculated by using the following formula.</w:t>
            </w:r>
          </w:p>
          <w:p w14:paraId="1FC8CB28" w14:textId="77777777" w:rsidR="001B2566" w:rsidRPr="00C43441" w:rsidRDefault="001B2566" w:rsidP="001B2566">
            <w:pPr>
              <w:rPr>
                <w:rFonts w:ascii="Times New Roman" w:hAnsi="Times New Roman" w:cs="Times New Roman"/>
                <w:sz w:val="20"/>
                <w:szCs w:val="20"/>
              </w:rPr>
            </w:pPr>
          </w:p>
          <w:p w14:paraId="75266EC2" w14:textId="77777777" w:rsidR="001B2566" w:rsidRPr="00C43441" w:rsidRDefault="001B2566" w:rsidP="001B2566">
            <w:pPr>
              <w:rPr>
                <w:rFonts w:ascii="Cambria Math" w:hAnsi="Cambria Math" w:cs="Times New Roman" w:hint="eastAsia"/>
                <w:i/>
                <w:iCs/>
                <w:sz w:val="18"/>
                <w:szCs w:val="18"/>
              </w:rPr>
            </w:pPr>
            <w:r w:rsidRPr="00C43441">
              <w:rPr>
                <w:rFonts w:ascii="Cambria Math" w:hAnsi="Cambria Math" w:cs="Times New Roman"/>
                <w:i/>
                <w:iCs/>
                <w:sz w:val="18"/>
                <w:szCs w:val="18"/>
              </w:rPr>
              <w:t>QOL = (Importance Score/3) x (Satisfaction Score – 3)</w:t>
            </w:r>
          </w:p>
          <w:p w14:paraId="5E73EF47" w14:textId="0D51EBCB" w:rsidR="001B2566" w:rsidRPr="00C43441" w:rsidRDefault="001B2566" w:rsidP="001B2566">
            <w:pPr>
              <w:rPr>
                <w:rFonts w:ascii="Times New Roman" w:hAnsi="Times New Roman" w:cs="Times New Roman"/>
                <w:sz w:val="20"/>
                <w:szCs w:val="20"/>
              </w:rPr>
            </w:pPr>
          </w:p>
          <w:p w14:paraId="389A0142"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xml:space="preserve">Scores range from -3.33 to +3.33. </w:t>
            </w:r>
          </w:p>
          <w:p w14:paraId="1ACF753C" w14:textId="7525972B" w:rsidR="001B2566" w:rsidRPr="00C43441" w:rsidRDefault="00EA581D" w:rsidP="001B2566">
            <w:pPr>
              <w:rPr>
                <w:rFonts w:ascii="Times New Roman" w:hAnsi="Times New Roman" w:cs="Times New Roman"/>
                <w:sz w:val="20"/>
                <w:szCs w:val="20"/>
              </w:rPr>
            </w:pPr>
            <w:r w:rsidRPr="00C43441">
              <w:rPr>
                <w:rFonts w:ascii="Times New Roman" w:hAnsi="Times New Roman" w:cs="Times New Roman"/>
                <w:b/>
                <w:bCs/>
                <w:sz w:val="20"/>
                <w:szCs w:val="20"/>
              </w:rPr>
              <w:t>Note:</w:t>
            </w:r>
            <w:r w:rsidR="001B2566" w:rsidRPr="00C43441">
              <w:rPr>
                <w:rFonts w:ascii="Times New Roman" w:hAnsi="Times New Roman" w:cs="Times New Roman"/>
                <w:sz w:val="20"/>
                <w:szCs w:val="20"/>
              </w:rPr>
              <w:t xml:space="preserve"> Importance scores serve as a weight for converting satisfaction scores into QOL scores.</w:t>
            </w:r>
          </w:p>
          <w:p w14:paraId="6DC65509" w14:textId="77777777" w:rsidR="001B2566" w:rsidRPr="00C43441" w:rsidRDefault="001B2566" w:rsidP="001B2566">
            <w:pPr>
              <w:rPr>
                <w:rFonts w:ascii="Times New Roman" w:hAnsi="Times New Roman" w:cs="Times New Roman"/>
                <w:sz w:val="20"/>
                <w:szCs w:val="20"/>
              </w:rPr>
            </w:pPr>
          </w:p>
          <w:p w14:paraId="20AF58BA"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i/>
                <w:iCs/>
                <w:sz w:val="20"/>
                <w:szCs w:val="20"/>
              </w:rPr>
              <w:lastRenderedPageBreak/>
              <w:t xml:space="preserve">Interpretation: </w:t>
            </w:r>
            <w:r w:rsidRPr="00C43441">
              <w:rPr>
                <w:rFonts w:ascii="Times New Roman" w:hAnsi="Times New Roman" w:cs="Times New Roman"/>
                <w:sz w:val="20"/>
                <w:szCs w:val="20"/>
              </w:rPr>
              <w:t>Items that are rated high in both importance and satisfaction result in a high QOL score, whereas items rated high in importance but low in satisfaction contribute to a relatively low QOL score.</w:t>
            </w:r>
          </w:p>
        </w:tc>
        <w:tc>
          <w:tcPr>
            <w:tcW w:w="4775" w:type="dxa"/>
          </w:tcPr>
          <w:p w14:paraId="63E32B4E" w14:textId="77777777" w:rsidR="00EA581D"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lastRenderedPageBreak/>
              <w:t>The QOL scores for each of the 3 broad domains or 9 subdomains are calculated by taking the mean of the total QOL scores of items included within each domain or subdomain.</w:t>
            </w:r>
          </w:p>
          <w:p w14:paraId="01EB9A8F" w14:textId="077DC2EB" w:rsidR="001B2566" w:rsidRPr="00C43441" w:rsidRDefault="00EA581D" w:rsidP="001B2566">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w:t>
            </w:r>
            <w:r w:rsidR="001B2566" w:rsidRPr="00C43441">
              <w:rPr>
                <w:rFonts w:ascii="Times New Roman" w:hAnsi="Times New Roman" w:cs="Times New Roman"/>
                <w:sz w:val="20"/>
                <w:szCs w:val="20"/>
              </w:rPr>
              <w:t>For all domain and subdomain means, missing item responses were replaced with the person’s mean domain or subdomain score based on available items.</w:t>
            </w:r>
          </w:p>
        </w:tc>
        <w:tc>
          <w:tcPr>
            <w:tcW w:w="4297" w:type="dxa"/>
          </w:tcPr>
          <w:p w14:paraId="3A0143D0" w14:textId="5393802C"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xml:space="preserve">The overall QOL score is calculated by taking the mean of the QOL scores of three broad domains, i.e., adding ‘Being’, ‘Belonging’, and ‘Becoming’ domain scores and dividing by 3. </w:t>
            </w:r>
          </w:p>
        </w:tc>
      </w:tr>
      <w:tr w:rsidR="001B2566" w:rsidRPr="00C43441" w14:paraId="79066118" w14:textId="77777777" w:rsidTr="00946C7C">
        <w:tc>
          <w:tcPr>
            <w:tcW w:w="512" w:type="dxa"/>
          </w:tcPr>
          <w:p w14:paraId="75D1952E"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t>22</w:t>
            </w:r>
          </w:p>
        </w:tc>
        <w:tc>
          <w:tcPr>
            <w:tcW w:w="1728" w:type="dxa"/>
          </w:tcPr>
          <w:p w14:paraId="0454EAA5"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YQoLI: Youth Quality of Life Index</w:t>
            </w:r>
          </w:p>
        </w:tc>
        <w:tc>
          <w:tcPr>
            <w:tcW w:w="4707" w:type="dxa"/>
          </w:tcPr>
          <w:p w14:paraId="48BA62D4" w14:textId="250E6ABE"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u w:val="single"/>
              </w:rPr>
              <w:t>Importance Scores</w:t>
            </w:r>
            <w:r w:rsidRPr="00C43441">
              <w:rPr>
                <w:rFonts w:ascii="Times New Roman" w:hAnsi="Times New Roman" w:cs="Times New Roman"/>
                <w:sz w:val="20"/>
                <w:szCs w:val="20"/>
              </w:rPr>
              <w:t xml:space="preserve">: Each of the one-item domains is scored on a 5-point Level scale: </w:t>
            </w:r>
          </w:p>
          <w:p w14:paraId="316E4345"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1 = not at all important</w:t>
            </w:r>
          </w:p>
          <w:p w14:paraId="6E178940"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somehow important</w:t>
            </w:r>
          </w:p>
          <w:p w14:paraId="17F95EA1"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3 = important</w:t>
            </w:r>
          </w:p>
          <w:p w14:paraId="54AFFC10"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4 = very important</w:t>
            </w:r>
          </w:p>
          <w:p w14:paraId="7E65C6C7"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5 = indispensable</w:t>
            </w:r>
          </w:p>
          <w:p w14:paraId="2187BFC0" w14:textId="77777777" w:rsidR="001B2566" w:rsidRPr="00C43441" w:rsidRDefault="001B2566" w:rsidP="001B2566">
            <w:pPr>
              <w:rPr>
                <w:rFonts w:ascii="Times New Roman" w:hAnsi="Times New Roman" w:cs="Times New Roman"/>
                <w:sz w:val="20"/>
                <w:szCs w:val="20"/>
              </w:rPr>
            </w:pPr>
          </w:p>
          <w:p w14:paraId="6FD3DB2D" w14:textId="6994A622"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u w:val="single"/>
              </w:rPr>
              <w:t>Satisfaction Scores</w:t>
            </w:r>
            <w:r w:rsidRPr="00C43441">
              <w:rPr>
                <w:rFonts w:ascii="Times New Roman" w:hAnsi="Times New Roman" w:cs="Times New Roman"/>
                <w:sz w:val="20"/>
                <w:szCs w:val="20"/>
              </w:rPr>
              <w:t xml:space="preserve">: Each of the one-item domains is scored on a 5-point Level scale: </w:t>
            </w:r>
          </w:p>
          <w:p w14:paraId="2D8C308E"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1 = very dissatisfied</w:t>
            </w:r>
          </w:p>
          <w:p w14:paraId="762F7DF1"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dissatisfied</w:t>
            </w:r>
          </w:p>
          <w:p w14:paraId="16FF75E6"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3 = neither dissatisfied nor satisfied</w:t>
            </w:r>
          </w:p>
          <w:p w14:paraId="615AA908"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xml:space="preserve">4 = satisfied </w:t>
            </w:r>
          </w:p>
          <w:p w14:paraId="6E1385C0"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5 = very satisfied</w:t>
            </w:r>
          </w:p>
          <w:p w14:paraId="7DFEFB86" w14:textId="77777777" w:rsidR="001B2566" w:rsidRPr="00C43441" w:rsidRDefault="001B2566" w:rsidP="001B2566">
            <w:pPr>
              <w:rPr>
                <w:rFonts w:ascii="Times New Roman" w:hAnsi="Times New Roman" w:cs="Times New Roman"/>
                <w:sz w:val="20"/>
                <w:szCs w:val="20"/>
              </w:rPr>
            </w:pPr>
          </w:p>
          <w:p w14:paraId="3A044FB9"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u w:val="single"/>
              </w:rPr>
              <w:t>Weighted Scores</w:t>
            </w:r>
            <w:r w:rsidRPr="00C43441">
              <w:rPr>
                <w:rFonts w:ascii="Times New Roman" w:hAnsi="Times New Roman" w:cs="Times New Roman"/>
                <w:sz w:val="20"/>
                <w:szCs w:val="20"/>
              </w:rPr>
              <w:t>: The weighted scores are calculated by multiplying the scores of importance and satisfaction (Importance x Satisfaction) for each item. However, for score calculation, the satisfaction data are re-coded as:</w:t>
            </w:r>
          </w:p>
          <w:p w14:paraId="5273326A"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- 2 = very dissatisfied</w:t>
            </w:r>
          </w:p>
          <w:p w14:paraId="2861EDEB"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- 1 = dissatisfied</w:t>
            </w:r>
          </w:p>
          <w:p w14:paraId="4FF108F1"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xml:space="preserve">  0 = neither dissatisfied nor satisfied</w:t>
            </w:r>
          </w:p>
          <w:p w14:paraId="6CF0E4B5"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xml:space="preserve">+1 = satisfied </w:t>
            </w:r>
          </w:p>
          <w:p w14:paraId="7082E7D1"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+2 = very satisfied</w:t>
            </w:r>
          </w:p>
          <w:p w14:paraId="690424B3"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Scores range from -10 to +10. To eliminate the negative values, 10 is added to every item score, producing a range of scores from 0 to +20.</w:t>
            </w:r>
          </w:p>
          <w:p w14:paraId="5F00D6E5" w14:textId="77777777" w:rsidR="001B2566" w:rsidRPr="00C43441" w:rsidRDefault="001B2566" w:rsidP="001B2566">
            <w:pPr>
              <w:rPr>
                <w:rFonts w:ascii="Times New Roman" w:hAnsi="Times New Roman" w:cs="Times New Roman"/>
                <w:sz w:val="20"/>
                <w:szCs w:val="20"/>
              </w:rPr>
            </w:pPr>
          </w:p>
          <w:p w14:paraId="3E40F04D"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scores are reported by means of the percentage of scale maximum (%SM).</w:t>
            </w:r>
          </w:p>
          <w:p w14:paraId="5C4F7D08" w14:textId="540119E6" w:rsidR="001B2566" w:rsidRPr="00C43441" w:rsidRDefault="001B2566" w:rsidP="001B2566">
            <w:pPr>
              <w:ind w:left="-249"/>
              <w:rPr>
                <w:rFonts w:ascii="Times New Roman" w:hAnsi="Times New Roman" w:cs="Times New Roman"/>
                <w:sz w:val="20"/>
                <w:szCs w:val="20"/>
              </w:rPr>
            </w:pPr>
            <m:oMathPara>
              <m:oMath>
                <m:r>
                  <w:rPr>
                    <w:rFonts w:ascii="Cambria Math" w:hAnsi="Cambria Math" w:cs="Times New Roman"/>
                    <w:sz w:val="18"/>
                    <w:szCs w:val="18"/>
                  </w:rPr>
                  <m:t>%SM=</m:t>
                </m:r>
                <m:d>
                  <m:dPr>
                    <m:ctrlPr>
                      <w:rPr>
                        <w:rFonts w:ascii="Cambria Math" w:hAnsi="Cambria Math" w:cs="Times New Roman"/>
                        <w:i/>
                        <w:sz w:val="18"/>
                        <w:szCs w:val="18"/>
                      </w:rPr>
                    </m:ctrlPr>
                  </m:dPr>
                  <m:e>
                    <m:r>
                      <w:rPr>
                        <w:rFonts w:ascii="Cambria Math" w:hAnsi="Cambria Math" w:cs="Times New Roman"/>
                        <w:sz w:val="18"/>
                        <w:szCs w:val="18"/>
                      </w:rPr>
                      <m:t>Score-1</m:t>
                    </m:r>
                  </m:e>
                </m:d>
                <m:r>
                  <w:rPr>
                    <w:rFonts w:ascii="Cambria Math" w:hAnsi="Cambria Math" w:cs="Times New Roman"/>
                    <w:sz w:val="18"/>
                    <w:szCs w:val="18"/>
                  </w:rPr>
                  <m:t xml:space="preserve"> × </m:t>
                </m:r>
                <m:f>
                  <m:fPr>
                    <m:ctrlPr>
                      <w:rPr>
                        <w:rFonts w:ascii="Cambria Math" w:hAnsi="Cambria Math" w:cs="Times New Roman"/>
                        <w:i/>
                        <w:sz w:val="18"/>
                        <w:szCs w:val="18"/>
                      </w:rPr>
                    </m:ctrlPr>
                  </m:fPr>
                  <m:num>
                    <m:r>
                      <w:rPr>
                        <w:rFonts w:ascii="Cambria Math" w:hAnsi="Cambria Math" w:cs="Times New Roman"/>
                        <w:sz w:val="18"/>
                        <w:szCs w:val="18"/>
                      </w:rPr>
                      <m:t>100</m:t>
                    </m:r>
                  </m:num>
                  <m:den>
                    <m:r>
                      <w:rPr>
                        <w:rFonts w:ascii="Cambria Math" w:hAnsi="Cambria Math" w:cs="Times New Roman"/>
                        <w:sz w:val="18"/>
                        <w:szCs w:val="18"/>
                      </w:rPr>
                      <m:t>Number of scale points-1</m:t>
                    </m:r>
                  </m:den>
                </m:f>
              </m:oMath>
            </m:oMathPara>
          </w:p>
        </w:tc>
        <w:tc>
          <w:tcPr>
            <w:tcW w:w="4775" w:type="dxa"/>
          </w:tcPr>
          <w:p w14:paraId="707C8B8C" w14:textId="0FD9C8AB"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Not available.</w:t>
            </w:r>
          </w:p>
        </w:tc>
        <w:tc>
          <w:tcPr>
            <w:tcW w:w="4297" w:type="dxa"/>
          </w:tcPr>
          <w:p w14:paraId="75026C6C" w14:textId="5A14B6AB"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overall (life satisfaction) score is measured by using a 10-point Continuous scale (Ladder Scale) from 1 (Worst possible life) to 10 (Best possible life).</w:t>
            </w:r>
          </w:p>
        </w:tc>
      </w:tr>
      <w:tr w:rsidR="001B2566" w:rsidRPr="00C43441" w14:paraId="72434069" w14:textId="77777777" w:rsidTr="00946C7C">
        <w:tc>
          <w:tcPr>
            <w:tcW w:w="512" w:type="dxa"/>
          </w:tcPr>
          <w:p w14:paraId="04C7CB49"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lastRenderedPageBreak/>
              <w:t>23</w:t>
            </w:r>
          </w:p>
        </w:tc>
        <w:tc>
          <w:tcPr>
            <w:tcW w:w="1728" w:type="dxa"/>
          </w:tcPr>
          <w:p w14:paraId="7FCE62D8"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YQoL-R: Youth Quality of Life instrument—Research version</w:t>
            </w:r>
          </w:p>
        </w:tc>
        <w:tc>
          <w:tcPr>
            <w:tcW w:w="4707" w:type="dxa"/>
          </w:tcPr>
          <w:p w14:paraId="018DA75D" w14:textId="77777777" w:rsidR="009333BB"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 items are scored on an 11-point Continuous scale from 0 (not at all / much worse than others) to 10 (very much / much better than others).</w:t>
            </w:r>
          </w:p>
          <w:p w14:paraId="2BB2E292" w14:textId="0FDDA68E" w:rsidR="001B2566" w:rsidRPr="00C43441" w:rsidRDefault="009333BB" w:rsidP="001B2566">
            <w:pPr>
              <w:rPr>
                <w:rFonts w:ascii="Times New Roman" w:hAnsi="Times New Roman" w:cs="Times New Roman"/>
                <w:sz w:val="20"/>
                <w:szCs w:val="20"/>
              </w:rPr>
            </w:pPr>
            <w:r w:rsidRPr="00C43441">
              <w:rPr>
                <w:rFonts w:ascii="Times New Roman" w:hAnsi="Times New Roman" w:cs="Times New Roman"/>
                <w:b/>
                <w:bCs/>
                <w:sz w:val="20"/>
                <w:szCs w:val="20"/>
              </w:rPr>
              <w:t xml:space="preserve">Note: </w:t>
            </w:r>
            <w:r w:rsidR="001B2566" w:rsidRPr="00C43441">
              <w:rPr>
                <w:rFonts w:ascii="Times New Roman" w:hAnsi="Times New Roman" w:cs="Times New Roman"/>
                <w:sz w:val="20"/>
                <w:szCs w:val="20"/>
              </w:rPr>
              <w:t>Scores are reversed for negatively keyed items</w:t>
            </w:r>
            <w:r w:rsidRPr="00C43441">
              <w:rPr>
                <w:rFonts w:ascii="Times New Roman" w:hAnsi="Times New Roman" w:cs="Times New Roman"/>
                <w:sz w:val="20"/>
                <w:szCs w:val="20"/>
              </w:rPr>
              <w:t>.</w:t>
            </w:r>
          </w:p>
          <w:p w14:paraId="08AAB650" w14:textId="77777777" w:rsidR="001B2566" w:rsidRPr="00C43441" w:rsidRDefault="001B2566" w:rsidP="001B2566">
            <w:pPr>
              <w:rPr>
                <w:rFonts w:ascii="Times New Roman" w:hAnsi="Times New Roman" w:cs="Times New Roman"/>
                <w:sz w:val="20"/>
                <w:szCs w:val="20"/>
              </w:rPr>
            </w:pPr>
          </w:p>
          <w:p w14:paraId="1820C22E"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Then, the scores are transformed to a 0 to 100 point scale using the following formula:</w:t>
            </w:r>
          </w:p>
          <w:p w14:paraId="3BC60B25" w14:textId="77777777" w:rsidR="001B2566" w:rsidRPr="00C43441" w:rsidRDefault="001B2566" w:rsidP="001B2566">
            <w:pPr>
              <w:rPr>
                <w:rFonts w:ascii="Times New Roman" w:hAnsi="Times New Roman" w:cs="Times New Roman"/>
                <w:sz w:val="20"/>
                <w:szCs w:val="20"/>
              </w:rPr>
            </w:pPr>
          </w:p>
          <w:p w14:paraId="37A65944" w14:textId="33935F03" w:rsidR="001B2566" w:rsidRPr="00C43441" w:rsidRDefault="001B2566" w:rsidP="001B2566">
            <w:pPr>
              <w:rPr>
                <w:rFonts w:ascii="Times New Roman" w:eastAsiaTheme="minorEastAsia" w:hAnsi="Times New Roman" w:cs="Times New Roman"/>
                <w:sz w:val="16"/>
                <w:szCs w:val="16"/>
              </w:rPr>
            </w:pPr>
            <m:oMathPara>
              <m:oMath>
                <m:r>
                  <w:rPr>
                    <w:rFonts w:ascii="Cambria Math" w:hAnsi="Cambria Math" w:cs="Times New Roman"/>
                    <w:sz w:val="16"/>
                    <w:szCs w:val="16"/>
                  </w:rPr>
                  <m:t>tscore=</m:t>
                </m:r>
                <m:f>
                  <m:fPr>
                    <m:ctrlPr>
                      <w:rPr>
                        <w:rFonts w:ascii="Cambria Math" w:hAnsi="Cambria Math" w:cs="Times New Roman"/>
                        <w:i/>
                        <w:sz w:val="16"/>
                        <w:szCs w:val="16"/>
                      </w:rPr>
                    </m:ctrlPr>
                  </m:fPr>
                  <m:num>
                    <m:r>
                      <w:rPr>
                        <w:rFonts w:ascii="Cambria Math" w:hAnsi="Cambria Math" w:cs="Times New Roman"/>
                        <w:sz w:val="16"/>
                        <w:szCs w:val="16"/>
                      </w:rPr>
                      <m:t>actual raw score-lowest possible raw score</m:t>
                    </m:r>
                  </m:num>
                  <m:den>
                    <m:r>
                      <w:rPr>
                        <w:rFonts w:ascii="Cambria Math" w:hAnsi="Cambria Math" w:cs="Times New Roman"/>
                        <w:sz w:val="16"/>
                        <w:szCs w:val="16"/>
                      </w:rPr>
                      <m:t>possible raw score range</m:t>
                    </m:r>
                  </m:den>
                </m:f>
                <m:r>
                  <w:rPr>
                    <w:rFonts w:ascii="Cambria Math" w:hAnsi="Cambria Math" w:cs="Times New Roman"/>
                    <w:sz w:val="16"/>
                    <w:szCs w:val="16"/>
                  </w:rPr>
                  <m:t xml:space="preserve"> ×100</m:t>
                </m:r>
              </m:oMath>
            </m:oMathPara>
          </w:p>
          <w:p w14:paraId="03BB62D8" w14:textId="77777777" w:rsidR="001B2566" w:rsidRPr="00C43441" w:rsidRDefault="001B2566" w:rsidP="001B2566">
            <w:pPr>
              <w:rPr>
                <w:rFonts w:ascii="Times New Roman" w:hAnsi="Times New Roman" w:cs="Times New Roman"/>
                <w:sz w:val="20"/>
                <w:szCs w:val="20"/>
              </w:rPr>
            </w:pPr>
          </w:p>
          <w:p w14:paraId="46CBA37A" w14:textId="77777777"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i/>
                <w:iCs/>
                <w:sz w:val="20"/>
                <w:szCs w:val="20"/>
              </w:rPr>
              <w:t xml:space="preserve">Interpretation: </w:t>
            </w:r>
            <w:r w:rsidRPr="00C43441">
              <w:rPr>
                <w:rFonts w:ascii="Times New Roman" w:hAnsi="Times New Roman" w:cs="Times New Roman"/>
                <w:sz w:val="20"/>
                <w:szCs w:val="20"/>
              </w:rPr>
              <w:t>The transformed scores represent the percentage of the total possible score achieved. Higher score = higher quality of life.</w:t>
            </w:r>
          </w:p>
        </w:tc>
        <w:tc>
          <w:tcPr>
            <w:tcW w:w="4775" w:type="dxa"/>
          </w:tcPr>
          <w:p w14:paraId="5810E594" w14:textId="77777777" w:rsidR="008E08DA"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xml:space="preserve">The scores for each domain are calculated by taking the mean of the total scores of items comprising each domain. </w:t>
            </w:r>
          </w:p>
          <w:p w14:paraId="0D4B6334" w14:textId="49C86AC9" w:rsidR="001B2566" w:rsidRPr="00C43441" w:rsidRDefault="008E08DA" w:rsidP="001B2566">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w:t>
            </w:r>
            <w:r w:rsidR="001B2566" w:rsidRPr="00C43441">
              <w:rPr>
                <w:rFonts w:ascii="Times New Roman" w:hAnsi="Times New Roman" w:cs="Times New Roman"/>
                <w:sz w:val="20"/>
                <w:szCs w:val="20"/>
              </w:rPr>
              <w:t>At least 80% of the items comprising the scale should have been completed to calculate the domain scores.</w:t>
            </w:r>
          </w:p>
        </w:tc>
        <w:tc>
          <w:tcPr>
            <w:tcW w:w="4297" w:type="dxa"/>
          </w:tcPr>
          <w:p w14:paraId="3D9794C6" w14:textId="77777777" w:rsidR="000839A8"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xml:space="preserve">The total score is calculated by taking the mean of the scores of four domains. </w:t>
            </w:r>
          </w:p>
          <w:p w14:paraId="20297A3D" w14:textId="0DBB30DD" w:rsidR="001B2566" w:rsidRPr="00C43441" w:rsidRDefault="000839A8" w:rsidP="001B2566">
            <w:pPr>
              <w:rPr>
                <w:rFonts w:ascii="Times New Roman" w:hAnsi="Times New Roman" w:cs="Times New Roman"/>
                <w:sz w:val="20"/>
                <w:szCs w:val="20"/>
              </w:rPr>
            </w:pPr>
            <w:r w:rsidRPr="00C43441">
              <w:rPr>
                <w:rFonts w:ascii="Times New Roman" w:hAnsi="Times New Roman" w:cs="Times New Roman"/>
                <w:b/>
                <w:bCs/>
                <w:sz w:val="20"/>
                <w:szCs w:val="20"/>
              </w:rPr>
              <w:t>Note:</w:t>
            </w:r>
            <w:r w:rsidRPr="00C43441">
              <w:rPr>
                <w:rFonts w:ascii="Times New Roman" w:hAnsi="Times New Roman" w:cs="Times New Roman"/>
                <w:sz w:val="20"/>
                <w:szCs w:val="20"/>
              </w:rPr>
              <w:t xml:space="preserve"> </w:t>
            </w:r>
            <w:r w:rsidR="001B2566" w:rsidRPr="00C43441">
              <w:rPr>
                <w:rFonts w:ascii="Times New Roman" w:hAnsi="Times New Roman" w:cs="Times New Roman"/>
                <w:sz w:val="20"/>
                <w:szCs w:val="20"/>
              </w:rPr>
              <w:t>All domain scores must be non-missing.</w:t>
            </w:r>
          </w:p>
        </w:tc>
      </w:tr>
      <w:tr w:rsidR="001B2566" w:rsidRPr="00AE4F38" w14:paraId="0FE7BD55" w14:textId="77777777" w:rsidTr="00946C7C">
        <w:tc>
          <w:tcPr>
            <w:tcW w:w="512" w:type="dxa"/>
          </w:tcPr>
          <w:p w14:paraId="190AFC93" w14:textId="77777777" w:rsidR="001B2566" w:rsidRPr="00C43441" w:rsidRDefault="001B2566" w:rsidP="001B2566">
            <w:pPr>
              <w:jc w:val="center"/>
              <w:rPr>
                <w:rFonts w:ascii="Times New Roman" w:hAnsi="Times New Roman" w:cs="Times New Roman"/>
                <w:sz w:val="20"/>
                <w:szCs w:val="20"/>
              </w:rPr>
            </w:pPr>
            <w:r w:rsidRPr="00C43441">
              <w:rPr>
                <w:rFonts w:ascii="Times New Roman" w:hAnsi="Times New Roman" w:cs="Times New Roman"/>
                <w:sz w:val="20"/>
                <w:szCs w:val="20"/>
              </w:rPr>
              <w:t>24</w:t>
            </w:r>
          </w:p>
        </w:tc>
        <w:tc>
          <w:tcPr>
            <w:tcW w:w="1728" w:type="dxa"/>
          </w:tcPr>
          <w:p w14:paraId="558853C4" w14:textId="77777777" w:rsidR="001B2566" w:rsidRPr="00C43441" w:rsidRDefault="001B2566" w:rsidP="001B2566">
            <w:pPr>
              <w:rPr>
                <w:rFonts w:ascii="Times New Roman" w:hAnsi="Times New Roman" w:cs="Times New Roman"/>
                <w:b/>
                <w:bCs/>
                <w:sz w:val="20"/>
                <w:szCs w:val="20"/>
              </w:rPr>
            </w:pPr>
            <w:r w:rsidRPr="00C43441">
              <w:rPr>
                <w:rFonts w:ascii="Times New Roman" w:hAnsi="Times New Roman" w:cs="Times New Roman"/>
                <w:b/>
                <w:bCs/>
                <w:sz w:val="20"/>
                <w:szCs w:val="20"/>
              </w:rPr>
              <w:t>YQoL-S &amp; YQoL-SF (YQoL-S: YQoL—Surveillance version &amp; YQoL-Short Form)</w:t>
            </w:r>
          </w:p>
        </w:tc>
        <w:tc>
          <w:tcPr>
            <w:tcW w:w="4707" w:type="dxa"/>
          </w:tcPr>
          <w:p w14:paraId="11557845" w14:textId="77777777" w:rsidR="005D5DCE"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xml:space="preserve">The items are scored on an 11-point Continuous scale from 0 (not at all / much worse than others) to 10 (very much / a great deal / much better than others). </w:t>
            </w:r>
          </w:p>
          <w:p w14:paraId="1F4756C9" w14:textId="77777777" w:rsidR="005D5DCE" w:rsidRPr="00C43441" w:rsidRDefault="005D5DCE" w:rsidP="001B2566">
            <w:pPr>
              <w:rPr>
                <w:rFonts w:ascii="Times New Roman" w:hAnsi="Times New Roman" w:cs="Times New Roman"/>
                <w:sz w:val="20"/>
                <w:szCs w:val="20"/>
              </w:rPr>
            </w:pPr>
          </w:p>
          <w:p w14:paraId="27EF48DF" w14:textId="16F3BA86"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Then, the scores are transformed to a 0 to 100 point scale using the following formula:</w:t>
            </w:r>
          </w:p>
          <w:p w14:paraId="6B203E1B" w14:textId="77777777" w:rsidR="001B2566" w:rsidRPr="00C43441" w:rsidRDefault="001B2566" w:rsidP="001B2566">
            <w:pPr>
              <w:rPr>
                <w:rFonts w:ascii="Times New Roman" w:hAnsi="Times New Roman" w:cs="Times New Roman"/>
                <w:sz w:val="20"/>
                <w:szCs w:val="20"/>
              </w:rPr>
            </w:pPr>
          </w:p>
          <w:p w14:paraId="1335C337" w14:textId="78C13D15" w:rsidR="001B2566" w:rsidRPr="00C43441" w:rsidRDefault="001B2566" w:rsidP="001B2566">
            <w:pPr>
              <w:rPr>
                <w:rFonts w:ascii="Times New Roman" w:eastAsiaTheme="minorEastAsia" w:hAnsi="Times New Roman" w:cs="Times New Roman"/>
                <w:sz w:val="16"/>
                <w:szCs w:val="16"/>
              </w:rPr>
            </w:pPr>
            <m:oMathPara>
              <m:oMath>
                <m:r>
                  <w:rPr>
                    <w:rFonts w:ascii="Cambria Math" w:hAnsi="Cambria Math" w:cs="Times New Roman"/>
                    <w:sz w:val="16"/>
                    <w:szCs w:val="16"/>
                  </w:rPr>
                  <m:t>tscore=</m:t>
                </m:r>
                <m:f>
                  <m:fPr>
                    <m:ctrlPr>
                      <w:rPr>
                        <w:rFonts w:ascii="Cambria Math" w:hAnsi="Cambria Math" w:cs="Times New Roman"/>
                        <w:i/>
                        <w:sz w:val="16"/>
                        <w:szCs w:val="16"/>
                      </w:rPr>
                    </m:ctrlPr>
                  </m:fPr>
                  <m:num>
                    <m:r>
                      <w:rPr>
                        <w:rFonts w:ascii="Cambria Math" w:hAnsi="Cambria Math" w:cs="Times New Roman"/>
                        <w:sz w:val="16"/>
                        <w:szCs w:val="16"/>
                      </w:rPr>
                      <m:t>actual raw score-lowest possible raw score</m:t>
                    </m:r>
                  </m:num>
                  <m:den>
                    <m:r>
                      <w:rPr>
                        <w:rFonts w:ascii="Cambria Math" w:hAnsi="Cambria Math" w:cs="Times New Roman"/>
                        <w:sz w:val="16"/>
                        <w:szCs w:val="16"/>
                      </w:rPr>
                      <m:t>possible raw score range</m:t>
                    </m:r>
                  </m:den>
                </m:f>
                <m:r>
                  <w:rPr>
                    <w:rFonts w:ascii="Cambria Math" w:hAnsi="Cambria Math" w:cs="Times New Roman"/>
                    <w:sz w:val="16"/>
                    <w:szCs w:val="16"/>
                  </w:rPr>
                  <m:t xml:space="preserve"> ×100</m:t>
                </m:r>
              </m:oMath>
            </m:oMathPara>
          </w:p>
          <w:p w14:paraId="18B92536" w14:textId="77777777" w:rsidR="00E83AB8" w:rsidRPr="00C43441" w:rsidRDefault="00E83AB8" w:rsidP="001B2566">
            <w:pPr>
              <w:rPr>
                <w:rFonts w:ascii="Times New Roman" w:hAnsi="Times New Roman" w:cs="Times New Roman"/>
                <w:b/>
                <w:bCs/>
                <w:sz w:val="20"/>
                <w:szCs w:val="20"/>
              </w:rPr>
            </w:pPr>
          </w:p>
          <w:p w14:paraId="20FEE8D0" w14:textId="7C4907B2" w:rsidR="001B2566" w:rsidRPr="00C43441" w:rsidRDefault="00E83AB8" w:rsidP="001B2566">
            <w:pPr>
              <w:rPr>
                <w:rFonts w:ascii="Times New Roman" w:hAnsi="Times New Roman" w:cs="Times New Roman"/>
                <w:sz w:val="20"/>
                <w:szCs w:val="20"/>
              </w:rPr>
            </w:pPr>
            <w:r w:rsidRPr="00C43441">
              <w:rPr>
                <w:rFonts w:ascii="Times New Roman" w:hAnsi="Times New Roman" w:cs="Times New Roman"/>
                <w:b/>
                <w:bCs/>
                <w:sz w:val="20"/>
                <w:szCs w:val="20"/>
              </w:rPr>
              <w:t>Note:</w:t>
            </w:r>
            <w:r w:rsidR="001B2566" w:rsidRPr="00C43441">
              <w:rPr>
                <w:rFonts w:ascii="Times New Roman" w:hAnsi="Times New Roman" w:cs="Times New Roman"/>
                <w:sz w:val="20"/>
                <w:szCs w:val="20"/>
              </w:rPr>
              <w:t xml:space="preserve"> Scores are reversed for negatively keyed items</w:t>
            </w:r>
          </w:p>
          <w:p w14:paraId="699B0CDA" w14:textId="77777777" w:rsidR="00E83AB8" w:rsidRPr="00C43441" w:rsidRDefault="00E83AB8" w:rsidP="001B2566">
            <w:pPr>
              <w:rPr>
                <w:rFonts w:ascii="Times New Roman" w:hAnsi="Times New Roman" w:cs="Times New Roman"/>
                <w:i/>
                <w:iCs/>
                <w:sz w:val="20"/>
                <w:szCs w:val="20"/>
              </w:rPr>
            </w:pPr>
          </w:p>
          <w:p w14:paraId="54059BA3" w14:textId="1828A051"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i/>
                <w:iCs/>
                <w:sz w:val="20"/>
                <w:szCs w:val="20"/>
              </w:rPr>
              <w:t xml:space="preserve">Interpretation: </w:t>
            </w:r>
            <w:r w:rsidRPr="00C43441">
              <w:rPr>
                <w:rFonts w:ascii="Times New Roman" w:hAnsi="Times New Roman" w:cs="Times New Roman"/>
                <w:sz w:val="20"/>
                <w:szCs w:val="20"/>
              </w:rPr>
              <w:t>The transformed scores represent the percentage of the total possible score achieved. Higher score = higher quality of life.</w:t>
            </w:r>
          </w:p>
        </w:tc>
        <w:tc>
          <w:tcPr>
            <w:tcW w:w="4775" w:type="dxa"/>
          </w:tcPr>
          <w:p w14:paraId="76309527" w14:textId="1BE8242B" w:rsidR="001B2566"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Not available.</w:t>
            </w:r>
          </w:p>
        </w:tc>
        <w:tc>
          <w:tcPr>
            <w:tcW w:w="4297" w:type="dxa"/>
          </w:tcPr>
          <w:p w14:paraId="20BD943B" w14:textId="77777777" w:rsidR="00E83AB8" w:rsidRPr="00C43441" w:rsidRDefault="001B2566" w:rsidP="001B2566">
            <w:pPr>
              <w:rPr>
                <w:rFonts w:ascii="Times New Roman" w:hAnsi="Times New Roman" w:cs="Times New Roman"/>
                <w:sz w:val="20"/>
                <w:szCs w:val="20"/>
              </w:rPr>
            </w:pPr>
            <w:r w:rsidRPr="00C43441">
              <w:rPr>
                <w:rFonts w:ascii="Times New Roman" w:hAnsi="Times New Roman" w:cs="Times New Roman"/>
                <w:sz w:val="20"/>
                <w:szCs w:val="20"/>
              </w:rPr>
              <w:t xml:space="preserve">The total score is calculated by taking the mean of the scores of all items. </w:t>
            </w:r>
          </w:p>
          <w:p w14:paraId="40D6EA4F" w14:textId="0D81FCBC" w:rsidR="001B2566" w:rsidRPr="00AE4F38" w:rsidRDefault="00E83AB8" w:rsidP="001B2566">
            <w:pPr>
              <w:rPr>
                <w:rFonts w:ascii="Times New Roman" w:hAnsi="Times New Roman" w:cs="Times New Roman"/>
                <w:sz w:val="20"/>
                <w:szCs w:val="20"/>
              </w:rPr>
            </w:pPr>
            <w:r w:rsidRPr="00C43441">
              <w:rPr>
                <w:rFonts w:ascii="Times New Roman" w:hAnsi="Times New Roman" w:cs="Times New Roman"/>
                <w:b/>
                <w:bCs/>
                <w:sz w:val="20"/>
                <w:szCs w:val="20"/>
              </w:rPr>
              <w:t>Note:</w:t>
            </w:r>
            <w:r w:rsidR="001B2566" w:rsidRPr="00C43441">
              <w:rPr>
                <w:rFonts w:ascii="Times New Roman" w:hAnsi="Times New Roman" w:cs="Times New Roman"/>
                <w:sz w:val="20"/>
                <w:szCs w:val="20"/>
              </w:rPr>
              <w:t xml:space="preserve"> For YQoL-S, the first 7 items only are used to form the total YQoL-S scores and at least 6 of these 7 items must have responses to compute a total score. For YQoL-SF, at least 12 out of the total 15 items must have responses to compute a total score.</w:t>
            </w:r>
          </w:p>
        </w:tc>
      </w:tr>
    </w:tbl>
    <w:p w14:paraId="4857172E" w14:textId="77777777" w:rsidR="00211EFB" w:rsidRPr="00AE4F38" w:rsidRDefault="00211EFB" w:rsidP="002B6A51">
      <w:pPr>
        <w:rPr>
          <w:rFonts w:ascii="Times New Roman" w:hAnsi="Times New Roman" w:cs="Times New Roman"/>
          <w:sz w:val="20"/>
          <w:szCs w:val="20"/>
        </w:rPr>
      </w:pPr>
    </w:p>
    <w:sectPr w:rsidR="00211EFB" w:rsidRPr="00AE4F38" w:rsidSect="002F084E">
      <w:pgSz w:w="16838" w:h="11906"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E2B21" w14:textId="77777777" w:rsidR="00E85DDC" w:rsidRDefault="00E85DDC" w:rsidP="002F084E">
      <w:pPr>
        <w:spacing w:after="0" w:line="240" w:lineRule="auto"/>
      </w:pPr>
      <w:r>
        <w:separator/>
      </w:r>
    </w:p>
  </w:endnote>
  <w:endnote w:type="continuationSeparator" w:id="0">
    <w:p w14:paraId="2ABF922C" w14:textId="77777777" w:rsidR="00E85DDC" w:rsidRDefault="00E85DDC" w:rsidP="002F0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743872"/>
      <w:docPartObj>
        <w:docPartGallery w:val="Page Numbers (Bottom of Page)"/>
        <w:docPartUnique/>
      </w:docPartObj>
    </w:sdtPr>
    <w:sdtEndPr>
      <w:rPr>
        <w:noProof/>
      </w:rPr>
    </w:sdtEndPr>
    <w:sdtContent>
      <w:p w14:paraId="477CD022" w14:textId="77777777" w:rsidR="00211EFB" w:rsidRDefault="00211EFB">
        <w:pPr>
          <w:pStyle w:val="Footer"/>
          <w:jc w:val="center"/>
        </w:pPr>
        <w:r>
          <w:fldChar w:fldCharType="begin"/>
        </w:r>
        <w:r>
          <w:instrText xml:space="preserve"> PAGE   \* MERGEFORMAT </w:instrText>
        </w:r>
        <w:r>
          <w:fldChar w:fldCharType="separate"/>
        </w:r>
        <w:r w:rsidR="00C43441">
          <w:rPr>
            <w:noProof/>
          </w:rPr>
          <w:t>8</w:t>
        </w:r>
        <w:r>
          <w:rPr>
            <w:noProof/>
          </w:rPr>
          <w:fldChar w:fldCharType="end"/>
        </w:r>
      </w:p>
    </w:sdtContent>
  </w:sdt>
  <w:p w14:paraId="1A49868A" w14:textId="77777777" w:rsidR="00211EFB" w:rsidRDefault="00211E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E7D05" w14:textId="77777777" w:rsidR="00E85DDC" w:rsidRDefault="00E85DDC" w:rsidP="002F084E">
      <w:pPr>
        <w:spacing w:after="0" w:line="240" w:lineRule="auto"/>
      </w:pPr>
      <w:r>
        <w:separator/>
      </w:r>
    </w:p>
  </w:footnote>
  <w:footnote w:type="continuationSeparator" w:id="0">
    <w:p w14:paraId="0E069869" w14:textId="77777777" w:rsidR="00E85DDC" w:rsidRDefault="00E85DDC" w:rsidP="002F08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28D96" w14:textId="0F4A6B8F" w:rsidR="00211EFB" w:rsidRPr="00E27359" w:rsidRDefault="00211EFB" w:rsidP="00E27359">
    <w:pPr>
      <w:spacing w:line="240" w:lineRule="auto"/>
      <w:jc w:val="both"/>
      <w:rPr>
        <w:rFonts w:ascii="Times New Roman" w:hAnsi="Times New Roman" w:cs="Times New Roman"/>
        <w:sz w:val="20"/>
        <w:szCs w:val="20"/>
      </w:rPr>
    </w:pPr>
    <w:r>
      <w:rPr>
        <w:rFonts w:ascii="Times New Roman" w:hAnsi="Times New Roman" w:cs="Times New Roman"/>
        <w:b/>
        <w:bCs/>
        <w:i/>
        <w:iCs/>
        <w:sz w:val="20"/>
        <w:szCs w:val="20"/>
      </w:rPr>
      <w:t>Supplementary Material (Online Resource 3)</w:t>
    </w:r>
    <w:r>
      <w:rPr>
        <w:rFonts w:ascii="Times New Roman" w:hAnsi="Times New Roman" w:cs="Times New Roman"/>
        <w:sz w:val="20"/>
        <w:szCs w:val="20"/>
      </w:rPr>
      <w:t xml:space="preserve"> - Systematic Review of Self-Reported Multidimensional Instruments Used to Measure Quality of Life and Subjective Well-being of Children and Adolescents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C002E" w14:textId="38CAE5CF" w:rsidR="00211EFB" w:rsidRPr="00B700A0" w:rsidRDefault="00211EFB" w:rsidP="00B700A0">
    <w:pPr>
      <w:spacing w:line="240" w:lineRule="auto"/>
      <w:jc w:val="both"/>
      <w:rPr>
        <w:rFonts w:ascii="Times New Roman" w:hAnsi="Times New Roman" w:cs="Times New Roman"/>
        <w:sz w:val="20"/>
        <w:szCs w:val="20"/>
      </w:rPr>
    </w:pPr>
    <w:r>
      <w:rPr>
        <w:rFonts w:ascii="Times New Roman" w:hAnsi="Times New Roman" w:cs="Times New Roman"/>
        <w:b/>
        <w:bCs/>
        <w:i/>
        <w:iCs/>
        <w:sz w:val="20"/>
        <w:szCs w:val="20"/>
      </w:rPr>
      <w:t>Supplementary Material (Online Resource 3)</w:t>
    </w:r>
    <w:r>
      <w:rPr>
        <w:rFonts w:ascii="Times New Roman" w:hAnsi="Times New Roman" w:cs="Times New Roman"/>
        <w:sz w:val="20"/>
        <w:szCs w:val="20"/>
      </w:rPr>
      <w:t xml:space="preserve"> - Systematic Review of Self-Reported Multidimensional Instruments Used to Measure Quality of Life and Subjective Well-being of Children and Adolescents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33FC"/>
    <w:multiLevelType w:val="hybridMultilevel"/>
    <w:tmpl w:val="02D05B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EF215E"/>
    <w:multiLevelType w:val="multilevel"/>
    <w:tmpl w:val="3C94723C"/>
    <w:lvl w:ilvl="0">
      <w:start w:val="1"/>
      <w:numFmt w:val="decimal"/>
      <w:lvlText w:val="%1"/>
      <w:lvlJc w:val="left"/>
      <w:pPr>
        <w:ind w:left="4754" w:hanging="360"/>
      </w:pPr>
      <w:rPr>
        <w:rFonts w:ascii="Times New Roman" w:hAnsi="Times New Roman" w:cs="Times New Roman" w:hint="default"/>
        <w:b/>
        <w:bCs/>
        <w:color w:val="auto"/>
      </w:rPr>
    </w:lvl>
    <w:lvl w:ilvl="1">
      <w:start w:val="1"/>
      <w:numFmt w:val="decimal"/>
      <w:isLgl/>
      <w:lvlText w:val="%1.%2"/>
      <w:lvlJc w:val="left"/>
      <w:pPr>
        <w:ind w:left="4754" w:hanging="360"/>
      </w:pPr>
      <w:rPr>
        <w:rFonts w:ascii="Times New Roman" w:hAnsi="Times New Roman" w:cs="Times New Roman" w:hint="default"/>
        <w:b/>
        <w:bCs/>
        <w:color w:val="auto"/>
        <w:sz w:val="24"/>
        <w:szCs w:val="24"/>
      </w:rPr>
    </w:lvl>
    <w:lvl w:ilvl="2">
      <w:start w:val="1"/>
      <w:numFmt w:val="decimal"/>
      <w:isLgl/>
      <w:lvlText w:val="%1.%2.%3"/>
      <w:lvlJc w:val="left"/>
      <w:pPr>
        <w:ind w:left="5114" w:hanging="720"/>
      </w:pPr>
      <w:rPr>
        <w:color w:val="auto"/>
      </w:rPr>
    </w:lvl>
    <w:lvl w:ilvl="3">
      <w:start w:val="1"/>
      <w:numFmt w:val="decimal"/>
      <w:isLgl/>
      <w:lvlText w:val="%1.%2.%3.%4."/>
      <w:lvlJc w:val="left"/>
      <w:pPr>
        <w:ind w:left="5114" w:hanging="720"/>
      </w:pPr>
    </w:lvl>
    <w:lvl w:ilvl="4">
      <w:start w:val="1"/>
      <w:numFmt w:val="decimal"/>
      <w:isLgl/>
      <w:lvlText w:val="%1.%2.%3.%4.%5."/>
      <w:lvlJc w:val="left"/>
      <w:pPr>
        <w:ind w:left="5474" w:hanging="1080"/>
      </w:pPr>
    </w:lvl>
    <w:lvl w:ilvl="5">
      <w:start w:val="1"/>
      <w:numFmt w:val="decimal"/>
      <w:isLgl/>
      <w:lvlText w:val="%1.%2.%3.%4.%5.%6."/>
      <w:lvlJc w:val="left"/>
      <w:pPr>
        <w:ind w:left="5474" w:hanging="1080"/>
      </w:pPr>
    </w:lvl>
    <w:lvl w:ilvl="6">
      <w:start w:val="1"/>
      <w:numFmt w:val="decimal"/>
      <w:isLgl/>
      <w:lvlText w:val="%1.%2.%3.%4.%5.%6.%7."/>
      <w:lvlJc w:val="left"/>
      <w:pPr>
        <w:ind w:left="5474" w:hanging="1080"/>
      </w:pPr>
    </w:lvl>
    <w:lvl w:ilvl="7">
      <w:start w:val="1"/>
      <w:numFmt w:val="decimal"/>
      <w:isLgl/>
      <w:lvlText w:val="%1.%2.%3.%4.%5.%6.%7.%8."/>
      <w:lvlJc w:val="left"/>
      <w:pPr>
        <w:ind w:left="5834" w:hanging="1440"/>
      </w:pPr>
    </w:lvl>
    <w:lvl w:ilvl="8">
      <w:start w:val="1"/>
      <w:numFmt w:val="decimal"/>
      <w:isLgl/>
      <w:lvlText w:val="%1.%2.%3.%4.%5.%6.%7.%8.%9."/>
      <w:lvlJc w:val="left"/>
      <w:pPr>
        <w:ind w:left="5834" w:hanging="1440"/>
      </w:pPr>
    </w:lvl>
  </w:abstractNum>
  <w:abstractNum w:abstractNumId="2" w15:restartNumberingAfterBreak="0">
    <w:nsid w:val="2CB71356"/>
    <w:multiLevelType w:val="hybridMultilevel"/>
    <w:tmpl w:val="4716A9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DBB63B2"/>
    <w:multiLevelType w:val="hybridMultilevel"/>
    <w:tmpl w:val="8A5C5C76"/>
    <w:lvl w:ilvl="0" w:tplc="0C090011">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C7822BA"/>
    <w:multiLevelType w:val="hybridMultilevel"/>
    <w:tmpl w:val="13529F06"/>
    <w:lvl w:ilvl="0" w:tplc="DFB81F5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75333F4"/>
    <w:multiLevelType w:val="hybridMultilevel"/>
    <w:tmpl w:val="3B2098C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16F088A"/>
    <w:multiLevelType w:val="hybridMultilevel"/>
    <w:tmpl w:val="6B5E804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1E476F1"/>
    <w:multiLevelType w:val="hybridMultilevel"/>
    <w:tmpl w:val="8334F18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78627B2"/>
    <w:multiLevelType w:val="hybridMultilevel"/>
    <w:tmpl w:val="61E063C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D870854"/>
    <w:multiLevelType w:val="hybridMultilevel"/>
    <w:tmpl w:val="DC74D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UwMDEzNLM0NzYzMbdQ0lEKTi0uzszPAykwrAUA/X2ceywAAAA="/>
  </w:docVars>
  <w:rsids>
    <w:rsidRoot w:val="00490939"/>
    <w:rsid w:val="00017CED"/>
    <w:rsid w:val="00017ED0"/>
    <w:rsid w:val="000353E0"/>
    <w:rsid w:val="0004114B"/>
    <w:rsid w:val="000514DD"/>
    <w:rsid w:val="000536E6"/>
    <w:rsid w:val="00070294"/>
    <w:rsid w:val="0007637A"/>
    <w:rsid w:val="00077CD1"/>
    <w:rsid w:val="000839A8"/>
    <w:rsid w:val="000879D9"/>
    <w:rsid w:val="0009615D"/>
    <w:rsid w:val="000975B0"/>
    <w:rsid w:val="000A3219"/>
    <w:rsid w:val="000B02E4"/>
    <w:rsid w:val="000B4887"/>
    <w:rsid w:val="000B5752"/>
    <w:rsid w:val="000C61EE"/>
    <w:rsid w:val="000D1396"/>
    <w:rsid w:val="000D302E"/>
    <w:rsid w:val="000D5153"/>
    <w:rsid w:val="000E2FE2"/>
    <w:rsid w:val="000F2FAB"/>
    <w:rsid w:val="000F740E"/>
    <w:rsid w:val="001005F4"/>
    <w:rsid w:val="00103AA2"/>
    <w:rsid w:val="00105C6E"/>
    <w:rsid w:val="00106ED2"/>
    <w:rsid w:val="00111B6C"/>
    <w:rsid w:val="0011389B"/>
    <w:rsid w:val="00116B64"/>
    <w:rsid w:val="00122072"/>
    <w:rsid w:val="0013119E"/>
    <w:rsid w:val="00136763"/>
    <w:rsid w:val="00140431"/>
    <w:rsid w:val="00150B45"/>
    <w:rsid w:val="00163420"/>
    <w:rsid w:val="0017597F"/>
    <w:rsid w:val="001805C0"/>
    <w:rsid w:val="001818C3"/>
    <w:rsid w:val="00184F87"/>
    <w:rsid w:val="001906E1"/>
    <w:rsid w:val="0019640C"/>
    <w:rsid w:val="00196FEC"/>
    <w:rsid w:val="001B2566"/>
    <w:rsid w:val="001B539B"/>
    <w:rsid w:val="001F2E2D"/>
    <w:rsid w:val="00206C99"/>
    <w:rsid w:val="00211EFB"/>
    <w:rsid w:val="00222167"/>
    <w:rsid w:val="002237E9"/>
    <w:rsid w:val="002249AB"/>
    <w:rsid w:val="0023128B"/>
    <w:rsid w:val="00240D73"/>
    <w:rsid w:val="00240F1E"/>
    <w:rsid w:val="00250FEC"/>
    <w:rsid w:val="002771EE"/>
    <w:rsid w:val="002A02D5"/>
    <w:rsid w:val="002A2129"/>
    <w:rsid w:val="002B6A51"/>
    <w:rsid w:val="002C65A0"/>
    <w:rsid w:val="002C7241"/>
    <w:rsid w:val="002D43CC"/>
    <w:rsid w:val="002F084E"/>
    <w:rsid w:val="002F3B83"/>
    <w:rsid w:val="002F49EF"/>
    <w:rsid w:val="002F677E"/>
    <w:rsid w:val="00301294"/>
    <w:rsid w:val="00305D40"/>
    <w:rsid w:val="00311308"/>
    <w:rsid w:val="00334DBC"/>
    <w:rsid w:val="00340734"/>
    <w:rsid w:val="00356135"/>
    <w:rsid w:val="003720CC"/>
    <w:rsid w:val="00373FB1"/>
    <w:rsid w:val="00391585"/>
    <w:rsid w:val="00391B1D"/>
    <w:rsid w:val="00393A60"/>
    <w:rsid w:val="003946F5"/>
    <w:rsid w:val="003A01F7"/>
    <w:rsid w:val="003A262D"/>
    <w:rsid w:val="003A2973"/>
    <w:rsid w:val="003B7183"/>
    <w:rsid w:val="003D243C"/>
    <w:rsid w:val="003F1559"/>
    <w:rsid w:val="003F28B2"/>
    <w:rsid w:val="003F7738"/>
    <w:rsid w:val="0040100D"/>
    <w:rsid w:val="00401B3B"/>
    <w:rsid w:val="00411C17"/>
    <w:rsid w:val="0042470D"/>
    <w:rsid w:val="00441FA6"/>
    <w:rsid w:val="00465BC3"/>
    <w:rsid w:val="0047179D"/>
    <w:rsid w:val="00476641"/>
    <w:rsid w:val="00482E62"/>
    <w:rsid w:val="004901C6"/>
    <w:rsid w:val="00490939"/>
    <w:rsid w:val="004A42BA"/>
    <w:rsid w:val="004A56CE"/>
    <w:rsid w:val="004B1458"/>
    <w:rsid w:val="004B27C7"/>
    <w:rsid w:val="004B4B01"/>
    <w:rsid w:val="004C7B24"/>
    <w:rsid w:val="004D14BD"/>
    <w:rsid w:val="004D344F"/>
    <w:rsid w:val="004D4C79"/>
    <w:rsid w:val="004D6C09"/>
    <w:rsid w:val="004F57A6"/>
    <w:rsid w:val="00502F69"/>
    <w:rsid w:val="0051416B"/>
    <w:rsid w:val="0052046E"/>
    <w:rsid w:val="005253E5"/>
    <w:rsid w:val="0053045A"/>
    <w:rsid w:val="00534E29"/>
    <w:rsid w:val="00544803"/>
    <w:rsid w:val="00576447"/>
    <w:rsid w:val="00590929"/>
    <w:rsid w:val="00590CAF"/>
    <w:rsid w:val="0059581A"/>
    <w:rsid w:val="005A17EF"/>
    <w:rsid w:val="005A271D"/>
    <w:rsid w:val="005A5F65"/>
    <w:rsid w:val="005B549C"/>
    <w:rsid w:val="005C673E"/>
    <w:rsid w:val="005D5DCE"/>
    <w:rsid w:val="005D656B"/>
    <w:rsid w:val="005E3C73"/>
    <w:rsid w:val="005E5605"/>
    <w:rsid w:val="005F3A98"/>
    <w:rsid w:val="005F4805"/>
    <w:rsid w:val="00600220"/>
    <w:rsid w:val="0060290B"/>
    <w:rsid w:val="00605DD4"/>
    <w:rsid w:val="00606607"/>
    <w:rsid w:val="00606A2B"/>
    <w:rsid w:val="00635073"/>
    <w:rsid w:val="006423D6"/>
    <w:rsid w:val="00645F4C"/>
    <w:rsid w:val="00662A4B"/>
    <w:rsid w:val="00665B4D"/>
    <w:rsid w:val="00665F59"/>
    <w:rsid w:val="00666564"/>
    <w:rsid w:val="00670A91"/>
    <w:rsid w:val="0067266B"/>
    <w:rsid w:val="00684AEF"/>
    <w:rsid w:val="00685D2C"/>
    <w:rsid w:val="00687C1E"/>
    <w:rsid w:val="006916A9"/>
    <w:rsid w:val="006A3062"/>
    <w:rsid w:val="006A37E5"/>
    <w:rsid w:val="006B7A1A"/>
    <w:rsid w:val="006C022F"/>
    <w:rsid w:val="006C4B08"/>
    <w:rsid w:val="006D2039"/>
    <w:rsid w:val="006D5A39"/>
    <w:rsid w:val="006E3647"/>
    <w:rsid w:val="006E489F"/>
    <w:rsid w:val="006E6AA1"/>
    <w:rsid w:val="006F2349"/>
    <w:rsid w:val="006F4E53"/>
    <w:rsid w:val="00703C42"/>
    <w:rsid w:val="00710A2A"/>
    <w:rsid w:val="00720DB2"/>
    <w:rsid w:val="00720E8F"/>
    <w:rsid w:val="007260C2"/>
    <w:rsid w:val="0074033D"/>
    <w:rsid w:val="007618D1"/>
    <w:rsid w:val="007657F6"/>
    <w:rsid w:val="00766A01"/>
    <w:rsid w:val="007760AE"/>
    <w:rsid w:val="0078480F"/>
    <w:rsid w:val="00785875"/>
    <w:rsid w:val="007905AF"/>
    <w:rsid w:val="00793B59"/>
    <w:rsid w:val="00793D03"/>
    <w:rsid w:val="00797462"/>
    <w:rsid w:val="00797690"/>
    <w:rsid w:val="007D4ED1"/>
    <w:rsid w:val="007E6511"/>
    <w:rsid w:val="007E6692"/>
    <w:rsid w:val="007E6DFE"/>
    <w:rsid w:val="007F033F"/>
    <w:rsid w:val="0080080C"/>
    <w:rsid w:val="00831948"/>
    <w:rsid w:val="00832470"/>
    <w:rsid w:val="00836F9F"/>
    <w:rsid w:val="00837691"/>
    <w:rsid w:val="00837923"/>
    <w:rsid w:val="00841AA2"/>
    <w:rsid w:val="0087095C"/>
    <w:rsid w:val="0087528B"/>
    <w:rsid w:val="008860A2"/>
    <w:rsid w:val="00891893"/>
    <w:rsid w:val="008937F6"/>
    <w:rsid w:val="00897074"/>
    <w:rsid w:val="008B7EF7"/>
    <w:rsid w:val="008C09A3"/>
    <w:rsid w:val="008C4F2F"/>
    <w:rsid w:val="008D1192"/>
    <w:rsid w:val="008D2B6B"/>
    <w:rsid w:val="008D62CF"/>
    <w:rsid w:val="008E08DA"/>
    <w:rsid w:val="008E2D43"/>
    <w:rsid w:val="008E7AF6"/>
    <w:rsid w:val="00907F37"/>
    <w:rsid w:val="009333BB"/>
    <w:rsid w:val="00934D77"/>
    <w:rsid w:val="009377A0"/>
    <w:rsid w:val="00940D40"/>
    <w:rsid w:val="00941E69"/>
    <w:rsid w:val="00945EE7"/>
    <w:rsid w:val="00946C7C"/>
    <w:rsid w:val="00947015"/>
    <w:rsid w:val="00953F52"/>
    <w:rsid w:val="00970405"/>
    <w:rsid w:val="00971CF1"/>
    <w:rsid w:val="00973B50"/>
    <w:rsid w:val="00980ABD"/>
    <w:rsid w:val="00992341"/>
    <w:rsid w:val="0099690C"/>
    <w:rsid w:val="009A3C4F"/>
    <w:rsid w:val="009B5CEC"/>
    <w:rsid w:val="009E0B99"/>
    <w:rsid w:val="00A20ACC"/>
    <w:rsid w:val="00A2501C"/>
    <w:rsid w:val="00A32446"/>
    <w:rsid w:val="00A54EB7"/>
    <w:rsid w:val="00A661CD"/>
    <w:rsid w:val="00A73F5B"/>
    <w:rsid w:val="00A84F79"/>
    <w:rsid w:val="00AA1A43"/>
    <w:rsid w:val="00AE083F"/>
    <w:rsid w:val="00AE4F38"/>
    <w:rsid w:val="00AE5AC9"/>
    <w:rsid w:val="00AF03B0"/>
    <w:rsid w:val="00AF3D96"/>
    <w:rsid w:val="00B11C47"/>
    <w:rsid w:val="00B11D27"/>
    <w:rsid w:val="00B15AD8"/>
    <w:rsid w:val="00B17A68"/>
    <w:rsid w:val="00B20228"/>
    <w:rsid w:val="00B21648"/>
    <w:rsid w:val="00B31730"/>
    <w:rsid w:val="00B31DD0"/>
    <w:rsid w:val="00B42DF9"/>
    <w:rsid w:val="00B458D8"/>
    <w:rsid w:val="00B5123A"/>
    <w:rsid w:val="00B62901"/>
    <w:rsid w:val="00B661EE"/>
    <w:rsid w:val="00B700A0"/>
    <w:rsid w:val="00B84334"/>
    <w:rsid w:val="00B8455A"/>
    <w:rsid w:val="00BC247E"/>
    <w:rsid w:val="00BC3F7C"/>
    <w:rsid w:val="00BE2ED0"/>
    <w:rsid w:val="00BE3546"/>
    <w:rsid w:val="00BE35A6"/>
    <w:rsid w:val="00BF3D13"/>
    <w:rsid w:val="00C03038"/>
    <w:rsid w:val="00C074EB"/>
    <w:rsid w:val="00C14377"/>
    <w:rsid w:val="00C14B87"/>
    <w:rsid w:val="00C15914"/>
    <w:rsid w:val="00C34695"/>
    <w:rsid w:val="00C40F34"/>
    <w:rsid w:val="00C43441"/>
    <w:rsid w:val="00C5666C"/>
    <w:rsid w:val="00C719A4"/>
    <w:rsid w:val="00C71C4D"/>
    <w:rsid w:val="00C770CB"/>
    <w:rsid w:val="00C7747B"/>
    <w:rsid w:val="00C83552"/>
    <w:rsid w:val="00C912B9"/>
    <w:rsid w:val="00C926F4"/>
    <w:rsid w:val="00CA17DD"/>
    <w:rsid w:val="00CA2463"/>
    <w:rsid w:val="00CA3560"/>
    <w:rsid w:val="00CA6472"/>
    <w:rsid w:val="00CB31F9"/>
    <w:rsid w:val="00CC07DC"/>
    <w:rsid w:val="00CC46D8"/>
    <w:rsid w:val="00CD397C"/>
    <w:rsid w:val="00CE45F9"/>
    <w:rsid w:val="00CE595E"/>
    <w:rsid w:val="00CF30FE"/>
    <w:rsid w:val="00D02F9E"/>
    <w:rsid w:val="00D074A9"/>
    <w:rsid w:val="00D2610F"/>
    <w:rsid w:val="00D3351E"/>
    <w:rsid w:val="00D34F22"/>
    <w:rsid w:val="00D5249B"/>
    <w:rsid w:val="00D52870"/>
    <w:rsid w:val="00D5472D"/>
    <w:rsid w:val="00D61D9B"/>
    <w:rsid w:val="00D628B4"/>
    <w:rsid w:val="00D70817"/>
    <w:rsid w:val="00D750B9"/>
    <w:rsid w:val="00D81D67"/>
    <w:rsid w:val="00D916E1"/>
    <w:rsid w:val="00D9204A"/>
    <w:rsid w:val="00D9226B"/>
    <w:rsid w:val="00D92805"/>
    <w:rsid w:val="00D9423D"/>
    <w:rsid w:val="00DA4F50"/>
    <w:rsid w:val="00DB2019"/>
    <w:rsid w:val="00DB369C"/>
    <w:rsid w:val="00DB4D65"/>
    <w:rsid w:val="00DB7926"/>
    <w:rsid w:val="00DD45AC"/>
    <w:rsid w:val="00E011A3"/>
    <w:rsid w:val="00E022AC"/>
    <w:rsid w:val="00E27359"/>
    <w:rsid w:val="00E32082"/>
    <w:rsid w:val="00E34995"/>
    <w:rsid w:val="00E36E36"/>
    <w:rsid w:val="00E40BC0"/>
    <w:rsid w:val="00E43E75"/>
    <w:rsid w:val="00E455A2"/>
    <w:rsid w:val="00E5420D"/>
    <w:rsid w:val="00E606E8"/>
    <w:rsid w:val="00E7131C"/>
    <w:rsid w:val="00E72AB9"/>
    <w:rsid w:val="00E83AB8"/>
    <w:rsid w:val="00E85DDC"/>
    <w:rsid w:val="00E86472"/>
    <w:rsid w:val="00E95A38"/>
    <w:rsid w:val="00EA581D"/>
    <w:rsid w:val="00EB78B7"/>
    <w:rsid w:val="00EC183B"/>
    <w:rsid w:val="00EE2AD2"/>
    <w:rsid w:val="00EE4B09"/>
    <w:rsid w:val="00EE7689"/>
    <w:rsid w:val="00F015D4"/>
    <w:rsid w:val="00F04AF3"/>
    <w:rsid w:val="00F16FFE"/>
    <w:rsid w:val="00F3111F"/>
    <w:rsid w:val="00F360EF"/>
    <w:rsid w:val="00F47E9E"/>
    <w:rsid w:val="00F53828"/>
    <w:rsid w:val="00F538EE"/>
    <w:rsid w:val="00F613D9"/>
    <w:rsid w:val="00F811EB"/>
    <w:rsid w:val="00F85E44"/>
    <w:rsid w:val="00F87D8E"/>
    <w:rsid w:val="00F912AE"/>
    <w:rsid w:val="00FB12F7"/>
    <w:rsid w:val="00FB332F"/>
    <w:rsid w:val="00FB656E"/>
    <w:rsid w:val="00FC283E"/>
    <w:rsid w:val="00FC3E46"/>
    <w:rsid w:val="00FC7CEB"/>
    <w:rsid w:val="00FD7D79"/>
  </w:rsids>
  <m:mathPr>
    <m:mathFont m:val="Cambria Math"/>
    <m:brkBin m:val="before"/>
    <m:brkBinSub m:val="--"/>
    <m:smallFrac m:val="0"/>
    <m:dispDef/>
    <m:lMargin m:val="0"/>
    <m:rMargin m:val="0"/>
    <m:defJc m:val="centerGroup"/>
    <m:wrapIndent m:val="1440"/>
    <m:intLim m:val="subSup"/>
    <m:naryLim m:val="undOvr"/>
  </m:mathPr>
  <w:themeFontLang w:val="en-AU"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06DF1"/>
  <w15:chartTrackingRefBased/>
  <w15:docId w15:val="{7D57B51B-E59C-4D10-988D-1E279DCF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0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5D2C"/>
    <w:rPr>
      <w:color w:val="808080"/>
    </w:rPr>
  </w:style>
  <w:style w:type="paragraph" w:styleId="ListParagraph">
    <w:name w:val="List Paragraph"/>
    <w:basedOn w:val="Normal"/>
    <w:uiPriority w:val="34"/>
    <w:qFormat/>
    <w:rsid w:val="003A01F7"/>
    <w:pPr>
      <w:ind w:left="720"/>
      <w:contextualSpacing/>
    </w:pPr>
  </w:style>
  <w:style w:type="paragraph" w:styleId="Caption">
    <w:name w:val="caption"/>
    <w:basedOn w:val="Normal"/>
    <w:next w:val="Normal"/>
    <w:uiPriority w:val="35"/>
    <w:unhideWhenUsed/>
    <w:qFormat/>
    <w:rsid w:val="006E489F"/>
    <w:pPr>
      <w:spacing w:after="200" w:line="240" w:lineRule="auto"/>
    </w:pPr>
    <w:rPr>
      <w:i/>
      <w:iCs/>
      <w:color w:val="44546A" w:themeColor="text2"/>
      <w:sz w:val="18"/>
      <w:szCs w:val="18"/>
    </w:rPr>
  </w:style>
  <w:style w:type="paragraph" w:styleId="Header">
    <w:name w:val="header"/>
    <w:basedOn w:val="Normal"/>
    <w:link w:val="HeaderChar"/>
    <w:uiPriority w:val="99"/>
    <w:unhideWhenUsed/>
    <w:rsid w:val="002F08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84E"/>
  </w:style>
  <w:style w:type="paragraph" w:styleId="Footer">
    <w:name w:val="footer"/>
    <w:basedOn w:val="Normal"/>
    <w:link w:val="FooterChar"/>
    <w:uiPriority w:val="99"/>
    <w:unhideWhenUsed/>
    <w:rsid w:val="002F08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84E"/>
  </w:style>
  <w:style w:type="character" w:styleId="Hyperlink">
    <w:name w:val="Hyperlink"/>
    <w:basedOn w:val="DefaultParagraphFont"/>
    <w:uiPriority w:val="99"/>
    <w:unhideWhenUsed/>
    <w:rsid w:val="00B17A68"/>
    <w:rPr>
      <w:color w:val="0563C1" w:themeColor="hyperlink"/>
      <w:u w:val="single"/>
    </w:rPr>
  </w:style>
  <w:style w:type="character" w:styleId="Strong">
    <w:name w:val="Strong"/>
    <w:basedOn w:val="DefaultParagraphFont"/>
    <w:uiPriority w:val="22"/>
    <w:qFormat/>
    <w:rsid w:val="00B17A68"/>
    <w:rPr>
      <w:b/>
      <w:bCs/>
    </w:rPr>
  </w:style>
  <w:style w:type="character" w:customStyle="1" w:styleId="UnresolvedMention">
    <w:name w:val="Unresolved Mention"/>
    <w:basedOn w:val="DefaultParagraphFont"/>
    <w:uiPriority w:val="99"/>
    <w:semiHidden/>
    <w:unhideWhenUsed/>
    <w:rsid w:val="00B700A0"/>
    <w:rPr>
      <w:color w:val="605E5C"/>
      <w:shd w:val="clear" w:color="auto" w:fill="E1DFDD"/>
    </w:rPr>
  </w:style>
  <w:style w:type="character" w:styleId="CommentReference">
    <w:name w:val="annotation reference"/>
    <w:basedOn w:val="DefaultParagraphFont"/>
    <w:uiPriority w:val="99"/>
    <w:semiHidden/>
    <w:unhideWhenUsed/>
    <w:rsid w:val="005A5F65"/>
    <w:rPr>
      <w:sz w:val="16"/>
      <w:szCs w:val="16"/>
    </w:rPr>
  </w:style>
  <w:style w:type="paragraph" w:styleId="CommentText">
    <w:name w:val="annotation text"/>
    <w:basedOn w:val="Normal"/>
    <w:link w:val="CommentTextChar"/>
    <w:uiPriority w:val="99"/>
    <w:semiHidden/>
    <w:unhideWhenUsed/>
    <w:rsid w:val="005A5F65"/>
    <w:pPr>
      <w:spacing w:line="240" w:lineRule="auto"/>
    </w:pPr>
    <w:rPr>
      <w:sz w:val="20"/>
      <w:szCs w:val="20"/>
    </w:rPr>
  </w:style>
  <w:style w:type="character" w:customStyle="1" w:styleId="CommentTextChar">
    <w:name w:val="Comment Text Char"/>
    <w:basedOn w:val="DefaultParagraphFont"/>
    <w:link w:val="CommentText"/>
    <w:uiPriority w:val="99"/>
    <w:semiHidden/>
    <w:rsid w:val="005A5F65"/>
    <w:rPr>
      <w:sz w:val="20"/>
      <w:szCs w:val="20"/>
    </w:rPr>
  </w:style>
  <w:style w:type="paragraph" w:styleId="CommentSubject">
    <w:name w:val="annotation subject"/>
    <w:basedOn w:val="CommentText"/>
    <w:next w:val="CommentText"/>
    <w:link w:val="CommentSubjectChar"/>
    <w:uiPriority w:val="99"/>
    <w:semiHidden/>
    <w:unhideWhenUsed/>
    <w:rsid w:val="005A5F65"/>
    <w:rPr>
      <w:b/>
      <w:bCs/>
    </w:rPr>
  </w:style>
  <w:style w:type="character" w:customStyle="1" w:styleId="CommentSubjectChar">
    <w:name w:val="Comment Subject Char"/>
    <w:basedOn w:val="CommentTextChar"/>
    <w:link w:val="CommentSubject"/>
    <w:uiPriority w:val="99"/>
    <w:semiHidden/>
    <w:rsid w:val="005A5F65"/>
    <w:rPr>
      <w:b/>
      <w:bCs/>
      <w:sz w:val="20"/>
      <w:szCs w:val="20"/>
    </w:rPr>
  </w:style>
  <w:style w:type="paragraph" w:styleId="BalloonText">
    <w:name w:val="Balloon Text"/>
    <w:basedOn w:val="Normal"/>
    <w:link w:val="BalloonTextChar"/>
    <w:uiPriority w:val="99"/>
    <w:semiHidden/>
    <w:unhideWhenUsed/>
    <w:rsid w:val="005A5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F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948396">
      <w:bodyDiv w:val="1"/>
      <w:marLeft w:val="0"/>
      <w:marRight w:val="0"/>
      <w:marTop w:val="0"/>
      <w:marBottom w:val="0"/>
      <w:divBdr>
        <w:top w:val="none" w:sz="0" w:space="0" w:color="auto"/>
        <w:left w:val="none" w:sz="0" w:space="0" w:color="auto"/>
        <w:bottom w:val="none" w:sz="0" w:space="0" w:color="auto"/>
        <w:right w:val="none" w:sz="0" w:space="0" w:color="auto"/>
      </w:divBdr>
    </w:div>
    <w:div w:id="1813331397">
      <w:bodyDiv w:val="1"/>
      <w:marLeft w:val="0"/>
      <w:marRight w:val="0"/>
      <w:marTop w:val="0"/>
      <w:marBottom w:val="0"/>
      <w:divBdr>
        <w:top w:val="none" w:sz="0" w:space="0" w:color="auto"/>
        <w:left w:val="none" w:sz="0" w:space="0" w:color="auto"/>
        <w:bottom w:val="none" w:sz="0" w:space="0" w:color="auto"/>
        <w:right w:val="none" w:sz="0" w:space="0" w:color="auto"/>
      </w:divBdr>
    </w:div>
    <w:div w:id="186366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ung.Winn@monash.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ang.Chen@monash.edu"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2624</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17546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Kaung Winn</dc:creator>
  <cp:keywords/>
  <dc:description/>
  <cp:lastModifiedBy>Kiruthika S</cp:lastModifiedBy>
  <cp:revision>7</cp:revision>
  <cp:lastPrinted>2024-01-18T05:21:00Z</cp:lastPrinted>
  <dcterms:created xsi:type="dcterms:W3CDTF">2024-11-02T08:56:00Z</dcterms:created>
  <dcterms:modified xsi:type="dcterms:W3CDTF">2025-01-30T06:49:00Z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f9c930a6-4e9a-406c-aa41-a87159619697</vt:lpwstr>
  </property>
</Properties>
</file>