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6F7A" w:rsidRDefault="00AD6F7A" w:rsidP="00AD6F7A">
      <w:pPr>
        <w:pStyle w:val="berschrift1"/>
        <w:spacing w:line="360" w:lineRule="auto"/>
      </w:pPr>
      <w:r>
        <w:t>Appendix</w:t>
      </w:r>
    </w:p>
    <w:p w:rsidR="00AD6F7A" w:rsidRDefault="00AD6F7A" w:rsidP="00AD6F7A">
      <w:pPr>
        <w:spacing w:line="360" w:lineRule="auto"/>
      </w:pPr>
    </w:p>
    <w:p w:rsidR="00AD6F7A" w:rsidRDefault="00AD6F7A" w:rsidP="00AD6F7A">
      <w:pPr>
        <w:pStyle w:val="Listenabsatz"/>
        <w:numPr>
          <w:ilvl w:val="0"/>
          <w:numId w:val="1"/>
        </w:numPr>
        <w:spacing w:line="360" w:lineRule="auto"/>
        <w:rPr>
          <w:lang w:val="en-US"/>
        </w:rPr>
      </w:pPr>
      <w:r>
        <w:rPr>
          <w:lang w:val="en-US"/>
        </w:rPr>
        <w:t>Full list of Wahl-O-Mat Items (</w:t>
      </w:r>
      <w:proofErr w:type="spellStart"/>
      <w:r>
        <w:rPr>
          <w:lang w:val="en-US"/>
        </w:rPr>
        <w:t>english</w:t>
      </w:r>
      <w:proofErr w:type="spellEnd"/>
      <w:r>
        <w:rPr>
          <w:lang w:val="en-US"/>
        </w:rPr>
        <w:t xml:space="preserve"> translation)</w:t>
      </w:r>
    </w:p>
    <w:p w:rsidR="00BF10E5" w:rsidRDefault="00BF10E5" w:rsidP="00AD6F7A">
      <w:pPr>
        <w:pStyle w:val="Listenabsatz"/>
        <w:numPr>
          <w:ilvl w:val="0"/>
          <w:numId w:val="1"/>
        </w:numPr>
        <w:spacing w:line="360" w:lineRule="auto"/>
        <w:rPr>
          <w:lang w:val="en-US"/>
        </w:rPr>
      </w:pPr>
      <w:r>
        <w:rPr>
          <w:lang w:val="en-US"/>
        </w:rPr>
        <w:t>Meat Eating Justification Scale (</w:t>
      </w:r>
      <w:proofErr w:type="spellStart"/>
      <w:r>
        <w:rPr>
          <w:lang w:val="en-US"/>
        </w:rPr>
        <w:t>Rothgerber</w:t>
      </w:r>
      <w:proofErr w:type="spellEnd"/>
      <w:r>
        <w:rPr>
          <w:lang w:val="en-US"/>
        </w:rPr>
        <w:t>, 2013)</w:t>
      </w:r>
    </w:p>
    <w:p w:rsidR="00B30483" w:rsidRDefault="00B30483" w:rsidP="00AD6F7A">
      <w:pPr>
        <w:pStyle w:val="Listenabsatz"/>
        <w:numPr>
          <w:ilvl w:val="0"/>
          <w:numId w:val="1"/>
        </w:numPr>
        <w:spacing w:line="360" w:lineRule="auto"/>
        <w:rPr>
          <w:lang w:val="en-US"/>
        </w:rPr>
      </w:pPr>
      <w:r>
        <w:rPr>
          <w:lang w:val="en-US"/>
        </w:rPr>
        <w:t>Intercorrelations of political self-placements</w:t>
      </w:r>
    </w:p>
    <w:p w:rsidR="00B30483" w:rsidRDefault="00B30483" w:rsidP="00AD6F7A">
      <w:pPr>
        <w:pStyle w:val="Listenabsatz"/>
        <w:numPr>
          <w:ilvl w:val="0"/>
          <w:numId w:val="1"/>
        </w:numPr>
        <w:spacing w:line="360" w:lineRule="auto"/>
        <w:rPr>
          <w:lang w:val="en-US"/>
        </w:rPr>
      </w:pPr>
      <w:r>
        <w:rPr>
          <w:lang w:val="en-US"/>
        </w:rPr>
        <w:t>Factor loading matrix MFQ</w:t>
      </w:r>
    </w:p>
    <w:p w:rsidR="00C93818" w:rsidRDefault="00C93818" w:rsidP="00AD6F7A">
      <w:pPr>
        <w:pStyle w:val="Listenabsatz"/>
        <w:numPr>
          <w:ilvl w:val="0"/>
          <w:numId w:val="1"/>
        </w:numPr>
        <w:spacing w:line="360" w:lineRule="auto"/>
        <w:rPr>
          <w:lang w:val="en-US"/>
        </w:rPr>
      </w:pPr>
      <w:r>
        <w:rPr>
          <w:lang w:val="en-US"/>
        </w:rPr>
        <w:t>Moral Foundation Vignettes</w:t>
      </w:r>
    </w:p>
    <w:p w:rsidR="00E913F5" w:rsidRDefault="00E913F5" w:rsidP="00AD6F7A">
      <w:pPr>
        <w:pStyle w:val="Listenabsatz"/>
        <w:numPr>
          <w:ilvl w:val="0"/>
          <w:numId w:val="1"/>
        </w:numPr>
        <w:spacing w:line="360" w:lineRule="auto"/>
        <w:rPr>
          <w:lang w:val="en-US"/>
        </w:rPr>
      </w:pPr>
      <w:r>
        <w:rPr>
          <w:lang w:val="en-US"/>
        </w:rPr>
        <w:t>Moderation analyses (MFV)</w:t>
      </w:r>
    </w:p>
    <w:p w:rsidR="00C93818" w:rsidRDefault="00C93818" w:rsidP="00AD6F7A">
      <w:pPr>
        <w:pStyle w:val="Listenabsatz"/>
        <w:numPr>
          <w:ilvl w:val="0"/>
          <w:numId w:val="1"/>
        </w:numPr>
        <w:spacing w:line="360" w:lineRule="auto"/>
        <w:rPr>
          <w:lang w:val="en-US"/>
        </w:rPr>
      </w:pPr>
      <w:r>
        <w:rPr>
          <w:lang w:val="en-US"/>
        </w:rPr>
        <w:t>Figures 3 and 4 (MFV)</w:t>
      </w:r>
    </w:p>
    <w:p w:rsidR="00AD6F7A" w:rsidRDefault="00AD6F7A" w:rsidP="00AD6F7A">
      <w:pPr>
        <w:pStyle w:val="Listenabsatz"/>
        <w:numPr>
          <w:ilvl w:val="0"/>
          <w:numId w:val="1"/>
        </w:numPr>
        <w:spacing w:line="360" w:lineRule="auto"/>
        <w:rPr>
          <w:lang w:val="en-US"/>
        </w:rPr>
      </w:pPr>
      <w:r>
        <w:rPr>
          <w:lang w:val="en-US"/>
        </w:rPr>
        <w:t xml:space="preserve">Table 2. </w:t>
      </w:r>
      <w:r w:rsidRPr="005E1B51">
        <w:rPr>
          <w:lang w:val="en-US"/>
        </w:rPr>
        <w:t>Partial intercorrelations of political orientation, meat-eating, meat-eating justification strategies and moral foundations (MFV).</w:t>
      </w:r>
    </w:p>
    <w:p w:rsidR="00AD6F7A" w:rsidRDefault="00AD6F7A" w:rsidP="00AD6F7A">
      <w:pPr>
        <w:pStyle w:val="Listenabsatz"/>
        <w:numPr>
          <w:ilvl w:val="0"/>
          <w:numId w:val="1"/>
        </w:numPr>
        <w:spacing w:line="360" w:lineRule="auto"/>
        <w:rPr>
          <w:lang w:val="en-US"/>
        </w:rPr>
      </w:pPr>
      <w:r>
        <w:rPr>
          <w:lang w:val="en-US"/>
        </w:rPr>
        <w:t xml:space="preserve">Table 3. </w:t>
      </w:r>
      <w:r w:rsidRPr="005E1B51">
        <w:rPr>
          <w:lang w:val="en-US"/>
        </w:rPr>
        <w:t>Mediation analyses for meat-eating justification and moral foundation subscales</w:t>
      </w:r>
      <w:r>
        <w:rPr>
          <w:lang w:val="en-US"/>
        </w:rPr>
        <w:t xml:space="preserve"> (MFV).</w:t>
      </w:r>
    </w:p>
    <w:p w:rsidR="00AD6F7A" w:rsidRPr="00844433" w:rsidRDefault="00AD6F7A" w:rsidP="00AD6F7A">
      <w:pPr>
        <w:pStyle w:val="Listenabsatz"/>
        <w:numPr>
          <w:ilvl w:val="0"/>
          <w:numId w:val="1"/>
        </w:numPr>
        <w:spacing w:line="360" w:lineRule="auto"/>
        <w:rPr>
          <w:i/>
          <w:iCs/>
          <w:lang w:val="en-US"/>
        </w:rPr>
      </w:pPr>
      <w:r>
        <w:rPr>
          <w:lang w:val="en-US"/>
        </w:rPr>
        <w:t xml:space="preserve">Table 4. Dual serial mediation models (MFV) </w:t>
      </w:r>
    </w:p>
    <w:p w:rsidR="00844433" w:rsidRPr="005E1B51" w:rsidRDefault="00844433" w:rsidP="00AD6F7A">
      <w:pPr>
        <w:pStyle w:val="Listenabsatz"/>
        <w:numPr>
          <w:ilvl w:val="0"/>
          <w:numId w:val="1"/>
        </w:numPr>
        <w:spacing w:line="360" w:lineRule="auto"/>
        <w:rPr>
          <w:i/>
          <w:iCs/>
          <w:lang w:val="en-US"/>
        </w:rPr>
      </w:pPr>
      <w:r>
        <w:rPr>
          <w:lang w:val="en-US"/>
        </w:rPr>
        <w:t>Additional discussion aspects on MFV results</w:t>
      </w:r>
    </w:p>
    <w:p w:rsidR="00AD6F7A" w:rsidRDefault="00AD6F7A" w:rsidP="00AD6F7A">
      <w:pPr>
        <w:spacing w:line="360" w:lineRule="auto"/>
        <w:rPr>
          <w:i/>
          <w:iCs/>
          <w:lang w:val="en-US"/>
        </w:rPr>
      </w:pPr>
    </w:p>
    <w:p w:rsidR="00AD6F7A" w:rsidRDefault="00AD6F7A" w:rsidP="00AD6F7A">
      <w:pPr>
        <w:spacing w:line="360" w:lineRule="auto"/>
        <w:rPr>
          <w:i/>
          <w:iCs/>
          <w:lang w:val="en-US"/>
        </w:rPr>
      </w:pPr>
    </w:p>
    <w:p w:rsidR="00AD6F7A" w:rsidRDefault="00AD6F7A" w:rsidP="00AD6F7A">
      <w:pPr>
        <w:spacing w:line="360" w:lineRule="auto"/>
        <w:rPr>
          <w:i/>
          <w:iCs/>
          <w:lang w:val="en-US"/>
        </w:rPr>
      </w:pPr>
    </w:p>
    <w:p w:rsidR="00AD6F7A" w:rsidRDefault="00AD6F7A" w:rsidP="00BC09F1">
      <w:pPr>
        <w:pStyle w:val="berschrift2"/>
        <w:rPr>
          <w:lang w:val="en-US"/>
        </w:rPr>
      </w:pPr>
      <w:r>
        <w:rPr>
          <w:lang w:val="en-US"/>
        </w:rPr>
        <w:t>W</w:t>
      </w:r>
      <w:r w:rsidR="008E247A">
        <w:rPr>
          <w:lang w:val="en-US"/>
        </w:rPr>
        <w:t>ahl-O-</w:t>
      </w:r>
      <w:r>
        <w:rPr>
          <w:lang w:val="en-US"/>
        </w:rPr>
        <w:t>M</w:t>
      </w:r>
      <w:r w:rsidR="008E247A">
        <w:rPr>
          <w:lang w:val="en-US"/>
        </w:rPr>
        <w:t>at</w:t>
      </w:r>
      <w:r>
        <w:rPr>
          <w:lang w:val="en-US"/>
        </w:rPr>
        <w:t>-Items</w:t>
      </w:r>
    </w:p>
    <w:p w:rsidR="00AD6F7A" w:rsidRDefault="00AD6F7A" w:rsidP="00AD6F7A">
      <w:pPr>
        <w:spacing w:line="360" w:lineRule="auto"/>
        <w:rPr>
          <w:lang w:val="en-US"/>
        </w:rPr>
      </w:pP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To combat terrorism, it should be possible to deploy the Bundeswehr at the interior.</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There should be higher taxes on diesel fuel for passenger cars.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An annual upper limit should apply to the admission of new asylum seekers.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 federal government is to provide permanent financial support for the expansion of renewable energies.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The federal government should invest more in social housing.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Study loans (</w:t>
      </w:r>
      <w:proofErr w:type="spellStart"/>
      <w:r w:rsidRPr="005E1B51">
        <w:rPr>
          <w:rFonts w:ascii="Arial" w:hAnsi="Arial" w:cs="Arial"/>
          <w:color w:val="000000"/>
          <w:lang w:val="en-US"/>
        </w:rPr>
        <w:t>BAföG</w:t>
      </w:r>
      <w:proofErr w:type="spellEnd"/>
      <w:r w:rsidRPr="005E1B51">
        <w:rPr>
          <w:rFonts w:ascii="Arial" w:hAnsi="Arial" w:cs="Arial"/>
          <w:color w:val="000000"/>
          <w:lang w:val="en-US"/>
        </w:rPr>
        <w:t xml:space="preserve">) should be independent of parents income.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Video surveillance should be expanded in public space.</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Germany should support a debt relief for Greece.</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In Germany, a general </w:t>
      </w:r>
      <w:r w:rsidR="00BF10E5">
        <w:rPr>
          <w:rFonts w:ascii="Arial" w:hAnsi="Arial" w:cs="Arial"/>
          <w:color w:val="000000"/>
          <w:lang w:val="en-US"/>
        </w:rPr>
        <w:t>speed</w:t>
      </w:r>
      <w:r w:rsidRPr="005E1B51">
        <w:rPr>
          <w:rFonts w:ascii="Arial" w:hAnsi="Arial" w:cs="Arial"/>
          <w:color w:val="000000"/>
          <w:lang w:val="en-US"/>
        </w:rPr>
        <w:t xml:space="preserve"> limit should be introduced.</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Military spending should be increased.</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Website operators should be obliged to delete fake-news brought to their attention.</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Organic farming should be funded more than conventional agriculture.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Child benefit should only be payed to German families.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Fixed-term contracts should be possible without giving reasons.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It should be mandatory to vaccine children against infectious diseases.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lastRenderedPageBreak/>
        <w:t>All banks are to be nationalized.</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The genocide of European </w:t>
      </w:r>
      <w:proofErr w:type="spellStart"/>
      <w:r w:rsidRPr="005E1B51">
        <w:rPr>
          <w:rFonts w:ascii="Arial" w:hAnsi="Arial" w:cs="Arial"/>
          <w:color w:val="000000"/>
          <w:lang w:val="en-US"/>
        </w:rPr>
        <w:t>jews</w:t>
      </w:r>
      <w:proofErr w:type="spellEnd"/>
      <w:r w:rsidRPr="005E1B51">
        <w:rPr>
          <w:rFonts w:ascii="Arial" w:hAnsi="Arial" w:cs="Arial"/>
          <w:color w:val="000000"/>
          <w:lang w:val="en-US"/>
        </w:rPr>
        <w:t xml:space="preserve"> should continue to be a central part of our commemorative culture.</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Budget surpluses are to be used primarily to reduce public debt.</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proofErr w:type="spellStart"/>
      <w:r w:rsidRPr="005E1B51">
        <w:rPr>
          <w:rFonts w:ascii="Arial" w:hAnsi="Arial" w:cs="Arial"/>
          <w:color w:val="000000"/>
          <w:lang w:val="en-US"/>
        </w:rPr>
        <w:t>Lifestock</w:t>
      </w:r>
      <w:proofErr w:type="spellEnd"/>
      <w:r w:rsidRPr="005E1B51">
        <w:rPr>
          <w:rFonts w:ascii="Arial" w:hAnsi="Arial" w:cs="Arial"/>
          <w:color w:val="000000"/>
          <w:lang w:val="en-US"/>
        </w:rPr>
        <w:t xml:space="preserve"> at the agricultural holdings should be limitable.</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The continuation of lignite mining should be permitted.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Entrepreneurs should still be able to employ temporary workers in the future.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Children of </w:t>
      </w:r>
      <w:proofErr w:type="spellStart"/>
      <w:r w:rsidRPr="005E1B51">
        <w:rPr>
          <w:rFonts w:ascii="Arial" w:hAnsi="Arial" w:cs="Arial"/>
          <w:color w:val="000000"/>
          <w:lang w:val="en-US"/>
        </w:rPr>
        <w:t>imigrants</w:t>
      </w:r>
      <w:proofErr w:type="spellEnd"/>
      <w:r w:rsidRPr="005E1B51">
        <w:rPr>
          <w:rFonts w:ascii="Arial" w:hAnsi="Arial" w:cs="Arial"/>
          <w:color w:val="000000"/>
          <w:lang w:val="en-US"/>
        </w:rPr>
        <w:t xml:space="preserve"> who were born and raised in Germany should be allowed to hold dual citizenship.</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Already after 40 years of contribution payments, retirement should be possible without discount.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Germany should return to a national currency.</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Woman’s quota for supervisory boards of listed companies should be abolished.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High assets should be taxed.</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It should be possible to convict children under the age of 14 for committed crimes.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All citizens should be mandatorily insured with statutory health insurances.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 federal government should continue to fund projects against right-wing extremism.</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 purchase of owner-occupied housing should be free of tax up to a certain level.</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Arms exports from Germany are to be banned without exception.</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 controlled sale of cannabis should generally be allowed.</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The solidarity surcharge is to be completely abolished by the end of 2019.</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It should be possible to cut benefits for recognized refugees who refuse to take integration measures.</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Parents of elementary school children should have a legal claim entitlement of all-day care.</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 xml:space="preserve">The reference to God in the constitution should remain. </w:t>
      </w:r>
    </w:p>
    <w:p w:rsidR="00AD6F7A" w:rsidRPr="005E1B51"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In Germany there should be an unconditional basic income.</w:t>
      </w:r>
    </w:p>
    <w:p w:rsidR="00AD6F7A" w:rsidRDefault="00AD6F7A" w:rsidP="00AD6F7A">
      <w:pPr>
        <w:numPr>
          <w:ilvl w:val="0"/>
          <w:numId w:val="2"/>
        </w:numPr>
        <w:tabs>
          <w:tab w:val="left" w:pos="20"/>
          <w:tab w:val="left" w:pos="392"/>
        </w:tabs>
        <w:autoSpaceDE w:val="0"/>
        <w:autoSpaceDN w:val="0"/>
        <w:adjustRightInd w:val="0"/>
        <w:spacing w:line="360" w:lineRule="auto"/>
        <w:ind w:left="392" w:hanging="393"/>
        <w:rPr>
          <w:rFonts w:ascii="Arial" w:hAnsi="Arial" w:cs="Arial"/>
          <w:color w:val="000000"/>
          <w:lang w:val="en-US"/>
        </w:rPr>
      </w:pPr>
      <w:r w:rsidRPr="005E1B51">
        <w:rPr>
          <w:rFonts w:ascii="Arial" w:hAnsi="Arial" w:cs="Arial"/>
          <w:color w:val="000000"/>
          <w:lang w:val="en-US"/>
        </w:rPr>
        <w:t>Cooperation between the member states in the European Union is to be strengthened</w:t>
      </w:r>
    </w:p>
    <w:p w:rsidR="00D50E3A" w:rsidRDefault="00D50E3A" w:rsidP="00D50E3A">
      <w:pPr>
        <w:tabs>
          <w:tab w:val="left" w:pos="20"/>
          <w:tab w:val="left" w:pos="392"/>
        </w:tabs>
        <w:autoSpaceDE w:val="0"/>
        <w:autoSpaceDN w:val="0"/>
        <w:adjustRightInd w:val="0"/>
        <w:spacing w:line="360" w:lineRule="auto"/>
        <w:rPr>
          <w:rFonts w:ascii="Arial" w:hAnsi="Arial" w:cs="Arial"/>
          <w:color w:val="000000"/>
          <w:lang w:val="en-US"/>
        </w:rPr>
      </w:pPr>
    </w:p>
    <w:p w:rsidR="00D50E3A" w:rsidRDefault="00D50E3A" w:rsidP="00D50E3A">
      <w:pPr>
        <w:tabs>
          <w:tab w:val="left" w:pos="20"/>
          <w:tab w:val="left" w:pos="392"/>
        </w:tabs>
        <w:autoSpaceDE w:val="0"/>
        <w:autoSpaceDN w:val="0"/>
        <w:adjustRightInd w:val="0"/>
        <w:spacing w:line="360" w:lineRule="auto"/>
        <w:rPr>
          <w:rFonts w:ascii="Arial" w:hAnsi="Arial" w:cs="Arial"/>
          <w:color w:val="000000"/>
          <w:lang w:val="en-US"/>
        </w:rPr>
      </w:pPr>
    </w:p>
    <w:p w:rsidR="00D50E3A" w:rsidRPr="00B30483" w:rsidRDefault="00D50E3A" w:rsidP="00D50E3A">
      <w:pPr>
        <w:pStyle w:val="berschrift2"/>
        <w:rPr>
          <w:rFonts w:ascii="Arial" w:hAnsi="Arial" w:cs="Arial"/>
          <w:lang w:val="en-US"/>
        </w:rPr>
      </w:pPr>
      <w:r w:rsidRPr="00B30483">
        <w:rPr>
          <w:rFonts w:ascii="Arial" w:hAnsi="Arial" w:cs="Arial"/>
          <w:lang w:val="en-US"/>
        </w:rPr>
        <w:t xml:space="preserve">Meat-Eating-Justification Scale </w:t>
      </w:r>
      <w:r w:rsidRPr="00B30483">
        <w:rPr>
          <w:rFonts w:ascii="Arial" w:hAnsi="Arial" w:cs="Arial"/>
          <w:lang w:val="en-US"/>
        </w:rPr>
        <w:fldChar w:fldCharType="begin" w:fldLock="1"/>
      </w:r>
      <w:r w:rsidR="00610CE0" w:rsidRPr="00B30483">
        <w:rPr>
          <w:rFonts w:ascii="Arial" w:hAnsi="Arial" w:cs="Arial"/>
          <w:lang w:val="en-US"/>
        </w:rPr>
        <w:instrText>ADDIN CSL_CITATION {"citationItems":[{"id":"ITEM-1","itemData":{"DOI":"10.1037/a0030379","ISSN":"15249220","abstract":"As arguments become more pronounced that meat consumption harms the environment, public health, and animals, meat eaters should experience increased pressure to justify their behavior. Results of a first study showed that male undergraduates used direct strategies to justify eating meat, including endorsing pro-meat attitudes, denying animal suffering, believing that animals are lower in a hierarchy than humans and that it is human fate to eat animals, and providing religious and health justifications for eating animals. Female undergraduates used the more indirect strategies of dissociating animals from food and avoiding thinking about the treatment of animals. A second study found that the use of these male strategies was related to masculinity. In the two studies, male justification strategies were correlated with greater meat consumption, whereas endorsement of female justification strategies was correlated with less meat and more vegetarian consumption. These findings are among the first to empirically verify Adams's (1990) theory on the sexual politics of meat linking feminism and vegetarianism. They suggest that to simply make an informational appeal about the benefits of a vegetarian diet may ignore a primary reason why men eat meat: It makes them feel like real men. © 2012 American Psychological Association.","author":[{"dropping-particle":"","family":"Rothgerber","given":"Hank","non-dropping-particle":"","parse-names":false,"suffix":""}],"container-title":"Psychology of Men and Masculinity","id":"ITEM-1","issue":"4","issued":{"date-parts":[["2013"]]},"page":"363-375","title":"Real men don't eat (vegetable) quiche: Masculinity and the justification of meat consumption","type":"article-journal","volume":"14"},"uris":["http://www.mendeley.com/documents/?uuid=5060c42a-ccb4-486a-9554-7435da9644cf"]}],"mendeley":{"formattedCitation":"(Rothgerber, 2013)","plainTextFormattedCitation":"(Rothgerber, 2013)","previouslyFormattedCitation":"(Rothgerber, 2013)"},"properties":{"noteIndex":0},"schema":"https://github.com/citation-style-language/schema/raw/master/csl-citation.json"}</w:instrText>
      </w:r>
      <w:r w:rsidRPr="00B30483">
        <w:rPr>
          <w:rFonts w:ascii="Arial" w:hAnsi="Arial" w:cs="Arial"/>
          <w:lang w:val="en-US"/>
        </w:rPr>
        <w:fldChar w:fldCharType="separate"/>
      </w:r>
      <w:r w:rsidRPr="00B30483">
        <w:rPr>
          <w:rFonts w:ascii="Arial" w:hAnsi="Arial" w:cs="Arial"/>
          <w:noProof/>
          <w:lang w:val="en-US"/>
        </w:rPr>
        <w:t>(Rothgerber, 2013)</w:t>
      </w:r>
      <w:r w:rsidRPr="00B30483">
        <w:rPr>
          <w:rFonts w:ascii="Arial" w:hAnsi="Arial" w:cs="Arial"/>
          <w:lang w:val="en-US"/>
        </w:rPr>
        <w:fldChar w:fldCharType="end"/>
      </w:r>
    </w:p>
    <w:p w:rsidR="00D50E3A" w:rsidRPr="00B30483" w:rsidRDefault="00D50E3A" w:rsidP="00D50E3A">
      <w:pPr>
        <w:rPr>
          <w:rFonts w:ascii="Arial" w:hAnsi="Arial" w:cs="Arial"/>
          <w:lang w:val="en-US"/>
        </w:rPr>
      </w:pP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 enjoy eating meat too much to ever give it up. (PRO- MEAT)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Animals don’t really suffer when being raised and killed for meat. (DENY)</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It’s acceptable to eat certain animals because they’re bred for that purpose. (HIER.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To me, there is a real difference between animals we keep as pets and animals we eat as Food. (DICHOT.)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When I look at meat, I try hard not to connect it with an animal. (DISSOC.)</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God intended for us to eat animals. (REL.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lastRenderedPageBreak/>
        <w:t>﻿</w:t>
      </w:r>
      <w:r w:rsidRPr="00B30483">
        <w:rPr>
          <w:rFonts w:ascii="Arial" w:hAnsi="Arial" w:cs="Arial"/>
          <w:lang w:val="en-US"/>
        </w:rPr>
        <w:t>I try not to think about what goes on in slaughterhouses. (AVOID)</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Meat is essential for strong muscles. (HEALTH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It wouldn’t surprise me to learn that scientists believe the human body (e.g., our teeth) has evolved to eat meat. (HD/FATE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Meat tastes too good to worry about what all the critics say. (PRO-MEAT)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Animals do not feel pain the same way humans do. (DENY)</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Humans are at the top of the food chain and meant to eat animals. (HIER.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It seems wrong that people in some cultures eat dogs and cats. (DICHOT.)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 do not like to think about where the meat I eat comes from. (DISSOC.)</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God gave us dominion over animals. (REL.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 would have problems touring a slaughterhouse. (AVOID)</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We need the protein we can only get in meat for healthy development. (HEALTH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It violates human destiny and evolution to give up eating meat. (HD/FATE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There is no food that satisfies me as much as a delicious piece of meat. (PRO-MEAT)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Meat is processed so that animal pain and discomfort is minimized and Avoided. (DENY)</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Ultimately, animals are here to serve our needs. (HIER.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 am more sensitive to the suffering of house pets like cats and dogs than other wild animals. (DICHOT.)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When I eat meat, I try not to think about the life of the animal I am eating. (DISSOC.)</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It is God’s will that humans eat animals. (REL. JUST.)</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I try to stay away when people start talking to me in graphic terms about how the animals we eat suffer. (AVOID)</w:t>
      </w:r>
    </w:p>
    <w:p w:rsidR="00D50E3A" w:rsidRPr="00B30483"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We need meat for a healthy diet. (HEALTH JUST.)</w:t>
      </w:r>
    </w:p>
    <w:p w:rsidR="00D50E3A" w:rsidRDefault="00D50E3A" w:rsidP="00B30483">
      <w:pPr>
        <w:pStyle w:val="Listenabsatz"/>
        <w:numPr>
          <w:ilvl w:val="0"/>
          <w:numId w:val="4"/>
        </w:numPr>
        <w:spacing w:line="360" w:lineRule="auto"/>
        <w:rPr>
          <w:rFonts w:ascii="Arial" w:hAnsi="Arial" w:cs="Arial"/>
          <w:lang w:val="en-US"/>
        </w:rPr>
      </w:pPr>
      <w:r w:rsidRPr="00B30483">
        <w:rPr>
          <w:rFonts w:ascii="Calibri" w:hAnsi="Calibri" w:cs="Calibri"/>
          <w:lang w:val="en-US"/>
        </w:rPr>
        <w:t>﻿</w:t>
      </w:r>
      <w:r w:rsidRPr="00B30483">
        <w:rPr>
          <w:rFonts w:ascii="Arial" w:hAnsi="Arial" w:cs="Arial"/>
          <w:lang w:val="en-US"/>
        </w:rPr>
        <w:t>Our early ancestors ate meat, and we are supposed to also. (HD/FATE JUST.)</w:t>
      </w:r>
    </w:p>
    <w:p w:rsidR="00B30483" w:rsidRDefault="00B30483" w:rsidP="00B30483">
      <w:pPr>
        <w:spacing w:line="360" w:lineRule="auto"/>
        <w:rPr>
          <w:rFonts w:ascii="Arial" w:hAnsi="Arial" w:cs="Arial"/>
          <w:lang w:val="en-US"/>
        </w:rPr>
      </w:pPr>
    </w:p>
    <w:p w:rsidR="00B30483" w:rsidRDefault="00B30483" w:rsidP="00C043A5">
      <w:pPr>
        <w:pStyle w:val="berschrift2"/>
        <w:rPr>
          <w:lang w:val="en-US"/>
        </w:rPr>
      </w:pPr>
      <w:r>
        <w:rPr>
          <w:lang w:val="en-US"/>
        </w:rPr>
        <w:t>Intercorrelations of political self-placements</w:t>
      </w:r>
    </w:p>
    <w:p w:rsidR="00B30483" w:rsidRDefault="00B30483" w:rsidP="00B30483">
      <w:pPr>
        <w:rPr>
          <w:lang w:val="en-US"/>
        </w:rPr>
      </w:pPr>
    </w:p>
    <w:tbl>
      <w:tblPr>
        <w:tblStyle w:val="Listentabelle6farbig"/>
        <w:tblW w:w="0" w:type="auto"/>
        <w:tblInd w:w="1733" w:type="dxa"/>
        <w:tblLook w:val="04A0" w:firstRow="1" w:lastRow="0" w:firstColumn="1" w:lastColumn="0" w:noHBand="0" w:noVBand="1"/>
      </w:tblPr>
      <w:tblGrid>
        <w:gridCol w:w="1871"/>
        <w:gridCol w:w="1871"/>
      </w:tblGrid>
      <w:tr w:rsidR="00B30483" w:rsidRPr="003B5756" w:rsidTr="00723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30483" w:rsidRPr="003B5756" w:rsidRDefault="00B30483" w:rsidP="007236EB">
            <w:pPr>
              <w:rPr>
                <w:rFonts w:ascii="Arial" w:hAnsi="Arial" w:cs="Arial"/>
                <w:sz w:val="18"/>
                <w:szCs w:val="18"/>
                <w:lang w:val="en-US"/>
              </w:rPr>
            </w:pPr>
          </w:p>
        </w:tc>
        <w:tc>
          <w:tcPr>
            <w:tcW w:w="1871" w:type="dxa"/>
            <w:shd w:val="clear" w:color="auto" w:fill="auto"/>
          </w:tcPr>
          <w:p w:rsidR="00B30483" w:rsidRPr="003B5756" w:rsidRDefault="00B30483" w:rsidP="007236E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US"/>
              </w:rPr>
            </w:pPr>
            <w:r w:rsidRPr="003B5756">
              <w:rPr>
                <w:rFonts w:ascii="Arial" w:hAnsi="Arial" w:cs="Arial"/>
                <w:b w:val="0"/>
                <w:bCs w:val="0"/>
                <w:sz w:val="18"/>
                <w:szCs w:val="18"/>
                <w:lang w:val="en-US"/>
              </w:rPr>
              <w:t>Self-Placement</w:t>
            </w:r>
          </w:p>
          <w:p w:rsidR="00B30483" w:rsidRPr="003B5756" w:rsidRDefault="00B30483"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3B5756">
              <w:rPr>
                <w:rFonts w:ascii="Arial" w:hAnsi="Arial" w:cs="Arial"/>
                <w:b w:val="0"/>
                <w:bCs w:val="0"/>
                <w:sz w:val="18"/>
                <w:szCs w:val="18"/>
                <w:lang w:val="en-US"/>
              </w:rPr>
              <w:t>Left-Right</w:t>
            </w:r>
          </w:p>
        </w:tc>
      </w:tr>
      <w:tr w:rsidR="00B30483" w:rsidRPr="003B5756"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30483" w:rsidRPr="003B5756" w:rsidRDefault="00B30483" w:rsidP="007236EB">
            <w:pPr>
              <w:rPr>
                <w:rFonts w:ascii="Arial" w:hAnsi="Arial" w:cs="Arial"/>
                <w:b w:val="0"/>
                <w:bCs w:val="0"/>
                <w:i/>
                <w:iCs/>
                <w:sz w:val="18"/>
                <w:szCs w:val="18"/>
                <w:lang w:val="en-US"/>
              </w:rPr>
            </w:pPr>
            <w:r w:rsidRPr="003B5756">
              <w:rPr>
                <w:rFonts w:ascii="Arial" w:hAnsi="Arial" w:cs="Arial"/>
                <w:b w:val="0"/>
                <w:bCs w:val="0"/>
                <w:i/>
                <w:iCs/>
                <w:sz w:val="18"/>
                <w:szCs w:val="18"/>
                <w:lang w:val="en-US"/>
              </w:rPr>
              <w:t>Self-Placement…</w:t>
            </w:r>
          </w:p>
        </w:tc>
        <w:tc>
          <w:tcPr>
            <w:tcW w:w="1871" w:type="dxa"/>
            <w:shd w:val="clear" w:color="auto" w:fill="auto"/>
          </w:tcPr>
          <w:p w:rsidR="00B30483" w:rsidRPr="003B5756" w:rsidRDefault="00B30483"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B30483" w:rsidRPr="003B5756" w:rsidTr="007236EB">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30483" w:rsidRPr="003B5756" w:rsidRDefault="00B30483" w:rsidP="007236EB">
            <w:pPr>
              <w:rPr>
                <w:rFonts w:ascii="Arial" w:hAnsi="Arial" w:cs="Arial"/>
                <w:b w:val="0"/>
                <w:bCs w:val="0"/>
                <w:sz w:val="18"/>
                <w:szCs w:val="18"/>
                <w:lang w:val="en-US"/>
              </w:rPr>
            </w:pPr>
            <w:r w:rsidRPr="003B5756">
              <w:rPr>
                <w:rFonts w:ascii="Arial" w:hAnsi="Arial" w:cs="Arial"/>
                <w:b w:val="0"/>
                <w:bCs w:val="0"/>
                <w:sz w:val="18"/>
                <w:szCs w:val="18"/>
                <w:lang w:val="en-US"/>
              </w:rPr>
              <w:t>General</w:t>
            </w:r>
          </w:p>
        </w:tc>
        <w:tc>
          <w:tcPr>
            <w:tcW w:w="1871" w:type="dxa"/>
            <w:shd w:val="clear" w:color="auto" w:fill="auto"/>
          </w:tcPr>
          <w:p w:rsidR="00B30483" w:rsidRPr="003B5756" w:rsidRDefault="00B30483"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lang w:val="en-US"/>
              </w:rPr>
            </w:pPr>
            <w:r w:rsidRPr="003B5756">
              <w:rPr>
                <w:rFonts w:ascii="Arial" w:hAnsi="Arial" w:cs="Arial"/>
                <w:sz w:val="18"/>
                <w:szCs w:val="18"/>
                <w:lang w:val="en-US"/>
              </w:rPr>
              <w:t>-.614</w:t>
            </w:r>
            <w:r w:rsidRPr="003B5756">
              <w:rPr>
                <w:rFonts w:ascii="Arial" w:hAnsi="Arial" w:cs="Arial"/>
                <w:sz w:val="18"/>
                <w:szCs w:val="18"/>
                <w:vertAlign w:val="superscript"/>
                <w:lang w:val="en-US"/>
              </w:rPr>
              <w:t>***</w:t>
            </w:r>
          </w:p>
        </w:tc>
      </w:tr>
      <w:tr w:rsidR="00B30483" w:rsidRPr="003B5756"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30483" w:rsidRPr="003B5756" w:rsidRDefault="00B30483" w:rsidP="007236EB">
            <w:pPr>
              <w:rPr>
                <w:rFonts w:ascii="Arial" w:hAnsi="Arial" w:cs="Arial"/>
                <w:b w:val="0"/>
                <w:bCs w:val="0"/>
                <w:sz w:val="18"/>
                <w:szCs w:val="18"/>
                <w:lang w:val="en-US"/>
              </w:rPr>
            </w:pPr>
            <w:r w:rsidRPr="003B5756">
              <w:rPr>
                <w:rFonts w:ascii="Arial" w:hAnsi="Arial" w:cs="Arial"/>
                <w:b w:val="0"/>
                <w:bCs w:val="0"/>
                <w:sz w:val="18"/>
                <w:szCs w:val="18"/>
                <w:lang w:val="en-US"/>
              </w:rPr>
              <w:t>Social Policies</w:t>
            </w:r>
          </w:p>
        </w:tc>
        <w:tc>
          <w:tcPr>
            <w:tcW w:w="1871" w:type="dxa"/>
            <w:shd w:val="clear" w:color="auto" w:fill="auto"/>
          </w:tcPr>
          <w:p w:rsidR="00B30483" w:rsidRPr="003B5756" w:rsidRDefault="00B30483"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lang w:val="en-US"/>
              </w:rPr>
            </w:pPr>
            <w:r w:rsidRPr="003B5756">
              <w:rPr>
                <w:rFonts w:ascii="Arial" w:hAnsi="Arial" w:cs="Arial"/>
                <w:sz w:val="18"/>
                <w:szCs w:val="18"/>
                <w:lang w:val="en-US"/>
              </w:rPr>
              <w:t>-.583</w:t>
            </w:r>
            <w:r w:rsidRPr="003B5756">
              <w:rPr>
                <w:rFonts w:ascii="Arial" w:hAnsi="Arial" w:cs="Arial"/>
                <w:sz w:val="18"/>
                <w:szCs w:val="18"/>
                <w:vertAlign w:val="superscript"/>
                <w:lang w:val="en-US"/>
              </w:rPr>
              <w:t>***</w:t>
            </w:r>
          </w:p>
        </w:tc>
      </w:tr>
      <w:tr w:rsidR="00B30483" w:rsidRPr="003B5756" w:rsidTr="007236EB">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30483" w:rsidRPr="003B5756" w:rsidRDefault="00B30483" w:rsidP="007236EB">
            <w:pPr>
              <w:rPr>
                <w:rFonts w:ascii="Arial" w:hAnsi="Arial" w:cs="Arial"/>
                <w:b w:val="0"/>
                <w:bCs w:val="0"/>
                <w:sz w:val="18"/>
                <w:szCs w:val="18"/>
                <w:lang w:val="en-US"/>
              </w:rPr>
            </w:pPr>
            <w:r w:rsidRPr="003B5756">
              <w:rPr>
                <w:rFonts w:ascii="Arial" w:hAnsi="Arial" w:cs="Arial"/>
                <w:b w:val="0"/>
                <w:bCs w:val="0"/>
                <w:sz w:val="18"/>
                <w:szCs w:val="18"/>
                <w:lang w:val="en-US"/>
              </w:rPr>
              <w:t>Economic Policies</w:t>
            </w:r>
          </w:p>
        </w:tc>
        <w:tc>
          <w:tcPr>
            <w:tcW w:w="1871" w:type="dxa"/>
            <w:shd w:val="clear" w:color="auto" w:fill="auto"/>
          </w:tcPr>
          <w:p w:rsidR="00B30483" w:rsidRPr="003B5756" w:rsidRDefault="00B30483"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lang w:val="en-US"/>
              </w:rPr>
            </w:pPr>
            <w:r w:rsidRPr="003B5756">
              <w:rPr>
                <w:rFonts w:ascii="Arial" w:hAnsi="Arial" w:cs="Arial"/>
                <w:sz w:val="18"/>
                <w:szCs w:val="18"/>
                <w:lang w:val="en-US"/>
              </w:rPr>
              <w:t>-.236</w:t>
            </w:r>
            <w:r w:rsidRPr="003B5756">
              <w:rPr>
                <w:rFonts w:ascii="Arial" w:hAnsi="Arial" w:cs="Arial"/>
                <w:sz w:val="18"/>
                <w:szCs w:val="18"/>
                <w:vertAlign w:val="superscript"/>
                <w:lang w:val="en-US"/>
              </w:rPr>
              <w:t>***</w:t>
            </w:r>
          </w:p>
        </w:tc>
      </w:tr>
    </w:tbl>
    <w:p w:rsidR="00B30483" w:rsidRDefault="00B30483" w:rsidP="00B30483">
      <w:pPr>
        <w:ind w:left="1440"/>
        <w:rPr>
          <w:rFonts w:ascii="Arial" w:hAnsi="Arial" w:cs="Arial"/>
          <w:sz w:val="16"/>
          <w:szCs w:val="16"/>
          <w:lang w:val="en-US"/>
        </w:rPr>
      </w:pPr>
      <w:r w:rsidRPr="003B5756">
        <w:rPr>
          <w:rFonts w:ascii="Arial" w:hAnsi="Arial" w:cs="Arial"/>
          <w:i/>
          <w:iCs/>
          <w:sz w:val="16"/>
          <w:szCs w:val="16"/>
          <w:lang w:val="en-US"/>
        </w:rPr>
        <w:t xml:space="preserve">      Note: </w:t>
      </w:r>
      <w:r w:rsidRPr="003B5756">
        <w:rPr>
          <w:rFonts w:ascii="Arial" w:hAnsi="Arial" w:cs="Arial"/>
          <w:sz w:val="16"/>
          <w:szCs w:val="16"/>
          <w:lang w:val="en-US"/>
        </w:rPr>
        <w:t>* p ≤ .05, ** ≤ .01, *** ≤ .001.</w:t>
      </w:r>
    </w:p>
    <w:p w:rsidR="00B30483" w:rsidRDefault="00B30483" w:rsidP="00B30483">
      <w:pPr>
        <w:rPr>
          <w:rFonts w:ascii="Arial" w:hAnsi="Arial" w:cs="Arial"/>
          <w:i/>
          <w:iCs/>
          <w:sz w:val="16"/>
          <w:szCs w:val="16"/>
          <w:lang w:val="en-US"/>
        </w:rPr>
      </w:pPr>
    </w:p>
    <w:p w:rsidR="00B30483" w:rsidRDefault="00B30483" w:rsidP="00C043A5">
      <w:pPr>
        <w:pStyle w:val="berschrift2"/>
        <w:rPr>
          <w:lang w:val="en-US"/>
        </w:rPr>
      </w:pPr>
      <w:r>
        <w:rPr>
          <w:lang w:val="en-US"/>
        </w:rPr>
        <w:t>Factor loading Matrix MFQ</w:t>
      </w:r>
      <w:r w:rsidR="00B42D7A">
        <w:rPr>
          <w:lang w:val="en-US"/>
        </w:rPr>
        <w:t xml:space="preserve"> (Kaiser-Meyer-Olkin: .875)</w:t>
      </w:r>
    </w:p>
    <w:p w:rsidR="00B30483" w:rsidRDefault="00B30483" w:rsidP="00B30483">
      <w:pPr>
        <w:rPr>
          <w:lang w:val="en-US"/>
        </w:rPr>
      </w:pPr>
    </w:p>
    <w:tbl>
      <w:tblPr>
        <w:tblStyle w:val="Listentabelle6farbig"/>
        <w:tblW w:w="0" w:type="auto"/>
        <w:tblLook w:val="04A0" w:firstRow="1" w:lastRow="0" w:firstColumn="1" w:lastColumn="0" w:noHBand="0" w:noVBand="1"/>
      </w:tblPr>
      <w:tblGrid>
        <w:gridCol w:w="2258"/>
        <w:gridCol w:w="835"/>
        <w:gridCol w:w="856"/>
        <w:gridCol w:w="856"/>
        <w:gridCol w:w="856"/>
        <w:gridCol w:w="856"/>
        <w:gridCol w:w="856"/>
        <w:gridCol w:w="857"/>
      </w:tblGrid>
      <w:tr w:rsidR="009C39D1" w:rsidTr="00723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B42D7A" w:rsidRDefault="009C39D1" w:rsidP="007236EB">
            <w:pPr>
              <w:rPr>
                <w:rFonts w:ascii="Arial" w:hAnsi="Arial" w:cs="Arial"/>
                <w:sz w:val="18"/>
                <w:szCs w:val="18"/>
                <w:lang w:val="en-US"/>
              </w:rPr>
            </w:pPr>
          </w:p>
        </w:tc>
        <w:tc>
          <w:tcPr>
            <w:tcW w:w="835" w:type="dxa"/>
            <w:shd w:val="clear" w:color="auto" w:fill="auto"/>
          </w:tcPr>
          <w:p w:rsidR="009C39D1" w:rsidRPr="00B42D7A"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856"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p>
        </w:tc>
        <w:tc>
          <w:tcPr>
            <w:tcW w:w="856"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w:t>
            </w:r>
          </w:p>
        </w:tc>
        <w:tc>
          <w:tcPr>
            <w:tcW w:w="856"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w:t>
            </w:r>
          </w:p>
        </w:tc>
        <w:tc>
          <w:tcPr>
            <w:tcW w:w="856"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w:t>
            </w:r>
          </w:p>
        </w:tc>
        <w:tc>
          <w:tcPr>
            <w:tcW w:w="856"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w:t>
            </w:r>
          </w:p>
        </w:tc>
        <w:tc>
          <w:tcPr>
            <w:tcW w:w="857" w:type="dxa"/>
            <w:shd w:val="clear" w:color="auto" w:fill="auto"/>
          </w:tcPr>
          <w:p w:rsidR="009C39D1" w:rsidRDefault="009C39D1"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6</w:t>
            </w: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MFQ_H_EMOTIONALLY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.563</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.211</w:t>
            </w: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MFQ_F_TREATED</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.679</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MFQ_I_LOVECOUNTRY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.264</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.508</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.398</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MFQ_A_RESPECT</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.662</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.231</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.213</w:t>
            </w: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MFQ_P_DECENCY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.302</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.478</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.262</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MFQ_H_WEAK</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.741</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MFQ_F_UNFAIRLY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.733</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lastRenderedPageBreak/>
              <w:t>MFQ_I_BETRAY</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.438</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.513</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.209</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-.219</w:t>
            </w: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MFQ_A_TRADITIONS</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.324</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.235</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.427</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.398</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MFQ_P_DISGUSTING</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.799</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MFQ_H_CRUEL</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.702</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MFQ_F_RIGHTS</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.705</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MFQ_I_LOYALTY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.322</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.624</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MFQ_A_CHAOS</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.355</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.299</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.217</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.305</w:t>
            </w: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MFQ_P_GOD</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.240</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.647</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MFQ_H_COMPASSION</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.317</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.276</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.567</w:t>
            </w: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MFQ_F_FAIRLY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.456</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.405</w:t>
            </w: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MFQ_I_HISTORY</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.211</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.731</w:t>
            </w: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MFQ_A_KIDRESPECT</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.667</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.244</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.254</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MFQ_P_HARMLESSDG</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.757</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MFQ_H_ANIMAL</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.49</w:t>
            </w: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MFQ_F_JUSTICE</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.447</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.544</w:t>
            </w: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MFQ_I_FAMILY</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.581</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.245</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.293</w:t>
            </w: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MFQ_A_SEXROLES</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.461</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MFQ_P_UNNATURAL</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.213</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.663</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.213</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MFQ_H_KILL</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.616</w:t>
            </w: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MFQ_F_RICH</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.314</w:t>
            </w: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-.434</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Default="009C39D1" w:rsidP="007236EB">
            <w:pPr>
              <w:rPr>
                <w:rFonts w:ascii="Arial" w:hAnsi="Arial" w:cs="Arial"/>
                <w:sz w:val="18"/>
                <w:szCs w:val="18"/>
              </w:rPr>
            </w:pPr>
            <w:r w:rsidRPr="009E2E58">
              <w:rPr>
                <w:rFonts w:ascii="Arial" w:hAnsi="Arial" w:cs="Arial"/>
                <w:sz w:val="18"/>
                <w:szCs w:val="18"/>
              </w:rPr>
              <w:t>MFQ_I_TEAM</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.584</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.23</w:t>
            </w: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r>
      <w:tr w:rsid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E2E58" w:rsidRDefault="009C39D1" w:rsidP="007236EB">
            <w:pPr>
              <w:rPr>
                <w:rFonts w:ascii="Arial" w:hAnsi="Arial" w:cs="Arial"/>
                <w:sz w:val="18"/>
                <w:szCs w:val="18"/>
              </w:rPr>
            </w:pPr>
            <w:r w:rsidRPr="009E2E58">
              <w:rPr>
                <w:rFonts w:ascii="Arial" w:hAnsi="Arial" w:cs="Arial"/>
                <w:sz w:val="18"/>
                <w:szCs w:val="18"/>
              </w:rPr>
              <w:t>MFQ_A_SOLDIER</w:t>
            </w:r>
          </w:p>
        </w:tc>
        <w:tc>
          <w:tcPr>
            <w:tcW w:w="835" w:type="dxa"/>
            <w:shd w:val="clear" w:color="auto" w:fill="auto"/>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.517</w:t>
            </w: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sz w:val="20"/>
                <w:szCs w:val="20"/>
              </w:rPr>
            </w:pPr>
          </w:p>
        </w:tc>
        <w:tc>
          <w:tcPr>
            <w:tcW w:w="857" w:type="dxa"/>
            <w:shd w:val="clear" w:color="auto" w:fill="auto"/>
            <w:vAlign w:val="bottom"/>
          </w:tcPr>
          <w:p w:rsidR="009C39D1" w:rsidRDefault="009C39D1"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.445</w:t>
            </w:r>
          </w:p>
        </w:tc>
      </w:tr>
      <w:tr w:rsid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E2E58" w:rsidRDefault="009C39D1" w:rsidP="007236EB">
            <w:pPr>
              <w:rPr>
                <w:rFonts w:ascii="Arial" w:hAnsi="Arial" w:cs="Arial"/>
                <w:sz w:val="18"/>
                <w:szCs w:val="18"/>
              </w:rPr>
            </w:pPr>
            <w:r w:rsidRPr="009E2E58">
              <w:rPr>
                <w:rFonts w:ascii="Arial" w:hAnsi="Arial" w:cs="Arial"/>
                <w:sz w:val="18"/>
                <w:szCs w:val="18"/>
              </w:rPr>
              <w:t>MFQ_P_CHASTITY</w:t>
            </w:r>
          </w:p>
        </w:tc>
        <w:tc>
          <w:tcPr>
            <w:tcW w:w="835" w:type="dxa"/>
            <w:shd w:val="clear" w:color="auto" w:fill="auto"/>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.314</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r>
              <w:rPr>
                <w:rFonts w:ascii="Arial" w:hAnsi="Arial" w:cs="Arial"/>
                <w:color w:val="010205"/>
                <w:sz w:val="18"/>
                <w:szCs w:val="18"/>
              </w:rPr>
              <w:t>.579</w:t>
            </w:r>
          </w:p>
        </w:tc>
        <w:tc>
          <w:tcPr>
            <w:tcW w:w="856"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10205"/>
                <w:sz w:val="18"/>
                <w:szCs w:val="18"/>
              </w:rPr>
            </w:pPr>
          </w:p>
        </w:tc>
        <w:tc>
          <w:tcPr>
            <w:tcW w:w="857" w:type="dxa"/>
            <w:shd w:val="clear" w:color="auto" w:fill="auto"/>
            <w:vAlign w:val="bottom"/>
          </w:tcPr>
          <w:p w:rsidR="009C39D1" w:rsidRDefault="009C39D1" w:rsidP="007236EB">
            <w:pPr>
              <w:cnfStyle w:val="000000000000" w:firstRow="0" w:lastRow="0" w:firstColumn="0" w:lastColumn="0" w:oddVBand="0" w:evenVBand="0" w:oddHBand="0" w:evenHBand="0" w:firstRowFirstColumn="0" w:firstRowLastColumn="0" w:lastRowFirstColumn="0" w:lastRowLastColumn="0"/>
              <w:rPr>
                <w:sz w:val="20"/>
                <w:szCs w:val="20"/>
              </w:rPr>
            </w:pPr>
          </w:p>
        </w:tc>
      </w:tr>
    </w:tbl>
    <w:p w:rsidR="009C39D1" w:rsidRDefault="009C39D1" w:rsidP="009C39D1">
      <w:pPr>
        <w:rPr>
          <w:rFonts w:ascii="Arial" w:hAnsi="Arial" w:cs="Arial"/>
          <w:sz w:val="18"/>
          <w:szCs w:val="18"/>
          <w:lang w:val="en-US"/>
        </w:rPr>
      </w:pPr>
      <w:r w:rsidRPr="00ED480A">
        <w:rPr>
          <w:rFonts w:ascii="Arial" w:hAnsi="Arial" w:cs="Arial"/>
          <w:i/>
          <w:iCs/>
          <w:sz w:val="18"/>
          <w:szCs w:val="18"/>
          <w:lang w:val="en-US"/>
        </w:rPr>
        <w:t>Note:</w:t>
      </w:r>
      <w:r>
        <w:rPr>
          <w:rFonts w:ascii="Arial" w:hAnsi="Arial" w:cs="Arial"/>
          <w:i/>
          <w:iCs/>
          <w:sz w:val="18"/>
          <w:szCs w:val="18"/>
          <w:lang w:val="en-US"/>
        </w:rPr>
        <w:t xml:space="preserve"> </w:t>
      </w:r>
      <w:r>
        <w:rPr>
          <w:rFonts w:ascii="Arial" w:hAnsi="Arial" w:cs="Arial"/>
          <w:sz w:val="18"/>
          <w:szCs w:val="18"/>
          <w:lang w:val="en-US"/>
        </w:rPr>
        <w:t>Varimax Rotation.</w:t>
      </w:r>
      <w:r w:rsidRPr="00ED480A">
        <w:rPr>
          <w:rFonts w:ascii="Arial" w:hAnsi="Arial" w:cs="Arial"/>
          <w:i/>
          <w:iCs/>
          <w:sz w:val="18"/>
          <w:szCs w:val="18"/>
          <w:lang w:val="en-US"/>
        </w:rPr>
        <w:t xml:space="preserve"> </w:t>
      </w:r>
      <w:r w:rsidRPr="00ED480A">
        <w:rPr>
          <w:rFonts w:ascii="Arial" w:hAnsi="Arial" w:cs="Arial"/>
          <w:sz w:val="18"/>
          <w:szCs w:val="18"/>
          <w:lang w:val="en-US"/>
        </w:rPr>
        <w:t xml:space="preserve">Loadings below .200 were suppressed. </w:t>
      </w:r>
    </w:p>
    <w:p w:rsidR="00B30483" w:rsidRDefault="00B30483" w:rsidP="00B30483">
      <w:pPr>
        <w:rPr>
          <w:lang w:val="en-US"/>
        </w:rPr>
      </w:pPr>
    </w:p>
    <w:tbl>
      <w:tblPr>
        <w:tblStyle w:val="Listentabelle6farbig"/>
        <w:tblW w:w="0" w:type="auto"/>
        <w:tblLook w:val="04A0" w:firstRow="1" w:lastRow="0" w:firstColumn="1" w:lastColumn="0" w:noHBand="0" w:noVBand="1"/>
      </w:tblPr>
      <w:tblGrid>
        <w:gridCol w:w="2557"/>
        <w:gridCol w:w="835"/>
        <w:gridCol w:w="856"/>
        <w:gridCol w:w="856"/>
        <w:gridCol w:w="856"/>
        <w:gridCol w:w="856"/>
        <w:gridCol w:w="856"/>
        <w:gridCol w:w="857"/>
      </w:tblGrid>
      <w:tr w:rsidR="009C39D1" w:rsidRPr="009C39D1" w:rsidTr="00723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lang w:val="en-US"/>
              </w:rPr>
            </w:pPr>
          </w:p>
        </w:tc>
        <w:tc>
          <w:tcPr>
            <w:tcW w:w="835"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lang w:val="en-US"/>
              </w:rPr>
            </w:pPr>
          </w:p>
        </w:tc>
        <w:tc>
          <w:tcPr>
            <w:tcW w:w="856"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1</w:t>
            </w:r>
          </w:p>
        </w:tc>
        <w:tc>
          <w:tcPr>
            <w:tcW w:w="856"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2</w:t>
            </w:r>
          </w:p>
        </w:tc>
        <w:tc>
          <w:tcPr>
            <w:tcW w:w="856"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3</w:t>
            </w:r>
          </w:p>
        </w:tc>
        <w:tc>
          <w:tcPr>
            <w:tcW w:w="856"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4</w:t>
            </w:r>
          </w:p>
        </w:tc>
        <w:tc>
          <w:tcPr>
            <w:tcW w:w="856"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5</w:t>
            </w:r>
          </w:p>
        </w:tc>
        <w:tc>
          <w:tcPr>
            <w:tcW w:w="857" w:type="dxa"/>
            <w:shd w:val="clear" w:color="auto" w:fill="auto"/>
          </w:tcPr>
          <w:p w:rsidR="009C39D1" w:rsidRPr="009C39D1" w:rsidRDefault="009C39D1" w:rsidP="009C39D1">
            <w:pPr>
              <w:cnfStyle w:val="100000000000" w:firstRow="1" w:lastRow="0" w:firstColumn="0" w:lastColumn="0" w:oddVBand="0" w:evenVBand="0" w:oddHBand="0" w:evenHBand="0" w:firstRowFirstColumn="0" w:firstRowLastColumn="0" w:lastRowFirstColumn="0" w:lastRowLastColumn="0"/>
              <w:rPr>
                <w:color w:val="auto"/>
              </w:rPr>
            </w:pPr>
            <w:r w:rsidRPr="009C39D1">
              <w:rPr>
                <w:color w:val="auto"/>
              </w:rPr>
              <w:t>6</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MFQ_H_EMOTIONALLY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.563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.103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.108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.114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.211</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-.177</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MFQ_F_TREATED</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.679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-.024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-.035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.127</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-.131</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MFQ_I_LOVECOUNTRY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-.041</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.264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.508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-.086</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.398</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MFQ_A_RESPECT</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.132</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.662</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.231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.199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-.076</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.213</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MFQ_P_DECENCY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.171</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.302</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.478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.197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-.083</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.262</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MFQ_H_WEAK</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.741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.098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-.039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.025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.143</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-.069</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MFQ_F_UNFAIRLY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.733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.026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-.011</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-.080</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.145</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-.009</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MFQ_I_BETRAY</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.438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.513</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.113</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.209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-.219</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-.130</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MFQ_A_TRADITIONS</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.324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.235</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.427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-.101</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.398</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MFQ_P_DISGUSTING</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.157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.097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.799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.051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.018</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-.032</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MFQ_H_CRUEL</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.702</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-.032</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.112</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-.038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.107</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.009</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MFQ_F_RIGHTS</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.705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-.107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-.053</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-.098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.011</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.073</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MFQ_I_LOYALTY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.322</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.624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.078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.166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-.168</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-.127</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MFQ_A_CHAOS</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.355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.299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.217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-.007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-.006</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.305</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MFQ_P_GOD</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-.065</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.144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.240</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.647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-.052</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.053</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MFQ_H_COMPASSION</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.317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-.144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.276</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.567</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-.062</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MFQ_F_FAIRLY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.456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-.149</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-.060</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-.044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.405</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-.055</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MFQ_I_HISTORY</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-.110</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.068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.010</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.211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.015</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.731</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MFQ_A_KIDRESPECT</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-.077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.667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.244</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.006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.089</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.254</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MFQ_P_HARMLESSDG</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-.098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.138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.757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.197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.171</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.009</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MFQ_H_ANIMAL</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.185</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.029</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.169</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-.109</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.490</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.023</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MFQ_F_JUSTICE</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.447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-.109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-.088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.015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.544</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.120</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MFQ_I_FAMILY</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-.118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.581</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-.075</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.245</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.293</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-.016</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MFQ_A_SEXROLES</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-.147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.461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.137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-.034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-.061</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.055</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MFQ_P_UNNATURAL</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-.046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.213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.663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.188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.180</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.213</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MFQ_H_KILL</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.078</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.117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.192</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.009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.616</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-.126</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MFQ_F_RICH</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.128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-.083</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-.186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.149</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.314</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-.434</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MFQ_I_TEAM</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.051</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-.024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-.025</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.584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.230</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-.045</w:t>
            </w:r>
          </w:p>
        </w:tc>
      </w:tr>
      <w:tr w:rsidR="009C39D1" w:rsidRPr="009C39D1" w:rsidTr="007236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MFQ_A_SOLDIER</w:t>
            </w:r>
          </w:p>
        </w:tc>
        <w:tc>
          <w:tcPr>
            <w:tcW w:w="835" w:type="dxa"/>
            <w:shd w:val="clear" w:color="auto" w:fill="auto"/>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-.158</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.517</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.046</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-.021</w:t>
            </w:r>
          </w:p>
        </w:tc>
        <w:tc>
          <w:tcPr>
            <w:tcW w:w="856"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.083</w:t>
            </w:r>
          </w:p>
        </w:tc>
        <w:tc>
          <w:tcPr>
            <w:tcW w:w="857" w:type="dxa"/>
            <w:shd w:val="clear" w:color="auto" w:fill="auto"/>
            <w:vAlign w:val="bottom"/>
          </w:tcPr>
          <w:p w:rsidR="009C39D1" w:rsidRPr="009C39D1" w:rsidRDefault="009C39D1" w:rsidP="009C39D1">
            <w:pPr>
              <w:cnfStyle w:val="000000100000" w:firstRow="0" w:lastRow="0" w:firstColumn="0" w:lastColumn="0" w:oddVBand="0" w:evenVBand="0" w:oddHBand="1" w:evenHBand="0" w:firstRowFirstColumn="0" w:firstRowLastColumn="0" w:lastRowFirstColumn="0" w:lastRowLastColumn="0"/>
              <w:rPr>
                <w:color w:val="auto"/>
              </w:rPr>
            </w:pPr>
            <w:r w:rsidRPr="009C39D1">
              <w:rPr>
                <w:color w:val="auto"/>
              </w:rPr>
              <w:t>.445</w:t>
            </w:r>
          </w:p>
        </w:tc>
      </w:tr>
      <w:tr w:rsidR="009C39D1" w:rsidRPr="009C39D1" w:rsidTr="007236EB">
        <w:tc>
          <w:tcPr>
            <w:cnfStyle w:val="001000000000" w:firstRow="0" w:lastRow="0" w:firstColumn="1" w:lastColumn="0" w:oddVBand="0" w:evenVBand="0" w:oddHBand="0" w:evenHBand="0" w:firstRowFirstColumn="0" w:firstRowLastColumn="0" w:lastRowFirstColumn="0" w:lastRowLastColumn="0"/>
            <w:tcW w:w="2258" w:type="dxa"/>
            <w:shd w:val="clear" w:color="auto" w:fill="auto"/>
          </w:tcPr>
          <w:p w:rsidR="009C39D1" w:rsidRPr="009C39D1" w:rsidRDefault="009C39D1" w:rsidP="009C39D1">
            <w:pPr>
              <w:rPr>
                <w:color w:val="auto"/>
              </w:rPr>
            </w:pPr>
            <w:r w:rsidRPr="009C39D1">
              <w:rPr>
                <w:color w:val="auto"/>
              </w:rPr>
              <w:t>MFQ_P_CHASTITY</w:t>
            </w:r>
          </w:p>
        </w:tc>
        <w:tc>
          <w:tcPr>
            <w:tcW w:w="835" w:type="dxa"/>
            <w:shd w:val="clear" w:color="auto" w:fill="auto"/>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-.197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.127</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.314</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.579</w:t>
            </w:r>
          </w:p>
        </w:tc>
        <w:tc>
          <w:tcPr>
            <w:tcW w:w="856"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-.080</w:t>
            </w:r>
          </w:p>
        </w:tc>
        <w:tc>
          <w:tcPr>
            <w:tcW w:w="857" w:type="dxa"/>
            <w:shd w:val="clear" w:color="auto" w:fill="auto"/>
            <w:vAlign w:val="bottom"/>
          </w:tcPr>
          <w:p w:rsidR="009C39D1" w:rsidRPr="009C39D1" w:rsidRDefault="009C39D1" w:rsidP="009C39D1">
            <w:pPr>
              <w:cnfStyle w:val="000000000000" w:firstRow="0" w:lastRow="0" w:firstColumn="0" w:lastColumn="0" w:oddVBand="0" w:evenVBand="0" w:oddHBand="0" w:evenHBand="0" w:firstRowFirstColumn="0" w:firstRowLastColumn="0" w:lastRowFirstColumn="0" w:lastRowLastColumn="0"/>
              <w:rPr>
                <w:color w:val="auto"/>
              </w:rPr>
            </w:pPr>
            <w:r w:rsidRPr="009C39D1">
              <w:rPr>
                <w:color w:val="auto"/>
              </w:rPr>
              <w:t>.092</w:t>
            </w:r>
          </w:p>
        </w:tc>
      </w:tr>
    </w:tbl>
    <w:p w:rsidR="009C39D1" w:rsidRPr="009C39D1" w:rsidRDefault="009C39D1" w:rsidP="009C39D1">
      <w:pPr>
        <w:rPr>
          <w:lang w:val="en-US"/>
        </w:rPr>
      </w:pPr>
      <w:r w:rsidRPr="009C39D1">
        <w:rPr>
          <w:i/>
          <w:iCs/>
          <w:lang w:val="en-US"/>
        </w:rPr>
        <w:lastRenderedPageBreak/>
        <w:t xml:space="preserve">Note: </w:t>
      </w:r>
      <w:r w:rsidRPr="009C39D1">
        <w:rPr>
          <w:lang w:val="en-US"/>
        </w:rPr>
        <w:t xml:space="preserve">Varimax Rotation. No loading suppressed. </w:t>
      </w:r>
    </w:p>
    <w:p w:rsidR="009C39D1" w:rsidRDefault="009C39D1" w:rsidP="00B30483">
      <w:pPr>
        <w:rPr>
          <w:lang w:val="en-US"/>
        </w:rPr>
      </w:pPr>
    </w:p>
    <w:p w:rsidR="007236EB" w:rsidRDefault="007236EB" w:rsidP="00B30483">
      <w:pPr>
        <w:rPr>
          <w:lang w:val="en-US"/>
        </w:rPr>
      </w:pPr>
    </w:p>
    <w:p w:rsidR="007236EB" w:rsidRPr="00B30483" w:rsidRDefault="007236EB" w:rsidP="00B30483">
      <w:pPr>
        <w:rPr>
          <w:lang w:val="en-US"/>
        </w:rPr>
      </w:pPr>
    </w:p>
    <w:tbl>
      <w:tblPr>
        <w:tblStyle w:val="Listentabelle6farbig"/>
        <w:tblW w:w="0" w:type="auto"/>
        <w:tblLook w:val="04A0" w:firstRow="1" w:lastRow="0" w:firstColumn="1" w:lastColumn="0" w:noHBand="0" w:noVBand="1"/>
      </w:tblPr>
      <w:tblGrid>
        <w:gridCol w:w="3018"/>
        <w:gridCol w:w="3019"/>
        <w:gridCol w:w="3019"/>
      </w:tblGrid>
      <w:tr w:rsidR="007236EB" w:rsidRPr="00BD3A20" w:rsidTr="007236E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sz w:val="18"/>
                <w:szCs w:val="18"/>
                <w:lang w:val="en-US"/>
              </w:rPr>
            </w:pPr>
          </w:p>
        </w:tc>
        <w:tc>
          <w:tcPr>
            <w:tcW w:w="3019" w:type="dxa"/>
            <w:shd w:val="clear" w:color="auto" w:fill="auto"/>
          </w:tcPr>
          <w:p w:rsidR="007236EB" w:rsidRPr="00613318" w:rsidRDefault="007236EB"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3019" w:type="dxa"/>
            <w:shd w:val="clear" w:color="auto" w:fill="auto"/>
          </w:tcPr>
          <w:p w:rsidR="007236EB" w:rsidRPr="00613318" w:rsidRDefault="007236EB" w:rsidP="007236E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MFQ_H_EMOTIONALLY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613318">
              <w:rPr>
                <w:rFonts w:ascii="Arial" w:hAnsi="Arial" w:cs="Arial"/>
                <w:color w:val="000000"/>
                <w:sz w:val="18"/>
                <w:szCs w:val="18"/>
                <w:lang w:val="en-US"/>
              </w:rPr>
              <w:t>Whether or not someone suffered emotionally </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MFQ_F_TREATED</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613318">
              <w:rPr>
                <w:rFonts w:ascii="Arial" w:hAnsi="Arial" w:cs="Arial"/>
                <w:color w:val="000000"/>
                <w:sz w:val="18"/>
                <w:szCs w:val="18"/>
                <w:lang w:val="en-US"/>
              </w:rPr>
              <w:t>Whether or not some people were treated differently from others</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MFQ_I_LOVECOUNTRY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7236EB"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7236EB">
              <w:rPr>
                <w:rFonts w:ascii="Arial" w:hAnsi="Arial" w:cs="Arial"/>
                <w:color w:val="000000"/>
                <w:sz w:val="18"/>
                <w:szCs w:val="18"/>
                <w:lang w:val="en-US"/>
              </w:rPr>
              <w:t>Whether or not someone’s action showed love for his or her country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MFQ_A_RESPECT</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7236EB"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7236EB">
              <w:rPr>
                <w:rFonts w:ascii="Arial" w:hAnsi="Arial" w:cs="Arial"/>
                <w:color w:val="000000"/>
                <w:sz w:val="18"/>
                <w:szCs w:val="18"/>
                <w:lang w:val="en-US"/>
              </w:rPr>
              <w:t>Whether or not someone showed a lack of respect for authority </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MFQ_P_DECENCY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7236EB"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7236EB">
              <w:rPr>
                <w:rFonts w:ascii="Arial" w:hAnsi="Arial" w:cs="Arial"/>
                <w:color w:val="000000"/>
                <w:sz w:val="18"/>
                <w:szCs w:val="18"/>
                <w:lang w:val="en-US"/>
              </w:rPr>
              <w:t>Whether or not someone violated standards of purity and decency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MFQ_X_MATH</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7236EB"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7236EB">
              <w:rPr>
                <w:rFonts w:ascii="Arial" w:hAnsi="Arial" w:cs="Arial"/>
                <w:color w:val="000000"/>
                <w:sz w:val="18"/>
                <w:szCs w:val="18"/>
                <w:lang w:val="en-US"/>
              </w:rPr>
              <w:t>Whether or not someone was good at math</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MFQ_H_WEAK</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7236EB"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7236EB">
              <w:rPr>
                <w:rFonts w:ascii="Arial" w:hAnsi="Arial" w:cs="Arial"/>
                <w:color w:val="000000"/>
                <w:sz w:val="18"/>
                <w:szCs w:val="18"/>
                <w:lang w:val="en-US"/>
              </w:rPr>
              <w:t>Whether or not someone cared for someone weak or vulnerable</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MFQ_F_UNFAIRLY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acted unfairly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MFQ_I_BETRAY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did something to betray his or her group</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MFQ_A_TRADITIONS</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conformed to the traditions of society </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MFQ_P_DISGUSTING</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did something disgusting</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MFQ_H_CRUEL</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was cruel</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MFQ_F_RIGHTS</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was denied his or her rights</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MFQ_I_LOYALTY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showed a lack of loyalty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MFQ_A_CHAOS</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an action caused chaos or disorder</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MFQ_P_GOD</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acted in a way that God would approve of</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E70759" w:rsidRDefault="007236EB" w:rsidP="007236EB">
            <w:pPr>
              <w:rPr>
                <w:rFonts w:ascii="Arial" w:hAnsi="Arial" w:cs="Arial"/>
                <w:color w:val="000000"/>
                <w:sz w:val="18"/>
                <w:szCs w:val="18"/>
                <w:lang w:val="en-US"/>
              </w:rPr>
            </w:pPr>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MFQ_H_COMPASSION</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Compassion for those who are suffering is the most crucial virtue.</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MFQ_F_FAIRLY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When the government makes laws, the number one principle should be ensuring that everyone is treated fairly.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MFQ_I_HISTORY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 am proud of my country’s history.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MFQ_A_KIDRESPECT</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Respect for authority is something all children need to learn.</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MFQ_P_HARMLESSDG</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People should not do things that are disgusting, even if no one is harmed. </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MFQ_X_GOOD</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It is better to do good than to do bad.</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MFQ_H_ANIMAL</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One of the worst things a person could do is hurt a defenseless animal.</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MFQ_F_JUSTICE</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Justice is the most important requirement for a society.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MFQ_I_FAMILY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People should be loyal to their family members, even when they have done something wrong. </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MFQ_A_SEXROLES</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Men and women each have different roles to play in society.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MFQ_P_UNNATURAL</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 would call some acts wrong on the grounds that they are unnatural.</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MFQ_H_KILL</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It can never be right to kill a human being.</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MFQ_F_RICH</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 think it’s morally wrong that rich children inherit a lot of money while poor children inherit nothing.</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lastRenderedPageBreak/>
              <w:t>MFQ_I_TEAM</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It is more important to be a team player than to express oneself.</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MFQ_A_SOLDIER</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If I were a soldier and disagreed with my commanding officer’s orders, I would obey anyway because that is my duty.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MFQ_P_CHASTITY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Judgement</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Chastity is an important and valuable virtue.</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MFQ_H_EMOTIONALLY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suffered emotionally </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MFQ_F_TREATED</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 people were treated differently from others</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MFQ_I_LOVECOUNTRY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someone’s action showed love for his or her country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MFQ_A_RESPECT</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showed a lack of respect for authority </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MFQ_P_DECENCY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violated standards of purity and decency</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MFQ_X_MATH</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was good at math</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MFQ_H_WEAK</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cared for someone weak or vulnerable</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MFQ_F_UNFAIRLY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acted unfairly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MFQ_I_BETRAY</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did something to betray his or her group</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MFQ_A_TRADITIONS</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conformed to the traditions of society </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MFQ_P_DISGUSTING</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did something disgusting</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MFQ_H_CRUEL</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was cruel</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MFQ_F_RIGHTS</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was denied his or her rights</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MFQ_I_LOYALTY</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showed a lack of loyalty</w:t>
            </w:r>
          </w:p>
        </w:tc>
      </w:tr>
      <w:tr w:rsidR="007236EB" w:rsidRPr="00BD3A20" w:rsidTr="007236EB">
        <w:trPr>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MFQ_A_CHAOS</w:t>
            </w:r>
          </w:p>
        </w:tc>
        <w:tc>
          <w:tcPr>
            <w:tcW w:w="3019" w:type="dxa"/>
            <w:shd w:val="clear" w:color="auto" w:fill="auto"/>
          </w:tcPr>
          <w:p w:rsidR="007236EB" w:rsidRPr="00613318"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an action caused chaos or disorder</w:t>
            </w:r>
          </w:p>
        </w:tc>
      </w:tr>
      <w:tr w:rsidR="007236EB" w:rsidRPr="00BD3A20" w:rsidTr="007236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18" w:type="dxa"/>
            <w:shd w:val="clear" w:color="auto" w:fill="auto"/>
          </w:tcPr>
          <w:p w:rsidR="007236EB" w:rsidRPr="00613318" w:rsidRDefault="007236EB" w:rsidP="007236EB">
            <w:pPr>
              <w:rPr>
                <w:rFonts w:ascii="Arial" w:hAnsi="Arial" w:cs="Arial"/>
                <w:color w:val="000000"/>
                <w:sz w:val="18"/>
                <w:szCs w:val="18"/>
              </w:rPr>
            </w:pPr>
            <w:r w:rsidRPr="00613318">
              <w:rPr>
                <w:rFonts w:ascii="Arial" w:hAnsi="Arial" w:cs="Arial"/>
                <w:color w:val="000000"/>
                <w:sz w:val="18"/>
                <w:szCs w:val="18"/>
              </w:rPr>
              <w:t>MFQ_P_GOD</w:t>
            </w:r>
          </w:p>
        </w:tc>
        <w:tc>
          <w:tcPr>
            <w:tcW w:w="3019" w:type="dxa"/>
            <w:shd w:val="clear" w:color="auto" w:fill="auto"/>
          </w:tcPr>
          <w:p w:rsidR="007236EB" w:rsidRPr="00613318"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613318">
              <w:rPr>
                <w:rFonts w:ascii="Arial" w:hAnsi="Arial" w:cs="Arial"/>
                <w:color w:val="000000"/>
                <w:sz w:val="18"/>
                <w:szCs w:val="18"/>
              </w:rPr>
              <w:t>Relevance</w:t>
            </w:r>
            <w:proofErr w:type="spellEnd"/>
          </w:p>
        </w:tc>
        <w:tc>
          <w:tcPr>
            <w:tcW w:w="3019" w:type="dxa"/>
            <w:shd w:val="clear" w:color="auto" w:fill="auto"/>
          </w:tcPr>
          <w:p w:rsidR="007236EB" w:rsidRPr="00E70759" w:rsidRDefault="007236EB" w:rsidP="007236E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E70759">
              <w:rPr>
                <w:rFonts w:ascii="Arial" w:hAnsi="Arial" w:cs="Arial"/>
                <w:color w:val="000000"/>
                <w:sz w:val="18"/>
                <w:szCs w:val="18"/>
                <w:lang w:val="en-US"/>
              </w:rPr>
              <w:t>Whether or not someone acted in a way that God would approve of</w:t>
            </w:r>
          </w:p>
        </w:tc>
      </w:tr>
    </w:tbl>
    <w:p w:rsidR="00C93818" w:rsidRPr="00C93818" w:rsidRDefault="007236EB" w:rsidP="00D50E3A">
      <w:pPr>
        <w:rPr>
          <w:rFonts w:ascii="Arial" w:hAnsi="Arial" w:cs="Arial"/>
          <w:sz w:val="18"/>
          <w:szCs w:val="18"/>
          <w:lang w:val="en-US"/>
        </w:rPr>
      </w:pPr>
      <w:r>
        <w:rPr>
          <w:rFonts w:ascii="Arial" w:hAnsi="Arial" w:cs="Arial"/>
          <w:i/>
          <w:iCs/>
          <w:sz w:val="18"/>
          <w:szCs w:val="18"/>
          <w:lang w:val="en-US"/>
        </w:rPr>
        <w:t xml:space="preserve">Note: </w:t>
      </w:r>
      <w:r w:rsidR="00E70759">
        <w:rPr>
          <w:rFonts w:ascii="Arial" w:hAnsi="Arial" w:cs="Arial"/>
          <w:sz w:val="18"/>
          <w:szCs w:val="18"/>
          <w:lang w:val="en-US"/>
        </w:rPr>
        <w:t xml:space="preserve">Questionnaire retrieved from </w:t>
      </w:r>
      <w:r w:rsidR="00E70759" w:rsidRPr="00E70759">
        <w:rPr>
          <w:rFonts w:ascii="Arial" w:hAnsi="Arial" w:cs="Arial"/>
          <w:sz w:val="18"/>
          <w:szCs w:val="18"/>
          <w:lang w:val="en-US"/>
        </w:rPr>
        <w:t>https://moralfoundations.org/questionnaires/</w:t>
      </w:r>
      <w:r w:rsidR="00E70759">
        <w:rPr>
          <w:rFonts w:ascii="Arial" w:hAnsi="Arial" w:cs="Arial"/>
          <w:sz w:val="18"/>
          <w:szCs w:val="18"/>
          <w:lang w:val="en-US"/>
        </w:rPr>
        <w:t>.</w:t>
      </w:r>
    </w:p>
    <w:p w:rsidR="00D50E3A" w:rsidRDefault="00D50E3A" w:rsidP="00D50E3A">
      <w:pPr>
        <w:rPr>
          <w:lang w:val="en-US"/>
        </w:rPr>
      </w:pPr>
    </w:p>
    <w:p w:rsidR="003F6231" w:rsidRDefault="003F6231" w:rsidP="00D50E3A">
      <w:pPr>
        <w:rPr>
          <w:lang w:val="en-US"/>
        </w:rPr>
        <w:sectPr w:rsidR="003F6231" w:rsidSect="00AD6F7A">
          <w:pgSz w:w="11900" w:h="16840"/>
          <w:pgMar w:top="720" w:right="720" w:bottom="720" w:left="720" w:header="708" w:footer="708" w:gutter="0"/>
          <w:cols w:space="708"/>
          <w:docGrid w:linePitch="360"/>
        </w:sectPr>
      </w:pPr>
    </w:p>
    <w:p w:rsidR="00C93818" w:rsidRDefault="003F6231" w:rsidP="003F6231">
      <w:pPr>
        <w:pStyle w:val="berschrift2"/>
        <w:rPr>
          <w:lang w:val="en-US"/>
        </w:rPr>
      </w:pPr>
      <w:r>
        <w:rPr>
          <w:lang w:val="en-US"/>
        </w:rPr>
        <w:lastRenderedPageBreak/>
        <w:t xml:space="preserve">Moral Foundation Vignettes </w:t>
      </w:r>
    </w:p>
    <w:p w:rsidR="003F6231" w:rsidRDefault="003F6231" w:rsidP="003F6231">
      <w:pPr>
        <w:rPr>
          <w:lang w:val="en-US"/>
        </w:rPr>
      </w:pPr>
    </w:p>
    <w:p w:rsidR="00BD3A20" w:rsidRDefault="003F6231" w:rsidP="00BD3A20">
      <w:pPr>
        <w:pStyle w:val="KeinLeerraum"/>
        <w:spacing w:before="100" w:after="100" w:line="480" w:lineRule="auto"/>
        <w:jc w:val="both"/>
      </w:pPr>
      <w:r w:rsidRPr="009B37A6">
        <w:t xml:space="preserve">Because, in advance, we expected MFQ-Scales to be less reliable than they actually turned out to be based on extensive literature research (see for example </w:t>
      </w:r>
      <w:r w:rsidRPr="009B37A6">
        <w:fldChar w:fldCharType="begin" w:fldLock="1"/>
      </w:r>
      <w:r w:rsidR="00C21C92">
        <w:instrText>ADDIN CSL_CITATION {"citationItems":[{"id":"ITEM-1","itemData":{"DOI":"10.1016/j.jrp.2016.07.001","ISBN":"1535-9484 (Electronic) 1535-9476 (Linking)","ISSN":"10957251","PMID":"20631207","abstract":"We extend past research on the congruency between moral foundations and morally relevant outcomes to ingroup- and outgroup-focused charitable giving. We measured intentions to donate to outgroup members (begging EU-migrants) and self-reported donations to ingroup (medical research) and outgroup (international aid) charity organizations in a heterogeneous sample (N = 1008) and actual donations to ingroup (cancer treatment) and outgroup (hunger relief) organizations in two experimental studies (N = 126; N = 200). Individualizing intuitions predicted helping in general across self-report and behavioral data. Binding intuitions predicted higher donations to ingroup causes, lower donations to outgroup causes, and less intentions to donate to outgroup members in the self-report data, and they predicted lower donations overall in the behavioral data.","author":[{"dropping-particle":"","family":"Nilsson","given":"Artur","non-dropping-particle":"","parse-names":false,"suffix":""},{"dropping-particle":"","family":"Erlandsson","given":"Arvid","non-dropping-particle":"","parse-names":false,"suffix":""},{"dropping-particle":"","family":"Västfjäll","given":"Daniel","non-dropping-particle":"","parse-names":false,"suffix":""}],"container-title":"Journal of Research in Personality","id":"ITEM-1","issued":{"date-parts":[["2016"]]},"page":"22-29","title":"The congruency between moral foundations and intentions to donate, self-reported donations, and actual donations to charity","type":"article-journal","volume":"65"},"uris":["http://www.mendeley.com/documents/?uuid=de1fcc7f-3a26-4bbc-975e-d49397333a03"]}],"mendeley":{"formattedCitation":"(Nilsson, Erlandsson, &amp; Västfjäll, 2016)","manualFormatting":"Nilsson et al., 2016","plainTextFormattedCitation":"(Nilsson, Erlandsson, &amp; Västfjäll, 2016)","previouslyFormattedCitation":"(Nilsson et al., 2016)"},"properties":{"noteIndex":0},"schema":"https://github.com/citation-style-language/schema/raw/master/csl-citation.json"}</w:instrText>
      </w:r>
      <w:r w:rsidRPr="009B37A6">
        <w:fldChar w:fldCharType="separate"/>
      </w:r>
      <w:r w:rsidRPr="009B37A6">
        <w:rPr>
          <w:noProof/>
        </w:rPr>
        <w:t>Nilsson et al., 2016</w:t>
      </w:r>
      <w:r w:rsidRPr="009B37A6">
        <w:fldChar w:fldCharType="end"/>
      </w:r>
      <w:r w:rsidRPr="009B37A6">
        <w:t xml:space="preserve">; </w:t>
      </w:r>
      <w:r w:rsidRPr="009B37A6">
        <w:fldChar w:fldCharType="begin" w:fldLock="1"/>
      </w:r>
      <w:r w:rsidR="00C21C92">
        <w:instrText>ADDIN CSL_CITATION {"citationItems":[{"id":"ITEM-1","itemData":{"DOI":"10.1007/s11211-014-0223-5","ISBN":"1121101402","ISSN":"08857466","abstract":"Moral foundations theorists propose that the moral domain should include not only 'liberal' ethics of justice and care but also ostensibly 'conservative' concerns about the virtues of ingroup loyalty, obedience to authority, and enforcement of purity standards. This proposal clashes with decades of research in political psychology connecting the latter set of characteristics to 'the authoritarian personality.' We demonstrate that liberal-conservative differences in moral intuitions are statistically mediated by authoritarianism and social dominance orientation, so that conservatives' greater valuation of ingroup, authority, and purity concerns is attributable to higher levels of authoritarianism, whereas liberals' greater valuation of fairness and harm avoidance is attributable to lower levels of social dominance. We also find that ingroup, authority, and purity concerns are positively associated with intergroup hostility and support for discrimination, whereas concerns about fairness and harm avoidance are negatively associated with these variables. These findings might lead some to question the wisdom and appropriateness of efforts to 'broaden' scientific conceptions of morality in such a way that preferences based on authoritarianism and social dominance are treated as moral-rather than amoral or even immoral-and suggest that the explicit goal of incorporating conservative ideology into the study of moral psychology (in order to increase ideological diversity) may lead researchers astray.","author":[{"dropping-particle":"","family":"Kugler","given":"Matthew","non-dropping-particle":"","parse-names":false,"suffix":""},{"dropping-particle":"","family":"Jost","given":"John T.","non-dropping-particle":"","parse-names":false,"suffix":""},{"dropping-particle":"","family":"Noorbaloochi","given":"Sharareh","non-dropping-particle":"","parse-names":false,"suffix":""}],"container-title":"Social Justice Research","id":"ITEM-1","issue":"4","issued":{"date-parts":[["2014"]]},"note":"Verbindbar mit &amp;quot;Coparing alternate theories&amp;quot; --&amp;gt; beide Paper zeigen die konzeptuelle Überschneidung der MFT mit anderen, älteren Theorien","page":"413-431","title":"Another Look at Moral Foundations Theory: Do Authoritarianism and Social Dominance Orientation Explain Liberal-Conservative Differences in “Moral” Intuitions?","type":"article-journal","volume":"27"},"uris":["http://www.mendeley.com/documents/?uuid=f260251a-9bf6-4d78-8166-6cca3ec8df53"]}],"mendeley":{"formattedCitation":"(Kugler, Jost, &amp; Noorbaloochi, 2014)","manualFormatting":"Kugler et al., 2014)","plainTextFormattedCitation":"(Kugler, Jost, &amp; Noorbaloochi, 2014)","previouslyFormattedCitation":"(Kugler et al., 2014)"},"properties":{"noteIndex":0},"schema":"https://github.com/citation-style-language/schema/raw/master/csl-citation.json"}</w:instrText>
      </w:r>
      <w:r w:rsidRPr="009B37A6">
        <w:fldChar w:fldCharType="separate"/>
      </w:r>
      <w:r w:rsidRPr="009B37A6">
        <w:rPr>
          <w:noProof/>
        </w:rPr>
        <w:t>Kugler et al., 2014)</w:t>
      </w:r>
      <w:r w:rsidRPr="009B37A6">
        <w:fldChar w:fldCharType="end"/>
      </w:r>
      <w:r w:rsidRPr="009B37A6">
        <w:t xml:space="preserve">, we decided to add the </w:t>
      </w:r>
      <w:r w:rsidRPr="009B37A6">
        <w:rPr>
          <w:i/>
          <w:iCs/>
        </w:rPr>
        <w:t>Moral Foundation Vignettes</w:t>
      </w:r>
      <w:r w:rsidRPr="009B37A6">
        <w:t xml:space="preserve"> (MFV; </w:t>
      </w:r>
      <w:r w:rsidRPr="009B37A6">
        <w:fldChar w:fldCharType="begin" w:fldLock="1"/>
      </w:r>
      <w:r w:rsidR="00C21C92">
        <w:instrText>ADDIN CSL_CITATION {"citationItems":[{"id":"ITEM-1","itemData":{"DOI":"10.3758/s13428-014-0551-2","ISBN":"0341-2059","ISSN":"15543528","PMID":"25582811","abstract":"Research on the emotional, cognitive, and social determinants of moral judgment has surged in recent years. The development of moral foundations theory (MFT) has played an important role, demonstrating the breadth of morality. Moral psychology has responded by investigating how different domains of moral judgment are shaped by a variety of psychological factors. Yet, the discipline lacks a validated set of moral violations that span the moral domain, creating a barrier to investigating influences on judgment and how their neural bases might vary across the moral domain. In this paper, we aim to fill this gap by developing and validating a large set of moral foundations vignettes (MFVs). Each vignette depicts a behavior violating a particular moral foundation and not others. The vignettes are controlled on many dimensions including syntactic structure and complexity making them suitable for neuroimaging research. We demonstrate the validity of our vignettes by examining respondents’ classifications of moral violations, conducting exploratory and confirmatory factor analysis, and demonstrating the correspondence between the extracted factors and existing measures of the moral foundations.We expect that the MFVs will be beneficial for a wide variety of behavioral and neuroimaging investigations of moral cognition.","author":[{"dropping-particle":"","family":"Clifford","given":"Scott","non-dropping-particle":"","parse-names":false,"suffix":""},{"dropping-particle":"","family":"Iyengar","given":"Vijeth","non-dropping-particle":"","parse-names":false,"suffix":""},{"dropping-particle":"","family":"Cabeza","given":"Roberto","non-dropping-particle":"","parse-names":false,"suffix":""},{"dropping-particle":"","family":"Sinnott-Armstrong","given":"Walter","non-dropping-particle":"","parse-names":false,"suffix":""}],"container-title":"Behavior Research Methods","id":"ITEM-1","issue":"4","issued":{"date-parts":[["2015"]]},"page":"1178-1198","title":"Moral foundations vignettes: a standardized stimulus database of scenarios based on moral foundations theory","type":"article-journal","volume":"47"},"uris":["http://www.mendeley.com/documents/?uuid=b87496f1-922a-4547-ae1b-1380b6504131"]}],"mendeley":{"formattedCitation":"(Clifford, Iyengar, Cabeza, &amp; Sinnott-Armstrong, 2015)","manualFormatting":"Clifford et al., 2015)","plainTextFormattedCitation":"(Clifford, Iyengar, Cabeza, &amp; Sinnott-Armstrong, 2015)","previouslyFormattedCitation":"(Clifford et al., 2015)"},"properties":{"noteIndex":0},"schema":"https://github.com/citation-style-language/schema/raw/master/csl-citation.json"}</w:instrText>
      </w:r>
      <w:r w:rsidRPr="009B37A6">
        <w:fldChar w:fldCharType="separate"/>
      </w:r>
      <w:r w:rsidRPr="00FB1272">
        <w:rPr>
          <w:noProof/>
        </w:rPr>
        <w:t>Clifford et al., 2015)</w:t>
      </w:r>
      <w:r w:rsidRPr="009B37A6">
        <w:fldChar w:fldCharType="end"/>
      </w:r>
      <w:r w:rsidRPr="009B37A6">
        <w:t xml:space="preserve"> as a second measure of moral foundations. Here, participants are asked to state to what extent concrete behaviors described in short vignettes are morally wrong on a five-point scale (“not at all wrong” to “very wrong”). Of the 79 items used, 27 tap the Care-Foundation (e.g. “You see a man snickering as he passes by a cancer patient with a bald head.”), twelve tap the Fairness-Foundation (e.g. “You see a runner taking a shortcut on the course during the marathon in order to win.”), 14 tap Authority (e.g. “You see a teenage girl coming home late and ignoring her parents' strict curfew.”), 16 tap Loyalty (e.g. “You see an employee joking with competitors about how bad his company did last year.”) and ten tap the Purity-Foundation (e.g. “You see a man searching through the trash to find women's discarded underwear.”). The items were translated to German, retranslated, and modified independently by the authors and research assistants. As expected, presumably due to the same format of all items, internal consistencies in the present sample turned out to be higher than for the MFQ: Care: </w:t>
      </w:r>
      <w:r w:rsidRPr="009B37A6">
        <w:rPr>
          <w:rFonts w:ascii="Cambria Math" w:hAnsi="Cambria Math" w:cs="Cambria Math"/>
        </w:rPr>
        <w:t>⍺</w:t>
      </w:r>
      <w:r w:rsidRPr="009B37A6">
        <w:t xml:space="preserve"> = .91; Fairness: </w:t>
      </w:r>
      <w:r w:rsidRPr="009B37A6">
        <w:rPr>
          <w:rFonts w:ascii="Cambria Math" w:hAnsi="Cambria Math" w:cs="Cambria Math"/>
        </w:rPr>
        <w:t>⍺</w:t>
      </w:r>
      <w:r w:rsidRPr="009B37A6">
        <w:t xml:space="preserve"> = .81; Authority: </w:t>
      </w:r>
      <w:r w:rsidRPr="009B37A6">
        <w:rPr>
          <w:rFonts w:ascii="Cambria Math" w:hAnsi="Cambria Math" w:cs="Cambria Math"/>
        </w:rPr>
        <w:t>⍺</w:t>
      </w:r>
      <w:r w:rsidRPr="009B37A6">
        <w:t xml:space="preserve"> = .86; Loyalty: </w:t>
      </w:r>
      <w:r w:rsidRPr="009B37A6">
        <w:rPr>
          <w:rFonts w:ascii="Cambria Math" w:hAnsi="Cambria Math" w:cs="Cambria Math"/>
        </w:rPr>
        <w:t>⍺</w:t>
      </w:r>
      <w:r w:rsidRPr="009B37A6">
        <w:t xml:space="preserve"> = .88; Purity: </w:t>
      </w:r>
      <w:r w:rsidRPr="009B37A6">
        <w:rPr>
          <w:rFonts w:ascii="Cambria Math" w:hAnsi="Cambria Math" w:cs="Cambria Math"/>
        </w:rPr>
        <w:t>⍺</w:t>
      </w:r>
      <w:r w:rsidRPr="009B37A6">
        <w:t xml:space="preserve"> = .78. Due to space-restrictions, the extensive validation, and acceptable reliabilities of the MFQ,</w:t>
      </w:r>
      <w:r w:rsidR="00BD3A20">
        <w:t xml:space="preserve"> in the manuscript,</w:t>
      </w:r>
      <w:r w:rsidRPr="009B37A6">
        <w:t xml:space="preserve"> we focus on the respective results to increase comparability with previous studies. However, all analyses described in the results section were repeated using the MFV-Scores. The respective results </w:t>
      </w:r>
      <w:r w:rsidR="00BD3A20">
        <w:t>are presented in the following</w:t>
      </w:r>
      <w:r w:rsidR="00C6754C">
        <w:t>.</w:t>
      </w:r>
    </w:p>
    <w:p w:rsidR="00BD3A20" w:rsidRPr="00E913F5" w:rsidRDefault="00BD3A20" w:rsidP="00BD3A20">
      <w:pPr>
        <w:pStyle w:val="berschrift1"/>
        <w:rPr>
          <w:sz w:val="26"/>
          <w:szCs w:val="26"/>
          <w:lang w:val="en-US"/>
        </w:rPr>
      </w:pPr>
      <w:r w:rsidRPr="00E913F5">
        <w:rPr>
          <w:sz w:val="26"/>
          <w:szCs w:val="26"/>
          <w:lang w:val="en-US"/>
        </w:rPr>
        <w:t xml:space="preserve">Moderation Analyses (MFV) </w:t>
      </w:r>
    </w:p>
    <w:p w:rsidR="00C6754C" w:rsidRDefault="00C6754C" w:rsidP="00C6754C">
      <w:pPr>
        <w:rPr>
          <w:lang w:val="en-US"/>
        </w:rPr>
      </w:pPr>
    </w:p>
    <w:p w:rsidR="00C6754C" w:rsidRDefault="00C6754C" w:rsidP="00C6754C">
      <w:pPr>
        <w:rPr>
          <w:lang w:val="en-US"/>
        </w:rPr>
      </w:pPr>
    </w:p>
    <w:p w:rsidR="00C6754C" w:rsidRPr="00E913F5" w:rsidRDefault="00C40A8A" w:rsidP="00E913F5">
      <w:pPr>
        <w:spacing w:line="480" w:lineRule="auto"/>
        <w:rPr>
          <w:rFonts w:ascii="Arial" w:hAnsi="Arial" w:cs="Arial"/>
          <w:lang w:val="en-US"/>
        </w:rPr>
        <w:sectPr w:rsidR="00C6754C" w:rsidRPr="00E913F5" w:rsidSect="00AD6F7A">
          <w:pgSz w:w="11900" w:h="16840"/>
          <w:pgMar w:top="720" w:right="720" w:bottom="720" w:left="720" w:header="708" w:footer="708" w:gutter="0"/>
          <w:cols w:space="708"/>
          <w:docGrid w:linePitch="360"/>
        </w:sectPr>
      </w:pPr>
      <w:r w:rsidRPr="00E913F5">
        <w:rPr>
          <w:rFonts w:ascii="Arial" w:hAnsi="Arial" w:cs="Arial"/>
          <w:lang w:val="en-US"/>
        </w:rPr>
        <w:t>Predicting harm-, fairness-, loyalty</w:t>
      </w:r>
      <w:r w:rsidR="00885F79" w:rsidRPr="00E913F5">
        <w:rPr>
          <w:rFonts w:ascii="Arial" w:hAnsi="Arial" w:cs="Arial"/>
          <w:lang w:val="en-US"/>
        </w:rPr>
        <w:t>-</w:t>
      </w:r>
      <w:r w:rsidRPr="00E913F5">
        <w:rPr>
          <w:rFonts w:ascii="Arial" w:hAnsi="Arial" w:cs="Arial"/>
          <w:lang w:val="en-US"/>
        </w:rPr>
        <w:t xml:space="preserve"> and authority-scores by the CAP score and political orientation did not yield significant interaction effects (all </w:t>
      </w:r>
      <w:proofErr w:type="spellStart"/>
      <w:r w:rsidRPr="00E913F5">
        <w:rPr>
          <w:rFonts w:ascii="Arial" w:hAnsi="Arial" w:cs="Arial"/>
          <w:lang w:val="en-US"/>
        </w:rPr>
        <w:t>ps</w:t>
      </w:r>
      <w:proofErr w:type="spellEnd"/>
      <w:r w:rsidRPr="00E913F5">
        <w:rPr>
          <w:rFonts w:ascii="Arial" w:hAnsi="Arial" w:cs="Arial"/>
          <w:lang w:val="en-US"/>
        </w:rPr>
        <w:t xml:space="preserve"> &gt;. 08). By contrast, significant interactions were found when predicting purity (F</w:t>
      </w:r>
      <w:r w:rsidRPr="00E913F5">
        <w:rPr>
          <w:rFonts w:ascii="Arial" w:hAnsi="Arial" w:cs="Arial"/>
          <w:vertAlign w:val="subscript"/>
          <w:lang w:val="en-US"/>
        </w:rPr>
        <w:t xml:space="preserve">(1,662) </w:t>
      </w:r>
      <w:r w:rsidRPr="00E913F5">
        <w:rPr>
          <w:rFonts w:ascii="Arial" w:hAnsi="Arial" w:cs="Arial"/>
          <w:lang w:val="en-US"/>
        </w:rPr>
        <w:t>= 6.93, p  = .009). CAP’s effect on purity decreased across moderator values indicating left-leaning (b = .12, t = .06, p = .002), centrist (b = .06, t = 2.15, p &lt; .032) and right-leaning (b &lt; .01, t = -.13, p = .900) political orientations. Furthermore, Johnson-</w:t>
      </w:r>
      <w:proofErr w:type="spellStart"/>
      <w:r w:rsidRPr="00E913F5">
        <w:rPr>
          <w:rFonts w:ascii="Arial" w:hAnsi="Arial" w:cs="Arial"/>
          <w:lang w:val="en-US"/>
        </w:rPr>
        <w:lastRenderedPageBreak/>
        <w:t>Neyman</w:t>
      </w:r>
      <w:proofErr w:type="spellEnd"/>
      <w:r w:rsidRPr="00E913F5">
        <w:rPr>
          <w:rFonts w:ascii="Arial" w:hAnsi="Arial" w:cs="Arial"/>
          <w:lang w:val="en-US"/>
        </w:rPr>
        <w:t xml:space="preserve"> significance regions indicate that CAP’s association with purity even becomes negative with stronger right-wing-orientation (&gt; 3.5 SDs).</w:t>
      </w:r>
      <w:r w:rsidR="00885F79" w:rsidRPr="00E913F5">
        <w:rPr>
          <w:rFonts w:ascii="Arial" w:hAnsi="Arial" w:cs="Arial"/>
          <w:lang w:val="en-US"/>
        </w:rPr>
        <w:t xml:space="preserve"> However, replacing CAP by the dichotomous variable contrasting veg*ns vs. omnivores did not yield a significant interaction.</w:t>
      </w:r>
    </w:p>
    <w:p w:rsidR="00C95474" w:rsidRDefault="00C95474" w:rsidP="00C95474">
      <w:pPr>
        <w:pStyle w:val="berschrift2"/>
        <w:rPr>
          <w:lang w:val="en-US"/>
        </w:rPr>
      </w:pPr>
      <w:r w:rsidRPr="00C95474">
        <w:rPr>
          <w:lang w:val="en-US"/>
        </w:rPr>
        <w:lastRenderedPageBreak/>
        <w:t>Figures 3 and 4 (MFV)</w:t>
      </w:r>
    </w:p>
    <w:p w:rsidR="00C95474" w:rsidRDefault="00C95474" w:rsidP="00C95474">
      <w:pPr>
        <w:rPr>
          <w:lang w:val="en-US"/>
        </w:rPr>
      </w:pPr>
    </w:p>
    <w:p w:rsidR="00C95474" w:rsidRDefault="00C95474" w:rsidP="00C95474">
      <w:pPr>
        <w:rPr>
          <w:lang w:val="en-US"/>
        </w:rPr>
      </w:pPr>
    </w:p>
    <w:p w:rsidR="00C95474" w:rsidRPr="00C95474" w:rsidRDefault="00C95474" w:rsidP="00C95474">
      <w:pPr>
        <w:rPr>
          <w:lang w:val="en-US"/>
        </w:rPr>
      </w:pPr>
    </w:p>
    <w:p w:rsidR="003F6231" w:rsidRPr="003F6231" w:rsidRDefault="00B42D7A" w:rsidP="00C95474">
      <w:pPr>
        <w:pStyle w:val="berschrift2"/>
        <w:rPr>
          <w:lang w:val="en-US"/>
        </w:rPr>
      </w:pPr>
      <w:r>
        <w:rPr>
          <w:noProof/>
          <w:lang w:val="en-US"/>
        </w:rPr>
        <w:drawing>
          <wp:inline distT="0" distB="0" distL="0" distR="0">
            <wp:extent cx="6007100" cy="10795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6">
                      <a:extLst>
                        <a:ext uri="{28A0092B-C50C-407E-A947-70E740481C1C}">
                          <a14:useLocalDpi xmlns:a14="http://schemas.microsoft.com/office/drawing/2010/main" val="0"/>
                        </a:ext>
                      </a:extLst>
                    </a:blip>
                    <a:stretch>
                      <a:fillRect/>
                    </a:stretch>
                  </pic:blipFill>
                  <pic:spPr>
                    <a:xfrm>
                      <a:off x="0" y="0"/>
                      <a:ext cx="6007100" cy="1079500"/>
                    </a:xfrm>
                    <a:prstGeom prst="rect">
                      <a:avLst/>
                    </a:prstGeom>
                  </pic:spPr>
                </pic:pic>
              </a:graphicData>
            </a:graphic>
          </wp:inline>
        </w:drawing>
      </w:r>
    </w:p>
    <w:p w:rsidR="00C95474" w:rsidRPr="00B42D7A" w:rsidRDefault="00C95474" w:rsidP="00C95474">
      <w:pPr>
        <w:spacing w:before="100" w:after="100" w:line="480" w:lineRule="auto"/>
        <w:rPr>
          <w:lang w:val="en-US"/>
        </w:rPr>
      </w:pPr>
      <w:r w:rsidRPr="00C95474">
        <w:rPr>
          <w:lang w:val="en-US"/>
        </w:rPr>
        <w:t xml:space="preserve">Note: c: total effect; c’: direct effect; </w:t>
      </w:r>
      <w:proofErr w:type="spellStart"/>
      <w:r w:rsidRPr="00C95474">
        <w:rPr>
          <w:lang w:val="en-US"/>
        </w:rPr>
        <w:t>axb</w:t>
      </w:r>
      <w:proofErr w:type="spellEnd"/>
      <w:r w:rsidRPr="00C95474">
        <w:rPr>
          <w:lang w:val="en-US"/>
        </w:rPr>
        <w:t xml:space="preserve">: indirect effect. </w:t>
      </w:r>
      <w:r w:rsidRPr="00B42D7A">
        <w:rPr>
          <w:vertAlign w:val="superscript"/>
          <w:lang w:val="en-US"/>
        </w:rPr>
        <w:t>*</w:t>
      </w:r>
      <w:r w:rsidRPr="00B42D7A">
        <w:rPr>
          <w:lang w:val="en-US"/>
        </w:rPr>
        <w:t xml:space="preserve"> p ≤ .05, </w:t>
      </w:r>
      <w:r w:rsidRPr="00B42D7A">
        <w:rPr>
          <w:vertAlign w:val="superscript"/>
          <w:lang w:val="en-US"/>
        </w:rPr>
        <w:t>**</w:t>
      </w:r>
      <w:r w:rsidRPr="00B42D7A">
        <w:rPr>
          <w:lang w:val="en-US"/>
        </w:rPr>
        <w:t xml:space="preserve"> ≤ .01, </w:t>
      </w:r>
      <w:r w:rsidRPr="00B42D7A">
        <w:rPr>
          <w:vertAlign w:val="superscript"/>
          <w:lang w:val="en-US"/>
        </w:rPr>
        <w:t>***</w:t>
      </w:r>
      <w:r w:rsidRPr="00B42D7A">
        <w:rPr>
          <w:lang w:val="en-US"/>
        </w:rPr>
        <w:t xml:space="preserve"> ≤ .001.</w:t>
      </w:r>
    </w:p>
    <w:p w:rsidR="00C93818" w:rsidRDefault="00C93818" w:rsidP="00D50E3A">
      <w:pPr>
        <w:rPr>
          <w:lang w:val="en-US"/>
        </w:rPr>
      </w:pPr>
    </w:p>
    <w:p w:rsidR="00C043A5" w:rsidRDefault="00C043A5" w:rsidP="00D50E3A">
      <w:pPr>
        <w:rPr>
          <w:lang w:val="en-US"/>
        </w:rPr>
      </w:pPr>
    </w:p>
    <w:p w:rsidR="00C95474" w:rsidRDefault="00C95474" w:rsidP="00D50E3A">
      <w:pPr>
        <w:rPr>
          <w:lang w:val="en-US"/>
        </w:rPr>
      </w:pPr>
    </w:p>
    <w:p w:rsidR="00C95474" w:rsidRDefault="00B42D7A" w:rsidP="00D50E3A">
      <w:pPr>
        <w:rPr>
          <w:lang w:val="en-US"/>
        </w:rPr>
      </w:pPr>
      <w:r>
        <w:rPr>
          <w:noProof/>
          <w:lang w:val="en-US"/>
        </w:rPr>
        <w:drawing>
          <wp:inline distT="0" distB="0" distL="0" distR="0">
            <wp:extent cx="5956300" cy="10795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a:extLst>
                        <a:ext uri="{28A0092B-C50C-407E-A947-70E740481C1C}">
                          <a14:useLocalDpi xmlns:a14="http://schemas.microsoft.com/office/drawing/2010/main" val="0"/>
                        </a:ext>
                      </a:extLst>
                    </a:blip>
                    <a:stretch>
                      <a:fillRect/>
                    </a:stretch>
                  </pic:blipFill>
                  <pic:spPr>
                    <a:xfrm>
                      <a:off x="0" y="0"/>
                      <a:ext cx="5956300" cy="1079500"/>
                    </a:xfrm>
                    <a:prstGeom prst="rect">
                      <a:avLst/>
                    </a:prstGeom>
                  </pic:spPr>
                </pic:pic>
              </a:graphicData>
            </a:graphic>
          </wp:inline>
        </w:drawing>
      </w:r>
    </w:p>
    <w:p w:rsidR="00C95474" w:rsidRPr="00B42D7A" w:rsidRDefault="00C95474" w:rsidP="00C95474">
      <w:pPr>
        <w:spacing w:before="100" w:after="100" w:line="480" w:lineRule="auto"/>
        <w:rPr>
          <w:lang w:val="en-US"/>
        </w:rPr>
      </w:pPr>
      <w:r w:rsidRPr="00C95474">
        <w:rPr>
          <w:lang w:val="en-US"/>
        </w:rPr>
        <w:t xml:space="preserve">Note: c: total effect; c’: direct effect; </w:t>
      </w:r>
      <w:proofErr w:type="spellStart"/>
      <w:r w:rsidRPr="00C95474">
        <w:rPr>
          <w:lang w:val="en-US"/>
        </w:rPr>
        <w:t>axb</w:t>
      </w:r>
      <w:proofErr w:type="spellEnd"/>
      <w:r w:rsidRPr="00C95474">
        <w:rPr>
          <w:lang w:val="en-US"/>
        </w:rPr>
        <w:t xml:space="preserve">: indirect effect. </w:t>
      </w:r>
      <w:r w:rsidRPr="00B42D7A">
        <w:rPr>
          <w:vertAlign w:val="superscript"/>
          <w:lang w:val="en-US"/>
        </w:rPr>
        <w:t>*</w:t>
      </w:r>
      <w:r w:rsidRPr="00B42D7A">
        <w:rPr>
          <w:lang w:val="en-US"/>
        </w:rPr>
        <w:t xml:space="preserve"> p ≤ .05, </w:t>
      </w:r>
      <w:r w:rsidRPr="00B42D7A">
        <w:rPr>
          <w:vertAlign w:val="superscript"/>
          <w:lang w:val="en-US"/>
        </w:rPr>
        <w:t>**</w:t>
      </w:r>
      <w:r w:rsidRPr="00B42D7A">
        <w:rPr>
          <w:lang w:val="en-US"/>
        </w:rPr>
        <w:t xml:space="preserve"> ≤ .01, </w:t>
      </w:r>
      <w:r w:rsidRPr="00B42D7A">
        <w:rPr>
          <w:vertAlign w:val="superscript"/>
          <w:lang w:val="en-US"/>
        </w:rPr>
        <w:t>***</w:t>
      </w:r>
      <w:r w:rsidRPr="00B42D7A">
        <w:rPr>
          <w:lang w:val="en-US"/>
        </w:rPr>
        <w:t xml:space="preserve"> ≤ .001.</w:t>
      </w:r>
    </w:p>
    <w:p w:rsidR="00C95474" w:rsidRDefault="00C95474" w:rsidP="00D50E3A">
      <w:pPr>
        <w:rPr>
          <w:lang w:val="en-US"/>
        </w:rPr>
      </w:pPr>
    </w:p>
    <w:p w:rsidR="00C95474" w:rsidRDefault="00C95474" w:rsidP="00D50E3A">
      <w:pPr>
        <w:rPr>
          <w:lang w:val="en-US"/>
        </w:rPr>
      </w:pPr>
    </w:p>
    <w:p w:rsidR="00C95474" w:rsidRPr="00D50E3A" w:rsidRDefault="00C95474" w:rsidP="00D50E3A">
      <w:pPr>
        <w:rPr>
          <w:lang w:val="en-US"/>
        </w:rPr>
        <w:sectPr w:rsidR="00C95474" w:rsidRPr="00D50E3A" w:rsidSect="00AD6F7A">
          <w:pgSz w:w="11900" w:h="16840"/>
          <w:pgMar w:top="720" w:right="720" w:bottom="720" w:left="720" w:header="708" w:footer="708" w:gutter="0"/>
          <w:cols w:space="708"/>
          <w:docGrid w:linePitch="360"/>
        </w:sectPr>
      </w:pPr>
    </w:p>
    <w:p w:rsidR="00BC09F1" w:rsidRPr="00302D3C" w:rsidRDefault="00BC09F1" w:rsidP="00BC09F1">
      <w:pPr>
        <w:rPr>
          <w:rFonts w:ascii="Arial" w:hAnsi="Arial" w:cs="Arial"/>
          <w:sz w:val="18"/>
          <w:szCs w:val="18"/>
          <w:lang w:val="en-US"/>
        </w:rPr>
      </w:pPr>
      <w:r w:rsidRPr="00BC09F1">
        <w:rPr>
          <w:rFonts w:ascii="Arial" w:hAnsi="Arial" w:cs="Arial"/>
          <w:color w:val="000000" w:themeColor="text1"/>
          <w:sz w:val="18"/>
          <w:szCs w:val="18"/>
          <w:lang w:val="en-US"/>
        </w:rPr>
        <w:lastRenderedPageBreak/>
        <w:t>Table 2.</w:t>
      </w:r>
      <w:r w:rsidRPr="00302D3C">
        <w:rPr>
          <w:rFonts w:ascii="Arial" w:hAnsi="Arial" w:cs="Arial"/>
          <w:color w:val="000000" w:themeColor="text1"/>
          <w:sz w:val="18"/>
          <w:szCs w:val="18"/>
          <w:lang w:val="en-US"/>
        </w:rPr>
        <w:t xml:space="preserve"> Partial intercorrelations of political orientation, meat-eating, meat-eating justification strategies and moral foundations</w:t>
      </w:r>
      <w:r>
        <w:rPr>
          <w:rFonts w:ascii="Arial" w:hAnsi="Arial" w:cs="Arial"/>
          <w:color w:val="000000" w:themeColor="text1"/>
          <w:sz w:val="18"/>
          <w:szCs w:val="18"/>
          <w:lang w:val="en-US"/>
        </w:rPr>
        <w:t xml:space="preserve"> (MFV)</w:t>
      </w:r>
      <w:r w:rsidRPr="00302D3C">
        <w:rPr>
          <w:rFonts w:ascii="Arial" w:hAnsi="Arial" w:cs="Arial"/>
          <w:color w:val="000000" w:themeColor="text1"/>
          <w:sz w:val="18"/>
          <w:szCs w:val="18"/>
          <w:lang w:val="en-US"/>
        </w:rPr>
        <w:t>.</w:t>
      </w:r>
    </w:p>
    <w:tbl>
      <w:tblPr>
        <w:tblStyle w:val="Listentabelle6farbig"/>
        <w:tblW w:w="16331" w:type="dxa"/>
        <w:tblLook w:val="04A0" w:firstRow="1" w:lastRow="0" w:firstColumn="1" w:lastColumn="0" w:noHBand="0" w:noVBand="1"/>
      </w:tblPr>
      <w:tblGrid>
        <w:gridCol w:w="1553"/>
        <w:gridCol w:w="1546"/>
        <w:gridCol w:w="733"/>
        <w:gridCol w:w="733"/>
        <w:gridCol w:w="733"/>
        <w:gridCol w:w="733"/>
        <w:gridCol w:w="733"/>
        <w:gridCol w:w="733"/>
        <w:gridCol w:w="733"/>
        <w:gridCol w:w="733"/>
        <w:gridCol w:w="771"/>
        <w:gridCol w:w="733"/>
        <w:gridCol w:w="733"/>
        <w:gridCol w:w="733"/>
        <w:gridCol w:w="733"/>
        <w:gridCol w:w="733"/>
        <w:gridCol w:w="733"/>
        <w:gridCol w:w="733"/>
        <w:gridCol w:w="733"/>
        <w:gridCol w:w="733"/>
      </w:tblGrid>
      <w:tr w:rsidR="00BA31CD" w:rsidRPr="00BA31CD" w:rsidTr="00BA31CD">
        <w:trPr>
          <w:cnfStyle w:val="100000000000" w:firstRow="1" w:lastRow="0" w:firstColumn="0" w:lastColumn="0" w:oddVBand="0" w:evenVBand="0" w:oddHBand="0"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lang w:val="en-US"/>
              </w:rPr>
            </w:pP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5.</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7.</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8.</w:t>
            </w:r>
          </w:p>
        </w:tc>
        <w:tc>
          <w:tcPr>
            <w:tcW w:w="77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9.</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10.</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p>
        </w:tc>
        <w:tc>
          <w:tcPr>
            <w:tcW w:w="733"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Political Orientation</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 </w:t>
            </w:r>
            <w:proofErr w:type="spellStart"/>
            <w:r w:rsidRPr="00BA31CD">
              <w:rPr>
                <w:rFonts w:ascii="Arial" w:hAnsi="Arial" w:cs="Arial"/>
                <w:sz w:val="18"/>
                <w:szCs w:val="18"/>
              </w:rPr>
              <w:t>Self</w:t>
            </w:r>
            <w:proofErr w:type="spellEnd"/>
            <w:r w:rsidRPr="00BA31CD">
              <w:rPr>
                <w:rFonts w:ascii="Arial" w:hAnsi="Arial" w:cs="Arial"/>
                <w:sz w:val="18"/>
                <w:szCs w:val="18"/>
              </w:rPr>
              <w:t>-Placement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2. </w:t>
            </w:r>
            <w:proofErr w:type="spellStart"/>
            <w:r w:rsidRPr="00BA31CD">
              <w:rPr>
                <w:rFonts w:ascii="Arial" w:hAnsi="Arial" w:cs="Arial"/>
                <w:sz w:val="18"/>
                <w:szCs w:val="18"/>
              </w:rPr>
              <w:t>WoM_Com</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 CAP</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 xml:space="preserve">Meat </w:t>
            </w:r>
            <w:proofErr w:type="spellStart"/>
            <w:r w:rsidRPr="00BA31CD">
              <w:rPr>
                <w:rFonts w:ascii="Arial" w:hAnsi="Arial" w:cs="Arial"/>
                <w:sz w:val="18"/>
                <w:szCs w:val="18"/>
              </w:rPr>
              <w:t>Eating</w:t>
            </w:r>
            <w:proofErr w:type="spellEnd"/>
            <w:r w:rsidRPr="00BA31CD">
              <w:rPr>
                <w:rFonts w:ascii="Arial" w:hAnsi="Arial" w:cs="Arial"/>
                <w:sz w:val="18"/>
                <w:szCs w:val="18"/>
              </w:rPr>
              <w:t xml:space="preserve"> </w:t>
            </w:r>
            <w:proofErr w:type="spellStart"/>
            <w:r w:rsidRPr="00BA31CD">
              <w:rPr>
                <w:rFonts w:ascii="Arial" w:hAnsi="Arial" w:cs="Arial"/>
                <w:sz w:val="18"/>
                <w:szCs w:val="18"/>
              </w:rPr>
              <w:t>Justification</w:t>
            </w:r>
            <w:proofErr w:type="spellEnd"/>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 Pro Meat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5.Denial</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6. </w:t>
            </w:r>
            <w:proofErr w:type="spellStart"/>
            <w:r w:rsidRPr="00BA31CD">
              <w:rPr>
                <w:rFonts w:ascii="Arial" w:hAnsi="Arial" w:cs="Arial"/>
                <w:sz w:val="18"/>
                <w:szCs w:val="18"/>
              </w:rPr>
              <w:t>Hierarchy</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.59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7. </w:t>
            </w:r>
            <w:proofErr w:type="spellStart"/>
            <w:r w:rsidRPr="00BA31CD">
              <w:rPr>
                <w:rFonts w:ascii="Arial" w:hAnsi="Arial" w:cs="Arial"/>
                <w:sz w:val="18"/>
                <w:szCs w:val="18"/>
              </w:rPr>
              <w:t>Dichotomization</w:t>
            </w:r>
            <w:proofErr w:type="spellEnd"/>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8. </w:t>
            </w:r>
            <w:proofErr w:type="spellStart"/>
            <w:r w:rsidRPr="00BA31CD">
              <w:rPr>
                <w:rFonts w:ascii="Arial" w:hAnsi="Arial" w:cs="Arial"/>
                <w:sz w:val="18"/>
                <w:szCs w:val="18"/>
              </w:rPr>
              <w:t>Dissociation</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9. Religion</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.58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10. </w:t>
            </w:r>
            <w:proofErr w:type="spellStart"/>
            <w:r w:rsidRPr="00BA31CD">
              <w:rPr>
                <w:rFonts w:ascii="Arial" w:hAnsi="Arial" w:cs="Arial"/>
                <w:sz w:val="18"/>
                <w:szCs w:val="18"/>
              </w:rPr>
              <w:t>Avoidance</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.57</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11. </w:t>
            </w:r>
            <w:proofErr w:type="spellStart"/>
            <w:r w:rsidRPr="00BA31CD">
              <w:rPr>
                <w:rFonts w:ascii="Arial" w:hAnsi="Arial" w:cs="Arial"/>
                <w:sz w:val="18"/>
                <w:szCs w:val="18"/>
              </w:rPr>
              <w:t>Health</w:t>
            </w:r>
            <w:proofErr w:type="spellEnd"/>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.56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12. </w:t>
            </w:r>
            <w:proofErr w:type="spellStart"/>
            <w:r w:rsidRPr="00BA31CD">
              <w:rPr>
                <w:rFonts w:ascii="Arial" w:hAnsi="Arial" w:cs="Arial"/>
                <w:sz w:val="18"/>
                <w:szCs w:val="18"/>
              </w:rPr>
              <w:t>Fate</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.51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.48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.70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.50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.68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13.Total</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.76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.59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.77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.61</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.61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.46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.77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.75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 xml:space="preserve">Moral </w:t>
            </w:r>
            <w:proofErr w:type="spellStart"/>
            <w:r w:rsidRPr="00BA31CD">
              <w:rPr>
                <w:rFonts w:ascii="Arial" w:hAnsi="Arial" w:cs="Arial"/>
                <w:sz w:val="18"/>
                <w:szCs w:val="18"/>
              </w:rPr>
              <w:t>Foundations</w:t>
            </w:r>
            <w:proofErr w:type="spellEnd"/>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 Harm</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 Fairness</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.53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16. </w:t>
            </w:r>
            <w:proofErr w:type="spellStart"/>
            <w:r w:rsidR="00E50DF0">
              <w:rPr>
                <w:rFonts w:ascii="Arial" w:hAnsi="Arial" w:cs="Arial"/>
                <w:sz w:val="18"/>
                <w:szCs w:val="18"/>
              </w:rPr>
              <w:t>Loyalty</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.12</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.08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.42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 Authority</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.42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.57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.65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A31CD" w:rsidRPr="00BA31CD" w:rsidTr="00BA31CD">
        <w:trPr>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18. </w:t>
            </w:r>
            <w:proofErr w:type="spellStart"/>
            <w:r w:rsidRPr="00BA31CD">
              <w:rPr>
                <w:rFonts w:ascii="Arial" w:hAnsi="Arial" w:cs="Arial"/>
                <w:sz w:val="18"/>
                <w:szCs w:val="18"/>
              </w:rPr>
              <w:t>Purity</w:t>
            </w:r>
            <w:proofErr w:type="spellEnd"/>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.17</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.18</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.41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A31CD" w:rsidRPr="00BA31CD" w:rsidTr="00BA31CD">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19. Progress</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-.41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-.26</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-.31</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-.14</w:t>
            </w:r>
            <w:r w:rsidRPr="00BA31CD">
              <w:rPr>
                <w:rFonts w:ascii="Arial" w:hAnsi="Arial" w:cs="Arial"/>
                <w:sz w:val="18"/>
                <w:szCs w:val="18"/>
                <w:vertAlign w:val="superscript"/>
              </w:rPr>
              <w:t>***</w:t>
            </w:r>
          </w:p>
        </w:tc>
        <w:tc>
          <w:tcPr>
            <w:tcW w:w="77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-.33</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-.12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-.32</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-.37</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.29</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.24</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-.55</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-.40</w:t>
            </w:r>
            <w:r w:rsidRPr="00BA31CD">
              <w:rPr>
                <w:rFonts w:ascii="Arial" w:hAnsi="Arial" w:cs="Arial"/>
                <w:sz w:val="18"/>
                <w:szCs w:val="18"/>
                <w:vertAlign w:val="superscript"/>
              </w:rPr>
              <w:t>***</w:t>
            </w:r>
          </w:p>
        </w:tc>
        <w:tc>
          <w:tcPr>
            <w:tcW w:w="733"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BA31CD">
              <w:rPr>
                <w:rFonts w:ascii="Arial" w:hAnsi="Arial" w:cs="Arial"/>
                <w:sz w:val="18"/>
                <w:szCs w:val="18"/>
              </w:rPr>
              <w:t>-.56</w:t>
            </w:r>
            <w:r w:rsidRPr="00BA31CD">
              <w:rPr>
                <w:rFonts w:ascii="Arial" w:hAnsi="Arial" w:cs="Arial"/>
                <w:sz w:val="18"/>
                <w:szCs w:val="18"/>
                <w:vertAlign w:val="superscript"/>
              </w:rPr>
              <w:t>***</w:t>
            </w:r>
          </w:p>
        </w:tc>
      </w:tr>
    </w:tbl>
    <w:p w:rsidR="00BC09F1" w:rsidRPr="00B631E6" w:rsidRDefault="00BC09F1" w:rsidP="00BC09F1">
      <w:pPr>
        <w:rPr>
          <w:sz w:val="18"/>
          <w:szCs w:val="18"/>
          <w:lang w:val="en-US"/>
        </w:rPr>
      </w:pPr>
      <w:r>
        <w:rPr>
          <w:i/>
          <w:iCs/>
          <w:sz w:val="18"/>
          <w:szCs w:val="18"/>
          <w:lang w:val="en-US"/>
        </w:rPr>
        <w:t xml:space="preserve">Note: </w:t>
      </w:r>
      <w:r w:rsidRPr="00B631E6">
        <w:rPr>
          <w:sz w:val="18"/>
          <w:szCs w:val="18"/>
          <w:lang w:val="en-US"/>
        </w:rPr>
        <w:t xml:space="preserve">Age, gender and educational Status were </w:t>
      </w:r>
      <w:proofErr w:type="spellStart"/>
      <w:r w:rsidRPr="00B631E6">
        <w:rPr>
          <w:sz w:val="18"/>
          <w:szCs w:val="18"/>
          <w:lang w:val="en-US"/>
        </w:rPr>
        <w:t>partialled</w:t>
      </w:r>
      <w:proofErr w:type="spellEnd"/>
      <w:r w:rsidRPr="00B631E6">
        <w:rPr>
          <w:sz w:val="18"/>
          <w:szCs w:val="18"/>
          <w:lang w:val="en-US"/>
        </w:rPr>
        <w:t xml:space="preserve"> out. </w:t>
      </w:r>
      <w:r>
        <w:rPr>
          <w:sz w:val="18"/>
          <w:szCs w:val="18"/>
          <w:lang w:val="en-US"/>
        </w:rPr>
        <w:t xml:space="preserve">MFV: Moral Foundation Vignettes; </w:t>
      </w:r>
      <w:r w:rsidRPr="00B631E6">
        <w:rPr>
          <w:sz w:val="18"/>
          <w:szCs w:val="18"/>
          <w:lang w:val="en-US"/>
        </w:rPr>
        <w:t xml:space="preserve">CAP: Consumption of Animal Products; </w:t>
      </w:r>
      <w:proofErr w:type="spellStart"/>
      <w:r w:rsidRPr="00B631E6">
        <w:rPr>
          <w:sz w:val="18"/>
          <w:szCs w:val="18"/>
          <w:lang w:val="en-US"/>
        </w:rPr>
        <w:t>WoM_com</w:t>
      </w:r>
      <w:proofErr w:type="spellEnd"/>
      <w:r w:rsidRPr="00B631E6">
        <w:rPr>
          <w:sz w:val="18"/>
          <w:szCs w:val="18"/>
          <w:lang w:val="en-US"/>
        </w:rPr>
        <w:t>: Composite Wahl-O-Mat measure. * p ≤ .05, ** ≤ .01, *** ≤ .001.</w:t>
      </w:r>
    </w:p>
    <w:p w:rsidR="00BC09F1" w:rsidRDefault="00BC09F1" w:rsidP="00AD6F7A">
      <w:pPr>
        <w:pStyle w:val="Beschriftung"/>
        <w:keepNext/>
        <w:rPr>
          <w:i w:val="0"/>
          <w:iCs w:val="0"/>
          <w:color w:val="000000" w:themeColor="text1"/>
          <w:sz w:val="20"/>
          <w:szCs w:val="20"/>
          <w:lang w:val="en-US"/>
        </w:rPr>
        <w:sectPr w:rsidR="00BC09F1" w:rsidSect="00AD6F7A">
          <w:pgSz w:w="16840" w:h="11900" w:orient="landscape"/>
          <w:pgMar w:top="720" w:right="720" w:bottom="720" w:left="720" w:header="708" w:footer="708" w:gutter="0"/>
          <w:cols w:space="708"/>
          <w:docGrid w:linePitch="360"/>
        </w:sectPr>
      </w:pPr>
    </w:p>
    <w:p w:rsidR="00BC09F1" w:rsidRPr="00BA31CD" w:rsidRDefault="00BC09F1" w:rsidP="00BC09F1">
      <w:pPr>
        <w:pStyle w:val="Beschriftung"/>
        <w:keepNext/>
        <w:rPr>
          <w:rFonts w:ascii="Arial" w:hAnsi="Arial" w:cs="Arial"/>
          <w:color w:val="000000" w:themeColor="text1"/>
          <w:lang w:val="en-US"/>
        </w:rPr>
      </w:pPr>
      <w:r w:rsidRPr="00BA31CD">
        <w:rPr>
          <w:rFonts w:ascii="Arial" w:hAnsi="Arial" w:cs="Arial"/>
          <w:i w:val="0"/>
          <w:iCs w:val="0"/>
          <w:color w:val="000000" w:themeColor="text1"/>
          <w:lang w:val="en-US"/>
        </w:rPr>
        <w:lastRenderedPageBreak/>
        <w:t>Table 3.</w:t>
      </w:r>
      <w:r w:rsidRPr="00BA31CD">
        <w:rPr>
          <w:rFonts w:ascii="Arial" w:hAnsi="Arial" w:cs="Arial"/>
          <w:color w:val="000000" w:themeColor="text1"/>
          <w:lang w:val="en-US"/>
        </w:rPr>
        <w:t xml:space="preserve"> </w:t>
      </w:r>
      <w:r w:rsidRPr="00BA31CD">
        <w:rPr>
          <w:rFonts w:ascii="Arial" w:hAnsi="Arial" w:cs="Arial"/>
          <w:i w:val="0"/>
          <w:iCs w:val="0"/>
          <w:color w:val="000000" w:themeColor="text1"/>
          <w:lang w:val="en-US"/>
        </w:rPr>
        <w:t>Mediation analyses for meat-eating justification and moral foundation subscales.</w:t>
      </w:r>
    </w:p>
    <w:tbl>
      <w:tblPr>
        <w:tblStyle w:val="Listentabelle6farbig"/>
        <w:tblW w:w="0" w:type="auto"/>
        <w:tblLook w:val="04A0" w:firstRow="1" w:lastRow="0" w:firstColumn="1" w:lastColumn="0" w:noHBand="0" w:noVBand="1"/>
      </w:tblPr>
      <w:tblGrid>
        <w:gridCol w:w="1871"/>
        <w:gridCol w:w="756"/>
        <w:gridCol w:w="1497"/>
        <w:gridCol w:w="937"/>
        <w:gridCol w:w="1191"/>
        <w:gridCol w:w="1191"/>
        <w:gridCol w:w="1191"/>
        <w:gridCol w:w="288"/>
      </w:tblGrid>
      <w:tr w:rsidR="00A54668" w:rsidRPr="00BA31CD" w:rsidTr="00A54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X</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Y</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M</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 xml:space="preserve">c </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c‘</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axb</w:t>
            </w:r>
            <w:proofErr w:type="spellEnd"/>
          </w:p>
        </w:tc>
        <w:tc>
          <w:tcPr>
            <w:tcW w:w="288" w:type="dxa"/>
            <w:tcBorders>
              <w:top w:val="nil"/>
              <w:bottom w:val="nil"/>
            </w:tcBorders>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r w:rsidRPr="00BA31CD">
              <w:rPr>
                <w:rFonts w:ascii="Arial" w:hAnsi="Arial" w:cs="Arial"/>
                <w:b w:val="0"/>
                <w:bCs w:val="0"/>
                <w:sz w:val="18"/>
                <w:szCs w:val="18"/>
              </w:rPr>
              <w:t>SP_LR</w:t>
            </w:r>
            <w:r w:rsidR="00A54668">
              <w:rPr>
                <w:rFonts w:ascii="Arial" w:hAnsi="Arial" w:cs="Arial"/>
                <w:b w:val="0"/>
                <w:bCs w:val="0"/>
                <w:sz w:val="18"/>
                <w:szCs w:val="18"/>
              </w:rPr>
              <w:t xml:space="preserve"> (</w:t>
            </w:r>
            <w:proofErr w:type="spellStart"/>
            <w:r w:rsidR="00A54668">
              <w:rPr>
                <w:rFonts w:ascii="Arial" w:hAnsi="Arial" w:cs="Arial"/>
                <w:b w:val="0"/>
                <w:bCs w:val="0"/>
                <w:sz w:val="18"/>
                <w:szCs w:val="18"/>
              </w:rPr>
              <w:t>WoM_com</w:t>
            </w:r>
            <w:proofErr w:type="spellEnd"/>
            <w:r w:rsidR="00A54668">
              <w:rPr>
                <w:rFonts w:ascii="Arial" w:hAnsi="Arial" w:cs="Arial"/>
                <w:b w:val="0"/>
                <w:bCs w:val="0"/>
                <w:sz w:val="18"/>
                <w:szCs w:val="18"/>
              </w:rPr>
              <w:t>)</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CAP</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51286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A54668">
              <w:rPr>
                <w:rFonts w:ascii="Arial" w:hAnsi="Arial" w:cs="Arial"/>
                <w:sz w:val="18"/>
                <w:szCs w:val="18"/>
              </w:rPr>
              <w:t xml:space="preserve"> (</w:t>
            </w:r>
            <w:r w:rsidR="00512866">
              <w:rPr>
                <w:rFonts w:ascii="Arial" w:hAnsi="Arial" w:cs="Arial"/>
                <w:sz w:val="18"/>
                <w:szCs w:val="18"/>
              </w:rPr>
              <w:t>.40</w:t>
            </w:r>
            <w:r w:rsidR="00512866">
              <w:rPr>
                <w:rFonts w:ascii="Arial" w:hAnsi="Arial" w:cs="Arial"/>
                <w:sz w:val="18"/>
                <w:szCs w:val="18"/>
                <w:vertAlign w:val="superscript"/>
              </w:rPr>
              <w:t>***</w:t>
            </w:r>
            <w:r w:rsidR="00512866">
              <w:rPr>
                <w:rFonts w:ascii="Arial" w:hAnsi="Arial" w:cs="Arial"/>
                <w:sz w:val="18"/>
                <w:szCs w:val="18"/>
              </w:rPr>
              <w:t>)</w:t>
            </w:r>
          </w:p>
        </w:tc>
        <w:tc>
          <w:tcPr>
            <w:tcW w:w="1191" w:type="dxa"/>
            <w:shd w:val="clear" w:color="auto" w:fill="auto"/>
          </w:tcPr>
          <w:p w:rsidR="00BA31CD" w:rsidRPr="0051286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A54668">
              <w:rPr>
                <w:rFonts w:ascii="Arial" w:hAnsi="Arial" w:cs="Arial"/>
                <w:sz w:val="18"/>
                <w:szCs w:val="18"/>
                <w:vertAlign w:val="superscript"/>
              </w:rPr>
              <w:t xml:space="preserve"> </w:t>
            </w:r>
            <w:r w:rsidR="00A54668">
              <w:rPr>
                <w:rFonts w:ascii="Arial" w:hAnsi="Arial" w:cs="Arial"/>
                <w:sz w:val="18"/>
                <w:szCs w:val="18"/>
              </w:rPr>
              <w:t>(</w:t>
            </w:r>
            <w:r w:rsidR="00512866">
              <w:rPr>
                <w:rFonts w:ascii="Arial" w:hAnsi="Arial" w:cs="Arial"/>
                <w:sz w:val="18"/>
                <w:szCs w:val="18"/>
              </w:rPr>
              <w:t>.4</w:t>
            </w:r>
            <w:r w:rsidR="009A34BF">
              <w:rPr>
                <w:rFonts w:ascii="Arial" w:hAnsi="Arial" w:cs="Arial"/>
                <w:sz w:val="18"/>
                <w:szCs w:val="18"/>
              </w:rPr>
              <w:t>0</w:t>
            </w:r>
            <w:r w:rsidR="00512866">
              <w:rPr>
                <w:rFonts w:ascii="Arial" w:hAnsi="Arial" w:cs="Arial"/>
                <w:sz w:val="18"/>
                <w:szCs w:val="18"/>
                <w:vertAlign w:val="superscript"/>
              </w:rPr>
              <w:t>***</w:t>
            </w:r>
            <w:r w:rsidR="00512866">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54668">
              <w:rPr>
                <w:rFonts w:ascii="Arial" w:hAnsi="Arial" w:cs="Arial"/>
                <w:sz w:val="18"/>
                <w:szCs w:val="18"/>
              </w:rPr>
              <w:t xml:space="preserve"> (</w:t>
            </w:r>
            <w:r w:rsidR="00512866">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512866"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512866">
              <w:rPr>
                <w:rFonts w:ascii="Arial" w:hAnsi="Arial" w:cs="Arial"/>
                <w:sz w:val="18"/>
                <w:szCs w:val="18"/>
              </w:rPr>
              <w:t xml:space="preserve"> (.40</w:t>
            </w:r>
            <w:r w:rsidR="00512866">
              <w:rPr>
                <w:rFonts w:ascii="Arial" w:hAnsi="Arial" w:cs="Arial"/>
                <w:sz w:val="18"/>
                <w:szCs w:val="18"/>
                <w:vertAlign w:val="superscript"/>
              </w:rPr>
              <w:t>***</w:t>
            </w:r>
            <w:r w:rsidR="00512866">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 xml:space="preserve"> (&lt;.01)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A34B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.3</w:t>
            </w:r>
            <w:r w:rsidR="00554012">
              <w:rPr>
                <w:rFonts w:ascii="Arial" w:hAnsi="Arial" w:cs="Arial"/>
                <w:sz w:val="18"/>
                <w:szCs w:val="18"/>
              </w:rPr>
              <w:t>7</w:t>
            </w:r>
            <w:r w:rsidR="009A34BF">
              <w:rPr>
                <w:rFonts w:ascii="Arial" w:hAnsi="Arial" w:cs="Arial"/>
                <w:sz w:val="18"/>
                <w:szCs w:val="18"/>
                <w:vertAlign w:val="superscript"/>
              </w:rPr>
              <w:t>***</w:t>
            </w:r>
            <w:r w:rsidR="009A34BF">
              <w:rPr>
                <w:rFonts w:ascii="Arial" w:hAnsi="Arial" w:cs="Arial"/>
                <w:sz w:val="18"/>
                <w:szCs w:val="18"/>
              </w:rPr>
              <w:t>)</w:t>
            </w:r>
          </w:p>
        </w:tc>
        <w:tc>
          <w:tcPr>
            <w:tcW w:w="1191" w:type="dxa"/>
            <w:shd w:val="clear" w:color="auto" w:fill="auto"/>
          </w:tcPr>
          <w:p w:rsidR="00BA31CD" w:rsidRPr="009A34B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.0</w:t>
            </w:r>
            <w:r w:rsidR="00554012">
              <w:rPr>
                <w:rFonts w:ascii="Arial" w:hAnsi="Arial" w:cs="Arial"/>
                <w:sz w:val="18"/>
                <w:szCs w:val="18"/>
              </w:rPr>
              <w:t>3</w:t>
            </w:r>
            <w:r w:rsidR="009A34BF">
              <w:rPr>
                <w:rFonts w:ascii="Arial" w:hAnsi="Arial" w:cs="Arial"/>
                <w:sz w:val="18"/>
                <w:szCs w:val="18"/>
                <w:vertAlign w:val="superscript"/>
              </w:rPr>
              <w:t>*</w:t>
            </w:r>
            <w:r w:rsidR="009A34BF">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A34B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.3</w:t>
            </w:r>
            <w:r w:rsidR="00554012">
              <w:rPr>
                <w:rFonts w:ascii="Arial" w:hAnsi="Arial" w:cs="Arial"/>
                <w:sz w:val="18"/>
                <w:szCs w:val="18"/>
              </w:rPr>
              <w:t>7</w:t>
            </w:r>
            <w:r w:rsidR="009A34BF">
              <w:rPr>
                <w:rFonts w:ascii="Arial" w:hAnsi="Arial" w:cs="Arial"/>
                <w:sz w:val="18"/>
                <w:szCs w:val="18"/>
                <w:vertAlign w:val="superscript"/>
              </w:rPr>
              <w:t>***</w:t>
            </w:r>
            <w:r w:rsidR="009A34BF">
              <w:rPr>
                <w:rFonts w:ascii="Arial" w:hAnsi="Arial" w:cs="Arial"/>
                <w:sz w:val="18"/>
                <w:szCs w:val="18"/>
              </w:rPr>
              <w:t>)</w:t>
            </w:r>
          </w:p>
        </w:tc>
        <w:tc>
          <w:tcPr>
            <w:tcW w:w="1191" w:type="dxa"/>
            <w:shd w:val="clear" w:color="auto" w:fill="auto"/>
          </w:tcPr>
          <w:p w:rsidR="00BA31CD" w:rsidRPr="009A34B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.0</w:t>
            </w:r>
            <w:r w:rsidR="00554012">
              <w:rPr>
                <w:rFonts w:ascii="Arial" w:hAnsi="Arial" w:cs="Arial"/>
                <w:sz w:val="18"/>
                <w:szCs w:val="18"/>
              </w:rPr>
              <w:t>3</w:t>
            </w:r>
            <w:r w:rsidR="009A34BF">
              <w:rPr>
                <w:rFonts w:ascii="Arial" w:hAnsi="Arial" w:cs="Arial"/>
                <w:sz w:val="18"/>
                <w:szCs w:val="18"/>
                <w:vertAlign w:val="superscript"/>
              </w:rPr>
              <w:t>*</w:t>
            </w:r>
            <w:r w:rsidR="009A34BF">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A34B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.3</w:t>
            </w:r>
            <w:r w:rsidR="00554012">
              <w:rPr>
                <w:rFonts w:ascii="Arial" w:hAnsi="Arial" w:cs="Arial"/>
                <w:sz w:val="18"/>
                <w:szCs w:val="18"/>
              </w:rPr>
              <w:t>9</w:t>
            </w:r>
            <w:r w:rsidR="009A34BF">
              <w:rPr>
                <w:rFonts w:ascii="Arial" w:hAnsi="Arial" w:cs="Arial"/>
                <w:sz w:val="18"/>
                <w:szCs w:val="18"/>
                <w:vertAlign w:val="superscript"/>
              </w:rPr>
              <w:t>***</w:t>
            </w:r>
            <w:r w:rsidR="009A34BF">
              <w:rPr>
                <w:rFonts w:ascii="Arial" w:hAnsi="Arial" w:cs="Arial"/>
                <w:sz w:val="18"/>
                <w:szCs w:val="18"/>
              </w:rPr>
              <w:t>)</w:t>
            </w:r>
          </w:p>
        </w:tc>
        <w:tc>
          <w:tcPr>
            <w:tcW w:w="1191" w:type="dxa"/>
            <w:shd w:val="clear" w:color="auto" w:fill="auto"/>
          </w:tcPr>
          <w:p w:rsidR="00BA31CD" w:rsidRPr="009A34B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512866">
              <w:rPr>
                <w:rFonts w:ascii="Arial" w:hAnsi="Arial" w:cs="Arial"/>
                <w:sz w:val="18"/>
                <w:szCs w:val="18"/>
              </w:rPr>
              <w:t xml:space="preserve"> (</w:t>
            </w:r>
            <w:r w:rsidR="009A34BF">
              <w:rPr>
                <w:rFonts w:ascii="Arial" w:hAnsi="Arial" w:cs="Arial"/>
                <w:sz w:val="18"/>
                <w:szCs w:val="18"/>
              </w:rPr>
              <w:t>.0</w:t>
            </w:r>
            <w:r w:rsidR="00554012">
              <w:rPr>
                <w:rFonts w:ascii="Arial" w:hAnsi="Arial" w:cs="Arial"/>
                <w:sz w:val="18"/>
                <w:szCs w:val="18"/>
              </w:rPr>
              <w:t>1</w:t>
            </w:r>
            <w:r w:rsidR="009A34BF">
              <w:rPr>
                <w:rFonts w:ascii="Arial" w:hAnsi="Arial" w:cs="Arial"/>
                <w:sz w:val="18"/>
                <w:szCs w:val="18"/>
                <w:vertAlign w:val="superscript"/>
              </w:rPr>
              <w:t>*</w:t>
            </w:r>
            <w:r w:rsidR="009A34BF">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A34B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.3</w:t>
            </w:r>
            <w:r w:rsidR="00554012">
              <w:rPr>
                <w:rFonts w:ascii="Arial" w:hAnsi="Arial" w:cs="Arial"/>
                <w:sz w:val="18"/>
                <w:szCs w:val="18"/>
              </w:rPr>
              <w:t>6</w:t>
            </w:r>
            <w:r w:rsidR="009A34BF">
              <w:rPr>
                <w:rFonts w:ascii="Arial" w:hAnsi="Arial" w:cs="Arial"/>
                <w:sz w:val="18"/>
                <w:szCs w:val="18"/>
                <w:vertAlign w:val="superscript"/>
              </w:rPr>
              <w:t>***</w:t>
            </w:r>
            <w:r w:rsidR="009A34BF">
              <w:rPr>
                <w:rFonts w:ascii="Arial" w:hAnsi="Arial" w:cs="Arial"/>
                <w:sz w:val="18"/>
                <w:szCs w:val="18"/>
              </w:rPr>
              <w:t>)</w:t>
            </w:r>
          </w:p>
        </w:tc>
        <w:tc>
          <w:tcPr>
            <w:tcW w:w="1191" w:type="dxa"/>
            <w:shd w:val="clear" w:color="auto" w:fill="auto"/>
          </w:tcPr>
          <w:p w:rsidR="00BA31CD" w:rsidRPr="009A34B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512866">
              <w:rPr>
                <w:rFonts w:ascii="Arial" w:hAnsi="Arial" w:cs="Arial"/>
                <w:sz w:val="18"/>
                <w:szCs w:val="18"/>
              </w:rPr>
              <w:t xml:space="preserve"> (</w:t>
            </w:r>
            <w:r w:rsidR="009A34BF">
              <w:rPr>
                <w:rFonts w:ascii="Arial" w:hAnsi="Arial" w:cs="Arial"/>
                <w:sz w:val="18"/>
                <w:szCs w:val="18"/>
              </w:rPr>
              <w:t>.</w:t>
            </w:r>
            <w:r w:rsidR="00554012">
              <w:rPr>
                <w:rFonts w:ascii="Arial" w:hAnsi="Arial" w:cs="Arial"/>
                <w:sz w:val="18"/>
                <w:szCs w:val="18"/>
              </w:rPr>
              <w:t>05</w:t>
            </w:r>
            <w:r w:rsidR="009A34BF">
              <w:rPr>
                <w:rFonts w:ascii="Arial" w:hAnsi="Arial" w:cs="Arial"/>
                <w:sz w:val="18"/>
                <w:szCs w:val="18"/>
                <w:vertAlign w:val="superscript"/>
              </w:rPr>
              <w:t>*</w:t>
            </w:r>
            <w:r w:rsidR="009A34BF">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r w:rsidRPr="00BA31CD">
              <w:rPr>
                <w:rFonts w:ascii="Arial" w:hAnsi="Arial" w:cs="Arial"/>
                <w:b w:val="0"/>
                <w:bCs w:val="0"/>
                <w:sz w:val="18"/>
                <w:szCs w:val="18"/>
              </w:rPr>
              <w:t>SP_LR</w:t>
            </w:r>
            <w:r w:rsidR="00A54668">
              <w:rPr>
                <w:rFonts w:ascii="Arial" w:hAnsi="Arial" w:cs="Arial"/>
                <w:b w:val="0"/>
                <w:bCs w:val="0"/>
                <w:sz w:val="18"/>
                <w:szCs w:val="18"/>
              </w:rPr>
              <w:t xml:space="preserve"> (</w:t>
            </w:r>
            <w:proofErr w:type="spellStart"/>
            <w:r w:rsidR="00A54668">
              <w:rPr>
                <w:rFonts w:ascii="Arial" w:hAnsi="Arial" w:cs="Arial"/>
                <w:b w:val="0"/>
                <w:bCs w:val="0"/>
                <w:sz w:val="18"/>
                <w:szCs w:val="18"/>
              </w:rPr>
              <w:t>WoM_com</w:t>
            </w:r>
            <w:proofErr w:type="spellEnd"/>
            <w:r w:rsidR="00A54668">
              <w:rPr>
                <w:rFonts w:ascii="Arial" w:hAnsi="Arial" w:cs="Arial"/>
                <w:b w:val="0"/>
                <w:bCs w:val="0"/>
                <w:sz w:val="18"/>
                <w:szCs w:val="18"/>
              </w:rPr>
              <w:t>)</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MEJ…</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55401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r w:rsidR="00554012">
              <w:rPr>
                <w:rFonts w:ascii="Arial" w:hAnsi="Arial" w:cs="Arial"/>
                <w:sz w:val="18"/>
                <w:szCs w:val="18"/>
                <w:vertAlign w:val="superscript"/>
              </w:rPr>
              <w:t xml:space="preserve"> </w:t>
            </w:r>
            <w:r w:rsidR="00554012">
              <w:rPr>
                <w:rFonts w:ascii="Arial" w:hAnsi="Arial" w:cs="Arial"/>
                <w:sz w:val="18"/>
                <w:szCs w:val="18"/>
              </w:rPr>
              <w:t>(.41</w:t>
            </w:r>
            <w:r w:rsidR="00554012">
              <w:rPr>
                <w:rFonts w:ascii="Arial" w:hAnsi="Arial" w:cs="Arial"/>
                <w:sz w:val="18"/>
                <w:szCs w:val="18"/>
                <w:vertAlign w:val="superscript"/>
              </w:rPr>
              <w:t>***</w:t>
            </w:r>
            <w:r w:rsidR="00554012">
              <w:rPr>
                <w:rFonts w:ascii="Arial" w:hAnsi="Arial" w:cs="Arial"/>
                <w:sz w:val="18"/>
                <w:szCs w:val="18"/>
              </w:rPr>
              <w:t>)</w:t>
            </w:r>
          </w:p>
        </w:tc>
        <w:tc>
          <w:tcPr>
            <w:tcW w:w="1191" w:type="dxa"/>
            <w:shd w:val="clear" w:color="auto" w:fill="auto"/>
          </w:tcPr>
          <w:p w:rsidR="00BA31CD" w:rsidRPr="0055401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.31</w:t>
            </w:r>
            <w:r w:rsidRPr="00BA31CD">
              <w:rPr>
                <w:rFonts w:ascii="Arial" w:hAnsi="Arial" w:cs="Arial"/>
                <w:sz w:val="18"/>
                <w:szCs w:val="18"/>
                <w:vertAlign w:val="superscript"/>
              </w:rPr>
              <w:t>***</w:t>
            </w:r>
            <w:r w:rsidR="00512866">
              <w:rPr>
                <w:rFonts w:ascii="Arial" w:hAnsi="Arial" w:cs="Arial"/>
                <w:sz w:val="18"/>
                <w:szCs w:val="18"/>
              </w:rPr>
              <w:t xml:space="preserve"> (</w:t>
            </w:r>
            <w:r w:rsidR="00554012">
              <w:rPr>
                <w:rFonts w:ascii="Arial" w:hAnsi="Arial" w:cs="Arial"/>
                <w:sz w:val="18"/>
                <w:szCs w:val="18"/>
              </w:rPr>
              <w:t>.39</w:t>
            </w:r>
            <w:r w:rsidR="00554012">
              <w:rPr>
                <w:rFonts w:ascii="Arial" w:hAnsi="Arial" w:cs="Arial"/>
                <w:sz w:val="18"/>
                <w:szCs w:val="18"/>
                <w:vertAlign w:val="superscript"/>
              </w:rPr>
              <w:t>***</w:t>
            </w:r>
            <w:r w:rsidR="00554012">
              <w:rPr>
                <w:rFonts w:ascii="Arial" w:hAnsi="Arial" w:cs="Arial"/>
                <w:sz w:val="18"/>
                <w:szCs w:val="18"/>
              </w:rPr>
              <w:t>)</w:t>
            </w:r>
          </w:p>
        </w:tc>
        <w:tc>
          <w:tcPr>
            <w:tcW w:w="1191" w:type="dxa"/>
            <w:shd w:val="clear" w:color="auto" w:fill="auto"/>
          </w:tcPr>
          <w:p w:rsidR="00BA31CD" w:rsidRPr="0051286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512866">
              <w:rPr>
                <w:rFonts w:ascii="Arial" w:hAnsi="Arial" w:cs="Arial"/>
                <w:sz w:val="18"/>
                <w:szCs w:val="18"/>
                <w:vertAlign w:val="superscript"/>
              </w:rPr>
              <w:t xml:space="preserve"> </w:t>
            </w:r>
            <w:r w:rsidR="00512866">
              <w:rPr>
                <w:rFonts w:ascii="Arial" w:hAnsi="Arial" w:cs="Arial"/>
                <w:sz w:val="18"/>
                <w:szCs w:val="18"/>
              </w:rPr>
              <w:t>(</w:t>
            </w:r>
            <w:r w:rsidR="00554012">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046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.41</w:t>
            </w:r>
            <w:r w:rsidR="00F9046E">
              <w:rPr>
                <w:rFonts w:ascii="Arial" w:hAnsi="Arial" w:cs="Arial"/>
                <w:sz w:val="18"/>
                <w:szCs w:val="18"/>
                <w:vertAlign w:val="superscript"/>
              </w:rPr>
              <w:t>***</w:t>
            </w:r>
            <w:r w:rsidR="00F9046E">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 xml:space="preserve"> (</w:t>
            </w:r>
            <w:r w:rsidR="00F9046E">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046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.39</w:t>
            </w:r>
            <w:r w:rsidR="00F9046E">
              <w:rPr>
                <w:rFonts w:ascii="Arial" w:hAnsi="Arial" w:cs="Arial"/>
                <w:sz w:val="18"/>
                <w:szCs w:val="18"/>
                <w:vertAlign w:val="superscript"/>
              </w:rPr>
              <w:t>***</w:t>
            </w:r>
            <w:r w:rsidR="00F9046E">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12866">
              <w:rPr>
                <w:rFonts w:ascii="Arial" w:hAnsi="Arial" w:cs="Arial"/>
                <w:sz w:val="18"/>
                <w:szCs w:val="18"/>
              </w:rPr>
              <w:t xml:space="preserve"> (</w:t>
            </w:r>
            <w:r w:rsidR="00F9046E">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046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.39</w:t>
            </w:r>
            <w:r w:rsidR="00F9046E">
              <w:rPr>
                <w:rFonts w:ascii="Arial" w:hAnsi="Arial" w:cs="Arial"/>
                <w:sz w:val="18"/>
                <w:szCs w:val="18"/>
                <w:vertAlign w:val="superscript"/>
              </w:rPr>
              <w:t>***</w:t>
            </w:r>
            <w:r w:rsidR="00F9046E">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12866">
              <w:rPr>
                <w:rFonts w:ascii="Arial" w:hAnsi="Arial" w:cs="Arial"/>
                <w:sz w:val="18"/>
                <w:szCs w:val="18"/>
              </w:rPr>
              <w:t xml:space="preserve"> (</w:t>
            </w:r>
            <w:r w:rsidR="00F9046E">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046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.39</w:t>
            </w:r>
            <w:r w:rsidR="00F9046E">
              <w:rPr>
                <w:rFonts w:ascii="Arial" w:hAnsi="Arial" w:cs="Arial"/>
                <w:sz w:val="18"/>
                <w:szCs w:val="18"/>
                <w:vertAlign w:val="superscript"/>
              </w:rPr>
              <w:t>***</w:t>
            </w:r>
            <w:r w:rsidR="00F9046E">
              <w:rPr>
                <w:rFonts w:ascii="Arial" w:hAnsi="Arial" w:cs="Arial"/>
                <w:sz w:val="18"/>
                <w:szCs w:val="18"/>
              </w:rPr>
              <w:t>)</w:t>
            </w:r>
          </w:p>
        </w:tc>
        <w:tc>
          <w:tcPr>
            <w:tcW w:w="1191" w:type="dxa"/>
            <w:shd w:val="clear" w:color="auto" w:fill="auto"/>
          </w:tcPr>
          <w:p w:rsidR="00BA31CD" w:rsidRPr="00F9046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.01</w:t>
            </w:r>
            <w:r w:rsidR="00F9046E">
              <w:rPr>
                <w:rFonts w:ascii="Arial" w:hAnsi="Arial" w:cs="Arial"/>
                <w:sz w:val="18"/>
                <w:szCs w:val="18"/>
                <w:vertAlign w:val="superscript"/>
              </w:rPr>
              <w:t>*</w:t>
            </w:r>
            <w:r w:rsidR="00F9046E">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046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.26</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.35</w:t>
            </w:r>
            <w:r w:rsidR="00F9046E">
              <w:rPr>
                <w:rFonts w:ascii="Arial" w:hAnsi="Arial" w:cs="Arial"/>
                <w:sz w:val="18"/>
                <w:szCs w:val="18"/>
                <w:vertAlign w:val="superscript"/>
              </w:rPr>
              <w:t>***</w:t>
            </w:r>
            <w:r w:rsidR="00F9046E">
              <w:rPr>
                <w:rFonts w:ascii="Arial" w:hAnsi="Arial" w:cs="Arial"/>
                <w:sz w:val="18"/>
                <w:szCs w:val="18"/>
              </w:rPr>
              <w:t>)</w:t>
            </w:r>
          </w:p>
        </w:tc>
        <w:tc>
          <w:tcPr>
            <w:tcW w:w="1191" w:type="dxa"/>
            <w:shd w:val="clear" w:color="auto" w:fill="auto"/>
          </w:tcPr>
          <w:p w:rsidR="00BA31CD" w:rsidRPr="00F9046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r w:rsidRPr="00BA31CD">
              <w:rPr>
                <w:rFonts w:ascii="Arial" w:hAnsi="Arial" w:cs="Arial"/>
                <w:sz w:val="18"/>
                <w:szCs w:val="18"/>
                <w:vertAlign w:val="superscript"/>
              </w:rPr>
              <w:t>*</w:t>
            </w:r>
            <w:r w:rsidR="00512866">
              <w:rPr>
                <w:rFonts w:ascii="Arial" w:hAnsi="Arial" w:cs="Arial"/>
                <w:sz w:val="18"/>
                <w:szCs w:val="18"/>
              </w:rPr>
              <w:t xml:space="preserve"> (</w:t>
            </w:r>
            <w:r w:rsidR="00F9046E">
              <w:rPr>
                <w:rFonts w:ascii="Arial" w:hAnsi="Arial" w:cs="Arial"/>
                <w:sz w:val="18"/>
                <w:szCs w:val="18"/>
              </w:rPr>
              <w:t>.05</w:t>
            </w:r>
            <w:r w:rsidR="00F9046E">
              <w:rPr>
                <w:rFonts w:ascii="Arial" w:hAnsi="Arial" w:cs="Arial"/>
                <w:sz w:val="18"/>
                <w:szCs w:val="18"/>
                <w:vertAlign w:val="superscript"/>
              </w:rPr>
              <w:t>*</w:t>
            </w:r>
            <w:r w:rsidR="00F9046E">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496D6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496D6A">
              <w:rPr>
                <w:rFonts w:ascii="Arial" w:hAnsi="Arial" w:cs="Arial"/>
                <w:sz w:val="18"/>
                <w:szCs w:val="18"/>
                <w:vertAlign w:val="superscript"/>
              </w:rPr>
              <w:t xml:space="preserve"> </w:t>
            </w:r>
            <w:r w:rsidR="00496D6A">
              <w:rPr>
                <w:rFonts w:ascii="Arial" w:hAnsi="Arial" w:cs="Arial"/>
                <w:sz w:val="18"/>
                <w:szCs w:val="18"/>
              </w:rPr>
              <w:t>(.30</w:t>
            </w:r>
            <w:r w:rsidR="00496D6A">
              <w:rPr>
                <w:rFonts w:ascii="Arial" w:hAnsi="Arial" w:cs="Arial"/>
                <w:sz w:val="18"/>
                <w:szCs w:val="18"/>
                <w:vertAlign w:val="superscript"/>
              </w:rPr>
              <w:t>***</w:t>
            </w:r>
            <w:r w:rsidR="00496D6A">
              <w:rPr>
                <w:rFonts w:ascii="Arial" w:hAnsi="Arial" w:cs="Arial"/>
                <w:sz w:val="18"/>
                <w:szCs w:val="18"/>
              </w:rPr>
              <w:t>)</w:t>
            </w:r>
          </w:p>
        </w:tc>
        <w:tc>
          <w:tcPr>
            <w:tcW w:w="1191" w:type="dxa"/>
            <w:shd w:val="clear" w:color="auto" w:fill="auto"/>
          </w:tcPr>
          <w:p w:rsidR="00BA31CD" w:rsidRPr="00496D6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.26</w:t>
            </w:r>
            <w:r w:rsidRPr="00BA31CD">
              <w:rPr>
                <w:rFonts w:ascii="Arial" w:hAnsi="Arial" w:cs="Arial"/>
                <w:sz w:val="18"/>
                <w:szCs w:val="18"/>
                <w:vertAlign w:val="superscript"/>
              </w:rPr>
              <w:t>***</w:t>
            </w:r>
            <w:r w:rsidR="00512866">
              <w:rPr>
                <w:rFonts w:ascii="Arial" w:hAnsi="Arial" w:cs="Arial"/>
                <w:sz w:val="18"/>
                <w:szCs w:val="18"/>
              </w:rPr>
              <w:t xml:space="preserve"> (</w:t>
            </w:r>
            <w:r w:rsidR="00496D6A">
              <w:rPr>
                <w:rFonts w:ascii="Arial" w:hAnsi="Arial" w:cs="Arial"/>
                <w:sz w:val="18"/>
                <w:szCs w:val="18"/>
              </w:rPr>
              <w:t>.28</w:t>
            </w:r>
            <w:r w:rsidR="00496D6A">
              <w:rPr>
                <w:rFonts w:ascii="Arial" w:hAnsi="Arial" w:cs="Arial"/>
                <w:sz w:val="18"/>
                <w:szCs w:val="18"/>
                <w:vertAlign w:val="superscript"/>
              </w:rPr>
              <w:t>***</w:t>
            </w:r>
            <w:r w:rsidR="00496D6A">
              <w:rPr>
                <w:rFonts w:ascii="Arial" w:hAnsi="Arial" w:cs="Arial"/>
                <w:sz w:val="18"/>
                <w:szCs w:val="18"/>
              </w:rPr>
              <w:t>)</w:t>
            </w:r>
          </w:p>
        </w:tc>
        <w:tc>
          <w:tcPr>
            <w:tcW w:w="1191" w:type="dxa"/>
            <w:shd w:val="clear" w:color="auto" w:fill="auto"/>
          </w:tcPr>
          <w:p w:rsidR="00BA31CD" w:rsidRPr="00496D6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12866">
              <w:rPr>
                <w:rFonts w:ascii="Arial" w:hAnsi="Arial" w:cs="Arial"/>
                <w:sz w:val="18"/>
                <w:szCs w:val="18"/>
              </w:rPr>
              <w:t xml:space="preserve"> (</w:t>
            </w:r>
            <w:r w:rsidR="00496D6A">
              <w:rPr>
                <w:rFonts w:ascii="Arial" w:hAnsi="Arial" w:cs="Arial"/>
                <w:sz w:val="18"/>
                <w:szCs w:val="18"/>
              </w:rPr>
              <w:t>.03</w:t>
            </w:r>
            <w:r w:rsidR="00496D6A">
              <w:rPr>
                <w:rFonts w:ascii="Arial" w:hAnsi="Arial" w:cs="Arial"/>
                <w:sz w:val="18"/>
                <w:szCs w:val="18"/>
                <w:vertAlign w:val="superscript"/>
              </w:rPr>
              <w:t>*</w:t>
            </w:r>
            <w:r w:rsidR="00496D6A">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496D6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512866">
              <w:rPr>
                <w:rFonts w:ascii="Arial" w:hAnsi="Arial" w:cs="Arial"/>
                <w:sz w:val="18"/>
                <w:szCs w:val="18"/>
              </w:rPr>
              <w:t xml:space="preserve"> (</w:t>
            </w:r>
            <w:r w:rsidR="00496D6A">
              <w:rPr>
                <w:rFonts w:ascii="Arial" w:hAnsi="Arial" w:cs="Arial"/>
                <w:sz w:val="18"/>
                <w:szCs w:val="18"/>
              </w:rPr>
              <w:t>.31</w:t>
            </w:r>
            <w:r w:rsidR="00496D6A">
              <w:rPr>
                <w:rFonts w:ascii="Arial" w:hAnsi="Arial" w:cs="Arial"/>
                <w:sz w:val="18"/>
                <w:szCs w:val="18"/>
                <w:vertAlign w:val="superscript"/>
              </w:rPr>
              <w:t>***</w:t>
            </w:r>
            <w:r w:rsidR="00496D6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w:t>
            </w:r>
            <w:r w:rsidR="00496D6A">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496D6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512866">
              <w:rPr>
                <w:rFonts w:ascii="Arial" w:hAnsi="Arial" w:cs="Arial"/>
                <w:sz w:val="18"/>
                <w:szCs w:val="18"/>
              </w:rPr>
              <w:t xml:space="preserve"> (</w:t>
            </w:r>
            <w:r w:rsidR="00496D6A">
              <w:rPr>
                <w:rFonts w:ascii="Arial" w:hAnsi="Arial" w:cs="Arial"/>
                <w:sz w:val="18"/>
                <w:szCs w:val="18"/>
              </w:rPr>
              <w:t>.29</w:t>
            </w:r>
            <w:r w:rsidR="00496D6A">
              <w:rPr>
                <w:rFonts w:ascii="Arial" w:hAnsi="Arial" w:cs="Arial"/>
                <w:sz w:val="18"/>
                <w:szCs w:val="18"/>
                <w:vertAlign w:val="superscript"/>
              </w:rPr>
              <w:t>***</w:t>
            </w:r>
            <w:r w:rsidR="00496D6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12866">
              <w:rPr>
                <w:rFonts w:ascii="Arial" w:hAnsi="Arial" w:cs="Arial"/>
                <w:sz w:val="18"/>
                <w:szCs w:val="18"/>
              </w:rPr>
              <w:t xml:space="preserve"> (</w:t>
            </w:r>
            <w:r w:rsidR="00496D6A">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B5515"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512866">
              <w:rPr>
                <w:rFonts w:ascii="Arial" w:hAnsi="Arial" w:cs="Arial"/>
                <w:sz w:val="18"/>
                <w:szCs w:val="18"/>
              </w:rPr>
              <w:t xml:space="preserve"> (</w:t>
            </w:r>
            <w:r w:rsidR="006B5515">
              <w:rPr>
                <w:rFonts w:ascii="Arial" w:hAnsi="Arial" w:cs="Arial"/>
                <w:sz w:val="18"/>
                <w:szCs w:val="18"/>
              </w:rPr>
              <w:t>.29</w:t>
            </w:r>
            <w:r w:rsidR="006B5515">
              <w:rPr>
                <w:rFonts w:ascii="Arial" w:hAnsi="Arial" w:cs="Arial"/>
                <w:sz w:val="18"/>
                <w:szCs w:val="18"/>
                <w:vertAlign w:val="superscript"/>
              </w:rPr>
              <w:t>***</w:t>
            </w:r>
            <w:r w:rsidR="006B5515">
              <w:rPr>
                <w:rFonts w:ascii="Arial" w:hAnsi="Arial" w:cs="Arial"/>
                <w:sz w:val="18"/>
                <w:szCs w:val="18"/>
              </w:rPr>
              <w:t>)</w:t>
            </w:r>
          </w:p>
        </w:tc>
        <w:tc>
          <w:tcPr>
            <w:tcW w:w="1191" w:type="dxa"/>
            <w:shd w:val="clear" w:color="auto" w:fill="auto"/>
          </w:tcPr>
          <w:p w:rsidR="00BA31CD" w:rsidRPr="00512866"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12866">
              <w:rPr>
                <w:rFonts w:ascii="Arial" w:hAnsi="Arial" w:cs="Arial"/>
                <w:sz w:val="18"/>
                <w:szCs w:val="18"/>
                <w:vertAlign w:val="superscript"/>
              </w:rPr>
              <w:t xml:space="preserve"> </w:t>
            </w:r>
            <w:r w:rsidR="00512866">
              <w:rPr>
                <w:rFonts w:ascii="Arial" w:hAnsi="Arial" w:cs="Arial"/>
                <w:sz w:val="18"/>
                <w:szCs w:val="18"/>
              </w:rPr>
              <w:t>(</w:t>
            </w:r>
            <w:r w:rsidR="006B5515">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B5515"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512866">
              <w:rPr>
                <w:rFonts w:ascii="Arial" w:hAnsi="Arial" w:cs="Arial"/>
                <w:sz w:val="18"/>
                <w:szCs w:val="18"/>
              </w:rPr>
              <w:t xml:space="preserve"> (</w:t>
            </w:r>
            <w:r w:rsidR="006B5515">
              <w:rPr>
                <w:rFonts w:ascii="Arial" w:hAnsi="Arial" w:cs="Arial"/>
                <w:sz w:val="18"/>
                <w:szCs w:val="18"/>
              </w:rPr>
              <w:t>.29</w:t>
            </w:r>
            <w:r w:rsidR="006B5515">
              <w:rPr>
                <w:rFonts w:ascii="Arial" w:hAnsi="Arial" w:cs="Arial"/>
                <w:sz w:val="18"/>
                <w:szCs w:val="18"/>
                <w:vertAlign w:val="superscript"/>
              </w:rPr>
              <w:t>***</w:t>
            </w:r>
            <w:r w:rsidR="006B5515">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512866">
              <w:rPr>
                <w:rFonts w:ascii="Arial" w:hAnsi="Arial" w:cs="Arial"/>
                <w:sz w:val="18"/>
                <w:szCs w:val="18"/>
              </w:rPr>
              <w:t xml:space="preserve"> (</w:t>
            </w:r>
            <w:r w:rsidR="006B5515">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B5515"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.21</w:t>
            </w:r>
            <w:r w:rsidRPr="00BA31CD">
              <w:rPr>
                <w:rFonts w:ascii="Arial" w:hAnsi="Arial" w:cs="Arial"/>
                <w:sz w:val="18"/>
                <w:szCs w:val="18"/>
                <w:vertAlign w:val="superscript"/>
              </w:rPr>
              <w:t>***</w:t>
            </w:r>
            <w:r w:rsidR="00512866">
              <w:rPr>
                <w:rFonts w:ascii="Arial" w:hAnsi="Arial" w:cs="Arial"/>
                <w:sz w:val="18"/>
                <w:szCs w:val="18"/>
              </w:rPr>
              <w:t xml:space="preserve"> (</w:t>
            </w:r>
            <w:r w:rsidR="006B5515">
              <w:rPr>
                <w:rFonts w:ascii="Arial" w:hAnsi="Arial" w:cs="Arial"/>
                <w:sz w:val="18"/>
                <w:szCs w:val="18"/>
              </w:rPr>
              <w:t>.21</w:t>
            </w:r>
            <w:r w:rsidR="006B5515">
              <w:rPr>
                <w:rFonts w:ascii="Arial" w:hAnsi="Arial" w:cs="Arial"/>
                <w:sz w:val="18"/>
                <w:szCs w:val="18"/>
                <w:vertAlign w:val="superscript"/>
              </w:rPr>
              <w:t>***</w:t>
            </w:r>
            <w:r w:rsidR="006B5515">
              <w:rPr>
                <w:rFonts w:ascii="Arial" w:hAnsi="Arial" w:cs="Arial"/>
                <w:sz w:val="18"/>
                <w:szCs w:val="18"/>
              </w:rPr>
              <w:t>)</w:t>
            </w:r>
          </w:p>
        </w:tc>
        <w:tc>
          <w:tcPr>
            <w:tcW w:w="1191" w:type="dxa"/>
            <w:shd w:val="clear" w:color="auto" w:fill="auto"/>
          </w:tcPr>
          <w:p w:rsidR="00BA31CD" w:rsidRPr="00D32EB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512866">
              <w:rPr>
                <w:rFonts w:ascii="Arial" w:hAnsi="Arial" w:cs="Arial"/>
                <w:sz w:val="18"/>
                <w:szCs w:val="18"/>
              </w:rPr>
              <w:t xml:space="preserve"> (</w:t>
            </w:r>
            <w:r w:rsidR="00D32EBC">
              <w:rPr>
                <w:rFonts w:ascii="Arial" w:hAnsi="Arial" w:cs="Arial"/>
                <w:sz w:val="18"/>
                <w:szCs w:val="18"/>
              </w:rPr>
              <w:t>.09</w:t>
            </w:r>
            <w:r w:rsidR="00D32EBC">
              <w:rPr>
                <w:rFonts w:ascii="Arial" w:hAnsi="Arial" w:cs="Arial"/>
                <w:sz w:val="18"/>
                <w:szCs w:val="18"/>
                <w:vertAlign w:val="superscript"/>
              </w:rPr>
              <w:t>*</w:t>
            </w:r>
            <w:r w:rsidR="00D32EB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D32EB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D32EBC">
              <w:rPr>
                <w:rFonts w:ascii="Arial" w:hAnsi="Arial" w:cs="Arial"/>
                <w:sz w:val="18"/>
                <w:szCs w:val="18"/>
                <w:vertAlign w:val="superscript"/>
              </w:rPr>
              <w:t xml:space="preserve"> </w:t>
            </w:r>
            <w:r w:rsidR="00D32EBC">
              <w:rPr>
                <w:rFonts w:ascii="Arial" w:hAnsi="Arial" w:cs="Arial"/>
                <w:sz w:val="18"/>
                <w:szCs w:val="18"/>
              </w:rPr>
              <w:t>(.41</w:t>
            </w:r>
            <w:r w:rsidR="00D32EBC">
              <w:rPr>
                <w:rFonts w:ascii="Arial" w:hAnsi="Arial" w:cs="Arial"/>
                <w:sz w:val="18"/>
                <w:szCs w:val="18"/>
                <w:vertAlign w:val="superscript"/>
              </w:rPr>
              <w:t>***</w:t>
            </w:r>
            <w:r w:rsidR="00D32EBC">
              <w:rPr>
                <w:rFonts w:ascii="Arial" w:hAnsi="Arial" w:cs="Arial"/>
                <w:sz w:val="18"/>
                <w:szCs w:val="18"/>
              </w:rPr>
              <w:t>)</w:t>
            </w:r>
          </w:p>
        </w:tc>
        <w:tc>
          <w:tcPr>
            <w:tcW w:w="1191" w:type="dxa"/>
            <w:shd w:val="clear" w:color="auto" w:fill="auto"/>
          </w:tcPr>
          <w:p w:rsidR="00BA31CD" w:rsidRPr="00D32EB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r w:rsidR="00512866">
              <w:rPr>
                <w:rFonts w:ascii="Arial" w:hAnsi="Arial" w:cs="Arial"/>
                <w:sz w:val="18"/>
                <w:szCs w:val="18"/>
              </w:rPr>
              <w:t xml:space="preserve"> (</w:t>
            </w:r>
            <w:r w:rsidR="00D32EBC">
              <w:rPr>
                <w:rFonts w:ascii="Arial" w:hAnsi="Arial" w:cs="Arial"/>
                <w:sz w:val="18"/>
                <w:szCs w:val="18"/>
              </w:rPr>
              <w:t>.39</w:t>
            </w:r>
            <w:r w:rsidR="00D32EBC">
              <w:rPr>
                <w:rFonts w:ascii="Arial" w:hAnsi="Arial" w:cs="Arial"/>
                <w:sz w:val="18"/>
                <w:szCs w:val="18"/>
                <w:vertAlign w:val="superscript"/>
              </w:rPr>
              <w:t>***</w:t>
            </w:r>
            <w:r w:rsidR="00D32EBC">
              <w:rPr>
                <w:rFonts w:ascii="Arial" w:hAnsi="Arial" w:cs="Arial"/>
                <w:sz w:val="18"/>
                <w:szCs w:val="18"/>
              </w:rPr>
              <w:t>)</w:t>
            </w:r>
          </w:p>
        </w:tc>
        <w:tc>
          <w:tcPr>
            <w:tcW w:w="1191" w:type="dxa"/>
            <w:shd w:val="clear" w:color="auto" w:fill="auto"/>
          </w:tcPr>
          <w:p w:rsidR="00BA31CD" w:rsidRPr="00D32EB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12866">
              <w:rPr>
                <w:rFonts w:ascii="Arial" w:hAnsi="Arial" w:cs="Arial"/>
                <w:sz w:val="18"/>
                <w:szCs w:val="18"/>
                <w:vertAlign w:val="superscript"/>
              </w:rPr>
              <w:t xml:space="preserve"> </w:t>
            </w:r>
            <w:r w:rsidR="00512866">
              <w:rPr>
                <w:rFonts w:ascii="Arial" w:hAnsi="Arial" w:cs="Arial"/>
                <w:sz w:val="18"/>
                <w:szCs w:val="18"/>
              </w:rPr>
              <w:t>(</w:t>
            </w:r>
            <w:r w:rsidR="00D32EBC">
              <w:rPr>
                <w:rFonts w:ascii="Arial" w:hAnsi="Arial" w:cs="Arial"/>
                <w:sz w:val="18"/>
                <w:szCs w:val="18"/>
              </w:rPr>
              <w:t>.02</w:t>
            </w:r>
            <w:r w:rsidR="00D32EBC">
              <w:rPr>
                <w:rFonts w:ascii="Arial" w:hAnsi="Arial" w:cs="Arial"/>
                <w:sz w:val="18"/>
                <w:szCs w:val="18"/>
                <w:vertAlign w:val="superscript"/>
              </w:rPr>
              <w:t>*</w:t>
            </w:r>
            <w:r w:rsidR="00D32EB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E7D3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512866">
              <w:rPr>
                <w:rFonts w:ascii="Arial" w:hAnsi="Arial" w:cs="Arial"/>
                <w:sz w:val="18"/>
                <w:szCs w:val="18"/>
              </w:rPr>
              <w:t xml:space="preserve"> (</w:t>
            </w:r>
            <w:r w:rsidR="00CE7D3A">
              <w:rPr>
                <w:rFonts w:ascii="Arial" w:hAnsi="Arial" w:cs="Arial"/>
                <w:sz w:val="18"/>
                <w:szCs w:val="18"/>
              </w:rPr>
              <w:t>.41</w:t>
            </w:r>
            <w:r w:rsidR="00CE7D3A">
              <w:rPr>
                <w:rFonts w:ascii="Arial" w:hAnsi="Arial" w:cs="Arial"/>
                <w:sz w:val="18"/>
                <w:szCs w:val="18"/>
                <w:vertAlign w:val="superscript"/>
              </w:rPr>
              <w:t>***</w:t>
            </w:r>
            <w:r w:rsidR="00CE7D3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 xml:space="preserve"> (</w:t>
            </w:r>
            <w:r w:rsidR="00CE7D3A">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E7D3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.34</w:t>
            </w:r>
            <w:r w:rsidRPr="00BA31CD">
              <w:rPr>
                <w:rFonts w:ascii="Arial" w:hAnsi="Arial" w:cs="Arial"/>
                <w:sz w:val="18"/>
                <w:szCs w:val="18"/>
                <w:vertAlign w:val="superscript"/>
              </w:rPr>
              <w:t>***</w:t>
            </w:r>
            <w:r w:rsidR="00512866">
              <w:rPr>
                <w:rFonts w:ascii="Arial" w:hAnsi="Arial" w:cs="Arial"/>
                <w:sz w:val="18"/>
                <w:szCs w:val="18"/>
              </w:rPr>
              <w:t xml:space="preserve"> (</w:t>
            </w:r>
            <w:r w:rsidR="00CE7D3A">
              <w:rPr>
                <w:rFonts w:ascii="Arial" w:hAnsi="Arial" w:cs="Arial"/>
                <w:sz w:val="18"/>
                <w:szCs w:val="18"/>
              </w:rPr>
              <w:t>.40</w:t>
            </w:r>
            <w:r w:rsidR="00CE7D3A">
              <w:rPr>
                <w:rFonts w:ascii="Arial" w:hAnsi="Arial" w:cs="Arial"/>
                <w:sz w:val="18"/>
                <w:szCs w:val="18"/>
                <w:vertAlign w:val="superscript"/>
              </w:rPr>
              <w:t>***</w:t>
            </w:r>
            <w:r w:rsidR="00CE7D3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12866">
              <w:rPr>
                <w:rFonts w:ascii="Arial" w:hAnsi="Arial" w:cs="Arial"/>
                <w:sz w:val="18"/>
                <w:szCs w:val="18"/>
              </w:rPr>
              <w:t xml:space="preserve"> (</w:t>
            </w:r>
            <w:r w:rsidR="00CE7D3A">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650A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.39</w:t>
            </w:r>
            <w:r w:rsidR="00C650AD">
              <w:rPr>
                <w:rFonts w:ascii="Arial" w:hAnsi="Arial" w:cs="Arial"/>
                <w:sz w:val="18"/>
                <w:szCs w:val="18"/>
                <w:vertAlign w:val="superscript"/>
              </w:rPr>
              <w:t>***</w:t>
            </w:r>
            <w:r w:rsidR="00C650AD">
              <w:rPr>
                <w:rFonts w:ascii="Arial" w:hAnsi="Arial" w:cs="Arial"/>
                <w:sz w:val="18"/>
                <w:szCs w:val="18"/>
              </w:rPr>
              <w:t>)</w:t>
            </w:r>
          </w:p>
        </w:tc>
        <w:tc>
          <w:tcPr>
            <w:tcW w:w="1191" w:type="dxa"/>
            <w:shd w:val="clear" w:color="auto" w:fill="auto"/>
          </w:tcPr>
          <w:p w:rsidR="00BA31CD" w:rsidRPr="00512866"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650A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.40</w:t>
            </w:r>
            <w:r w:rsidR="00C650AD">
              <w:rPr>
                <w:rFonts w:ascii="Arial" w:hAnsi="Arial" w:cs="Arial"/>
                <w:sz w:val="18"/>
                <w:szCs w:val="18"/>
                <w:vertAlign w:val="superscript"/>
              </w:rPr>
              <w:t>***</w:t>
            </w:r>
            <w:r w:rsidR="00C650AD">
              <w:rPr>
                <w:rFonts w:ascii="Arial" w:hAnsi="Arial" w:cs="Arial"/>
                <w:sz w:val="18"/>
                <w:szCs w:val="18"/>
              </w:rPr>
              <w:t>)</w:t>
            </w:r>
          </w:p>
        </w:tc>
        <w:tc>
          <w:tcPr>
            <w:tcW w:w="1191" w:type="dxa"/>
            <w:shd w:val="clear" w:color="auto" w:fill="auto"/>
          </w:tcPr>
          <w:p w:rsidR="00BA31CD" w:rsidRPr="00C650A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.01</w:t>
            </w:r>
            <w:r w:rsidR="00C650AD">
              <w:rPr>
                <w:rFonts w:ascii="Arial" w:hAnsi="Arial" w:cs="Arial"/>
                <w:sz w:val="18"/>
                <w:szCs w:val="18"/>
                <w:vertAlign w:val="superscript"/>
              </w:rPr>
              <w:t>*</w:t>
            </w:r>
            <w:r w:rsidR="00C650A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650A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.35</w:t>
            </w:r>
            <w:r w:rsidR="00C650AD">
              <w:rPr>
                <w:rFonts w:ascii="Arial" w:hAnsi="Arial" w:cs="Arial"/>
                <w:sz w:val="18"/>
                <w:szCs w:val="18"/>
                <w:vertAlign w:val="superscript"/>
              </w:rPr>
              <w:t>***</w:t>
            </w:r>
            <w:r w:rsidR="00C650AD">
              <w:rPr>
                <w:rFonts w:ascii="Arial" w:hAnsi="Arial" w:cs="Arial"/>
                <w:sz w:val="18"/>
                <w:szCs w:val="18"/>
              </w:rPr>
              <w:t>)</w:t>
            </w:r>
          </w:p>
        </w:tc>
        <w:tc>
          <w:tcPr>
            <w:tcW w:w="1191" w:type="dxa"/>
            <w:shd w:val="clear" w:color="auto" w:fill="auto"/>
          </w:tcPr>
          <w:p w:rsidR="00BA31CD" w:rsidRPr="00C650A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r w:rsidRPr="00BA31CD">
              <w:rPr>
                <w:rFonts w:ascii="Arial" w:hAnsi="Arial" w:cs="Arial"/>
                <w:sz w:val="18"/>
                <w:szCs w:val="18"/>
                <w:vertAlign w:val="superscript"/>
              </w:rPr>
              <w:t>*</w:t>
            </w:r>
            <w:r w:rsidR="00512866">
              <w:rPr>
                <w:rFonts w:ascii="Arial" w:hAnsi="Arial" w:cs="Arial"/>
                <w:sz w:val="18"/>
                <w:szCs w:val="18"/>
              </w:rPr>
              <w:t xml:space="preserve"> (</w:t>
            </w:r>
            <w:r w:rsidR="00C650AD">
              <w:rPr>
                <w:rFonts w:ascii="Arial" w:hAnsi="Arial" w:cs="Arial"/>
                <w:sz w:val="18"/>
                <w:szCs w:val="18"/>
              </w:rPr>
              <w:t>.07</w:t>
            </w:r>
            <w:r w:rsidR="00C650AD">
              <w:rPr>
                <w:rFonts w:ascii="Arial" w:hAnsi="Arial" w:cs="Arial"/>
                <w:sz w:val="18"/>
                <w:szCs w:val="18"/>
                <w:vertAlign w:val="superscript"/>
              </w:rPr>
              <w:t>*</w:t>
            </w:r>
            <w:r w:rsidR="00C650A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73460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A423CF">
              <w:rPr>
                <w:rFonts w:ascii="Arial" w:hAnsi="Arial" w:cs="Arial"/>
                <w:sz w:val="18"/>
                <w:szCs w:val="18"/>
                <w:vertAlign w:val="superscript"/>
              </w:rPr>
              <w:t xml:space="preserve"> </w:t>
            </w:r>
            <w:r w:rsidR="00A423CF">
              <w:rPr>
                <w:rFonts w:ascii="Arial" w:hAnsi="Arial" w:cs="Arial"/>
                <w:sz w:val="18"/>
                <w:szCs w:val="18"/>
              </w:rPr>
              <w:t>(</w:t>
            </w:r>
            <w:r w:rsidR="00734607">
              <w:rPr>
                <w:rFonts w:ascii="Arial" w:hAnsi="Arial" w:cs="Arial"/>
                <w:sz w:val="18"/>
                <w:szCs w:val="18"/>
              </w:rPr>
              <w:t>.22</w:t>
            </w:r>
            <w:r w:rsidR="00734607">
              <w:rPr>
                <w:rFonts w:ascii="Arial" w:hAnsi="Arial" w:cs="Arial"/>
                <w:sz w:val="18"/>
                <w:szCs w:val="18"/>
                <w:vertAlign w:val="superscript"/>
              </w:rPr>
              <w:t>***</w:t>
            </w:r>
            <w:r w:rsidR="00734607">
              <w:rPr>
                <w:rFonts w:ascii="Arial" w:hAnsi="Arial" w:cs="Arial"/>
                <w:sz w:val="18"/>
                <w:szCs w:val="18"/>
              </w:rPr>
              <w:t>)</w:t>
            </w:r>
          </w:p>
        </w:tc>
        <w:tc>
          <w:tcPr>
            <w:tcW w:w="1191" w:type="dxa"/>
            <w:shd w:val="clear" w:color="auto" w:fill="auto"/>
          </w:tcPr>
          <w:p w:rsidR="00BA31CD" w:rsidRPr="0073460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512866">
              <w:rPr>
                <w:rFonts w:ascii="Arial" w:hAnsi="Arial" w:cs="Arial"/>
                <w:sz w:val="18"/>
                <w:szCs w:val="18"/>
              </w:rPr>
              <w:t xml:space="preserve"> (</w:t>
            </w:r>
            <w:r w:rsidR="00734607">
              <w:rPr>
                <w:rFonts w:ascii="Arial" w:hAnsi="Arial" w:cs="Arial"/>
                <w:sz w:val="18"/>
                <w:szCs w:val="18"/>
              </w:rPr>
              <w:t>.23</w:t>
            </w:r>
            <w:r w:rsidR="00734607">
              <w:rPr>
                <w:rFonts w:ascii="Arial" w:hAnsi="Arial" w:cs="Arial"/>
                <w:sz w:val="18"/>
                <w:szCs w:val="18"/>
                <w:vertAlign w:val="superscript"/>
              </w:rPr>
              <w:t>***</w:t>
            </w:r>
            <w:r w:rsidR="0073460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 xml:space="preserve"> (</w:t>
            </w:r>
            <w:r w:rsidR="00734607">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3460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512866">
              <w:rPr>
                <w:rFonts w:ascii="Arial" w:hAnsi="Arial" w:cs="Arial"/>
                <w:sz w:val="18"/>
                <w:szCs w:val="18"/>
              </w:rPr>
              <w:t xml:space="preserve"> (</w:t>
            </w:r>
            <w:r w:rsidR="00734607">
              <w:rPr>
                <w:rFonts w:ascii="Arial" w:hAnsi="Arial" w:cs="Arial"/>
                <w:sz w:val="18"/>
                <w:szCs w:val="18"/>
              </w:rPr>
              <w:t>.22</w:t>
            </w:r>
            <w:r w:rsidR="00734607">
              <w:rPr>
                <w:rFonts w:ascii="Arial" w:hAnsi="Arial" w:cs="Arial"/>
                <w:sz w:val="18"/>
                <w:szCs w:val="18"/>
                <w:vertAlign w:val="superscript"/>
              </w:rPr>
              <w:t>***</w:t>
            </w:r>
            <w:r w:rsidR="00734607">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12866">
              <w:rPr>
                <w:rFonts w:ascii="Arial" w:hAnsi="Arial" w:cs="Arial"/>
                <w:sz w:val="18"/>
                <w:szCs w:val="18"/>
              </w:rPr>
              <w:t xml:space="preserve"> (</w:t>
            </w:r>
            <w:r w:rsidR="00734607">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3460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A34BF">
              <w:rPr>
                <w:rFonts w:ascii="Arial" w:hAnsi="Arial" w:cs="Arial"/>
                <w:sz w:val="18"/>
                <w:szCs w:val="18"/>
              </w:rPr>
              <w:t xml:space="preserve"> (</w:t>
            </w:r>
            <w:r w:rsidR="00734607">
              <w:rPr>
                <w:rFonts w:ascii="Arial" w:hAnsi="Arial" w:cs="Arial"/>
                <w:sz w:val="18"/>
                <w:szCs w:val="18"/>
              </w:rPr>
              <w:t>.20</w:t>
            </w:r>
            <w:r w:rsidR="00734607">
              <w:rPr>
                <w:rFonts w:ascii="Arial" w:hAnsi="Arial" w:cs="Arial"/>
                <w:sz w:val="18"/>
                <w:szCs w:val="18"/>
                <w:vertAlign w:val="superscript"/>
              </w:rPr>
              <w:t>***</w:t>
            </w:r>
            <w:r w:rsidR="0073460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9A34BF">
              <w:rPr>
                <w:rFonts w:ascii="Arial" w:hAnsi="Arial" w:cs="Arial"/>
                <w:sz w:val="18"/>
                <w:szCs w:val="18"/>
              </w:rPr>
              <w:t xml:space="preserve"> (</w:t>
            </w:r>
            <w:r w:rsidR="00734607">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3460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9A34BF">
              <w:rPr>
                <w:rFonts w:ascii="Arial" w:hAnsi="Arial" w:cs="Arial"/>
                <w:sz w:val="18"/>
                <w:szCs w:val="18"/>
              </w:rPr>
              <w:t xml:space="preserve"> (</w:t>
            </w:r>
            <w:r w:rsidR="00734607">
              <w:rPr>
                <w:rFonts w:ascii="Arial" w:hAnsi="Arial" w:cs="Arial"/>
                <w:sz w:val="18"/>
                <w:szCs w:val="18"/>
              </w:rPr>
              <w:t>.22</w:t>
            </w:r>
            <w:r w:rsidR="00734607">
              <w:rPr>
                <w:rFonts w:ascii="Arial" w:hAnsi="Arial" w:cs="Arial"/>
                <w:sz w:val="18"/>
                <w:szCs w:val="18"/>
                <w:vertAlign w:val="superscript"/>
              </w:rPr>
              <w:t>***</w:t>
            </w:r>
            <w:r w:rsidR="00734607">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165134">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6513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r w:rsidR="009A34BF">
              <w:rPr>
                <w:rFonts w:ascii="Arial" w:hAnsi="Arial" w:cs="Arial"/>
                <w:sz w:val="18"/>
                <w:szCs w:val="18"/>
              </w:rPr>
              <w:t xml:space="preserve"> (</w:t>
            </w:r>
            <w:r w:rsidR="00165134">
              <w:rPr>
                <w:rFonts w:ascii="Arial" w:hAnsi="Arial" w:cs="Arial"/>
                <w:sz w:val="18"/>
                <w:szCs w:val="18"/>
              </w:rPr>
              <w:t>.19</w:t>
            </w:r>
            <w:r w:rsidR="00165134">
              <w:rPr>
                <w:rFonts w:ascii="Arial" w:hAnsi="Arial" w:cs="Arial"/>
                <w:sz w:val="18"/>
                <w:szCs w:val="18"/>
                <w:vertAlign w:val="superscript"/>
              </w:rPr>
              <w:t>***</w:t>
            </w:r>
            <w:r w:rsidR="00165134">
              <w:rPr>
                <w:rFonts w:ascii="Arial" w:hAnsi="Arial" w:cs="Arial"/>
                <w:sz w:val="18"/>
                <w:szCs w:val="18"/>
              </w:rPr>
              <w:t>)</w:t>
            </w:r>
          </w:p>
        </w:tc>
        <w:tc>
          <w:tcPr>
            <w:tcW w:w="1191" w:type="dxa"/>
            <w:shd w:val="clear" w:color="auto" w:fill="auto"/>
          </w:tcPr>
          <w:p w:rsidR="00BA31CD" w:rsidRPr="0016513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165134">
              <w:rPr>
                <w:rFonts w:ascii="Arial" w:hAnsi="Arial" w:cs="Arial"/>
                <w:sz w:val="18"/>
                <w:szCs w:val="18"/>
              </w:rPr>
              <w:t>.04</w:t>
            </w:r>
            <w:r w:rsidR="00165134">
              <w:rPr>
                <w:rFonts w:ascii="Arial" w:hAnsi="Arial" w:cs="Arial"/>
                <w:sz w:val="18"/>
                <w:szCs w:val="18"/>
                <w:vertAlign w:val="superscript"/>
              </w:rPr>
              <w:t>*</w:t>
            </w:r>
            <w:r w:rsidR="00165134">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6513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.09</w:t>
            </w:r>
            <w:r w:rsidRPr="00BA31CD">
              <w:rPr>
                <w:rFonts w:ascii="Arial" w:hAnsi="Arial" w:cs="Arial"/>
                <w:sz w:val="18"/>
                <w:szCs w:val="18"/>
                <w:vertAlign w:val="superscript"/>
              </w:rPr>
              <w:t>*</w:t>
            </w:r>
            <w:r w:rsidR="009A34BF">
              <w:rPr>
                <w:rFonts w:ascii="Arial" w:hAnsi="Arial" w:cs="Arial"/>
                <w:sz w:val="18"/>
                <w:szCs w:val="18"/>
              </w:rPr>
              <w:t xml:space="preserve"> (</w:t>
            </w:r>
            <w:r w:rsidR="00165134">
              <w:rPr>
                <w:rFonts w:ascii="Arial" w:hAnsi="Arial" w:cs="Arial"/>
                <w:sz w:val="18"/>
                <w:szCs w:val="18"/>
              </w:rPr>
              <w:t>.15</w:t>
            </w:r>
            <w:r w:rsidR="00165134">
              <w:rPr>
                <w:rFonts w:ascii="Arial" w:hAnsi="Arial" w:cs="Arial"/>
                <w:sz w:val="18"/>
                <w:szCs w:val="18"/>
                <w:vertAlign w:val="superscript"/>
              </w:rPr>
              <w:t>***</w:t>
            </w:r>
            <w:r w:rsidR="00165134">
              <w:rPr>
                <w:rFonts w:ascii="Arial" w:hAnsi="Arial" w:cs="Arial"/>
                <w:sz w:val="18"/>
                <w:szCs w:val="18"/>
              </w:rPr>
              <w:t>)</w:t>
            </w:r>
          </w:p>
        </w:tc>
        <w:tc>
          <w:tcPr>
            <w:tcW w:w="1191" w:type="dxa"/>
            <w:shd w:val="clear" w:color="auto" w:fill="auto"/>
          </w:tcPr>
          <w:p w:rsidR="00BA31CD" w:rsidRPr="0016513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r w:rsidRPr="00BA31CD">
              <w:rPr>
                <w:rFonts w:ascii="Arial" w:hAnsi="Arial" w:cs="Arial"/>
                <w:sz w:val="18"/>
                <w:szCs w:val="18"/>
                <w:vertAlign w:val="superscript"/>
              </w:rPr>
              <w:t>*</w:t>
            </w:r>
            <w:r w:rsidR="009A34BF">
              <w:rPr>
                <w:rFonts w:ascii="Arial" w:hAnsi="Arial" w:cs="Arial"/>
                <w:sz w:val="18"/>
                <w:szCs w:val="18"/>
              </w:rPr>
              <w:t xml:space="preserve"> (</w:t>
            </w:r>
            <w:r w:rsidR="00165134">
              <w:rPr>
                <w:rFonts w:ascii="Arial" w:hAnsi="Arial" w:cs="Arial"/>
                <w:sz w:val="18"/>
                <w:szCs w:val="18"/>
              </w:rPr>
              <w:t>.08</w:t>
            </w:r>
            <w:r w:rsidR="00165134">
              <w:rPr>
                <w:rFonts w:ascii="Arial" w:hAnsi="Arial" w:cs="Arial"/>
                <w:sz w:val="18"/>
                <w:szCs w:val="18"/>
                <w:vertAlign w:val="superscript"/>
              </w:rPr>
              <w:t>***</w:t>
            </w:r>
            <w:r w:rsidR="00165134">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16513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A423CF">
              <w:rPr>
                <w:rFonts w:ascii="Arial" w:hAnsi="Arial" w:cs="Arial"/>
                <w:sz w:val="18"/>
                <w:szCs w:val="18"/>
              </w:rPr>
              <w:t xml:space="preserve"> (</w:t>
            </w:r>
            <w:r w:rsidR="00165134">
              <w:rPr>
                <w:rFonts w:ascii="Arial" w:hAnsi="Arial" w:cs="Arial"/>
                <w:sz w:val="18"/>
                <w:szCs w:val="18"/>
              </w:rPr>
              <w:t>.19</w:t>
            </w:r>
            <w:r w:rsidR="00165134">
              <w:rPr>
                <w:rFonts w:ascii="Arial" w:hAnsi="Arial" w:cs="Arial"/>
                <w:sz w:val="18"/>
                <w:szCs w:val="18"/>
                <w:vertAlign w:val="superscript"/>
              </w:rPr>
              <w:t>***</w:t>
            </w:r>
            <w:r w:rsidR="00165134">
              <w:rPr>
                <w:rFonts w:ascii="Arial" w:hAnsi="Arial" w:cs="Arial"/>
                <w:sz w:val="18"/>
                <w:szCs w:val="18"/>
              </w:rPr>
              <w:t>)</w:t>
            </w:r>
          </w:p>
        </w:tc>
        <w:tc>
          <w:tcPr>
            <w:tcW w:w="1191" w:type="dxa"/>
            <w:shd w:val="clear" w:color="auto" w:fill="auto"/>
          </w:tcPr>
          <w:p w:rsidR="00BA31CD" w:rsidRPr="0016513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A34BF">
              <w:rPr>
                <w:rFonts w:ascii="Arial" w:hAnsi="Arial" w:cs="Arial"/>
                <w:sz w:val="18"/>
                <w:szCs w:val="18"/>
              </w:rPr>
              <w:t xml:space="preserve"> (</w:t>
            </w:r>
            <w:r w:rsidR="00165134">
              <w:rPr>
                <w:rFonts w:ascii="Arial" w:hAnsi="Arial" w:cs="Arial"/>
                <w:sz w:val="18"/>
                <w:szCs w:val="18"/>
              </w:rPr>
              <w:t>.20</w:t>
            </w:r>
            <w:r w:rsidR="00165134">
              <w:rPr>
                <w:rFonts w:ascii="Arial" w:hAnsi="Arial" w:cs="Arial"/>
                <w:sz w:val="18"/>
                <w:szCs w:val="18"/>
                <w:vertAlign w:val="superscript"/>
              </w:rPr>
              <w:t>***</w:t>
            </w:r>
            <w:r w:rsidR="00165134">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165134">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B5C3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.19</w:t>
            </w:r>
            <w:r w:rsidR="00BB5C3D">
              <w:rPr>
                <w:rFonts w:ascii="Arial" w:hAnsi="Arial" w:cs="Arial"/>
                <w:sz w:val="18"/>
                <w:szCs w:val="18"/>
                <w:vertAlign w:val="superscript"/>
              </w:rPr>
              <w:t>***</w:t>
            </w:r>
            <w:r w:rsidR="00BB5C3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BB5C3D">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B5C3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.17</w:t>
            </w:r>
            <w:r w:rsidR="00BB5C3D">
              <w:rPr>
                <w:rFonts w:ascii="Arial" w:hAnsi="Arial" w:cs="Arial"/>
                <w:sz w:val="18"/>
                <w:szCs w:val="18"/>
                <w:vertAlign w:val="superscript"/>
              </w:rPr>
              <w:t>***</w:t>
            </w:r>
            <w:r w:rsidR="00BB5C3D">
              <w:rPr>
                <w:rFonts w:ascii="Arial" w:hAnsi="Arial" w:cs="Arial"/>
                <w:sz w:val="18"/>
                <w:szCs w:val="18"/>
              </w:rPr>
              <w:t>)</w:t>
            </w:r>
          </w:p>
        </w:tc>
        <w:tc>
          <w:tcPr>
            <w:tcW w:w="1191" w:type="dxa"/>
            <w:shd w:val="clear" w:color="auto" w:fill="auto"/>
          </w:tcPr>
          <w:p w:rsidR="00BA31CD" w:rsidRPr="009A34B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B5C3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.18</w:t>
            </w:r>
            <w:r w:rsidR="00BB5C3D">
              <w:rPr>
                <w:rFonts w:ascii="Arial" w:hAnsi="Arial" w:cs="Arial"/>
                <w:sz w:val="18"/>
                <w:szCs w:val="18"/>
                <w:vertAlign w:val="superscript"/>
              </w:rPr>
              <w:t>***</w:t>
            </w:r>
            <w:r w:rsidR="00BB5C3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A34BF">
              <w:rPr>
                <w:rFonts w:ascii="Arial" w:hAnsi="Arial" w:cs="Arial"/>
                <w:sz w:val="18"/>
                <w:szCs w:val="18"/>
              </w:rPr>
              <w:t xml:space="preserve"> (</w:t>
            </w:r>
            <w:r w:rsidR="00BB5C3D">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B5C3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.17</w:t>
            </w:r>
            <w:r w:rsidR="00BB5C3D">
              <w:rPr>
                <w:rFonts w:ascii="Arial" w:hAnsi="Arial" w:cs="Arial"/>
                <w:sz w:val="18"/>
                <w:szCs w:val="18"/>
                <w:vertAlign w:val="superscript"/>
              </w:rPr>
              <w:t>***</w:t>
            </w:r>
            <w:r w:rsidR="00BB5C3D">
              <w:rPr>
                <w:rFonts w:ascii="Arial" w:hAnsi="Arial" w:cs="Arial"/>
                <w:sz w:val="18"/>
                <w:szCs w:val="18"/>
              </w:rPr>
              <w:t>)</w:t>
            </w:r>
          </w:p>
        </w:tc>
        <w:tc>
          <w:tcPr>
            <w:tcW w:w="1191" w:type="dxa"/>
            <w:shd w:val="clear" w:color="auto" w:fill="auto"/>
          </w:tcPr>
          <w:p w:rsidR="00BA31CD" w:rsidRPr="00BB5C3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A34BF">
              <w:rPr>
                <w:rFonts w:ascii="Arial" w:hAnsi="Arial" w:cs="Arial"/>
                <w:sz w:val="18"/>
                <w:szCs w:val="18"/>
                <w:vertAlign w:val="superscript"/>
              </w:rPr>
              <w:t xml:space="preserve"> </w:t>
            </w:r>
            <w:r w:rsidR="009A34BF">
              <w:rPr>
                <w:rFonts w:ascii="Arial" w:hAnsi="Arial" w:cs="Arial"/>
                <w:sz w:val="18"/>
                <w:szCs w:val="18"/>
              </w:rPr>
              <w:t>(</w:t>
            </w:r>
            <w:r w:rsidR="00BB5C3D">
              <w:rPr>
                <w:rFonts w:ascii="Arial" w:hAnsi="Arial" w:cs="Arial"/>
                <w:sz w:val="18"/>
                <w:szCs w:val="18"/>
              </w:rPr>
              <w:t>.02</w:t>
            </w:r>
            <w:r w:rsidR="00BB5C3D">
              <w:rPr>
                <w:rFonts w:ascii="Arial" w:hAnsi="Arial" w:cs="Arial"/>
                <w:sz w:val="18"/>
                <w:szCs w:val="18"/>
                <w:vertAlign w:val="superscript"/>
              </w:rPr>
              <w:t>*</w:t>
            </w:r>
            <w:r w:rsidR="00BB5C3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B5C3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.10</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.15</w:t>
            </w:r>
            <w:r w:rsidR="00BB5C3D">
              <w:rPr>
                <w:rFonts w:ascii="Arial" w:hAnsi="Arial" w:cs="Arial"/>
                <w:sz w:val="18"/>
                <w:szCs w:val="18"/>
                <w:vertAlign w:val="superscript"/>
              </w:rPr>
              <w:t>***</w:t>
            </w:r>
            <w:r w:rsidR="00BB5C3D">
              <w:rPr>
                <w:rFonts w:ascii="Arial" w:hAnsi="Arial" w:cs="Arial"/>
                <w:sz w:val="18"/>
                <w:szCs w:val="18"/>
              </w:rPr>
              <w:t>)</w:t>
            </w:r>
          </w:p>
        </w:tc>
        <w:tc>
          <w:tcPr>
            <w:tcW w:w="1191" w:type="dxa"/>
            <w:shd w:val="clear" w:color="auto" w:fill="auto"/>
          </w:tcPr>
          <w:p w:rsidR="00BA31CD" w:rsidRPr="00BB5C3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BB5C3D">
              <w:rPr>
                <w:rFonts w:ascii="Arial" w:hAnsi="Arial" w:cs="Arial"/>
                <w:sz w:val="18"/>
                <w:szCs w:val="18"/>
              </w:rPr>
              <w:t>.04</w:t>
            </w:r>
            <w:r w:rsidR="00BB5C3D">
              <w:rPr>
                <w:rFonts w:ascii="Arial" w:hAnsi="Arial" w:cs="Arial"/>
                <w:sz w:val="18"/>
                <w:szCs w:val="18"/>
                <w:vertAlign w:val="superscript"/>
              </w:rPr>
              <w:t>*</w:t>
            </w:r>
            <w:r w:rsidR="00BB5C3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0059D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A423CF">
              <w:rPr>
                <w:rFonts w:ascii="Arial" w:hAnsi="Arial" w:cs="Arial"/>
                <w:sz w:val="18"/>
                <w:szCs w:val="18"/>
              </w:rPr>
              <w:t xml:space="preserve"> (</w:t>
            </w:r>
            <w:r w:rsidR="000059D8">
              <w:rPr>
                <w:rFonts w:ascii="Arial" w:hAnsi="Arial" w:cs="Arial"/>
                <w:sz w:val="18"/>
                <w:szCs w:val="18"/>
              </w:rPr>
              <w:t>.33</w:t>
            </w:r>
            <w:r w:rsidR="000059D8">
              <w:rPr>
                <w:rFonts w:ascii="Arial" w:hAnsi="Arial" w:cs="Arial"/>
                <w:sz w:val="18"/>
                <w:szCs w:val="18"/>
                <w:vertAlign w:val="superscript"/>
              </w:rPr>
              <w:t>***</w:t>
            </w:r>
            <w:r w:rsidR="000059D8">
              <w:rPr>
                <w:rFonts w:ascii="Arial" w:hAnsi="Arial" w:cs="Arial"/>
                <w:sz w:val="18"/>
                <w:szCs w:val="18"/>
              </w:rPr>
              <w:t>)</w:t>
            </w:r>
          </w:p>
        </w:tc>
        <w:tc>
          <w:tcPr>
            <w:tcW w:w="1191" w:type="dxa"/>
            <w:shd w:val="clear" w:color="auto" w:fill="auto"/>
          </w:tcPr>
          <w:p w:rsidR="00BA31CD" w:rsidRPr="000059D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9A34BF">
              <w:rPr>
                <w:rFonts w:ascii="Arial" w:hAnsi="Arial" w:cs="Arial"/>
                <w:sz w:val="18"/>
                <w:szCs w:val="18"/>
              </w:rPr>
              <w:t xml:space="preserve"> (</w:t>
            </w:r>
            <w:r w:rsidR="000059D8">
              <w:rPr>
                <w:rFonts w:ascii="Arial" w:hAnsi="Arial" w:cs="Arial"/>
                <w:sz w:val="18"/>
                <w:szCs w:val="18"/>
              </w:rPr>
              <w:t>.33</w:t>
            </w:r>
            <w:r w:rsidR="000059D8">
              <w:rPr>
                <w:rFonts w:ascii="Arial" w:hAnsi="Arial" w:cs="Arial"/>
                <w:sz w:val="18"/>
                <w:szCs w:val="18"/>
                <w:vertAlign w:val="superscript"/>
              </w:rPr>
              <w:t>***</w:t>
            </w:r>
            <w:r w:rsidR="000059D8">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0059D8">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0059D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9A34BF">
              <w:rPr>
                <w:rFonts w:ascii="Arial" w:hAnsi="Arial" w:cs="Arial"/>
                <w:sz w:val="18"/>
                <w:szCs w:val="18"/>
              </w:rPr>
              <w:t xml:space="preserve"> (</w:t>
            </w:r>
            <w:r w:rsidR="000059D8">
              <w:rPr>
                <w:rFonts w:ascii="Arial" w:hAnsi="Arial" w:cs="Arial"/>
                <w:sz w:val="18"/>
                <w:szCs w:val="18"/>
              </w:rPr>
              <w:t>.33</w:t>
            </w:r>
            <w:r w:rsidR="000059D8">
              <w:rPr>
                <w:rFonts w:ascii="Arial" w:hAnsi="Arial" w:cs="Arial"/>
                <w:sz w:val="18"/>
                <w:szCs w:val="18"/>
                <w:vertAlign w:val="superscript"/>
              </w:rPr>
              <w:t>***</w:t>
            </w:r>
            <w:r w:rsidR="000059D8">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0059D8">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.23</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.28</w:t>
            </w:r>
            <w:r w:rsidR="00145029">
              <w:rPr>
                <w:rFonts w:ascii="Arial" w:hAnsi="Arial" w:cs="Arial"/>
                <w:sz w:val="18"/>
                <w:szCs w:val="18"/>
                <w:vertAlign w:val="superscript"/>
              </w:rPr>
              <w:t>***</w:t>
            </w:r>
            <w:r w:rsidR="00145029">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.05</w:t>
            </w:r>
            <w:r w:rsidR="00145029">
              <w:rPr>
                <w:rFonts w:ascii="Arial" w:hAnsi="Arial" w:cs="Arial"/>
                <w:sz w:val="18"/>
                <w:szCs w:val="18"/>
                <w:vertAlign w:val="superscript"/>
              </w:rPr>
              <w:t>*</w:t>
            </w:r>
            <w:r w:rsidR="00145029">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.29</w:t>
            </w:r>
            <w:r w:rsidR="00145029">
              <w:rPr>
                <w:rFonts w:ascii="Arial" w:hAnsi="Arial" w:cs="Arial"/>
                <w:sz w:val="18"/>
                <w:szCs w:val="18"/>
                <w:vertAlign w:val="superscript"/>
              </w:rPr>
              <w:t>***</w:t>
            </w:r>
            <w:r w:rsidR="00145029">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.04</w:t>
            </w:r>
            <w:r w:rsidR="00145029">
              <w:rPr>
                <w:rFonts w:ascii="Arial" w:hAnsi="Arial" w:cs="Arial"/>
                <w:sz w:val="18"/>
                <w:szCs w:val="18"/>
                <w:vertAlign w:val="superscript"/>
              </w:rPr>
              <w:t>*</w:t>
            </w:r>
            <w:r w:rsidR="00145029">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.26</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.31</w:t>
            </w:r>
            <w:r w:rsidR="00145029">
              <w:rPr>
                <w:rFonts w:ascii="Arial" w:hAnsi="Arial" w:cs="Arial"/>
                <w:sz w:val="18"/>
                <w:szCs w:val="18"/>
                <w:vertAlign w:val="superscript"/>
              </w:rPr>
              <w:t>***</w:t>
            </w:r>
            <w:r w:rsidR="00145029">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.02</w:t>
            </w:r>
            <w:r w:rsidR="00145029">
              <w:rPr>
                <w:rFonts w:ascii="Arial" w:hAnsi="Arial" w:cs="Arial"/>
                <w:sz w:val="18"/>
                <w:szCs w:val="18"/>
                <w:vertAlign w:val="superscript"/>
              </w:rPr>
              <w:t>*</w:t>
            </w:r>
            <w:r w:rsidR="00145029">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.19</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.23</w:t>
            </w:r>
            <w:r w:rsidR="00145029">
              <w:rPr>
                <w:rFonts w:ascii="Arial" w:hAnsi="Arial" w:cs="Arial"/>
                <w:sz w:val="18"/>
                <w:szCs w:val="18"/>
                <w:vertAlign w:val="superscript"/>
              </w:rPr>
              <w:t>***</w:t>
            </w:r>
            <w:r w:rsidR="00145029">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.09</w:t>
            </w:r>
            <w:r w:rsidRPr="00BA31CD">
              <w:rPr>
                <w:rFonts w:ascii="Arial" w:hAnsi="Arial" w:cs="Arial"/>
                <w:sz w:val="18"/>
                <w:szCs w:val="18"/>
                <w:vertAlign w:val="superscript"/>
              </w:rPr>
              <w:t>*</w:t>
            </w:r>
            <w:r w:rsidR="009A34BF">
              <w:rPr>
                <w:rFonts w:ascii="Arial" w:hAnsi="Arial" w:cs="Arial"/>
                <w:sz w:val="18"/>
                <w:szCs w:val="18"/>
              </w:rPr>
              <w:t xml:space="preserve"> (</w:t>
            </w:r>
            <w:r w:rsidR="00145029">
              <w:rPr>
                <w:rFonts w:ascii="Arial" w:hAnsi="Arial" w:cs="Arial"/>
                <w:sz w:val="18"/>
                <w:szCs w:val="18"/>
              </w:rPr>
              <w:t>.10</w:t>
            </w:r>
            <w:r w:rsidR="00145029">
              <w:rPr>
                <w:rFonts w:ascii="Arial" w:hAnsi="Arial" w:cs="Arial"/>
                <w:sz w:val="18"/>
                <w:szCs w:val="18"/>
                <w:vertAlign w:val="superscript"/>
              </w:rPr>
              <w:t>*</w:t>
            </w:r>
            <w:r w:rsidR="00145029">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00A423CF">
              <w:rPr>
                <w:rFonts w:ascii="Arial" w:hAnsi="Arial" w:cs="Arial"/>
                <w:sz w:val="18"/>
                <w:szCs w:val="18"/>
              </w:rPr>
              <w:t xml:space="preserve"> (</w:t>
            </w:r>
            <w:r w:rsidR="005C0F9D">
              <w:rPr>
                <w:rFonts w:ascii="Arial" w:hAnsi="Arial" w:cs="Arial"/>
                <w:sz w:val="18"/>
                <w:szCs w:val="18"/>
              </w:rPr>
              <w:t>.07)</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n.a</w:t>
            </w:r>
            <w:proofErr w:type="spellEnd"/>
            <w:r w:rsidRPr="00BA31C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9F59D1"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r w:rsidR="00A423CF">
              <w:rPr>
                <w:rFonts w:ascii="Arial" w:hAnsi="Arial" w:cs="Arial"/>
                <w:sz w:val="18"/>
                <w:szCs w:val="18"/>
              </w:rPr>
              <w:t xml:space="preserve"> (</w:t>
            </w:r>
            <w:r w:rsidR="009F59D1">
              <w:rPr>
                <w:rFonts w:ascii="Arial" w:hAnsi="Arial" w:cs="Arial"/>
                <w:sz w:val="18"/>
                <w:szCs w:val="18"/>
              </w:rPr>
              <w:t>.50</w:t>
            </w:r>
            <w:r w:rsidR="009F59D1">
              <w:rPr>
                <w:rFonts w:ascii="Arial" w:hAnsi="Arial" w:cs="Arial"/>
                <w:sz w:val="18"/>
                <w:szCs w:val="18"/>
                <w:vertAlign w:val="superscript"/>
              </w:rPr>
              <w:t>***</w:t>
            </w:r>
            <w:r w:rsidR="009F59D1">
              <w:rPr>
                <w:rFonts w:ascii="Arial" w:hAnsi="Arial" w:cs="Arial"/>
                <w:sz w:val="18"/>
                <w:szCs w:val="18"/>
              </w:rPr>
              <w:t>)</w:t>
            </w:r>
          </w:p>
        </w:tc>
        <w:tc>
          <w:tcPr>
            <w:tcW w:w="1191" w:type="dxa"/>
            <w:shd w:val="clear" w:color="auto" w:fill="auto"/>
          </w:tcPr>
          <w:p w:rsidR="00BA31CD" w:rsidRPr="009F59D1"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9A34BF">
              <w:rPr>
                <w:rFonts w:ascii="Arial" w:hAnsi="Arial" w:cs="Arial"/>
                <w:sz w:val="18"/>
                <w:szCs w:val="18"/>
              </w:rPr>
              <w:t xml:space="preserve"> (</w:t>
            </w:r>
            <w:r w:rsidR="009F59D1">
              <w:rPr>
                <w:rFonts w:ascii="Arial" w:hAnsi="Arial" w:cs="Arial"/>
                <w:sz w:val="18"/>
                <w:szCs w:val="18"/>
              </w:rPr>
              <w:t>.50</w:t>
            </w:r>
            <w:r w:rsidR="009F59D1">
              <w:rPr>
                <w:rFonts w:ascii="Arial" w:hAnsi="Arial" w:cs="Arial"/>
                <w:sz w:val="18"/>
                <w:szCs w:val="18"/>
                <w:vertAlign w:val="superscript"/>
              </w:rPr>
              <w:t>***</w:t>
            </w:r>
            <w:r w:rsidR="009F59D1">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A34BF">
              <w:rPr>
                <w:rFonts w:ascii="Arial" w:hAnsi="Arial" w:cs="Arial"/>
                <w:sz w:val="18"/>
                <w:szCs w:val="18"/>
              </w:rPr>
              <w:t xml:space="preserve"> (</w:t>
            </w:r>
            <w:r w:rsidR="009F59D1">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7232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r w:rsidR="009A34BF">
              <w:rPr>
                <w:rFonts w:ascii="Arial" w:hAnsi="Arial" w:cs="Arial"/>
                <w:sz w:val="18"/>
                <w:szCs w:val="18"/>
              </w:rPr>
              <w:t xml:space="preserve"> (</w:t>
            </w:r>
            <w:r w:rsidR="00C72324">
              <w:rPr>
                <w:rFonts w:ascii="Arial" w:hAnsi="Arial" w:cs="Arial"/>
                <w:sz w:val="18"/>
                <w:szCs w:val="18"/>
              </w:rPr>
              <w:t>.50</w:t>
            </w:r>
            <w:r w:rsidR="00C72324">
              <w:rPr>
                <w:rFonts w:ascii="Arial" w:hAnsi="Arial" w:cs="Arial"/>
                <w:sz w:val="18"/>
                <w:szCs w:val="18"/>
                <w:vertAlign w:val="superscript"/>
              </w:rPr>
              <w:t>***</w:t>
            </w:r>
            <w:r w:rsidR="00C72324">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C72324">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7232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9A34BF">
              <w:rPr>
                <w:rFonts w:ascii="Arial" w:hAnsi="Arial" w:cs="Arial"/>
                <w:sz w:val="18"/>
                <w:szCs w:val="18"/>
              </w:rPr>
              <w:t xml:space="preserve"> (</w:t>
            </w:r>
            <w:r w:rsidR="00C72324">
              <w:rPr>
                <w:rFonts w:ascii="Arial" w:hAnsi="Arial" w:cs="Arial"/>
                <w:sz w:val="18"/>
                <w:szCs w:val="18"/>
              </w:rPr>
              <w:t>.47</w:t>
            </w:r>
            <w:r w:rsidR="00C72324">
              <w:rPr>
                <w:rFonts w:ascii="Arial" w:hAnsi="Arial" w:cs="Arial"/>
                <w:sz w:val="18"/>
                <w:szCs w:val="18"/>
                <w:vertAlign w:val="superscript"/>
              </w:rPr>
              <w:t>***</w:t>
            </w:r>
            <w:r w:rsidR="00C72324">
              <w:rPr>
                <w:rFonts w:ascii="Arial" w:hAnsi="Arial" w:cs="Arial"/>
                <w:sz w:val="18"/>
                <w:szCs w:val="18"/>
              </w:rPr>
              <w:t>)</w:t>
            </w:r>
          </w:p>
        </w:tc>
        <w:tc>
          <w:tcPr>
            <w:tcW w:w="1191" w:type="dxa"/>
            <w:shd w:val="clear" w:color="auto" w:fill="auto"/>
          </w:tcPr>
          <w:p w:rsidR="00BA31CD" w:rsidRPr="00C7232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C72324">
              <w:rPr>
                <w:rFonts w:ascii="Arial" w:hAnsi="Arial" w:cs="Arial"/>
                <w:sz w:val="18"/>
                <w:szCs w:val="18"/>
              </w:rPr>
              <w:t>.03</w:t>
            </w:r>
            <w:r w:rsidR="00C72324">
              <w:rPr>
                <w:rFonts w:ascii="Arial" w:hAnsi="Arial" w:cs="Arial"/>
                <w:sz w:val="18"/>
                <w:szCs w:val="18"/>
                <w:vertAlign w:val="superscript"/>
              </w:rPr>
              <w:t>*</w:t>
            </w:r>
            <w:r w:rsidR="00C72324">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757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.47</w:t>
            </w:r>
            <w:r w:rsidR="00F9757C">
              <w:rPr>
                <w:rFonts w:ascii="Arial" w:hAnsi="Arial" w:cs="Arial"/>
                <w:sz w:val="18"/>
                <w:szCs w:val="18"/>
                <w:vertAlign w:val="superscript"/>
              </w:rPr>
              <w:t>***</w:t>
            </w:r>
            <w:r w:rsidR="00F9757C">
              <w:rPr>
                <w:rFonts w:ascii="Arial" w:hAnsi="Arial" w:cs="Arial"/>
                <w:sz w:val="18"/>
                <w:szCs w:val="18"/>
              </w:rPr>
              <w:t>)</w:t>
            </w:r>
          </w:p>
        </w:tc>
        <w:tc>
          <w:tcPr>
            <w:tcW w:w="1191" w:type="dxa"/>
            <w:shd w:val="clear" w:color="auto" w:fill="auto"/>
          </w:tcPr>
          <w:p w:rsidR="00BA31CD" w:rsidRPr="00F9757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.03</w:t>
            </w:r>
            <w:r w:rsidR="00F9757C">
              <w:rPr>
                <w:rFonts w:ascii="Arial" w:hAnsi="Arial" w:cs="Arial"/>
                <w:sz w:val="18"/>
                <w:szCs w:val="18"/>
                <w:vertAlign w:val="superscript"/>
              </w:rPr>
              <w:t>*</w:t>
            </w:r>
            <w:r w:rsidR="00F9757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757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.49</w:t>
            </w:r>
            <w:r w:rsidR="00F9757C">
              <w:rPr>
                <w:rFonts w:ascii="Arial" w:hAnsi="Arial" w:cs="Arial"/>
                <w:sz w:val="18"/>
                <w:szCs w:val="18"/>
                <w:vertAlign w:val="superscript"/>
              </w:rPr>
              <w:t>***</w:t>
            </w:r>
            <w:r w:rsidR="00F9757C">
              <w:rPr>
                <w:rFonts w:ascii="Arial" w:hAnsi="Arial" w:cs="Arial"/>
                <w:sz w:val="18"/>
                <w:szCs w:val="18"/>
              </w:rPr>
              <w:t>)</w:t>
            </w:r>
          </w:p>
        </w:tc>
        <w:tc>
          <w:tcPr>
            <w:tcW w:w="1191" w:type="dxa"/>
            <w:shd w:val="clear" w:color="auto" w:fill="auto"/>
          </w:tcPr>
          <w:p w:rsidR="00BA31CD" w:rsidRPr="00F9757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.01</w:t>
            </w:r>
            <w:r w:rsidR="00F9757C">
              <w:rPr>
                <w:rFonts w:ascii="Arial" w:hAnsi="Arial" w:cs="Arial"/>
                <w:sz w:val="18"/>
                <w:szCs w:val="18"/>
                <w:vertAlign w:val="superscript"/>
              </w:rPr>
              <w:t>*</w:t>
            </w:r>
            <w:r w:rsidR="00F9757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9757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.44</w:t>
            </w:r>
            <w:r w:rsidR="00F9757C">
              <w:rPr>
                <w:rFonts w:ascii="Arial" w:hAnsi="Arial" w:cs="Arial"/>
                <w:sz w:val="18"/>
                <w:szCs w:val="18"/>
                <w:vertAlign w:val="superscript"/>
              </w:rPr>
              <w:t>***</w:t>
            </w:r>
            <w:r w:rsidR="00F9757C">
              <w:rPr>
                <w:rFonts w:ascii="Arial" w:hAnsi="Arial" w:cs="Arial"/>
                <w:sz w:val="18"/>
                <w:szCs w:val="18"/>
              </w:rPr>
              <w:t>)</w:t>
            </w:r>
          </w:p>
        </w:tc>
        <w:tc>
          <w:tcPr>
            <w:tcW w:w="1191" w:type="dxa"/>
            <w:shd w:val="clear" w:color="auto" w:fill="auto"/>
          </w:tcPr>
          <w:p w:rsidR="00BA31CD" w:rsidRPr="00F9757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.06</w:t>
            </w:r>
            <w:r w:rsidR="00F9757C">
              <w:rPr>
                <w:rFonts w:ascii="Arial" w:hAnsi="Arial" w:cs="Arial"/>
                <w:sz w:val="18"/>
                <w:szCs w:val="18"/>
                <w:vertAlign w:val="superscript"/>
              </w:rPr>
              <w:t>*</w:t>
            </w:r>
            <w:r w:rsidR="00F9757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F9757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r w:rsidR="00A423CF">
              <w:rPr>
                <w:rFonts w:ascii="Arial" w:hAnsi="Arial" w:cs="Arial"/>
                <w:sz w:val="18"/>
                <w:szCs w:val="18"/>
                <w:vertAlign w:val="superscript"/>
              </w:rPr>
              <w:t xml:space="preserve"> </w:t>
            </w:r>
            <w:r w:rsidR="00A423CF">
              <w:rPr>
                <w:rFonts w:ascii="Arial" w:hAnsi="Arial" w:cs="Arial"/>
                <w:sz w:val="18"/>
                <w:szCs w:val="18"/>
              </w:rPr>
              <w:t>(</w:t>
            </w:r>
            <w:r w:rsidR="00F9757C">
              <w:rPr>
                <w:rFonts w:ascii="Arial" w:hAnsi="Arial" w:cs="Arial"/>
                <w:sz w:val="18"/>
                <w:szCs w:val="18"/>
              </w:rPr>
              <w:t>.47</w:t>
            </w:r>
            <w:r w:rsidR="00F9757C">
              <w:rPr>
                <w:rFonts w:ascii="Arial" w:hAnsi="Arial" w:cs="Arial"/>
                <w:sz w:val="18"/>
                <w:szCs w:val="18"/>
                <w:vertAlign w:val="superscript"/>
              </w:rPr>
              <w:t>***</w:t>
            </w:r>
            <w:r w:rsidR="00F9757C">
              <w:rPr>
                <w:rFonts w:ascii="Arial" w:hAnsi="Arial" w:cs="Arial"/>
                <w:sz w:val="18"/>
                <w:szCs w:val="18"/>
              </w:rPr>
              <w:t>)</w:t>
            </w:r>
          </w:p>
        </w:tc>
        <w:tc>
          <w:tcPr>
            <w:tcW w:w="1191" w:type="dxa"/>
            <w:shd w:val="clear" w:color="auto" w:fill="auto"/>
          </w:tcPr>
          <w:p w:rsidR="00BA31CD" w:rsidRPr="00F9757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.46</w:t>
            </w:r>
            <w:r w:rsidR="00F9757C">
              <w:rPr>
                <w:rFonts w:ascii="Arial" w:hAnsi="Arial" w:cs="Arial"/>
                <w:sz w:val="18"/>
                <w:szCs w:val="18"/>
                <w:vertAlign w:val="superscript"/>
              </w:rPr>
              <w:t>***</w:t>
            </w:r>
            <w:r w:rsidR="00F9757C">
              <w:rPr>
                <w:rFonts w:ascii="Arial" w:hAnsi="Arial" w:cs="Arial"/>
                <w:sz w:val="18"/>
                <w:szCs w:val="18"/>
              </w:rPr>
              <w:t>)</w:t>
            </w:r>
          </w:p>
        </w:tc>
        <w:tc>
          <w:tcPr>
            <w:tcW w:w="1191" w:type="dxa"/>
            <w:shd w:val="clear" w:color="auto" w:fill="auto"/>
          </w:tcPr>
          <w:p w:rsidR="00BA31CD" w:rsidRPr="00F9757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A34BF">
              <w:rPr>
                <w:rFonts w:ascii="Arial" w:hAnsi="Arial" w:cs="Arial"/>
                <w:sz w:val="18"/>
                <w:szCs w:val="18"/>
              </w:rPr>
              <w:t xml:space="preserve"> (</w:t>
            </w:r>
            <w:r w:rsidR="00F9757C">
              <w:rPr>
                <w:rFonts w:ascii="Arial" w:hAnsi="Arial" w:cs="Arial"/>
                <w:sz w:val="18"/>
                <w:szCs w:val="18"/>
              </w:rPr>
              <w:t>.02</w:t>
            </w:r>
            <w:r w:rsidR="00F9757C">
              <w:rPr>
                <w:rFonts w:ascii="Arial" w:hAnsi="Arial" w:cs="Arial"/>
                <w:sz w:val="18"/>
                <w:szCs w:val="18"/>
                <w:vertAlign w:val="superscript"/>
              </w:rPr>
              <w:t>*</w:t>
            </w:r>
            <w:r w:rsidR="00F9757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80EA0"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.37</w:t>
            </w:r>
            <w:r w:rsidRPr="00BA31CD">
              <w:rPr>
                <w:rFonts w:ascii="Arial" w:hAnsi="Arial" w:cs="Arial"/>
                <w:sz w:val="18"/>
                <w:szCs w:val="18"/>
                <w:vertAlign w:val="superscript"/>
              </w:rPr>
              <w:t>***</w:t>
            </w:r>
            <w:r w:rsidR="009A34BF">
              <w:rPr>
                <w:rFonts w:ascii="Arial" w:hAnsi="Arial" w:cs="Arial"/>
                <w:sz w:val="18"/>
                <w:szCs w:val="18"/>
              </w:rPr>
              <w:t xml:space="preserve"> (</w:t>
            </w:r>
            <w:r w:rsidR="00C80EA0">
              <w:rPr>
                <w:rFonts w:ascii="Arial" w:hAnsi="Arial" w:cs="Arial"/>
                <w:sz w:val="18"/>
                <w:szCs w:val="18"/>
              </w:rPr>
              <w:t>.47</w:t>
            </w:r>
            <w:r w:rsidR="00C80EA0">
              <w:rPr>
                <w:rFonts w:ascii="Arial" w:hAnsi="Arial" w:cs="Arial"/>
                <w:sz w:val="18"/>
                <w:szCs w:val="18"/>
                <w:vertAlign w:val="superscript"/>
              </w:rPr>
              <w:t>***</w:t>
            </w:r>
            <w:r w:rsidR="00C80EA0">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C80EA0">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80EA0"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9A34BF">
              <w:rPr>
                <w:rFonts w:ascii="Arial" w:hAnsi="Arial" w:cs="Arial"/>
                <w:sz w:val="18"/>
                <w:szCs w:val="18"/>
              </w:rPr>
              <w:t xml:space="preserve"> (</w:t>
            </w:r>
            <w:r w:rsidR="00C80EA0">
              <w:rPr>
                <w:rFonts w:ascii="Arial" w:hAnsi="Arial" w:cs="Arial"/>
                <w:sz w:val="18"/>
                <w:szCs w:val="18"/>
              </w:rPr>
              <w:t>.47</w:t>
            </w:r>
            <w:r w:rsidR="00C80EA0">
              <w:rPr>
                <w:rFonts w:ascii="Arial" w:hAnsi="Arial" w:cs="Arial"/>
                <w:sz w:val="18"/>
                <w:szCs w:val="18"/>
                <w:vertAlign w:val="superscript"/>
              </w:rPr>
              <w:t>***</w:t>
            </w:r>
            <w:r w:rsidR="00C80EA0">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9A34BF">
              <w:rPr>
                <w:rFonts w:ascii="Arial" w:hAnsi="Arial" w:cs="Arial"/>
                <w:sz w:val="18"/>
                <w:szCs w:val="18"/>
              </w:rPr>
              <w:t xml:space="preserve"> (</w:t>
            </w:r>
            <w:r w:rsidR="00C80EA0">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4401C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9A34BF">
              <w:rPr>
                <w:rFonts w:ascii="Arial" w:hAnsi="Arial" w:cs="Arial"/>
                <w:sz w:val="18"/>
                <w:szCs w:val="18"/>
              </w:rPr>
              <w:t xml:space="preserve"> (</w:t>
            </w:r>
            <w:r w:rsidR="004401C9">
              <w:rPr>
                <w:rFonts w:ascii="Arial" w:hAnsi="Arial" w:cs="Arial"/>
                <w:sz w:val="18"/>
                <w:szCs w:val="18"/>
              </w:rPr>
              <w:t>.45</w:t>
            </w:r>
            <w:r w:rsidR="004401C9">
              <w:rPr>
                <w:rFonts w:ascii="Arial" w:hAnsi="Arial" w:cs="Arial"/>
                <w:sz w:val="18"/>
                <w:szCs w:val="18"/>
                <w:vertAlign w:val="superscript"/>
              </w:rPr>
              <w:t>***</w:t>
            </w:r>
            <w:r w:rsidR="004401C9">
              <w:rPr>
                <w:rFonts w:ascii="Arial" w:hAnsi="Arial" w:cs="Arial"/>
                <w:sz w:val="18"/>
                <w:szCs w:val="18"/>
              </w:rPr>
              <w:t>)</w:t>
            </w:r>
          </w:p>
        </w:tc>
        <w:tc>
          <w:tcPr>
            <w:tcW w:w="1191" w:type="dxa"/>
            <w:shd w:val="clear" w:color="auto" w:fill="auto"/>
          </w:tcPr>
          <w:p w:rsidR="00BA31CD" w:rsidRPr="009A34B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A34BF">
              <w:rPr>
                <w:rFonts w:ascii="Arial" w:hAnsi="Arial" w:cs="Arial"/>
                <w:sz w:val="18"/>
                <w:szCs w:val="18"/>
              </w:rPr>
              <w:t xml:space="preserve"> (</w:t>
            </w:r>
            <w:r w:rsidR="004401C9">
              <w:rPr>
                <w:rFonts w:ascii="Arial" w:hAnsi="Arial" w:cs="Arial"/>
                <w:sz w:val="18"/>
                <w:szCs w:val="18"/>
              </w:rPr>
              <w:t>.02)</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153F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.36</w:t>
            </w:r>
            <w:r w:rsidRPr="00BA31CD">
              <w:rPr>
                <w:rFonts w:ascii="Arial" w:hAnsi="Arial" w:cs="Arial"/>
                <w:sz w:val="18"/>
                <w:szCs w:val="18"/>
                <w:vertAlign w:val="superscript"/>
              </w:rPr>
              <w:t>***</w:t>
            </w:r>
            <w:r w:rsidR="009A34BF">
              <w:rPr>
                <w:rFonts w:ascii="Arial" w:hAnsi="Arial" w:cs="Arial"/>
                <w:sz w:val="18"/>
                <w:szCs w:val="18"/>
                <w:vertAlign w:val="superscript"/>
              </w:rPr>
              <w:t xml:space="preserve"> </w:t>
            </w:r>
            <w:r w:rsidR="009A34BF">
              <w:rPr>
                <w:rFonts w:ascii="Arial" w:hAnsi="Arial" w:cs="Arial"/>
                <w:sz w:val="18"/>
                <w:szCs w:val="18"/>
              </w:rPr>
              <w:t>(</w:t>
            </w:r>
            <w:r w:rsidR="00F153FF">
              <w:rPr>
                <w:rFonts w:ascii="Arial" w:hAnsi="Arial" w:cs="Arial"/>
                <w:sz w:val="18"/>
                <w:szCs w:val="18"/>
              </w:rPr>
              <w:t>.46</w:t>
            </w:r>
            <w:r w:rsidR="00F153FF">
              <w:rPr>
                <w:rFonts w:ascii="Arial" w:hAnsi="Arial" w:cs="Arial"/>
                <w:sz w:val="18"/>
                <w:szCs w:val="18"/>
                <w:vertAlign w:val="superscript"/>
              </w:rPr>
              <w:t>***</w:t>
            </w:r>
            <w:r w:rsidR="00F153FF">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A34BF">
              <w:rPr>
                <w:rFonts w:ascii="Arial" w:hAnsi="Arial" w:cs="Arial"/>
                <w:sz w:val="18"/>
                <w:szCs w:val="18"/>
              </w:rPr>
              <w:t xml:space="preserve"> (</w:t>
            </w:r>
            <w:r w:rsidR="00F153FF">
              <w:rPr>
                <w:rFonts w:ascii="Arial" w:hAnsi="Arial" w:cs="Arial"/>
                <w:sz w:val="18"/>
                <w:szCs w:val="18"/>
              </w:rPr>
              <w: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EE502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r w:rsidR="009A34BF">
              <w:rPr>
                <w:rFonts w:ascii="Arial" w:hAnsi="Arial" w:cs="Arial"/>
                <w:sz w:val="18"/>
                <w:szCs w:val="18"/>
              </w:rPr>
              <w:t xml:space="preserve"> (</w:t>
            </w:r>
            <w:r w:rsidR="00EE502C">
              <w:rPr>
                <w:rFonts w:ascii="Arial" w:hAnsi="Arial" w:cs="Arial"/>
                <w:sz w:val="18"/>
                <w:szCs w:val="18"/>
              </w:rPr>
              <w:t>.43</w:t>
            </w:r>
            <w:r w:rsidR="00EE502C">
              <w:rPr>
                <w:rFonts w:ascii="Arial" w:hAnsi="Arial" w:cs="Arial"/>
                <w:sz w:val="18"/>
                <w:szCs w:val="18"/>
                <w:vertAlign w:val="superscript"/>
              </w:rPr>
              <w:t>***</w:t>
            </w:r>
            <w:r w:rsidR="00EE502C">
              <w:rPr>
                <w:rFonts w:ascii="Arial" w:hAnsi="Arial" w:cs="Arial"/>
                <w:sz w:val="18"/>
                <w:szCs w:val="18"/>
              </w:rPr>
              <w:t>)</w:t>
            </w:r>
          </w:p>
        </w:tc>
        <w:tc>
          <w:tcPr>
            <w:tcW w:w="1191" w:type="dxa"/>
            <w:shd w:val="clear" w:color="auto" w:fill="auto"/>
          </w:tcPr>
          <w:p w:rsidR="00BA31CD" w:rsidRPr="00EE502C"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9A34BF">
              <w:rPr>
                <w:rFonts w:ascii="Arial" w:hAnsi="Arial" w:cs="Arial"/>
                <w:sz w:val="18"/>
                <w:szCs w:val="18"/>
              </w:rPr>
              <w:t xml:space="preserve"> (</w:t>
            </w:r>
            <w:r w:rsidR="00EE502C">
              <w:rPr>
                <w:rFonts w:ascii="Arial" w:hAnsi="Arial" w:cs="Arial"/>
                <w:sz w:val="18"/>
                <w:szCs w:val="18"/>
              </w:rPr>
              <w:t>.04</w:t>
            </w:r>
            <w:r w:rsidR="00EE502C">
              <w:rPr>
                <w:rFonts w:ascii="Arial" w:hAnsi="Arial" w:cs="Arial"/>
                <w:sz w:val="18"/>
                <w:szCs w:val="18"/>
                <w:vertAlign w:val="superscript"/>
              </w:rPr>
              <w:t>*</w:t>
            </w:r>
            <w:r w:rsidR="00EE502C">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1191" w:type="dxa"/>
            <w:shd w:val="clear" w:color="auto" w:fill="auto"/>
          </w:tcPr>
          <w:p w:rsidR="00BA31CD" w:rsidRPr="00D362F1"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.39</w:t>
            </w:r>
            <w:r w:rsidRPr="00BA31CD">
              <w:rPr>
                <w:rFonts w:ascii="Arial" w:hAnsi="Arial" w:cs="Arial"/>
                <w:sz w:val="18"/>
                <w:szCs w:val="18"/>
                <w:vertAlign w:val="superscript"/>
              </w:rPr>
              <w:t>***</w:t>
            </w:r>
            <w:r w:rsidR="00A423CF">
              <w:rPr>
                <w:rFonts w:ascii="Arial" w:hAnsi="Arial" w:cs="Arial"/>
                <w:sz w:val="18"/>
                <w:szCs w:val="18"/>
              </w:rPr>
              <w:t xml:space="preserve"> (</w:t>
            </w:r>
            <w:r w:rsidR="00D362F1">
              <w:rPr>
                <w:rFonts w:ascii="Arial" w:hAnsi="Arial" w:cs="Arial"/>
                <w:sz w:val="18"/>
                <w:szCs w:val="18"/>
              </w:rPr>
              <w:t>.49</w:t>
            </w:r>
            <w:r w:rsidR="00D362F1">
              <w:rPr>
                <w:rFonts w:ascii="Arial" w:hAnsi="Arial" w:cs="Arial"/>
                <w:sz w:val="18"/>
                <w:szCs w:val="18"/>
                <w:vertAlign w:val="superscript"/>
              </w:rPr>
              <w:t>***</w:t>
            </w:r>
            <w:r w:rsidR="00D362F1">
              <w:rPr>
                <w:rFonts w:ascii="Arial" w:hAnsi="Arial" w:cs="Arial"/>
                <w:sz w:val="18"/>
                <w:szCs w:val="18"/>
              </w:rPr>
              <w:t>)</w:t>
            </w:r>
          </w:p>
        </w:tc>
        <w:tc>
          <w:tcPr>
            <w:tcW w:w="1191" w:type="dxa"/>
            <w:shd w:val="clear" w:color="auto" w:fill="auto"/>
          </w:tcPr>
          <w:p w:rsidR="00BA31CD" w:rsidRPr="00D362F1"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.38</w:t>
            </w:r>
            <w:r w:rsidRPr="00BA31CD">
              <w:rPr>
                <w:rFonts w:ascii="Arial" w:hAnsi="Arial" w:cs="Arial"/>
                <w:sz w:val="18"/>
                <w:szCs w:val="18"/>
                <w:vertAlign w:val="superscript"/>
              </w:rPr>
              <w:t>***</w:t>
            </w:r>
            <w:r w:rsidR="009A34BF">
              <w:rPr>
                <w:rFonts w:ascii="Arial" w:hAnsi="Arial" w:cs="Arial"/>
                <w:sz w:val="18"/>
                <w:szCs w:val="18"/>
              </w:rPr>
              <w:t xml:space="preserve"> (</w:t>
            </w:r>
            <w:r w:rsidR="00D362F1">
              <w:rPr>
                <w:rFonts w:ascii="Arial" w:hAnsi="Arial" w:cs="Arial"/>
                <w:sz w:val="18"/>
                <w:szCs w:val="18"/>
              </w:rPr>
              <w:t>.48</w:t>
            </w:r>
            <w:r w:rsidR="00D362F1">
              <w:rPr>
                <w:rFonts w:ascii="Arial" w:hAnsi="Arial" w:cs="Arial"/>
                <w:sz w:val="18"/>
                <w:szCs w:val="18"/>
                <w:vertAlign w:val="superscript"/>
              </w:rPr>
              <w:t>***</w:t>
            </w:r>
            <w:r w:rsidR="00D362F1">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A34BF">
              <w:rPr>
                <w:rFonts w:ascii="Arial" w:hAnsi="Arial" w:cs="Arial"/>
                <w:sz w:val="18"/>
                <w:szCs w:val="18"/>
              </w:rPr>
              <w:t xml:space="preserve"> (</w:t>
            </w:r>
            <w:r w:rsidR="00D362F1">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496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.39</w:t>
            </w:r>
            <w:r w:rsidRPr="00BA31CD">
              <w:rPr>
                <w:rFonts w:ascii="Arial" w:hAnsi="Arial" w:cs="Arial"/>
                <w:sz w:val="18"/>
                <w:szCs w:val="18"/>
                <w:vertAlign w:val="superscript"/>
              </w:rPr>
              <w:t>***</w:t>
            </w:r>
            <w:r w:rsidR="009A34BF">
              <w:rPr>
                <w:rFonts w:ascii="Arial" w:hAnsi="Arial" w:cs="Arial"/>
                <w:sz w:val="18"/>
                <w:szCs w:val="18"/>
              </w:rPr>
              <w:t xml:space="preserve"> (</w:t>
            </w:r>
            <w:r w:rsidR="00496627">
              <w:rPr>
                <w:rFonts w:ascii="Arial" w:hAnsi="Arial" w:cs="Arial"/>
                <w:sz w:val="18"/>
                <w:szCs w:val="18"/>
              </w:rPr>
              <w:t>.49</w:t>
            </w:r>
            <w:r w:rsidR="00496627">
              <w:rPr>
                <w:rFonts w:ascii="Arial" w:hAnsi="Arial" w:cs="Arial"/>
                <w:sz w:val="18"/>
                <w:szCs w:val="18"/>
                <w:vertAlign w:val="superscript"/>
              </w:rPr>
              <w:t>***</w:t>
            </w:r>
            <w:r w:rsidR="00496627">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A34BF">
              <w:rPr>
                <w:rFonts w:ascii="Arial" w:hAnsi="Arial" w:cs="Arial"/>
                <w:sz w:val="18"/>
                <w:szCs w:val="18"/>
              </w:rPr>
              <w:t xml:space="preserve"> (</w:t>
            </w:r>
            <w:r w:rsidR="00496627">
              <w:rPr>
                <w:rFonts w:ascii="Arial" w:hAnsi="Arial" w:cs="Arial"/>
                <w:sz w:val="18"/>
                <w:szCs w:val="18"/>
              </w:rPr>
              <w:t>&lt;.01)</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49662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9A34BF">
              <w:rPr>
                <w:rFonts w:ascii="Arial" w:hAnsi="Arial" w:cs="Arial"/>
                <w:sz w:val="18"/>
                <w:szCs w:val="18"/>
              </w:rPr>
              <w:t xml:space="preserve"> (</w:t>
            </w:r>
            <w:r w:rsidR="00496627">
              <w:rPr>
                <w:rFonts w:ascii="Arial" w:hAnsi="Arial" w:cs="Arial"/>
                <w:sz w:val="18"/>
                <w:szCs w:val="18"/>
              </w:rPr>
              <w:t>.46</w:t>
            </w:r>
            <w:r w:rsidR="00496627">
              <w:rPr>
                <w:rFonts w:ascii="Arial" w:hAnsi="Arial" w:cs="Arial"/>
                <w:sz w:val="18"/>
                <w:szCs w:val="18"/>
                <w:vertAlign w:val="superscript"/>
              </w:rPr>
              <w:t>***</w:t>
            </w:r>
            <w:r w:rsidR="00496627">
              <w:rPr>
                <w:rFonts w:ascii="Arial" w:hAnsi="Arial" w:cs="Arial"/>
                <w:sz w:val="18"/>
                <w:szCs w:val="18"/>
              </w:rPr>
              <w:t>)</w:t>
            </w:r>
          </w:p>
        </w:tc>
        <w:tc>
          <w:tcPr>
            <w:tcW w:w="1191" w:type="dxa"/>
            <w:shd w:val="clear" w:color="auto" w:fill="auto"/>
          </w:tcPr>
          <w:p w:rsidR="00BA31CD" w:rsidRPr="0049662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A34BF">
              <w:rPr>
                <w:rFonts w:ascii="Arial" w:hAnsi="Arial" w:cs="Arial"/>
                <w:sz w:val="18"/>
                <w:szCs w:val="18"/>
              </w:rPr>
              <w:t xml:space="preserve"> (</w:t>
            </w:r>
            <w:r w:rsidR="00496627">
              <w:rPr>
                <w:rFonts w:ascii="Arial" w:hAnsi="Arial" w:cs="Arial"/>
                <w:sz w:val="18"/>
                <w:szCs w:val="18"/>
              </w:rPr>
              <w:t>.03</w:t>
            </w:r>
            <w:r w:rsidR="00496627">
              <w:rPr>
                <w:rFonts w:ascii="Arial" w:hAnsi="Arial" w:cs="Arial"/>
                <w:sz w:val="18"/>
                <w:szCs w:val="18"/>
                <w:vertAlign w:val="superscript"/>
              </w:rPr>
              <w:t>*</w:t>
            </w:r>
            <w:r w:rsidR="00496627">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4124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9A34BF">
              <w:rPr>
                <w:rFonts w:ascii="Arial" w:hAnsi="Arial" w:cs="Arial"/>
                <w:sz w:val="18"/>
                <w:szCs w:val="18"/>
              </w:rPr>
              <w:t xml:space="preserve"> (</w:t>
            </w:r>
            <w:r w:rsidR="00C41248">
              <w:rPr>
                <w:rFonts w:ascii="Arial" w:hAnsi="Arial" w:cs="Arial"/>
                <w:sz w:val="18"/>
                <w:szCs w:val="18"/>
              </w:rPr>
              <w:t>.46</w:t>
            </w:r>
            <w:r w:rsidR="00C41248">
              <w:rPr>
                <w:rFonts w:ascii="Arial" w:hAnsi="Arial" w:cs="Arial"/>
                <w:sz w:val="18"/>
                <w:szCs w:val="18"/>
                <w:vertAlign w:val="superscript"/>
              </w:rPr>
              <w:t>***</w:t>
            </w:r>
            <w:r w:rsidR="00C41248">
              <w:rPr>
                <w:rFonts w:ascii="Arial" w:hAnsi="Arial" w:cs="Arial"/>
                <w:sz w:val="18"/>
                <w:szCs w:val="18"/>
              </w:rPr>
              <w:t>)</w:t>
            </w:r>
          </w:p>
        </w:tc>
        <w:tc>
          <w:tcPr>
            <w:tcW w:w="1191" w:type="dxa"/>
            <w:shd w:val="clear" w:color="auto" w:fill="auto"/>
          </w:tcPr>
          <w:p w:rsidR="00BA31CD" w:rsidRPr="00C4124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A34BF">
              <w:rPr>
                <w:rFonts w:ascii="Arial" w:hAnsi="Arial" w:cs="Arial"/>
                <w:sz w:val="18"/>
                <w:szCs w:val="18"/>
              </w:rPr>
              <w:t xml:space="preserve"> (</w:t>
            </w:r>
            <w:r w:rsidR="00C41248">
              <w:rPr>
                <w:rFonts w:ascii="Arial" w:hAnsi="Arial" w:cs="Arial"/>
                <w:sz w:val="18"/>
                <w:szCs w:val="18"/>
              </w:rPr>
              <w:t>.03</w:t>
            </w:r>
            <w:r w:rsidR="00C41248">
              <w:rPr>
                <w:rFonts w:ascii="Arial" w:hAnsi="Arial" w:cs="Arial"/>
                <w:sz w:val="18"/>
                <w:szCs w:val="18"/>
                <w:vertAlign w:val="superscript"/>
              </w:rPr>
              <w:t>*</w:t>
            </w:r>
            <w:r w:rsidR="00C41248">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A54668" w:rsidRPr="00BA31CD" w:rsidTr="00A5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D7E8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.35</w:t>
            </w:r>
            <w:r w:rsidRPr="00BA31CD">
              <w:rPr>
                <w:rFonts w:ascii="Arial" w:hAnsi="Arial" w:cs="Arial"/>
                <w:sz w:val="18"/>
                <w:szCs w:val="18"/>
                <w:vertAlign w:val="superscript"/>
              </w:rPr>
              <w:t>***</w:t>
            </w:r>
            <w:r w:rsidR="009A34BF">
              <w:rPr>
                <w:rFonts w:ascii="Arial" w:hAnsi="Arial" w:cs="Arial"/>
                <w:sz w:val="18"/>
                <w:szCs w:val="18"/>
              </w:rPr>
              <w:t xml:space="preserve"> (</w:t>
            </w:r>
            <w:r w:rsidR="00BD7E8D">
              <w:rPr>
                <w:rFonts w:ascii="Arial" w:hAnsi="Arial" w:cs="Arial"/>
                <w:sz w:val="18"/>
                <w:szCs w:val="18"/>
              </w:rPr>
              <w:t>.46</w:t>
            </w:r>
            <w:r w:rsidR="00BD7E8D">
              <w:rPr>
                <w:rFonts w:ascii="Arial" w:hAnsi="Arial" w:cs="Arial"/>
                <w:sz w:val="18"/>
                <w:szCs w:val="18"/>
                <w:vertAlign w:val="superscript"/>
              </w:rPr>
              <w:t>***</w:t>
            </w:r>
            <w:r w:rsidR="00BD7E8D">
              <w:rPr>
                <w:rFonts w:ascii="Arial" w:hAnsi="Arial" w:cs="Arial"/>
                <w:sz w:val="18"/>
                <w:szCs w:val="18"/>
              </w:rPr>
              <w:t>)</w:t>
            </w:r>
          </w:p>
        </w:tc>
        <w:tc>
          <w:tcPr>
            <w:tcW w:w="1191" w:type="dxa"/>
            <w:shd w:val="clear" w:color="auto" w:fill="auto"/>
          </w:tcPr>
          <w:p w:rsidR="00BA31CD" w:rsidRPr="00BD7E8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A34BF">
              <w:rPr>
                <w:rFonts w:ascii="Arial" w:hAnsi="Arial" w:cs="Arial"/>
                <w:sz w:val="18"/>
                <w:szCs w:val="18"/>
              </w:rPr>
              <w:t xml:space="preserve"> (</w:t>
            </w:r>
            <w:r w:rsidR="00BD7E8D">
              <w:rPr>
                <w:rFonts w:ascii="Arial" w:hAnsi="Arial" w:cs="Arial"/>
                <w:sz w:val="18"/>
                <w:szCs w:val="18"/>
              </w:rPr>
              <w:t>.03</w:t>
            </w:r>
            <w:r w:rsidR="00BD7E8D">
              <w:rPr>
                <w:rFonts w:ascii="Arial" w:hAnsi="Arial" w:cs="Arial"/>
                <w:sz w:val="18"/>
                <w:szCs w:val="18"/>
                <w:vertAlign w:val="superscript"/>
              </w:rPr>
              <w:t>*</w:t>
            </w:r>
            <w:r w:rsidR="00BD7E8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54668" w:rsidRPr="00BA31CD" w:rsidTr="00A54668">
        <w:tc>
          <w:tcPr>
            <w:cnfStyle w:val="001000000000" w:firstRow="0" w:lastRow="0" w:firstColumn="1" w:lastColumn="0" w:oddVBand="0" w:evenVBand="0" w:oddHBand="0" w:evenHBand="0" w:firstRowFirstColumn="0" w:firstRowLastColumn="0" w:lastRowFirstColumn="0" w:lastRowLastColumn="0"/>
            <w:tcW w:w="1871" w:type="dxa"/>
            <w:shd w:val="clear" w:color="auto" w:fill="auto"/>
          </w:tcPr>
          <w:p w:rsidR="00BA31CD" w:rsidRPr="00BA31CD" w:rsidRDefault="00BA31CD" w:rsidP="00A54668">
            <w:pPr>
              <w:rPr>
                <w:rFonts w:ascii="Arial" w:hAnsi="Arial" w:cs="Arial"/>
                <w:b w:val="0"/>
                <w:bCs w:val="0"/>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1244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9A34BF">
              <w:rPr>
                <w:rFonts w:ascii="Arial" w:hAnsi="Arial" w:cs="Arial"/>
                <w:sz w:val="18"/>
                <w:szCs w:val="18"/>
              </w:rPr>
              <w:t xml:space="preserve"> (</w:t>
            </w:r>
            <w:r w:rsidR="0061244D">
              <w:rPr>
                <w:rFonts w:ascii="Arial" w:hAnsi="Arial" w:cs="Arial"/>
                <w:sz w:val="18"/>
                <w:szCs w:val="18"/>
              </w:rPr>
              <w:t>.40</w:t>
            </w:r>
            <w:r w:rsidR="0061244D">
              <w:rPr>
                <w:rFonts w:ascii="Arial" w:hAnsi="Arial" w:cs="Arial"/>
                <w:sz w:val="18"/>
                <w:szCs w:val="18"/>
                <w:vertAlign w:val="superscript"/>
              </w:rPr>
              <w:t>***</w:t>
            </w:r>
            <w:r w:rsidR="0061244D">
              <w:rPr>
                <w:rFonts w:ascii="Arial" w:hAnsi="Arial" w:cs="Arial"/>
                <w:sz w:val="18"/>
                <w:szCs w:val="18"/>
              </w:rPr>
              <w:t>)</w:t>
            </w:r>
          </w:p>
        </w:tc>
        <w:tc>
          <w:tcPr>
            <w:tcW w:w="1191" w:type="dxa"/>
            <w:shd w:val="clear" w:color="auto" w:fill="auto"/>
          </w:tcPr>
          <w:p w:rsidR="00BA31CD" w:rsidRPr="0061244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.10</w:t>
            </w:r>
            <w:r w:rsidRPr="00BA31CD">
              <w:rPr>
                <w:rFonts w:ascii="Arial" w:hAnsi="Arial" w:cs="Arial"/>
                <w:sz w:val="18"/>
                <w:szCs w:val="18"/>
                <w:vertAlign w:val="superscript"/>
              </w:rPr>
              <w:t>*</w:t>
            </w:r>
            <w:r w:rsidR="009A34BF">
              <w:rPr>
                <w:rFonts w:ascii="Arial" w:hAnsi="Arial" w:cs="Arial"/>
                <w:sz w:val="18"/>
                <w:szCs w:val="18"/>
              </w:rPr>
              <w:t xml:space="preserve"> (</w:t>
            </w:r>
            <w:r w:rsidR="0061244D">
              <w:rPr>
                <w:rFonts w:ascii="Arial" w:hAnsi="Arial" w:cs="Arial"/>
                <w:sz w:val="18"/>
                <w:szCs w:val="18"/>
              </w:rPr>
              <w:t>.09</w:t>
            </w:r>
            <w:r w:rsidR="0061244D">
              <w:rPr>
                <w:rFonts w:ascii="Arial" w:hAnsi="Arial" w:cs="Arial"/>
                <w:sz w:val="18"/>
                <w:szCs w:val="18"/>
                <w:vertAlign w:val="superscript"/>
              </w:rPr>
              <w:t>*</w:t>
            </w:r>
            <w:r w:rsidR="0061244D">
              <w:rPr>
                <w:rFonts w:ascii="Arial" w:hAnsi="Arial" w:cs="Arial"/>
                <w:sz w:val="18"/>
                <w:szCs w:val="18"/>
              </w:rPr>
              <w:t>)</w:t>
            </w:r>
          </w:p>
        </w:tc>
        <w:tc>
          <w:tcPr>
            <w:tcW w:w="288" w:type="dxa"/>
            <w:tcBorders>
              <w:top w:val="nil"/>
              <w:bottom w:val="nil"/>
            </w:tcBorders>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BC09F1" w:rsidRPr="0065296F" w:rsidRDefault="00BC09F1" w:rsidP="00BC09F1">
      <w:pPr>
        <w:rPr>
          <w:rFonts w:ascii="Arial" w:hAnsi="Arial" w:cs="Arial"/>
          <w:sz w:val="18"/>
          <w:szCs w:val="18"/>
          <w:lang w:val="en-US"/>
        </w:rPr>
      </w:pPr>
      <w:r w:rsidRPr="0065296F">
        <w:rPr>
          <w:rFonts w:ascii="Arial" w:hAnsi="Arial" w:cs="Arial"/>
          <w:i/>
          <w:iCs/>
          <w:sz w:val="18"/>
          <w:szCs w:val="18"/>
          <w:lang w:val="en-US"/>
        </w:rPr>
        <w:t xml:space="preserve">Note: </w:t>
      </w:r>
      <w:r w:rsidRPr="0065296F">
        <w:rPr>
          <w:rFonts w:ascii="Arial" w:hAnsi="Arial" w:cs="Arial"/>
          <w:sz w:val="18"/>
          <w:szCs w:val="18"/>
          <w:lang w:val="en-US"/>
        </w:rPr>
        <w:t xml:space="preserve">SP_LR: Self-Placement Left-Right; CAP: Consumption of Animal Products; X: Predictor; </w:t>
      </w:r>
    </w:p>
    <w:p w:rsidR="00BC09F1" w:rsidRPr="0065296F" w:rsidRDefault="00BC09F1" w:rsidP="00BC09F1">
      <w:pPr>
        <w:rPr>
          <w:rFonts w:ascii="Arial" w:hAnsi="Arial" w:cs="Arial"/>
          <w:sz w:val="18"/>
          <w:szCs w:val="18"/>
          <w:lang w:val="en-US"/>
        </w:rPr>
      </w:pPr>
      <w:r w:rsidRPr="0065296F">
        <w:rPr>
          <w:rFonts w:ascii="Arial" w:hAnsi="Arial" w:cs="Arial"/>
          <w:sz w:val="18"/>
          <w:szCs w:val="18"/>
          <w:lang w:val="en-US"/>
        </w:rPr>
        <w:t xml:space="preserve">Y: criterion, M: Mediator; c: Total Effect, c’: direct effect; </w:t>
      </w:r>
      <w:proofErr w:type="spellStart"/>
      <w:r w:rsidRPr="0065296F">
        <w:rPr>
          <w:rFonts w:ascii="Arial" w:hAnsi="Arial" w:cs="Arial"/>
          <w:sz w:val="18"/>
          <w:szCs w:val="18"/>
          <w:lang w:val="en-US"/>
        </w:rPr>
        <w:t>axb</w:t>
      </w:r>
      <w:proofErr w:type="spellEnd"/>
      <w:r w:rsidRPr="0065296F">
        <w:rPr>
          <w:rFonts w:ascii="Arial" w:hAnsi="Arial" w:cs="Arial"/>
          <w:sz w:val="18"/>
          <w:szCs w:val="18"/>
          <w:lang w:val="en-US"/>
        </w:rPr>
        <w:t xml:space="preserve">: indirect effect. </w:t>
      </w:r>
    </w:p>
    <w:p w:rsidR="00BC09F1" w:rsidRPr="0065296F" w:rsidRDefault="00BC09F1" w:rsidP="00BC09F1">
      <w:pPr>
        <w:rPr>
          <w:rFonts w:ascii="Arial" w:hAnsi="Arial" w:cs="Arial"/>
          <w:sz w:val="18"/>
          <w:szCs w:val="18"/>
          <w:lang w:val="en-US"/>
        </w:rPr>
      </w:pPr>
      <w:r w:rsidRPr="0065296F">
        <w:rPr>
          <w:rFonts w:ascii="Arial" w:hAnsi="Arial" w:cs="Arial"/>
          <w:sz w:val="18"/>
          <w:szCs w:val="18"/>
          <w:lang w:val="en-US"/>
        </w:rPr>
        <w:t>* p ≤ .05, ** ≤ .01, *** ≤ .001.  Significance of indirect effects (</w:t>
      </w:r>
      <w:proofErr w:type="spellStart"/>
      <w:r w:rsidRPr="0065296F">
        <w:rPr>
          <w:rFonts w:ascii="Arial" w:hAnsi="Arial" w:cs="Arial"/>
          <w:sz w:val="18"/>
          <w:szCs w:val="18"/>
          <w:lang w:val="en-US"/>
        </w:rPr>
        <w:t>axb</w:t>
      </w:r>
      <w:proofErr w:type="spellEnd"/>
      <w:r w:rsidRPr="0065296F">
        <w:rPr>
          <w:rFonts w:ascii="Arial" w:hAnsi="Arial" w:cs="Arial"/>
          <w:sz w:val="18"/>
          <w:szCs w:val="18"/>
          <w:lang w:val="en-US"/>
        </w:rPr>
        <w:t xml:space="preserve">) was estimated by </w:t>
      </w:r>
    </w:p>
    <w:p w:rsidR="00BC09F1" w:rsidRPr="0065296F" w:rsidRDefault="00BC09F1" w:rsidP="00BC09F1">
      <w:pPr>
        <w:rPr>
          <w:rFonts w:ascii="Arial" w:hAnsi="Arial" w:cs="Arial"/>
          <w:sz w:val="18"/>
          <w:szCs w:val="18"/>
          <w:lang w:val="en-US"/>
        </w:rPr>
      </w:pPr>
      <w:r w:rsidRPr="0065296F">
        <w:rPr>
          <w:rFonts w:ascii="Arial" w:hAnsi="Arial" w:cs="Arial"/>
          <w:sz w:val="18"/>
          <w:szCs w:val="18"/>
          <w:lang w:val="en-US"/>
        </w:rPr>
        <w:t xml:space="preserve">bootstrapping. Number of asterisks thus is no viable indicator of significance levels. </w:t>
      </w:r>
    </w:p>
    <w:p w:rsidR="00BC09F1" w:rsidRDefault="00BC09F1" w:rsidP="00BC09F1">
      <w:pPr>
        <w:rPr>
          <w:rFonts w:ascii="Arial" w:hAnsi="Arial" w:cs="Arial"/>
          <w:sz w:val="18"/>
          <w:szCs w:val="18"/>
          <w:lang w:val="en-US"/>
        </w:rPr>
        <w:sectPr w:rsidR="00BC09F1" w:rsidSect="00BC09F1">
          <w:pgSz w:w="11900" w:h="16840"/>
          <w:pgMar w:top="720" w:right="720" w:bottom="720" w:left="720" w:header="708" w:footer="708" w:gutter="0"/>
          <w:cols w:space="708"/>
          <w:docGrid w:linePitch="360"/>
        </w:sectPr>
      </w:pPr>
      <w:r w:rsidRPr="0065296F">
        <w:rPr>
          <w:rFonts w:ascii="Arial" w:hAnsi="Arial" w:cs="Arial"/>
          <w:sz w:val="18"/>
          <w:szCs w:val="18"/>
          <w:lang w:val="en-US"/>
        </w:rPr>
        <w:t xml:space="preserve">Age, gender and educational status were entered as covariates in all analyses. </w:t>
      </w:r>
      <w:r w:rsidRPr="00EF63F4">
        <w:rPr>
          <w:rFonts w:ascii="Arial" w:hAnsi="Arial" w:cs="Arial"/>
          <w:sz w:val="18"/>
          <w:szCs w:val="18"/>
          <w:lang w:val="en-US"/>
        </w:rPr>
        <w:t xml:space="preserve">Completely standardized coefficients are reported. </w:t>
      </w:r>
    </w:p>
    <w:p w:rsidR="00BC09F1" w:rsidRDefault="00BC09F1" w:rsidP="00BC09F1">
      <w:pPr>
        <w:pStyle w:val="Beschriftung"/>
        <w:keepNext/>
        <w:rPr>
          <w:i w:val="0"/>
          <w:iCs w:val="0"/>
          <w:color w:val="000000" w:themeColor="text1"/>
          <w:lang w:val="en-US"/>
        </w:rPr>
      </w:pPr>
      <w:r w:rsidRPr="00BA31CD">
        <w:rPr>
          <w:i w:val="0"/>
          <w:iCs w:val="0"/>
          <w:color w:val="000000" w:themeColor="text1"/>
          <w:lang w:val="en-US"/>
        </w:rPr>
        <w:lastRenderedPageBreak/>
        <w:t>Table 4</w:t>
      </w:r>
      <w:r w:rsidRPr="00417809">
        <w:rPr>
          <w:color w:val="000000" w:themeColor="text1"/>
          <w:lang w:val="en-US"/>
        </w:rPr>
        <w:t xml:space="preserve">. </w:t>
      </w:r>
      <w:r w:rsidRPr="000A7224">
        <w:rPr>
          <w:i w:val="0"/>
          <w:iCs w:val="0"/>
          <w:color w:val="000000" w:themeColor="text1"/>
          <w:lang w:val="en-US"/>
        </w:rPr>
        <w:t>Dual serial mediation models.</w:t>
      </w:r>
    </w:p>
    <w:tbl>
      <w:tblPr>
        <w:tblStyle w:val="Listentabelle6farbig"/>
        <w:tblW w:w="10529" w:type="dxa"/>
        <w:tblLook w:val="04A0" w:firstRow="1" w:lastRow="0" w:firstColumn="1" w:lastColumn="0" w:noHBand="0" w:noVBand="1"/>
      </w:tblPr>
      <w:tblGrid>
        <w:gridCol w:w="797"/>
        <w:gridCol w:w="587"/>
        <w:gridCol w:w="937"/>
        <w:gridCol w:w="756"/>
        <w:gridCol w:w="1497"/>
        <w:gridCol w:w="1191"/>
        <w:gridCol w:w="1191"/>
        <w:gridCol w:w="1191"/>
        <w:gridCol w:w="1191"/>
        <w:gridCol w:w="1191"/>
      </w:tblGrid>
      <w:tr w:rsidR="00BA31CD" w:rsidRPr="00BA31CD" w:rsidTr="00FE02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X</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Y</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M1</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M2</w:t>
            </w:r>
          </w:p>
        </w:tc>
        <w:tc>
          <w:tcPr>
            <w:tcW w:w="0" w:type="auto"/>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c</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c‘</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a1xb1</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a2xb2</w:t>
            </w:r>
          </w:p>
        </w:tc>
        <w:tc>
          <w:tcPr>
            <w:tcW w:w="1191" w:type="dxa"/>
            <w:shd w:val="clear" w:color="auto" w:fill="auto"/>
          </w:tcPr>
          <w:p w:rsidR="00BA31CD" w:rsidRPr="00BA31CD" w:rsidRDefault="00BA31CD" w:rsidP="00A54668">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a1xdxb2</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r w:rsidRPr="00BA31CD">
              <w:rPr>
                <w:rFonts w:ascii="Arial" w:hAnsi="Arial" w:cs="Arial"/>
                <w:sz w:val="18"/>
                <w:szCs w:val="18"/>
              </w:rPr>
              <w:t>SP_LR</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CAP</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Harm</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MEJ…</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FE029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A423CF">
              <w:rPr>
                <w:rFonts w:ascii="Arial" w:hAnsi="Arial" w:cs="Arial"/>
                <w:sz w:val="18"/>
                <w:szCs w:val="18"/>
                <w:vertAlign w:val="superscript"/>
              </w:rPr>
              <w:t xml:space="preserve"> </w:t>
            </w:r>
            <w:r w:rsidR="00A423CF">
              <w:rPr>
                <w:rFonts w:ascii="Arial" w:hAnsi="Arial" w:cs="Arial"/>
                <w:sz w:val="18"/>
                <w:szCs w:val="18"/>
              </w:rPr>
              <w:t>(</w:t>
            </w:r>
            <w:r w:rsidR="00FE029D">
              <w:rPr>
                <w:rFonts w:ascii="Arial" w:hAnsi="Arial" w:cs="Arial"/>
                <w:sz w:val="18"/>
                <w:szCs w:val="18"/>
              </w:rPr>
              <w:t>.40</w:t>
            </w:r>
            <w:r w:rsidR="00FE029D">
              <w:rPr>
                <w:rFonts w:ascii="Arial" w:hAnsi="Arial" w:cs="Arial"/>
                <w:sz w:val="18"/>
                <w:szCs w:val="18"/>
                <w:vertAlign w:val="superscript"/>
              </w:rPr>
              <w:t>***</w:t>
            </w:r>
            <w:r w:rsidR="00FE029D">
              <w:rPr>
                <w:rFonts w:ascii="Arial" w:hAnsi="Arial" w:cs="Arial"/>
                <w:sz w:val="18"/>
                <w:szCs w:val="18"/>
              </w:rPr>
              <w:t>)</w:t>
            </w:r>
          </w:p>
        </w:tc>
        <w:tc>
          <w:tcPr>
            <w:tcW w:w="1191" w:type="dxa"/>
            <w:shd w:val="clear" w:color="auto" w:fill="auto"/>
          </w:tcPr>
          <w:p w:rsidR="00BA31CD" w:rsidRPr="00FE029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.18</w:t>
            </w:r>
            <w:r w:rsidR="00FE029D">
              <w:rPr>
                <w:rFonts w:ascii="Arial" w:hAnsi="Arial" w:cs="Arial"/>
                <w:sz w:val="18"/>
                <w:szCs w:val="18"/>
                <w:vertAlign w:val="superscript"/>
              </w:rPr>
              <w:t>***</w:t>
            </w:r>
            <w:r w:rsidR="00FE029D">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FE029D">
              <w:rPr>
                <w:rFonts w:ascii="Arial" w:hAnsi="Arial" w:cs="Arial"/>
                <w:sz w:val="18"/>
                <w:szCs w:val="18"/>
              </w:rPr>
              <w:t>&lt;.01)</w:t>
            </w:r>
          </w:p>
        </w:tc>
        <w:tc>
          <w:tcPr>
            <w:tcW w:w="1191" w:type="dxa"/>
            <w:shd w:val="clear" w:color="auto" w:fill="auto"/>
          </w:tcPr>
          <w:p w:rsidR="00BA31CD" w:rsidRPr="00FE029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.22</w:t>
            </w:r>
            <w:r w:rsidR="00FE029D">
              <w:rPr>
                <w:rFonts w:ascii="Arial" w:hAnsi="Arial" w:cs="Arial"/>
                <w:sz w:val="18"/>
                <w:szCs w:val="18"/>
                <w:vertAlign w:val="superscript"/>
              </w:rPr>
              <w:t>*</w:t>
            </w:r>
            <w:r w:rsidR="00FE029D">
              <w:rPr>
                <w:rFonts w:ascii="Arial" w:hAnsi="Arial" w:cs="Arial"/>
                <w:sz w:val="18"/>
                <w:szCs w:val="18"/>
              </w:rPr>
              <w:t>)</w:t>
            </w:r>
          </w:p>
        </w:tc>
        <w:tc>
          <w:tcPr>
            <w:tcW w:w="1191" w:type="dxa"/>
            <w:shd w:val="clear" w:color="auto" w:fill="auto"/>
          </w:tcPr>
          <w:p w:rsidR="00BA31CD" w:rsidRPr="00A423CF"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029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.32</w:t>
            </w:r>
            <w:r w:rsidR="00FE029D">
              <w:rPr>
                <w:rFonts w:ascii="Arial" w:hAnsi="Arial" w:cs="Arial"/>
                <w:sz w:val="18"/>
                <w:szCs w:val="18"/>
                <w:vertAlign w:val="superscript"/>
              </w:rPr>
              <w:t>***</w:t>
            </w:r>
            <w:r w:rsidR="00FE029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FE029D">
              <w:rPr>
                <w:rFonts w:ascii="Arial" w:hAnsi="Arial" w:cs="Arial"/>
                <w:sz w:val="18"/>
                <w:szCs w:val="18"/>
              </w:rPr>
              <w:t>-.01)</w:t>
            </w:r>
          </w:p>
        </w:tc>
        <w:tc>
          <w:tcPr>
            <w:tcW w:w="1191" w:type="dxa"/>
            <w:shd w:val="clear" w:color="auto" w:fill="auto"/>
          </w:tcPr>
          <w:p w:rsidR="00BA31CD" w:rsidRPr="00FE029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.08</w:t>
            </w:r>
            <w:r w:rsidR="00FE029D">
              <w:rPr>
                <w:rFonts w:ascii="Arial" w:hAnsi="Arial" w:cs="Arial"/>
                <w:sz w:val="18"/>
                <w:szCs w:val="18"/>
                <w:vertAlign w:val="superscript"/>
              </w:rPr>
              <w:t>*</w:t>
            </w:r>
            <w:r w:rsidR="00FE029D">
              <w:rPr>
                <w:rFonts w:ascii="Arial" w:hAnsi="Arial" w:cs="Arial"/>
                <w:sz w:val="18"/>
                <w:szCs w:val="18"/>
              </w:rPr>
              <w:t>)</w:t>
            </w:r>
          </w:p>
        </w:tc>
        <w:tc>
          <w:tcPr>
            <w:tcW w:w="1191" w:type="dxa"/>
            <w:shd w:val="clear" w:color="auto" w:fill="auto"/>
          </w:tcPr>
          <w:p w:rsidR="00BA31CD" w:rsidRPr="00FE029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A423CF">
              <w:rPr>
                <w:rFonts w:ascii="Arial" w:hAnsi="Arial" w:cs="Arial"/>
                <w:sz w:val="18"/>
                <w:szCs w:val="18"/>
              </w:rPr>
              <w:t xml:space="preserve"> (</w:t>
            </w:r>
            <w:r w:rsidR="00FE029D">
              <w:rPr>
                <w:rFonts w:ascii="Arial" w:hAnsi="Arial" w:cs="Arial"/>
                <w:sz w:val="18"/>
                <w:szCs w:val="18"/>
              </w:rPr>
              <w:t>.01</w:t>
            </w:r>
            <w:r w:rsidR="00FE029D">
              <w:rPr>
                <w:rFonts w:ascii="Arial" w:hAnsi="Arial" w:cs="Arial"/>
                <w:sz w:val="18"/>
                <w:szCs w:val="18"/>
                <w:vertAlign w:val="superscript"/>
              </w:rPr>
              <w:t>*</w:t>
            </w:r>
            <w:r w:rsidR="00FE029D">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C71153"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.19</w:t>
            </w:r>
            <w:r w:rsidRPr="00BA31CD">
              <w:rPr>
                <w:rFonts w:ascii="Arial" w:hAnsi="Arial" w:cs="Arial"/>
                <w:sz w:val="18"/>
                <w:szCs w:val="18"/>
                <w:vertAlign w:val="superscript"/>
              </w:rPr>
              <w:t>***</w:t>
            </w:r>
            <w:r w:rsidR="00A423CF">
              <w:rPr>
                <w:rFonts w:ascii="Arial" w:hAnsi="Arial" w:cs="Arial"/>
                <w:sz w:val="18"/>
                <w:szCs w:val="18"/>
              </w:rPr>
              <w:t xml:space="preserve"> (</w:t>
            </w:r>
            <w:r w:rsidR="00C71153">
              <w:rPr>
                <w:rFonts w:ascii="Arial" w:hAnsi="Arial" w:cs="Arial"/>
                <w:sz w:val="18"/>
                <w:szCs w:val="18"/>
              </w:rPr>
              <w:t>.25</w:t>
            </w:r>
            <w:r w:rsidR="00C71153">
              <w:rPr>
                <w:rFonts w:ascii="Arial" w:hAnsi="Arial" w:cs="Arial"/>
                <w:sz w:val="18"/>
                <w:szCs w:val="18"/>
                <w:vertAlign w:val="superscript"/>
              </w:rPr>
              <w:t>***</w:t>
            </w:r>
            <w:r w:rsidR="00C71153">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C71153">
              <w:rPr>
                <w:rFonts w:ascii="Arial" w:hAnsi="Arial" w:cs="Arial"/>
                <w:sz w:val="18"/>
                <w:szCs w:val="18"/>
              </w:rPr>
              <w:t>(&lt;.01)</w:t>
            </w:r>
          </w:p>
        </w:tc>
        <w:tc>
          <w:tcPr>
            <w:tcW w:w="1191" w:type="dxa"/>
            <w:shd w:val="clear" w:color="auto" w:fill="auto"/>
          </w:tcPr>
          <w:p w:rsidR="00BA31CD" w:rsidRPr="00C71153"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A423CF">
              <w:rPr>
                <w:rFonts w:ascii="Arial" w:hAnsi="Arial" w:cs="Arial"/>
                <w:sz w:val="18"/>
                <w:szCs w:val="18"/>
              </w:rPr>
              <w:t xml:space="preserve"> (</w:t>
            </w:r>
            <w:r w:rsidR="00C71153">
              <w:rPr>
                <w:rFonts w:ascii="Arial" w:hAnsi="Arial" w:cs="Arial"/>
                <w:sz w:val="18"/>
                <w:szCs w:val="18"/>
              </w:rPr>
              <w:t>.15</w:t>
            </w:r>
            <w:r w:rsidR="00C71153">
              <w:rPr>
                <w:rFonts w:ascii="Arial" w:hAnsi="Arial" w:cs="Arial"/>
                <w:sz w:val="18"/>
                <w:szCs w:val="18"/>
                <w:vertAlign w:val="superscript"/>
              </w:rPr>
              <w:t>*</w:t>
            </w:r>
            <w:r w:rsidR="00C71153">
              <w:rPr>
                <w:rFonts w:ascii="Arial" w:hAnsi="Arial" w:cs="Arial"/>
                <w:sz w:val="18"/>
                <w:szCs w:val="18"/>
              </w:rPr>
              <w:t>)</w:t>
            </w:r>
          </w:p>
        </w:tc>
        <w:tc>
          <w:tcPr>
            <w:tcW w:w="1191" w:type="dxa"/>
            <w:shd w:val="clear" w:color="auto" w:fill="auto"/>
          </w:tcPr>
          <w:p w:rsidR="00BA31CD" w:rsidRPr="00C71153"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A423CF">
              <w:rPr>
                <w:rFonts w:ascii="Arial" w:hAnsi="Arial" w:cs="Arial"/>
                <w:sz w:val="18"/>
                <w:szCs w:val="18"/>
              </w:rPr>
              <w:t xml:space="preserve"> (</w:t>
            </w:r>
            <w:r w:rsidR="00C71153">
              <w:rPr>
                <w:rFonts w:ascii="Arial" w:hAnsi="Arial" w:cs="Arial"/>
                <w:sz w:val="18"/>
                <w:szCs w:val="18"/>
              </w:rPr>
              <w:t>.01</w:t>
            </w:r>
            <w:r w:rsidR="00C71153">
              <w:rPr>
                <w:rFonts w:ascii="Arial" w:hAnsi="Arial" w:cs="Arial"/>
                <w:sz w:val="18"/>
                <w:szCs w:val="18"/>
                <w:vertAlign w:val="superscript"/>
              </w:rPr>
              <w:t>*</w:t>
            </w:r>
            <w:r w:rsidR="00C71153">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.35</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A423CF">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.05</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.35</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A423CF">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.05</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.32</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.08</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A423CF">
              <w:rPr>
                <w:rFonts w:ascii="Arial" w:hAnsi="Arial" w:cs="Arial"/>
                <w:sz w:val="18"/>
                <w:szCs w:val="18"/>
              </w:rPr>
              <w:t xml:space="preserve"> (</w:t>
            </w:r>
            <w:r w:rsidR="0028640B">
              <w:rPr>
                <w:rFonts w:ascii="Arial" w:hAnsi="Arial" w:cs="Arial"/>
                <w:sz w:val="18"/>
                <w:szCs w:val="18"/>
              </w:rPr>
              <w:t>.40</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A423CF">
              <w:rPr>
                <w:rFonts w:ascii="Arial" w:hAnsi="Arial" w:cs="Arial"/>
                <w:sz w:val="18"/>
                <w:szCs w:val="18"/>
              </w:rPr>
              <w:t xml:space="preserve"> (</w:t>
            </w:r>
            <w:r w:rsidR="0028640B">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BB5C3D">
              <w:rPr>
                <w:rFonts w:ascii="Arial" w:hAnsi="Arial" w:cs="Arial"/>
                <w:sz w:val="18"/>
                <w:szCs w:val="18"/>
                <w:vertAlign w:val="superscript"/>
              </w:rPr>
              <w:t xml:space="preserve"> </w:t>
            </w:r>
            <w:r w:rsidR="00BB5C3D">
              <w:rPr>
                <w:rFonts w:ascii="Arial" w:hAnsi="Arial" w:cs="Arial"/>
                <w:sz w:val="18"/>
                <w:szCs w:val="18"/>
              </w:rPr>
              <w:t>(</w:t>
            </w:r>
            <w:r w:rsidR="0028640B">
              <w:rPr>
                <w:rFonts w:ascii="Arial" w:hAnsi="Arial" w:cs="Arial"/>
                <w:sz w:val="18"/>
                <w:szCs w:val="18"/>
              </w:rPr>
              <w:t>.17</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28640B"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BB5C3D">
              <w:rPr>
                <w:rFonts w:ascii="Arial" w:hAnsi="Arial" w:cs="Arial"/>
                <w:sz w:val="18"/>
                <w:szCs w:val="18"/>
              </w:rPr>
              <w:t xml:space="preserve"> (</w:t>
            </w:r>
            <w:r w:rsidR="0028640B">
              <w:rPr>
                <w:rFonts w:ascii="Arial" w:hAnsi="Arial" w:cs="Arial"/>
                <w:sz w:val="18"/>
                <w:szCs w:val="18"/>
              </w:rPr>
              <w:t>.24</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8640B">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BB5C3D">
              <w:rPr>
                <w:rFonts w:ascii="Arial" w:hAnsi="Arial" w:cs="Arial"/>
                <w:sz w:val="18"/>
                <w:szCs w:val="18"/>
              </w:rPr>
              <w:t xml:space="preserve"> (</w:t>
            </w:r>
            <w:r w:rsidR="0028640B">
              <w:rPr>
                <w:rFonts w:ascii="Arial" w:hAnsi="Arial" w:cs="Arial"/>
                <w:sz w:val="18"/>
                <w:szCs w:val="18"/>
              </w:rPr>
              <w:t>.22</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8640B">
              <w:rPr>
                <w:rFonts w:ascii="Arial" w:hAnsi="Arial" w:cs="Arial"/>
                <w:sz w:val="18"/>
                <w:szCs w:val="18"/>
              </w:rPr>
              <w:t>&lt;.01)</w:t>
            </w: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BB5C3D">
              <w:rPr>
                <w:rFonts w:ascii="Arial" w:hAnsi="Arial" w:cs="Arial"/>
                <w:sz w:val="18"/>
                <w:szCs w:val="18"/>
              </w:rPr>
              <w:t xml:space="preserve"> (</w:t>
            </w:r>
            <w:r w:rsidR="0028640B">
              <w:rPr>
                <w:rFonts w:ascii="Arial" w:hAnsi="Arial" w:cs="Arial"/>
                <w:sz w:val="18"/>
                <w:szCs w:val="18"/>
              </w:rPr>
              <w:t>.19</w:t>
            </w:r>
            <w:r w:rsidR="0028640B">
              <w:rPr>
                <w:rFonts w:ascii="Arial" w:hAnsi="Arial" w:cs="Arial"/>
                <w:sz w:val="18"/>
                <w:szCs w:val="18"/>
                <w:vertAlign w:val="superscript"/>
              </w:rPr>
              <w:t>*</w:t>
            </w:r>
            <w:r w:rsidR="0028640B">
              <w:rPr>
                <w:rFonts w:ascii="Arial" w:hAnsi="Arial" w:cs="Arial"/>
                <w:sz w:val="18"/>
                <w:szCs w:val="18"/>
              </w:rPr>
              <w:t>)</w:t>
            </w:r>
          </w:p>
        </w:tc>
        <w:tc>
          <w:tcPr>
            <w:tcW w:w="1191" w:type="dxa"/>
            <w:shd w:val="clear" w:color="auto" w:fill="auto"/>
          </w:tcPr>
          <w:p w:rsidR="00BA31CD" w:rsidRPr="0028640B"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BB5C3D">
              <w:rPr>
                <w:rFonts w:ascii="Arial" w:hAnsi="Arial" w:cs="Arial"/>
                <w:sz w:val="18"/>
                <w:szCs w:val="18"/>
              </w:rPr>
              <w:t xml:space="preserve"> (</w:t>
            </w:r>
            <w:r w:rsidR="0028640B">
              <w:rPr>
                <w:rFonts w:ascii="Arial" w:hAnsi="Arial" w:cs="Arial"/>
                <w:sz w:val="18"/>
                <w:szCs w:val="18"/>
              </w:rPr>
              <w:t>.01</w:t>
            </w:r>
            <w:r w:rsidR="0028640B">
              <w:rPr>
                <w:rFonts w:ascii="Arial" w:hAnsi="Arial" w:cs="Arial"/>
                <w:sz w:val="18"/>
                <w:szCs w:val="18"/>
                <w:vertAlign w:val="superscript"/>
              </w:rPr>
              <w:t>*</w:t>
            </w:r>
            <w:r w:rsidR="0028640B">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0738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r w:rsidR="00BB5C3D">
              <w:rPr>
                <w:rFonts w:ascii="Arial" w:hAnsi="Arial" w:cs="Arial"/>
                <w:sz w:val="18"/>
                <w:szCs w:val="18"/>
              </w:rPr>
              <w:t xml:space="preserve"> (</w:t>
            </w:r>
            <w:r w:rsidR="0028640B">
              <w:rPr>
                <w:rFonts w:ascii="Arial" w:hAnsi="Arial" w:cs="Arial"/>
                <w:sz w:val="18"/>
                <w:szCs w:val="18"/>
              </w:rPr>
              <w:t>.15</w:t>
            </w:r>
            <w:r w:rsidR="0020738F">
              <w:rPr>
                <w:rFonts w:ascii="Arial" w:hAnsi="Arial" w:cs="Arial"/>
                <w:sz w:val="18"/>
                <w:szCs w:val="18"/>
                <w:vertAlign w:val="superscript"/>
              </w:rPr>
              <w:t>***</w:t>
            </w:r>
            <w:r w:rsidR="0020738F">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0738F">
              <w:rPr>
                <w:rFonts w:ascii="Arial" w:hAnsi="Arial" w:cs="Arial"/>
                <w:sz w:val="18"/>
                <w:szCs w:val="18"/>
              </w:rPr>
              <w:t>&lt;.01)</w:t>
            </w:r>
          </w:p>
        </w:tc>
        <w:tc>
          <w:tcPr>
            <w:tcW w:w="1191" w:type="dxa"/>
            <w:shd w:val="clear" w:color="auto" w:fill="auto"/>
          </w:tcPr>
          <w:p w:rsidR="00BA31CD" w:rsidRPr="0020738F"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.21</w:t>
            </w:r>
            <w:r w:rsidRPr="00BA31CD">
              <w:rPr>
                <w:rFonts w:ascii="Arial" w:hAnsi="Arial" w:cs="Arial"/>
                <w:sz w:val="18"/>
                <w:szCs w:val="18"/>
                <w:vertAlign w:val="superscript"/>
              </w:rPr>
              <w:t>*</w:t>
            </w:r>
            <w:r w:rsidR="00BB5C3D">
              <w:rPr>
                <w:rFonts w:ascii="Arial" w:hAnsi="Arial" w:cs="Arial"/>
                <w:sz w:val="18"/>
                <w:szCs w:val="18"/>
              </w:rPr>
              <w:t xml:space="preserve"> (</w:t>
            </w:r>
            <w:r w:rsidR="0020738F">
              <w:rPr>
                <w:rFonts w:ascii="Arial" w:hAnsi="Arial" w:cs="Arial"/>
                <w:sz w:val="18"/>
                <w:szCs w:val="18"/>
              </w:rPr>
              <w:t>.26</w:t>
            </w:r>
            <w:r w:rsidR="0020738F">
              <w:rPr>
                <w:rFonts w:ascii="Arial" w:hAnsi="Arial" w:cs="Arial"/>
                <w:sz w:val="18"/>
                <w:szCs w:val="18"/>
                <w:vertAlign w:val="superscript"/>
              </w:rPr>
              <w:t>*</w:t>
            </w:r>
            <w:r w:rsidR="0020738F">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0738F">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Fairness</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.17</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.19</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.23</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.31</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.09</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.09</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.24</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BB5C3D">
              <w:rPr>
                <w:rFonts w:ascii="Arial" w:hAnsi="Arial" w:cs="Arial"/>
                <w:sz w:val="18"/>
                <w:szCs w:val="18"/>
              </w:rPr>
              <w:t xml:space="preserve"> (</w:t>
            </w:r>
            <w:r w:rsidR="002C42F2">
              <w:rPr>
                <w:rFonts w:ascii="Arial" w:hAnsi="Arial" w:cs="Arial"/>
                <w:sz w:val="18"/>
                <w:szCs w:val="18"/>
              </w:rPr>
              <w:t>.16</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BB5C3D">
              <w:rPr>
                <w:rFonts w:ascii="Arial" w:hAnsi="Arial" w:cs="Arial"/>
                <w:sz w:val="18"/>
                <w:szCs w:val="18"/>
              </w:rPr>
              <w:t xml:space="preserve"> (</w:t>
            </w:r>
            <w:r w:rsidR="002C42F2">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CA0D4E">
              <w:rPr>
                <w:rFonts w:ascii="Arial" w:hAnsi="Arial" w:cs="Arial"/>
                <w:sz w:val="18"/>
                <w:szCs w:val="18"/>
              </w:rPr>
              <w:t xml:space="preserve"> (</w:t>
            </w:r>
            <w:r w:rsidR="002C42F2">
              <w:rPr>
                <w:rFonts w:ascii="Arial" w:hAnsi="Arial" w:cs="Arial"/>
                <w:sz w:val="18"/>
                <w:szCs w:val="18"/>
              </w:rPr>
              <w:t>.36</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CA0D4E">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CA0D4E">
              <w:rPr>
                <w:rFonts w:ascii="Arial" w:hAnsi="Arial" w:cs="Arial"/>
                <w:sz w:val="18"/>
                <w:szCs w:val="18"/>
              </w:rPr>
              <w:t xml:space="preserve"> (</w:t>
            </w:r>
            <w:r w:rsidR="002C42F2">
              <w:rPr>
                <w:rFonts w:ascii="Arial" w:hAnsi="Arial" w:cs="Arial"/>
                <w:sz w:val="18"/>
                <w:szCs w:val="18"/>
              </w:rPr>
              <w:t>.05</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CA0D4E">
              <w:rPr>
                <w:rFonts w:ascii="Arial" w:hAnsi="Arial" w:cs="Arial"/>
                <w:sz w:val="18"/>
                <w:szCs w:val="18"/>
              </w:rPr>
              <w:t xml:space="preserve"> (</w:t>
            </w:r>
            <w:r w:rsidR="002C42F2">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0059D8">
              <w:rPr>
                <w:rFonts w:ascii="Arial" w:hAnsi="Arial" w:cs="Arial"/>
                <w:sz w:val="18"/>
                <w:szCs w:val="18"/>
                <w:vertAlign w:val="superscript"/>
              </w:rPr>
              <w:t xml:space="preserve"> </w:t>
            </w:r>
            <w:r w:rsidR="000059D8">
              <w:rPr>
                <w:rFonts w:ascii="Arial" w:hAnsi="Arial" w:cs="Arial"/>
                <w:sz w:val="18"/>
                <w:szCs w:val="18"/>
              </w:rPr>
              <w:t>(</w:t>
            </w:r>
            <w:r w:rsidR="002C42F2">
              <w:rPr>
                <w:rFonts w:ascii="Arial" w:hAnsi="Arial" w:cs="Arial"/>
                <w:sz w:val="18"/>
                <w:szCs w:val="18"/>
              </w:rPr>
              <w:t>.35</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0059D8">
              <w:rPr>
                <w:rFonts w:ascii="Arial" w:hAnsi="Arial" w:cs="Arial"/>
                <w:sz w:val="18"/>
                <w:szCs w:val="18"/>
              </w:rPr>
              <w:t xml:space="preserve"> (</w:t>
            </w:r>
            <w:r w:rsidR="002C42F2">
              <w:rPr>
                <w:rFonts w:ascii="Arial" w:hAnsi="Arial" w:cs="Arial"/>
                <w:sz w:val="18"/>
                <w:szCs w:val="18"/>
              </w:rPr>
              <w:t>.05</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2C42F2">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r w:rsidR="000059D8">
              <w:rPr>
                <w:rFonts w:ascii="Arial" w:hAnsi="Arial" w:cs="Arial"/>
                <w:sz w:val="18"/>
                <w:szCs w:val="18"/>
              </w:rPr>
              <w:t xml:space="preserve"> (</w:t>
            </w:r>
            <w:r w:rsidR="002C42F2">
              <w:rPr>
                <w:rFonts w:ascii="Arial" w:hAnsi="Arial" w:cs="Arial"/>
                <w:sz w:val="18"/>
                <w:szCs w:val="18"/>
              </w:rPr>
              <w:t>.32</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2C42F2">
              <w:rPr>
                <w:rFonts w:ascii="Arial" w:hAnsi="Arial" w:cs="Arial"/>
                <w:sz w:val="18"/>
                <w:szCs w:val="18"/>
              </w:rPr>
              <w:t>&lt;.01)</w:t>
            </w:r>
          </w:p>
        </w:tc>
        <w:tc>
          <w:tcPr>
            <w:tcW w:w="1191" w:type="dxa"/>
            <w:shd w:val="clear" w:color="auto" w:fill="auto"/>
          </w:tcPr>
          <w:p w:rsidR="00BA31CD" w:rsidRPr="002C42F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0059D8">
              <w:rPr>
                <w:rFonts w:ascii="Arial" w:hAnsi="Arial" w:cs="Arial"/>
                <w:sz w:val="18"/>
                <w:szCs w:val="18"/>
              </w:rPr>
              <w:t xml:space="preserve"> (</w:t>
            </w:r>
            <w:r w:rsidR="002C42F2">
              <w:rPr>
                <w:rFonts w:ascii="Arial" w:hAnsi="Arial" w:cs="Arial"/>
                <w:sz w:val="18"/>
                <w:szCs w:val="18"/>
              </w:rPr>
              <w:t>.08</w:t>
            </w:r>
            <w:r w:rsidR="002C42F2">
              <w:rPr>
                <w:rFonts w:ascii="Arial" w:hAnsi="Arial" w:cs="Arial"/>
                <w:sz w:val="18"/>
                <w:szCs w:val="18"/>
                <w:vertAlign w:val="superscript"/>
              </w:rPr>
              <w:t>*</w:t>
            </w:r>
            <w:r w:rsidR="002C42F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2C42F2">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.33</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.40</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.17</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.24</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.21</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.19</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.14</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.21</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.26</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0059D8">
              <w:rPr>
                <w:rFonts w:ascii="Arial" w:hAnsi="Arial" w:cs="Arial"/>
                <w:sz w:val="18"/>
                <w:szCs w:val="18"/>
              </w:rPr>
              <w:t xml:space="preserve"> (</w:t>
            </w:r>
            <w:r w:rsidR="0065445A">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E50DF0"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Pr>
                <w:rFonts w:ascii="Arial" w:hAnsi="Arial" w:cs="Arial"/>
                <w:sz w:val="18"/>
                <w:szCs w:val="18"/>
              </w:rPr>
              <w:t>Loyalty</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.15</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.02</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65445A"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.22</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0059D8">
              <w:rPr>
                <w:rFonts w:ascii="Arial" w:hAnsi="Arial" w:cs="Arial"/>
                <w:sz w:val="18"/>
                <w:szCs w:val="18"/>
              </w:rPr>
              <w:t xml:space="preserve"> (</w:t>
            </w:r>
            <w:r w:rsidR="0065445A">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.22</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.29</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.02</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65445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0059D8">
              <w:rPr>
                <w:rFonts w:ascii="Arial" w:hAnsi="Arial" w:cs="Arial"/>
                <w:sz w:val="18"/>
                <w:szCs w:val="18"/>
              </w:rPr>
              <w:t xml:space="preserve"> (</w:t>
            </w:r>
            <w:r w:rsidR="0065445A">
              <w:rPr>
                <w:rFonts w:ascii="Arial" w:hAnsi="Arial" w:cs="Arial"/>
                <w:sz w:val="18"/>
                <w:szCs w:val="18"/>
              </w:rPr>
              <w:t>.08</w:t>
            </w:r>
            <w:r w:rsidR="0065445A">
              <w:rPr>
                <w:rFonts w:ascii="Arial" w:hAnsi="Arial" w:cs="Arial"/>
                <w:sz w:val="18"/>
                <w:szCs w:val="18"/>
                <w:vertAlign w:val="superscript"/>
              </w:rPr>
              <w:t>*</w:t>
            </w:r>
            <w:r w:rsidR="0065445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0059D8">
              <w:rPr>
                <w:rFonts w:ascii="Arial" w:hAnsi="Arial" w:cs="Arial"/>
                <w:sz w:val="18"/>
                <w:szCs w:val="18"/>
              </w:rPr>
              <w:t xml:space="preserve"> (</w:t>
            </w:r>
            <w:r w:rsidR="0065445A">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D27F2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0059D8">
              <w:rPr>
                <w:rFonts w:ascii="Arial" w:hAnsi="Arial" w:cs="Arial"/>
                <w:sz w:val="18"/>
                <w:szCs w:val="18"/>
              </w:rPr>
              <w:t xml:space="preserve"> (</w:t>
            </w:r>
            <w:r w:rsidR="00D27F26">
              <w:rPr>
                <w:rFonts w:ascii="Arial" w:hAnsi="Arial" w:cs="Arial"/>
                <w:sz w:val="18"/>
                <w:szCs w:val="18"/>
              </w:rPr>
              <w:t>.22</w:t>
            </w:r>
            <w:r w:rsidR="00D27F26">
              <w:rPr>
                <w:rFonts w:ascii="Arial" w:hAnsi="Arial" w:cs="Arial"/>
                <w:sz w:val="18"/>
                <w:szCs w:val="18"/>
                <w:vertAlign w:val="superscript"/>
              </w:rPr>
              <w:t>***</w:t>
            </w:r>
            <w:r w:rsidR="00D27F26">
              <w:rPr>
                <w:rFonts w:ascii="Arial" w:hAnsi="Arial" w:cs="Arial"/>
                <w:sz w:val="18"/>
                <w:szCs w:val="18"/>
              </w:rPr>
              <w:t>)</w:t>
            </w:r>
          </w:p>
        </w:tc>
        <w:tc>
          <w:tcPr>
            <w:tcW w:w="1191" w:type="dxa"/>
            <w:shd w:val="clear" w:color="auto" w:fill="auto"/>
          </w:tcPr>
          <w:p w:rsidR="00BA31CD" w:rsidRPr="00D27F2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0059D8">
              <w:rPr>
                <w:rFonts w:ascii="Arial" w:hAnsi="Arial" w:cs="Arial"/>
                <w:sz w:val="18"/>
                <w:szCs w:val="18"/>
              </w:rPr>
              <w:t xml:space="preserve"> (</w:t>
            </w:r>
            <w:r w:rsidR="00D27F26">
              <w:rPr>
                <w:rFonts w:ascii="Arial" w:hAnsi="Arial" w:cs="Arial"/>
                <w:sz w:val="18"/>
                <w:szCs w:val="18"/>
              </w:rPr>
              <w:t>.02</w:t>
            </w:r>
            <w:r w:rsidR="00D27F26">
              <w:rPr>
                <w:rFonts w:ascii="Arial" w:hAnsi="Arial" w:cs="Arial"/>
                <w:sz w:val="18"/>
                <w:szCs w:val="18"/>
                <w:vertAlign w:val="superscript"/>
              </w:rPr>
              <w:t>*</w:t>
            </w:r>
            <w:r w:rsidR="00D27F26">
              <w:rPr>
                <w:rFonts w:ascii="Arial" w:hAnsi="Arial" w:cs="Arial"/>
                <w:sz w:val="18"/>
                <w:szCs w:val="18"/>
              </w:rPr>
              <w:t>)</w:t>
            </w:r>
          </w:p>
        </w:tc>
        <w:tc>
          <w:tcPr>
            <w:tcW w:w="1191" w:type="dxa"/>
            <w:shd w:val="clear" w:color="auto" w:fill="auto"/>
          </w:tcPr>
          <w:p w:rsidR="00BA31CD" w:rsidRPr="00D27F26"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0059D8">
              <w:rPr>
                <w:rFonts w:ascii="Arial" w:hAnsi="Arial" w:cs="Arial"/>
                <w:sz w:val="18"/>
                <w:szCs w:val="18"/>
              </w:rPr>
              <w:t xml:space="preserve"> (</w:t>
            </w:r>
            <w:r w:rsidR="00D27F26">
              <w:rPr>
                <w:rFonts w:ascii="Arial" w:hAnsi="Arial" w:cs="Arial"/>
                <w:sz w:val="18"/>
                <w:szCs w:val="18"/>
              </w:rPr>
              <w:t>.15</w:t>
            </w:r>
            <w:r w:rsidR="00D27F26">
              <w:rPr>
                <w:rFonts w:ascii="Arial" w:hAnsi="Arial" w:cs="Arial"/>
                <w:sz w:val="18"/>
                <w:szCs w:val="18"/>
                <w:vertAlign w:val="superscript"/>
              </w:rPr>
              <w:t>*</w:t>
            </w:r>
            <w:r w:rsidR="00D27F26">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0059D8">
              <w:rPr>
                <w:rFonts w:ascii="Arial" w:hAnsi="Arial" w:cs="Arial"/>
                <w:sz w:val="18"/>
                <w:szCs w:val="18"/>
              </w:rPr>
              <w:t xml:space="preserve"> (</w:t>
            </w:r>
            <w:r w:rsidR="00D27F26">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D27F26"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0059D8">
              <w:rPr>
                <w:rFonts w:ascii="Arial" w:hAnsi="Arial" w:cs="Arial"/>
                <w:sz w:val="18"/>
                <w:szCs w:val="18"/>
              </w:rPr>
              <w:t xml:space="preserve"> (</w:t>
            </w:r>
            <w:r w:rsidR="00D27F26">
              <w:rPr>
                <w:rFonts w:ascii="Arial" w:hAnsi="Arial" w:cs="Arial"/>
                <w:sz w:val="18"/>
                <w:szCs w:val="18"/>
              </w:rPr>
              <w:t>.34</w:t>
            </w:r>
            <w:r w:rsidR="00D27F26">
              <w:rPr>
                <w:rFonts w:ascii="Arial" w:hAnsi="Arial" w:cs="Arial"/>
                <w:sz w:val="18"/>
                <w:szCs w:val="18"/>
                <w:vertAlign w:val="superscript"/>
              </w:rPr>
              <w:t>***</w:t>
            </w:r>
            <w:r w:rsidR="00D27F26">
              <w:rPr>
                <w:rFonts w:ascii="Arial" w:hAnsi="Arial" w:cs="Arial"/>
                <w:sz w:val="18"/>
                <w:szCs w:val="18"/>
              </w:rPr>
              <w:t>)</w:t>
            </w:r>
          </w:p>
        </w:tc>
        <w:tc>
          <w:tcPr>
            <w:tcW w:w="1191" w:type="dxa"/>
            <w:shd w:val="clear" w:color="auto" w:fill="auto"/>
          </w:tcPr>
          <w:p w:rsidR="00BA31CD" w:rsidRPr="00D27F26"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0059D8">
              <w:rPr>
                <w:rFonts w:ascii="Arial" w:hAnsi="Arial" w:cs="Arial"/>
                <w:sz w:val="18"/>
                <w:szCs w:val="18"/>
              </w:rPr>
              <w:t xml:space="preserve"> (</w:t>
            </w:r>
            <w:r w:rsidR="00D27F26">
              <w:rPr>
                <w:rFonts w:ascii="Arial" w:hAnsi="Arial" w:cs="Arial"/>
                <w:sz w:val="18"/>
                <w:szCs w:val="18"/>
              </w:rPr>
              <w:t>.02</w:t>
            </w:r>
            <w:r w:rsidR="00D27F26">
              <w:rPr>
                <w:rFonts w:ascii="Arial" w:hAnsi="Arial" w:cs="Arial"/>
                <w:sz w:val="18"/>
                <w:szCs w:val="18"/>
                <w:vertAlign w:val="superscript"/>
              </w:rPr>
              <w:t>*</w:t>
            </w:r>
            <w:r w:rsidR="00D27F26">
              <w:rPr>
                <w:rFonts w:ascii="Arial" w:hAnsi="Arial" w:cs="Arial"/>
                <w:sz w:val="18"/>
                <w:szCs w:val="18"/>
              </w:rPr>
              <w:t>)</w:t>
            </w:r>
          </w:p>
        </w:tc>
        <w:tc>
          <w:tcPr>
            <w:tcW w:w="1191" w:type="dxa"/>
            <w:shd w:val="clear" w:color="auto" w:fill="auto"/>
          </w:tcPr>
          <w:p w:rsidR="00BA31CD" w:rsidRPr="00746A9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0059D8">
              <w:rPr>
                <w:rFonts w:ascii="Arial" w:hAnsi="Arial" w:cs="Arial"/>
                <w:sz w:val="18"/>
                <w:szCs w:val="18"/>
              </w:rPr>
              <w:t xml:space="preserve"> (</w:t>
            </w:r>
            <w:r w:rsidR="00746A94">
              <w:rPr>
                <w:rFonts w:ascii="Arial" w:hAnsi="Arial" w:cs="Arial"/>
                <w:sz w:val="18"/>
                <w:szCs w:val="18"/>
              </w:rPr>
              <w:t>.04</w:t>
            </w:r>
            <w:r w:rsidR="00746A94">
              <w:rPr>
                <w:rFonts w:ascii="Arial" w:hAnsi="Arial" w:cs="Arial"/>
                <w:sz w:val="18"/>
                <w:szCs w:val="18"/>
                <w:vertAlign w:val="superscript"/>
              </w:rPr>
              <w:t>*</w:t>
            </w:r>
            <w:r w:rsidR="00746A94">
              <w:rPr>
                <w:rFonts w:ascii="Arial" w:hAnsi="Arial" w:cs="Arial"/>
                <w:sz w:val="18"/>
                <w:szCs w:val="18"/>
              </w:rPr>
              <w:t>)</w:t>
            </w:r>
          </w:p>
        </w:tc>
        <w:tc>
          <w:tcPr>
            <w:tcW w:w="1191" w:type="dxa"/>
            <w:shd w:val="clear" w:color="auto" w:fill="auto"/>
          </w:tcPr>
          <w:p w:rsidR="00BA31CD" w:rsidRPr="000059D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0059D8">
              <w:rPr>
                <w:rFonts w:ascii="Arial" w:hAnsi="Arial" w:cs="Arial"/>
                <w:sz w:val="18"/>
                <w:szCs w:val="18"/>
              </w:rPr>
              <w:t xml:space="preserve"> (</w:t>
            </w:r>
            <w:r w:rsidR="00746A94">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.33</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.02)</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.04</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.31</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.02)</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.07</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.01</w:t>
            </w:r>
            <w:r w:rsidR="009C7BD9">
              <w:rPr>
                <w:rFonts w:ascii="Arial" w:hAnsi="Arial" w:cs="Arial"/>
                <w:sz w:val="18"/>
                <w:szCs w:val="18"/>
                <w:vertAlign w:val="superscript"/>
              </w:rPr>
              <w:t>*</w:t>
            </w:r>
            <w:r w:rsidR="009C7BD9">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.37</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.03</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9C7BD9">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9C7BD9">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.15</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.02)</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.22</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.01</w:t>
            </w:r>
            <w:r w:rsidR="009C7BD9">
              <w:rPr>
                <w:rFonts w:ascii="Arial" w:hAnsi="Arial" w:cs="Arial"/>
                <w:sz w:val="18"/>
                <w:szCs w:val="18"/>
                <w:vertAlign w:val="superscript"/>
              </w:rPr>
              <w:t>*</w:t>
            </w:r>
            <w:r w:rsidR="009C7BD9">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.19</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.03</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.19</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145029">
              <w:rPr>
                <w:rFonts w:ascii="Arial" w:hAnsi="Arial" w:cs="Arial"/>
                <w:sz w:val="18"/>
                <w:szCs w:val="18"/>
              </w:rPr>
              <w:t xml:space="preserve"> (</w:t>
            </w:r>
            <w:r w:rsidR="009C7BD9">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.13</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145029">
              <w:rPr>
                <w:rFonts w:ascii="Arial" w:hAnsi="Arial" w:cs="Arial"/>
                <w:sz w:val="18"/>
                <w:szCs w:val="18"/>
              </w:rPr>
              <w:t xml:space="preserve"> (</w:t>
            </w:r>
            <w:r w:rsidR="009C7BD9">
              <w:rPr>
                <w:rFonts w:ascii="Arial" w:hAnsi="Arial" w:cs="Arial"/>
                <w:sz w:val="18"/>
                <w:szCs w:val="18"/>
              </w:rPr>
              <w:t>.01)</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.19</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.24</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.02</w:t>
            </w:r>
            <w:r w:rsidR="009C7BD9">
              <w:rPr>
                <w:rFonts w:ascii="Arial" w:hAnsi="Arial" w:cs="Arial"/>
                <w:sz w:val="18"/>
                <w:szCs w:val="18"/>
                <w:vertAlign w:val="superscript"/>
              </w:rPr>
              <w:t>*</w:t>
            </w:r>
            <w:r w:rsidR="009C7BD9">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Authority</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.15</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.02</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9C7BD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.22</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145029">
              <w:rPr>
                <w:rFonts w:ascii="Arial" w:hAnsi="Arial" w:cs="Arial"/>
                <w:sz w:val="18"/>
                <w:szCs w:val="18"/>
              </w:rPr>
              <w:t xml:space="preserve"> (</w:t>
            </w:r>
            <w:r w:rsidR="009C7BD9">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9C7BD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.22</w:t>
            </w:r>
            <w:r w:rsidRPr="00BA31CD">
              <w:rPr>
                <w:rFonts w:ascii="Arial" w:hAnsi="Arial" w:cs="Arial"/>
                <w:sz w:val="18"/>
                <w:szCs w:val="18"/>
                <w:vertAlign w:val="superscript"/>
              </w:rPr>
              <w:t>***</w:t>
            </w:r>
            <w:r w:rsidR="00145029">
              <w:rPr>
                <w:rFonts w:ascii="Arial" w:hAnsi="Arial" w:cs="Arial"/>
                <w:sz w:val="18"/>
                <w:szCs w:val="18"/>
              </w:rPr>
              <w:t xml:space="preserve"> (</w:t>
            </w:r>
            <w:r w:rsidR="009C7BD9">
              <w:rPr>
                <w:rFonts w:ascii="Arial" w:hAnsi="Arial" w:cs="Arial"/>
                <w:sz w:val="18"/>
                <w:szCs w:val="18"/>
              </w:rPr>
              <w:t>.29</w:t>
            </w:r>
            <w:r w:rsidR="009C7BD9">
              <w:rPr>
                <w:rFonts w:ascii="Arial" w:hAnsi="Arial" w:cs="Arial"/>
                <w:sz w:val="18"/>
                <w:szCs w:val="18"/>
                <w:vertAlign w:val="superscript"/>
              </w:rPr>
              <w:t>***</w:t>
            </w:r>
            <w:r w:rsidR="009C7BD9">
              <w:rPr>
                <w:rFonts w:ascii="Arial" w:hAnsi="Arial" w:cs="Arial"/>
                <w:sz w:val="18"/>
                <w:szCs w:val="18"/>
              </w:rPr>
              <w:t>)</w:t>
            </w:r>
          </w:p>
        </w:tc>
        <w:tc>
          <w:tcPr>
            <w:tcW w:w="1191" w:type="dxa"/>
            <w:shd w:val="clear" w:color="auto" w:fill="auto"/>
          </w:tcPr>
          <w:p w:rsidR="00BA31CD" w:rsidRPr="00A2657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.02</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A2657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.08</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.08</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145029">
              <w:rPr>
                <w:rFonts w:ascii="Arial" w:hAnsi="Arial" w:cs="Arial"/>
                <w:sz w:val="18"/>
                <w:szCs w:val="18"/>
              </w:rPr>
              <w:t xml:space="preserve"> (</w:t>
            </w:r>
            <w:r w:rsidR="00A2657E">
              <w:rPr>
                <w:rFonts w:ascii="Arial" w:hAnsi="Arial" w:cs="Arial"/>
                <w:sz w:val="18"/>
                <w:szCs w:val="18"/>
              </w:rPr>
              <w: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A2657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.23</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.02)</w:t>
            </w:r>
          </w:p>
        </w:tc>
        <w:tc>
          <w:tcPr>
            <w:tcW w:w="1191" w:type="dxa"/>
            <w:shd w:val="clear" w:color="auto" w:fill="auto"/>
          </w:tcPr>
          <w:p w:rsidR="00BA31CD" w:rsidRPr="00A2657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.15</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A2657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.33</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A2657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.03</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A2657E"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.04</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A2657E">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A2657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.27</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.33</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A2657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.03</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A2657E"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145029">
              <w:rPr>
                <w:rFonts w:ascii="Arial" w:hAnsi="Arial" w:cs="Arial"/>
                <w:sz w:val="18"/>
                <w:szCs w:val="18"/>
              </w:rPr>
              <w:t xml:space="preserve"> (</w:t>
            </w:r>
            <w:r w:rsidR="00A2657E">
              <w:rPr>
                <w:rFonts w:ascii="Arial" w:hAnsi="Arial" w:cs="Arial"/>
                <w:sz w:val="18"/>
                <w:szCs w:val="18"/>
              </w:rPr>
              <w:t>.05</w:t>
            </w:r>
            <w:r w:rsidR="00A2657E">
              <w:rPr>
                <w:rFonts w:ascii="Arial" w:hAnsi="Arial" w:cs="Arial"/>
                <w:sz w:val="18"/>
                <w:szCs w:val="18"/>
                <w:vertAlign w:val="superscript"/>
              </w:rPr>
              <w:t>*</w:t>
            </w:r>
            <w:r w:rsidR="00A2657E">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A2657E">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32008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r w:rsidR="00145029">
              <w:rPr>
                <w:rFonts w:ascii="Arial" w:hAnsi="Arial" w:cs="Arial"/>
                <w:sz w:val="18"/>
                <w:szCs w:val="18"/>
              </w:rPr>
              <w:t xml:space="preserve"> (</w:t>
            </w:r>
            <w:r w:rsidR="0032008A">
              <w:rPr>
                <w:rFonts w:ascii="Arial" w:hAnsi="Arial" w:cs="Arial"/>
                <w:sz w:val="18"/>
                <w:szCs w:val="18"/>
              </w:rPr>
              <w:t>.30</w:t>
            </w:r>
            <w:r w:rsidR="0032008A">
              <w:rPr>
                <w:rFonts w:ascii="Arial" w:hAnsi="Arial" w:cs="Arial"/>
                <w:sz w:val="18"/>
                <w:szCs w:val="18"/>
                <w:vertAlign w:val="superscript"/>
              </w:rPr>
              <w:t>***</w:t>
            </w:r>
            <w:r w:rsidR="0032008A">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32008A">
              <w:rPr>
                <w:rFonts w:ascii="Arial" w:hAnsi="Arial" w:cs="Arial"/>
                <w:sz w:val="18"/>
                <w:szCs w:val="18"/>
              </w:rPr>
              <w:t>.02)</w:t>
            </w:r>
          </w:p>
        </w:tc>
        <w:tc>
          <w:tcPr>
            <w:tcW w:w="1191" w:type="dxa"/>
            <w:shd w:val="clear" w:color="auto" w:fill="auto"/>
          </w:tcPr>
          <w:p w:rsidR="00BA31CD" w:rsidRPr="0032008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r w:rsidRPr="00BA31CD">
              <w:rPr>
                <w:rFonts w:ascii="Arial" w:hAnsi="Arial" w:cs="Arial"/>
                <w:sz w:val="18"/>
                <w:szCs w:val="18"/>
                <w:vertAlign w:val="superscript"/>
              </w:rPr>
              <w:t>*</w:t>
            </w:r>
            <w:r w:rsidR="00145029">
              <w:rPr>
                <w:rFonts w:ascii="Arial" w:hAnsi="Arial" w:cs="Arial"/>
                <w:sz w:val="18"/>
                <w:szCs w:val="18"/>
              </w:rPr>
              <w:t xml:space="preserve"> (</w:t>
            </w:r>
            <w:r w:rsidR="0032008A">
              <w:rPr>
                <w:rFonts w:ascii="Arial" w:hAnsi="Arial" w:cs="Arial"/>
                <w:sz w:val="18"/>
                <w:szCs w:val="18"/>
              </w:rPr>
              <w:t>.07</w:t>
            </w:r>
            <w:r w:rsidR="0032008A">
              <w:rPr>
                <w:rFonts w:ascii="Arial" w:hAnsi="Arial" w:cs="Arial"/>
                <w:sz w:val="18"/>
                <w:szCs w:val="18"/>
                <w:vertAlign w:val="superscript"/>
              </w:rPr>
              <w:t>*</w:t>
            </w:r>
            <w:r w:rsidR="0032008A">
              <w:rPr>
                <w:rFonts w:ascii="Arial" w:hAnsi="Arial" w:cs="Arial"/>
                <w:sz w:val="18"/>
                <w:szCs w:val="18"/>
              </w:rPr>
              <w:t>)</w:t>
            </w:r>
          </w:p>
        </w:tc>
        <w:tc>
          <w:tcPr>
            <w:tcW w:w="1191" w:type="dxa"/>
            <w:shd w:val="clear" w:color="auto" w:fill="auto"/>
          </w:tcPr>
          <w:p w:rsidR="00BA31CD" w:rsidRPr="00145029"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32008A">
              <w:rPr>
                <w:rFonts w:ascii="Arial" w:hAnsi="Arial" w:cs="Arial"/>
                <w:sz w:val="18"/>
                <w:szCs w:val="18"/>
              </w:rPr>
              <w: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3C2E9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.37</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.03</w:t>
            </w:r>
            <w:r w:rsidR="003C2E98" w:rsidRP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3C2E98">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145029">
              <w:rPr>
                <w:rFonts w:ascii="Arial" w:hAnsi="Arial" w:cs="Arial"/>
                <w:sz w:val="18"/>
                <w:szCs w:val="18"/>
              </w:rPr>
              <w:t xml:space="preserve"> (</w:t>
            </w:r>
            <w:r w:rsidR="003C2E98">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3C2E9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.15</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145029">
              <w:rPr>
                <w:rFonts w:ascii="Arial" w:hAnsi="Arial" w:cs="Arial"/>
                <w:sz w:val="18"/>
                <w:szCs w:val="18"/>
              </w:rPr>
              <w:t xml:space="preserve"> (</w:t>
            </w:r>
            <w:r w:rsidR="003C2E98">
              <w:rPr>
                <w:rFonts w:ascii="Arial" w:hAnsi="Arial" w:cs="Arial"/>
                <w:sz w:val="18"/>
                <w:szCs w:val="18"/>
              </w:rPr>
              <w:t>.02)</w:t>
            </w:r>
          </w:p>
        </w:tc>
        <w:tc>
          <w:tcPr>
            <w:tcW w:w="1191" w:type="dxa"/>
            <w:shd w:val="clear" w:color="auto" w:fill="auto"/>
          </w:tcPr>
          <w:p w:rsidR="00BA31CD" w:rsidRPr="003C2E9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.22</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3C2E98"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.01</w:t>
            </w:r>
            <w:r w:rsidR="003C2E98">
              <w:rPr>
                <w:rFonts w:ascii="Arial" w:hAnsi="Arial" w:cs="Arial"/>
                <w:sz w:val="18"/>
                <w:szCs w:val="18"/>
                <w:vertAlign w:val="superscript"/>
              </w:rPr>
              <w:t>*</w:t>
            </w:r>
            <w:r w:rsidR="003C2E98">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3C2E9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.19</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3C2E9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145029">
              <w:rPr>
                <w:rFonts w:ascii="Arial" w:hAnsi="Arial" w:cs="Arial"/>
                <w:sz w:val="18"/>
                <w:szCs w:val="18"/>
                <w:vertAlign w:val="superscript"/>
              </w:rPr>
              <w:t xml:space="preserve"> </w:t>
            </w:r>
            <w:r w:rsidR="00145029">
              <w:rPr>
                <w:rFonts w:ascii="Arial" w:hAnsi="Arial" w:cs="Arial"/>
                <w:sz w:val="18"/>
                <w:szCs w:val="18"/>
              </w:rPr>
              <w:t>(</w:t>
            </w:r>
            <w:r w:rsidR="003C2E98">
              <w:rPr>
                <w:rFonts w:ascii="Arial" w:hAnsi="Arial" w:cs="Arial"/>
                <w:sz w:val="18"/>
                <w:szCs w:val="18"/>
              </w:rPr>
              <w:t>.02</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3C2E98"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.18</w:t>
            </w:r>
            <w:r w:rsidR="003C2E98">
              <w:rPr>
                <w:rFonts w:ascii="Arial" w:hAnsi="Arial" w:cs="Arial"/>
                <w:sz w:val="18"/>
                <w:szCs w:val="18"/>
                <w:vertAlign w:val="superscript"/>
              </w:rPr>
              <w:t>*</w:t>
            </w:r>
            <w:r w:rsidR="003C2E98">
              <w:rPr>
                <w:rFonts w:ascii="Arial" w:hAnsi="Arial" w:cs="Arial"/>
                <w:sz w:val="18"/>
                <w:szCs w:val="18"/>
              </w:rPr>
              <w:t>)</w:t>
            </w:r>
          </w:p>
        </w:tc>
        <w:tc>
          <w:tcPr>
            <w:tcW w:w="1191" w:type="dxa"/>
            <w:shd w:val="clear" w:color="auto" w:fill="auto"/>
          </w:tcPr>
          <w:p w:rsidR="00BA31CD" w:rsidRPr="00145029"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145029">
              <w:rPr>
                <w:rFonts w:ascii="Arial" w:hAnsi="Arial" w:cs="Arial"/>
                <w:sz w:val="18"/>
                <w:szCs w:val="18"/>
              </w:rPr>
              <w:t xml:space="preserve"> (</w:t>
            </w:r>
            <w:r w:rsidR="003C2E98">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1E04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.11</w:t>
            </w:r>
            <w:r w:rsidRPr="00BA31CD">
              <w:rPr>
                <w:rFonts w:ascii="Arial" w:hAnsi="Arial" w:cs="Arial"/>
                <w:sz w:val="18"/>
                <w:szCs w:val="18"/>
                <w:vertAlign w:val="superscript"/>
              </w:rPr>
              <w:t>***</w:t>
            </w:r>
            <w:r w:rsidR="00966093">
              <w:rPr>
                <w:rFonts w:ascii="Arial" w:hAnsi="Arial" w:cs="Arial"/>
                <w:sz w:val="18"/>
                <w:szCs w:val="18"/>
              </w:rPr>
              <w:t xml:space="preserve"> (</w:t>
            </w:r>
            <w:r w:rsidR="001E04CD">
              <w:rPr>
                <w:rFonts w:ascii="Arial" w:hAnsi="Arial" w:cs="Arial"/>
                <w:sz w:val="18"/>
                <w:szCs w:val="18"/>
              </w:rPr>
              <w:t>.13</w:t>
            </w:r>
            <w:r w:rsidR="001E04CD">
              <w:rPr>
                <w:rFonts w:ascii="Arial" w:hAnsi="Arial" w:cs="Arial"/>
                <w:sz w:val="18"/>
                <w:szCs w:val="18"/>
                <w:vertAlign w:val="superscript"/>
              </w:rPr>
              <w:t>***</w:t>
            </w:r>
            <w:r w:rsidR="001E04CD">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66093">
              <w:rPr>
                <w:rFonts w:ascii="Arial" w:hAnsi="Arial" w:cs="Arial"/>
                <w:sz w:val="18"/>
                <w:szCs w:val="18"/>
              </w:rPr>
              <w:t xml:space="preserve"> (</w:t>
            </w:r>
            <w:r w:rsidR="001E04CD">
              <w:rPr>
                <w:rFonts w:ascii="Arial" w:hAnsi="Arial" w:cs="Arial"/>
                <w:sz w:val="18"/>
                <w:szCs w:val="18"/>
              </w:rPr>
              <w:t>.02)</w:t>
            </w:r>
          </w:p>
        </w:tc>
        <w:tc>
          <w:tcPr>
            <w:tcW w:w="1191" w:type="dxa"/>
            <w:shd w:val="clear" w:color="auto" w:fill="auto"/>
          </w:tcPr>
          <w:p w:rsidR="00BA31CD" w:rsidRPr="0021196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.19</w:t>
            </w:r>
            <w:r w:rsidRPr="00BA31CD">
              <w:rPr>
                <w:rFonts w:ascii="Arial" w:hAnsi="Arial" w:cs="Arial"/>
                <w:sz w:val="18"/>
                <w:szCs w:val="18"/>
                <w:vertAlign w:val="superscript"/>
              </w:rPr>
              <w:t>*</w:t>
            </w:r>
            <w:r w:rsidR="00966093">
              <w:rPr>
                <w:rFonts w:ascii="Arial" w:hAnsi="Arial" w:cs="Arial"/>
                <w:sz w:val="18"/>
                <w:szCs w:val="18"/>
              </w:rPr>
              <w:t xml:space="preserve"> (</w:t>
            </w:r>
            <w:r w:rsidR="001E04CD">
              <w:rPr>
                <w:rFonts w:ascii="Arial" w:hAnsi="Arial" w:cs="Arial"/>
                <w:sz w:val="18"/>
                <w:szCs w:val="18"/>
              </w:rPr>
              <w:t>.24</w:t>
            </w:r>
            <w:r w:rsidR="0021196A">
              <w:rPr>
                <w:rFonts w:ascii="Arial" w:hAnsi="Arial" w:cs="Arial"/>
                <w:sz w:val="18"/>
                <w:szCs w:val="18"/>
                <w:vertAlign w:val="superscript"/>
              </w:rPr>
              <w:t>*</w:t>
            </w:r>
            <w:r w:rsidR="0021196A">
              <w:rPr>
                <w:rFonts w:ascii="Arial" w:hAnsi="Arial" w:cs="Arial"/>
                <w:sz w:val="18"/>
                <w:szCs w:val="18"/>
              </w:rPr>
              <w:t>)</w:t>
            </w:r>
          </w:p>
        </w:tc>
        <w:tc>
          <w:tcPr>
            <w:tcW w:w="1191" w:type="dxa"/>
            <w:shd w:val="clear" w:color="auto" w:fill="auto"/>
          </w:tcPr>
          <w:p w:rsidR="00BA31CD" w:rsidRPr="0021196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66093">
              <w:rPr>
                <w:rFonts w:ascii="Arial" w:hAnsi="Arial" w:cs="Arial"/>
                <w:sz w:val="18"/>
                <w:szCs w:val="18"/>
              </w:rPr>
              <w:t xml:space="preserve"> (</w:t>
            </w:r>
            <w:r w:rsidR="0021196A">
              <w:rPr>
                <w:rFonts w:ascii="Arial" w:hAnsi="Arial" w:cs="Arial"/>
                <w:sz w:val="18"/>
                <w:szCs w:val="18"/>
              </w:rPr>
              <w:t>.01</w:t>
            </w:r>
            <w:r w:rsidR="0021196A">
              <w:rPr>
                <w:rFonts w:ascii="Arial" w:hAnsi="Arial" w:cs="Arial"/>
                <w:sz w:val="18"/>
                <w:szCs w:val="18"/>
                <w:vertAlign w:val="superscript"/>
              </w:rPr>
              <w:t>*</w:t>
            </w:r>
            <w:r w:rsidR="0021196A">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Purity</w:t>
            </w:r>
            <w:proofErr w:type="spellEnd"/>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.17</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FE3342">
              <w:rPr>
                <w:rFonts w:ascii="Arial" w:hAnsi="Arial" w:cs="Arial"/>
                <w:sz w:val="18"/>
                <w:szCs w:val="18"/>
              </w:rPr>
              <w:t>&lt;.01)</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.22</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.01</w:t>
            </w:r>
            <w:r w:rsidR="00FE3342">
              <w:rPr>
                <w:rFonts w:ascii="Arial" w:hAnsi="Arial" w:cs="Arial"/>
                <w:sz w:val="18"/>
                <w:szCs w:val="18"/>
                <w:vertAlign w:val="superscript"/>
              </w:rPr>
              <w:t>*</w:t>
            </w:r>
            <w:r w:rsidR="00FE3342">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334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.24</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.31</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66093">
              <w:rPr>
                <w:rFonts w:ascii="Arial" w:hAnsi="Arial" w:cs="Arial"/>
                <w:sz w:val="18"/>
                <w:szCs w:val="18"/>
              </w:rPr>
              <w:t xml:space="preserve"> (</w:t>
            </w:r>
            <w:r w:rsidR="00FE3342">
              <w:rPr>
                <w:rFonts w:ascii="Arial" w:hAnsi="Arial" w:cs="Arial"/>
                <w:sz w:val="18"/>
                <w:szCs w:val="18"/>
              </w:rPr>
              <w:t>.01)</w:t>
            </w:r>
          </w:p>
        </w:tc>
        <w:tc>
          <w:tcPr>
            <w:tcW w:w="1191" w:type="dxa"/>
            <w:shd w:val="clear" w:color="auto" w:fill="auto"/>
          </w:tcPr>
          <w:p w:rsidR="00BA31CD" w:rsidRPr="00FE334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.09</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.09</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FE3342">
              <w:rPr>
                <w:rFonts w:ascii="Arial" w:hAnsi="Arial" w:cs="Arial"/>
                <w:sz w:val="18"/>
                <w:szCs w:val="18"/>
              </w:rPr>
              <w:t>&lt;.01)</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.18</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.24</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FE3342">
              <w:rPr>
                <w:rFonts w:ascii="Arial" w:hAnsi="Arial" w:cs="Arial"/>
                <w:sz w:val="18"/>
                <w:szCs w:val="18"/>
              </w:rPr>
              <w:t>&lt;.01)</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.15</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&lt;.01</w:t>
            </w:r>
            <w:r w:rsidR="00FE3342">
              <w:rPr>
                <w:rFonts w:ascii="Arial" w:hAnsi="Arial" w:cs="Arial"/>
                <w:sz w:val="18"/>
                <w:szCs w:val="18"/>
                <w:vertAlign w:val="superscript"/>
              </w:rPr>
              <w:t>*</w:t>
            </w:r>
            <w:r w:rsidR="00FE3342">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334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.30</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.36</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FE3342">
              <w:rPr>
                <w:rFonts w:ascii="Arial" w:hAnsi="Arial" w:cs="Arial"/>
                <w:sz w:val="18"/>
                <w:szCs w:val="18"/>
              </w:rPr>
              <w:t>&lt;.01)</w:t>
            </w:r>
          </w:p>
        </w:tc>
        <w:tc>
          <w:tcPr>
            <w:tcW w:w="1191" w:type="dxa"/>
            <w:shd w:val="clear" w:color="auto" w:fill="auto"/>
          </w:tcPr>
          <w:p w:rsidR="00BA31CD" w:rsidRPr="00FE334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.04</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FE3342"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.01</w:t>
            </w:r>
            <w:r w:rsidR="00FE3342">
              <w:rPr>
                <w:rFonts w:ascii="Arial" w:hAnsi="Arial" w:cs="Arial"/>
                <w:sz w:val="18"/>
                <w:szCs w:val="18"/>
                <w:vertAlign w:val="superscript"/>
              </w:rPr>
              <w:t>*</w:t>
            </w:r>
            <w:r w:rsidR="00FE3342">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.29</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.35</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FE3342">
              <w:rPr>
                <w:rFonts w:ascii="Arial" w:hAnsi="Arial" w:cs="Arial"/>
                <w:sz w:val="18"/>
                <w:szCs w:val="18"/>
              </w:rPr>
              <w:t>&lt;.01)</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.04</w:t>
            </w:r>
            <w:r w:rsidR="00FE3342">
              <w:rPr>
                <w:rFonts w:ascii="Arial" w:hAnsi="Arial" w:cs="Arial"/>
                <w:sz w:val="18"/>
                <w:szCs w:val="18"/>
                <w:vertAlign w:val="superscript"/>
              </w:rPr>
              <w:t>*</w:t>
            </w:r>
            <w:r w:rsidR="00FE3342">
              <w:rPr>
                <w:rFonts w:ascii="Arial" w:hAnsi="Arial" w:cs="Arial"/>
                <w:sz w:val="18"/>
                <w:szCs w:val="18"/>
              </w:rPr>
              <w:t>)</w:t>
            </w:r>
          </w:p>
        </w:tc>
        <w:tc>
          <w:tcPr>
            <w:tcW w:w="1191" w:type="dxa"/>
            <w:shd w:val="clear" w:color="auto" w:fill="auto"/>
          </w:tcPr>
          <w:p w:rsidR="00BA31CD" w:rsidRPr="00FE3342"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FE3342">
              <w:rPr>
                <w:rFonts w:ascii="Arial" w:hAnsi="Arial" w:cs="Arial"/>
                <w:sz w:val="18"/>
                <w:szCs w:val="18"/>
              </w:rPr>
              <w:t>.01</w:t>
            </w:r>
            <w:r w:rsidR="00FE3342">
              <w:rPr>
                <w:rFonts w:ascii="Arial" w:hAnsi="Arial" w:cs="Arial"/>
                <w:sz w:val="18"/>
                <w:szCs w:val="18"/>
                <w:vertAlign w:val="superscript"/>
              </w:rPr>
              <w:t>*</w:t>
            </w:r>
            <w:r w:rsidR="00FE3342">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B86F8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r w:rsidR="00966093">
              <w:rPr>
                <w:rFonts w:ascii="Arial" w:hAnsi="Arial" w:cs="Arial"/>
                <w:sz w:val="18"/>
                <w:szCs w:val="18"/>
              </w:rPr>
              <w:t xml:space="preserve"> (</w:t>
            </w:r>
            <w:r w:rsidR="00B86F8A">
              <w:rPr>
                <w:rFonts w:ascii="Arial" w:hAnsi="Arial" w:cs="Arial"/>
                <w:sz w:val="18"/>
                <w:szCs w:val="18"/>
              </w:rPr>
              <w:t>.32</w:t>
            </w:r>
            <w:r w:rsidR="00B86F8A">
              <w:rPr>
                <w:rFonts w:ascii="Arial" w:hAnsi="Arial" w:cs="Arial"/>
                <w:sz w:val="18"/>
                <w:szCs w:val="18"/>
                <w:vertAlign w:val="superscript"/>
              </w:rPr>
              <w:t>***</w:t>
            </w:r>
            <w:r w:rsidR="00B86F8A">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B86F8A">
              <w:rPr>
                <w:rFonts w:ascii="Arial" w:hAnsi="Arial" w:cs="Arial"/>
                <w:sz w:val="18"/>
                <w:szCs w:val="18"/>
              </w:rPr>
              <w:t>&lt;.01)</w:t>
            </w:r>
          </w:p>
        </w:tc>
        <w:tc>
          <w:tcPr>
            <w:tcW w:w="1191" w:type="dxa"/>
            <w:shd w:val="clear" w:color="auto" w:fill="auto"/>
          </w:tcPr>
          <w:p w:rsidR="00BA31CD" w:rsidRPr="00B86F8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.07</w:t>
            </w:r>
            <w:r w:rsidRPr="00BA31CD">
              <w:rPr>
                <w:rFonts w:ascii="Arial" w:hAnsi="Arial" w:cs="Arial"/>
                <w:sz w:val="18"/>
                <w:szCs w:val="18"/>
                <w:vertAlign w:val="superscript"/>
              </w:rPr>
              <w:t>*</w:t>
            </w:r>
            <w:r w:rsidR="00966093">
              <w:rPr>
                <w:rFonts w:ascii="Arial" w:hAnsi="Arial" w:cs="Arial"/>
                <w:sz w:val="18"/>
                <w:szCs w:val="18"/>
              </w:rPr>
              <w:t xml:space="preserve"> (</w:t>
            </w:r>
            <w:r w:rsidR="00B86F8A">
              <w:rPr>
                <w:rFonts w:ascii="Arial" w:hAnsi="Arial" w:cs="Arial"/>
                <w:sz w:val="18"/>
                <w:szCs w:val="18"/>
              </w:rPr>
              <w:t>.08</w:t>
            </w:r>
            <w:r w:rsidR="00B86F8A">
              <w:rPr>
                <w:rFonts w:ascii="Arial" w:hAnsi="Arial" w:cs="Arial"/>
                <w:sz w:val="18"/>
                <w:szCs w:val="18"/>
                <w:vertAlign w:val="superscript"/>
              </w:rPr>
              <w:t>*</w:t>
            </w:r>
            <w:r w:rsidR="00B86F8A">
              <w:rPr>
                <w:rFonts w:ascii="Arial" w:hAnsi="Arial" w:cs="Arial"/>
                <w:sz w:val="18"/>
                <w:szCs w:val="18"/>
              </w:rPr>
              <w:t>)</w:t>
            </w:r>
          </w:p>
        </w:tc>
        <w:tc>
          <w:tcPr>
            <w:tcW w:w="1191" w:type="dxa"/>
            <w:shd w:val="clear" w:color="auto" w:fill="auto"/>
          </w:tcPr>
          <w:p w:rsidR="00BA31CD" w:rsidRPr="00B86F8A"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B86F8A">
              <w:rPr>
                <w:rFonts w:ascii="Arial" w:hAnsi="Arial" w:cs="Arial"/>
                <w:sz w:val="18"/>
                <w:szCs w:val="18"/>
              </w:rPr>
              <w:t>&lt;.01</w:t>
            </w:r>
            <w:r w:rsidR="00B86F8A">
              <w:rPr>
                <w:rFonts w:ascii="Arial" w:hAnsi="Arial" w:cs="Arial"/>
                <w:sz w:val="18"/>
                <w:szCs w:val="18"/>
                <w:vertAlign w:val="superscript"/>
              </w:rPr>
              <w:t>*</w:t>
            </w:r>
            <w:r w:rsidR="00B86F8A">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.32</w:t>
            </w:r>
            <w:r w:rsidRPr="00BA31CD">
              <w:rPr>
                <w:rFonts w:ascii="Arial" w:hAnsi="Arial" w:cs="Arial"/>
                <w:sz w:val="18"/>
                <w:szCs w:val="18"/>
                <w:vertAlign w:val="superscript"/>
              </w:rPr>
              <w:t>***</w:t>
            </w:r>
            <w:r w:rsidR="00966093">
              <w:rPr>
                <w:rFonts w:ascii="Arial" w:hAnsi="Arial" w:cs="Arial"/>
                <w:sz w:val="18"/>
                <w:szCs w:val="18"/>
              </w:rPr>
              <w:t xml:space="preserve"> (</w:t>
            </w:r>
            <w:r w:rsidR="007C01B7">
              <w:rPr>
                <w:rFonts w:ascii="Arial" w:hAnsi="Arial" w:cs="Arial"/>
                <w:sz w:val="18"/>
                <w:szCs w:val="18"/>
              </w:rPr>
              <w:t>.39</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966093">
              <w:rPr>
                <w:rFonts w:ascii="Arial" w:hAnsi="Arial" w:cs="Arial"/>
                <w:sz w:val="18"/>
                <w:szCs w:val="18"/>
              </w:rPr>
              <w:t xml:space="preserve"> (</w:t>
            </w:r>
            <w:r w:rsidR="007C01B7">
              <w:rPr>
                <w:rFonts w:ascii="Arial" w:hAnsi="Arial" w:cs="Arial"/>
                <w:sz w:val="18"/>
                <w:szCs w:val="18"/>
              </w:rPr>
              <w: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7C01B7">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7C01B7">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966093">
              <w:rPr>
                <w:rFonts w:ascii="Arial" w:hAnsi="Arial" w:cs="Arial"/>
                <w:sz w:val="18"/>
                <w:szCs w:val="18"/>
              </w:rPr>
              <w:t xml:space="preserve"> (</w:t>
            </w:r>
            <w:r w:rsidR="007C01B7">
              <w:rPr>
                <w:rFonts w:ascii="Arial" w:hAnsi="Arial" w:cs="Arial"/>
                <w:sz w:val="18"/>
                <w:szCs w:val="18"/>
              </w:rPr>
              <w:t>.17</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66093">
              <w:rPr>
                <w:rFonts w:ascii="Arial" w:hAnsi="Arial" w:cs="Arial"/>
                <w:sz w:val="18"/>
                <w:szCs w:val="18"/>
              </w:rPr>
              <w:t xml:space="preserve"> (</w:t>
            </w:r>
            <w:r w:rsidR="007C01B7">
              <w:rPr>
                <w:rFonts w:ascii="Arial" w:hAnsi="Arial" w:cs="Arial"/>
                <w:sz w:val="18"/>
                <w:szCs w:val="18"/>
              </w:rPr>
              <w:t>&lt;.01)</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966093">
              <w:rPr>
                <w:rFonts w:ascii="Arial" w:hAnsi="Arial" w:cs="Arial"/>
                <w:sz w:val="18"/>
                <w:szCs w:val="18"/>
              </w:rPr>
              <w:t xml:space="preserve"> (</w:t>
            </w:r>
            <w:r w:rsidR="007C01B7">
              <w:rPr>
                <w:rFonts w:ascii="Arial" w:hAnsi="Arial" w:cs="Arial"/>
                <w:sz w:val="18"/>
                <w:szCs w:val="18"/>
              </w:rPr>
              <w:t>.23</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66093">
              <w:rPr>
                <w:rFonts w:ascii="Arial" w:hAnsi="Arial" w:cs="Arial"/>
                <w:sz w:val="18"/>
                <w:szCs w:val="18"/>
              </w:rPr>
              <w:t xml:space="preserve"> (</w:t>
            </w:r>
            <w:r w:rsidR="007C01B7">
              <w:rPr>
                <w:rFonts w:ascii="Arial" w:hAnsi="Arial" w:cs="Arial"/>
                <w:sz w:val="18"/>
                <w:szCs w:val="18"/>
              </w:rPr>
              <w:t>.01</w:t>
            </w:r>
            <w:r w:rsidR="007C01B7">
              <w:rPr>
                <w:rFonts w:ascii="Arial" w:hAnsi="Arial" w:cs="Arial"/>
                <w:sz w:val="18"/>
                <w:szCs w:val="18"/>
                <w:vertAlign w:val="superscript"/>
              </w:rPr>
              <w:t>*</w:t>
            </w:r>
            <w:r w:rsidR="007C01B7">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.17</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.21</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005C0F9D">
              <w:rPr>
                <w:rFonts w:ascii="Arial" w:hAnsi="Arial" w:cs="Arial"/>
                <w:sz w:val="18"/>
                <w:szCs w:val="18"/>
              </w:rPr>
              <w:t xml:space="preserve"> (</w:t>
            </w:r>
            <w:r w:rsidR="007C01B7">
              <w:rPr>
                <w:rFonts w:ascii="Arial" w:hAnsi="Arial" w:cs="Arial"/>
                <w:sz w:val="18"/>
                <w:szCs w:val="18"/>
              </w:rPr>
              <w:t>&lt;.01)</w:t>
            </w: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.19</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C0F9D">
              <w:rPr>
                <w:rFonts w:ascii="Arial" w:hAnsi="Arial" w:cs="Arial"/>
                <w:sz w:val="18"/>
                <w:szCs w:val="18"/>
              </w:rPr>
              <w:t xml:space="preserve"> (</w:t>
            </w:r>
            <w:r w:rsidR="007C01B7">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.15</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5C0F9D">
              <w:rPr>
                <w:rFonts w:ascii="Arial" w:hAnsi="Arial" w:cs="Arial"/>
                <w:sz w:val="18"/>
                <w:szCs w:val="18"/>
              </w:rPr>
              <w:t xml:space="preserve"> (</w:t>
            </w:r>
            <w:r w:rsidR="007C01B7">
              <w:rPr>
                <w:rFonts w:ascii="Arial" w:hAnsi="Arial" w:cs="Arial"/>
                <w:sz w:val="18"/>
                <w:szCs w:val="18"/>
              </w:rPr>
              <w:t>-.01)</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.20</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.25</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.02</w:t>
            </w:r>
            <w:r w:rsidR="007C01B7">
              <w:rPr>
                <w:rFonts w:ascii="Arial" w:hAnsi="Arial" w:cs="Arial"/>
                <w:sz w:val="18"/>
                <w:szCs w:val="18"/>
                <w:vertAlign w:val="superscript"/>
              </w:rPr>
              <w:t>*</w:t>
            </w:r>
            <w:r w:rsidR="007C01B7">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Progress</w:t>
            </w: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Pro-Meat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.16</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C0F9D">
              <w:rPr>
                <w:rFonts w:ascii="Arial" w:hAnsi="Arial" w:cs="Arial"/>
                <w:sz w:val="18"/>
                <w:szCs w:val="18"/>
              </w:rPr>
              <w:t xml:space="preserve"> (</w:t>
            </w:r>
            <w:r w:rsidR="007C01B7">
              <w:rPr>
                <w:rFonts w:ascii="Arial" w:hAnsi="Arial" w:cs="Arial"/>
                <w:sz w:val="18"/>
                <w:szCs w:val="18"/>
              </w:rPr>
              <w:t>.02)</w:t>
            </w: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.15</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.20</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.03</w:t>
            </w:r>
            <w:r w:rsidR="007C01B7">
              <w:rPr>
                <w:rFonts w:ascii="Arial" w:hAnsi="Arial" w:cs="Arial"/>
                <w:sz w:val="18"/>
                <w:szCs w:val="18"/>
                <w:vertAlign w:val="superscript"/>
              </w:rPr>
              <w:t>*</w:t>
            </w:r>
            <w:r w:rsidR="007C01B7">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Denial</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.22</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.30</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5C0F9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.02)</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.06</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.06</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7C01B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.03</w:t>
            </w:r>
            <w:r w:rsidR="007C01B7">
              <w:rPr>
                <w:rFonts w:ascii="Arial" w:hAnsi="Arial" w:cs="Arial"/>
                <w:sz w:val="18"/>
                <w:szCs w:val="18"/>
                <w:vertAlign w:val="superscript"/>
              </w:rPr>
              <w:t>*</w:t>
            </w:r>
            <w:r w:rsidR="007C01B7">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Hierarchy</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.23</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5C0F9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.02)</w:t>
            </w: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.13</w:t>
            </w:r>
            <w:r w:rsidR="007C01B7">
              <w:rPr>
                <w:rFonts w:ascii="Arial" w:hAnsi="Arial" w:cs="Arial"/>
                <w:sz w:val="18"/>
                <w:szCs w:val="18"/>
                <w:vertAlign w:val="superscript"/>
              </w:rPr>
              <w:t>*</w:t>
            </w:r>
            <w:r w:rsidR="007C01B7">
              <w:rPr>
                <w:rFonts w:ascii="Arial" w:hAnsi="Arial" w:cs="Arial"/>
                <w:sz w:val="18"/>
                <w:szCs w:val="18"/>
              </w:rPr>
              <w:t>)</w:t>
            </w:r>
          </w:p>
        </w:tc>
        <w:tc>
          <w:tcPr>
            <w:tcW w:w="1191" w:type="dxa"/>
            <w:shd w:val="clear" w:color="auto" w:fill="auto"/>
          </w:tcPr>
          <w:p w:rsidR="00BA31CD" w:rsidRPr="007C01B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5C0F9D">
              <w:rPr>
                <w:rFonts w:ascii="Arial" w:hAnsi="Arial" w:cs="Arial"/>
                <w:sz w:val="18"/>
                <w:szCs w:val="18"/>
              </w:rPr>
              <w:t xml:space="preserve"> (</w:t>
            </w:r>
            <w:r w:rsidR="007C01B7">
              <w:rPr>
                <w:rFonts w:ascii="Arial" w:hAnsi="Arial" w:cs="Arial"/>
                <w:sz w:val="18"/>
                <w:szCs w:val="18"/>
              </w:rPr>
              <w:t>.03</w:t>
            </w:r>
            <w:r w:rsidR="007C01B7">
              <w:rPr>
                <w:rFonts w:ascii="Arial" w:hAnsi="Arial" w:cs="Arial"/>
                <w:sz w:val="18"/>
                <w:szCs w:val="18"/>
                <w:vertAlign w:val="superscript"/>
              </w:rPr>
              <w:t>*</w:t>
            </w:r>
            <w:r w:rsidR="007C01B7">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Dichotomization</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.26</w:t>
            </w:r>
            <w:r w:rsidRPr="00BA31CD">
              <w:rPr>
                <w:rFonts w:ascii="Arial" w:hAnsi="Arial" w:cs="Arial"/>
                <w:sz w:val="18"/>
                <w:szCs w:val="18"/>
                <w:vertAlign w:val="superscript"/>
              </w:rPr>
              <w:t>***</w:t>
            </w:r>
            <w:r w:rsidR="005C0F9D">
              <w:rPr>
                <w:rFonts w:ascii="Arial" w:hAnsi="Arial" w:cs="Arial"/>
                <w:sz w:val="18"/>
                <w:szCs w:val="18"/>
              </w:rPr>
              <w:t xml:space="preserve"> (</w:t>
            </w:r>
            <w:r w:rsidR="00651627">
              <w:rPr>
                <w:rFonts w:ascii="Arial" w:hAnsi="Arial" w:cs="Arial"/>
                <w:sz w:val="18"/>
                <w:szCs w:val="18"/>
              </w:rPr>
              <w:t>.33</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5C0F9D">
              <w:rPr>
                <w:rFonts w:ascii="Arial" w:hAnsi="Arial" w:cs="Arial"/>
                <w:sz w:val="18"/>
                <w:szCs w:val="18"/>
              </w:rPr>
              <w:t xml:space="preserve"> (</w:t>
            </w:r>
            <w:r w:rsidR="00651627">
              <w:rPr>
                <w:rFonts w:ascii="Arial" w:hAnsi="Arial" w:cs="Arial"/>
                <w:sz w:val="18"/>
                <w:szCs w:val="18"/>
              </w:rPr>
              <w:t>.03</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5C0F9D">
              <w:rPr>
                <w:rFonts w:ascii="Arial" w:hAnsi="Arial" w:cs="Arial"/>
                <w:sz w:val="18"/>
                <w:szCs w:val="18"/>
              </w:rPr>
              <w:t xml:space="preserve"> (</w:t>
            </w:r>
            <w:r w:rsidR="00651627">
              <w:rPr>
                <w:rFonts w:ascii="Arial" w:hAnsi="Arial" w:cs="Arial"/>
                <w:sz w:val="18"/>
                <w:szCs w:val="18"/>
              </w:rPr>
              <w:t>.03</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5C0F9D">
              <w:rPr>
                <w:rFonts w:ascii="Arial" w:hAnsi="Arial" w:cs="Arial"/>
                <w:sz w:val="18"/>
                <w:szCs w:val="18"/>
              </w:rPr>
              <w:t xml:space="preserve"> (</w:t>
            </w:r>
            <w:r w:rsidR="00651627">
              <w:rPr>
                <w:rFonts w:ascii="Arial" w:hAnsi="Arial" w:cs="Arial"/>
                <w:sz w:val="18"/>
                <w:szCs w:val="18"/>
              </w:rPr>
              <w:t>.01</w:t>
            </w:r>
            <w:r w:rsidR="00651627">
              <w:rPr>
                <w:rFonts w:ascii="Arial" w:hAnsi="Arial" w:cs="Arial"/>
                <w:sz w:val="18"/>
                <w:szCs w:val="18"/>
                <w:vertAlign w:val="superscript"/>
              </w:rPr>
              <w:t>*</w:t>
            </w:r>
            <w:r w:rsidR="00651627">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Dissociation</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162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.25</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.32</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65162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.04</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651627"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.04</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9F59D1"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.01</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Religion</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.23</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.30</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9F59D1"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.02)</w:t>
            </w:r>
          </w:p>
        </w:tc>
        <w:tc>
          <w:tcPr>
            <w:tcW w:w="1191" w:type="dxa"/>
            <w:shd w:val="clear" w:color="auto" w:fill="auto"/>
          </w:tcPr>
          <w:p w:rsidR="00BA31CD" w:rsidRPr="00651627"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.06</w:t>
            </w:r>
            <w:r w:rsidR="00651627">
              <w:rPr>
                <w:rFonts w:ascii="Arial" w:hAnsi="Arial" w:cs="Arial"/>
                <w:sz w:val="18"/>
                <w:szCs w:val="18"/>
                <w:vertAlign w:val="superscript"/>
              </w:rPr>
              <w:t>*</w:t>
            </w:r>
            <w:r w:rsidR="00651627">
              <w:rPr>
                <w:rFonts w:ascii="Arial" w:hAnsi="Arial" w:cs="Arial"/>
                <w:sz w:val="18"/>
                <w:szCs w:val="18"/>
              </w:rPr>
              <w:t>)</w:t>
            </w:r>
          </w:p>
        </w:tc>
        <w:tc>
          <w:tcPr>
            <w:tcW w:w="1191" w:type="dxa"/>
            <w:shd w:val="clear" w:color="auto" w:fill="auto"/>
          </w:tcPr>
          <w:p w:rsidR="00BA31CD" w:rsidRPr="009F59D1"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F59D1">
              <w:rPr>
                <w:rFonts w:ascii="Arial" w:hAnsi="Arial" w:cs="Arial"/>
                <w:sz w:val="18"/>
                <w:szCs w:val="18"/>
              </w:rPr>
              <w:t xml:space="preserve"> (</w:t>
            </w:r>
            <w:r w:rsidR="00651627">
              <w:rPr>
                <w:rFonts w:ascii="Arial" w:hAnsi="Arial" w:cs="Arial"/>
                <w:sz w:val="18"/>
                <w:szCs w:val="18"/>
              </w:rPr>
              <w:t>.02)</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Avoidance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A339AC"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.28</w:t>
            </w:r>
            <w:r w:rsidRPr="00BA31CD">
              <w:rPr>
                <w:rFonts w:ascii="Arial" w:hAnsi="Arial" w:cs="Arial"/>
                <w:sz w:val="18"/>
                <w:szCs w:val="18"/>
                <w:vertAlign w:val="superscript"/>
              </w:rPr>
              <w:t>***</w:t>
            </w:r>
            <w:r w:rsidR="009F59D1">
              <w:rPr>
                <w:rFonts w:ascii="Arial" w:hAnsi="Arial" w:cs="Arial"/>
                <w:sz w:val="18"/>
                <w:szCs w:val="18"/>
              </w:rPr>
              <w:t xml:space="preserve"> (</w:t>
            </w:r>
            <w:r w:rsidR="00A339AC">
              <w:rPr>
                <w:rFonts w:ascii="Arial" w:hAnsi="Arial" w:cs="Arial"/>
                <w:sz w:val="18"/>
                <w:szCs w:val="18"/>
              </w:rPr>
              <w:t>.35</w:t>
            </w:r>
            <w:r w:rsidR="00A339AC">
              <w:rPr>
                <w:rFonts w:ascii="Arial" w:hAnsi="Arial" w:cs="Arial"/>
                <w:sz w:val="18"/>
                <w:szCs w:val="18"/>
                <w:vertAlign w:val="superscript"/>
              </w:rPr>
              <w:t>***</w:t>
            </w:r>
            <w:r w:rsidR="00A339AC">
              <w:rPr>
                <w:rFonts w:ascii="Arial" w:hAnsi="Arial" w:cs="Arial"/>
                <w:sz w:val="18"/>
                <w:szCs w:val="18"/>
              </w:rPr>
              <w:t>)</w:t>
            </w:r>
          </w:p>
        </w:tc>
        <w:tc>
          <w:tcPr>
            <w:tcW w:w="1191" w:type="dxa"/>
            <w:shd w:val="clear" w:color="auto" w:fill="auto"/>
          </w:tcPr>
          <w:p w:rsidR="00BA31CD" w:rsidRPr="006719D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9F59D1">
              <w:rPr>
                <w:rFonts w:ascii="Arial" w:hAnsi="Arial" w:cs="Arial"/>
                <w:sz w:val="18"/>
                <w:szCs w:val="18"/>
              </w:rPr>
              <w:t xml:space="preserve"> (</w:t>
            </w:r>
            <w:r w:rsidR="00A339AC">
              <w:rPr>
                <w:rFonts w:ascii="Arial" w:hAnsi="Arial" w:cs="Arial"/>
                <w:sz w:val="18"/>
                <w:szCs w:val="18"/>
              </w:rPr>
              <w:t>.05</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F59D1">
              <w:rPr>
                <w:rFonts w:ascii="Arial" w:hAnsi="Arial" w:cs="Arial"/>
                <w:sz w:val="18"/>
                <w:szCs w:val="18"/>
              </w:rPr>
              <w:t xml:space="preserve"> (</w:t>
            </w:r>
            <w:r w:rsidR="006719D4">
              <w:rPr>
                <w:rFonts w:ascii="Arial" w:hAnsi="Arial" w:cs="Arial"/>
                <w:sz w:val="18"/>
                <w:szCs w:val="18"/>
              </w:rPr>
              <w:t>&lt;.01)</w:t>
            </w:r>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F59D1">
              <w:rPr>
                <w:rFonts w:ascii="Arial" w:hAnsi="Arial" w:cs="Arial"/>
                <w:sz w:val="18"/>
                <w:szCs w:val="18"/>
              </w:rPr>
              <w:t xml:space="preserve"> (</w:t>
            </w:r>
            <w:r w:rsidR="006719D4">
              <w:rPr>
                <w:rFonts w:ascii="Arial" w:hAnsi="Arial" w:cs="Arial"/>
                <w:sz w:val="18"/>
                <w:szCs w:val="18"/>
              </w:rPr>
              <w:t>&lt;.01)</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Health</w:t>
            </w:r>
            <w:proofErr w:type="spellEnd"/>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.15</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009F59D1">
              <w:rPr>
                <w:rFonts w:ascii="Arial" w:hAnsi="Arial" w:cs="Arial"/>
                <w:sz w:val="18"/>
                <w:szCs w:val="18"/>
              </w:rPr>
              <w:t xml:space="preserve"> (</w:t>
            </w:r>
            <w:r w:rsidR="006719D4">
              <w:rPr>
                <w:rFonts w:ascii="Arial" w:hAnsi="Arial" w:cs="Arial"/>
                <w:sz w:val="18"/>
                <w:szCs w:val="18"/>
              </w:rPr>
              <w:t>.02)</w:t>
            </w: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.21</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.04</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.03</w:t>
            </w:r>
            <w:r w:rsidR="006719D4">
              <w:rPr>
                <w:rFonts w:ascii="Arial" w:hAnsi="Arial" w:cs="Arial"/>
                <w:sz w:val="18"/>
                <w:szCs w:val="18"/>
                <w:vertAlign w:val="superscript"/>
              </w:rPr>
              <w:t>*</w:t>
            </w:r>
            <w:r w:rsidR="006719D4">
              <w:rPr>
                <w:rFonts w:ascii="Arial" w:hAnsi="Arial" w:cs="Arial"/>
                <w:sz w:val="18"/>
                <w:szCs w:val="18"/>
              </w:rPr>
              <w:t>)</w:t>
            </w:r>
          </w:p>
        </w:tc>
      </w:tr>
      <w:tr w:rsidR="00BA31CD" w:rsidRPr="00BA31CD" w:rsidTr="00FE0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BA31CD">
              <w:rPr>
                <w:rFonts w:ascii="Arial" w:hAnsi="Arial" w:cs="Arial"/>
                <w:sz w:val="18"/>
                <w:szCs w:val="18"/>
              </w:rPr>
              <w:t>Fate</w:t>
            </w:r>
            <w:proofErr w:type="spellEnd"/>
          </w:p>
        </w:tc>
        <w:tc>
          <w:tcPr>
            <w:tcW w:w="1191" w:type="dxa"/>
            <w:shd w:val="clear" w:color="auto" w:fill="auto"/>
          </w:tcPr>
          <w:p w:rsidR="00BA31CD" w:rsidRPr="00BA31CD"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719D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.14</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.18</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6719D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.03</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.03</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6719D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.13</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.17</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6719D4" w:rsidRDefault="00BA31CD" w:rsidP="00A5466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A31CD">
              <w:rPr>
                <w:rFonts w:ascii="Arial" w:hAnsi="Arial" w:cs="Arial"/>
                <w:sz w:val="18"/>
                <w:szCs w:val="18"/>
              </w:rPr>
              <w:t>.02</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.02</w:t>
            </w:r>
            <w:r w:rsidR="006719D4">
              <w:rPr>
                <w:rFonts w:ascii="Arial" w:hAnsi="Arial" w:cs="Arial"/>
                <w:sz w:val="18"/>
                <w:szCs w:val="18"/>
                <w:vertAlign w:val="superscript"/>
              </w:rPr>
              <w:t>*</w:t>
            </w:r>
            <w:r w:rsidR="006719D4">
              <w:rPr>
                <w:rFonts w:ascii="Arial" w:hAnsi="Arial" w:cs="Arial"/>
                <w:sz w:val="18"/>
                <w:szCs w:val="18"/>
              </w:rPr>
              <w:t>)</w:t>
            </w:r>
          </w:p>
        </w:tc>
      </w:tr>
      <w:tr w:rsidR="00BA31CD" w:rsidRPr="00BA31CD" w:rsidTr="00FE029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BA31CD" w:rsidRPr="00BA31CD" w:rsidRDefault="00BA31CD" w:rsidP="00A54668">
            <w:pPr>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0" w:type="auto"/>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Total</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.12</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.15</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BA31CD"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&lt;.01</w:t>
            </w:r>
            <w:r w:rsidR="009F59D1">
              <w:rPr>
                <w:rFonts w:ascii="Arial" w:hAnsi="Arial" w:cs="Arial"/>
                <w:sz w:val="18"/>
                <w:szCs w:val="18"/>
              </w:rPr>
              <w:t xml:space="preserve"> (</w:t>
            </w:r>
            <w:r w:rsidR="006719D4">
              <w:rPr>
                <w:rFonts w:ascii="Arial" w:hAnsi="Arial" w:cs="Arial"/>
                <w:sz w:val="18"/>
                <w:szCs w:val="18"/>
              </w:rPr>
              <w:t>&lt;.01)</w:t>
            </w: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.16</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.21</w:t>
            </w:r>
            <w:r w:rsidR="006719D4">
              <w:rPr>
                <w:rFonts w:ascii="Arial" w:hAnsi="Arial" w:cs="Arial"/>
                <w:sz w:val="18"/>
                <w:szCs w:val="18"/>
                <w:vertAlign w:val="superscript"/>
              </w:rPr>
              <w:t>*</w:t>
            </w:r>
            <w:r w:rsidR="006719D4">
              <w:rPr>
                <w:rFonts w:ascii="Arial" w:hAnsi="Arial" w:cs="Arial"/>
                <w:sz w:val="18"/>
                <w:szCs w:val="18"/>
              </w:rPr>
              <w:t>)</w:t>
            </w:r>
          </w:p>
        </w:tc>
        <w:tc>
          <w:tcPr>
            <w:tcW w:w="1191" w:type="dxa"/>
            <w:shd w:val="clear" w:color="auto" w:fill="auto"/>
          </w:tcPr>
          <w:p w:rsidR="00BA31CD" w:rsidRPr="006719D4" w:rsidRDefault="00BA31CD" w:rsidP="00A5466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31CD">
              <w:rPr>
                <w:rFonts w:ascii="Arial" w:hAnsi="Arial" w:cs="Arial"/>
                <w:sz w:val="18"/>
                <w:szCs w:val="18"/>
              </w:rPr>
              <w:t>.05</w:t>
            </w:r>
            <w:r w:rsidRPr="00BA31CD">
              <w:rPr>
                <w:rFonts w:ascii="Arial" w:hAnsi="Arial" w:cs="Arial"/>
                <w:sz w:val="18"/>
                <w:szCs w:val="18"/>
                <w:vertAlign w:val="superscript"/>
              </w:rPr>
              <w:t>*</w:t>
            </w:r>
            <w:r w:rsidR="009F59D1">
              <w:rPr>
                <w:rFonts w:ascii="Arial" w:hAnsi="Arial" w:cs="Arial"/>
                <w:sz w:val="18"/>
                <w:szCs w:val="18"/>
              </w:rPr>
              <w:t xml:space="preserve"> (</w:t>
            </w:r>
            <w:r w:rsidR="006719D4">
              <w:rPr>
                <w:rFonts w:ascii="Arial" w:hAnsi="Arial" w:cs="Arial"/>
                <w:sz w:val="18"/>
                <w:szCs w:val="18"/>
              </w:rPr>
              <w:t>.05</w:t>
            </w:r>
            <w:r w:rsidR="006719D4">
              <w:rPr>
                <w:rFonts w:ascii="Arial" w:hAnsi="Arial" w:cs="Arial"/>
                <w:sz w:val="18"/>
                <w:szCs w:val="18"/>
                <w:vertAlign w:val="superscript"/>
              </w:rPr>
              <w:t>*</w:t>
            </w:r>
            <w:r w:rsidR="006719D4">
              <w:rPr>
                <w:rFonts w:ascii="Arial" w:hAnsi="Arial" w:cs="Arial"/>
                <w:sz w:val="18"/>
                <w:szCs w:val="18"/>
              </w:rPr>
              <w:t>)</w:t>
            </w:r>
          </w:p>
        </w:tc>
      </w:tr>
    </w:tbl>
    <w:p w:rsidR="00BC09F1" w:rsidRPr="0065296F" w:rsidRDefault="00BC09F1" w:rsidP="00BC09F1">
      <w:pPr>
        <w:rPr>
          <w:rFonts w:ascii="Arial" w:hAnsi="Arial" w:cs="Arial"/>
          <w:sz w:val="18"/>
          <w:szCs w:val="18"/>
          <w:lang w:val="en-US"/>
        </w:rPr>
      </w:pPr>
      <w:r w:rsidRPr="0065296F">
        <w:rPr>
          <w:rFonts w:ascii="Arial" w:hAnsi="Arial" w:cs="Arial"/>
          <w:i/>
          <w:iCs/>
          <w:sz w:val="18"/>
          <w:szCs w:val="18"/>
          <w:lang w:val="en-US"/>
        </w:rPr>
        <w:t xml:space="preserve">Note: </w:t>
      </w:r>
      <w:r w:rsidRPr="0065296F">
        <w:rPr>
          <w:rFonts w:ascii="Arial" w:hAnsi="Arial" w:cs="Arial"/>
          <w:sz w:val="18"/>
          <w:szCs w:val="18"/>
          <w:lang w:val="en-US"/>
        </w:rPr>
        <w:t xml:space="preserve">SP_LR: Self-Placement Left-Right; CAP: Consumption of Animal Products; X: Predictor; </w:t>
      </w:r>
    </w:p>
    <w:p w:rsidR="00BC09F1" w:rsidRPr="0065296F" w:rsidRDefault="00BC09F1" w:rsidP="00BC09F1">
      <w:pPr>
        <w:rPr>
          <w:rFonts w:ascii="Arial" w:hAnsi="Arial" w:cs="Arial"/>
          <w:sz w:val="18"/>
          <w:szCs w:val="18"/>
          <w:lang w:val="en-US"/>
        </w:rPr>
      </w:pPr>
      <w:r w:rsidRPr="0065296F">
        <w:rPr>
          <w:rFonts w:ascii="Arial" w:hAnsi="Arial" w:cs="Arial"/>
          <w:sz w:val="18"/>
          <w:szCs w:val="18"/>
          <w:lang w:val="en-US"/>
        </w:rPr>
        <w:t xml:space="preserve">Y: criterion, M: Mediator; c: Total Effect, c’: direct effect; </w:t>
      </w:r>
      <w:proofErr w:type="spellStart"/>
      <w:r w:rsidRPr="0065296F">
        <w:rPr>
          <w:rFonts w:ascii="Arial" w:hAnsi="Arial" w:cs="Arial"/>
          <w:sz w:val="18"/>
          <w:szCs w:val="18"/>
          <w:lang w:val="en-US"/>
        </w:rPr>
        <w:t>axb</w:t>
      </w:r>
      <w:proofErr w:type="spellEnd"/>
      <w:r w:rsidRPr="0065296F">
        <w:rPr>
          <w:rFonts w:ascii="Arial" w:hAnsi="Arial" w:cs="Arial"/>
          <w:sz w:val="18"/>
          <w:szCs w:val="18"/>
          <w:lang w:val="en-US"/>
        </w:rPr>
        <w:t xml:space="preserve">: indirect effect 1; a2xb2: indirect effect 2; </w:t>
      </w:r>
    </w:p>
    <w:p w:rsidR="00BC09F1" w:rsidRPr="0065296F" w:rsidRDefault="00BC09F1" w:rsidP="00BC09F1">
      <w:pPr>
        <w:rPr>
          <w:rFonts w:ascii="Arial" w:hAnsi="Arial" w:cs="Arial"/>
          <w:sz w:val="18"/>
          <w:szCs w:val="18"/>
          <w:lang w:val="en-US"/>
        </w:rPr>
      </w:pPr>
      <w:r w:rsidRPr="00BA31CD">
        <w:rPr>
          <w:rFonts w:ascii="Arial" w:hAnsi="Arial" w:cs="Arial"/>
          <w:sz w:val="18"/>
          <w:szCs w:val="18"/>
          <w:lang w:val="en-US"/>
        </w:rPr>
        <w:t xml:space="preserve">a1xdxb2: indirect effect 3. * p ≤ .05, ** ≤ .01, *** ≤ .001.  </w:t>
      </w:r>
      <w:r w:rsidRPr="0065296F">
        <w:rPr>
          <w:rFonts w:ascii="Arial" w:hAnsi="Arial" w:cs="Arial"/>
          <w:sz w:val="18"/>
          <w:szCs w:val="18"/>
          <w:lang w:val="en-US"/>
        </w:rPr>
        <w:t>Significance of indirect effects (</w:t>
      </w:r>
      <w:proofErr w:type="spellStart"/>
      <w:r w:rsidRPr="0065296F">
        <w:rPr>
          <w:rFonts w:ascii="Arial" w:hAnsi="Arial" w:cs="Arial"/>
          <w:sz w:val="18"/>
          <w:szCs w:val="18"/>
          <w:lang w:val="en-US"/>
        </w:rPr>
        <w:t>axb</w:t>
      </w:r>
      <w:proofErr w:type="spellEnd"/>
      <w:r w:rsidRPr="0065296F">
        <w:rPr>
          <w:rFonts w:ascii="Arial" w:hAnsi="Arial" w:cs="Arial"/>
          <w:sz w:val="18"/>
          <w:szCs w:val="18"/>
          <w:lang w:val="en-US"/>
        </w:rPr>
        <w:t xml:space="preserve">) was </w:t>
      </w:r>
    </w:p>
    <w:p w:rsidR="00BC09F1" w:rsidRPr="0065296F" w:rsidRDefault="00BC09F1" w:rsidP="00BC09F1">
      <w:pPr>
        <w:rPr>
          <w:rFonts w:ascii="Arial" w:hAnsi="Arial" w:cs="Arial"/>
          <w:sz w:val="18"/>
          <w:szCs w:val="18"/>
          <w:lang w:val="en-US"/>
        </w:rPr>
      </w:pPr>
      <w:r w:rsidRPr="0065296F">
        <w:rPr>
          <w:rFonts w:ascii="Arial" w:hAnsi="Arial" w:cs="Arial"/>
          <w:sz w:val="18"/>
          <w:szCs w:val="18"/>
          <w:lang w:val="en-US"/>
        </w:rPr>
        <w:t xml:space="preserve">estimated by bootstrapping. Number of asterisks thus is no viable indicator of significance levels. </w:t>
      </w:r>
    </w:p>
    <w:p w:rsidR="00BC09F1" w:rsidRPr="00B30483" w:rsidRDefault="00BC09F1" w:rsidP="00BC09F1">
      <w:pPr>
        <w:rPr>
          <w:rFonts w:ascii="Arial" w:hAnsi="Arial" w:cs="Arial"/>
          <w:sz w:val="18"/>
          <w:szCs w:val="18"/>
          <w:lang w:val="en-US"/>
        </w:rPr>
      </w:pPr>
      <w:r w:rsidRPr="0065296F">
        <w:rPr>
          <w:rFonts w:ascii="Arial" w:hAnsi="Arial" w:cs="Arial"/>
          <w:sz w:val="18"/>
          <w:szCs w:val="18"/>
          <w:lang w:val="en-US"/>
        </w:rPr>
        <w:t xml:space="preserve">Age, gender and educational status were entered as covariates in all analyses. </w:t>
      </w:r>
      <w:r w:rsidRPr="00B30483">
        <w:rPr>
          <w:rFonts w:ascii="Arial" w:hAnsi="Arial" w:cs="Arial"/>
          <w:sz w:val="18"/>
          <w:szCs w:val="18"/>
          <w:lang w:val="en-US"/>
        </w:rPr>
        <w:t xml:space="preserve">Completely </w:t>
      </w:r>
    </w:p>
    <w:p w:rsidR="00BC09F1" w:rsidRPr="00B30483" w:rsidRDefault="00BC09F1" w:rsidP="00BC09F1">
      <w:pPr>
        <w:rPr>
          <w:rFonts w:ascii="Arial" w:hAnsi="Arial" w:cs="Arial"/>
          <w:sz w:val="18"/>
          <w:szCs w:val="18"/>
          <w:lang w:val="en-US"/>
        </w:rPr>
      </w:pPr>
      <w:r w:rsidRPr="00B30483">
        <w:rPr>
          <w:rFonts w:ascii="Arial" w:hAnsi="Arial" w:cs="Arial"/>
          <w:sz w:val="18"/>
          <w:szCs w:val="18"/>
          <w:lang w:val="en-US"/>
        </w:rPr>
        <w:t xml:space="preserve">standardized coefficients are reported. </w:t>
      </w:r>
    </w:p>
    <w:p w:rsidR="00BC09F1" w:rsidRDefault="00BC09F1" w:rsidP="00BC09F1">
      <w:pPr>
        <w:rPr>
          <w:lang w:val="en-US"/>
        </w:rPr>
      </w:pPr>
    </w:p>
    <w:p w:rsidR="00610CE0" w:rsidRDefault="00610CE0" w:rsidP="00BC09F1">
      <w:pPr>
        <w:rPr>
          <w:lang w:val="en-US"/>
        </w:rPr>
      </w:pPr>
    </w:p>
    <w:p w:rsidR="00BD3A20" w:rsidRDefault="00BD3A20" w:rsidP="00BC09F1">
      <w:pPr>
        <w:rPr>
          <w:lang w:val="en-US"/>
        </w:rPr>
      </w:pPr>
    </w:p>
    <w:p w:rsidR="00844433" w:rsidRDefault="00844433" w:rsidP="00844433">
      <w:pPr>
        <w:pStyle w:val="berschrift1"/>
        <w:rPr>
          <w:sz w:val="26"/>
          <w:szCs w:val="26"/>
          <w:lang w:val="en-US"/>
        </w:rPr>
      </w:pPr>
      <w:r w:rsidRPr="00844433">
        <w:rPr>
          <w:sz w:val="26"/>
          <w:szCs w:val="26"/>
          <w:lang w:val="en-US"/>
        </w:rPr>
        <w:lastRenderedPageBreak/>
        <w:t>Additional discussion aspects on MFV results</w:t>
      </w:r>
    </w:p>
    <w:p w:rsidR="00844433" w:rsidRPr="00844433" w:rsidRDefault="00844433" w:rsidP="00844433">
      <w:pPr>
        <w:rPr>
          <w:lang w:val="en-US"/>
        </w:rPr>
      </w:pPr>
    </w:p>
    <w:p w:rsidR="00844433" w:rsidRPr="00844433" w:rsidRDefault="00844433" w:rsidP="00844433">
      <w:pPr>
        <w:spacing w:line="480" w:lineRule="auto"/>
        <w:rPr>
          <w:rFonts w:ascii="Arial" w:hAnsi="Arial" w:cs="Arial"/>
          <w:lang w:val="en-US"/>
        </w:rPr>
      </w:pPr>
      <w:r w:rsidRPr="00844433">
        <w:rPr>
          <w:rFonts w:ascii="Arial" w:hAnsi="Arial" w:cs="Arial"/>
          <w:lang w:val="en-US"/>
        </w:rPr>
        <w:t xml:space="preserve">Patterns were similar, although generally lower in extent when using an alternative measure of moral foundations, the Moral Foundation Vignettes (MFV; see appendix). This is probably due to the different nature of both instruments: While the MFQ combines judgment- and relevance-items, the MFV consists of judgment-items only. Assigning relevance to certain moral values may be more self-expressive than judging concrete incidents </w:t>
      </w:r>
      <w:r w:rsidRPr="00844433">
        <w:rPr>
          <w:rFonts w:ascii="Arial" w:hAnsi="Arial" w:cs="Arial"/>
          <w:lang w:val="en-US"/>
        </w:rPr>
        <w:fldChar w:fldCharType="begin" w:fldLock="1"/>
      </w:r>
      <w:r w:rsidRPr="00844433">
        <w:rPr>
          <w:rFonts w:ascii="Arial" w:hAnsi="Arial" w:cs="Arial"/>
          <w:lang w:val="en-US"/>
        </w:rPr>
        <w:instrText>ADDIN CSL_CITATION {"citationItems":[{"id":"ITEM-1","itemData":{"DOI":"10.1016/j.jesp.2016.02.005","ISBN":"5414803722","ISSN":"10960465","abstract":"Widespread political polarization on issues related to environmental conservation may be partially explained by the chronic framing of persuasive messages in ideological and moral terms that hold greater appeal for liberals and egalitarians. A series of three experiments examined the extent to which variations in the moral framing of pro-environmental messaging affect liberals' vs. conservatives' conservation intentions, climate change attitudes, and donations to an environmental organization. While liberals did not generally differ across conditions, conservatives shifted substantially in the pro-environmental direction after exposure to a binding moral frame, in which protecting the natural environment was portrayed as a matter of obeying authority, defending the purity of nature, and demonstrating one's patriotism to the United States. This shift was pronounced when conservatives perceived the congruent appeal to be a stronger argument. Evidence of mediated moderation is also presented, in which the attitudinal and behavioral shifts for conservatives were a function of the degree to which the values present in the pro-environmental appeal were perceived as coming from the ingroup. Discussion focuses on future directions for more precisely specifying moral framing effects, and on considering the pros and cons of targeted messaging for the sustainability of environmental attitude change.","author":[{"dropping-particle":"","family":"Wolsko","given":"Christopher","non-dropping-particle":"","parse-names":false,"suffix":""},{"dropping-particle":"","family":"Ariceaga","given":"Hector","non-dropping-particle":"","parse-names":false,"suffix":""},{"dropping-particle":"","family":"Seiden","given":"Jesse","non-dropping-particle":"","parse-names":false,"suffix":""}],"container-title":"Journal of Experimental Social Psychology","id":"ITEM-1","issued":{"date-parts":[["2016"]]},"note":"fassen vorherige STudien ganz gut zusammen und diskutieren in der Introduction matching effekte als Erklärung hierfür\n\nSiehe Methodenteil für Erfassung der PO\n\nInteressante Erklärung zur Dummykodierung bei mehr als zwei Bedingungen des Moderators\n\nGutes Wording für Simple Slopes Analysen\n\nSehr gute Diskussion zu ELM: das kann ich auch so übernehmen mit Verweis auf die Rechtfertigungsstrategien","page":"7-19","publisher":"Elsevier B.V.","title":"Red, white, and blue enough to be green: Effects of moral framing on climate change attitudes and conservation behaviors","type":"article-journal","volume":"65"},"uris":["http://www.mendeley.com/documents/?uuid=15602763-8bb5-4d9f-b647-360182417e54"]}],"mendeley":{"formattedCitation":"(Wolsko et al., 2016)","plainTextFormattedCitation":"(Wolsko et al., 2016)","previouslyFormattedCitation":"(Wolsko et al., 2016)"},"properties":{"noteIndex":0},"schema":"https://github.com/citation-style-language/schema/raw/master/csl-citation.json"}</w:instrText>
      </w:r>
      <w:r w:rsidRPr="00844433">
        <w:rPr>
          <w:rFonts w:ascii="Arial" w:hAnsi="Arial" w:cs="Arial"/>
          <w:lang w:val="en-US"/>
        </w:rPr>
        <w:fldChar w:fldCharType="separate"/>
      </w:r>
      <w:r w:rsidRPr="00844433">
        <w:rPr>
          <w:rFonts w:ascii="Arial" w:hAnsi="Arial" w:cs="Arial"/>
          <w:lang w:val="en-US"/>
        </w:rPr>
        <w:t>(Wolsko et al., 2016)</w:t>
      </w:r>
      <w:r w:rsidRPr="00844433">
        <w:rPr>
          <w:rFonts w:ascii="Arial" w:hAnsi="Arial" w:cs="Arial"/>
          <w:lang w:val="en-US"/>
        </w:rPr>
        <w:fldChar w:fldCharType="end"/>
      </w:r>
      <w:r w:rsidRPr="00844433">
        <w:rPr>
          <w:rFonts w:ascii="Arial" w:hAnsi="Arial" w:cs="Arial"/>
          <w:lang w:val="en-US"/>
        </w:rPr>
        <w:t>. One may infer that the connection between the political orientation and veg*</w:t>
      </w:r>
      <w:proofErr w:type="spellStart"/>
      <w:r w:rsidRPr="00844433">
        <w:rPr>
          <w:rFonts w:ascii="Arial" w:hAnsi="Arial" w:cs="Arial"/>
          <w:lang w:val="en-US"/>
        </w:rPr>
        <w:t>nism</w:t>
      </w:r>
      <w:proofErr w:type="spellEnd"/>
      <w:r w:rsidRPr="00844433">
        <w:rPr>
          <w:rFonts w:ascii="Arial" w:hAnsi="Arial" w:cs="Arial"/>
          <w:lang w:val="en-US"/>
        </w:rPr>
        <w:t xml:space="preserve"> is - in part - explainable by how important certain moral foundations generally are to people, less so by actual judgments made under possibly very specific conditions. Consider evidence by </w:t>
      </w:r>
      <w:r w:rsidRPr="00844433">
        <w:rPr>
          <w:rFonts w:ascii="Arial" w:hAnsi="Arial" w:cs="Arial"/>
          <w:lang w:val="en-US"/>
        </w:rPr>
        <w:fldChar w:fldCharType="begin" w:fldLock="1"/>
      </w:r>
      <w:r w:rsidRPr="00844433">
        <w:rPr>
          <w:rFonts w:ascii="Arial" w:hAnsi="Arial" w:cs="Arial"/>
          <w:lang w:val="en-US"/>
        </w:rPr>
        <w:instrText>ADDIN CSL_CITATION {"citationItems":[{"id":"ITEM-1","itemData":{"DOI":"10.1016/j.paid.2016.03.006","ISSN":"01918869","abstract":"The present study investigated whether and to what extent ideological attitudes relate to moral reasoning. Specifically, in three studies we tested if Right-Wing Authoritarianism (RWA) and Social Dominance Orientation (SDO) are associated with a general tendency to make either utilitarian (outcome-based) or deontological (principle-based) decisions in classic trolley-type moral dilemmas. The first study uncovered that both high RWA and high SDO individuals made more utilitarian versus deontological judgments in trolley dilemmas. A second study, using a process dissociation approach, revealed that this increased relative proportion of utilitarian judgments among high RWA and SDO scorers was guided by a decreased preference for the deontological option, rather than an increased preference for the utilitarian option. Finally, a third study using the RWA3D scale showed that especially the 'Authoritarian Aggression' facet scale is related to the decreased preference for the deontological option in high RWA individuals. Overall, these studies provide convergent evidence for substantial differences in moral reasoning tendencies based on ideological attitudes.","author":[{"dropping-particle":"","family":"Bostyn","given":"Dries H.","non-dropping-particle":"","parse-names":false,"suffix":""},{"dropping-particle":"","family":"Roets","given":"Arne","non-dropping-particle":"","parse-names":false,"suffix":""},{"dropping-particle":"","family":"Hiel","given":"Alain","non-dropping-particle":"Van","parse-names":false,"suffix":""}],"container-title":"Personality and Individual Differences","id":"ITEM-1","issued":{"date-parts":[["2016"]]},"note":"sehr spannendes anti-tailored Argument (siehe Diskussion)","page":"164-171","title":"Right-wing attitudes and moral cognition: Are Right-Wing Authoritarianism and Social Dominance Orientation related to utilitarian judgment?","type":"article-journal","volume":"96"},"uris":["http://www.mendeley.com/documents/?uuid=a3f1946b-7548-359c-afde-1d7917ce6bec"]}],"mendeley":{"formattedCitation":"(Bostyn, Roets, &amp; Van Hiel, 2016)","manualFormatting":"Bostyn, Roets, &amp; Van Hiel (2016)","plainTextFormattedCitation":"(Bostyn, Roets, &amp; Van Hiel, 2016)","previouslyFormattedCitation":"(Bostyn, Roets, &amp; Van Hiel, 2016)"},"properties":{"noteIndex":0},"schema":"https://github.com/citation-style-language/schema/raw/master/csl-citation.json"}</w:instrText>
      </w:r>
      <w:r w:rsidRPr="00844433">
        <w:rPr>
          <w:rFonts w:ascii="Arial" w:hAnsi="Arial" w:cs="Arial"/>
          <w:lang w:val="en-US"/>
        </w:rPr>
        <w:fldChar w:fldCharType="separate"/>
      </w:r>
      <w:r w:rsidRPr="00844433">
        <w:rPr>
          <w:rFonts w:ascii="Arial" w:hAnsi="Arial" w:cs="Arial"/>
          <w:lang w:val="en-US"/>
        </w:rPr>
        <w:t>Bostyn, Roets, &amp; Van Hiel (2016)</w:t>
      </w:r>
      <w:r w:rsidRPr="00844433">
        <w:rPr>
          <w:rFonts w:ascii="Arial" w:hAnsi="Arial" w:cs="Arial"/>
          <w:lang w:val="en-US"/>
        </w:rPr>
        <w:fldChar w:fldCharType="end"/>
      </w:r>
      <w:r w:rsidRPr="00844433">
        <w:rPr>
          <w:rFonts w:ascii="Arial" w:hAnsi="Arial" w:cs="Arial"/>
          <w:lang w:val="en-US"/>
        </w:rPr>
        <w:t xml:space="preserve">: Although people scoring high in Right-Wing-Authoritarianism (RWA), who tend to be conservative (e.g., </w:t>
      </w:r>
      <w:r w:rsidRPr="00844433">
        <w:rPr>
          <w:rFonts w:ascii="Arial" w:hAnsi="Arial" w:cs="Arial"/>
          <w:lang w:val="en-US"/>
        </w:rPr>
        <w:fldChar w:fldCharType="begin" w:fldLock="1"/>
      </w:r>
      <w:r w:rsidRPr="00844433">
        <w:rPr>
          <w:rFonts w:ascii="Arial" w:hAnsi="Arial" w:cs="Arial"/>
          <w:lang w:val="en-US"/>
        </w:rPr>
        <w:instrText>ADDIN CSL_CITATION {"citationItems":[{"id":"ITEM-1","itemData":{"author":[{"dropping-particle":"","family":"Altemeyer","given":"B.","non-dropping-particle":"","parse-names":false,"suffix":""}],"id":"ITEM-1","issued":{"date-parts":[["1981"]]},"publisher":"University Press","publisher-place":"Manitoba","title":"Right-Wing Authoritarianism","type":"book"},"uris":["http://www.mendeley.com/documents/?uuid=76acb406-9754-4f6b-bb8d-3ec82833c86a"]}],"mendeley":{"formattedCitation":"(Altemeyer, 1981)","manualFormatting":"Altemeyer, 1981)","plainTextFormattedCitation":"(Altemeyer, 1981)","previouslyFormattedCitation":"(Altemeyer, 1981)"},"properties":{"noteIndex":0},"schema":"https://github.com/citation-style-language/schema/raw/master/csl-citation.json"}</w:instrText>
      </w:r>
      <w:r w:rsidRPr="00844433">
        <w:rPr>
          <w:rFonts w:ascii="Arial" w:hAnsi="Arial" w:cs="Arial"/>
          <w:lang w:val="en-US"/>
        </w:rPr>
        <w:fldChar w:fldCharType="separate"/>
      </w:r>
      <w:r w:rsidRPr="00844433">
        <w:rPr>
          <w:rFonts w:ascii="Arial" w:hAnsi="Arial" w:cs="Arial"/>
          <w:lang w:val="en-US"/>
        </w:rPr>
        <w:t>Altemeyer, 1981)</w:t>
      </w:r>
      <w:r w:rsidRPr="00844433">
        <w:rPr>
          <w:rFonts w:ascii="Arial" w:hAnsi="Arial" w:cs="Arial"/>
          <w:lang w:val="en-US"/>
        </w:rPr>
        <w:fldChar w:fldCharType="end"/>
      </w:r>
      <w:r w:rsidRPr="00844433">
        <w:rPr>
          <w:rFonts w:ascii="Arial" w:hAnsi="Arial" w:cs="Arial"/>
          <w:lang w:val="en-US"/>
        </w:rPr>
        <w:t xml:space="preserve">, generally oppose euthanasia </w:t>
      </w:r>
      <w:r w:rsidRPr="00844433">
        <w:rPr>
          <w:rFonts w:ascii="Arial" w:hAnsi="Arial" w:cs="Arial"/>
          <w:lang w:val="en-US"/>
        </w:rPr>
        <w:fldChar w:fldCharType="begin" w:fldLock="1"/>
      </w:r>
      <w:r w:rsidRPr="00844433">
        <w:rPr>
          <w:rFonts w:ascii="Arial" w:hAnsi="Arial" w:cs="Arial"/>
          <w:lang w:val="en-US"/>
        </w:rPr>
        <w:instrText>ADDIN CSL_CITATION {"citationItems":[{"id":"ITEM-1","itemData":{"DOI":"10.1111/j.1559-1816.1999.tb00128.x","ISSN":"0021-9029","abstract":"We investigated the relation between value orientations and attitudes toward physician-assisted suicide (PAS) in 267 United States college students. We predicted that individualistic values, especially those having to do with control and self-determination, would lead to favorable attitudes toward PAS, and authoritarianism would lead to a rejection of PAS. A positive association between individualism and approval of PAS emerged which was moderated by attitude importance: People who did not endorse individualistic values did not have favorable opinions of PAS, regardless of how important the issue was to them. However, for individualists, PAS attitudes and attitude importance were positively related. Independent of individualism, authoritarianism was negatively related to PAS attitudes. Primarily for low authoritarianism, we found a correlation between attitude and attitude importance. The discussion focuses on the value-expressive function of death-related attitudes.","author":[{"dropping-particle":"","family":"Kemmelmeier","given":"Markus","non-dropping-particle":"","parse-names":false,"suffix":""},{"dropping-particle":"","family":"Burnstein","given":"Eugene","non-dropping-particle":"","parse-names":false,"suffix":""},{"dropping-particle":"","family":"Peng","given":"Kaiping","non-dropping-particle":"","parse-names":false,"suffix":""}],"container-title":"Journal of Applied Social Psychology","id":"ITEM-1","issue":"12","issued":{"date-parts":[["1999","12","1"]]},"page":"2613-2631","publisher":"Bellwether Publishing, Ltd.","title":"Individualism and Authoritarianism Shape Attitudes Toward Physician-Assisted Suicide1","type":"article-journal","volume":"29"},"uris":["http://www.mendeley.com/documents/?uuid=47fde4d3-ae60-3eda-a144-c2617c52e80b"]}],"mendeley":{"formattedCitation":"(Kemmelmeier, Burnstein, &amp; Peng, 1999)","plainTextFormattedCitation":"(Kemmelmeier, Burnstein, &amp; Peng, 1999)","previouslyFormattedCitation":"(Kemmelmeier, Burnstein, &amp; Peng, 1999)"},"properties":{"noteIndex":0},"schema":"https://github.com/citation-style-language/schema/raw/master/csl-citation.json"}</w:instrText>
      </w:r>
      <w:r w:rsidRPr="00844433">
        <w:rPr>
          <w:rFonts w:ascii="Arial" w:hAnsi="Arial" w:cs="Arial"/>
          <w:lang w:val="en-US"/>
        </w:rPr>
        <w:fldChar w:fldCharType="separate"/>
      </w:r>
      <w:r w:rsidRPr="00844433">
        <w:rPr>
          <w:rFonts w:ascii="Arial" w:hAnsi="Arial" w:cs="Arial"/>
          <w:lang w:val="en-US"/>
        </w:rPr>
        <w:t>(Kemmelmeier, Burnstein, &amp; Peng, 1999)</w:t>
      </w:r>
      <w:r w:rsidRPr="00844433">
        <w:rPr>
          <w:rFonts w:ascii="Arial" w:hAnsi="Arial" w:cs="Arial"/>
          <w:lang w:val="en-US"/>
        </w:rPr>
        <w:fldChar w:fldCharType="end"/>
      </w:r>
      <w:r w:rsidRPr="00844433">
        <w:rPr>
          <w:rFonts w:ascii="Arial" w:hAnsi="Arial" w:cs="Arial"/>
          <w:lang w:val="en-US"/>
        </w:rPr>
        <w:t xml:space="preserve">, the authors found a negative correlation between RWA and approval for </w:t>
      </w:r>
      <w:r w:rsidRPr="00844433">
        <w:rPr>
          <w:rFonts w:ascii="Arial" w:hAnsi="Arial" w:cs="Arial"/>
          <w:i/>
          <w:iCs/>
          <w:lang w:val="en-US"/>
        </w:rPr>
        <w:t>not</w:t>
      </w:r>
      <w:r w:rsidRPr="00844433">
        <w:rPr>
          <w:rFonts w:ascii="Arial" w:hAnsi="Arial" w:cs="Arial"/>
          <w:lang w:val="en-US"/>
        </w:rPr>
        <w:t xml:space="preserve"> euthanizing a man, in a situation where euthanasia would help the man’s family enormously (i.e., activating the loyalty-foundation). Thus, to predict how right- and left-wingers will decide, which lifestyles they will adopt and to which framing they may react, it is worthwhile to focus on differentially endorsed moral foundations and strive to understand how these work precisely in diverse contexts. </w:t>
      </w:r>
    </w:p>
    <w:p w:rsidR="00844433" w:rsidRDefault="00844433" w:rsidP="00844433">
      <w:pPr>
        <w:widowControl w:val="0"/>
        <w:autoSpaceDE w:val="0"/>
        <w:autoSpaceDN w:val="0"/>
        <w:adjustRightInd w:val="0"/>
        <w:rPr>
          <w:lang w:val="en-US"/>
        </w:rPr>
      </w:pPr>
    </w:p>
    <w:p w:rsidR="00844433" w:rsidRDefault="00844433" w:rsidP="00610CE0">
      <w:pPr>
        <w:widowControl w:val="0"/>
        <w:autoSpaceDE w:val="0"/>
        <w:autoSpaceDN w:val="0"/>
        <w:adjustRightInd w:val="0"/>
        <w:ind w:left="480" w:hanging="480"/>
        <w:rPr>
          <w:lang w:val="en-US"/>
        </w:rPr>
      </w:pPr>
    </w:p>
    <w:p w:rsidR="00844433" w:rsidRDefault="00844433" w:rsidP="00610CE0">
      <w:pPr>
        <w:widowControl w:val="0"/>
        <w:autoSpaceDE w:val="0"/>
        <w:autoSpaceDN w:val="0"/>
        <w:adjustRightInd w:val="0"/>
        <w:ind w:left="480" w:hanging="480"/>
        <w:rPr>
          <w:lang w:val="en-US"/>
        </w:rPr>
      </w:pPr>
    </w:p>
    <w:p w:rsidR="00610CE0" w:rsidRDefault="00610CE0" w:rsidP="00610CE0">
      <w:pPr>
        <w:widowControl w:val="0"/>
        <w:autoSpaceDE w:val="0"/>
        <w:autoSpaceDN w:val="0"/>
        <w:adjustRightInd w:val="0"/>
        <w:ind w:left="480" w:hanging="480"/>
        <w:rPr>
          <w:lang w:val="en-US"/>
        </w:rPr>
      </w:pPr>
      <w:r>
        <w:rPr>
          <w:lang w:val="en-US"/>
        </w:rPr>
        <w:t>References</w:t>
      </w:r>
    </w:p>
    <w:p w:rsidR="00610CE0" w:rsidRDefault="00610CE0" w:rsidP="00610CE0">
      <w:pPr>
        <w:widowControl w:val="0"/>
        <w:autoSpaceDE w:val="0"/>
        <w:autoSpaceDN w:val="0"/>
        <w:adjustRightInd w:val="0"/>
        <w:ind w:left="480" w:hanging="480"/>
        <w:rPr>
          <w:lang w:val="en-US"/>
        </w:rPr>
      </w:pPr>
    </w:p>
    <w:p w:rsidR="00C21C92" w:rsidRPr="00B42D7A" w:rsidRDefault="00610CE0" w:rsidP="00C21C92">
      <w:pPr>
        <w:widowControl w:val="0"/>
        <w:autoSpaceDE w:val="0"/>
        <w:autoSpaceDN w:val="0"/>
        <w:adjustRightInd w:val="0"/>
        <w:ind w:left="480" w:hanging="480"/>
        <w:rPr>
          <w:rFonts w:ascii="Calibri" w:hAnsi="Calibri" w:cs="Times New Roman"/>
          <w:noProof/>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C21C92" w:rsidRPr="00B42D7A">
        <w:rPr>
          <w:rFonts w:ascii="Calibri" w:hAnsi="Calibri" w:cs="Times New Roman"/>
          <w:noProof/>
          <w:lang w:val="en-US"/>
        </w:rPr>
        <w:t xml:space="preserve">Clifford, S., Iyengar, V., Cabeza, R., &amp; Sinnott-Armstrong, W. (2015). Moral foundations vignettes: a standardized stimulus database of scenarios based on moral foundations theory. </w:t>
      </w:r>
      <w:r w:rsidR="00C21C92" w:rsidRPr="00B42D7A">
        <w:rPr>
          <w:rFonts w:ascii="Calibri" w:hAnsi="Calibri" w:cs="Times New Roman"/>
          <w:i/>
          <w:iCs/>
          <w:noProof/>
          <w:lang w:val="en-US"/>
        </w:rPr>
        <w:t>Behavior Research Methods</w:t>
      </w:r>
      <w:r w:rsidR="00C21C92" w:rsidRPr="00B42D7A">
        <w:rPr>
          <w:rFonts w:ascii="Calibri" w:hAnsi="Calibri" w:cs="Times New Roman"/>
          <w:noProof/>
          <w:lang w:val="en-US"/>
        </w:rPr>
        <w:t xml:space="preserve">, </w:t>
      </w:r>
      <w:r w:rsidR="00C21C92" w:rsidRPr="00B42D7A">
        <w:rPr>
          <w:rFonts w:ascii="Calibri" w:hAnsi="Calibri" w:cs="Times New Roman"/>
          <w:i/>
          <w:iCs/>
          <w:noProof/>
          <w:lang w:val="en-US"/>
        </w:rPr>
        <w:t>47</w:t>
      </w:r>
      <w:r w:rsidR="00C21C92" w:rsidRPr="00B42D7A">
        <w:rPr>
          <w:rFonts w:ascii="Calibri" w:hAnsi="Calibri" w:cs="Times New Roman"/>
          <w:noProof/>
          <w:lang w:val="en-US"/>
        </w:rPr>
        <w:t>(4), 1178–1198. https://doi.org/10.3758/s13428-014-0551-2</w:t>
      </w:r>
    </w:p>
    <w:p w:rsidR="00C21C92" w:rsidRPr="00B42D7A" w:rsidRDefault="00C21C92" w:rsidP="00C21C92">
      <w:pPr>
        <w:widowControl w:val="0"/>
        <w:autoSpaceDE w:val="0"/>
        <w:autoSpaceDN w:val="0"/>
        <w:adjustRightInd w:val="0"/>
        <w:ind w:left="480" w:hanging="480"/>
        <w:rPr>
          <w:rFonts w:ascii="Calibri" w:hAnsi="Calibri" w:cs="Times New Roman"/>
          <w:noProof/>
          <w:lang w:val="en-US"/>
        </w:rPr>
      </w:pPr>
      <w:r w:rsidRPr="00B42D7A">
        <w:rPr>
          <w:rFonts w:ascii="Calibri" w:hAnsi="Calibri" w:cs="Times New Roman"/>
          <w:noProof/>
          <w:lang w:val="en-US"/>
        </w:rPr>
        <w:t xml:space="preserve">Kugler, M., Jost, J. T., &amp; Noorbaloochi, S. (2014). Another Look at Moral Foundations Theory: Do Authoritarianism and Social Dominance Orientation Explain Liberal-Conservative Differences in “Moral” Intuitions? </w:t>
      </w:r>
      <w:r w:rsidRPr="00B42D7A">
        <w:rPr>
          <w:rFonts w:ascii="Calibri" w:hAnsi="Calibri" w:cs="Times New Roman"/>
          <w:i/>
          <w:iCs/>
          <w:noProof/>
          <w:lang w:val="en-US"/>
        </w:rPr>
        <w:t>Social Justice Research</w:t>
      </w:r>
      <w:r w:rsidRPr="00B42D7A">
        <w:rPr>
          <w:rFonts w:ascii="Calibri" w:hAnsi="Calibri" w:cs="Times New Roman"/>
          <w:noProof/>
          <w:lang w:val="en-US"/>
        </w:rPr>
        <w:t xml:space="preserve">, </w:t>
      </w:r>
      <w:r w:rsidRPr="00B42D7A">
        <w:rPr>
          <w:rFonts w:ascii="Calibri" w:hAnsi="Calibri" w:cs="Times New Roman"/>
          <w:i/>
          <w:iCs/>
          <w:noProof/>
          <w:lang w:val="en-US"/>
        </w:rPr>
        <w:t>27</w:t>
      </w:r>
      <w:r w:rsidRPr="00B42D7A">
        <w:rPr>
          <w:rFonts w:ascii="Calibri" w:hAnsi="Calibri" w:cs="Times New Roman"/>
          <w:noProof/>
          <w:lang w:val="en-US"/>
        </w:rPr>
        <w:t>(4), 413–431. https://doi.org/10.1007/s11211-014-0223-5</w:t>
      </w:r>
    </w:p>
    <w:p w:rsidR="00C21C92" w:rsidRPr="00BD3A20" w:rsidRDefault="00C21C92" w:rsidP="00C21C92">
      <w:pPr>
        <w:widowControl w:val="0"/>
        <w:autoSpaceDE w:val="0"/>
        <w:autoSpaceDN w:val="0"/>
        <w:adjustRightInd w:val="0"/>
        <w:ind w:left="480" w:hanging="480"/>
        <w:rPr>
          <w:rFonts w:ascii="Calibri" w:hAnsi="Calibri" w:cs="Times New Roman"/>
          <w:noProof/>
          <w:lang w:val="en-US"/>
        </w:rPr>
      </w:pPr>
      <w:r w:rsidRPr="00B42D7A">
        <w:rPr>
          <w:rFonts w:ascii="Calibri" w:hAnsi="Calibri" w:cs="Times New Roman"/>
          <w:noProof/>
          <w:lang w:val="en-US"/>
        </w:rPr>
        <w:t xml:space="preserve">Nilsson, A., Erlandsson, A., &amp; Västfjäll, D. (2016). </w:t>
      </w:r>
      <w:r w:rsidRPr="00BD3A20">
        <w:rPr>
          <w:rFonts w:ascii="Calibri" w:hAnsi="Calibri" w:cs="Times New Roman"/>
          <w:noProof/>
          <w:lang w:val="en-US"/>
        </w:rPr>
        <w:t xml:space="preserve">The congruency between moral foundations and intentions to donate, self-reported donations, and actual donations to charity. </w:t>
      </w:r>
      <w:r w:rsidRPr="00BD3A20">
        <w:rPr>
          <w:rFonts w:ascii="Calibri" w:hAnsi="Calibri" w:cs="Times New Roman"/>
          <w:i/>
          <w:iCs/>
          <w:noProof/>
          <w:lang w:val="en-US"/>
        </w:rPr>
        <w:t>Journal of Research in Personality</w:t>
      </w:r>
      <w:r w:rsidRPr="00BD3A20">
        <w:rPr>
          <w:rFonts w:ascii="Calibri" w:hAnsi="Calibri" w:cs="Times New Roman"/>
          <w:noProof/>
          <w:lang w:val="en-US"/>
        </w:rPr>
        <w:t xml:space="preserve">, </w:t>
      </w:r>
      <w:r w:rsidRPr="00BD3A20">
        <w:rPr>
          <w:rFonts w:ascii="Calibri" w:hAnsi="Calibri" w:cs="Times New Roman"/>
          <w:i/>
          <w:iCs/>
          <w:noProof/>
          <w:lang w:val="en-US"/>
        </w:rPr>
        <w:t>65</w:t>
      </w:r>
      <w:r w:rsidRPr="00BD3A20">
        <w:rPr>
          <w:rFonts w:ascii="Calibri" w:hAnsi="Calibri" w:cs="Times New Roman"/>
          <w:noProof/>
          <w:lang w:val="en-US"/>
        </w:rPr>
        <w:t>, 22–29. https://doi.org/10.1016/j.jrp.2016.07.001</w:t>
      </w:r>
    </w:p>
    <w:p w:rsidR="00C21C92" w:rsidRPr="00C21C92" w:rsidRDefault="00C21C92" w:rsidP="00C21C92">
      <w:pPr>
        <w:widowControl w:val="0"/>
        <w:autoSpaceDE w:val="0"/>
        <w:autoSpaceDN w:val="0"/>
        <w:adjustRightInd w:val="0"/>
        <w:ind w:left="480" w:hanging="480"/>
        <w:rPr>
          <w:rFonts w:ascii="Calibri" w:hAnsi="Calibri"/>
          <w:noProof/>
        </w:rPr>
      </w:pPr>
      <w:r w:rsidRPr="00BD3A20">
        <w:rPr>
          <w:rFonts w:ascii="Calibri" w:hAnsi="Calibri" w:cs="Times New Roman"/>
          <w:noProof/>
          <w:lang w:val="en-US"/>
        </w:rPr>
        <w:t xml:space="preserve">Rothgerber, H. (2013). Real men don’t eat (vegetable) quiche: Masculinity and the justification of meat consumption. </w:t>
      </w:r>
      <w:r w:rsidRPr="00C21C92">
        <w:rPr>
          <w:rFonts w:ascii="Calibri" w:hAnsi="Calibri" w:cs="Times New Roman"/>
          <w:i/>
          <w:iCs/>
          <w:noProof/>
        </w:rPr>
        <w:t>Psychology of Men and Masculinity</w:t>
      </w:r>
      <w:r w:rsidRPr="00C21C92">
        <w:rPr>
          <w:rFonts w:ascii="Calibri" w:hAnsi="Calibri" w:cs="Times New Roman"/>
          <w:noProof/>
        </w:rPr>
        <w:t xml:space="preserve">, </w:t>
      </w:r>
      <w:r w:rsidRPr="00C21C92">
        <w:rPr>
          <w:rFonts w:ascii="Calibri" w:hAnsi="Calibri" w:cs="Times New Roman"/>
          <w:i/>
          <w:iCs/>
          <w:noProof/>
        </w:rPr>
        <w:t>14</w:t>
      </w:r>
      <w:r w:rsidRPr="00C21C92">
        <w:rPr>
          <w:rFonts w:ascii="Calibri" w:hAnsi="Calibri" w:cs="Times New Roman"/>
          <w:noProof/>
        </w:rPr>
        <w:t>(4), 363–375. https://doi.org/10.1037/a0030379</w:t>
      </w:r>
    </w:p>
    <w:p w:rsidR="00610CE0" w:rsidRPr="00BC09F1" w:rsidRDefault="00610CE0" w:rsidP="00C21C92">
      <w:pPr>
        <w:widowControl w:val="0"/>
        <w:autoSpaceDE w:val="0"/>
        <w:autoSpaceDN w:val="0"/>
        <w:adjustRightInd w:val="0"/>
        <w:ind w:left="480" w:hanging="480"/>
        <w:rPr>
          <w:lang w:val="en-US"/>
        </w:rPr>
      </w:pPr>
      <w:r>
        <w:rPr>
          <w:lang w:val="en-US"/>
        </w:rPr>
        <w:fldChar w:fldCharType="end"/>
      </w:r>
    </w:p>
    <w:p w:rsidR="00BC09F1" w:rsidRPr="00BC09F1" w:rsidRDefault="00BC09F1" w:rsidP="00BC09F1">
      <w:pPr>
        <w:rPr>
          <w:lang w:val="en-US"/>
        </w:rPr>
      </w:pPr>
    </w:p>
    <w:sectPr w:rsidR="00BC09F1" w:rsidRPr="00BC09F1" w:rsidSect="00BC09F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E74D1"/>
    <w:multiLevelType w:val="hybridMultilevel"/>
    <w:tmpl w:val="2D7AFC66"/>
    <w:lvl w:ilvl="0" w:tplc="91DACD5A">
      <w:start w:val="1"/>
      <w:numFmt w:val="decimal"/>
      <w:lvlText w:val="%1."/>
      <w:lvlJc w:val="left"/>
      <w:pPr>
        <w:ind w:left="720" w:hanging="360"/>
      </w:pPr>
      <w:rPr>
        <w:rFonts w:hint="default"/>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B96DD4"/>
    <w:multiLevelType w:val="hybridMultilevel"/>
    <w:tmpl w:val="2D7AFC66"/>
    <w:lvl w:ilvl="0" w:tplc="91DACD5A">
      <w:start w:val="1"/>
      <w:numFmt w:val="decimal"/>
      <w:lvlText w:val="%1."/>
      <w:lvlJc w:val="left"/>
      <w:pPr>
        <w:ind w:left="720" w:hanging="360"/>
      </w:pPr>
      <w:rPr>
        <w:rFonts w:hint="default"/>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88639D"/>
    <w:multiLevelType w:val="hybridMultilevel"/>
    <w:tmpl w:val="2F74DE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7351B45"/>
    <w:multiLevelType w:val="hybridMultilevel"/>
    <w:tmpl w:val="9EAA5C1A"/>
    <w:lvl w:ilvl="0" w:tplc="0000000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7066E0"/>
    <w:multiLevelType w:val="hybridMultilevel"/>
    <w:tmpl w:val="2D7AFC66"/>
    <w:lvl w:ilvl="0" w:tplc="91DACD5A">
      <w:start w:val="1"/>
      <w:numFmt w:val="decimal"/>
      <w:lvlText w:val="%1."/>
      <w:lvlJc w:val="left"/>
      <w:pPr>
        <w:ind w:left="720" w:hanging="360"/>
      </w:pPr>
      <w:rPr>
        <w:rFonts w:hint="default"/>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F7A"/>
    <w:rsid w:val="000059D8"/>
    <w:rsid w:val="00145029"/>
    <w:rsid w:val="00165134"/>
    <w:rsid w:val="001E04CD"/>
    <w:rsid w:val="0020738F"/>
    <w:rsid w:val="0021196A"/>
    <w:rsid w:val="00255ED5"/>
    <w:rsid w:val="0028640B"/>
    <w:rsid w:val="002C42F2"/>
    <w:rsid w:val="0032008A"/>
    <w:rsid w:val="003C2E98"/>
    <w:rsid w:val="003F6231"/>
    <w:rsid w:val="004401C9"/>
    <w:rsid w:val="00496627"/>
    <w:rsid w:val="00496923"/>
    <w:rsid w:val="00496D6A"/>
    <w:rsid w:val="004B3CD4"/>
    <w:rsid w:val="00512866"/>
    <w:rsid w:val="00554012"/>
    <w:rsid w:val="005566A4"/>
    <w:rsid w:val="005C0F9D"/>
    <w:rsid w:val="00610CE0"/>
    <w:rsid w:val="0061244D"/>
    <w:rsid w:val="00651627"/>
    <w:rsid w:val="0065445A"/>
    <w:rsid w:val="006719D4"/>
    <w:rsid w:val="006B5515"/>
    <w:rsid w:val="007236EB"/>
    <w:rsid w:val="00734607"/>
    <w:rsid w:val="00746A94"/>
    <w:rsid w:val="007C01B7"/>
    <w:rsid w:val="007D4578"/>
    <w:rsid w:val="00844433"/>
    <w:rsid w:val="00885F79"/>
    <w:rsid w:val="008E247A"/>
    <w:rsid w:val="00966093"/>
    <w:rsid w:val="009A34BF"/>
    <w:rsid w:val="009C39D1"/>
    <w:rsid w:val="009C7BD9"/>
    <w:rsid w:val="009F59D1"/>
    <w:rsid w:val="00A2657E"/>
    <w:rsid w:val="00A339AC"/>
    <w:rsid w:val="00A423CF"/>
    <w:rsid w:val="00A54668"/>
    <w:rsid w:val="00AC0CAF"/>
    <w:rsid w:val="00AD6F7A"/>
    <w:rsid w:val="00B01E16"/>
    <w:rsid w:val="00B30483"/>
    <w:rsid w:val="00B42D7A"/>
    <w:rsid w:val="00B86F8A"/>
    <w:rsid w:val="00BA31CD"/>
    <w:rsid w:val="00BB5C3D"/>
    <w:rsid w:val="00BC09F1"/>
    <w:rsid w:val="00BD3A20"/>
    <w:rsid w:val="00BD7E8D"/>
    <w:rsid w:val="00BF10E5"/>
    <w:rsid w:val="00BF39EA"/>
    <w:rsid w:val="00C043A5"/>
    <w:rsid w:val="00C21C92"/>
    <w:rsid w:val="00C40A8A"/>
    <w:rsid w:val="00C41248"/>
    <w:rsid w:val="00C650AD"/>
    <w:rsid w:val="00C6754C"/>
    <w:rsid w:val="00C71153"/>
    <w:rsid w:val="00C72324"/>
    <w:rsid w:val="00C80EA0"/>
    <w:rsid w:val="00C93818"/>
    <w:rsid w:val="00C95474"/>
    <w:rsid w:val="00CA0D4E"/>
    <w:rsid w:val="00CE7D3A"/>
    <w:rsid w:val="00D27F26"/>
    <w:rsid w:val="00D32EBC"/>
    <w:rsid w:val="00D362F1"/>
    <w:rsid w:val="00D37306"/>
    <w:rsid w:val="00D50E3A"/>
    <w:rsid w:val="00D833D4"/>
    <w:rsid w:val="00E50DF0"/>
    <w:rsid w:val="00E70759"/>
    <w:rsid w:val="00E913F5"/>
    <w:rsid w:val="00EE502C"/>
    <w:rsid w:val="00F153FF"/>
    <w:rsid w:val="00F77E27"/>
    <w:rsid w:val="00F9046E"/>
    <w:rsid w:val="00F9757C"/>
    <w:rsid w:val="00FE029D"/>
    <w:rsid w:val="00FE33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7BA3"/>
  <w15:chartTrackingRefBased/>
  <w15:docId w15:val="{2C60831A-AB90-BE4B-9A2D-D8EE7B13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D6F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C09F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D6F7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BC09F1"/>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rsid w:val="00AD6F7A"/>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D6F7A"/>
    <w:rPr>
      <w:rFonts w:ascii="Times New Roman" w:hAnsi="Times New Roman" w:cs="Times New Roman"/>
      <w:sz w:val="18"/>
      <w:szCs w:val="18"/>
    </w:rPr>
  </w:style>
  <w:style w:type="paragraph" w:styleId="Beschriftung">
    <w:name w:val="caption"/>
    <w:basedOn w:val="Standard"/>
    <w:next w:val="Standard"/>
    <w:uiPriority w:val="35"/>
    <w:unhideWhenUsed/>
    <w:qFormat/>
    <w:rsid w:val="00AD6F7A"/>
    <w:pPr>
      <w:spacing w:after="200"/>
    </w:pPr>
    <w:rPr>
      <w:i/>
      <w:iCs/>
      <w:color w:val="44546A" w:themeColor="text2"/>
      <w:sz w:val="18"/>
      <w:szCs w:val="18"/>
    </w:rPr>
  </w:style>
  <w:style w:type="table" w:styleId="Listentabelle6farbig">
    <w:name w:val="List Table 6 Colorful"/>
    <w:basedOn w:val="NormaleTabelle"/>
    <w:uiPriority w:val="51"/>
    <w:rsid w:val="00AD6F7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KommentartextZchn">
    <w:name w:val="Kommentartext Zchn"/>
    <w:basedOn w:val="Absatz-Standardschriftart"/>
    <w:link w:val="Kommentartext"/>
    <w:uiPriority w:val="99"/>
    <w:semiHidden/>
    <w:rsid w:val="00AD6F7A"/>
    <w:rPr>
      <w:sz w:val="20"/>
      <w:szCs w:val="20"/>
    </w:rPr>
  </w:style>
  <w:style w:type="paragraph" w:styleId="Kommentartext">
    <w:name w:val="annotation text"/>
    <w:basedOn w:val="Standard"/>
    <w:link w:val="KommentartextZchn"/>
    <w:uiPriority w:val="99"/>
    <w:semiHidden/>
    <w:unhideWhenUsed/>
    <w:rsid w:val="00AD6F7A"/>
    <w:rPr>
      <w:sz w:val="20"/>
      <w:szCs w:val="20"/>
    </w:rPr>
  </w:style>
  <w:style w:type="character" w:customStyle="1" w:styleId="KommentarthemaZchn">
    <w:name w:val="Kommentarthema Zchn"/>
    <w:basedOn w:val="KommentartextZchn"/>
    <w:link w:val="Kommentarthema"/>
    <w:uiPriority w:val="99"/>
    <w:semiHidden/>
    <w:rsid w:val="00AD6F7A"/>
    <w:rPr>
      <w:b/>
      <w:bCs/>
      <w:sz w:val="20"/>
      <w:szCs w:val="20"/>
    </w:rPr>
  </w:style>
  <w:style w:type="paragraph" w:styleId="Kommentarthema">
    <w:name w:val="annotation subject"/>
    <w:basedOn w:val="Kommentartext"/>
    <w:next w:val="Kommentartext"/>
    <w:link w:val="KommentarthemaZchn"/>
    <w:uiPriority w:val="99"/>
    <w:semiHidden/>
    <w:unhideWhenUsed/>
    <w:rsid w:val="00AD6F7A"/>
    <w:rPr>
      <w:b/>
      <w:bCs/>
    </w:rPr>
  </w:style>
  <w:style w:type="paragraph" w:styleId="Kopfzeile">
    <w:name w:val="header"/>
    <w:basedOn w:val="Standard"/>
    <w:link w:val="KopfzeileZchn"/>
    <w:uiPriority w:val="99"/>
    <w:unhideWhenUsed/>
    <w:rsid w:val="00AD6F7A"/>
    <w:pPr>
      <w:tabs>
        <w:tab w:val="center" w:pos="4536"/>
        <w:tab w:val="right" w:pos="9072"/>
      </w:tabs>
    </w:pPr>
  </w:style>
  <w:style w:type="character" w:customStyle="1" w:styleId="KopfzeileZchn">
    <w:name w:val="Kopfzeile Zchn"/>
    <w:basedOn w:val="Absatz-Standardschriftart"/>
    <w:link w:val="Kopfzeile"/>
    <w:uiPriority w:val="99"/>
    <w:rsid w:val="00AD6F7A"/>
  </w:style>
  <w:style w:type="paragraph" w:styleId="Fuzeile">
    <w:name w:val="footer"/>
    <w:basedOn w:val="Standard"/>
    <w:link w:val="FuzeileZchn"/>
    <w:uiPriority w:val="99"/>
    <w:unhideWhenUsed/>
    <w:rsid w:val="00AD6F7A"/>
    <w:pPr>
      <w:tabs>
        <w:tab w:val="center" w:pos="4536"/>
        <w:tab w:val="right" w:pos="9072"/>
      </w:tabs>
    </w:pPr>
  </w:style>
  <w:style w:type="character" w:customStyle="1" w:styleId="FuzeileZchn">
    <w:name w:val="Fußzeile Zchn"/>
    <w:basedOn w:val="Absatz-Standardschriftart"/>
    <w:link w:val="Fuzeile"/>
    <w:uiPriority w:val="99"/>
    <w:rsid w:val="00AD6F7A"/>
  </w:style>
  <w:style w:type="paragraph" w:styleId="Listenabsatz">
    <w:name w:val="List Paragraph"/>
    <w:basedOn w:val="Standard"/>
    <w:uiPriority w:val="34"/>
    <w:qFormat/>
    <w:rsid w:val="00AD6F7A"/>
    <w:pPr>
      <w:ind w:left="720"/>
      <w:contextualSpacing/>
    </w:pPr>
  </w:style>
  <w:style w:type="character" w:styleId="Kommentarzeichen">
    <w:name w:val="annotation reference"/>
    <w:basedOn w:val="Absatz-Standardschriftart"/>
    <w:uiPriority w:val="99"/>
    <w:unhideWhenUsed/>
    <w:rsid w:val="00BC09F1"/>
    <w:rPr>
      <w:sz w:val="16"/>
      <w:szCs w:val="16"/>
    </w:rPr>
  </w:style>
  <w:style w:type="paragraph" w:styleId="KeinLeerraum">
    <w:name w:val="No Spacing"/>
    <w:rsid w:val="003F6231"/>
    <w:pPr>
      <w:pBdr>
        <w:top w:val="nil"/>
        <w:left w:val="nil"/>
        <w:bottom w:val="nil"/>
        <w:right w:val="nil"/>
        <w:between w:val="nil"/>
        <w:bar w:val="nil"/>
      </w:pBdr>
      <w:spacing w:after="200" w:line="276" w:lineRule="auto"/>
    </w:pPr>
    <w:rPr>
      <w:rFonts w:ascii="Arial" w:eastAsia="Arial Unicode MS" w:hAnsi="Arial" w:cs="Arial Unicode MS"/>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A647-746B-8140-A1A9-4EBD3C0B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6399</Words>
  <Characters>40320</Characters>
  <Application>Microsoft Office Word</Application>
  <DocSecurity>0</DocSecurity>
  <Lines>336</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Grünhage</dc:creator>
  <cp:keywords/>
  <dc:description/>
  <cp:lastModifiedBy>Thomas Grünhage</cp:lastModifiedBy>
  <cp:revision>5</cp:revision>
  <dcterms:created xsi:type="dcterms:W3CDTF">2020-11-09T10:58:00Z</dcterms:created>
  <dcterms:modified xsi:type="dcterms:W3CDTF">2020-11-10T13:52:00Z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http://csl.mendeley.com/styles/539575931/Thomasohnedoi</vt:lpwstr>
  </property>
  <property fmtid="{D5CDD505-2E9C-101B-9397-08002B2CF9AE}" pid="7" name="Mendeley Recent Style Name 2_1">
    <vt:lpwstr>American Psychological Association 7th edition - Thomas Grünhage</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3e12a6ed-2ff3-3023-b459-28d99c297be5</vt:lpwstr>
  </property>
  <property fmtid="{D5CDD505-2E9C-101B-9397-08002B2CF9AE}" pid="24" name="Mendeley Citation Style_1">
    <vt:lpwstr>http://www.zotero.org/styles/apa-6th-edition</vt:lpwstr>
  </property>
</Properties>
</file>