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8C103" w14:textId="25B4EA4E" w:rsidR="001A77C0" w:rsidRPr="001A77C0" w:rsidRDefault="001A77C0" w:rsidP="001A77C0">
      <w:pPr>
        <w:spacing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/>
        </w:rPr>
      </w:pPr>
      <w:r w:rsidRPr="001A77C0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/>
        </w:rPr>
        <w:t xml:space="preserve">Low-Temperature Aqueous Alteration of Chondrites, Section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/>
        </w:rPr>
        <w:t>9</w:t>
      </w:r>
      <w:r w:rsidRPr="001A77C0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/>
        </w:rPr>
        <w:t>Chronology</w:t>
      </w:r>
      <w:r w:rsidRPr="001A77C0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/>
        </w:rPr>
        <w:t>, Table 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GB"/>
        </w:rPr>
        <w:t>3</w:t>
      </w:r>
    </w:p>
    <w:p w14:paraId="42001861" w14:textId="77777777" w:rsidR="00AA327A" w:rsidRPr="001A77C0" w:rsidRDefault="00AA327A" w:rsidP="00CE027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7071528" w14:textId="288D8608" w:rsidR="00AA327A" w:rsidRPr="00403A07" w:rsidRDefault="00AA327A" w:rsidP="00AA327A">
      <w:pPr>
        <w:spacing w:line="240" w:lineRule="auto"/>
        <w:rPr>
          <w:rFonts w:ascii="Times New Roman" w:hAnsi="Times New Roman" w:cs="Times New Roman"/>
          <w:lang w:val="en-US"/>
        </w:rPr>
      </w:pPr>
      <w:r w:rsidRPr="00BC24E3">
        <w:rPr>
          <w:rFonts w:ascii="Times New Roman" w:hAnsi="Times New Roman" w:cs="Times New Roman"/>
          <w:lang w:val="en-US"/>
        </w:rPr>
        <w:t>Initial</w:t>
      </w:r>
      <w:r w:rsidRPr="08C2E960">
        <w:rPr>
          <w:rFonts w:ascii="Times New Roman" w:hAnsi="Times New Roman" w:cs="Times New Roman"/>
          <w:lang w:val="en-US"/>
        </w:rPr>
        <w:t xml:space="preserve"> </w:t>
      </w:r>
      <w:r w:rsidRPr="08C2E960">
        <w:rPr>
          <w:rFonts w:ascii="Times New Roman" w:hAnsi="Times New Roman" w:cs="Times New Roman"/>
          <w:vertAlign w:val="superscript"/>
          <w:lang w:val="en-US"/>
        </w:rPr>
        <w:t>53</w:t>
      </w:r>
      <w:r w:rsidRPr="08C2E960">
        <w:rPr>
          <w:rFonts w:ascii="Times New Roman" w:hAnsi="Times New Roman" w:cs="Times New Roman"/>
          <w:lang w:val="en-US"/>
        </w:rPr>
        <w:t>Mn/</w:t>
      </w:r>
      <w:r w:rsidRPr="08C2E960">
        <w:rPr>
          <w:rFonts w:ascii="Times New Roman" w:hAnsi="Times New Roman" w:cs="Times New Roman"/>
          <w:vertAlign w:val="superscript"/>
          <w:lang w:val="en-US"/>
        </w:rPr>
        <w:t>55</w:t>
      </w:r>
      <w:r w:rsidRPr="08C2E960">
        <w:rPr>
          <w:rFonts w:ascii="Times New Roman" w:hAnsi="Times New Roman" w:cs="Times New Roman"/>
          <w:lang w:val="en-US"/>
        </w:rPr>
        <w:t xml:space="preserve">Mn ratios and absolute ages of carbonate minerals in CR, CM, CI, and ungrouped carbonaceous chondrites and Ryugu samples.  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016"/>
        <w:gridCol w:w="1177"/>
        <w:gridCol w:w="1286"/>
        <w:gridCol w:w="566"/>
        <w:gridCol w:w="939"/>
        <w:gridCol w:w="686"/>
        <w:gridCol w:w="567"/>
        <w:gridCol w:w="694"/>
        <w:gridCol w:w="1116"/>
        <w:gridCol w:w="599"/>
      </w:tblGrid>
      <w:tr w:rsidR="00AA327A" w14:paraId="398D136B" w14:textId="77777777" w:rsidTr="000558EC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37CF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DFCF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Meteorite group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ED65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Mineral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29BE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53</w:t>
            </w: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Mn/</w:t>
            </w: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55</w:t>
            </w: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Mn)</w:t>
            </w: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0</w:t>
            </w: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(×10</w:t>
            </w: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-6</w:t>
            </w: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D3C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C22FAA">
              <w:rPr>
                <w:rFonts w:ascii="Symbol" w:hAnsi="Symbol" w:cs="Times New Roman"/>
                <w:color w:val="000000"/>
                <w:sz w:val="20"/>
                <w:szCs w:val="20"/>
              </w:rPr>
              <w:t>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C41F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Absolute age (Ma)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AA88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er. 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0CF3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er. -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A27F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Symbol" w:hAnsi="Symbol" w:cs="Times New Roman"/>
                <w:color w:val="000000" w:themeColor="text1"/>
                <w:sz w:val="20"/>
                <w:szCs w:val="20"/>
                <w:lang w:val="en-US"/>
              </w:rPr>
              <w:t></w:t>
            </w:r>
            <w:r w:rsidRPr="00C22FA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t</w:t>
            </w: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/>
              </w:rPr>
              <w:t>CAI</w:t>
            </w: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(Myr)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C881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Standard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DFE9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</w:tr>
      <w:tr w:rsidR="00AA327A" w14:paraId="03ABBDE5" w14:textId="77777777" w:rsidTr="000558EC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742EAF8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 93005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vAlign w:val="center"/>
          </w:tcPr>
          <w:p w14:paraId="3E1200E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53BA673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 (dominant), calcite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</w:tcPr>
          <w:p w14:paraId="311701D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AADC8C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39" w:type="dxa"/>
            <w:tcBorders>
              <w:top w:val="single" w:sz="4" w:space="0" w:color="auto"/>
            </w:tcBorders>
            <w:vAlign w:val="center"/>
          </w:tcPr>
          <w:p w14:paraId="57FB6A6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4564.2</w:t>
            </w:r>
          </w:p>
        </w:tc>
        <w:tc>
          <w:tcPr>
            <w:tcW w:w="686" w:type="dxa"/>
            <w:tcBorders>
              <w:top w:val="single" w:sz="4" w:space="0" w:color="auto"/>
            </w:tcBorders>
            <w:vAlign w:val="center"/>
          </w:tcPr>
          <w:p w14:paraId="632EE16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889949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14:paraId="711647D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14:paraId="7ECEB48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</w:t>
            </w:r>
          </w:p>
        </w:tc>
        <w:tc>
          <w:tcPr>
            <w:tcW w:w="599" w:type="dxa"/>
            <w:tcBorders>
              <w:top w:val="single" w:sz="4" w:space="0" w:color="auto"/>
            </w:tcBorders>
            <w:vAlign w:val="center"/>
          </w:tcPr>
          <w:p w14:paraId="5AF1A74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[1]</w:t>
            </w:r>
          </w:p>
        </w:tc>
      </w:tr>
      <w:tr w:rsidR="00AA327A" w14:paraId="7FCA6CD9" w14:textId="77777777" w:rsidTr="000558EC">
        <w:tc>
          <w:tcPr>
            <w:tcW w:w="1560" w:type="dxa"/>
            <w:vAlign w:val="center"/>
          </w:tcPr>
          <w:p w14:paraId="6EA09EE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ALH 83100</w:t>
            </w:r>
          </w:p>
        </w:tc>
        <w:tc>
          <w:tcPr>
            <w:tcW w:w="1016" w:type="dxa"/>
            <w:vAlign w:val="center"/>
          </w:tcPr>
          <w:p w14:paraId="22FD044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177" w:type="dxa"/>
            <w:vAlign w:val="center"/>
          </w:tcPr>
          <w:p w14:paraId="5F99AAC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25385FD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566" w:type="dxa"/>
            <w:vAlign w:val="center"/>
          </w:tcPr>
          <w:p w14:paraId="7EC2928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39" w:type="dxa"/>
            <w:vAlign w:val="center"/>
          </w:tcPr>
          <w:p w14:paraId="097B23F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4565.3</w:t>
            </w:r>
          </w:p>
        </w:tc>
        <w:tc>
          <w:tcPr>
            <w:tcW w:w="686" w:type="dxa"/>
            <w:vAlign w:val="center"/>
          </w:tcPr>
          <w:p w14:paraId="541EE70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567" w:type="dxa"/>
            <w:vAlign w:val="center"/>
          </w:tcPr>
          <w:p w14:paraId="4092223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694" w:type="dxa"/>
            <w:vAlign w:val="center"/>
          </w:tcPr>
          <w:p w14:paraId="413802B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16" w:type="dxa"/>
            <w:vAlign w:val="center"/>
          </w:tcPr>
          <w:p w14:paraId="1CCD9CD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</w:t>
            </w:r>
          </w:p>
        </w:tc>
        <w:tc>
          <w:tcPr>
            <w:tcW w:w="599" w:type="dxa"/>
            <w:vAlign w:val="center"/>
          </w:tcPr>
          <w:p w14:paraId="1706ED4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[1]</w:t>
            </w:r>
          </w:p>
        </w:tc>
      </w:tr>
      <w:tr w:rsidR="00AA327A" w14:paraId="0B98634E" w14:textId="77777777" w:rsidTr="000558EC">
        <w:tc>
          <w:tcPr>
            <w:tcW w:w="1560" w:type="dxa"/>
            <w:vAlign w:val="center"/>
          </w:tcPr>
          <w:p w14:paraId="13BEC4C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Murchison</w:t>
            </w:r>
          </w:p>
        </w:tc>
        <w:tc>
          <w:tcPr>
            <w:tcW w:w="1016" w:type="dxa"/>
            <w:vAlign w:val="center"/>
          </w:tcPr>
          <w:p w14:paraId="1890018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177" w:type="dxa"/>
            <w:vAlign w:val="center"/>
          </w:tcPr>
          <w:p w14:paraId="6798505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594F1CC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</w:t>
            </w:r>
          </w:p>
        </w:tc>
        <w:tc>
          <w:tcPr>
            <w:tcW w:w="566" w:type="dxa"/>
            <w:vAlign w:val="center"/>
          </w:tcPr>
          <w:p w14:paraId="4B10E6B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939" w:type="dxa"/>
            <w:vAlign w:val="center"/>
          </w:tcPr>
          <w:p w14:paraId="626F2F0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4561.8</w:t>
            </w:r>
          </w:p>
        </w:tc>
        <w:tc>
          <w:tcPr>
            <w:tcW w:w="686" w:type="dxa"/>
            <w:vAlign w:val="center"/>
          </w:tcPr>
          <w:p w14:paraId="5E6BFCC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567" w:type="dxa"/>
            <w:vAlign w:val="center"/>
          </w:tcPr>
          <w:p w14:paraId="6FCC507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94" w:type="dxa"/>
            <w:vAlign w:val="center"/>
          </w:tcPr>
          <w:p w14:paraId="0C3751E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116" w:type="dxa"/>
            <w:vAlign w:val="center"/>
          </w:tcPr>
          <w:p w14:paraId="414DC3C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5F5CF10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[2]</w:t>
            </w:r>
          </w:p>
        </w:tc>
      </w:tr>
      <w:tr w:rsidR="00AA327A" w14:paraId="1C45F7D2" w14:textId="77777777" w:rsidTr="000558EC">
        <w:tc>
          <w:tcPr>
            <w:tcW w:w="1560" w:type="dxa"/>
            <w:vAlign w:val="center"/>
          </w:tcPr>
          <w:p w14:paraId="70266A2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Y-791198</w:t>
            </w:r>
          </w:p>
        </w:tc>
        <w:tc>
          <w:tcPr>
            <w:tcW w:w="1016" w:type="dxa"/>
            <w:vAlign w:val="center"/>
          </w:tcPr>
          <w:p w14:paraId="0CC3F4B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177" w:type="dxa"/>
            <w:vAlign w:val="center"/>
          </w:tcPr>
          <w:p w14:paraId="549035D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3B6E9B1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566" w:type="dxa"/>
            <w:vAlign w:val="center"/>
          </w:tcPr>
          <w:p w14:paraId="1D41030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39" w:type="dxa"/>
            <w:vAlign w:val="center"/>
          </w:tcPr>
          <w:p w14:paraId="621EAB9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4563.2</w:t>
            </w:r>
          </w:p>
        </w:tc>
        <w:tc>
          <w:tcPr>
            <w:tcW w:w="686" w:type="dxa"/>
            <w:vAlign w:val="center"/>
          </w:tcPr>
          <w:p w14:paraId="4DA99D9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67" w:type="dxa"/>
            <w:vAlign w:val="center"/>
          </w:tcPr>
          <w:p w14:paraId="7F0F8C9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94" w:type="dxa"/>
            <w:vAlign w:val="center"/>
          </w:tcPr>
          <w:p w14:paraId="129225F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116" w:type="dxa"/>
            <w:vAlign w:val="center"/>
          </w:tcPr>
          <w:p w14:paraId="0BC696B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5C90061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[2]</w:t>
            </w:r>
          </w:p>
        </w:tc>
      </w:tr>
      <w:tr w:rsidR="00AA327A" w14:paraId="5E6F71EE" w14:textId="77777777" w:rsidTr="000558EC">
        <w:tc>
          <w:tcPr>
            <w:tcW w:w="1560" w:type="dxa"/>
            <w:vAlign w:val="center"/>
          </w:tcPr>
          <w:p w14:paraId="434102D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ALH 83100</w:t>
            </w:r>
          </w:p>
        </w:tc>
        <w:tc>
          <w:tcPr>
            <w:tcW w:w="1016" w:type="dxa"/>
            <w:vAlign w:val="center"/>
          </w:tcPr>
          <w:p w14:paraId="3017AE6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177" w:type="dxa"/>
            <w:vAlign w:val="center"/>
          </w:tcPr>
          <w:p w14:paraId="17898DC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1310597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566" w:type="dxa"/>
            <w:vAlign w:val="center"/>
          </w:tcPr>
          <w:p w14:paraId="75450C1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39" w:type="dxa"/>
            <w:vAlign w:val="center"/>
          </w:tcPr>
          <w:p w14:paraId="74ED8A5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4562.1</w:t>
            </w:r>
          </w:p>
        </w:tc>
        <w:tc>
          <w:tcPr>
            <w:tcW w:w="686" w:type="dxa"/>
            <w:vAlign w:val="center"/>
          </w:tcPr>
          <w:p w14:paraId="57E24B6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vAlign w:val="center"/>
          </w:tcPr>
          <w:p w14:paraId="1F72C59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4" w:type="dxa"/>
            <w:vAlign w:val="center"/>
          </w:tcPr>
          <w:p w14:paraId="11132DA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16" w:type="dxa"/>
            <w:vAlign w:val="center"/>
          </w:tcPr>
          <w:p w14:paraId="27CAA2C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23D2861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[2]</w:t>
            </w:r>
          </w:p>
        </w:tc>
      </w:tr>
      <w:tr w:rsidR="00AA327A" w14:paraId="16C6B7E4" w14:textId="77777777" w:rsidTr="000558EC">
        <w:tc>
          <w:tcPr>
            <w:tcW w:w="1560" w:type="dxa"/>
            <w:vAlign w:val="center"/>
          </w:tcPr>
          <w:p w14:paraId="7472932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Sayama</w:t>
            </w:r>
          </w:p>
        </w:tc>
        <w:tc>
          <w:tcPr>
            <w:tcW w:w="1016" w:type="dxa"/>
            <w:vAlign w:val="center"/>
          </w:tcPr>
          <w:p w14:paraId="6A84E56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177" w:type="dxa"/>
            <w:vAlign w:val="center"/>
          </w:tcPr>
          <w:p w14:paraId="0761D2A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4EDBEF0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566" w:type="dxa"/>
            <w:vAlign w:val="center"/>
          </w:tcPr>
          <w:p w14:paraId="666E5BA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39" w:type="dxa"/>
            <w:vAlign w:val="center"/>
          </w:tcPr>
          <w:p w14:paraId="32BFDE2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4563.1</w:t>
            </w:r>
          </w:p>
        </w:tc>
        <w:tc>
          <w:tcPr>
            <w:tcW w:w="686" w:type="dxa"/>
            <w:vAlign w:val="center"/>
          </w:tcPr>
          <w:p w14:paraId="05BA640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67" w:type="dxa"/>
            <w:vAlign w:val="center"/>
          </w:tcPr>
          <w:p w14:paraId="5A9B01B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94" w:type="dxa"/>
            <w:vAlign w:val="center"/>
          </w:tcPr>
          <w:p w14:paraId="079D4EF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16" w:type="dxa"/>
            <w:vAlign w:val="center"/>
          </w:tcPr>
          <w:p w14:paraId="38EAA41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1CA5915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[2]</w:t>
            </w:r>
          </w:p>
        </w:tc>
      </w:tr>
      <w:tr w:rsidR="00AA327A" w14:paraId="01E182FE" w14:textId="77777777" w:rsidTr="000558EC">
        <w:tc>
          <w:tcPr>
            <w:tcW w:w="1560" w:type="dxa"/>
            <w:vAlign w:val="center"/>
          </w:tcPr>
          <w:p w14:paraId="6089592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 93005</w:t>
            </w:r>
          </w:p>
        </w:tc>
        <w:tc>
          <w:tcPr>
            <w:tcW w:w="1016" w:type="dxa"/>
            <w:vAlign w:val="center"/>
          </w:tcPr>
          <w:p w14:paraId="102E174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177" w:type="dxa"/>
            <w:vAlign w:val="center"/>
          </w:tcPr>
          <w:p w14:paraId="533F6D5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435249B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4.37</w:t>
            </w:r>
          </w:p>
        </w:tc>
        <w:tc>
          <w:tcPr>
            <w:tcW w:w="566" w:type="dxa"/>
            <w:vAlign w:val="center"/>
          </w:tcPr>
          <w:p w14:paraId="46E2EAA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39" w:type="dxa"/>
            <w:vAlign w:val="center"/>
          </w:tcPr>
          <w:p w14:paraId="0A50646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4564.5</w:t>
            </w:r>
          </w:p>
        </w:tc>
        <w:tc>
          <w:tcPr>
            <w:tcW w:w="686" w:type="dxa"/>
            <w:vAlign w:val="center"/>
          </w:tcPr>
          <w:p w14:paraId="4928A08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67" w:type="dxa"/>
            <w:vAlign w:val="center"/>
          </w:tcPr>
          <w:p w14:paraId="36A438F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94" w:type="dxa"/>
            <w:vAlign w:val="center"/>
          </w:tcPr>
          <w:p w14:paraId="5529F2E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116" w:type="dxa"/>
            <w:vAlign w:val="center"/>
          </w:tcPr>
          <w:p w14:paraId="4557A6D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diopside</w:t>
            </w:r>
          </w:p>
        </w:tc>
        <w:tc>
          <w:tcPr>
            <w:tcW w:w="599" w:type="dxa"/>
            <w:vAlign w:val="center"/>
          </w:tcPr>
          <w:p w14:paraId="4EA743D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[3]</w:t>
            </w:r>
          </w:p>
        </w:tc>
      </w:tr>
      <w:tr w:rsidR="00AA327A" w14:paraId="19E45BDC" w14:textId="77777777" w:rsidTr="000558EC">
        <w:tc>
          <w:tcPr>
            <w:tcW w:w="1560" w:type="dxa"/>
            <w:vAlign w:val="center"/>
          </w:tcPr>
          <w:p w14:paraId="436B0A7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Sutter's Mill</w:t>
            </w:r>
          </w:p>
        </w:tc>
        <w:tc>
          <w:tcPr>
            <w:tcW w:w="1016" w:type="dxa"/>
            <w:vAlign w:val="center"/>
          </w:tcPr>
          <w:p w14:paraId="7C7E2A6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177" w:type="dxa"/>
            <w:vAlign w:val="center"/>
          </w:tcPr>
          <w:p w14:paraId="0F2EF10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16E1EB4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3.42</w:t>
            </w:r>
          </w:p>
        </w:tc>
        <w:tc>
          <w:tcPr>
            <w:tcW w:w="566" w:type="dxa"/>
            <w:vAlign w:val="center"/>
          </w:tcPr>
          <w:p w14:paraId="740B795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939" w:type="dxa"/>
            <w:vAlign w:val="center"/>
          </w:tcPr>
          <w:p w14:paraId="773B4FE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4563.2</w:t>
            </w:r>
          </w:p>
        </w:tc>
        <w:tc>
          <w:tcPr>
            <w:tcW w:w="686" w:type="dxa"/>
            <w:vAlign w:val="center"/>
          </w:tcPr>
          <w:p w14:paraId="3974510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67" w:type="dxa"/>
            <w:vAlign w:val="center"/>
          </w:tcPr>
          <w:p w14:paraId="3E54DE0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94" w:type="dxa"/>
            <w:vAlign w:val="center"/>
          </w:tcPr>
          <w:p w14:paraId="58D732C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116" w:type="dxa"/>
            <w:vAlign w:val="center"/>
          </w:tcPr>
          <w:p w14:paraId="52C49E0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5BEFCEF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[4]</w:t>
            </w:r>
          </w:p>
        </w:tc>
      </w:tr>
      <w:tr w:rsidR="00AA327A" w14:paraId="78E8D171" w14:textId="77777777" w:rsidTr="000558EC">
        <w:tc>
          <w:tcPr>
            <w:tcW w:w="1560" w:type="dxa"/>
            <w:vAlign w:val="center"/>
          </w:tcPr>
          <w:p w14:paraId="68A4D73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 94101*</w:t>
            </w:r>
          </w:p>
        </w:tc>
        <w:tc>
          <w:tcPr>
            <w:tcW w:w="1016" w:type="dxa"/>
            <w:vAlign w:val="center"/>
          </w:tcPr>
          <w:p w14:paraId="16E25AF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</w:t>
            </w:r>
          </w:p>
        </w:tc>
        <w:tc>
          <w:tcPr>
            <w:tcW w:w="1177" w:type="dxa"/>
            <w:vAlign w:val="center"/>
          </w:tcPr>
          <w:p w14:paraId="04C774D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72DB2DA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4.80</w:t>
            </w:r>
          </w:p>
        </w:tc>
        <w:tc>
          <w:tcPr>
            <w:tcW w:w="566" w:type="dxa"/>
            <w:vAlign w:val="center"/>
          </w:tcPr>
          <w:p w14:paraId="5D736B0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939" w:type="dxa"/>
            <w:vAlign w:val="center"/>
          </w:tcPr>
          <w:p w14:paraId="2FDE0C6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4565.0</w:t>
            </w:r>
          </w:p>
        </w:tc>
        <w:tc>
          <w:tcPr>
            <w:tcW w:w="686" w:type="dxa"/>
            <w:vAlign w:val="center"/>
          </w:tcPr>
          <w:p w14:paraId="748F17A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67" w:type="dxa"/>
            <w:vAlign w:val="center"/>
          </w:tcPr>
          <w:p w14:paraId="308C012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4" w:type="dxa"/>
            <w:vAlign w:val="center"/>
          </w:tcPr>
          <w:p w14:paraId="0615A6D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116" w:type="dxa"/>
            <w:vAlign w:val="center"/>
          </w:tcPr>
          <w:p w14:paraId="07AD4B6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1E31D5E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0FF8BA48" w14:textId="77777777" w:rsidTr="000558EC">
        <w:tc>
          <w:tcPr>
            <w:tcW w:w="1560" w:type="dxa"/>
            <w:vAlign w:val="center"/>
          </w:tcPr>
          <w:p w14:paraId="16B7CEE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Kaidun1</w:t>
            </w:r>
          </w:p>
        </w:tc>
        <w:tc>
          <w:tcPr>
            <w:tcW w:w="1016" w:type="dxa"/>
            <w:vAlign w:val="center"/>
          </w:tcPr>
          <w:p w14:paraId="2489D26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CM clast in C ung.</w:t>
            </w:r>
          </w:p>
        </w:tc>
        <w:tc>
          <w:tcPr>
            <w:tcW w:w="1177" w:type="dxa"/>
            <w:vAlign w:val="center"/>
          </w:tcPr>
          <w:p w14:paraId="5658B83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24A0F6A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4.66</w:t>
            </w:r>
          </w:p>
        </w:tc>
        <w:tc>
          <w:tcPr>
            <w:tcW w:w="566" w:type="dxa"/>
            <w:vAlign w:val="center"/>
          </w:tcPr>
          <w:p w14:paraId="4E23D74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939" w:type="dxa"/>
            <w:vAlign w:val="center"/>
          </w:tcPr>
          <w:p w14:paraId="5006EB3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4564.8</w:t>
            </w:r>
          </w:p>
        </w:tc>
        <w:tc>
          <w:tcPr>
            <w:tcW w:w="686" w:type="dxa"/>
            <w:vAlign w:val="center"/>
          </w:tcPr>
          <w:p w14:paraId="347A020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67" w:type="dxa"/>
            <w:vAlign w:val="center"/>
          </w:tcPr>
          <w:p w14:paraId="47ABD19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94" w:type="dxa"/>
            <w:vAlign w:val="center"/>
          </w:tcPr>
          <w:p w14:paraId="2594063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116" w:type="dxa"/>
            <w:vAlign w:val="center"/>
          </w:tcPr>
          <w:p w14:paraId="3ABF319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53DE3DE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7C4FA023" w14:textId="77777777" w:rsidTr="000558EC">
        <w:tc>
          <w:tcPr>
            <w:tcW w:w="1560" w:type="dxa"/>
            <w:vAlign w:val="center"/>
          </w:tcPr>
          <w:p w14:paraId="540F11F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Kaidun1_apr</w:t>
            </w:r>
          </w:p>
        </w:tc>
        <w:tc>
          <w:tcPr>
            <w:tcW w:w="1016" w:type="dxa"/>
            <w:vAlign w:val="center"/>
          </w:tcPr>
          <w:p w14:paraId="6130A78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CM clast in C ung.</w:t>
            </w:r>
          </w:p>
        </w:tc>
        <w:tc>
          <w:tcPr>
            <w:tcW w:w="1177" w:type="dxa"/>
            <w:vAlign w:val="center"/>
          </w:tcPr>
          <w:p w14:paraId="22973FA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1F72D00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566" w:type="dxa"/>
            <w:vAlign w:val="center"/>
          </w:tcPr>
          <w:p w14:paraId="12A4546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939" w:type="dxa"/>
            <w:vAlign w:val="center"/>
          </w:tcPr>
          <w:p w14:paraId="4546801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4563.8</w:t>
            </w:r>
          </w:p>
        </w:tc>
        <w:tc>
          <w:tcPr>
            <w:tcW w:w="686" w:type="dxa"/>
            <w:vAlign w:val="center"/>
          </w:tcPr>
          <w:p w14:paraId="3CAC73D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67" w:type="dxa"/>
            <w:vAlign w:val="center"/>
          </w:tcPr>
          <w:p w14:paraId="3EE5645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94" w:type="dxa"/>
            <w:vAlign w:val="center"/>
          </w:tcPr>
          <w:p w14:paraId="01461D0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116" w:type="dxa"/>
            <w:vAlign w:val="center"/>
          </w:tcPr>
          <w:p w14:paraId="79D4E98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780F417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7D1870B1" w14:textId="77777777" w:rsidTr="000558EC">
        <w:tc>
          <w:tcPr>
            <w:tcW w:w="1560" w:type="dxa"/>
            <w:vAlign w:val="center"/>
          </w:tcPr>
          <w:p w14:paraId="15BF4F2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Kaidun1 combo</w:t>
            </w:r>
          </w:p>
        </w:tc>
        <w:tc>
          <w:tcPr>
            <w:tcW w:w="1016" w:type="dxa"/>
            <w:vAlign w:val="center"/>
          </w:tcPr>
          <w:p w14:paraId="674D8A4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CM clast in C ung.</w:t>
            </w:r>
          </w:p>
        </w:tc>
        <w:tc>
          <w:tcPr>
            <w:tcW w:w="1177" w:type="dxa"/>
            <w:vAlign w:val="center"/>
          </w:tcPr>
          <w:p w14:paraId="24BE953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3E6F4D8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566" w:type="dxa"/>
            <w:vAlign w:val="center"/>
          </w:tcPr>
          <w:p w14:paraId="4EFCFE4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939" w:type="dxa"/>
            <w:vAlign w:val="center"/>
          </w:tcPr>
          <w:p w14:paraId="5AB35D9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4563.2</w:t>
            </w:r>
          </w:p>
        </w:tc>
        <w:tc>
          <w:tcPr>
            <w:tcW w:w="686" w:type="dxa"/>
            <w:vAlign w:val="center"/>
          </w:tcPr>
          <w:p w14:paraId="2E19DFA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567" w:type="dxa"/>
            <w:vAlign w:val="center"/>
          </w:tcPr>
          <w:p w14:paraId="31A661F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94" w:type="dxa"/>
            <w:vAlign w:val="center"/>
          </w:tcPr>
          <w:p w14:paraId="5709E99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116" w:type="dxa"/>
            <w:vAlign w:val="center"/>
          </w:tcPr>
          <w:p w14:paraId="32535F6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437F136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67E7E031" w14:textId="77777777" w:rsidTr="000558EC">
        <w:tc>
          <w:tcPr>
            <w:tcW w:w="1560" w:type="dxa"/>
            <w:vAlign w:val="center"/>
          </w:tcPr>
          <w:p w14:paraId="2DA8366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NWA 7542A*</w:t>
            </w:r>
          </w:p>
        </w:tc>
        <w:tc>
          <w:tcPr>
            <w:tcW w:w="1016" w:type="dxa"/>
            <w:vAlign w:val="center"/>
          </w:tcPr>
          <w:p w14:paraId="293CE4D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 clast in eucrite</w:t>
            </w:r>
          </w:p>
        </w:tc>
        <w:tc>
          <w:tcPr>
            <w:tcW w:w="1177" w:type="dxa"/>
            <w:vAlign w:val="center"/>
          </w:tcPr>
          <w:p w14:paraId="2022EB0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769E97B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566" w:type="dxa"/>
            <w:vAlign w:val="center"/>
          </w:tcPr>
          <w:p w14:paraId="3D2E7E0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</w:t>
            </w:r>
          </w:p>
        </w:tc>
        <w:tc>
          <w:tcPr>
            <w:tcW w:w="939" w:type="dxa"/>
            <w:vAlign w:val="center"/>
          </w:tcPr>
          <w:p w14:paraId="3BA6924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4560.4</w:t>
            </w:r>
          </w:p>
        </w:tc>
        <w:tc>
          <w:tcPr>
            <w:tcW w:w="686" w:type="dxa"/>
            <w:vAlign w:val="center"/>
          </w:tcPr>
          <w:p w14:paraId="0045F08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567" w:type="dxa"/>
            <w:vAlign w:val="center"/>
          </w:tcPr>
          <w:p w14:paraId="1628486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4" w:type="dxa"/>
            <w:vAlign w:val="center"/>
          </w:tcPr>
          <w:p w14:paraId="226D579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1116" w:type="dxa"/>
            <w:vAlign w:val="center"/>
          </w:tcPr>
          <w:p w14:paraId="57C6972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78A187E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0F779A18" w14:textId="77777777" w:rsidTr="000558EC">
        <w:tc>
          <w:tcPr>
            <w:tcW w:w="1560" w:type="dxa"/>
            <w:vAlign w:val="center"/>
          </w:tcPr>
          <w:p w14:paraId="45909D0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 04401</w:t>
            </w:r>
          </w:p>
        </w:tc>
        <w:tc>
          <w:tcPr>
            <w:tcW w:w="1016" w:type="dxa"/>
            <w:vAlign w:val="center"/>
          </w:tcPr>
          <w:p w14:paraId="57E4FE9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 clast in howardite</w:t>
            </w:r>
          </w:p>
        </w:tc>
        <w:tc>
          <w:tcPr>
            <w:tcW w:w="1177" w:type="dxa"/>
            <w:vAlign w:val="center"/>
          </w:tcPr>
          <w:p w14:paraId="0707DA0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5343D29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6.53</w:t>
            </w:r>
          </w:p>
        </w:tc>
        <w:tc>
          <w:tcPr>
            <w:tcW w:w="566" w:type="dxa"/>
            <w:vAlign w:val="center"/>
          </w:tcPr>
          <w:p w14:paraId="6BF411A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939" w:type="dxa"/>
            <w:vAlign w:val="center"/>
          </w:tcPr>
          <w:p w14:paraId="0D56F39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4566.6</w:t>
            </w:r>
          </w:p>
        </w:tc>
        <w:tc>
          <w:tcPr>
            <w:tcW w:w="686" w:type="dxa"/>
            <w:vAlign w:val="center"/>
          </w:tcPr>
          <w:p w14:paraId="5BCC98E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567" w:type="dxa"/>
            <w:vAlign w:val="center"/>
          </w:tcPr>
          <w:p w14:paraId="531227E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694" w:type="dxa"/>
            <w:vAlign w:val="center"/>
          </w:tcPr>
          <w:p w14:paraId="7A92019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116" w:type="dxa"/>
            <w:vAlign w:val="center"/>
          </w:tcPr>
          <w:p w14:paraId="4E54DA6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284C3AC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5C6FE39B" w14:textId="77777777" w:rsidTr="000558EC">
        <w:tc>
          <w:tcPr>
            <w:tcW w:w="1560" w:type="dxa"/>
            <w:vAlign w:val="center"/>
          </w:tcPr>
          <w:p w14:paraId="7A5F4E3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 04402*</w:t>
            </w:r>
          </w:p>
        </w:tc>
        <w:tc>
          <w:tcPr>
            <w:tcW w:w="1016" w:type="dxa"/>
            <w:vAlign w:val="center"/>
          </w:tcPr>
          <w:p w14:paraId="3548FA2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 clast in howardite</w:t>
            </w:r>
          </w:p>
        </w:tc>
        <w:tc>
          <w:tcPr>
            <w:tcW w:w="1177" w:type="dxa"/>
            <w:vAlign w:val="center"/>
          </w:tcPr>
          <w:p w14:paraId="4BB1D0B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7FA18DF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566" w:type="dxa"/>
            <w:vAlign w:val="center"/>
          </w:tcPr>
          <w:p w14:paraId="73D03C7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6.70</w:t>
            </w:r>
          </w:p>
        </w:tc>
        <w:tc>
          <w:tcPr>
            <w:tcW w:w="939" w:type="dxa"/>
            <w:vAlign w:val="center"/>
          </w:tcPr>
          <w:p w14:paraId="16AD2F5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4558.4</w:t>
            </w:r>
          </w:p>
        </w:tc>
        <w:tc>
          <w:tcPr>
            <w:tcW w:w="686" w:type="dxa"/>
            <w:vAlign w:val="center"/>
          </w:tcPr>
          <w:p w14:paraId="0CFE3C2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567" w:type="dxa"/>
            <w:vAlign w:val="center"/>
          </w:tcPr>
          <w:p w14:paraId="10558CD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94" w:type="dxa"/>
            <w:vAlign w:val="center"/>
          </w:tcPr>
          <w:p w14:paraId="3D07E4B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116" w:type="dxa"/>
            <w:vAlign w:val="center"/>
          </w:tcPr>
          <w:p w14:paraId="72DD786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3560C4E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503F6B89" w14:textId="77777777" w:rsidTr="000558EC">
        <w:tc>
          <w:tcPr>
            <w:tcW w:w="1560" w:type="dxa"/>
            <w:vAlign w:val="center"/>
          </w:tcPr>
          <w:p w14:paraId="4B7BA8E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Jbilet Winselwan</w:t>
            </w:r>
          </w:p>
        </w:tc>
        <w:tc>
          <w:tcPr>
            <w:tcW w:w="1016" w:type="dxa"/>
            <w:vAlign w:val="center"/>
          </w:tcPr>
          <w:p w14:paraId="620B2F2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 heated</w:t>
            </w:r>
          </w:p>
        </w:tc>
        <w:tc>
          <w:tcPr>
            <w:tcW w:w="1177" w:type="dxa"/>
            <w:vAlign w:val="center"/>
          </w:tcPr>
          <w:p w14:paraId="621C124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69F703D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4.51</w:t>
            </w:r>
          </w:p>
        </w:tc>
        <w:tc>
          <w:tcPr>
            <w:tcW w:w="566" w:type="dxa"/>
            <w:vAlign w:val="center"/>
          </w:tcPr>
          <w:p w14:paraId="445B303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39" w:type="dxa"/>
            <w:vAlign w:val="center"/>
          </w:tcPr>
          <w:p w14:paraId="7955710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4564.7</w:t>
            </w:r>
          </w:p>
        </w:tc>
        <w:tc>
          <w:tcPr>
            <w:tcW w:w="686" w:type="dxa"/>
            <w:vAlign w:val="center"/>
          </w:tcPr>
          <w:p w14:paraId="5DDE7C4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67" w:type="dxa"/>
            <w:vAlign w:val="center"/>
          </w:tcPr>
          <w:p w14:paraId="3B527C2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94" w:type="dxa"/>
            <w:vAlign w:val="center"/>
          </w:tcPr>
          <w:p w14:paraId="667174C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116" w:type="dxa"/>
            <w:vAlign w:val="center"/>
          </w:tcPr>
          <w:p w14:paraId="299AC2C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312E174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[6]</w:t>
            </w:r>
          </w:p>
        </w:tc>
      </w:tr>
      <w:tr w:rsidR="00AA327A" w14:paraId="373AFBBF" w14:textId="77777777" w:rsidTr="000558EC">
        <w:tc>
          <w:tcPr>
            <w:tcW w:w="1560" w:type="dxa"/>
            <w:vAlign w:val="center"/>
          </w:tcPr>
          <w:p w14:paraId="2C0D4CD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548FD4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2C28DF8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37146FB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260DF33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center"/>
          </w:tcPr>
          <w:p w14:paraId="0037EF2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7CDF70A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F1B8A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2E46660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DC5796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7BCE5FB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27A" w14:paraId="6EA87FC2" w14:textId="77777777" w:rsidTr="000558EC">
        <w:tc>
          <w:tcPr>
            <w:tcW w:w="1560" w:type="dxa"/>
            <w:vAlign w:val="center"/>
          </w:tcPr>
          <w:p w14:paraId="6CD8A96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Isheyevo</w:t>
            </w:r>
          </w:p>
        </w:tc>
        <w:tc>
          <w:tcPr>
            <w:tcW w:w="1016" w:type="dxa"/>
            <w:vAlign w:val="center"/>
          </w:tcPr>
          <w:p w14:paraId="4EE888A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hydrated clast in CH/CB</w:t>
            </w:r>
          </w:p>
        </w:tc>
        <w:tc>
          <w:tcPr>
            <w:tcW w:w="1177" w:type="dxa"/>
            <w:vAlign w:val="center"/>
          </w:tcPr>
          <w:p w14:paraId="49D012D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4E6E97B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566" w:type="dxa"/>
            <w:vAlign w:val="center"/>
          </w:tcPr>
          <w:p w14:paraId="03BF45B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39" w:type="dxa"/>
            <w:vAlign w:val="center"/>
          </w:tcPr>
          <w:p w14:paraId="5BE3199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4561.1</w:t>
            </w:r>
          </w:p>
        </w:tc>
        <w:tc>
          <w:tcPr>
            <w:tcW w:w="686" w:type="dxa"/>
            <w:vAlign w:val="center"/>
          </w:tcPr>
          <w:p w14:paraId="325A471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vAlign w:val="center"/>
          </w:tcPr>
          <w:p w14:paraId="4C6734B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94" w:type="dxa"/>
            <w:vAlign w:val="center"/>
          </w:tcPr>
          <w:p w14:paraId="2E5F5DF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116" w:type="dxa"/>
            <w:vAlign w:val="center"/>
          </w:tcPr>
          <w:p w14:paraId="1BA50A7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258EB45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[7]</w:t>
            </w:r>
          </w:p>
        </w:tc>
      </w:tr>
      <w:tr w:rsidR="00AA327A" w14:paraId="0BBE5B18" w14:textId="77777777" w:rsidTr="000558EC">
        <w:tc>
          <w:tcPr>
            <w:tcW w:w="1560" w:type="dxa"/>
            <w:vAlign w:val="center"/>
          </w:tcPr>
          <w:p w14:paraId="513A2AB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Renazzo N1127</w:t>
            </w:r>
          </w:p>
        </w:tc>
        <w:tc>
          <w:tcPr>
            <w:tcW w:w="1016" w:type="dxa"/>
            <w:vAlign w:val="center"/>
          </w:tcPr>
          <w:p w14:paraId="3F8678D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</w:t>
            </w:r>
          </w:p>
        </w:tc>
        <w:tc>
          <w:tcPr>
            <w:tcW w:w="1177" w:type="dxa"/>
            <w:vAlign w:val="center"/>
          </w:tcPr>
          <w:p w14:paraId="24D6A45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596AE44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566" w:type="dxa"/>
            <w:vAlign w:val="center"/>
          </w:tcPr>
          <w:p w14:paraId="74C4A01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939" w:type="dxa"/>
            <w:vAlign w:val="center"/>
          </w:tcPr>
          <w:p w14:paraId="363E1E1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4563.5</w:t>
            </w:r>
          </w:p>
        </w:tc>
        <w:tc>
          <w:tcPr>
            <w:tcW w:w="686" w:type="dxa"/>
            <w:vAlign w:val="center"/>
          </w:tcPr>
          <w:p w14:paraId="081652A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567" w:type="dxa"/>
            <w:vAlign w:val="center"/>
          </w:tcPr>
          <w:p w14:paraId="5B6E47E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694" w:type="dxa"/>
            <w:vAlign w:val="center"/>
          </w:tcPr>
          <w:p w14:paraId="30CA5F3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116" w:type="dxa"/>
            <w:vAlign w:val="center"/>
          </w:tcPr>
          <w:p w14:paraId="5EB2733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7EFB5A2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[8]</w:t>
            </w:r>
          </w:p>
        </w:tc>
      </w:tr>
      <w:tr w:rsidR="00AA327A" w14:paraId="213A6B33" w14:textId="77777777" w:rsidTr="000558EC">
        <w:tc>
          <w:tcPr>
            <w:tcW w:w="1560" w:type="dxa"/>
            <w:vAlign w:val="center"/>
          </w:tcPr>
          <w:p w14:paraId="20B961C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Renazzo N1126</w:t>
            </w:r>
          </w:p>
        </w:tc>
        <w:tc>
          <w:tcPr>
            <w:tcW w:w="1016" w:type="dxa"/>
            <w:vAlign w:val="center"/>
          </w:tcPr>
          <w:p w14:paraId="02E9537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</w:t>
            </w:r>
          </w:p>
        </w:tc>
        <w:tc>
          <w:tcPr>
            <w:tcW w:w="1177" w:type="dxa"/>
            <w:vAlign w:val="center"/>
          </w:tcPr>
          <w:p w14:paraId="4C33778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6D7CA56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66" w:type="dxa"/>
            <w:vAlign w:val="center"/>
          </w:tcPr>
          <w:p w14:paraId="61E2FFF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39" w:type="dxa"/>
            <w:vAlign w:val="center"/>
          </w:tcPr>
          <w:p w14:paraId="5C83928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4562.7</w:t>
            </w:r>
          </w:p>
        </w:tc>
        <w:tc>
          <w:tcPr>
            <w:tcW w:w="686" w:type="dxa"/>
            <w:vAlign w:val="center"/>
          </w:tcPr>
          <w:p w14:paraId="3E9859E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567" w:type="dxa"/>
            <w:vAlign w:val="center"/>
          </w:tcPr>
          <w:p w14:paraId="75BD89C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94" w:type="dxa"/>
            <w:vAlign w:val="center"/>
          </w:tcPr>
          <w:p w14:paraId="035B33C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116" w:type="dxa"/>
            <w:vAlign w:val="center"/>
          </w:tcPr>
          <w:p w14:paraId="5CDDC0F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423FB61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[8]</w:t>
            </w:r>
          </w:p>
        </w:tc>
      </w:tr>
      <w:tr w:rsidR="00AA327A" w14:paraId="5A8E7ECC" w14:textId="77777777" w:rsidTr="000558EC">
        <w:tc>
          <w:tcPr>
            <w:tcW w:w="1560" w:type="dxa"/>
            <w:vAlign w:val="center"/>
          </w:tcPr>
          <w:p w14:paraId="592F563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GRO 95577</w:t>
            </w:r>
          </w:p>
        </w:tc>
        <w:tc>
          <w:tcPr>
            <w:tcW w:w="1016" w:type="dxa"/>
            <w:vAlign w:val="center"/>
          </w:tcPr>
          <w:p w14:paraId="080C9D1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</w:t>
            </w:r>
          </w:p>
        </w:tc>
        <w:tc>
          <w:tcPr>
            <w:tcW w:w="1177" w:type="dxa"/>
            <w:vAlign w:val="center"/>
          </w:tcPr>
          <w:p w14:paraId="66F3F61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3833BB2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566" w:type="dxa"/>
            <w:vAlign w:val="center"/>
          </w:tcPr>
          <w:p w14:paraId="33A06E6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39" w:type="dxa"/>
            <w:vAlign w:val="center"/>
          </w:tcPr>
          <w:p w14:paraId="2CB798E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4555.3</w:t>
            </w:r>
          </w:p>
        </w:tc>
        <w:tc>
          <w:tcPr>
            <w:tcW w:w="686" w:type="dxa"/>
            <w:vAlign w:val="center"/>
          </w:tcPr>
          <w:p w14:paraId="1A7237C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567" w:type="dxa"/>
            <w:vAlign w:val="center"/>
          </w:tcPr>
          <w:p w14:paraId="2AD1AC6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694" w:type="dxa"/>
            <w:vAlign w:val="center"/>
          </w:tcPr>
          <w:p w14:paraId="48D085B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1116" w:type="dxa"/>
            <w:vAlign w:val="center"/>
          </w:tcPr>
          <w:p w14:paraId="02A7DA6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7C72C8C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[8]</w:t>
            </w:r>
          </w:p>
        </w:tc>
      </w:tr>
      <w:tr w:rsidR="00AA327A" w14:paraId="24A2F677" w14:textId="77777777" w:rsidTr="000558EC">
        <w:tc>
          <w:tcPr>
            <w:tcW w:w="1560" w:type="dxa"/>
            <w:vAlign w:val="center"/>
          </w:tcPr>
          <w:p w14:paraId="27A3418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Orgueil, Ivuna*</w:t>
            </w:r>
          </w:p>
        </w:tc>
        <w:tc>
          <w:tcPr>
            <w:tcW w:w="1016" w:type="dxa"/>
            <w:vAlign w:val="center"/>
          </w:tcPr>
          <w:p w14:paraId="3D15EE0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0D5A34E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58AD378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566" w:type="dxa"/>
            <w:vAlign w:val="center"/>
          </w:tcPr>
          <w:p w14:paraId="0837D7D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39" w:type="dxa"/>
            <w:vAlign w:val="center"/>
          </w:tcPr>
          <w:p w14:paraId="6160038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4560.3</w:t>
            </w:r>
          </w:p>
        </w:tc>
        <w:tc>
          <w:tcPr>
            <w:tcW w:w="686" w:type="dxa"/>
            <w:vAlign w:val="center"/>
          </w:tcPr>
          <w:p w14:paraId="3B73791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67" w:type="dxa"/>
            <w:vAlign w:val="center"/>
          </w:tcPr>
          <w:p w14:paraId="57F9C35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4" w:type="dxa"/>
            <w:vAlign w:val="center"/>
          </w:tcPr>
          <w:p w14:paraId="23C7EC3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116" w:type="dxa"/>
            <w:vAlign w:val="center"/>
          </w:tcPr>
          <w:p w14:paraId="47BD233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99" w:type="dxa"/>
            <w:vAlign w:val="center"/>
          </w:tcPr>
          <w:p w14:paraId="3DFCC1C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[9]</w:t>
            </w:r>
          </w:p>
        </w:tc>
      </w:tr>
      <w:tr w:rsidR="00AA327A" w14:paraId="1F586663" w14:textId="77777777" w:rsidTr="000558EC">
        <w:tc>
          <w:tcPr>
            <w:tcW w:w="1560" w:type="dxa"/>
            <w:vAlign w:val="center"/>
          </w:tcPr>
          <w:p w14:paraId="1AD600C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A-9</w:t>
            </w:r>
          </w:p>
        </w:tc>
        <w:tc>
          <w:tcPr>
            <w:tcW w:w="1016" w:type="dxa"/>
            <w:vAlign w:val="center"/>
          </w:tcPr>
          <w:p w14:paraId="1EE8D26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64DD43F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17842BB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4.66</w:t>
            </w:r>
          </w:p>
        </w:tc>
        <w:tc>
          <w:tcPr>
            <w:tcW w:w="566" w:type="dxa"/>
            <w:vAlign w:val="center"/>
          </w:tcPr>
          <w:p w14:paraId="448D3FE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39" w:type="dxa"/>
            <w:vAlign w:val="center"/>
          </w:tcPr>
          <w:p w14:paraId="79D86A0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4564.8</w:t>
            </w:r>
          </w:p>
        </w:tc>
        <w:tc>
          <w:tcPr>
            <w:tcW w:w="686" w:type="dxa"/>
            <w:vAlign w:val="center"/>
          </w:tcPr>
          <w:p w14:paraId="7E67D5A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67" w:type="dxa"/>
            <w:vAlign w:val="center"/>
          </w:tcPr>
          <w:p w14:paraId="707D069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94" w:type="dxa"/>
            <w:vAlign w:val="center"/>
          </w:tcPr>
          <w:p w14:paraId="0771D5D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16" w:type="dxa"/>
            <w:vAlign w:val="center"/>
          </w:tcPr>
          <w:p w14:paraId="3525B25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0237522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[10]</w:t>
            </w:r>
          </w:p>
        </w:tc>
      </w:tr>
      <w:tr w:rsidR="00AA327A" w14:paraId="7D7E212F" w14:textId="77777777" w:rsidTr="000558EC">
        <w:tc>
          <w:tcPr>
            <w:tcW w:w="1560" w:type="dxa"/>
            <w:vAlign w:val="center"/>
          </w:tcPr>
          <w:p w14:paraId="1D5C95D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B-13</w:t>
            </w:r>
          </w:p>
        </w:tc>
        <w:tc>
          <w:tcPr>
            <w:tcW w:w="1016" w:type="dxa"/>
            <w:vAlign w:val="center"/>
          </w:tcPr>
          <w:p w14:paraId="03EE557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6950AA3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569DE0F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566" w:type="dxa"/>
            <w:vAlign w:val="center"/>
          </w:tcPr>
          <w:p w14:paraId="01CCEC7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39" w:type="dxa"/>
            <w:vAlign w:val="center"/>
          </w:tcPr>
          <w:p w14:paraId="2D97EDD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4564.2</w:t>
            </w:r>
          </w:p>
        </w:tc>
        <w:tc>
          <w:tcPr>
            <w:tcW w:w="686" w:type="dxa"/>
            <w:vAlign w:val="center"/>
          </w:tcPr>
          <w:p w14:paraId="388D1B5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67" w:type="dxa"/>
            <w:vAlign w:val="center"/>
          </w:tcPr>
          <w:p w14:paraId="185DCFB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94" w:type="dxa"/>
            <w:vAlign w:val="center"/>
          </w:tcPr>
          <w:p w14:paraId="61F6586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116" w:type="dxa"/>
            <w:vAlign w:val="center"/>
          </w:tcPr>
          <w:p w14:paraId="42AB293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3B59C24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[10]</w:t>
            </w:r>
          </w:p>
        </w:tc>
      </w:tr>
      <w:tr w:rsidR="00AA327A" w14:paraId="56986963" w14:textId="77777777" w:rsidTr="000558EC">
        <w:tc>
          <w:tcPr>
            <w:tcW w:w="1560" w:type="dxa"/>
            <w:vAlign w:val="center"/>
          </w:tcPr>
          <w:p w14:paraId="6ACC05A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A-4</w:t>
            </w:r>
          </w:p>
        </w:tc>
        <w:tc>
          <w:tcPr>
            <w:tcW w:w="1016" w:type="dxa"/>
            <w:vAlign w:val="center"/>
          </w:tcPr>
          <w:p w14:paraId="3001C1F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4E7BFD8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05B9C5C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566" w:type="dxa"/>
            <w:vAlign w:val="center"/>
          </w:tcPr>
          <w:p w14:paraId="42E499A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39" w:type="dxa"/>
            <w:vAlign w:val="center"/>
          </w:tcPr>
          <w:p w14:paraId="56E6ED3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4563.8</w:t>
            </w:r>
          </w:p>
        </w:tc>
        <w:tc>
          <w:tcPr>
            <w:tcW w:w="686" w:type="dxa"/>
            <w:vAlign w:val="center"/>
          </w:tcPr>
          <w:p w14:paraId="7427192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567" w:type="dxa"/>
            <w:vAlign w:val="center"/>
          </w:tcPr>
          <w:p w14:paraId="1AFC62D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694" w:type="dxa"/>
            <w:vAlign w:val="center"/>
          </w:tcPr>
          <w:p w14:paraId="5F68367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116" w:type="dxa"/>
            <w:vAlign w:val="center"/>
          </w:tcPr>
          <w:p w14:paraId="3BFDFF5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1A3AA35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[10]</w:t>
            </w:r>
          </w:p>
        </w:tc>
      </w:tr>
      <w:tr w:rsidR="00AA327A" w14:paraId="3ED7544D" w14:textId="77777777" w:rsidTr="000558EC">
        <w:tc>
          <w:tcPr>
            <w:tcW w:w="1560" w:type="dxa"/>
            <w:vAlign w:val="center"/>
          </w:tcPr>
          <w:p w14:paraId="300FEAA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Orgueil B-8</w:t>
            </w:r>
          </w:p>
        </w:tc>
        <w:tc>
          <w:tcPr>
            <w:tcW w:w="1016" w:type="dxa"/>
            <w:vAlign w:val="center"/>
          </w:tcPr>
          <w:p w14:paraId="6DAB0EB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566180B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7592CEE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566" w:type="dxa"/>
            <w:vAlign w:val="center"/>
          </w:tcPr>
          <w:p w14:paraId="1C18747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39" w:type="dxa"/>
            <w:vAlign w:val="center"/>
          </w:tcPr>
          <w:p w14:paraId="7139FA4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4563.6</w:t>
            </w:r>
          </w:p>
        </w:tc>
        <w:tc>
          <w:tcPr>
            <w:tcW w:w="686" w:type="dxa"/>
            <w:vAlign w:val="center"/>
          </w:tcPr>
          <w:p w14:paraId="5843ADA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67" w:type="dxa"/>
            <w:vAlign w:val="center"/>
          </w:tcPr>
          <w:p w14:paraId="376A495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4" w:type="dxa"/>
            <w:vAlign w:val="center"/>
          </w:tcPr>
          <w:p w14:paraId="038D899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116" w:type="dxa"/>
            <w:vAlign w:val="center"/>
          </w:tcPr>
          <w:p w14:paraId="67E45C0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3EAAF07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[10]</w:t>
            </w:r>
          </w:p>
        </w:tc>
      </w:tr>
      <w:tr w:rsidR="00AA327A" w14:paraId="7F15C786" w14:textId="77777777" w:rsidTr="000558EC">
        <w:tc>
          <w:tcPr>
            <w:tcW w:w="1560" w:type="dxa"/>
            <w:vAlign w:val="center"/>
          </w:tcPr>
          <w:p w14:paraId="65C9F6B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A-9</w:t>
            </w:r>
          </w:p>
        </w:tc>
        <w:tc>
          <w:tcPr>
            <w:tcW w:w="1016" w:type="dxa"/>
            <w:vAlign w:val="center"/>
          </w:tcPr>
          <w:p w14:paraId="100AEE8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0E6C6F6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breunnerite</w:t>
            </w:r>
          </w:p>
        </w:tc>
        <w:tc>
          <w:tcPr>
            <w:tcW w:w="1286" w:type="dxa"/>
            <w:vAlign w:val="center"/>
          </w:tcPr>
          <w:p w14:paraId="70FB9B0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566" w:type="dxa"/>
            <w:vAlign w:val="center"/>
          </w:tcPr>
          <w:p w14:paraId="7F76A9F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39" w:type="dxa"/>
            <w:vAlign w:val="center"/>
          </w:tcPr>
          <w:p w14:paraId="0662531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4563.1</w:t>
            </w:r>
          </w:p>
        </w:tc>
        <w:tc>
          <w:tcPr>
            <w:tcW w:w="686" w:type="dxa"/>
            <w:vAlign w:val="center"/>
          </w:tcPr>
          <w:p w14:paraId="051ACA1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567" w:type="dxa"/>
            <w:vAlign w:val="center"/>
          </w:tcPr>
          <w:p w14:paraId="6FC880D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694" w:type="dxa"/>
            <w:vAlign w:val="center"/>
          </w:tcPr>
          <w:p w14:paraId="7A02BA4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16" w:type="dxa"/>
            <w:vAlign w:val="center"/>
          </w:tcPr>
          <w:p w14:paraId="55B1F6D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27583C8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[10]</w:t>
            </w:r>
          </w:p>
        </w:tc>
      </w:tr>
      <w:tr w:rsidR="00AA327A" w14:paraId="0D73D609" w14:textId="77777777" w:rsidTr="000558EC">
        <w:tc>
          <w:tcPr>
            <w:tcW w:w="1560" w:type="dxa"/>
            <w:vAlign w:val="center"/>
          </w:tcPr>
          <w:p w14:paraId="0194556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B-13</w:t>
            </w:r>
          </w:p>
        </w:tc>
        <w:tc>
          <w:tcPr>
            <w:tcW w:w="1016" w:type="dxa"/>
            <w:vAlign w:val="center"/>
          </w:tcPr>
          <w:p w14:paraId="329CC4F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433CA68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breunnerite</w:t>
            </w:r>
          </w:p>
        </w:tc>
        <w:tc>
          <w:tcPr>
            <w:tcW w:w="1286" w:type="dxa"/>
            <w:vAlign w:val="center"/>
          </w:tcPr>
          <w:p w14:paraId="08CC440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3.34</w:t>
            </w:r>
          </w:p>
        </w:tc>
        <w:tc>
          <w:tcPr>
            <w:tcW w:w="566" w:type="dxa"/>
            <w:vAlign w:val="center"/>
          </w:tcPr>
          <w:p w14:paraId="1F5A48F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39" w:type="dxa"/>
            <w:vAlign w:val="center"/>
          </w:tcPr>
          <w:p w14:paraId="65ACDFD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4563.1</w:t>
            </w:r>
          </w:p>
        </w:tc>
        <w:tc>
          <w:tcPr>
            <w:tcW w:w="686" w:type="dxa"/>
            <w:vAlign w:val="center"/>
          </w:tcPr>
          <w:p w14:paraId="34147EA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67" w:type="dxa"/>
            <w:vAlign w:val="center"/>
          </w:tcPr>
          <w:p w14:paraId="114C431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94" w:type="dxa"/>
            <w:vAlign w:val="center"/>
          </w:tcPr>
          <w:p w14:paraId="35B74C9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16" w:type="dxa"/>
            <w:vAlign w:val="center"/>
          </w:tcPr>
          <w:p w14:paraId="5402C26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08E9D3E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[10]</w:t>
            </w:r>
          </w:p>
        </w:tc>
      </w:tr>
      <w:tr w:rsidR="00AA327A" w14:paraId="4BD6BAC7" w14:textId="77777777" w:rsidTr="000558EC">
        <w:tc>
          <w:tcPr>
            <w:tcW w:w="1560" w:type="dxa"/>
            <w:vAlign w:val="center"/>
          </w:tcPr>
          <w:p w14:paraId="2FE6CDD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OC-3-4</w:t>
            </w:r>
          </w:p>
        </w:tc>
        <w:tc>
          <w:tcPr>
            <w:tcW w:w="1016" w:type="dxa"/>
            <w:vAlign w:val="center"/>
          </w:tcPr>
          <w:p w14:paraId="4472ADC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7E80B55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breunnerite</w:t>
            </w:r>
          </w:p>
        </w:tc>
        <w:tc>
          <w:tcPr>
            <w:tcW w:w="1286" w:type="dxa"/>
            <w:vAlign w:val="center"/>
          </w:tcPr>
          <w:p w14:paraId="2ABA41A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566" w:type="dxa"/>
            <w:vAlign w:val="center"/>
          </w:tcPr>
          <w:p w14:paraId="46752BD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39" w:type="dxa"/>
            <w:vAlign w:val="center"/>
          </w:tcPr>
          <w:p w14:paraId="181F82D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4562.9</w:t>
            </w:r>
          </w:p>
        </w:tc>
        <w:tc>
          <w:tcPr>
            <w:tcW w:w="686" w:type="dxa"/>
            <w:vAlign w:val="center"/>
          </w:tcPr>
          <w:p w14:paraId="0BEC352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567" w:type="dxa"/>
            <w:vAlign w:val="center"/>
          </w:tcPr>
          <w:p w14:paraId="7FBEC21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94" w:type="dxa"/>
            <w:vAlign w:val="center"/>
          </w:tcPr>
          <w:p w14:paraId="542A13A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116" w:type="dxa"/>
            <w:vAlign w:val="center"/>
          </w:tcPr>
          <w:p w14:paraId="6D3FBE6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4178A17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[10]</w:t>
            </w:r>
          </w:p>
        </w:tc>
      </w:tr>
      <w:tr w:rsidR="00AA327A" w14:paraId="5F960D6A" w14:textId="77777777" w:rsidTr="000558EC">
        <w:tc>
          <w:tcPr>
            <w:tcW w:w="1560" w:type="dxa"/>
            <w:vAlign w:val="center"/>
          </w:tcPr>
          <w:p w14:paraId="07C843C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OC-1</w:t>
            </w:r>
          </w:p>
        </w:tc>
        <w:tc>
          <w:tcPr>
            <w:tcW w:w="1016" w:type="dxa"/>
            <w:vAlign w:val="center"/>
          </w:tcPr>
          <w:p w14:paraId="28DC065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1BEB755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breunnerite</w:t>
            </w:r>
          </w:p>
        </w:tc>
        <w:tc>
          <w:tcPr>
            <w:tcW w:w="1286" w:type="dxa"/>
            <w:vAlign w:val="center"/>
          </w:tcPr>
          <w:p w14:paraId="3302817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566" w:type="dxa"/>
            <w:vAlign w:val="center"/>
          </w:tcPr>
          <w:p w14:paraId="022DCF2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39" w:type="dxa"/>
            <w:vAlign w:val="center"/>
          </w:tcPr>
          <w:p w14:paraId="32700C7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4561.4</w:t>
            </w:r>
          </w:p>
        </w:tc>
        <w:tc>
          <w:tcPr>
            <w:tcW w:w="686" w:type="dxa"/>
            <w:vAlign w:val="center"/>
          </w:tcPr>
          <w:p w14:paraId="0F9B052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67" w:type="dxa"/>
            <w:vAlign w:val="center"/>
          </w:tcPr>
          <w:p w14:paraId="4921846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4" w:type="dxa"/>
            <w:vAlign w:val="center"/>
          </w:tcPr>
          <w:p w14:paraId="25E252F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116" w:type="dxa"/>
            <w:vAlign w:val="center"/>
          </w:tcPr>
          <w:p w14:paraId="7694BF5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437E4E7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[10]</w:t>
            </w:r>
          </w:p>
        </w:tc>
      </w:tr>
      <w:tr w:rsidR="00AA327A" w14:paraId="2D5D76F0" w14:textId="77777777" w:rsidTr="000558EC">
        <w:tc>
          <w:tcPr>
            <w:tcW w:w="1560" w:type="dxa"/>
            <w:vAlign w:val="center"/>
          </w:tcPr>
          <w:p w14:paraId="1A8D8CF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B-19</w:t>
            </w:r>
          </w:p>
        </w:tc>
        <w:tc>
          <w:tcPr>
            <w:tcW w:w="1016" w:type="dxa"/>
            <w:vAlign w:val="center"/>
          </w:tcPr>
          <w:p w14:paraId="4365204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1993B05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breunnerite</w:t>
            </w:r>
          </w:p>
        </w:tc>
        <w:tc>
          <w:tcPr>
            <w:tcW w:w="1286" w:type="dxa"/>
            <w:vAlign w:val="center"/>
          </w:tcPr>
          <w:p w14:paraId="51DFBE3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566" w:type="dxa"/>
            <w:vAlign w:val="center"/>
          </w:tcPr>
          <w:p w14:paraId="0F90EC9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39" w:type="dxa"/>
            <w:vAlign w:val="center"/>
          </w:tcPr>
          <w:p w14:paraId="45D147E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4560.6</w:t>
            </w:r>
          </w:p>
        </w:tc>
        <w:tc>
          <w:tcPr>
            <w:tcW w:w="686" w:type="dxa"/>
            <w:vAlign w:val="center"/>
          </w:tcPr>
          <w:p w14:paraId="08C13E9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67" w:type="dxa"/>
            <w:vAlign w:val="center"/>
          </w:tcPr>
          <w:p w14:paraId="788B0B7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4" w:type="dxa"/>
            <w:vAlign w:val="center"/>
          </w:tcPr>
          <w:p w14:paraId="09446BB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1116" w:type="dxa"/>
            <w:vAlign w:val="center"/>
          </w:tcPr>
          <w:p w14:paraId="20E5130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0F182C0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[10]</w:t>
            </w:r>
          </w:p>
        </w:tc>
      </w:tr>
      <w:tr w:rsidR="00AA327A" w14:paraId="799D0F4C" w14:textId="77777777" w:rsidTr="000558EC">
        <w:tc>
          <w:tcPr>
            <w:tcW w:w="1560" w:type="dxa"/>
            <w:vAlign w:val="center"/>
          </w:tcPr>
          <w:p w14:paraId="75A894B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</w:t>
            </w:r>
          </w:p>
        </w:tc>
        <w:tc>
          <w:tcPr>
            <w:tcW w:w="1016" w:type="dxa"/>
            <w:vAlign w:val="center"/>
          </w:tcPr>
          <w:p w14:paraId="5F5E7E9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472BF4D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7C5C076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566" w:type="dxa"/>
            <w:vAlign w:val="center"/>
          </w:tcPr>
          <w:p w14:paraId="719623C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39" w:type="dxa"/>
            <w:vAlign w:val="center"/>
          </w:tcPr>
          <w:p w14:paraId="27E7B69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4562.9</w:t>
            </w:r>
          </w:p>
        </w:tc>
        <w:tc>
          <w:tcPr>
            <w:tcW w:w="686" w:type="dxa"/>
            <w:vAlign w:val="center"/>
          </w:tcPr>
          <w:p w14:paraId="7F55110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vAlign w:val="center"/>
          </w:tcPr>
          <w:p w14:paraId="7D7B26A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94" w:type="dxa"/>
            <w:vAlign w:val="center"/>
          </w:tcPr>
          <w:p w14:paraId="7886270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116" w:type="dxa"/>
            <w:vAlign w:val="center"/>
          </w:tcPr>
          <w:p w14:paraId="4D946CC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521E909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[11]</w:t>
            </w:r>
          </w:p>
        </w:tc>
      </w:tr>
      <w:tr w:rsidR="00AA327A" w14:paraId="7FE688F7" w14:textId="77777777" w:rsidTr="000558EC">
        <w:tc>
          <w:tcPr>
            <w:tcW w:w="1560" w:type="dxa"/>
            <w:vAlign w:val="center"/>
          </w:tcPr>
          <w:p w14:paraId="1960C3C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young grain</w:t>
            </w:r>
          </w:p>
        </w:tc>
        <w:tc>
          <w:tcPr>
            <w:tcW w:w="1016" w:type="dxa"/>
            <w:vAlign w:val="center"/>
          </w:tcPr>
          <w:p w14:paraId="30439C2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2CCA95D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72E2C40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566" w:type="dxa"/>
            <w:vAlign w:val="center"/>
          </w:tcPr>
          <w:p w14:paraId="0087FEF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39" w:type="dxa"/>
            <w:vAlign w:val="center"/>
          </w:tcPr>
          <w:p w14:paraId="7C4E08D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4551.7</w:t>
            </w:r>
          </w:p>
        </w:tc>
        <w:tc>
          <w:tcPr>
            <w:tcW w:w="686" w:type="dxa"/>
            <w:vAlign w:val="center"/>
          </w:tcPr>
          <w:p w14:paraId="58B65DF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67" w:type="dxa"/>
            <w:vAlign w:val="center"/>
          </w:tcPr>
          <w:p w14:paraId="6740097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694" w:type="dxa"/>
            <w:vAlign w:val="center"/>
          </w:tcPr>
          <w:p w14:paraId="1EB8560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1116" w:type="dxa"/>
            <w:vAlign w:val="center"/>
          </w:tcPr>
          <w:p w14:paraId="20C81F2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3861181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[11]</w:t>
            </w:r>
          </w:p>
        </w:tc>
      </w:tr>
      <w:tr w:rsidR="00AA327A" w14:paraId="2AB03E59" w14:textId="77777777" w:rsidTr="000558EC">
        <w:tc>
          <w:tcPr>
            <w:tcW w:w="1560" w:type="dxa"/>
            <w:vAlign w:val="center"/>
          </w:tcPr>
          <w:p w14:paraId="4A215EA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Ivuna</w:t>
            </w:r>
          </w:p>
        </w:tc>
        <w:tc>
          <w:tcPr>
            <w:tcW w:w="1016" w:type="dxa"/>
            <w:vAlign w:val="center"/>
          </w:tcPr>
          <w:p w14:paraId="7D39B88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2A69479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23ED6F5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566" w:type="dxa"/>
            <w:vAlign w:val="center"/>
          </w:tcPr>
          <w:p w14:paraId="66D40DA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39" w:type="dxa"/>
            <w:vAlign w:val="center"/>
          </w:tcPr>
          <w:p w14:paraId="701CA55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4561.8</w:t>
            </w:r>
          </w:p>
        </w:tc>
        <w:tc>
          <w:tcPr>
            <w:tcW w:w="686" w:type="dxa"/>
            <w:vAlign w:val="center"/>
          </w:tcPr>
          <w:p w14:paraId="16000D7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vAlign w:val="center"/>
          </w:tcPr>
          <w:p w14:paraId="1B1168A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94" w:type="dxa"/>
            <w:vAlign w:val="center"/>
          </w:tcPr>
          <w:p w14:paraId="05E94B2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116" w:type="dxa"/>
            <w:vAlign w:val="center"/>
          </w:tcPr>
          <w:p w14:paraId="61F5DC2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300AD59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[11]</w:t>
            </w:r>
          </w:p>
        </w:tc>
      </w:tr>
      <w:tr w:rsidR="00AA327A" w14:paraId="1AC75FCB" w14:textId="77777777" w:rsidTr="000558EC">
        <w:tc>
          <w:tcPr>
            <w:tcW w:w="1560" w:type="dxa"/>
            <w:vAlign w:val="center"/>
          </w:tcPr>
          <w:p w14:paraId="46549CE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Breun-25</w:t>
            </w:r>
          </w:p>
        </w:tc>
        <w:tc>
          <w:tcPr>
            <w:tcW w:w="1016" w:type="dxa"/>
            <w:vAlign w:val="center"/>
          </w:tcPr>
          <w:p w14:paraId="3714D33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34F8AC4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breunnerite</w:t>
            </w:r>
          </w:p>
        </w:tc>
        <w:tc>
          <w:tcPr>
            <w:tcW w:w="1286" w:type="dxa"/>
            <w:vAlign w:val="center"/>
          </w:tcPr>
          <w:p w14:paraId="42F5962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5.28</w:t>
            </w:r>
          </w:p>
        </w:tc>
        <w:tc>
          <w:tcPr>
            <w:tcW w:w="566" w:type="dxa"/>
            <w:vAlign w:val="center"/>
          </w:tcPr>
          <w:p w14:paraId="628D394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39" w:type="dxa"/>
            <w:vAlign w:val="center"/>
          </w:tcPr>
          <w:p w14:paraId="5EDAD84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4565.5</w:t>
            </w:r>
          </w:p>
        </w:tc>
        <w:tc>
          <w:tcPr>
            <w:tcW w:w="686" w:type="dxa"/>
            <w:vAlign w:val="center"/>
          </w:tcPr>
          <w:p w14:paraId="0CA79E7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67" w:type="dxa"/>
            <w:vAlign w:val="center"/>
          </w:tcPr>
          <w:p w14:paraId="15780FE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4" w:type="dxa"/>
            <w:vAlign w:val="center"/>
          </w:tcPr>
          <w:p w14:paraId="3A07F43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116" w:type="dxa"/>
            <w:vAlign w:val="center"/>
          </w:tcPr>
          <w:p w14:paraId="5E313BF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Carbs with imp-Cr</w:t>
            </w:r>
          </w:p>
        </w:tc>
        <w:tc>
          <w:tcPr>
            <w:tcW w:w="599" w:type="dxa"/>
            <w:vAlign w:val="center"/>
          </w:tcPr>
          <w:p w14:paraId="21D59BD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[12]</w:t>
            </w:r>
          </w:p>
        </w:tc>
      </w:tr>
      <w:tr w:rsidR="00AA327A" w14:paraId="1ECF8B31" w14:textId="77777777" w:rsidTr="000558EC">
        <w:tc>
          <w:tcPr>
            <w:tcW w:w="1560" w:type="dxa"/>
            <w:vAlign w:val="center"/>
          </w:tcPr>
          <w:p w14:paraId="6DB2B16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 Breun-33</w:t>
            </w:r>
          </w:p>
        </w:tc>
        <w:tc>
          <w:tcPr>
            <w:tcW w:w="1016" w:type="dxa"/>
            <w:vAlign w:val="center"/>
          </w:tcPr>
          <w:p w14:paraId="7B4DBC1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7036F88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breunnerite</w:t>
            </w:r>
          </w:p>
        </w:tc>
        <w:tc>
          <w:tcPr>
            <w:tcW w:w="1286" w:type="dxa"/>
            <w:vAlign w:val="center"/>
          </w:tcPr>
          <w:p w14:paraId="07E867D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566" w:type="dxa"/>
            <w:vAlign w:val="center"/>
          </w:tcPr>
          <w:p w14:paraId="79E3BFF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939" w:type="dxa"/>
            <w:vAlign w:val="center"/>
          </w:tcPr>
          <w:p w14:paraId="3148A7B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4562.4</w:t>
            </w:r>
          </w:p>
        </w:tc>
        <w:tc>
          <w:tcPr>
            <w:tcW w:w="686" w:type="dxa"/>
            <w:vAlign w:val="center"/>
          </w:tcPr>
          <w:p w14:paraId="4B5820A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67" w:type="dxa"/>
            <w:vAlign w:val="center"/>
          </w:tcPr>
          <w:p w14:paraId="0EE89CF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94" w:type="dxa"/>
            <w:vAlign w:val="center"/>
          </w:tcPr>
          <w:p w14:paraId="0CD9F5A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1116" w:type="dxa"/>
            <w:vAlign w:val="center"/>
          </w:tcPr>
          <w:p w14:paraId="20B2370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Carbs with imp-Cr</w:t>
            </w:r>
          </w:p>
        </w:tc>
        <w:tc>
          <w:tcPr>
            <w:tcW w:w="599" w:type="dxa"/>
            <w:vAlign w:val="center"/>
          </w:tcPr>
          <w:p w14:paraId="6FF4D65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[12]</w:t>
            </w:r>
          </w:p>
        </w:tc>
      </w:tr>
      <w:tr w:rsidR="00AA327A" w14:paraId="625D9D69" w14:textId="77777777" w:rsidTr="000558EC">
        <w:tc>
          <w:tcPr>
            <w:tcW w:w="1560" w:type="dxa"/>
            <w:vAlign w:val="center"/>
          </w:tcPr>
          <w:p w14:paraId="1B1BAAA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Ivuna</w:t>
            </w:r>
          </w:p>
        </w:tc>
        <w:tc>
          <w:tcPr>
            <w:tcW w:w="1016" w:type="dxa"/>
            <w:vAlign w:val="center"/>
          </w:tcPr>
          <w:p w14:paraId="0F6E5F9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18563A6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3F0ABE9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566" w:type="dxa"/>
            <w:vAlign w:val="center"/>
          </w:tcPr>
          <w:p w14:paraId="1A3E331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39" w:type="dxa"/>
            <w:vAlign w:val="center"/>
          </w:tcPr>
          <w:p w14:paraId="5F3A045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4562.1</w:t>
            </w:r>
          </w:p>
        </w:tc>
        <w:tc>
          <w:tcPr>
            <w:tcW w:w="686" w:type="dxa"/>
            <w:vAlign w:val="center"/>
          </w:tcPr>
          <w:p w14:paraId="4FC47BE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vAlign w:val="center"/>
          </w:tcPr>
          <w:p w14:paraId="3FD23D0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94" w:type="dxa"/>
            <w:vAlign w:val="center"/>
          </w:tcPr>
          <w:p w14:paraId="7F7B6BB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16" w:type="dxa"/>
            <w:vAlign w:val="center"/>
          </w:tcPr>
          <w:p w14:paraId="3CE10EB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20FE99C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0C1F025B" w14:textId="77777777" w:rsidTr="000558EC">
        <w:tc>
          <w:tcPr>
            <w:tcW w:w="1560" w:type="dxa"/>
            <w:vAlign w:val="center"/>
          </w:tcPr>
          <w:p w14:paraId="3C6CC19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Alais</w:t>
            </w:r>
          </w:p>
        </w:tc>
        <w:tc>
          <w:tcPr>
            <w:tcW w:w="1016" w:type="dxa"/>
            <w:vAlign w:val="center"/>
          </w:tcPr>
          <w:p w14:paraId="334BFF7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0594863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2DEDF43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566" w:type="dxa"/>
            <w:vAlign w:val="center"/>
          </w:tcPr>
          <w:p w14:paraId="1CBE2AE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39" w:type="dxa"/>
            <w:vAlign w:val="center"/>
          </w:tcPr>
          <w:p w14:paraId="4680F31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4563.6</w:t>
            </w:r>
          </w:p>
        </w:tc>
        <w:tc>
          <w:tcPr>
            <w:tcW w:w="686" w:type="dxa"/>
            <w:vAlign w:val="center"/>
          </w:tcPr>
          <w:p w14:paraId="5BFA163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vAlign w:val="center"/>
          </w:tcPr>
          <w:p w14:paraId="24330E8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4" w:type="dxa"/>
            <w:vAlign w:val="center"/>
          </w:tcPr>
          <w:p w14:paraId="55C2178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116" w:type="dxa"/>
            <w:vAlign w:val="center"/>
          </w:tcPr>
          <w:p w14:paraId="120C995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0864550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2575E949" w14:textId="77777777" w:rsidTr="000558EC">
        <w:tc>
          <w:tcPr>
            <w:tcW w:w="1560" w:type="dxa"/>
            <w:vAlign w:val="center"/>
          </w:tcPr>
          <w:p w14:paraId="1CAA067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Orgueil</w:t>
            </w:r>
          </w:p>
        </w:tc>
        <w:tc>
          <w:tcPr>
            <w:tcW w:w="1016" w:type="dxa"/>
            <w:vAlign w:val="center"/>
          </w:tcPr>
          <w:p w14:paraId="41C7FAC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2FEC401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15639B1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566" w:type="dxa"/>
            <w:vAlign w:val="center"/>
          </w:tcPr>
          <w:p w14:paraId="2942321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39" w:type="dxa"/>
            <w:vAlign w:val="center"/>
          </w:tcPr>
          <w:p w14:paraId="6B88DA5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4562.7</w:t>
            </w:r>
          </w:p>
        </w:tc>
        <w:tc>
          <w:tcPr>
            <w:tcW w:w="686" w:type="dxa"/>
            <w:vAlign w:val="center"/>
          </w:tcPr>
          <w:p w14:paraId="7C2E60E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67" w:type="dxa"/>
            <w:vAlign w:val="center"/>
          </w:tcPr>
          <w:p w14:paraId="1A494C0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94" w:type="dxa"/>
            <w:vAlign w:val="center"/>
          </w:tcPr>
          <w:p w14:paraId="08F659A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116" w:type="dxa"/>
            <w:vAlign w:val="center"/>
          </w:tcPr>
          <w:p w14:paraId="6DD901A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3920414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17214F90" w14:textId="77777777" w:rsidTr="000558EC">
        <w:tc>
          <w:tcPr>
            <w:tcW w:w="1560" w:type="dxa"/>
            <w:vAlign w:val="center"/>
          </w:tcPr>
          <w:p w14:paraId="378365D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Ivuna</w:t>
            </w:r>
          </w:p>
        </w:tc>
        <w:tc>
          <w:tcPr>
            <w:tcW w:w="1016" w:type="dxa"/>
            <w:vAlign w:val="center"/>
          </w:tcPr>
          <w:p w14:paraId="46E6DE8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</w:t>
            </w:r>
          </w:p>
        </w:tc>
        <w:tc>
          <w:tcPr>
            <w:tcW w:w="1177" w:type="dxa"/>
            <w:vAlign w:val="center"/>
          </w:tcPr>
          <w:p w14:paraId="21F35FF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10B67EA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566" w:type="dxa"/>
            <w:vAlign w:val="center"/>
          </w:tcPr>
          <w:p w14:paraId="442564F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39" w:type="dxa"/>
            <w:vAlign w:val="center"/>
          </w:tcPr>
          <w:p w14:paraId="699E6C0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4562.7</w:t>
            </w:r>
          </w:p>
        </w:tc>
        <w:tc>
          <w:tcPr>
            <w:tcW w:w="686" w:type="dxa"/>
            <w:vAlign w:val="center"/>
          </w:tcPr>
          <w:p w14:paraId="7DA4549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67" w:type="dxa"/>
            <w:vAlign w:val="center"/>
          </w:tcPr>
          <w:p w14:paraId="244EEAB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94" w:type="dxa"/>
            <w:vAlign w:val="center"/>
          </w:tcPr>
          <w:p w14:paraId="028F6D0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116" w:type="dxa"/>
            <w:vAlign w:val="center"/>
          </w:tcPr>
          <w:p w14:paraId="5356C41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42AD8DA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[13]</w:t>
            </w:r>
          </w:p>
        </w:tc>
      </w:tr>
      <w:tr w:rsidR="00AA327A" w14:paraId="68A22599" w14:textId="77777777" w:rsidTr="000558EC">
        <w:tc>
          <w:tcPr>
            <w:tcW w:w="1560" w:type="dxa"/>
            <w:vAlign w:val="center"/>
          </w:tcPr>
          <w:p w14:paraId="73F60AB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Kaidun cavity-5</w:t>
            </w:r>
          </w:p>
        </w:tc>
        <w:tc>
          <w:tcPr>
            <w:tcW w:w="1016" w:type="dxa"/>
            <w:vAlign w:val="center"/>
          </w:tcPr>
          <w:p w14:paraId="41072D8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  <w:lang w:val="sv-SE"/>
              </w:rPr>
              <w:t>CI clast in C ung.</w:t>
            </w:r>
          </w:p>
        </w:tc>
        <w:tc>
          <w:tcPr>
            <w:tcW w:w="1177" w:type="dxa"/>
            <w:vAlign w:val="center"/>
          </w:tcPr>
          <w:p w14:paraId="4B69B24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30E88C9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566" w:type="dxa"/>
            <w:vAlign w:val="center"/>
          </w:tcPr>
          <w:p w14:paraId="6466EF1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39" w:type="dxa"/>
            <w:vAlign w:val="center"/>
          </w:tcPr>
          <w:p w14:paraId="5BEF754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4565.4</w:t>
            </w:r>
          </w:p>
        </w:tc>
        <w:tc>
          <w:tcPr>
            <w:tcW w:w="686" w:type="dxa"/>
            <w:vAlign w:val="center"/>
          </w:tcPr>
          <w:p w14:paraId="0C735E3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567" w:type="dxa"/>
            <w:vAlign w:val="center"/>
          </w:tcPr>
          <w:p w14:paraId="40F3398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94" w:type="dxa"/>
            <w:vAlign w:val="center"/>
          </w:tcPr>
          <w:p w14:paraId="4DF1E08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116" w:type="dxa"/>
            <w:vAlign w:val="center"/>
          </w:tcPr>
          <w:p w14:paraId="5340877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6D9AD9C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[14]</w:t>
            </w:r>
          </w:p>
        </w:tc>
      </w:tr>
      <w:tr w:rsidR="00AA327A" w14:paraId="1572B4F5" w14:textId="77777777" w:rsidTr="000558EC">
        <w:tc>
          <w:tcPr>
            <w:tcW w:w="1560" w:type="dxa"/>
            <w:vAlign w:val="center"/>
          </w:tcPr>
          <w:p w14:paraId="2F894B4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Kaidun 3.10.i-2</w:t>
            </w:r>
          </w:p>
        </w:tc>
        <w:tc>
          <w:tcPr>
            <w:tcW w:w="1016" w:type="dxa"/>
            <w:vAlign w:val="center"/>
          </w:tcPr>
          <w:p w14:paraId="411AB85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  <w:lang w:val="sv-SE"/>
              </w:rPr>
              <w:t>CI clast in C ung.</w:t>
            </w:r>
          </w:p>
        </w:tc>
        <w:tc>
          <w:tcPr>
            <w:tcW w:w="1177" w:type="dxa"/>
            <w:vAlign w:val="center"/>
          </w:tcPr>
          <w:p w14:paraId="391DD21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4812A8C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566" w:type="dxa"/>
            <w:vAlign w:val="center"/>
          </w:tcPr>
          <w:p w14:paraId="0EE2D3D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39" w:type="dxa"/>
            <w:vAlign w:val="center"/>
          </w:tcPr>
          <w:p w14:paraId="2EE65D6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4564.8</w:t>
            </w:r>
          </w:p>
        </w:tc>
        <w:tc>
          <w:tcPr>
            <w:tcW w:w="686" w:type="dxa"/>
            <w:vAlign w:val="center"/>
          </w:tcPr>
          <w:p w14:paraId="569A71B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67" w:type="dxa"/>
            <w:vAlign w:val="center"/>
          </w:tcPr>
          <w:p w14:paraId="7E095AE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94" w:type="dxa"/>
            <w:vAlign w:val="center"/>
          </w:tcPr>
          <w:p w14:paraId="47F0956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16" w:type="dxa"/>
            <w:vAlign w:val="center"/>
          </w:tcPr>
          <w:p w14:paraId="73A0494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6728708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[14]</w:t>
            </w:r>
          </w:p>
        </w:tc>
      </w:tr>
      <w:tr w:rsidR="00AA327A" w14:paraId="305982FA" w14:textId="77777777" w:rsidTr="000558EC">
        <w:tc>
          <w:tcPr>
            <w:tcW w:w="1560" w:type="dxa"/>
            <w:vAlign w:val="center"/>
          </w:tcPr>
          <w:p w14:paraId="6C94C56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Kaidun 3.10.i-3</w:t>
            </w:r>
          </w:p>
        </w:tc>
        <w:tc>
          <w:tcPr>
            <w:tcW w:w="1016" w:type="dxa"/>
            <w:vAlign w:val="center"/>
          </w:tcPr>
          <w:p w14:paraId="2266460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  <w:lang w:val="sv-SE"/>
              </w:rPr>
              <w:t>CI clast in C ung.</w:t>
            </w:r>
          </w:p>
        </w:tc>
        <w:tc>
          <w:tcPr>
            <w:tcW w:w="1177" w:type="dxa"/>
            <w:vAlign w:val="center"/>
          </w:tcPr>
          <w:p w14:paraId="48986DC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1AB7535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566" w:type="dxa"/>
            <w:vAlign w:val="center"/>
          </w:tcPr>
          <w:p w14:paraId="0604FC5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39" w:type="dxa"/>
            <w:vAlign w:val="center"/>
          </w:tcPr>
          <w:p w14:paraId="0852216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4564.3</w:t>
            </w:r>
          </w:p>
        </w:tc>
        <w:tc>
          <w:tcPr>
            <w:tcW w:w="686" w:type="dxa"/>
            <w:vAlign w:val="center"/>
          </w:tcPr>
          <w:p w14:paraId="51D826F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567" w:type="dxa"/>
            <w:vAlign w:val="center"/>
          </w:tcPr>
          <w:p w14:paraId="6C5A99B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94" w:type="dxa"/>
            <w:vAlign w:val="center"/>
          </w:tcPr>
          <w:p w14:paraId="6AC78A6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116" w:type="dxa"/>
            <w:vAlign w:val="center"/>
          </w:tcPr>
          <w:p w14:paraId="0415363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SC olivine and syn glass(es)</w:t>
            </w:r>
          </w:p>
        </w:tc>
        <w:tc>
          <w:tcPr>
            <w:tcW w:w="599" w:type="dxa"/>
            <w:vAlign w:val="center"/>
          </w:tcPr>
          <w:p w14:paraId="3CCD704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[14]</w:t>
            </w:r>
          </w:p>
        </w:tc>
      </w:tr>
      <w:tr w:rsidR="00AA327A" w14:paraId="6D3857B0" w14:textId="77777777" w:rsidTr="000558EC">
        <w:tc>
          <w:tcPr>
            <w:tcW w:w="1560" w:type="dxa"/>
            <w:vAlign w:val="center"/>
          </w:tcPr>
          <w:p w14:paraId="75027E3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Kaidun (2)</w:t>
            </w:r>
          </w:p>
        </w:tc>
        <w:tc>
          <w:tcPr>
            <w:tcW w:w="1016" w:type="dxa"/>
            <w:vAlign w:val="center"/>
          </w:tcPr>
          <w:p w14:paraId="7BB11C8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C1 clast in C ung.</w:t>
            </w:r>
          </w:p>
        </w:tc>
        <w:tc>
          <w:tcPr>
            <w:tcW w:w="1177" w:type="dxa"/>
            <w:vAlign w:val="center"/>
          </w:tcPr>
          <w:p w14:paraId="54A086B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2D5CF75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566" w:type="dxa"/>
            <w:vAlign w:val="center"/>
          </w:tcPr>
          <w:p w14:paraId="6288BA4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939" w:type="dxa"/>
            <w:vAlign w:val="center"/>
          </w:tcPr>
          <w:p w14:paraId="325F76E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4562.3</w:t>
            </w:r>
          </w:p>
        </w:tc>
        <w:tc>
          <w:tcPr>
            <w:tcW w:w="686" w:type="dxa"/>
            <w:vAlign w:val="center"/>
          </w:tcPr>
          <w:p w14:paraId="1360995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567" w:type="dxa"/>
            <w:vAlign w:val="center"/>
          </w:tcPr>
          <w:p w14:paraId="7BE66A6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94" w:type="dxa"/>
            <w:vAlign w:val="center"/>
          </w:tcPr>
          <w:p w14:paraId="518CD12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116" w:type="dxa"/>
            <w:vAlign w:val="center"/>
          </w:tcPr>
          <w:p w14:paraId="22418A9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476E4AC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[5]</w:t>
            </w:r>
          </w:p>
        </w:tc>
      </w:tr>
      <w:tr w:rsidR="00AA327A" w14:paraId="208B4728" w14:textId="77777777" w:rsidTr="000558EC">
        <w:tc>
          <w:tcPr>
            <w:tcW w:w="1560" w:type="dxa"/>
            <w:vAlign w:val="center"/>
          </w:tcPr>
          <w:p w14:paraId="2588E42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Tagish Lake</w:t>
            </w:r>
          </w:p>
        </w:tc>
        <w:tc>
          <w:tcPr>
            <w:tcW w:w="1016" w:type="dxa"/>
            <w:vAlign w:val="center"/>
          </w:tcPr>
          <w:p w14:paraId="0FA4ED7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 ung.</w:t>
            </w:r>
          </w:p>
        </w:tc>
        <w:tc>
          <w:tcPr>
            <w:tcW w:w="1177" w:type="dxa"/>
            <w:vAlign w:val="center"/>
          </w:tcPr>
          <w:p w14:paraId="453653B5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5036150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566" w:type="dxa"/>
            <w:vAlign w:val="center"/>
          </w:tcPr>
          <w:p w14:paraId="45D28CC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39" w:type="dxa"/>
            <w:vAlign w:val="center"/>
          </w:tcPr>
          <w:p w14:paraId="3970A90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4562.8</w:t>
            </w:r>
          </w:p>
        </w:tc>
        <w:tc>
          <w:tcPr>
            <w:tcW w:w="686" w:type="dxa"/>
            <w:vAlign w:val="center"/>
          </w:tcPr>
          <w:p w14:paraId="32125F5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567" w:type="dxa"/>
            <w:vAlign w:val="center"/>
          </w:tcPr>
          <w:p w14:paraId="05E083F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94" w:type="dxa"/>
            <w:vAlign w:val="center"/>
          </w:tcPr>
          <w:p w14:paraId="1133822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116" w:type="dxa"/>
            <w:vAlign w:val="center"/>
          </w:tcPr>
          <w:p w14:paraId="00141F4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1F01BBB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[11]</w:t>
            </w:r>
          </w:p>
        </w:tc>
      </w:tr>
      <w:tr w:rsidR="00AA327A" w14:paraId="3575C2E7" w14:textId="77777777" w:rsidTr="000558EC">
        <w:tc>
          <w:tcPr>
            <w:tcW w:w="1560" w:type="dxa"/>
            <w:vAlign w:val="center"/>
          </w:tcPr>
          <w:p w14:paraId="1A358B5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Flensburg</w:t>
            </w:r>
          </w:p>
        </w:tc>
        <w:tc>
          <w:tcPr>
            <w:tcW w:w="1016" w:type="dxa"/>
            <w:vAlign w:val="center"/>
          </w:tcPr>
          <w:p w14:paraId="132E8EB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 ung.</w:t>
            </w:r>
          </w:p>
        </w:tc>
        <w:tc>
          <w:tcPr>
            <w:tcW w:w="1177" w:type="dxa"/>
            <w:vAlign w:val="center"/>
          </w:tcPr>
          <w:p w14:paraId="7C252E8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calcite</w:t>
            </w:r>
          </w:p>
        </w:tc>
        <w:tc>
          <w:tcPr>
            <w:tcW w:w="1286" w:type="dxa"/>
            <w:vAlign w:val="center"/>
          </w:tcPr>
          <w:p w14:paraId="3978135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566" w:type="dxa"/>
            <w:vAlign w:val="center"/>
          </w:tcPr>
          <w:p w14:paraId="4E8BDAE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39" w:type="dxa"/>
            <w:vAlign w:val="center"/>
          </w:tcPr>
          <w:p w14:paraId="6658F2D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4564.6</w:t>
            </w:r>
          </w:p>
        </w:tc>
        <w:tc>
          <w:tcPr>
            <w:tcW w:w="686" w:type="dxa"/>
            <w:vAlign w:val="center"/>
          </w:tcPr>
          <w:p w14:paraId="7D69A4D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567" w:type="dxa"/>
            <w:vAlign w:val="center"/>
          </w:tcPr>
          <w:p w14:paraId="58E5611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94" w:type="dxa"/>
            <w:vAlign w:val="center"/>
          </w:tcPr>
          <w:p w14:paraId="72CA5D6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116" w:type="dxa"/>
            <w:vAlign w:val="center"/>
          </w:tcPr>
          <w:p w14:paraId="586F605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43D09F2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[15]</w:t>
            </w:r>
          </w:p>
        </w:tc>
      </w:tr>
      <w:tr w:rsidR="00AA327A" w14:paraId="47283F81" w14:textId="77777777" w:rsidTr="000558EC">
        <w:tc>
          <w:tcPr>
            <w:tcW w:w="1560" w:type="dxa"/>
            <w:vAlign w:val="center"/>
          </w:tcPr>
          <w:p w14:paraId="01C2F2C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Flensburg</w:t>
            </w:r>
          </w:p>
        </w:tc>
        <w:tc>
          <w:tcPr>
            <w:tcW w:w="1016" w:type="dxa"/>
            <w:vAlign w:val="center"/>
          </w:tcPr>
          <w:p w14:paraId="2EE9AF5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 ung.</w:t>
            </w:r>
          </w:p>
        </w:tc>
        <w:tc>
          <w:tcPr>
            <w:tcW w:w="1177" w:type="dxa"/>
            <w:vAlign w:val="center"/>
          </w:tcPr>
          <w:p w14:paraId="55F862A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34EDFE3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566" w:type="dxa"/>
            <w:vAlign w:val="center"/>
          </w:tcPr>
          <w:p w14:paraId="293EFB8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939" w:type="dxa"/>
            <w:vAlign w:val="center"/>
          </w:tcPr>
          <w:p w14:paraId="7044E2B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4564.6</w:t>
            </w:r>
          </w:p>
        </w:tc>
        <w:tc>
          <w:tcPr>
            <w:tcW w:w="686" w:type="dxa"/>
            <w:vAlign w:val="center"/>
          </w:tcPr>
          <w:p w14:paraId="1DBAF49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67" w:type="dxa"/>
            <w:vAlign w:val="center"/>
          </w:tcPr>
          <w:p w14:paraId="28469BA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94" w:type="dxa"/>
            <w:vAlign w:val="center"/>
          </w:tcPr>
          <w:p w14:paraId="37CF0C9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1116" w:type="dxa"/>
            <w:vAlign w:val="center"/>
          </w:tcPr>
          <w:p w14:paraId="1D24024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0977774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[15]</w:t>
            </w:r>
          </w:p>
        </w:tc>
      </w:tr>
      <w:tr w:rsidR="00AA327A" w14:paraId="5EA7C814" w14:textId="77777777" w:rsidTr="000558EC">
        <w:tc>
          <w:tcPr>
            <w:tcW w:w="1560" w:type="dxa"/>
            <w:vAlign w:val="center"/>
          </w:tcPr>
          <w:p w14:paraId="6E1907B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14AA94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14:paraId="384C53D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14:paraId="6338690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0621B47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center"/>
          </w:tcPr>
          <w:p w14:paraId="5615164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Align w:val="center"/>
          </w:tcPr>
          <w:p w14:paraId="020505A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5B6994F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92423A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A796244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3DBB89F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27A" w14:paraId="0ACC43E6" w14:textId="77777777" w:rsidTr="000558EC">
        <w:tc>
          <w:tcPr>
            <w:tcW w:w="1560" w:type="dxa"/>
            <w:vAlign w:val="center"/>
          </w:tcPr>
          <w:p w14:paraId="65B385D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Ryugu A0058</w:t>
            </w:r>
          </w:p>
        </w:tc>
        <w:tc>
          <w:tcPr>
            <w:tcW w:w="1016" w:type="dxa"/>
            <w:vAlign w:val="center"/>
          </w:tcPr>
          <w:p w14:paraId="3321D25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CI-like</w:t>
            </w:r>
          </w:p>
        </w:tc>
        <w:tc>
          <w:tcPr>
            <w:tcW w:w="1177" w:type="dxa"/>
            <w:vAlign w:val="center"/>
          </w:tcPr>
          <w:p w14:paraId="338EE93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0C9495E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566" w:type="dxa"/>
            <w:vAlign w:val="center"/>
          </w:tcPr>
          <w:p w14:paraId="3B4792F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39" w:type="dxa"/>
            <w:vAlign w:val="center"/>
          </w:tcPr>
          <w:p w14:paraId="43DEC61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4561.6</w:t>
            </w:r>
          </w:p>
        </w:tc>
        <w:tc>
          <w:tcPr>
            <w:tcW w:w="686" w:type="dxa"/>
            <w:vAlign w:val="center"/>
          </w:tcPr>
          <w:p w14:paraId="5462DD9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vAlign w:val="center"/>
          </w:tcPr>
          <w:p w14:paraId="6FDCA7C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94" w:type="dxa"/>
            <w:vAlign w:val="center"/>
          </w:tcPr>
          <w:p w14:paraId="7F1D4BA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116" w:type="dxa"/>
            <w:vAlign w:val="center"/>
          </w:tcPr>
          <w:p w14:paraId="21ECB8F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vAlign w:val="center"/>
          </w:tcPr>
          <w:p w14:paraId="1180871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[13]</w:t>
            </w:r>
          </w:p>
        </w:tc>
      </w:tr>
      <w:tr w:rsidR="00AA327A" w14:paraId="552B81E1" w14:textId="77777777" w:rsidTr="000558EC">
        <w:tc>
          <w:tcPr>
            <w:tcW w:w="1560" w:type="dxa"/>
            <w:vAlign w:val="center"/>
          </w:tcPr>
          <w:p w14:paraId="5955724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Ryugu A0037</w:t>
            </w:r>
          </w:p>
        </w:tc>
        <w:tc>
          <w:tcPr>
            <w:tcW w:w="1016" w:type="dxa"/>
            <w:vAlign w:val="center"/>
          </w:tcPr>
          <w:p w14:paraId="3E0E99B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CI-like</w:t>
            </w:r>
          </w:p>
        </w:tc>
        <w:tc>
          <w:tcPr>
            <w:tcW w:w="1177" w:type="dxa"/>
            <w:vAlign w:val="center"/>
          </w:tcPr>
          <w:p w14:paraId="512CB01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vAlign w:val="center"/>
          </w:tcPr>
          <w:p w14:paraId="3A6D3B2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566" w:type="dxa"/>
            <w:vAlign w:val="center"/>
          </w:tcPr>
          <w:p w14:paraId="0B8403B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39" w:type="dxa"/>
            <w:vAlign w:val="center"/>
          </w:tcPr>
          <w:p w14:paraId="6290540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4566.9</w:t>
            </w:r>
          </w:p>
        </w:tc>
        <w:tc>
          <w:tcPr>
            <w:tcW w:w="686" w:type="dxa"/>
            <w:vAlign w:val="center"/>
          </w:tcPr>
          <w:p w14:paraId="55F59A9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567" w:type="dxa"/>
            <w:vAlign w:val="center"/>
          </w:tcPr>
          <w:p w14:paraId="4A38763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694" w:type="dxa"/>
            <w:vAlign w:val="center"/>
          </w:tcPr>
          <w:p w14:paraId="731BC9E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116" w:type="dxa"/>
            <w:vAlign w:val="center"/>
          </w:tcPr>
          <w:p w14:paraId="0C1DD6C0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Carbs with imp-Cr</w:t>
            </w:r>
          </w:p>
        </w:tc>
        <w:tc>
          <w:tcPr>
            <w:tcW w:w="599" w:type="dxa"/>
            <w:vAlign w:val="center"/>
          </w:tcPr>
          <w:p w14:paraId="6FC434D3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[16]</w:t>
            </w:r>
          </w:p>
        </w:tc>
      </w:tr>
      <w:tr w:rsidR="00AA327A" w14:paraId="7389B03F" w14:textId="77777777" w:rsidTr="000558EC">
        <w:tc>
          <w:tcPr>
            <w:tcW w:w="1560" w:type="dxa"/>
            <w:vAlign w:val="center"/>
          </w:tcPr>
          <w:p w14:paraId="01227F11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Ryugu A0060</w:t>
            </w:r>
          </w:p>
        </w:tc>
        <w:tc>
          <w:tcPr>
            <w:tcW w:w="1016" w:type="dxa"/>
            <w:vAlign w:val="center"/>
          </w:tcPr>
          <w:p w14:paraId="237158F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CI-like</w:t>
            </w:r>
          </w:p>
        </w:tc>
        <w:tc>
          <w:tcPr>
            <w:tcW w:w="1177" w:type="dxa"/>
            <w:vAlign w:val="center"/>
          </w:tcPr>
          <w:p w14:paraId="4E6FA30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dolomite (dominant), breunnerite, calcite</w:t>
            </w:r>
          </w:p>
        </w:tc>
        <w:tc>
          <w:tcPr>
            <w:tcW w:w="1286" w:type="dxa"/>
            <w:vAlign w:val="center"/>
          </w:tcPr>
          <w:p w14:paraId="2BCDFC9A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566" w:type="dxa"/>
            <w:vAlign w:val="center"/>
          </w:tcPr>
          <w:p w14:paraId="186072D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939" w:type="dxa"/>
            <w:vAlign w:val="center"/>
          </w:tcPr>
          <w:p w14:paraId="472191B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4566.3</w:t>
            </w:r>
          </w:p>
        </w:tc>
        <w:tc>
          <w:tcPr>
            <w:tcW w:w="686" w:type="dxa"/>
            <w:vAlign w:val="center"/>
          </w:tcPr>
          <w:p w14:paraId="6DE018D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vAlign w:val="center"/>
          </w:tcPr>
          <w:p w14:paraId="492681A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694" w:type="dxa"/>
            <w:vAlign w:val="center"/>
          </w:tcPr>
          <w:p w14:paraId="65495D8D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1116" w:type="dxa"/>
            <w:vAlign w:val="center"/>
          </w:tcPr>
          <w:p w14:paraId="4A96E1A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Carbs with imp-Cr</w:t>
            </w:r>
          </w:p>
        </w:tc>
        <w:tc>
          <w:tcPr>
            <w:tcW w:w="599" w:type="dxa"/>
            <w:vAlign w:val="center"/>
          </w:tcPr>
          <w:p w14:paraId="195BD867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[16]</w:t>
            </w:r>
          </w:p>
        </w:tc>
      </w:tr>
      <w:tr w:rsidR="00AA327A" w14:paraId="537585BC" w14:textId="77777777" w:rsidTr="000558EC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43B5002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2F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Ryugu A0022, A0033, C0008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center"/>
          </w:tcPr>
          <w:p w14:paraId="72791E9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CI-like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2B9753B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dolomite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677414DB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6B51134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205DCFC8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4564.2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14:paraId="49F8F3A9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EA8899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14:paraId="52B32E9C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3F0FFEE6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sz w:val="20"/>
                <w:szCs w:val="20"/>
              </w:rPr>
              <w:t>Syn calcite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63B28A6E" w14:textId="77777777" w:rsidR="00AA327A" w:rsidRPr="00C22FAA" w:rsidRDefault="00AA327A" w:rsidP="00055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2F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[17]</w:t>
            </w:r>
          </w:p>
        </w:tc>
      </w:tr>
    </w:tbl>
    <w:p w14:paraId="5E986D17" w14:textId="77777777" w:rsidR="00AA327A" w:rsidRDefault="00AA327A" w:rsidP="00AA327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SC denotes San Carlos, Syn denotes synthetic, Carbs denotes carbonates, imp-Cr denotes implanted chromium</w:t>
      </w:r>
    </w:p>
    <w:p w14:paraId="1C009F80" w14:textId="5C3CB0B3" w:rsidR="003869B9" w:rsidRDefault="003869B9" w:rsidP="00AA327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84F23">
        <w:rPr>
          <w:rFonts w:ascii="Times New Roman" w:hAnsi="Times New Roman" w:cs="Times New Roman"/>
          <w:sz w:val="20"/>
          <w:szCs w:val="20"/>
        </w:rPr>
        <w:t>*Data are not shown in Figure S9.1.</w:t>
      </w:r>
    </w:p>
    <w:p w14:paraId="28CCCB3E" w14:textId="2E75CC31" w:rsidR="003869B9" w:rsidRPr="001F43CD" w:rsidRDefault="00AA327A" w:rsidP="001F43CD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[1] </w:t>
      </w:r>
      <w:r w:rsidR="001F43CD" w:rsidRPr="001F43CD">
        <w:rPr>
          <w:rFonts w:ascii="Times New Roman" w:hAnsi="Times New Roman" w:cs="Times New Roman"/>
          <w:sz w:val="20"/>
          <w:szCs w:val="20"/>
          <w:lang w:val="en-US"/>
        </w:rPr>
        <w:t xml:space="preserve">de Leuw S, Rubin AE, Schmitt AK et al (2009) </w:t>
      </w:r>
      <w:r w:rsidR="001F43CD" w:rsidRPr="001F43C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53</w:t>
      </w:r>
      <w:r w:rsidR="001F43CD" w:rsidRPr="001F43CD">
        <w:rPr>
          <w:rFonts w:ascii="Times New Roman" w:hAnsi="Times New Roman" w:cs="Times New Roman"/>
          <w:sz w:val="20"/>
          <w:szCs w:val="20"/>
          <w:lang w:val="en-US"/>
        </w:rPr>
        <w:t>Mn-</w:t>
      </w:r>
      <w:r w:rsidR="001F43CD" w:rsidRPr="001F43C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53</w:t>
      </w:r>
      <w:r w:rsidR="001F43CD" w:rsidRPr="001F43CD">
        <w:rPr>
          <w:rFonts w:ascii="Times New Roman" w:hAnsi="Times New Roman" w:cs="Times New Roman"/>
          <w:sz w:val="20"/>
          <w:szCs w:val="20"/>
          <w:lang w:val="en-US"/>
        </w:rPr>
        <w:t>Cr systematics of carbonates in CM chondrites: Implications for the timing and duration of aqueous alteration. Geochim Cosmochim Acta 73:7433–7442.</w:t>
      </w:r>
    </w:p>
    <w:p w14:paraId="4F3E6964" w14:textId="69808A04" w:rsidR="003869B9" w:rsidRPr="001F43CD" w:rsidRDefault="00AA327A" w:rsidP="001F43CD">
      <w:pPr>
        <w:shd w:val="clear" w:color="auto" w:fill="FFFFFF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[2]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 xml:space="preserve">Fujiya W, Sugiura N, Hotta H et al (2012) Evidence for the late formation of hydrous asteroids from young meteoritic carbonates. </w:t>
      </w:r>
      <w:r w:rsidR="001F43CD" w:rsidRPr="001F43CD">
        <w:rPr>
          <w:rFonts w:ascii="Times New Roman" w:eastAsia="Times New Roman" w:hAnsi="Times New Roman" w:cs="Times New Roman"/>
          <w:iCs/>
          <w:sz w:val="20"/>
          <w:szCs w:val="20"/>
        </w:rPr>
        <w:t>Nature Comms</w:t>
      </w:r>
      <w:r w:rsidR="001F43CD" w:rsidRPr="001F43C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>3:627.</w:t>
      </w:r>
    </w:p>
    <w:p w14:paraId="05E5997E" w14:textId="779E78AF" w:rsidR="003869B9" w:rsidRPr="001F43CD" w:rsidRDefault="00AA327A" w:rsidP="001F43CD">
      <w:pPr>
        <w:shd w:val="clear" w:color="auto" w:fill="FFFFFF" w:themeFill="background1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[3]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>Lee MR, Lindgren P, Sofe MR et al (2012) Extended chronologies of aqueous alteration in the CM2 carbonaceous chondrites: Evidence from carbonates in Queen Alexandra Range 93005. Geochim Cosmochim Acta 92:148–169.</w:t>
      </w:r>
    </w:p>
    <w:p w14:paraId="61FD5FE2" w14:textId="6B81908D" w:rsidR="003869B9" w:rsidRPr="001F43CD" w:rsidRDefault="00AA327A" w:rsidP="001F43CD">
      <w:pPr>
        <w:spacing w:line="24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[4] </w:t>
      </w:r>
      <w:r w:rsidR="001F43CD" w:rsidRPr="001F43CD">
        <w:rPr>
          <w:rFonts w:ascii="Times New Roman" w:hAnsi="Times New Roman" w:cs="Times New Roman"/>
          <w:sz w:val="20"/>
          <w:szCs w:val="20"/>
        </w:rPr>
        <w:t xml:space="preserve">Jilly CE, Huss GR, Krot AN et al (2014) </w:t>
      </w:r>
      <w:r w:rsidR="001F43CD" w:rsidRPr="001F43CD">
        <w:rPr>
          <w:rFonts w:ascii="Times New Roman" w:hAnsi="Times New Roman" w:cs="Times New Roman"/>
          <w:sz w:val="20"/>
          <w:szCs w:val="20"/>
          <w:vertAlign w:val="superscript"/>
        </w:rPr>
        <w:t>53</w:t>
      </w:r>
      <w:r w:rsidR="001F43CD" w:rsidRPr="001F43CD">
        <w:rPr>
          <w:rFonts w:ascii="Times New Roman" w:hAnsi="Times New Roman" w:cs="Times New Roman"/>
          <w:sz w:val="20"/>
          <w:szCs w:val="20"/>
        </w:rPr>
        <w:t>Mn-</w:t>
      </w:r>
      <w:r w:rsidR="001F43CD" w:rsidRPr="001F43CD">
        <w:rPr>
          <w:rFonts w:ascii="Times New Roman" w:hAnsi="Times New Roman" w:cs="Times New Roman"/>
          <w:sz w:val="20"/>
          <w:szCs w:val="20"/>
          <w:vertAlign w:val="superscript"/>
        </w:rPr>
        <w:t>53</w:t>
      </w:r>
      <w:r w:rsidR="001F43CD" w:rsidRPr="001F43CD">
        <w:rPr>
          <w:rFonts w:ascii="Times New Roman" w:hAnsi="Times New Roman" w:cs="Times New Roman"/>
          <w:sz w:val="20"/>
          <w:szCs w:val="20"/>
        </w:rPr>
        <w:t xml:space="preserve">Cr dating of aqueously formed carbonates in the CM2 lithology of the Sutter’s Mill carbonaceous chondrite. Meteorit Planet Sci 49:2104–2117. </w:t>
      </w:r>
    </w:p>
    <w:p w14:paraId="527F85DD" w14:textId="58C0ACD9" w:rsidR="003869B9" w:rsidRPr="001F43CD" w:rsidRDefault="00AA327A" w:rsidP="001F43CD">
      <w:pPr>
        <w:shd w:val="clear" w:color="auto" w:fill="FFFFFF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color w:val="467886" w:themeColor="hyperlink"/>
          <w:sz w:val="20"/>
          <w:szCs w:val="20"/>
          <w:u w:val="single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[5]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 xml:space="preserve">Visser R, John T, Whitehouse MJ et al (2020) A short-lived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26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>Al induced hydrothermal alteration event in the outer solar system: Constraints from Mn/Cr ages of carbonates, Earth Planet Sci Lett 547:116440.</w:t>
      </w:r>
      <w:r w:rsidR="001F43CD" w:rsidRPr="001F43CD">
        <w:rPr>
          <w:sz w:val="20"/>
          <w:szCs w:val="20"/>
        </w:rPr>
        <w:t xml:space="preserve"> </w:t>
      </w:r>
    </w:p>
    <w:p w14:paraId="3706EE55" w14:textId="7CBDDF87" w:rsidR="003869B9" w:rsidRPr="001F43CD" w:rsidRDefault="00AA327A" w:rsidP="001F43CD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[6] </w:t>
      </w:r>
      <w:r w:rsidR="001F43CD" w:rsidRPr="001F43CD">
        <w:rPr>
          <w:rFonts w:ascii="Times New Roman" w:hAnsi="Times New Roman" w:cs="Times New Roman"/>
          <w:sz w:val="20"/>
          <w:szCs w:val="20"/>
        </w:rPr>
        <w:t xml:space="preserve">Fujiya W et al (2022) Hydrothermal activities on C-complex asteroids induced by radioactivity. Astrophys J Lett 924:L16. </w:t>
      </w:r>
    </w:p>
    <w:p w14:paraId="44011518" w14:textId="73FCC795" w:rsidR="003869B9" w:rsidRPr="001F43CD" w:rsidRDefault="00AA327A" w:rsidP="001F43CD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[7]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>Van Kooten EMME, Wielandt D, Schiller M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 xml:space="preserve"> et al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>(2016) Isotopic evidence for primordial molecular cloud material in metal-rich carbonaceous chondrites. Proc Nat Ac Sci USA 113:2011–2016.</w:t>
      </w:r>
    </w:p>
    <w:p w14:paraId="090E3FC1" w14:textId="4FEC2E9F" w:rsidR="003869B9" w:rsidRPr="001F43CD" w:rsidRDefault="00AA327A" w:rsidP="001F43CD">
      <w:pPr>
        <w:shd w:val="clear" w:color="auto" w:fill="FFFFFF" w:themeFill="background1"/>
        <w:spacing w:line="240" w:lineRule="auto"/>
        <w:ind w:left="425" w:hanging="425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[8]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Jilly-Rehak CE, Huss GR, Nagashima K (2017)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53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>Mn–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53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Cr radiometric dating of secondary carbonates in CR chondrites: Timescales for parent body aqueous alteration. Geochim. Cosmochim Acta 201:224–244. </w:t>
      </w:r>
    </w:p>
    <w:p w14:paraId="599C4C45" w14:textId="469BC8D4" w:rsidR="003869B9" w:rsidRPr="001F43CD" w:rsidRDefault="00AA327A" w:rsidP="001F43CD">
      <w:pPr>
        <w:shd w:val="clear" w:color="auto" w:fill="FFFFFF"/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[9]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>Endress M, Bischoff A (1996) Carbonates in CI chondrites: Clues to parent body evolution. Geochim Cosmochim Acta 60:489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>–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>507.</w:t>
      </w:r>
    </w:p>
    <w:p w14:paraId="34056315" w14:textId="5615B3F6" w:rsidR="003869B9" w:rsidRPr="001F43CD" w:rsidRDefault="00AA327A" w:rsidP="001F43CD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[10] </w:t>
      </w:r>
      <w:r w:rsidR="001F43CD" w:rsidRPr="001F43CD">
        <w:rPr>
          <w:rFonts w:ascii="Times New Roman" w:hAnsi="Times New Roman" w:cs="Times New Roman"/>
          <w:sz w:val="20"/>
          <w:szCs w:val="20"/>
          <w:lang w:val="en-US"/>
        </w:rPr>
        <w:t xml:space="preserve">Hoppe P, Macdougall JD Lugmair GW (2007) High spatial resolution ion microprobe measurements refine chronology of carbonate formation in Orgueil.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Meteorit Planet Sci 42:1309–1320. </w:t>
      </w:r>
    </w:p>
    <w:p w14:paraId="773EF2DF" w14:textId="4D8DA8A7" w:rsidR="003869B9" w:rsidRPr="001F43CD" w:rsidRDefault="00AA327A" w:rsidP="001F43CD">
      <w:p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F43CD">
        <w:rPr>
          <w:rFonts w:ascii="Times New Roman" w:hAnsi="Times New Roman" w:cs="Times New Roman"/>
          <w:sz w:val="20"/>
          <w:szCs w:val="20"/>
          <w:lang w:val="en-US"/>
        </w:rPr>
        <w:t xml:space="preserve">[11]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Fujiya W, Sugiura N, Sano Y et al (2013) Mn-Cr ages of dolomites in CI chondrites and the Tagish Lake ungrouped carbonaceous chondrite.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>Earth Planet Sci Lett 362:130</w:t>
      </w:r>
      <w:r w:rsidR="001F43CD" w:rsidRPr="001F43CD">
        <w:rPr>
          <w:rFonts w:ascii="Times New Roman" w:hAnsi="Times New Roman" w:cs="Times New Roman"/>
          <w:sz w:val="20"/>
          <w:szCs w:val="20"/>
        </w:rPr>
        <w:t>–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>142</w:t>
      </w:r>
    </w:p>
    <w:p w14:paraId="4F0A8227" w14:textId="1D5DDEF1" w:rsidR="003869B9" w:rsidRPr="001F43CD" w:rsidRDefault="00AA327A" w:rsidP="001F43CD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[12] </w:t>
      </w:r>
      <w:r w:rsidR="001F43CD" w:rsidRPr="001F43CD">
        <w:rPr>
          <w:rFonts w:ascii="Times New Roman" w:hAnsi="Times New Roman" w:cs="Times New Roman"/>
          <w:sz w:val="20"/>
          <w:szCs w:val="20"/>
          <w:lang w:val="en-US"/>
        </w:rPr>
        <w:t>Steele RCJ, Heber VS, McKeegan KD (2017) Matrix effects on the relative sensitivity factors for manganese and chromium during ion microprobe analysis of carbonate: Implications for early Solar System chronology. Geochim Cosmochim Acta 201:245–259.</w:t>
      </w:r>
      <w:r w:rsidR="001F43CD" w:rsidRPr="001F43CD">
        <w:rPr>
          <w:sz w:val="20"/>
          <w:szCs w:val="20"/>
          <w:lang w:val="en-US"/>
        </w:rPr>
        <w:t xml:space="preserve"> </w:t>
      </w:r>
    </w:p>
    <w:p w14:paraId="0EA010E2" w14:textId="77777777" w:rsidR="001F43CD" w:rsidRPr="001F43CD" w:rsidRDefault="00AA327A" w:rsidP="001F43CD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[13] </w:t>
      </w:r>
      <w:r w:rsidR="001F43CD" w:rsidRPr="001F43CD">
        <w:rPr>
          <w:rFonts w:ascii="Times New Roman" w:hAnsi="Times New Roman" w:cs="Times New Roman"/>
          <w:sz w:val="20"/>
          <w:szCs w:val="20"/>
        </w:rPr>
        <w:t xml:space="preserve">Yokoyama T, Nagashima K, Nakai I et al (2023) </w:t>
      </w:r>
      <w:r w:rsidR="001F43CD" w:rsidRPr="001F43CD">
        <w:rPr>
          <w:rFonts w:ascii="Times New Roman" w:hAnsi="Times New Roman" w:cs="Times New Roman"/>
          <w:sz w:val="20"/>
          <w:szCs w:val="20"/>
          <w:lang w:val="en-US"/>
        </w:rPr>
        <w:t xml:space="preserve">Samples returned from the asteroid Ryugu are similar to Ivuna-type carbonaceous meteorites. Science 379:eabn7850. </w:t>
      </w:r>
    </w:p>
    <w:p w14:paraId="021EE6C3" w14:textId="77777777" w:rsidR="001F43CD" w:rsidRDefault="00AA327A" w:rsidP="001F43CD">
      <w:pPr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[14] </w:t>
      </w:r>
      <w:r w:rsidR="001F43CD" w:rsidRPr="001F43CD">
        <w:rPr>
          <w:rFonts w:ascii="Times New Roman" w:hAnsi="Times New Roman" w:cs="Times New Roman"/>
          <w:sz w:val="20"/>
          <w:szCs w:val="20"/>
        </w:rPr>
        <w:t xml:space="preserve">Petitat M, Marrocchi Y, McKeegan KD et al (2011) </w:t>
      </w:r>
      <w:r w:rsidR="001F43CD" w:rsidRPr="001F43CD">
        <w:rPr>
          <w:rFonts w:ascii="Times New Roman" w:hAnsi="Times New Roman" w:cs="Times New Roman"/>
          <w:sz w:val="20"/>
          <w:szCs w:val="20"/>
          <w:vertAlign w:val="superscript"/>
        </w:rPr>
        <w:t>53</w:t>
      </w:r>
      <w:r w:rsidR="001F43CD" w:rsidRPr="001F43CD">
        <w:rPr>
          <w:rFonts w:ascii="Times New Roman" w:hAnsi="Times New Roman" w:cs="Times New Roman"/>
          <w:sz w:val="20"/>
          <w:szCs w:val="20"/>
        </w:rPr>
        <w:t>Mn-</w:t>
      </w:r>
      <w:r w:rsidR="001F43CD" w:rsidRPr="001F43CD">
        <w:rPr>
          <w:rFonts w:ascii="Times New Roman" w:hAnsi="Times New Roman" w:cs="Times New Roman"/>
          <w:sz w:val="20"/>
          <w:szCs w:val="20"/>
          <w:vertAlign w:val="superscript"/>
        </w:rPr>
        <w:t>53</w:t>
      </w:r>
      <w:r w:rsidR="001F43CD" w:rsidRPr="001F43CD">
        <w:rPr>
          <w:rFonts w:ascii="Times New Roman" w:hAnsi="Times New Roman" w:cs="Times New Roman"/>
          <w:sz w:val="20"/>
          <w:szCs w:val="20"/>
        </w:rPr>
        <w:t>Cr ages of Kaidun carbonates. Meteorit Planet Sci 46:275–283.</w:t>
      </w:r>
    </w:p>
    <w:p w14:paraId="3C338856" w14:textId="469F257F" w:rsidR="001F43CD" w:rsidRPr="001F43CD" w:rsidRDefault="00AA327A" w:rsidP="001F43CD">
      <w:pPr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[15]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Bischoff A, Alexander CMO’D, Barrat J-A et al (2021) The old, unique C1 chondrite Flensburg – Insight into the first processes of aqueous alteration, brecciation, and the diversity of water-bearing parent bodies and lithologies. </w:t>
      </w:r>
      <w:r w:rsidR="001F43CD" w:rsidRPr="001F43CD">
        <w:rPr>
          <w:rFonts w:ascii="Times New Roman" w:hAnsi="Times New Roman" w:cs="Times New Roman"/>
          <w:sz w:val="20"/>
          <w:szCs w:val="20"/>
        </w:rPr>
        <w:t xml:space="preserve">Geochim Cosmochim Acta 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293:142–186. </w:t>
      </w:r>
    </w:p>
    <w:p w14:paraId="529468B1" w14:textId="7DE7AA6C" w:rsidR="003869B9" w:rsidRPr="001F43CD" w:rsidRDefault="00AA327A" w:rsidP="001F43CD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[16] </w:t>
      </w:r>
      <w:r w:rsidR="001F43CD" w:rsidRPr="001F43CD">
        <w:rPr>
          <w:rFonts w:ascii="Times New Roman" w:hAnsi="Times New Roman" w:cs="Times New Roman"/>
          <w:sz w:val="20"/>
          <w:szCs w:val="20"/>
        </w:rPr>
        <w:t>McCain, K.A., Matsuda, N., Liu, M.C et al (2023) Early fluid activity on Ryugu inferred by isotopic analyses of carbonates and magnetite. Nature Astro 7:309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1F43CD" w:rsidRPr="001F43CD">
        <w:rPr>
          <w:rFonts w:ascii="Times New Roman" w:hAnsi="Times New Roman" w:cs="Times New Roman"/>
          <w:sz w:val="20"/>
          <w:szCs w:val="20"/>
        </w:rPr>
        <w:t>317.</w:t>
      </w:r>
    </w:p>
    <w:p w14:paraId="617EE0A9" w14:textId="77777777" w:rsidR="001F43CD" w:rsidRPr="001F43CD" w:rsidRDefault="00AA327A" w:rsidP="001F43CD">
      <w:pPr>
        <w:shd w:val="clear" w:color="auto" w:fill="FFFFFF"/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1F43CD">
        <w:rPr>
          <w:rFonts w:ascii="Times New Roman" w:hAnsi="Times New Roman" w:cs="Times New Roman"/>
          <w:sz w:val="20"/>
          <w:szCs w:val="20"/>
          <w:lang w:val="en-GB"/>
        </w:rPr>
        <w:t xml:space="preserve">[17] </w:t>
      </w:r>
      <w:bookmarkStart w:id="0" w:name="_Hlk155262377"/>
      <w:r w:rsidR="001F43CD" w:rsidRPr="001F43CD">
        <w:rPr>
          <w:rFonts w:ascii="Times New Roman" w:hAnsi="Times New Roman" w:cs="Times New Roman"/>
          <w:sz w:val="20"/>
          <w:szCs w:val="20"/>
        </w:rPr>
        <w:t>Nakamura E, Kobayashi K, Tanaka R et al (2022) On the origin and evolution of the asteroid Ryugu: A comprehensive geochemical perspective. Proc Jpn Acad Ser B 98:227</w:t>
      </w:r>
      <w:r w:rsidR="001F43CD" w:rsidRPr="001F43CD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1F43CD" w:rsidRPr="001F43CD">
        <w:rPr>
          <w:rFonts w:ascii="Times New Roman" w:hAnsi="Times New Roman" w:cs="Times New Roman"/>
          <w:sz w:val="20"/>
          <w:szCs w:val="20"/>
        </w:rPr>
        <w:t>282.</w:t>
      </w:r>
      <w:r w:rsidR="001F43CD" w:rsidRPr="001F43C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bookmarkEnd w:id="0"/>
    <w:p w14:paraId="189DE57F" w14:textId="5B7D970C" w:rsidR="00AA327A" w:rsidRPr="000364EA" w:rsidRDefault="00AA327A" w:rsidP="00AA327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678ED5F" w14:textId="77777777" w:rsidR="00A94101" w:rsidRDefault="00A94101" w:rsidP="00AA327A">
      <w:pPr>
        <w:spacing w:after="120" w:line="240" w:lineRule="auto"/>
        <w:jc w:val="both"/>
        <w:rPr>
          <w:rFonts w:ascii="Times New Roman" w:hAnsi="Times New Roman" w:cs="Times New Roman"/>
          <w:lang w:val="en-US"/>
        </w:rPr>
      </w:pPr>
    </w:p>
    <w:p w14:paraId="2E24F094" w14:textId="77777777" w:rsidR="008C514A" w:rsidRPr="00A92F11" w:rsidRDefault="008C514A">
      <w:pPr>
        <w:rPr>
          <w:lang w:val="en-US"/>
        </w:rPr>
      </w:pPr>
    </w:p>
    <w:sectPr w:rsidR="008C514A" w:rsidRPr="00A92F11" w:rsidSect="00204981">
      <w:footerReference w:type="default" r:id="rId10"/>
      <w:pgSz w:w="11906" w:h="16838"/>
      <w:pgMar w:top="1247" w:right="1247" w:bottom="1247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BA80E" w14:textId="77777777" w:rsidR="00483E38" w:rsidRDefault="00483E38" w:rsidP="00322428">
      <w:pPr>
        <w:spacing w:line="240" w:lineRule="auto"/>
      </w:pPr>
      <w:r>
        <w:separator/>
      </w:r>
    </w:p>
  </w:endnote>
  <w:endnote w:type="continuationSeparator" w:id="0">
    <w:p w14:paraId="2950B3AB" w14:textId="77777777" w:rsidR="00483E38" w:rsidRDefault="00483E38" w:rsidP="00322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2167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C7EFDF" w14:textId="765D3AB0" w:rsidR="00322428" w:rsidRDefault="003224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1D070" w14:textId="77777777" w:rsidR="00322428" w:rsidRDefault="00322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FFAA" w14:textId="77777777" w:rsidR="00483E38" w:rsidRDefault="00483E38" w:rsidP="00322428">
      <w:pPr>
        <w:spacing w:line="240" w:lineRule="auto"/>
      </w:pPr>
      <w:r>
        <w:separator/>
      </w:r>
    </w:p>
  </w:footnote>
  <w:footnote w:type="continuationSeparator" w:id="0">
    <w:p w14:paraId="2AE610D7" w14:textId="77777777" w:rsidR="00483E38" w:rsidRDefault="00483E38" w:rsidP="003224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A010D"/>
    <w:multiLevelType w:val="multilevel"/>
    <w:tmpl w:val="19C4E5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959922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2"/>
    <w:rsid w:val="00012F83"/>
    <w:rsid w:val="00014730"/>
    <w:rsid w:val="00023067"/>
    <w:rsid w:val="000635A3"/>
    <w:rsid w:val="000E13D0"/>
    <w:rsid w:val="001A77C0"/>
    <w:rsid w:val="001B64DE"/>
    <w:rsid w:val="001E44F1"/>
    <w:rsid w:val="001F43CD"/>
    <w:rsid w:val="002025ED"/>
    <w:rsid w:val="00204981"/>
    <w:rsid w:val="00274DF8"/>
    <w:rsid w:val="00322428"/>
    <w:rsid w:val="003869B9"/>
    <w:rsid w:val="003C084D"/>
    <w:rsid w:val="003D4332"/>
    <w:rsid w:val="00483E38"/>
    <w:rsid w:val="005D037A"/>
    <w:rsid w:val="00621C40"/>
    <w:rsid w:val="00656A79"/>
    <w:rsid w:val="00706B4B"/>
    <w:rsid w:val="00721892"/>
    <w:rsid w:val="0076322A"/>
    <w:rsid w:val="00764B5D"/>
    <w:rsid w:val="00790146"/>
    <w:rsid w:val="00820010"/>
    <w:rsid w:val="0084024B"/>
    <w:rsid w:val="0086088C"/>
    <w:rsid w:val="008B5B3E"/>
    <w:rsid w:val="008C514A"/>
    <w:rsid w:val="009450FC"/>
    <w:rsid w:val="00965590"/>
    <w:rsid w:val="009C39E9"/>
    <w:rsid w:val="00A24BBB"/>
    <w:rsid w:val="00A405A9"/>
    <w:rsid w:val="00A6670E"/>
    <w:rsid w:val="00A84F23"/>
    <w:rsid w:val="00A92F11"/>
    <w:rsid w:val="00A94101"/>
    <w:rsid w:val="00AA327A"/>
    <w:rsid w:val="00AC25B6"/>
    <w:rsid w:val="00AE6516"/>
    <w:rsid w:val="00BC24E3"/>
    <w:rsid w:val="00C54B5A"/>
    <w:rsid w:val="00C82910"/>
    <w:rsid w:val="00C9191C"/>
    <w:rsid w:val="00CE0276"/>
    <w:rsid w:val="00D015C2"/>
    <w:rsid w:val="00D2084F"/>
    <w:rsid w:val="00D45C6B"/>
    <w:rsid w:val="00E4418F"/>
    <w:rsid w:val="00EA11A3"/>
    <w:rsid w:val="00F22C2C"/>
    <w:rsid w:val="00F9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0D6DD"/>
  <w15:chartTrackingRefBased/>
  <w15:docId w15:val="{CA504768-BD33-4ED4-BC39-2B366EBB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5C2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5C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E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Hyperlink">
    <w:name w:val="Hyperlink"/>
    <w:basedOn w:val="DefaultParagraphFont"/>
    <w:uiPriority w:val="99"/>
    <w:unhideWhenUsed/>
    <w:rsid w:val="00A92F11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A327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C51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242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428"/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242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428"/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Revision">
    <w:name w:val="Revision"/>
    <w:hidden/>
    <w:uiPriority w:val="99"/>
    <w:semiHidden/>
    <w:rsid w:val="0096559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465bc-b40e-4121-b147-d06fe922f1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69076E45EB46B357B1DD7591B475" ma:contentTypeVersion="18" ma:contentTypeDescription="Create a new document." ma:contentTypeScope="" ma:versionID="df9b266b466fc902ae039996bd0cd626">
  <xsd:schema xmlns:xsd="http://www.w3.org/2001/XMLSchema" xmlns:xs="http://www.w3.org/2001/XMLSchema" xmlns:p="http://schemas.microsoft.com/office/2006/metadata/properties" xmlns:ns3="7c6465bc-b40e-4121-b147-d06fe922f1f9" xmlns:ns4="952b0d04-4a72-4015-9ca8-051a4bab2271" targetNamespace="http://schemas.microsoft.com/office/2006/metadata/properties" ma:root="true" ma:fieldsID="5633b70618777c296bc12340f47249c2" ns3:_="" ns4:_="">
    <xsd:import namespace="7c6465bc-b40e-4121-b147-d06fe922f1f9"/>
    <xsd:import namespace="952b0d04-4a72-4015-9ca8-051a4bab22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465bc-b40e-4121-b147-d06fe922f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0d04-4a72-4015-9ca8-051a4bab2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428EE1-44CA-4F1D-92EC-36343D75E55D}">
  <ds:schemaRefs>
    <ds:schemaRef ds:uri="http://schemas.microsoft.com/office/2006/metadata/properties"/>
    <ds:schemaRef ds:uri="http://schemas.microsoft.com/office/infopath/2007/PartnerControls"/>
    <ds:schemaRef ds:uri="7c6465bc-b40e-4121-b147-d06fe922f1f9"/>
  </ds:schemaRefs>
</ds:datastoreItem>
</file>

<file path=customXml/itemProps2.xml><?xml version="1.0" encoding="utf-8"?>
<ds:datastoreItem xmlns:ds="http://schemas.openxmlformats.org/officeDocument/2006/customXml" ds:itemID="{DD52F429-71F4-4809-8A90-CFBA12ED4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9302F-98CC-457B-AFED-7943CBABA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465bc-b40e-4121-b147-d06fe922f1f9"/>
    <ds:schemaRef ds:uri="952b0d04-4a72-4015-9ca8-051a4bab2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1144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Lee</dc:creator>
  <cp:keywords/>
  <dc:description/>
  <cp:lastModifiedBy>Indrė Godvišienė</cp:lastModifiedBy>
  <cp:revision>15</cp:revision>
  <dcterms:created xsi:type="dcterms:W3CDTF">2024-12-02T18:38:00Z</dcterms:created>
  <dcterms:modified xsi:type="dcterms:W3CDTF">2025-01-30T12:25:00Z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0x010100882369076E45EB46B357B1DD7591B475</vt:lpwstr>
  </property>
</Properties>
</file>