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C638" w14:textId="79A4594D" w:rsidR="00A05AE9" w:rsidRPr="001D1E60" w:rsidRDefault="00A05AE9" w:rsidP="001D1E60"/>
    <w:tbl>
      <w:tblPr>
        <w:tblpPr w:leftFromText="141" w:rightFromText="141" w:vertAnchor="page" w:horzAnchor="margin" w:tblpY="3461"/>
        <w:tblW w:w="5000" w:type="pct"/>
        <w:tblLook w:val="0420" w:firstRow="1" w:lastRow="0" w:firstColumn="0" w:lastColumn="0" w:noHBand="0" w:noVBand="1"/>
      </w:tblPr>
      <w:tblGrid>
        <w:gridCol w:w="4335"/>
        <w:gridCol w:w="3817"/>
        <w:gridCol w:w="914"/>
      </w:tblGrid>
      <w:tr w:rsidR="0054656C" w:rsidRPr="00EA6D8B" w14:paraId="5903C63E" w14:textId="77777777" w:rsidTr="004331CA">
        <w:trPr>
          <w:tblHeader/>
        </w:trPr>
        <w:tc>
          <w:tcPr>
            <w:tcW w:w="2391" w:type="pct"/>
            <w:tcBorders>
              <w:top w:val="single" w:sz="8" w:space="0" w:color="auto"/>
              <w:left w:val="none" w:sz="0" w:space="0" w:color="000000"/>
              <w:bottom w:val="single" w:sz="8" w:space="0" w:color="auto"/>
              <w:right w:val="none" w:sz="0" w:space="0" w:color="000000"/>
            </w:tcBorders>
            <w:shd w:val="clear" w:color="auto" w:fill="FFFFFF"/>
            <w:tcMar>
              <w:top w:w="0" w:type="dxa"/>
              <w:left w:w="0" w:type="dxa"/>
              <w:bottom w:w="0" w:type="dxa"/>
              <w:right w:w="0" w:type="dxa"/>
            </w:tcMar>
            <w:vAlign w:val="center"/>
          </w:tcPr>
          <w:p w14:paraId="5903C639" w14:textId="77777777" w:rsidR="0054656C" w:rsidRPr="00EA6D8B" w:rsidRDefault="0054656C"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Helvetica" w:hAnsi="Arial" w:cs="Arial"/>
                <w:color w:val="000000"/>
                <w:sz w:val="20"/>
                <w:szCs w:val="20"/>
              </w:rPr>
              <w:t>Variable</w:t>
            </w:r>
          </w:p>
        </w:tc>
        <w:tc>
          <w:tcPr>
            <w:tcW w:w="2105" w:type="pct"/>
            <w:tcBorders>
              <w:top w:val="single" w:sz="8" w:space="0" w:color="auto"/>
              <w:left w:val="none" w:sz="0" w:space="0" w:color="000000"/>
              <w:bottom w:val="single" w:sz="8" w:space="0" w:color="auto"/>
              <w:right w:val="none" w:sz="0" w:space="0" w:color="000000"/>
            </w:tcBorders>
            <w:shd w:val="clear" w:color="auto" w:fill="FFFFFF"/>
            <w:tcMar>
              <w:top w:w="0" w:type="dxa"/>
              <w:left w:w="0" w:type="dxa"/>
              <w:bottom w:w="0" w:type="dxa"/>
              <w:right w:w="0" w:type="dxa"/>
            </w:tcMar>
            <w:vAlign w:val="center"/>
          </w:tcPr>
          <w:p w14:paraId="5903C63B" w14:textId="2B4B9348" w:rsidR="0054656C" w:rsidRPr="00EA6D8B" w:rsidRDefault="005465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Proportion of missingness (%)</w:t>
            </w:r>
          </w:p>
        </w:tc>
        <w:tc>
          <w:tcPr>
            <w:tcW w:w="504" w:type="pct"/>
            <w:tcBorders>
              <w:top w:val="single" w:sz="8" w:space="0" w:color="auto"/>
              <w:left w:val="none" w:sz="0" w:space="0" w:color="000000"/>
              <w:bottom w:val="single" w:sz="8" w:space="0" w:color="auto"/>
              <w:right w:val="none" w:sz="0" w:space="0" w:color="000000"/>
            </w:tcBorders>
            <w:shd w:val="clear" w:color="auto" w:fill="FFFFFF"/>
            <w:tcMar>
              <w:top w:w="0" w:type="dxa"/>
              <w:left w:w="0" w:type="dxa"/>
              <w:bottom w:w="0" w:type="dxa"/>
              <w:right w:w="0" w:type="dxa"/>
            </w:tcMar>
            <w:vAlign w:val="center"/>
          </w:tcPr>
          <w:p w14:paraId="5903C63C" w14:textId="77777777" w:rsidR="0054656C" w:rsidRPr="00EA6D8B" w:rsidRDefault="005465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FMI</w:t>
            </w:r>
          </w:p>
        </w:tc>
      </w:tr>
      <w:tr w:rsidR="002D2070" w:rsidRPr="00EA6D8B" w14:paraId="14001C22"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02881" w14:textId="53AD099D"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r w:rsidRPr="00EA6D8B">
              <w:rPr>
                <w:rFonts w:ascii="Arial" w:eastAsia="Helvetica" w:hAnsi="Arial" w:cs="Arial"/>
                <w:color w:val="000000"/>
                <w:sz w:val="20"/>
                <w:szCs w:val="20"/>
              </w:rPr>
              <w:t>Gender</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EA0D2" w14:textId="3056B469"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17.1</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FC8ED4" w14:textId="0953FAF6"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NA</w:t>
            </w:r>
          </w:p>
        </w:tc>
      </w:tr>
      <w:tr w:rsidR="002D2070" w:rsidRPr="00EA6D8B" w14:paraId="30F2ACF6"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57228" w14:textId="75CF6889"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r w:rsidRPr="00EA6D8B">
              <w:rPr>
                <w:rFonts w:ascii="Arial" w:eastAsia="Helvetica" w:hAnsi="Arial" w:cs="Arial"/>
                <w:color w:val="000000"/>
                <w:sz w:val="20"/>
                <w:szCs w:val="20"/>
              </w:rPr>
              <w:t>Country of Birth</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95C12" w14:textId="30EA4050"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17.1</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DFBD3" w14:textId="25B21029"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NA</w:t>
            </w:r>
          </w:p>
        </w:tc>
      </w:tr>
      <w:tr w:rsidR="002D2070" w:rsidRPr="00EA6D8B" w14:paraId="46FA3A1F"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62D75" w14:textId="3B22B93B"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r w:rsidRPr="00EA6D8B">
              <w:rPr>
                <w:rFonts w:ascii="Arial" w:eastAsia="Helvetica" w:hAnsi="Arial" w:cs="Arial"/>
                <w:color w:val="000000"/>
                <w:sz w:val="20"/>
                <w:szCs w:val="20"/>
              </w:rPr>
              <w:t>Language spoken at home</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ABEB6" w14:textId="3E28D916"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17.1</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34AD2" w14:textId="401CF3DD"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NA</w:t>
            </w:r>
          </w:p>
        </w:tc>
      </w:tr>
      <w:tr w:rsidR="002D2070" w:rsidRPr="00EA6D8B" w14:paraId="5021829B"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B8AF8" w14:textId="331E7FF8"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r w:rsidRPr="00EA6D8B">
              <w:rPr>
                <w:rFonts w:ascii="Arial" w:eastAsia="Helvetica" w:hAnsi="Arial" w:cs="Arial"/>
                <w:color w:val="000000"/>
                <w:sz w:val="20"/>
                <w:szCs w:val="20"/>
              </w:rPr>
              <w:t>Age</w:t>
            </w:r>
            <w:r>
              <w:rPr>
                <w:rFonts w:ascii="Arial" w:eastAsia="Helvetica" w:hAnsi="Arial" w:cs="Arial"/>
                <w:color w:val="000000"/>
                <w:sz w:val="20"/>
                <w:szCs w:val="20"/>
              </w:rPr>
              <w:t xml:space="preserve"> </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F4568" w14:textId="34201434"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17.1</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65D2E" w14:textId="4DB3D0D4" w:rsidR="002D2070" w:rsidRPr="00EA6D8B" w:rsidRDefault="002D2070"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0.080</w:t>
            </w:r>
          </w:p>
        </w:tc>
      </w:tr>
      <w:tr w:rsidR="00D11321" w:rsidRPr="00EA6D8B" w14:paraId="1499DB10"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628CA" w14:textId="7FF6F51D"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r w:rsidRPr="00EA6D8B">
              <w:rPr>
                <w:rFonts w:ascii="Arial" w:eastAsia="Times New Roman" w:hAnsi="Arial" w:cs="Arial"/>
                <w:sz w:val="20"/>
                <w:szCs w:val="20"/>
              </w:rPr>
              <w:t>Years being a teacher</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79889" w14:textId="4026601B"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16.4</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3A0BB" w14:textId="1B41CE58"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0.101</w:t>
            </w:r>
          </w:p>
        </w:tc>
      </w:tr>
      <w:tr w:rsidR="00D11321" w:rsidRPr="00EA6D8B" w14:paraId="152B7329"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8C519" w14:textId="4695B3FA"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r w:rsidRPr="00EA6D8B">
              <w:rPr>
                <w:rFonts w:ascii="Arial" w:eastAsia="Times New Roman" w:hAnsi="Arial" w:cs="Arial"/>
                <w:sz w:val="20"/>
                <w:szCs w:val="20"/>
              </w:rPr>
              <w:t>Years working at same school</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E2E0B" w14:textId="78264586"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16.4</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92D4B" w14:textId="6F461F5C"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0.123</w:t>
            </w:r>
          </w:p>
        </w:tc>
      </w:tr>
      <w:tr w:rsidR="00D11321" w:rsidRPr="00EA6D8B" w14:paraId="5903C656"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1" w14:textId="5E046C50"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Times New Roman" w:hAnsi="Arial" w:cs="Arial"/>
                <w:sz w:val="20"/>
                <w:szCs w:val="20"/>
              </w:rPr>
              <w:t>School size</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3" w14:textId="6ABC13B9"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31.5</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4" w14:textId="4C4D982B"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0.340</w:t>
            </w:r>
          </w:p>
        </w:tc>
      </w:tr>
      <w:tr w:rsidR="00D11321" w:rsidRPr="00EA6D8B" w14:paraId="5903C65C"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7" w14:textId="139EA4D0"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Times New Roman" w:hAnsi="Arial" w:cs="Arial"/>
                <w:sz w:val="20"/>
                <w:szCs w:val="20"/>
              </w:rPr>
              <w:t>School student GPA</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9" w14:textId="48257CB4"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42.4</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A" w14:textId="612DE79F"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0.685</w:t>
            </w:r>
          </w:p>
        </w:tc>
      </w:tr>
      <w:tr w:rsidR="00D11321" w:rsidRPr="00EA6D8B" w14:paraId="5903C662"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D" w14:textId="3C7F61AF"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Times New Roman" w:hAnsi="Arial" w:cs="Arial"/>
                <w:sz w:val="20"/>
                <w:szCs w:val="20"/>
              </w:rPr>
              <w:t>School student well-being</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5F" w14:textId="7DD35C2C"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32.3</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60" w14:textId="30840FE0"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0.423</w:t>
            </w:r>
          </w:p>
        </w:tc>
      </w:tr>
      <w:tr w:rsidR="00D11321" w:rsidRPr="00EA6D8B" w14:paraId="5903C668"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63" w14:textId="0D86D939"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Times New Roman" w:hAnsi="Arial" w:cs="Arial"/>
                <w:sz w:val="20"/>
                <w:szCs w:val="20"/>
              </w:rPr>
              <w:t>School student absenteeism</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65" w14:textId="4C6673A2"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31.5</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66" w14:textId="77777777" w:rsidR="00D11321" w:rsidRPr="00EA6D8B" w:rsidRDefault="00D11321"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0.310</w:t>
            </w:r>
          </w:p>
        </w:tc>
      </w:tr>
      <w:tr w:rsidR="00552D6C" w:rsidRPr="00EA6D8B" w14:paraId="5903C686"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81" w14:textId="4BF3BCD1"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Times New Roman" w:hAnsi="Arial" w:cs="Arial"/>
                <w:sz w:val="20"/>
                <w:szCs w:val="20"/>
              </w:rPr>
              <w:t xml:space="preserve">Classes covered by </w:t>
            </w:r>
            <w:proofErr w:type="spellStart"/>
            <w:r w:rsidRPr="00EA6D8B">
              <w:rPr>
                <w:rFonts w:ascii="Arial" w:eastAsia="Times New Roman" w:hAnsi="Arial" w:cs="Arial"/>
                <w:sz w:val="20"/>
                <w:szCs w:val="20"/>
              </w:rPr>
              <w:t>specialised</w:t>
            </w:r>
            <w:proofErr w:type="spellEnd"/>
            <w:r w:rsidRPr="00EA6D8B">
              <w:rPr>
                <w:rFonts w:ascii="Arial" w:eastAsia="Times New Roman" w:hAnsi="Arial" w:cs="Arial"/>
                <w:sz w:val="20"/>
                <w:szCs w:val="20"/>
              </w:rPr>
              <w:t xml:space="preserve"> teachers</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83" w14:textId="609F883F"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42.7</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84" w14:textId="633ACF6C"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0.515</w:t>
            </w:r>
          </w:p>
        </w:tc>
      </w:tr>
      <w:tr w:rsidR="00552D6C" w:rsidRPr="00EA6D8B" w14:paraId="5903C68C"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87" w14:textId="6E81670E"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EA6D8B">
              <w:rPr>
                <w:rFonts w:ascii="Arial" w:eastAsia="Helvetica" w:hAnsi="Arial" w:cs="Arial"/>
                <w:color w:val="000000"/>
                <w:sz w:val="20"/>
                <w:szCs w:val="20"/>
              </w:rPr>
              <w:t>Response time</w:t>
            </w: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89" w14:textId="755B638B"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10.4</w:t>
            </w: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C68A" w14:textId="4E06B512"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r w:rsidRPr="00EA6D8B">
              <w:rPr>
                <w:rFonts w:ascii="Arial" w:eastAsia="Helvetica" w:hAnsi="Arial" w:cs="Arial"/>
                <w:color w:val="000000"/>
                <w:sz w:val="20"/>
                <w:szCs w:val="20"/>
              </w:rPr>
              <w:t>0.162</w:t>
            </w:r>
          </w:p>
        </w:tc>
      </w:tr>
      <w:tr w:rsidR="0077483C" w:rsidRPr="00EA6D8B" w14:paraId="24D5FE25" w14:textId="77777777" w:rsidTr="004331CA">
        <w:tc>
          <w:tcPr>
            <w:tcW w:w="5000" w:type="pct"/>
            <w:gridSpan w:val="3"/>
            <w:tcBorders>
              <w:top w:val="single" w:sz="8"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46497" w14:textId="55559455" w:rsidR="0077483C" w:rsidRDefault="00955F04" w:rsidP="004331CA">
            <w:pPr>
              <w:pBdr>
                <w:top w:val="none" w:sz="0" w:space="0" w:color="000000"/>
                <w:left w:val="none" w:sz="0" w:space="0" w:color="000000"/>
                <w:bottom w:val="none" w:sz="0" w:space="0" w:color="000000"/>
                <w:right w:val="none" w:sz="0" w:space="0" w:color="000000"/>
              </w:pBdr>
              <w:spacing w:before="100" w:after="100"/>
              <w:ind w:left="100" w:right="100"/>
              <w:rPr>
                <w:rFonts w:ascii="Arial" w:hAnsi="Arial" w:cs="Arial"/>
                <w:sz w:val="20"/>
                <w:szCs w:val="20"/>
              </w:rPr>
            </w:pPr>
            <w:r w:rsidRPr="0063280F">
              <w:rPr>
                <w:rFonts w:ascii="Arial" w:hAnsi="Arial" w:cs="Arial"/>
                <w:sz w:val="20"/>
                <w:szCs w:val="20"/>
              </w:rPr>
              <w:t>Notes</w:t>
            </w:r>
            <w:r w:rsidR="0063280F" w:rsidRPr="0063280F">
              <w:rPr>
                <w:rFonts w:ascii="Arial" w:hAnsi="Arial" w:cs="Arial"/>
                <w:sz w:val="20"/>
                <w:szCs w:val="20"/>
              </w:rPr>
              <w:t xml:space="preserve">. </w:t>
            </w:r>
            <w:r w:rsidR="0077483C" w:rsidRPr="0063280F">
              <w:rPr>
                <w:rFonts w:ascii="Arial" w:hAnsi="Arial" w:cs="Arial"/>
                <w:sz w:val="20"/>
                <w:szCs w:val="20"/>
              </w:rPr>
              <w:t xml:space="preserve">Method: Multiple Imputation by Chained Equations with 15 imputations and 100 iterations per chain. </w:t>
            </w:r>
            <w:r w:rsidR="00BE144E" w:rsidRPr="0063280F">
              <w:rPr>
                <w:rFonts w:ascii="Arial" w:hAnsi="Arial" w:cs="Arial"/>
                <w:sz w:val="20"/>
                <w:szCs w:val="20"/>
              </w:rPr>
              <w:t xml:space="preserve">Continuous variables </w:t>
            </w:r>
            <w:r w:rsidR="0077483C" w:rsidRPr="0063280F">
              <w:rPr>
                <w:rFonts w:ascii="Arial" w:hAnsi="Arial" w:cs="Arial"/>
                <w:sz w:val="20"/>
                <w:szCs w:val="20"/>
              </w:rPr>
              <w:t xml:space="preserve">were imputed using </w:t>
            </w:r>
            <w:r w:rsidR="003D3104">
              <w:rPr>
                <w:rFonts w:ascii="Arial" w:hAnsi="Arial" w:cs="Arial"/>
                <w:sz w:val="20"/>
                <w:szCs w:val="20"/>
              </w:rPr>
              <w:t>p</w:t>
            </w:r>
            <w:r w:rsidR="0077483C" w:rsidRPr="0063280F">
              <w:rPr>
                <w:rFonts w:ascii="Arial" w:hAnsi="Arial" w:cs="Arial"/>
                <w:sz w:val="20"/>
                <w:szCs w:val="20"/>
              </w:rPr>
              <w:t xml:space="preserve">redictive </w:t>
            </w:r>
            <w:r w:rsidR="003D3104">
              <w:rPr>
                <w:rFonts w:ascii="Arial" w:hAnsi="Arial" w:cs="Arial"/>
                <w:sz w:val="20"/>
                <w:szCs w:val="20"/>
              </w:rPr>
              <w:t>m</w:t>
            </w:r>
            <w:r w:rsidR="0077483C" w:rsidRPr="0063280F">
              <w:rPr>
                <w:rFonts w:ascii="Arial" w:hAnsi="Arial" w:cs="Arial"/>
                <w:sz w:val="20"/>
                <w:szCs w:val="20"/>
              </w:rPr>
              <w:t xml:space="preserve">ean </w:t>
            </w:r>
            <w:r w:rsidR="003D3104">
              <w:rPr>
                <w:rFonts w:ascii="Arial" w:hAnsi="Arial" w:cs="Arial"/>
                <w:sz w:val="20"/>
                <w:szCs w:val="20"/>
              </w:rPr>
              <w:t>m</w:t>
            </w:r>
            <w:r w:rsidR="0077483C" w:rsidRPr="0063280F">
              <w:rPr>
                <w:rFonts w:ascii="Arial" w:hAnsi="Arial" w:cs="Arial"/>
                <w:sz w:val="20"/>
                <w:szCs w:val="20"/>
              </w:rPr>
              <w:t>atching. Categorical variables were imputed using logistic or multinomial logistic regression as appropriate.</w:t>
            </w:r>
            <w:r w:rsidR="00196356" w:rsidRPr="0063280F">
              <w:rPr>
                <w:rFonts w:ascii="Arial" w:hAnsi="Arial" w:cs="Arial"/>
                <w:sz w:val="20"/>
                <w:szCs w:val="20"/>
              </w:rPr>
              <w:t xml:space="preserve"> Formula: </w:t>
            </w:r>
            <w:r w:rsidR="0077483C" w:rsidRPr="0063280F">
              <w:rPr>
                <w:rFonts w:ascii="Arial" w:hAnsi="Arial" w:cs="Arial"/>
                <w:sz w:val="20"/>
                <w:szCs w:val="20"/>
              </w:rPr>
              <w:t xml:space="preserve">The imputation model included all analysis variables (teacher- and school-level predictors, </w:t>
            </w:r>
            <w:r w:rsidR="00BC702C">
              <w:rPr>
                <w:rFonts w:ascii="Arial" w:hAnsi="Arial" w:cs="Arial"/>
                <w:sz w:val="20"/>
                <w:szCs w:val="20"/>
              </w:rPr>
              <w:t xml:space="preserve">the </w:t>
            </w:r>
            <w:r w:rsidR="0077483C" w:rsidRPr="0063280F">
              <w:rPr>
                <w:rFonts w:ascii="Arial" w:hAnsi="Arial" w:cs="Arial"/>
                <w:sz w:val="20"/>
                <w:szCs w:val="20"/>
              </w:rPr>
              <w:t>outcome variable</w:t>
            </w:r>
            <w:r w:rsidR="0095422E">
              <w:rPr>
                <w:rFonts w:ascii="Arial" w:hAnsi="Arial" w:cs="Arial"/>
                <w:sz w:val="20"/>
                <w:szCs w:val="20"/>
              </w:rPr>
              <w:t xml:space="preserve"> (no missing)</w:t>
            </w:r>
            <w:r w:rsidR="0007612B">
              <w:rPr>
                <w:rFonts w:ascii="Arial" w:hAnsi="Arial" w:cs="Arial"/>
                <w:sz w:val="20"/>
                <w:szCs w:val="20"/>
              </w:rPr>
              <w:t>,</w:t>
            </w:r>
            <w:r w:rsidR="000C1402">
              <w:rPr>
                <w:rFonts w:ascii="Arial" w:hAnsi="Arial" w:cs="Arial"/>
                <w:sz w:val="20"/>
                <w:szCs w:val="20"/>
              </w:rPr>
              <w:t xml:space="preserve"> </w:t>
            </w:r>
            <w:r w:rsidRPr="0063280F">
              <w:rPr>
                <w:rFonts w:ascii="Arial" w:hAnsi="Arial" w:cs="Arial"/>
                <w:sz w:val="20"/>
                <w:szCs w:val="20"/>
              </w:rPr>
              <w:t>accountability prompt</w:t>
            </w:r>
            <w:r w:rsidR="0095422E">
              <w:rPr>
                <w:rFonts w:ascii="Arial" w:hAnsi="Arial" w:cs="Arial"/>
                <w:sz w:val="20"/>
                <w:szCs w:val="20"/>
              </w:rPr>
              <w:t xml:space="preserve"> (no missing)</w:t>
            </w:r>
            <w:r w:rsidR="000C1402">
              <w:rPr>
                <w:rFonts w:ascii="Arial" w:hAnsi="Arial" w:cs="Arial"/>
                <w:sz w:val="20"/>
                <w:szCs w:val="20"/>
              </w:rPr>
              <w:t xml:space="preserve"> and recorded response time as auxiliary variable</w:t>
            </w:r>
            <w:r w:rsidR="0077483C" w:rsidRPr="0063280F">
              <w:rPr>
                <w:rFonts w:ascii="Arial" w:hAnsi="Arial" w:cs="Arial"/>
                <w:sz w:val="20"/>
                <w:szCs w:val="20"/>
              </w:rPr>
              <w:t xml:space="preserve">) in the predictor matrix. </w:t>
            </w:r>
            <w:r w:rsidR="00196356" w:rsidRPr="0063280F">
              <w:rPr>
                <w:rFonts w:ascii="Arial" w:hAnsi="Arial" w:cs="Arial"/>
                <w:sz w:val="20"/>
                <w:szCs w:val="20"/>
              </w:rPr>
              <w:t xml:space="preserve">FMI = </w:t>
            </w:r>
            <w:r w:rsidR="0077483C" w:rsidRPr="0063280F">
              <w:rPr>
                <w:rFonts w:ascii="Arial" w:hAnsi="Arial" w:cs="Arial"/>
                <w:sz w:val="20"/>
                <w:szCs w:val="20"/>
              </w:rPr>
              <w:t>Fraction of Missing Information</w:t>
            </w:r>
            <w:r w:rsidR="00196356" w:rsidRPr="0063280F">
              <w:rPr>
                <w:rFonts w:ascii="Arial" w:hAnsi="Arial" w:cs="Arial"/>
                <w:sz w:val="20"/>
                <w:szCs w:val="20"/>
              </w:rPr>
              <w:t xml:space="preserve">. </w:t>
            </w:r>
          </w:p>
          <w:p w14:paraId="59063A6A" w14:textId="77777777" w:rsidR="00CD0819" w:rsidRDefault="00CD0819"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p>
          <w:p w14:paraId="075B2CB0" w14:textId="77777777" w:rsidR="00F64EA3" w:rsidRDefault="00F64EA3"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b/>
                <w:bCs/>
                <w:color w:val="000000"/>
                <w:sz w:val="20"/>
                <w:szCs w:val="20"/>
              </w:rPr>
            </w:pPr>
          </w:p>
          <w:p w14:paraId="707C2B40" w14:textId="77777777" w:rsidR="00F64EA3" w:rsidRDefault="00F64EA3"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b/>
                <w:bCs/>
                <w:color w:val="000000"/>
                <w:sz w:val="20"/>
                <w:szCs w:val="20"/>
              </w:rPr>
            </w:pPr>
          </w:p>
          <w:p w14:paraId="19A33286" w14:textId="338C3171" w:rsidR="00CD0819" w:rsidRPr="00965402" w:rsidRDefault="00CD0819"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Helvetica" w:hAnsi="Arial" w:cs="Arial"/>
                <w:color w:val="000000"/>
                <w:sz w:val="20"/>
                <w:szCs w:val="20"/>
              </w:rPr>
            </w:pPr>
            <w:r w:rsidRPr="00965402">
              <w:rPr>
                <w:rFonts w:ascii="Arial" w:eastAsia="Helvetica" w:hAnsi="Arial" w:cs="Arial"/>
                <w:b/>
                <w:bCs/>
                <w:color w:val="000000"/>
                <w:sz w:val="20"/>
                <w:szCs w:val="20"/>
              </w:rPr>
              <w:t>Table C</w:t>
            </w:r>
            <w:r w:rsidR="001749FF">
              <w:rPr>
                <w:rFonts w:ascii="Arial" w:eastAsia="Helvetica" w:hAnsi="Arial" w:cs="Arial"/>
                <w:b/>
                <w:bCs/>
                <w:color w:val="000000"/>
                <w:sz w:val="20"/>
                <w:szCs w:val="20"/>
              </w:rPr>
              <w:t xml:space="preserve">. </w:t>
            </w:r>
            <w:r w:rsidR="001749FF" w:rsidRPr="001749FF">
              <w:rPr>
                <w:rFonts w:ascii="Arial" w:hAnsi="Arial" w:cs="Arial"/>
                <w:sz w:val="20"/>
                <w:szCs w:val="20"/>
                <w:lang w:val="en-GB"/>
              </w:rPr>
              <w:t>Proportion of missing data and Fraction of Missing Information (FMI) for imputed variables. Continuous variables were imputed with predictive mean matching, categorical with logistic or multinomial logistic regression. The model included all analysis variables plus accountability prompt and response time as auxiliaries.</w:t>
            </w:r>
          </w:p>
        </w:tc>
      </w:tr>
      <w:tr w:rsidR="00552D6C" w:rsidRPr="00EA6D8B" w14:paraId="4B037662"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3B466" w14:textId="47A590B6"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C5512" w14:textId="026DC184"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846DE" w14:textId="4CE4D936"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p>
        </w:tc>
      </w:tr>
      <w:tr w:rsidR="00552D6C" w:rsidRPr="00EA6D8B" w14:paraId="2E881DE5"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16F3B" w14:textId="15E7592A"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51E47" w14:textId="5A1FED81"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73639" w14:textId="35AD72F5"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p>
        </w:tc>
      </w:tr>
      <w:tr w:rsidR="00552D6C" w:rsidRPr="00EA6D8B" w14:paraId="0137C8AF" w14:textId="77777777" w:rsidTr="004331CA">
        <w:tc>
          <w:tcPr>
            <w:tcW w:w="23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FB754" w14:textId="77777777"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rPr>
                <w:rFonts w:ascii="Arial" w:eastAsia="Times New Roman" w:hAnsi="Arial" w:cs="Arial"/>
                <w:sz w:val="20"/>
                <w:szCs w:val="20"/>
              </w:rPr>
            </w:pPr>
          </w:p>
        </w:tc>
        <w:tc>
          <w:tcPr>
            <w:tcW w:w="21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8E2E4" w14:textId="77777777"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p>
        </w:tc>
        <w:tc>
          <w:tcPr>
            <w:tcW w:w="5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50258" w14:textId="77777777" w:rsidR="00552D6C" w:rsidRPr="00EA6D8B" w:rsidRDefault="00552D6C" w:rsidP="004331CA">
            <w:pPr>
              <w:pBdr>
                <w:top w:val="none" w:sz="0" w:space="0" w:color="000000"/>
                <w:left w:val="none" w:sz="0" w:space="0" w:color="000000"/>
                <w:bottom w:val="none" w:sz="0" w:space="0" w:color="000000"/>
                <w:right w:val="none" w:sz="0" w:space="0" w:color="000000"/>
              </w:pBdr>
              <w:spacing w:before="100" w:after="100"/>
              <w:ind w:left="100" w:right="100"/>
              <w:jc w:val="right"/>
              <w:rPr>
                <w:rFonts w:ascii="Arial" w:eastAsia="Helvetica" w:hAnsi="Arial" w:cs="Arial"/>
                <w:color w:val="000000"/>
                <w:sz w:val="20"/>
                <w:szCs w:val="20"/>
              </w:rPr>
            </w:pPr>
          </w:p>
        </w:tc>
      </w:tr>
    </w:tbl>
    <w:p w14:paraId="5903C71D" w14:textId="619EF3BF" w:rsidR="00A05AE9" w:rsidRPr="00C43623" w:rsidRDefault="00A05AE9">
      <w:pPr>
        <w:rPr>
          <w:sz w:val="32"/>
          <w:szCs w:val="32"/>
        </w:rPr>
      </w:pPr>
    </w:p>
    <w:p w14:paraId="59B6D2BE" w14:textId="5D78CAAA" w:rsidR="004331CA" w:rsidRPr="00C43623" w:rsidRDefault="00CB6F39">
      <w:pPr>
        <w:rPr>
          <w:rFonts w:ascii="Arial" w:hAnsi="Arial" w:cs="Arial"/>
          <w:b/>
          <w:bCs/>
        </w:rPr>
      </w:pPr>
      <w:r w:rsidRPr="00C43623">
        <w:rPr>
          <w:rFonts w:ascii="Arial" w:hAnsi="Arial" w:cs="Arial"/>
          <w:b/>
          <w:bCs/>
        </w:rPr>
        <w:t xml:space="preserve">Table </w:t>
      </w:r>
      <w:r w:rsidR="00F36AF7" w:rsidRPr="00C43623">
        <w:rPr>
          <w:rFonts w:ascii="Arial" w:hAnsi="Arial" w:cs="Arial"/>
          <w:b/>
          <w:bCs/>
        </w:rPr>
        <w:tab/>
      </w:r>
      <w:r w:rsidR="0081797D" w:rsidRPr="00C43623">
        <w:rPr>
          <w:rFonts w:ascii="Arial" w:hAnsi="Arial" w:cs="Arial"/>
          <w:b/>
          <w:bCs/>
        </w:rPr>
        <w:t>C</w:t>
      </w:r>
      <w:r w:rsidR="00CD0819" w:rsidRPr="00C43623">
        <w:rPr>
          <w:rFonts w:ascii="Arial" w:hAnsi="Arial" w:cs="Arial"/>
          <w:b/>
          <w:bCs/>
        </w:rPr>
        <w:t xml:space="preserve">: </w:t>
      </w:r>
      <w:r w:rsidR="00CD0819" w:rsidRPr="00C43623">
        <w:rPr>
          <w:rFonts w:ascii="Arial" w:hAnsi="Arial" w:cs="Arial"/>
        </w:rPr>
        <w:t>Multiple imputation details</w:t>
      </w:r>
      <w:r w:rsidR="00CD0819" w:rsidRPr="00C43623">
        <w:rPr>
          <w:rFonts w:ascii="Arial" w:hAnsi="Arial" w:cs="Arial"/>
          <w:b/>
          <w:bCs/>
        </w:rPr>
        <w:t xml:space="preserve"> </w:t>
      </w:r>
    </w:p>
    <w:sectPr w:rsidR="004331CA" w:rsidRPr="00C43623" w:rsidSect="00747CCE">
      <w:type w:val="continuous"/>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5FD"/>
    <w:multiLevelType w:val="multilevel"/>
    <w:tmpl w:val="88F45F08"/>
    <w:lvl w:ilvl="0">
      <w:start w:val="1"/>
      <w:numFmt w:val="decimal"/>
      <w:pStyle w:val="Overskrift1"/>
      <w:lvlText w:val="%1."/>
      <w:lvlJc w:val="left"/>
      <w:pPr>
        <w:ind w:left="360" w:hanging="360"/>
      </w:pPr>
    </w:lvl>
    <w:lvl w:ilvl="1">
      <w:start w:val="1"/>
      <w:numFmt w:val="decimal"/>
      <w:pStyle w:val="Overskrift2"/>
      <w:lvlText w:val="%1.%2."/>
      <w:lvlJc w:val="left"/>
      <w:pPr>
        <w:ind w:left="792" w:hanging="432"/>
      </w:pPr>
    </w:lvl>
    <w:lvl w:ilvl="2">
      <w:start w:val="1"/>
      <w:numFmt w:val="decimal"/>
      <w:pStyle w:val="Oversk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0405293">
    <w:abstractNumId w:val="1"/>
  </w:num>
  <w:num w:numId="2" w16cid:durableId="553081708">
    <w:abstractNumId w:val="2"/>
  </w:num>
  <w:num w:numId="3" w16cid:durableId="102737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AE9"/>
    <w:rsid w:val="0007612B"/>
    <w:rsid w:val="000B5798"/>
    <w:rsid w:val="000C1402"/>
    <w:rsid w:val="00125DBF"/>
    <w:rsid w:val="001749FF"/>
    <w:rsid w:val="00196356"/>
    <w:rsid w:val="001B1B9C"/>
    <w:rsid w:val="001D1E60"/>
    <w:rsid w:val="002D2070"/>
    <w:rsid w:val="002F7EB2"/>
    <w:rsid w:val="003D3104"/>
    <w:rsid w:val="004331CA"/>
    <w:rsid w:val="00500B5C"/>
    <w:rsid w:val="0054656C"/>
    <w:rsid w:val="00552D6C"/>
    <w:rsid w:val="00587877"/>
    <w:rsid w:val="0063280F"/>
    <w:rsid w:val="007273F5"/>
    <w:rsid w:val="00757B52"/>
    <w:rsid w:val="0077483C"/>
    <w:rsid w:val="007B63FB"/>
    <w:rsid w:val="007D3F0C"/>
    <w:rsid w:val="0081797D"/>
    <w:rsid w:val="008305EA"/>
    <w:rsid w:val="00887A97"/>
    <w:rsid w:val="00934E68"/>
    <w:rsid w:val="0095422E"/>
    <w:rsid w:val="00955F04"/>
    <w:rsid w:val="00956BF7"/>
    <w:rsid w:val="00965402"/>
    <w:rsid w:val="00973DBD"/>
    <w:rsid w:val="00991D71"/>
    <w:rsid w:val="009D41A8"/>
    <w:rsid w:val="00A05AE9"/>
    <w:rsid w:val="00A54A01"/>
    <w:rsid w:val="00AA0EC5"/>
    <w:rsid w:val="00AD0CDB"/>
    <w:rsid w:val="00B50BDE"/>
    <w:rsid w:val="00BC702C"/>
    <w:rsid w:val="00BE144E"/>
    <w:rsid w:val="00C41505"/>
    <w:rsid w:val="00C43623"/>
    <w:rsid w:val="00C847FF"/>
    <w:rsid w:val="00CB6F39"/>
    <w:rsid w:val="00CD0819"/>
    <w:rsid w:val="00CE2684"/>
    <w:rsid w:val="00CF0E2E"/>
    <w:rsid w:val="00D11321"/>
    <w:rsid w:val="00D30C06"/>
    <w:rsid w:val="00DD18EC"/>
    <w:rsid w:val="00E15ADD"/>
    <w:rsid w:val="00EA6D8B"/>
    <w:rsid w:val="00ED7DEA"/>
    <w:rsid w:val="00F252EE"/>
    <w:rsid w:val="00F36AF7"/>
    <w:rsid w:val="00F53D67"/>
    <w:rsid w:val="00F56C77"/>
    <w:rsid w:val="00F64E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903C638"/>
  <w15:docId w15:val="{3E454509-7239-ED40-9527-6F0F4A37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62E65"/>
    <w:pPr>
      <w:keepNext/>
      <w:keepLines/>
      <w:numPr>
        <w:numId w:val="3"/>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Overskrift2">
    <w:name w:val="heading 2"/>
    <w:basedOn w:val="Normal"/>
    <w:next w:val="Normal"/>
    <w:link w:val="Overskrift2Tegn"/>
    <w:uiPriority w:val="9"/>
    <w:semiHidden/>
    <w:unhideWhenUsed/>
    <w:qFormat/>
    <w:rsid w:val="00362E65"/>
    <w:pPr>
      <w:keepNext/>
      <w:keepLines/>
      <w:numPr>
        <w:ilvl w:val="1"/>
        <w:numId w:val="3"/>
      </w:numPr>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semiHidden/>
    <w:unhideWhenUsed/>
    <w:qFormat/>
    <w:rsid w:val="00362E65"/>
    <w:pPr>
      <w:keepNext/>
      <w:keepLines/>
      <w:numPr>
        <w:ilvl w:val="2"/>
        <w:numId w:val="3"/>
      </w:numPr>
      <w:spacing w:before="200"/>
      <w:outlineLvl w:val="2"/>
    </w:pPr>
    <w:rPr>
      <w:rFonts w:asciiTheme="majorHAnsi" w:eastAsiaTheme="majorEastAsia" w:hAnsiTheme="majorHAnsi"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Strk1">
    <w:name w:val="Stærk1"/>
    <w:basedOn w:val="Standardskrifttypeiafsnit"/>
    <w:uiPriority w:val="1"/>
    <w:qFormat/>
    <w:rsid w:val="007B3E96"/>
    <w:rPr>
      <w:b/>
    </w:rPr>
  </w:style>
  <w:style w:type="paragraph" w:customStyle="1" w:styleId="centered">
    <w:name w:val="centered"/>
    <w:basedOn w:val="Normal"/>
    <w:qFormat/>
    <w:rsid w:val="001D75AB"/>
    <w:pPr>
      <w:jc w:val="center"/>
    </w:pPr>
  </w:style>
  <w:style w:type="table" w:customStyle="1" w:styleId="tabletemplate">
    <w:name w:val="table_template"/>
    <w:basedOn w:val="Tabel-Normal"/>
    <w:uiPriority w:val="59"/>
    <w:rsid w:val="00F12158"/>
    <w:pPr>
      <w:jc w:val="right"/>
    </w:p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ysliste-fremhvningsfarve2">
    <w:name w:val="Light List Accent 2"/>
    <w:basedOn w:val="Tabel-Normal"/>
    <w:uiPriority w:val="61"/>
    <w:rsid w:val="00FC557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Overskrift1Tegn">
    <w:name w:val="Overskrift 1 Tegn"/>
    <w:basedOn w:val="Standardskrifttypeiafsnit"/>
    <w:link w:val="Overskrift1"/>
    <w:uiPriority w:val="9"/>
    <w:rsid w:val="00362E65"/>
    <w:rPr>
      <w:rFonts w:asciiTheme="majorHAnsi" w:eastAsiaTheme="majorEastAsia" w:hAnsiTheme="majorHAnsi" w:cstheme="majorBidi"/>
      <w:b/>
      <w:bCs/>
      <w:sz w:val="32"/>
      <w:szCs w:val="32"/>
    </w:rPr>
  </w:style>
  <w:style w:type="character" w:customStyle="1" w:styleId="Overskrift2Tegn">
    <w:name w:val="Overskrift 2 Tegn"/>
    <w:basedOn w:val="Standardskrifttypeiafsnit"/>
    <w:link w:val="Overskrift2"/>
    <w:uiPriority w:val="9"/>
    <w:semiHidden/>
    <w:rsid w:val="00362E65"/>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uiPriority w:val="9"/>
    <w:semiHidden/>
    <w:rsid w:val="00362E65"/>
    <w:rPr>
      <w:rFonts w:asciiTheme="majorHAnsi" w:eastAsiaTheme="majorEastAsia" w:hAnsiTheme="majorHAnsi" w:cstheme="majorBidi"/>
      <w:b/>
      <w:bCs/>
    </w:rPr>
  </w:style>
  <w:style w:type="paragraph" w:customStyle="1" w:styleId="ImageCaption">
    <w:name w:val="Image Caption"/>
    <w:basedOn w:val="Normal"/>
    <w:qFormat/>
    <w:rsid w:val="00AE18EF"/>
    <w:pPr>
      <w:jc w:val="center"/>
    </w:pPr>
    <w:rPr>
      <w:b/>
      <w:i/>
    </w:rPr>
  </w:style>
  <w:style w:type="paragraph" w:customStyle="1" w:styleId="TableCaption">
    <w:name w:val="Table Caption"/>
    <w:basedOn w:val="ImageCaption"/>
    <w:qFormat/>
    <w:rsid w:val="00AE18EF"/>
  </w:style>
  <w:style w:type="table" w:styleId="Tabel-Professionel">
    <w:name w:val="Table Professional"/>
    <w:basedOn w:val="Tabel-Normal"/>
    <w:uiPriority w:val="99"/>
    <w:semiHidden/>
    <w:unhideWhenUsed/>
    <w:rsid w:val="00C31EE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Indholdsfortegnelse1">
    <w:name w:val="toc 1"/>
    <w:basedOn w:val="Normal"/>
    <w:next w:val="Normal"/>
    <w:autoRedefine/>
    <w:uiPriority w:val="39"/>
    <w:unhideWhenUsed/>
    <w:rsid w:val="00FB63E7"/>
    <w:pPr>
      <w:spacing w:after="100"/>
    </w:pPr>
  </w:style>
  <w:style w:type="paragraph" w:styleId="Indholdsfortegnelse2">
    <w:name w:val="toc 2"/>
    <w:basedOn w:val="Normal"/>
    <w:next w:val="Normal"/>
    <w:autoRedefine/>
    <w:uiPriority w:val="39"/>
    <w:unhideWhenUsed/>
    <w:rsid w:val="00FB63E7"/>
    <w:pPr>
      <w:spacing w:after="100"/>
      <w:ind w:left="240"/>
    </w:pPr>
  </w:style>
  <w:style w:type="paragraph" w:styleId="Markeringsbobletekst">
    <w:name w:val="Balloon Text"/>
    <w:basedOn w:val="Normal"/>
    <w:link w:val="MarkeringsbobletekstTegn"/>
    <w:uiPriority w:val="99"/>
    <w:semiHidden/>
    <w:unhideWhenUsed/>
    <w:rsid w:val="00FB63E7"/>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FB63E7"/>
    <w:rPr>
      <w:rFonts w:ascii="Lucida Grande" w:hAnsi="Lucida Grande"/>
      <w:sz w:val="18"/>
      <w:szCs w:val="18"/>
    </w:rPr>
  </w:style>
  <w:style w:type="character" w:customStyle="1" w:styleId="referenceid">
    <w:name w:val="reference_id"/>
    <w:basedOn w:val="Standardskrifttypeiafsnit"/>
    <w:uiPriority w:val="1"/>
    <w:rsid w:val="00457CF1"/>
    <w:rPr>
      <w:vertAlign w:val="superscript"/>
    </w:rPr>
  </w:style>
  <w:style w:type="paragraph" w:customStyle="1" w:styleId="graphictitle">
    <w:name w:val="graphic title"/>
    <w:basedOn w:val="ImageCaption"/>
    <w:next w:val="Normal"/>
    <w:rsid w:val="0035500D"/>
  </w:style>
  <w:style w:type="paragraph" w:customStyle="1" w:styleId="tabletitle">
    <w:name w:val="table title"/>
    <w:basedOn w:val="TableCaption"/>
    <w:next w:val="Normal"/>
    <w:rsid w:val="00901463"/>
  </w:style>
  <w:style w:type="character" w:styleId="HTML-kode">
    <w:name w:val="HTML Code"/>
    <w:basedOn w:val="Standardskrifttypeiafsnit"/>
    <w:uiPriority w:val="99"/>
    <w:semiHidden/>
    <w:unhideWhenUsed/>
    <w:rsid w:val="0077483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192</Words>
  <Characters>1176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Lomholt</dc:creator>
  <cp:keywords/>
  <dc:description/>
  <cp:lastModifiedBy>Rune Lomholt</cp:lastModifiedBy>
  <cp:revision>18</cp:revision>
  <dcterms:created xsi:type="dcterms:W3CDTF">2025-11-09T19:05:00Z</dcterms:created>
  <dcterms:modified xsi:type="dcterms:W3CDTF">2025-11-12T19:21:00Z</dcterms:modified>
  <cp:category/>
</cp:coreProperties>
</file>