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03CEB3" w14:textId="77777777" w:rsidR="001D008E" w:rsidRPr="00ED31E5" w:rsidRDefault="001D008E" w:rsidP="001D008E">
      <w:pPr>
        <w:spacing w:before="0" w:after="0" w:line="480" w:lineRule="auto"/>
        <w:jc w:val="center"/>
        <w:rPr>
          <w:rFonts w:cs="Times New Roman"/>
          <w:b/>
          <w:bCs/>
          <w:szCs w:val="24"/>
        </w:rPr>
      </w:pPr>
      <w:r w:rsidRPr="00ED31E5">
        <w:rPr>
          <w:rFonts w:cs="Times New Roman"/>
          <w:b/>
          <w:bCs/>
          <w:szCs w:val="24"/>
        </w:rPr>
        <w:t>Supplement</w:t>
      </w:r>
    </w:p>
    <w:p w14:paraId="761D90BA" w14:textId="77777777" w:rsidR="001D008E" w:rsidRPr="00ED31E5" w:rsidRDefault="001D008E" w:rsidP="001D008E">
      <w:pPr>
        <w:spacing w:before="0" w:after="0" w:line="480" w:lineRule="auto"/>
        <w:rPr>
          <w:rFonts w:cs="Times New Roman"/>
          <w:b/>
          <w:bCs/>
          <w:szCs w:val="24"/>
        </w:rPr>
      </w:pPr>
      <w:r w:rsidRPr="00ED31E5">
        <w:rPr>
          <w:rFonts w:cs="Times New Roman"/>
          <w:b/>
          <w:bCs/>
          <w:szCs w:val="24"/>
        </w:rPr>
        <w:t>Table S1</w:t>
      </w:r>
      <w:bookmarkStart w:id="0" w:name="_GoBack"/>
      <w:bookmarkEnd w:id="0"/>
    </w:p>
    <w:p w14:paraId="67461865" w14:textId="64056C39" w:rsidR="001D008E" w:rsidRPr="00ED31E5" w:rsidRDefault="001D008E" w:rsidP="001D008E">
      <w:pPr>
        <w:spacing w:before="0" w:after="0" w:line="480" w:lineRule="auto"/>
        <w:rPr>
          <w:rFonts w:eastAsia="Calibri" w:cs="Times New Roman"/>
          <w:i/>
          <w:iCs/>
          <w:szCs w:val="24"/>
        </w:rPr>
      </w:pPr>
      <w:r w:rsidRPr="00ED31E5">
        <w:rPr>
          <w:rFonts w:eastAsia="Calibri" w:cs="Times New Roman"/>
          <w:i/>
          <w:iCs/>
          <w:szCs w:val="24"/>
        </w:rPr>
        <w:t>Scale Reliabilities and Bivariate Correlations of Circumplex-Scales of Teacher Behavior</w:t>
      </w:r>
      <w:r w:rsidR="00492B1B" w:rsidRPr="00ED31E5">
        <w:rPr>
          <w:rFonts w:eastAsia="Calibri" w:cs="Times New Roman"/>
          <w:i/>
          <w:iCs/>
          <w:szCs w:val="24"/>
        </w:rPr>
        <w:t xml:space="preserve"> (N = 1057)</w:t>
      </w:r>
      <w:r w:rsidRPr="00ED31E5">
        <w:rPr>
          <w:rFonts w:eastAsia="Calibri" w:cs="Times New Roman"/>
          <w:i/>
          <w:iCs/>
          <w:szCs w:val="24"/>
        </w:rPr>
        <w:t xml:space="preserve"> </w:t>
      </w:r>
    </w:p>
    <w:tbl>
      <w:tblPr>
        <w:tblStyle w:val="PlainTable5"/>
        <w:tblW w:w="5000" w:type="pct"/>
        <w:tblLook w:val="0600" w:firstRow="0" w:lastRow="0" w:firstColumn="0" w:lastColumn="0" w:noHBand="1" w:noVBand="1"/>
      </w:tblPr>
      <w:tblGrid>
        <w:gridCol w:w="4456"/>
        <w:gridCol w:w="1324"/>
        <w:gridCol w:w="1066"/>
        <w:gridCol w:w="1066"/>
        <w:gridCol w:w="1066"/>
        <w:gridCol w:w="1066"/>
        <w:gridCol w:w="1063"/>
        <w:gridCol w:w="1063"/>
        <w:gridCol w:w="1060"/>
        <w:gridCol w:w="1057"/>
      </w:tblGrid>
      <w:tr w:rsidR="00ED31E5" w:rsidRPr="00ED31E5" w14:paraId="54054AFC" w14:textId="77777777" w:rsidTr="00492B1B">
        <w:trPr>
          <w:trHeight w:val="454"/>
        </w:trPr>
        <w:tc>
          <w:tcPr>
            <w:tcW w:w="1559" w:type="pct"/>
            <w:tcBorders>
              <w:top w:val="single" w:sz="4" w:space="0" w:color="auto"/>
            </w:tcBorders>
            <w:vAlign w:val="center"/>
          </w:tcPr>
          <w:p w14:paraId="0722B908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rPr>
                <w:rFonts w:cs="Times New Roman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10F51" w14:textId="77777777" w:rsidR="00492B1B" w:rsidRPr="00ED31E5" w:rsidRDefault="00492B1B" w:rsidP="00492B1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Reliability</w:t>
            </w:r>
          </w:p>
        </w:tc>
        <w:tc>
          <w:tcPr>
            <w:tcW w:w="373" w:type="pct"/>
            <w:tcBorders>
              <w:top w:val="single" w:sz="4" w:space="0" w:color="auto"/>
            </w:tcBorders>
            <w:vAlign w:val="center"/>
          </w:tcPr>
          <w:p w14:paraId="41558518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1.</w:t>
            </w:r>
          </w:p>
        </w:tc>
        <w:tc>
          <w:tcPr>
            <w:tcW w:w="373" w:type="pct"/>
            <w:tcBorders>
              <w:top w:val="single" w:sz="4" w:space="0" w:color="auto"/>
            </w:tcBorders>
            <w:vAlign w:val="center"/>
          </w:tcPr>
          <w:p w14:paraId="08DFCE6D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2.</w:t>
            </w:r>
          </w:p>
        </w:tc>
        <w:tc>
          <w:tcPr>
            <w:tcW w:w="373" w:type="pct"/>
            <w:tcBorders>
              <w:top w:val="single" w:sz="4" w:space="0" w:color="auto"/>
            </w:tcBorders>
            <w:vAlign w:val="center"/>
          </w:tcPr>
          <w:p w14:paraId="0CFEE3DF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3.</w:t>
            </w:r>
          </w:p>
        </w:tc>
        <w:tc>
          <w:tcPr>
            <w:tcW w:w="373" w:type="pct"/>
            <w:tcBorders>
              <w:top w:val="single" w:sz="4" w:space="0" w:color="auto"/>
            </w:tcBorders>
            <w:vAlign w:val="center"/>
          </w:tcPr>
          <w:p w14:paraId="2978A54D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4.</w:t>
            </w:r>
          </w:p>
        </w:tc>
        <w:tc>
          <w:tcPr>
            <w:tcW w:w="372" w:type="pct"/>
            <w:tcBorders>
              <w:top w:val="single" w:sz="4" w:space="0" w:color="auto"/>
            </w:tcBorders>
            <w:vAlign w:val="center"/>
          </w:tcPr>
          <w:p w14:paraId="146A32CC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5.</w:t>
            </w:r>
          </w:p>
        </w:tc>
        <w:tc>
          <w:tcPr>
            <w:tcW w:w="372" w:type="pct"/>
            <w:tcBorders>
              <w:top w:val="single" w:sz="4" w:space="0" w:color="auto"/>
            </w:tcBorders>
            <w:vAlign w:val="center"/>
          </w:tcPr>
          <w:p w14:paraId="492B7BF3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6.</w:t>
            </w:r>
          </w:p>
        </w:tc>
        <w:tc>
          <w:tcPr>
            <w:tcW w:w="371" w:type="pct"/>
            <w:tcBorders>
              <w:top w:val="single" w:sz="4" w:space="0" w:color="auto"/>
            </w:tcBorders>
            <w:vAlign w:val="center"/>
          </w:tcPr>
          <w:p w14:paraId="243EE9D4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7.</w:t>
            </w:r>
          </w:p>
        </w:tc>
        <w:tc>
          <w:tcPr>
            <w:tcW w:w="370" w:type="pct"/>
            <w:tcBorders>
              <w:top w:val="single" w:sz="4" w:space="0" w:color="auto"/>
            </w:tcBorders>
            <w:vAlign w:val="center"/>
          </w:tcPr>
          <w:p w14:paraId="1C9D279C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8.</w:t>
            </w:r>
          </w:p>
        </w:tc>
      </w:tr>
      <w:tr w:rsidR="00ED31E5" w:rsidRPr="00ED31E5" w14:paraId="77C09060" w14:textId="77777777" w:rsidTr="00492B1B">
        <w:trPr>
          <w:trHeight w:val="451"/>
        </w:trPr>
        <w:tc>
          <w:tcPr>
            <w:tcW w:w="1559" w:type="pct"/>
            <w:vAlign w:val="center"/>
          </w:tcPr>
          <w:p w14:paraId="0F565E8B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1. Helping-guiding</w:t>
            </w:r>
          </w:p>
        </w:tc>
        <w:tc>
          <w:tcPr>
            <w:tcW w:w="463" w:type="pct"/>
            <w:tcBorders>
              <w:top w:val="single" w:sz="4" w:space="0" w:color="auto"/>
            </w:tcBorders>
          </w:tcPr>
          <w:p w14:paraId="612FB4A9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.82</w:t>
            </w:r>
            <w:r w:rsidRPr="00ED31E5">
              <w:rPr>
                <w:rFonts w:cs="Times New Roman"/>
                <w:szCs w:val="24"/>
                <w:vertAlign w:val="superscript"/>
              </w:rPr>
              <w:t xml:space="preserve"> b</w:t>
            </w:r>
          </w:p>
        </w:tc>
        <w:tc>
          <w:tcPr>
            <w:tcW w:w="373" w:type="pct"/>
            <w:tcBorders>
              <w:top w:val="single" w:sz="4" w:space="0" w:color="auto"/>
            </w:tcBorders>
            <w:vAlign w:val="center"/>
          </w:tcPr>
          <w:p w14:paraId="7E32A8E8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̶</w:t>
            </w:r>
          </w:p>
        </w:tc>
        <w:tc>
          <w:tcPr>
            <w:tcW w:w="373" w:type="pct"/>
            <w:tcBorders>
              <w:top w:val="single" w:sz="4" w:space="0" w:color="auto"/>
            </w:tcBorders>
            <w:vAlign w:val="center"/>
          </w:tcPr>
          <w:p w14:paraId="7886D399" w14:textId="521AD54F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3" w:type="pct"/>
            <w:tcBorders>
              <w:top w:val="single" w:sz="4" w:space="0" w:color="auto"/>
            </w:tcBorders>
            <w:vAlign w:val="center"/>
          </w:tcPr>
          <w:p w14:paraId="67709695" w14:textId="1AF55DC3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3" w:type="pct"/>
            <w:tcBorders>
              <w:top w:val="single" w:sz="4" w:space="0" w:color="auto"/>
            </w:tcBorders>
            <w:vAlign w:val="center"/>
          </w:tcPr>
          <w:p w14:paraId="654DB1A9" w14:textId="65C39343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  <w:vAlign w:val="center"/>
          </w:tcPr>
          <w:p w14:paraId="70A590EF" w14:textId="7E06CBC0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  <w:vAlign w:val="center"/>
          </w:tcPr>
          <w:p w14:paraId="1AB61A49" w14:textId="30DBDF00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</w:tcBorders>
          </w:tcPr>
          <w:p w14:paraId="571B26EE" w14:textId="121E562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0" w:type="pct"/>
            <w:tcBorders>
              <w:top w:val="single" w:sz="4" w:space="0" w:color="auto"/>
            </w:tcBorders>
          </w:tcPr>
          <w:p w14:paraId="47B14C15" w14:textId="0907FA69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ED31E5" w:rsidRPr="00ED31E5" w14:paraId="109431D5" w14:textId="77777777" w:rsidTr="00492B1B">
        <w:trPr>
          <w:trHeight w:val="510"/>
        </w:trPr>
        <w:tc>
          <w:tcPr>
            <w:tcW w:w="1559" w:type="pct"/>
            <w:vAlign w:val="center"/>
          </w:tcPr>
          <w:p w14:paraId="316FAF68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2. Directing</w:t>
            </w:r>
          </w:p>
        </w:tc>
        <w:tc>
          <w:tcPr>
            <w:tcW w:w="463" w:type="pct"/>
          </w:tcPr>
          <w:p w14:paraId="023566AE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.84</w:t>
            </w:r>
            <w:r w:rsidRPr="00ED31E5">
              <w:rPr>
                <w:rFonts w:cs="Times New Roman"/>
                <w:szCs w:val="24"/>
                <w:vertAlign w:val="superscript"/>
              </w:rPr>
              <w:t xml:space="preserve"> b</w:t>
            </w:r>
          </w:p>
        </w:tc>
        <w:tc>
          <w:tcPr>
            <w:tcW w:w="373" w:type="pct"/>
            <w:vAlign w:val="center"/>
          </w:tcPr>
          <w:p w14:paraId="55B0D4D6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.32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3" w:type="pct"/>
            <w:vAlign w:val="center"/>
          </w:tcPr>
          <w:p w14:paraId="7BE1F55A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̶</w:t>
            </w:r>
          </w:p>
        </w:tc>
        <w:tc>
          <w:tcPr>
            <w:tcW w:w="373" w:type="pct"/>
            <w:vAlign w:val="center"/>
          </w:tcPr>
          <w:p w14:paraId="268E65D9" w14:textId="6E720F1B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3" w:type="pct"/>
            <w:vAlign w:val="center"/>
          </w:tcPr>
          <w:p w14:paraId="3FE5FBE4" w14:textId="0DDCE60C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2" w:type="pct"/>
            <w:vAlign w:val="center"/>
          </w:tcPr>
          <w:p w14:paraId="74FD2D4C" w14:textId="5FFD2763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2" w:type="pct"/>
            <w:vAlign w:val="center"/>
          </w:tcPr>
          <w:p w14:paraId="2FBFA3C9" w14:textId="0C66D4C4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1" w:type="pct"/>
          </w:tcPr>
          <w:p w14:paraId="65FB3481" w14:textId="508B55C9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0" w:type="pct"/>
          </w:tcPr>
          <w:p w14:paraId="711A1493" w14:textId="6A761EE0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ED31E5" w:rsidRPr="00ED31E5" w14:paraId="61215FDD" w14:textId="77777777" w:rsidTr="00492B1B">
        <w:trPr>
          <w:trHeight w:val="510"/>
        </w:trPr>
        <w:tc>
          <w:tcPr>
            <w:tcW w:w="1559" w:type="pct"/>
            <w:vAlign w:val="center"/>
          </w:tcPr>
          <w:p w14:paraId="2048778C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3. Demanding-strict</w:t>
            </w:r>
          </w:p>
        </w:tc>
        <w:tc>
          <w:tcPr>
            <w:tcW w:w="463" w:type="pct"/>
          </w:tcPr>
          <w:p w14:paraId="189F71C5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.65</w:t>
            </w:r>
            <w:r w:rsidRPr="00ED31E5">
              <w:rPr>
                <w:rFonts w:cs="Times New Roman"/>
                <w:szCs w:val="24"/>
                <w:vertAlign w:val="superscript"/>
              </w:rPr>
              <w:t xml:space="preserve"> b</w:t>
            </w:r>
          </w:p>
        </w:tc>
        <w:tc>
          <w:tcPr>
            <w:tcW w:w="373" w:type="pct"/>
            <w:vAlign w:val="center"/>
          </w:tcPr>
          <w:p w14:paraId="37DC4E83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.17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3" w:type="pct"/>
            <w:vAlign w:val="center"/>
          </w:tcPr>
          <w:p w14:paraId="19BCB70F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.59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3" w:type="pct"/>
            <w:vAlign w:val="center"/>
          </w:tcPr>
          <w:p w14:paraId="77C76827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̶</w:t>
            </w:r>
          </w:p>
        </w:tc>
        <w:tc>
          <w:tcPr>
            <w:tcW w:w="373" w:type="pct"/>
            <w:vAlign w:val="center"/>
          </w:tcPr>
          <w:p w14:paraId="37F398BA" w14:textId="6EA6ADBB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2" w:type="pct"/>
            <w:vAlign w:val="center"/>
          </w:tcPr>
          <w:p w14:paraId="1736FB74" w14:textId="43B76B93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2" w:type="pct"/>
            <w:vAlign w:val="center"/>
          </w:tcPr>
          <w:p w14:paraId="3359497D" w14:textId="40ACE419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1" w:type="pct"/>
          </w:tcPr>
          <w:p w14:paraId="03650AAB" w14:textId="14EF701E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0" w:type="pct"/>
          </w:tcPr>
          <w:p w14:paraId="5656F5D2" w14:textId="28BA7A38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ED31E5" w:rsidRPr="00ED31E5" w14:paraId="19881EC7" w14:textId="77777777" w:rsidTr="00492B1B">
        <w:trPr>
          <w:trHeight w:val="510"/>
        </w:trPr>
        <w:tc>
          <w:tcPr>
            <w:tcW w:w="1559" w:type="pct"/>
            <w:vAlign w:val="center"/>
          </w:tcPr>
          <w:p w14:paraId="586794AC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4. Admonishing</w:t>
            </w:r>
          </w:p>
        </w:tc>
        <w:tc>
          <w:tcPr>
            <w:tcW w:w="463" w:type="pct"/>
          </w:tcPr>
          <w:p w14:paraId="05A5E5B8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.42</w:t>
            </w:r>
            <w:r w:rsidRPr="00ED31E5">
              <w:rPr>
                <w:rFonts w:cs="Times New Roman"/>
                <w:szCs w:val="24"/>
                <w:vertAlign w:val="superscript"/>
              </w:rPr>
              <w:t xml:space="preserve"> b</w:t>
            </w:r>
          </w:p>
        </w:tc>
        <w:tc>
          <w:tcPr>
            <w:tcW w:w="373" w:type="pct"/>
            <w:vAlign w:val="center"/>
          </w:tcPr>
          <w:p w14:paraId="486A785E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-.06</w:t>
            </w:r>
          </w:p>
        </w:tc>
        <w:tc>
          <w:tcPr>
            <w:tcW w:w="373" w:type="pct"/>
            <w:vAlign w:val="center"/>
          </w:tcPr>
          <w:p w14:paraId="379894A7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.35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3" w:type="pct"/>
            <w:vAlign w:val="center"/>
          </w:tcPr>
          <w:p w14:paraId="738B90B9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.54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3" w:type="pct"/>
            <w:vAlign w:val="center"/>
          </w:tcPr>
          <w:p w14:paraId="4C3C030A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̶</w:t>
            </w:r>
          </w:p>
        </w:tc>
        <w:tc>
          <w:tcPr>
            <w:tcW w:w="372" w:type="pct"/>
            <w:vAlign w:val="center"/>
          </w:tcPr>
          <w:p w14:paraId="354D7DF6" w14:textId="0DA6D111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2" w:type="pct"/>
            <w:vAlign w:val="center"/>
          </w:tcPr>
          <w:p w14:paraId="78E60C59" w14:textId="721AEA99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1" w:type="pct"/>
          </w:tcPr>
          <w:p w14:paraId="2C74A533" w14:textId="110118A3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0" w:type="pct"/>
          </w:tcPr>
          <w:p w14:paraId="11F25A8A" w14:textId="0B63DC24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ED31E5" w:rsidRPr="00ED31E5" w14:paraId="2D6C9826" w14:textId="77777777" w:rsidTr="00492B1B">
        <w:trPr>
          <w:trHeight w:val="510"/>
        </w:trPr>
        <w:tc>
          <w:tcPr>
            <w:tcW w:w="1559" w:type="pct"/>
            <w:vAlign w:val="center"/>
          </w:tcPr>
          <w:p w14:paraId="16116614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5. Ignoring-resigning</w:t>
            </w:r>
          </w:p>
        </w:tc>
        <w:tc>
          <w:tcPr>
            <w:tcW w:w="463" w:type="pct"/>
          </w:tcPr>
          <w:p w14:paraId="0A262BDD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.58</w:t>
            </w:r>
            <w:r w:rsidRPr="00ED31E5">
              <w:rPr>
                <w:rFonts w:cs="Times New Roman"/>
                <w:szCs w:val="24"/>
                <w:vertAlign w:val="superscript"/>
              </w:rPr>
              <w:t xml:space="preserve"> b</w:t>
            </w:r>
          </w:p>
        </w:tc>
        <w:tc>
          <w:tcPr>
            <w:tcW w:w="373" w:type="pct"/>
            <w:vAlign w:val="center"/>
          </w:tcPr>
          <w:p w14:paraId="756D6F09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-.14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3" w:type="pct"/>
            <w:vAlign w:val="center"/>
          </w:tcPr>
          <w:p w14:paraId="02499D7E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-.20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3" w:type="pct"/>
            <w:vAlign w:val="center"/>
          </w:tcPr>
          <w:p w14:paraId="5D2B8991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-.02</w:t>
            </w:r>
          </w:p>
        </w:tc>
        <w:tc>
          <w:tcPr>
            <w:tcW w:w="373" w:type="pct"/>
            <w:vAlign w:val="center"/>
          </w:tcPr>
          <w:p w14:paraId="6A49729E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.28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2" w:type="pct"/>
            <w:vAlign w:val="center"/>
          </w:tcPr>
          <w:p w14:paraId="1EBEFA4E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̶</w:t>
            </w:r>
          </w:p>
        </w:tc>
        <w:tc>
          <w:tcPr>
            <w:tcW w:w="372" w:type="pct"/>
            <w:vAlign w:val="center"/>
          </w:tcPr>
          <w:p w14:paraId="1F955330" w14:textId="3A7DE948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1" w:type="pct"/>
          </w:tcPr>
          <w:p w14:paraId="3EA50B8A" w14:textId="04227F65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0" w:type="pct"/>
          </w:tcPr>
          <w:p w14:paraId="5CB88253" w14:textId="53AF38CA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ED31E5" w:rsidRPr="00ED31E5" w14:paraId="393AA1C2" w14:textId="77777777" w:rsidTr="00492B1B">
        <w:trPr>
          <w:trHeight w:val="510"/>
        </w:trPr>
        <w:tc>
          <w:tcPr>
            <w:tcW w:w="1559" w:type="pct"/>
            <w:vAlign w:val="center"/>
          </w:tcPr>
          <w:p w14:paraId="3A15B628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6. Indeterminate-waiting</w:t>
            </w:r>
          </w:p>
        </w:tc>
        <w:tc>
          <w:tcPr>
            <w:tcW w:w="463" w:type="pct"/>
          </w:tcPr>
          <w:p w14:paraId="29F4861B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.71</w:t>
            </w:r>
            <w:r w:rsidRPr="00ED31E5">
              <w:rPr>
                <w:rFonts w:cs="Times New Roman"/>
                <w:szCs w:val="24"/>
                <w:vertAlign w:val="superscript"/>
              </w:rPr>
              <w:t xml:space="preserve"> b</w:t>
            </w:r>
          </w:p>
        </w:tc>
        <w:tc>
          <w:tcPr>
            <w:tcW w:w="373" w:type="pct"/>
            <w:vAlign w:val="center"/>
          </w:tcPr>
          <w:p w14:paraId="24C99167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-.15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3" w:type="pct"/>
            <w:vAlign w:val="center"/>
          </w:tcPr>
          <w:p w14:paraId="63DBDCDB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-.47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3" w:type="pct"/>
            <w:vAlign w:val="center"/>
          </w:tcPr>
          <w:p w14:paraId="04B49F7E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-.27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3" w:type="pct"/>
            <w:vAlign w:val="center"/>
          </w:tcPr>
          <w:p w14:paraId="205767C3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-.05</w:t>
            </w:r>
          </w:p>
        </w:tc>
        <w:tc>
          <w:tcPr>
            <w:tcW w:w="372" w:type="pct"/>
            <w:vAlign w:val="center"/>
          </w:tcPr>
          <w:p w14:paraId="54346627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.63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2" w:type="pct"/>
            <w:vAlign w:val="center"/>
          </w:tcPr>
          <w:p w14:paraId="793FB67D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̶</w:t>
            </w:r>
          </w:p>
        </w:tc>
        <w:tc>
          <w:tcPr>
            <w:tcW w:w="371" w:type="pct"/>
          </w:tcPr>
          <w:p w14:paraId="1C48CED3" w14:textId="2F773DD1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0" w:type="pct"/>
          </w:tcPr>
          <w:p w14:paraId="30334068" w14:textId="0B6B53B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ED31E5" w:rsidRPr="00ED31E5" w14:paraId="5F603240" w14:textId="77777777" w:rsidTr="00492B1B">
        <w:trPr>
          <w:trHeight w:val="510"/>
        </w:trPr>
        <w:tc>
          <w:tcPr>
            <w:tcW w:w="1559" w:type="pct"/>
            <w:vAlign w:val="center"/>
          </w:tcPr>
          <w:p w14:paraId="195C705D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7. Participating-tolerating</w:t>
            </w:r>
          </w:p>
        </w:tc>
        <w:tc>
          <w:tcPr>
            <w:tcW w:w="463" w:type="pct"/>
          </w:tcPr>
          <w:p w14:paraId="1F6DEC32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.87</w:t>
            </w:r>
            <w:r w:rsidRPr="00ED31E5">
              <w:rPr>
                <w:rFonts w:cs="Times New Roman"/>
                <w:szCs w:val="24"/>
                <w:vertAlign w:val="superscript"/>
              </w:rPr>
              <w:t xml:space="preserve"> b</w:t>
            </w:r>
          </w:p>
        </w:tc>
        <w:tc>
          <w:tcPr>
            <w:tcW w:w="373" w:type="pct"/>
            <w:vAlign w:val="center"/>
          </w:tcPr>
          <w:p w14:paraId="570B053E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-.03</w:t>
            </w:r>
          </w:p>
        </w:tc>
        <w:tc>
          <w:tcPr>
            <w:tcW w:w="373" w:type="pct"/>
            <w:vAlign w:val="center"/>
          </w:tcPr>
          <w:p w14:paraId="5CD4F583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-.39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3" w:type="pct"/>
            <w:vAlign w:val="center"/>
          </w:tcPr>
          <w:p w14:paraId="70DB8232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-.43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3" w:type="pct"/>
            <w:vAlign w:val="center"/>
          </w:tcPr>
          <w:p w14:paraId="301EAFAD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-.31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2" w:type="pct"/>
            <w:vAlign w:val="center"/>
          </w:tcPr>
          <w:p w14:paraId="24464EE6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.19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2" w:type="pct"/>
            <w:vAlign w:val="center"/>
          </w:tcPr>
          <w:p w14:paraId="384D993C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.55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1" w:type="pct"/>
          </w:tcPr>
          <w:p w14:paraId="13FC57CF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_</w:t>
            </w:r>
          </w:p>
        </w:tc>
        <w:tc>
          <w:tcPr>
            <w:tcW w:w="370" w:type="pct"/>
          </w:tcPr>
          <w:p w14:paraId="52C15ED7" w14:textId="561AAD93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ED31E5" w:rsidRPr="00ED31E5" w14:paraId="525D46B0" w14:textId="77777777" w:rsidTr="00492B1B">
        <w:trPr>
          <w:trHeight w:val="510"/>
        </w:trPr>
        <w:tc>
          <w:tcPr>
            <w:tcW w:w="1559" w:type="pct"/>
            <w:tcBorders>
              <w:bottom w:val="single" w:sz="4" w:space="0" w:color="auto"/>
            </w:tcBorders>
            <w:vAlign w:val="center"/>
          </w:tcPr>
          <w:p w14:paraId="08749A6B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8. Understanding-interested</w:t>
            </w:r>
          </w:p>
        </w:tc>
        <w:tc>
          <w:tcPr>
            <w:tcW w:w="463" w:type="pct"/>
            <w:tcBorders>
              <w:bottom w:val="single" w:sz="4" w:space="0" w:color="auto"/>
            </w:tcBorders>
          </w:tcPr>
          <w:p w14:paraId="589193EA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.86</w:t>
            </w:r>
            <w:r w:rsidRPr="00ED31E5">
              <w:rPr>
                <w:rFonts w:cs="Times New Roman"/>
                <w:szCs w:val="24"/>
                <w:vertAlign w:val="superscript"/>
              </w:rPr>
              <w:t xml:space="preserve"> b</w:t>
            </w:r>
          </w:p>
        </w:tc>
        <w:tc>
          <w:tcPr>
            <w:tcW w:w="373" w:type="pct"/>
            <w:tcBorders>
              <w:bottom w:val="single" w:sz="4" w:space="0" w:color="auto"/>
            </w:tcBorders>
            <w:vAlign w:val="center"/>
          </w:tcPr>
          <w:p w14:paraId="63E46939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.21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3" w:type="pct"/>
            <w:tcBorders>
              <w:bottom w:val="single" w:sz="4" w:space="0" w:color="auto"/>
            </w:tcBorders>
            <w:vAlign w:val="center"/>
          </w:tcPr>
          <w:p w14:paraId="4CA59B27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.04</w:t>
            </w:r>
          </w:p>
        </w:tc>
        <w:tc>
          <w:tcPr>
            <w:tcW w:w="373" w:type="pct"/>
            <w:tcBorders>
              <w:bottom w:val="single" w:sz="4" w:space="0" w:color="auto"/>
            </w:tcBorders>
            <w:vAlign w:val="center"/>
          </w:tcPr>
          <w:p w14:paraId="083E1325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-.01</w:t>
            </w:r>
          </w:p>
        </w:tc>
        <w:tc>
          <w:tcPr>
            <w:tcW w:w="373" w:type="pct"/>
            <w:tcBorders>
              <w:bottom w:val="single" w:sz="4" w:space="0" w:color="auto"/>
            </w:tcBorders>
            <w:vAlign w:val="center"/>
          </w:tcPr>
          <w:p w14:paraId="50711C1A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-.13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vAlign w:val="center"/>
          </w:tcPr>
          <w:p w14:paraId="1E4FEAFD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.02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vAlign w:val="center"/>
          </w:tcPr>
          <w:p w14:paraId="7AF6A1B5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.12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1" w:type="pct"/>
            <w:tcBorders>
              <w:bottom w:val="single" w:sz="4" w:space="0" w:color="auto"/>
            </w:tcBorders>
          </w:tcPr>
          <w:p w14:paraId="62A686A0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.41</w:t>
            </w:r>
            <w:r w:rsidRPr="00ED31E5">
              <w:rPr>
                <w:rFonts w:cs="Times New Roman"/>
                <w:szCs w:val="24"/>
                <w:vertAlign w:val="superscript"/>
              </w:rPr>
              <w:t>***</w:t>
            </w:r>
          </w:p>
        </w:tc>
        <w:tc>
          <w:tcPr>
            <w:tcW w:w="370" w:type="pct"/>
            <w:tcBorders>
              <w:bottom w:val="single" w:sz="4" w:space="0" w:color="auto"/>
            </w:tcBorders>
          </w:tcPr>
          <w:p w14:paraId="29879B4B" w14:textId="77777777" w:rsidR="00492B1B" w:rsidRPr="00ED31E5" w:rsidRDefault="00492B1B" w:rsidP="006E126B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_</w:t>
            </w:r>
          </w:p>
        </w:tc>
      </w:tr>
    </w:tbl>
    <w:p w14:paraId="6CB0C253" w14:textId="77777777" w:rsidR="00492B1B" w:rsidRPr="00ED31E5" w:rsidRDefault="001D008E" w:rsidP="001D008E">
      <w:pPr>
        <w:spacing w:after="0" w:line="360" w:lineRule="auto"/>
        <w:rPr>
          <w:rFonts w:eastAsia="Calibri" w:cs="Times New Roman"/>
          <w:szCs w:val="24"/>
        </w:rPr>
      </w:pPr>
      <w:r w:rsidRPr="00ED31E5">
        <w:rPr>
          <w:rFonts w:eastAsia="Calibri" w:cs="Times New Roman"/>
          <w:bCs/>
          <w:i/>
          <w:iCs/>
          <w:szCs w:val="24"/>
        </w:rPr>
        <w:t>Note.</w:t>
      </w:r>
      <w:r w:rsidRPr="00ED31E5">
        <w:rPr>
          <w:rFonts w:eastAsia="Calibri" w:cs="Times New Roman"/>
          <w:szCs w:val="24"/>
        </w:rPr>
        <w:t xml:space="preserve"> </w:t>
      </w:r>
    </w:p>
    <w:p w14:paraId="5F6DC1DA" w14:textId="40829591" w:rsidR="001D008E" w:rsidRPr="00ED31E5" w:rsidRDefault="001D008E" w:rsidP="001D008E">
      <w:pPr>
        <w:spacing w:after="0" w:line="360" w:lineRule="auto"/>
        <w:rPr>
          <w:rFonts w:eastAsia="Calibri" w:cs="Times New Roman"/>
          <w:bCs/>
          <w:szCs w:val="24"/>
        </w:rPr>
      </w:pPr>
      <w:r w:rsidRPr="00ED31E5">
        <w:rPr>
          <w:rFonts w:cs="Times New Roman"/>
          <w:szCs w:val="24"/>
          <w:vertAlign w:val="superscript"/>
        </w:rPr>
        <w:t xml:space="preserve">* </w:t>
      </w:r>
      <w:r w:rsidRPr="00ED31E5">
        <w:rPr>
          <w:rFonts w:cs="Times New Roman"/>
          <w:i/>
          <w:iCs/>
          <w:szCs w:val="24"/>
        </w:rPr>
        <w:t>p</w:t>
      </w:r>
      <w:r w:rsidRPr="00ED31E5">
        <w:rPr>
          <w:rFonts w:cs="Times New Roman"/>
          <w:szCs w:val="24"/>
        </w:rPr>
        <w:t xml:space="preserve"> &lt; .05, </w:t>
      </w:r>
      <w:r w:rsidRPr="00ED31E5">
        <w:rPr>
          <w:rFonts w:cs="Times New Roman"/>
          <w:szCs w:val="24"/>
          <w:vertAlign w:val="superscript"/>
        </w:rPr>
        <w:t xml:space="preserve">** </w:t>
      </w:r>
      <w:r w:rsidRPr="00ED31E5">
        <w:rPr>
          <w:rFonts w:cs="Times New Roman"/>
          <w:i/>
          <w:iCs/>
          <w:szCs w:val="24"/>
        </w:rPr>
        <w:t>p</w:t>
      </w:r>
      <w:r w:rsidRPr="00ED31E5">
        <w:rPr>
          <w:rFonts w:cs="Times New Roman"/>
          <w:szCs w:val="24"/>
        </w:rPr>
        <w:t xml:space="preserve"> &lt; .01, </w:t>
      </w:r>
      <w:r w:rsidRPr="00ED31E5">
        <w:rPr>
          <w:rFonts w:cs="Times New Roman"/>
          <w:szCs w:val="24"/>
          <w:vertAlign w:val="superscript"/>
        </w:rPr>
        <w:t xml:space="preserve">*** </w:t>
      </w:r>
      <w:r w:rsidRPr="00ED31E5">
        <w:rPr>
          <w:rFonts w:cs="Times New Roman"/>
          <w:i/>
          <w:iCs/>
          <w:szCs w:val="24"/>
        </w:rPr>
        <w:t>p</w:t>
      </w:r>
      <w:r w:rsidRPr="00ED31E5">
        <w:rPr>
          <w:rFonts w:cs="Times New Roman"/>
          <w:szCs w:val="24"/>
        </w:rPr>
        <w:t xml:space="preserve"> &lt; .001.  </w:t>
      </w:r>
      <w:r w:rsidRPr="00ED31E5">
        <w:rPr>
          <w:rFonts w:cs="Times New Roman"/>
          <w:szCs w:val="24"/>
        </w:rPr>
        <w:br/>
      </w:r>
      <w:r w:rsidRPr="00ED31E5">
        <w:rPr>
          <w:rFonts w:eastAsia="Calibri" w:cs="Times New Roman"/>
          <w:bCs/>
          <w:szCs w:val="24"/>
          <w:vertAlign w:val="superscript"/>
        </w:rPr>
        <w:t>a</w:t>
      </w:r>
      <w:r w:rsidRPr="00ED31E5">
        <w:rPr>
          <w:rFonts w:eastAsia="Calibri" w:cs="Times New Roman"/>
          <w:bCs/>
          <w:i/>
          <w:iCs/>
          <w:szCs w:val="24"/>
        </w:rPr>
        <w:t xml:space="preserve"> </w:t>
      </w:r>
      <w:r w:rsidRPr="00ED31E5">
        <w:rPr>
          <w:rFonts w:eastAsia="Calibri" w:cs="Times New Roman"/>
          <w:bCs/>
          <w:szCs w:val="24"/>
        </w:rPr>
        <w:t xml:space="preserve">Cronbach’s Alpha </w:t>
      </w:r>
    </w:p>
    <w:p w14:paraId="10B2A1F6" w14:textId="77777777" w:rsidR="001D008E" w:rsidRPr="00ED31E5" w:rsidRDefault="001D008E" w:rsidP="001D008E">
      <w:pPr>
        <w:autoSpaceDE w:val="0"/>
        <w:autoSpaceDN w:val="0"/>
        <w:adjustRightInd w:val="0"/>
        <w:spacing w:before="0" w:after="0" w:line="360" w:lineRule="auto"/>
        <w:rPr>
          <w:rFonts w:cs="Times New Roman"/>
          <w:b/>
          <w:bCs/>
          <w:szCs w:val="24"/>
        </w:rPr>
        <w:sectPr w:rsidR="001D008E" w:rsidRPr="00ED31E5" w:rsidSect="00ED31E5">
          <w:type w:val="continuous"/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  <w:r w:rsidRPr="00ED31E5">
        <w:rPr>
          <w:rFonts w:eastAsia="Calibri" w:cs="Times New Roman"/>
          <w:bCs/>
          <w:szCs w:val="24"/>
          <w:vertAlign w:val="superscript"/>
        </w:rPr>
        <w:t>b</w:t>
      </w:r>
      <w:r w:rsidRPr="00ED31E5">
        <w:rPr>
          <w:rFonts w:eastAsia="Calibri" w:cs="Times New Roman"/>
          <w:bCs/>
          <w:szCs w:val="24"/>
        </w:rPr>
        <w:t xml:space="preserve"> Spearman-Brown-Coefficient</w:t>
      </w:r>
      <w:r w:rsidRPr="00ED31E5">
        <w:rPr>
          <w:rFonts w:cs="Times New Roman"/>
          <w:szCs w:val="24"/>
        </w:rPr>
        <w:br/>
      </w:r>
    </w:p>
    <w:p w14:paraId="2FFC2512" w14:textId="77777777" w:rsidR="001D008E" w:rsidRPr="00ED31E5" w:rsidRDefault="001D008E" w:rsidP="001D008E">
      <w:pPr>
        <w:spacing w:before="0" w:after="0" w:line="480" w:lineRule="auto"/>
        <w:rPr>
          <w:rFonts w:cs="Times New Roman"/>
          <w:b/>
          <w:bCs/>
          <w:szCs w:val="24"/>
        </w:rPr>
      </w:pPr>
      <w:r w:rsidRPr="00ED31E5">
        <w:rPr>
          <w:rFonts w:cs="Times New Roman"/>
          <w:b/>
          <w:bCs/>
          <w:szCs w:val="24"/>
        </w:rPr>
        <w:t>Table S2</w:t>
      </w:r>
    </w:p>
    <w:p w14:paraId="7727010C" w14:textId="541BE482" w:rsidR="001D008E" w:rsidRPr="00ED31E5" w:rsidRDefault="001D008E" w:rsidP="001D008E">
      <w:pPr>
        <w:spacing w:before="0" w:after="0" w:line="480" w:lineRule="auto"/>
        <w:rPr>
          <w:rFonts w:cs="Times New Roman"/>
          <w:i/>
          <w:iCs/>
          <w:szCs w:val="24"/>
        </w:rPr>
      </w:pPr>
      <w:r w:rsidRPr="00ED31E5">
        <w:rPr>
          <w:rFonts w:cs="Times New Roman"/>
          <w:i/>
          <w:iCs/>
          <w:szCs w:val="24"/>
        </w:rPr>
        <w:t xml:space="preserve">Descriptive Statistics for Circumplex Variables </w:t>
      </w:r>
    </w:p>
    <w:tbl>
      <w:tblPr>
        <w:tblStyle w:val="Tabellenraster7"/>
        <w:tblW w:w="5000" w:type="pct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4"/>
        <w:gridCol w:w="1259"/>
        <w:gridCol w:w="1149"/>
        <w:gridCol w:w="1150"/>
      </w:tblGrid>
      <w:tr w:rsidR="00ED31E5" w:rsidRPr="00ED31E5" w14:paraId="23322BB1" w14:textId="77777777" w:rsidTr="00492B1B">
        <w:tc>
          <w:tcPr>
            <w:tcW w:w="30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675D5" w14:textId="77777777" w:rsidR="00492B1B" w:rsidRPr="00ED31E5" w:rsidRDefault="00492B1B" w:rsidP="006E126B">
            <w:pPr>
              <w:spacing w:before="0" w:after="0" w:line="360" w:lineRule="auto"/>
              <w:jc w:val="center"/>
              <w:rPr>
                <w:rFonts w:eastAsia="Calibri" w:cs="Times New Roman"/>
                <w:i/>
                <w:szCs w:val="24"/>
              </w:rPr>
            </w:pP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A0340AD" w14:textId="77777777" w:rsidR="00492B1B" w:rsidRPr="00ED31E5" w:rsidRDefault="00492B1B" w:rsidP="00492B1B">
            <w:pPr>
              <w:spacing w:before="0" w:after="0" w:line="360" w:lineRule="auto"/>
              <w:jc w:val="center"/>
              <w:rPr>
                <w:rFonts w:eastAsia="Calibri" w:cs="Times New Roman"/>
                <w:i/>
                <w:szCs w:val="24"/>
              </w:rPr>
            </w:pPr>
            <w:r w:rsidRPr="00ED31E5">
              <w:rPr>
                <w:rFonts w:eastAsia="Calibri" w:cs="Times New Roman"/>
                <w:i/>
                <w:szCs w:val="24"/>
              </w:rPr>
              <w:t>N</w:t>
            </w:r>
          </w:p>
        </w:tc>
        <w:tc>
          <w:tcPr>
            <w:tcW w:w="633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9D4ED96" w14:textId="77777777" w:rsidR="00492B1B" w:rsidRPr="00ED31E5" w:rsidRDefault="00492B1B" w:rsidP="00492B1B">
            <w:pPr>
              <w:spacing w:before="0" w:after="0" w:line="360" w:lineRule="auto"/>
              <w:jc w:val="center"/>
              <w:rPr>
                <w:rFonts w:eastAsia="Calibri" w:cs="Times New Roman"/>
                <w:i/>
                <w:szCs w:val="24"/>
              </w:rPr>
            </w:pPr>
            <w:r w:rsidRPr="00ED31E5">
              <w:rPr>
                <w:rFonts w:eastAsia="Calibri" w:cs="Times New Roman"/>
                <w:i/>
                <w:szCs w:val="24"/>
              </w:rPr>
              <w:t>M</w:t>
            </w:r>
          </w:p>
        </w:tc>
        <w:tc>
          <w:tcPr>
            <w:tcW w:w="634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8AB6AEF" w14:textId="77777777" w:rsidR="00492B1B" w:rsidRPr="00ED31E5" w:rsidRDefault="00492B1B" w:rsidP="00492B1B">
            <w:pPr>
              <w:spacing w:before="0" w:after="0" w:line="360" w:lineRule="auto"/>
              <w:jc w:val="center"/>
              <w:rPr>
                <w:rFonts w:eastAsia="Calibri" w:cs="Times New Roman"/>
                <w:i/>
                <w:szCs w:val="24"/>
              </w:rPr>
            </w:pPr>
            <w:r w:rsidRPr="00ED31E5">
              <w:rPr>
                <w:rFonts w:eastAsia="Calibri" w:cs="Times New Roman"/>
                <w:i/>
                <w:szCs w:val="24"/>
              </w:rPr>
              <w:t>SD</w:t>
            </w:r>
          </w:p>
        </w:tc>
      </w:tr>
      <w:tr w:rsidR="00ED31E5" w:rsidRPr="00ED31E5" w14:paraId="1AC7B1A8" w14:textId="77777777" w:rsidTr="00492B1B">
        <w:trPr>
          <w:trHeight w:val="170"/>
        </w:trPr>
        <w:tc>
          <w:tcPr>
            <w:tcW w:w="3039" w:type="pct"/>
            <w:vAlign w:val="center"/>
          </w:tcPr>
          <w:p w14:paraId="23F6C09B" w14:textId="1F2257AD" w:rsidR="00492B1B" w:rsidRPr="00ED31E5" w:rsidRDefault="00492B1B" w:rsidP="00492B1B">
            <w:pPr>
              <w:spacing w:before="0" w:after="0" w:line="360" w:lineRule="auto"/>
              <w:contextualSpacing/>
              <w:rPr>
                <w:rFonts w:eastAsia="Calibri"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Helping-guiding</w:t>
            </w:r>
          </w:p>
        </w:tc>
        <w:tc>
          <w:tcPr>
            <w:tcW w:w="694" w:type="pct"/>
            <w:vAlign w:val="center"/>
          </w:tcPr>
          <w:p w14:paraId="4C47C2D7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ED31E5">
              <w:rPr>
                <w:rFonts w:eastAsia="Calibri" w:cs="Times New Roman"/>
                <w:szCs w:val="24"/>
              </w:rPr>
              <w:t>1031</w:t>
            </w:r>
          </w:p>
        </w:tc>
        <w:tc>
          <w:tcPr>
            <w:tcW w:w="633" w:type="pct"/>
            <w:vAlign w:val="center"/>
          </w:tcPr>
          <w:p w14:paraId="780A8559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5.62</w:t>
            </w:r>
          </w:p>
        </w:tc>
        <w:tc>
          <w:tcPr>
            <w:tcW w:w="634" w:type="pct"/>
            <w:vAlign w:val="center"/>
          </w:tcPr>
          <w:p w14:paraId="46AA9FF7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1.17</w:t>
            </w:r>
          </w:p>
        </w:tc>
      </w:tr>
      <w:tr w:rsidR="00ED31E5" w:rsidRPr="00ED31E5" w14:paraId="098B4884" w14:textId="77777777" w:rsidTr="00492B1B">
        <w:trPr>
          <w:trHeight w:val="170"/>
        </w:trPr>
        <w:tc>
          <w:tcPr>
            <w:tcW w:w="3039" w:type="pct"/>
            <w:vAlign w:val="center"/>
          </w:tcPr>
          <w:p w14:paraId="60ACD4BA" w14:textId="6A0A9C5A" w:rsidR="00492B1B" w:rsidRPr="00ED31E5" w:rsidRDefault="00492B1B" w:rsidP="00492B1B">
            <w:pPr>
              <w:spacing w:before="0" w:after="0" w:line="360" w:lineRule="auto"/>
              <w:contextualSpacing/>
              <w:rPr>
                <w:rFonts w:eastAsia="Calibri"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Directing</w:t>
            </w:r>
          </w:p>
        </w:tc>
        <w:tc>
          <w:tcPr>
            <w:tcW w:w="694" w:type="pct"/>
            <w:vAlign w:val="center"/>
          </w:tcPr>
          <w:p w14:paraId="6169C9EC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1031</w:t>
            </w:r>
          </w:p>
        </w:tc>
        <w:tc>
          <w:tcPr>
            <w:tcW w:w="633" w:type="pct"/>
            <w:vAlign w:val="center"/>
          </w:tcPr>
          <w:p w14:paraId="32744138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4.15</w:t>
            </w:r>
          </w:p>
        </w:tc>
        <w:tc>
          <w:tcPr>
            <w:tcW w:w="634" w:type="pct"/>
            <w:vAlign w:val="center"/>
          </w:tcPr>
          <w:p w14:paraId="30F6DD0F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1.59</w:t>
            </w:r>
          </w:p>
        </w:tc>
      </w:tr>
      <w:tr w:rsidR="00ED31E5" w:rsidRPr="00ED31E5" w14:paraId="5ECF6694" w14:textId="77777777" w:rsidTr="00492B1B">
        <w:trPr>
          <w:trHeight w:val="170"/>
        </w:trPr>
        <w:tc>
          <w:tcPr>
            <w:tcW w:w="3039" w:type="pct"/>
            <w:vAlign w:val="center"/>
          </w:tcPr>
          <w:p w14:paraId="5E7663C5" w14:textId="16142EC8" w:rsidR="00492B1B" w:rsidRPr="00ED31E5" w:rsidRDefault="00492B1B" w:rsidP="00492B1B">
            <w:pPr>
              <w:spacing w:before="0" w:after="0" w:line="360" w:lineRule="auto"/>
              <w:contextualSpacing/>
              <w:rPr>
                <w:rFonts w:eastAsia="Calibri"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Demanding-strict</w:t>
            </w:r>
          </w:p>
        </w:tc>
        <w:tc>
          <w:tcPr>
            <w:tcW w:w="694" w:type="pct"/>
            <w:vAlign w:val="center"/>
          </w:tcPr>
          <w:p w14:paraId="7EDE6C48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1031</w:t>
            </w:r>
          </w:p>
        </w:tc>
        <w:tc>
          <w:tcPr>
            <w:tcW w:w="633" w:type="pct"/>
            <w:vAlign w:val="center"/>
          </w:tcPr>
          <w:p w14:paraId="35ECFFB1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3.88</w:t>
            </w:r>
          </w:p>
        </w:tc>
        <w:tc>
          <w:tcPr>
            <w:tcW w:w="634" w:type="pct"/>
            <w:vAlign w:val="center"/>
          </w:tcPr>
          <w:p w14:paraId="6019F4C0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1.49</w:t>
            </w:r>
          </w:p>
        </w:tc>
      </w:tr>
      <w:tr w:rsidR="00ED31E5" w:rsidRPr="00ED31E5" w14:paraId="2B26FF93" w14:textId="77777777" w:rsidTr="00492B1B">
        <w:trPr>
          <w:trHeight w:val="170"/>
        </w:trPr>
        <w:tc>
          <w:tcPr>
            <w:tcW w:w="3039" w:type="pct"/>
            <w:vAlign w:val="center"/>
          </w:tcPr>
          <w:p w14:paraId="330E791B" w14:textId="4B53266C" w:rsidR="00492B1B" w:rsidRPr="00ED31E5" w:rsidRDefault="00492B1B" w:rsidP="00492B1B">
            <w:pPr>
              <w:spacing w:before="0" w:after="0" w:line="360" w:lineRule="auto"/>
              <w:contextualSpacing/>
              <w:rPr>
                <w:rFonts w:eastAsia="Calibri" w:cs="Times New Roman"/>
                <w:szCs w:val="24"/>
              </w:rPr>
            </w:pPr>
            <w:r w:rsidRPr="00ED31E5">
              <w:rPr>
                <w:rFonts w:cs="Times New Roman"/>
                <w:szCs w:val="24"/>
              </w:rPr>
              <w:t>Admonishing</w:t>
            </w:r>
          </w:p>
        </w:tc>
        <w:tc>
          <w:tcPr>
            <w:tcW w:w="694" w:type="pct"/>
            <w:vAlign w:val="center"/>
          </w:tcPr>
          <w:p w14:paraId="4D48DA1F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ED31E5">
              <w:rPr>
                <w:rFonts w:eastAsia="Calibri" w:cs="Times New Roman"/>
                <w:szCs w:val="24"/>
              </w:rPr>
              <w:t>1031</w:t>
            </w:r>
          </w:p>
        </w:tc>
        <w:tc>
          <w:tcPr>
            <w:tcW w:w="633" w:type="pct"/>
            <w:vAlign w:val="center"/>
          </w:tcPr>
          <w:p w14:paraId="7EE4C4E1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ED31E5">
              <w:rPr>
                <w:rFonts w:eastAsia="Calibri" w:cs="Times New Roman"/>
                <w:szCs w:val="24"/>
              </w:rPr>
              <w:t>2.85</w:t>
            </w:r>
          </w:p>
        </w:tc>
        <w:tc>
          <w:tcPr>
            <w:tcW w:w="634" w:type="pct"/>
            <w:vAlign w:val="center"/>
          </w:tcPr>
          <w:p w14:paraId="2961E1FA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ED31E5">
              <w:rPr>
                <w:rFonts w:eastAsia="Calibri" w:cs="Times New Roman"/>
                <w:szCs w:val="24"/>
              </w:rPr>
              <w:t>1.37</w:t>
            </w:r>
          </w:p>
        </w:tc>
      </w:tr>
      <w:tr w:rsidR="00ED31E5" w:rsidRPr="00ED31E5" w14:paraId="1788E610" w14:textId="77777777" w:rsidTr="00492B1B">
        <w:trPr>
          <w:trHeight w:val="170"/>
        </w:trPr>
        <w:tc>
          <w:tcPr>
            <w:tcW w:w="3039" w:type="pct"/>
            <w:tcBorders>
              <w:top w:val="nil"/>
              <w:bottom w:val="nil"/>
            </w:tcBorders>
            <w:vAlign w:val="center"/>
          </w:tcPr>
          <w:p w14:paraId="05509421" w14:textId="631EE854" w:rsidR="00492B1B" w:rsidRPr="00ED31E5" w:rsidRDefault="00492B1B" w:rsidP="00492B1B">
            <w:pPr>
              <w:spacing w:before="0" w:after="0" w:line="360" w:lineRule="auto"/>
              <w:contextualSpacing/>
              <w:rPr>
                <w:rFonts w:eastAsia="Calibri" w:cs="Times New Roman"/>
                <w:b/>
                <w:bCs/>
                <w:szCs w:val="24"/>
              </w:rPr>
            </w:pPr>
            <w:r w:rsidRPr="00ED31E5">
              <w:rPr>
                <w:rFonts w:cs="Times New Roman"/>
                <w:szCs w:val="24"/>
              </w:rPr>
              <w:t>Ignoring-resigning</w:t>
            </w:r>
          </w:p>
        </w:tc>
        <w:tc>
          <w:tcPr>
            <w:tcW w:w="694" w:type="pct"/>
            <w:tcBorders>
              <w:top w:val="nil"/>
              <w:bottom w:val="nil"/>
            </w:tcBorders>
            <w:vAlign w:val="center"/>
          </w:tcPr>
          <w:p w14:paraId="7F4F7094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ED31E5">
              <w:rPr>
                <w:rFonts w:eastAsia="Calibri" w:cs="Times New Roman"/>
                <w:szCs w:val="24"/>
              </w:rPr>
              <w:t>1031</w:t>
            </w:r>
          </w:p>
        </w:tc>
        <w:tc>
          <w:tcPr>
            <w:tcW w:w="633" w:type="pct"/>
            <w:tcBorders>
              <w:top w:val="nil"/>
              <w:bottom w:val="nil"/>
            </w:tcBorders>
            <w:vAlign w:val="center"/>
          </w:tcPr>
          <w:p w14:paraId="259EDF9E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ED31E5">
              <w:rPr>
                <w:rFonts w:eastAsia="Calibri" w:cs="Times New Roman"/>
                <w:szCs w:val="24"/>
              </w:rPr>
              <w:t>3.47</w:t>
            </w:r>
          </w:p>
        </w:tc>
        <w:tc>
          <w:tcPr>
            <w:tcW w:w="634" w:type="pct"/>
            <w:tcBorders>
              <w:top w:val="nil"/>
              <w:bottom w:val="nil"/>
            </w:tcBorders>
            <w:vAlign w:val="center"/>
          </w:tcPr>
          <w:p w14:paraId="5AF581FE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ED31E5">
              <w:rPr>
                <w:rFonts w:eastAsia="Calibri" w:cs="Times New Roman"/>
                <w:szCs w:val="24"/>
              </w:rPr>
              <w:t>1.36</w:t>
            </w:r>
          </w:p>
        </w:tc>
      </w:tr>
      <w:tr w:rsidR="00ED31E5" w:rsidRPr="00ED31E5" w14:paraId="74B0A901" w14:textId="77777777" w:rsidTr="00492B1B">
        <w:trPr>
          <w:trHeight w:val="170"/>
        </w:trPr>
        <w:tc>
          <w:tcPr>
            <w:tcW w:w="3039" w:type="pct"/>
            <w:tcBorders>
              <w:top w:val="nil"/>
              <w:bottom w:val="nil"/>
            </w:tcBorders>
            <w:vAlign w:val="center"/>
          </w:tcPr>
          <w:p w14:paraId="75725B24" w14:textId="3E56FCA5" w:rsidR="00492B1B" w:rsidRPr="00ED31E5" w:rsidRDefault="00492B1B" w:rsidP="00492B1B">
            <w:pPr>
              <w:spacing w:before="0" w:after="0" w:line="360" w:lineRule="auto"/>
              <w:contextualSpacing/>
              <w:rPr>
                <w:rFonts w:eastAsia="Calibri" w:cs="Times New Roman"/>
                <w:b/>
                <w:bCs/>
                <w:szCs w:val="24"/>
              </w:rPr>
            </w:pPr>
            <w:r w:rsidRPr="00ED31E5">
              <w:rPr>
                <w:rFonts w:cs="Times New Roman"/>
                <w:szCs w:val="24"/>
              </w:rPr>
              <w:t>Indeterminate-waiting</w:t>
            </w:r>
          </w:p>
        </w:tc>
        <w:tc>
          <w:tcPr>
            <w:tcW w:w="694" w:type="pct"/>
            <w:tcBorders>
              <w:top w:val="nil"/>
              <w:bottom w:val="nil"/>
            </w:tcBorders>
            <w:vAlign w:val="center"/>
          </w:tcPr>
          <w:p w14:paraId="3F1F6A04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ED31E5">
              <w:rPr>
                <w:rFonts w:eastAsia="Calibri" w:cs="Times New Roman"/>
                <w:szCs w:val="24"/>
              </w:rPr>
              <w:t>1031</w:t>
            </w:r>
          </w:p>
        </w:tc>
        <w:tc>
          <w:tcPr>
            <w:tcW w:w="633" w:type="pct"/>
            <w:tcBorders>
              <w:top w:val="nil"/>
              <w:bottom w:val="nil"/>
            </w:tcBorders>
            <w:vAlign w:val="center"/>
          </w:tcPr>
          <w:p w14:paraId="3332F1B2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ED31E5">
              <w:rPr>
                <w:rFonts w:eastAsia="Calibri" w:cs="Times New Roman"/>
                <w:szCs w:val="24"/>
              </w:rPr>
              <w:t>3.61</w:t>
            </w:r>
          </w:p>
        </w:tc>
        <w:tc>
          <w:tcPr>
            <w:tcW w:w="634" w:type="pct"/>
            <w:tcBorders>
              <w:top w:val="nil"/>
              <w:bottom w:val="nil"/>
            </w:tcBorders>
            <w:vAlign w:val="center"/>
          </w:tcPr>
          <w:p w14:paraId="446F1620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ED31E5">
              <w:rPr>
                <w:rFonts w:eastAsia="Calibri" w:cs="Times New Roman"/>
                <w:szCs w:val="24"/>
              </w:rPr>
              <w:t>1.61</w:t>
            </w:r>
          </w:p>
        </w:tc>
      </w:tr>
      <w:tr w:rsidR="00ED31E5" w:rsidRPr="00ED31E5" w14:paraId="0552E90A" w14:textId="77777777" w:rsidTr="00492B1B">
        <w:trPr>
          <w:trHeight w:val="170"/>
        </w:trPr>
        <w:tc>
          <w:tcPr>
            <w:tcW w:w="3039" w:type="pct"/>
            <w:tcBorders>
              <w:top w:val="nil"/>
              <w:bottom w:val="nil"/>
            </w:tcBorders>
            <w:vAlign w:val="center"/>
          </w:tcPr>
          <w:p w14:paraId="5C60053F" w14:textId="24D6535B" w:rsidR="00492B1B" w:rsidRPr="00ED31E5" w:rsidRDefault="00492B1B" w:rsidP="00492B1B">
            <w:pPr>
              <w:spacing w:before="0" w:after="0" w:line="360" w:lineRule="auto"/>
              <w:contextualSpacing/>
              <w:rPr>
                <w:rFonts w:eastAsia="Calibri" w:cs="Times New Roman"/>
                <w:b/>
                <w:bCs/>
                <w:szCs w:val="24"/>
              </w:rPr>
            </w:pPr>
            <w:r w:rsidRPr="00ED31E5">
              <w:rPr>
                <w:rFonts w:cs="Times New Roman"/>
                <w:szCs w:val="24"/>
              </w:rPr>
              <w:t>Participating-tolerating</w:t>
            </w:r>
          </w:p>
        </w:tc>
        <w:tc>
          <w:tcPr>
            <w:tcW w:w="694" w:type="pct"/>
            <w:tcBorders>
              <w:top w:val="nil"/>
              <w:bottom w:val="nil"/>
            </w:tcBorders>
            <w:vAlign w:val="center"/>
          </w:tcPr>
          <w:p w14:paraId="6AB63A4B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ED31E5">
              <w:rPr>
                <w:rFonts w:eastAsia="Calibri" w:cs="Times New Roman"/>
                <w:szCs w:val="24"/>
              </w:rPr>
              <w:t>1031</w:t>
            </w:r>
          </w:p>
        </w:tc>
        <w:tc>
          <w:tcPr>
            <w:tcW w:w="633" w:type="pct"/>
            <w:tcBorders>
              <w:top w:val="nil"/>
              <w:bottom w:val="nil"/>
            </w:tcBorders>
            <w:vAlign w:val="center"/>
          </w:tcPr>
          <w:p w14:paraId="6BE74B7A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ED31E5">
              <w:rPr>
                <w:rFonts w:eastAsia="Calibri" w:cs="Times New Roman"/>
                <w:szCs w:val="24"/>
              </w:rPr>
              <w:t>4.33</w:t>
            </w:r>
          </w:p>
        </w:tc>
        <w:tc>
          <w:tcPr>
            <w:tcW w:w="634" w:type="pct"/>
            <w:tcBorders>
              <w:top w:val="nil"/>
              <w:bottom w:val="nil"/>
            </w:tcBorders>
            <w:vAlign w:val="center"/>
          </w:tcPr>
          <w:p w14:paraId="2347674E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ED31E5">
              <w:rPr>
                <w:rFonts w:eastAsia="Calibri" w:cs="Times New Roman"/>
                <w:szCs w:val="24"/>
              </w:rPr>
              <w:t>1.58</w:t>
            </w:r>
          </w:p>
        </w:tc>
      </w:tr>
      <w:tr w:rsidR="00492B1B" w:rsidRPr="00ED31E5" w14:paraId="3613A865" w14:textId="77777777" w:rsidTr="00492B1B">
        <w:trPr>
          <w:trHeight w:val="170"/>
        </w:trPr>
        <w:tc>
          <w:tcPr>
            <w:tcW w:w="3039" w:type="pct"/>
            <w:tcBorders>
              <w:top w:val="nil"/>
              <w:bottom w:val="single" w:sz="4" w:space="0" w:color="auto"/>
            </w:tcBorders>
            <w:vAlign w:val="center"/>
          </w:tcPr>
          <w:p w14:paraId="7815A4D1" w14:textId="78D369B0" w:rsidR="00492B1B" w:rsidRPr="00ED31E5" w:rsidRDefault="00492B1B" w:rsidP="00492B1B">
            <w:pPr>
              <w:spacing w:before="0" w:after="0" w:line="360" w:lineRule="auto"/>
              <w:contextualSpacing/>
              <w:rPr>
                <w:rFonts w:eastAsia="Calibri" w:cs="Times New Roman"/>
                <w:b/>
                <w:bCs/>
                <w:szCs w:val="24"/>
              </w:rPr>
            </w:pPr>
            <w:r w:rsidRPr="00ED31E5">
              <w:rPr>
                <w:rFonts w:cs="Times New Roman"/>
                <w:szCs w:val="24"/>
              </w:rPr>
              <w:t>Understanding-interested</w:t>
            </w:r>
          </w:p>
        </w:tc>
        <w:tc>
          <w:tcPr>
            <w:tcW w:w="694" w:type="pct"/>
            <w:tcBorders>
              <w:top w:val="nil"/>
              <w:bottom w:val="single" w:sz="4" w:space="0" w:color="auto"/>
            </w:tcBorders>
            <w:vAlign w:val="center"/>
          </w:tcPr>
          <w:p w14:paraId="7160F09E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ED31E5">
              <w:rPr>
                <w:rFonts w:eastAsia="Calibri" w:cs="Times New Roman"/>
                <w:szCs w:val="24"/>
              </w:rPr>
              <w:t>1031</w:t>
            </w:r>
          </w:p>
        </w:tc>
        <w:tc>
          <w:tcPr>
            <w:tcW w:w="633" w:type="pct"/>
            <w:tcBorders>
              <w:top w:val="nil"/>
              <w:bottom w:val="single" w:sz="4" w:space="0" w:color="auto"/>
            </w:tcBorders>
            <w:vAlign w:val="center"/>
          </w:tcPr>
          <w:p w14:paraId="2EFBBFA1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ED31E5">
              <w:rPr>
                <w:rFonts w:eastAsia="Calibri" w:cs="Times New Roman"/>
                <w:szCs w:val="24"/>
              </w:rPr>
              <w:t>5.46</w:t>
            </w:r>
          </w:p>
        </w:tc>
        <w:tc>
          <w:tcPr>
            <w:tcW w:w="634" w:type="pct"/>
            <w:tcBorders>
              <w:top w:val="nil"/>
              <w:bottom w:val="single" w:sz="4" w:space="0" w:color="auto"/>
            </w:tcBorders>
            <w:vAlign w:val="center"/>
          </w:tcPr>
          <w:p w14:paraId="0AF3626D" w14:textId="77777777" w:rsidR="00492B1B" w:rsidRPr="00ED31E5" w:rsidRDefault="00492B1B" w:rsidP="00492B1B">
            <w:pPr>
              <w:spacing w:before="0" w:after="0" w:line="36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ED31E5">
              <w:rPr>
                <w:rFonts w:eastAsia="Calibri" w:cs="Times New Roman"/>
                <w:szCs w:val="24"/>
              </w:rPr>
              <w:t>1.17</w:t>
            </w:r>
          </w:p>
        </w:tc>
      </w:tr>
    </w:tbl>
    <w:p w14:paraId="2B2FF865" w14:textId="77777777" w:rsidR="001D008E" w:rsidRPr="00ED31E5" w:rsidRDefault="001D008E" w:rsidP="001D008E">
      <w:pPr>
        <w:spacing w:after="0" w:line="360" w:lineRule="auto"/>
        <w:rPr>
          <w:rFonts w:eastAsia="Calibri" w:cs="Times New Roman"/>
          <w:szCs w:val="24"/>
          <w:vertAlign w:val="superscript"/>
        </w:rPr>
      </w:pPr>
    </w:p>
    <w:p w14:paraId="5046A607" w14:textId="77777777" w:rsidR="007F3844" w:rsidRPr="00ED31E5" w:rsidRDefault="007F3844">
      <w:pPr>
        <w:rPr>
          <w:lang w:val="de-DE"/>
        </w:rPr>
      </w:pPr>
    </w:p>
    <w:p w14:paraId="61939E4F" w14:textId="77777777" w:rsidR="007F3844" w:rsidRPr="00ED31E5" w:rsidRDefault="007F3844" w:rsidP="007F3844">
      <w:pPr>
        <w:spacing w:line="480" w:lineRule="auto"/>
      </w:pPr>
      <w:bookmarkStart w:id="1" w:name="_Hlk173405954"/>
      <w:r w:rsidRPr="00ED31E5">
        <w:rPr>
          <w:b/>
          <w:bCs/>
          <w:i/>
          <w:iCs/>
        </w:rPr>
        <w:t>Title</w:t>
      </w:r>
      <w:r w:rsidRPr="00ED31E5">
        <w:t xml:space="preserve">: Effects of Teacher Behavior in Teacher-Student Dyads on the Student's Integration </w:t>
      </w:r>
      <w:proofErr w:type="gramStart"/>
      <w:r w:rsidRPr="00ED31E5">
        <w:t>Into</w:t>
      </w:r>
      <w:proofErr w:type="gramEnd"/>
      <w:r w:rsidRPr="00ED31E5">
        <w:t xml:space="preserve"> the Class' Cooperation Peer Network</w:t>
      </w:r>
      <w:bookmarkEnd w:id="1"/>
    </w:p>
    <w:p w14:paraId="52563047" w14:textId="686FCC7B" w:rsidR="007F3844" w:rsidRPr="00ED31E5" w:rsidRDefault="007F3844" w:rsidP="007F3844">
      <w:pPr>
        <w:spacing w:line="480" w:lineRule="auto"/>
      </w:pPr>
      <w:r w:rsidRPr="00ED31E5">
        <w:rPr>
          <w:b/>
          <w:bCs/>
          <w:i/>
          <w:iCs/>
        </w:rPr>
        <w:t>Journal</w:t>
      </w:r>
      <w:r w:rsidRPr="00ED31E5">
        <w:t>: Social Psychology of Education</w:t>
      </w:r>
      <w:r w:rsidRPr="00ED31E5">
        <w:rPr>
          <w:b/>
          <w:bCs/>
        </w:rPr>
        <w:t xml:space="preserve"> </w:t>
      </w:r>
    </w:p>
    <w:p w14:paraId="4F86FE57" w14:textId="7C9CF139" w:rsidR="007F3844" w:rsidRPr="00ED31E5" w:rsidRDefault="007F3844" w:rsidP="007F3844">
      <w:pPr>
        <w:spacing w:line="480" w:lineRule="auto"/>
        <w:rPr>
          <w:vertAlign w:val="superscript"/>
        </w:rPr>
      </w:pPr>
      <w:proofErr w:type="gramStart"/>
      <w:r w:rsidRPr="00ED31E5">
        <w:rPr>
          <w:b/>
          <w:bCs/>
          <w:i/>
          <w:iCs/>
        </w:rPr>
        <w:t>Authors‘ names</w:t>
      </w:r>
      <w:proofErr w:type="gramEnd"/>
      <w:r w:rsidRPr="00ED31E5">
        <w:rPr>
          <w:b/>
          <w:bCs/>
          <w:i/>
          <w:iCs/>
        </w:rPr>
        <w:t>:</w:t>
      </w:r>
      <w:r w:rsidRPr="00ED31E5">
        <w:t xml:space="preserve"> </w:t>
      </w:r>
      <w:r w:rsidR="00190805" w:rsidRPr="00ED31E5">
        <w:t xml:space="preserve">(blinded for review process) </w:t>
      </w:r>
    </w:p>
    <w:p w14:paraId="085E1045" w14:textId="27A26308" w:rsidR="007F3844" w:rsidRPr="00ED31E5" w:rsidRDefault="007F3844">
      <w:pPr>
        <w:rPr>
          <w:b/>
          <w:bCs/>
          <w:i/>
          <w:iCs/>
        </w:rPr>
      </w:pPr>
      <w:r w:rsidRPr="00ED31E5">
        <w:rPr>
          <w:b/>
          <w:bCs/>
          <w:i/>
          <w:iCs/>
        </w:rPr>
        <w:t xml:space="preserve">Corresponding authors‘ email: </w:t>
      </w:r>
      <w:r w:rsidR="00190805" w:rsidRPr="00ED31E5">
        <w:t>(blinded for review process)</w:t>
      </w:r>
    </w:p>
    <w:sectPr w:rsidR="007F3844" w:rsidRPr="00ED31E5" w:rsidSect="00ED31E5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08E"/>
    <w:rsid w:val="00190805"/>
    <w:rsid w:val="001D008E"/>
    <w:rsid w:val="003E542C"/>
    <w:rsid w:val="00492B1B"/>
    <w:rsid w:val="005C0467"/>
    <w:rsid w:val="006C6651"/>
    <w:rsid w:val="007100DA"/>
    <w:rsid w:val="007F0EC0"/>
    <w:rsid w:val="007F3844"/>
    <w:rsid w:val="0093168F"/>
    <w:rsid w:val="00C46AFD"/>
    <w:rsid w:val="00ED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9C5AD"/>
  <w15:chartTrackingRefBased/>
  <w15:docId w15:val="{EDF049A6-011B-4D62-A876-16F32F77F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08E"/>
    <w:pPr>
      <w:spacing w:before="120" w:after="240" w:line="240" w:lineRule="auto"/>
    </w:pPr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lenraster7">
    <w:name w:val="Tabellenraster7"/>
    <w:basedOn w:val="TableNormal"/>
    <w:next w:val="TableGrid"/>
    <w:uiPriority w:val="59"/>
    <w:rsid w:val="001D008E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1D008E"/>
    <w:pPr>
      <w:spacing w:after="0" w:line="240" w:lineRule="auto"/>
    </w:pPr>
    <w:rPr>
      <w:rFonts w:asciiTheme="majorHAnsi" w:hAnsiTheme="majorHAnsi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1D0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00D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100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Kreutzmann, Madeleine</dc:creator>
  <cp:keywords/>
  <dc:description/>
  <cp:lastModifiedBy>Mohammed Lafeer Mohammed</cp:lastModifiedBy>
  <cp:revision>3</cp:revision>
  <dcterms:created xsi:type="dcterms:W3CDTF">2025-05-16T06:29:00Z</dcterms:created>
  <dcterms:modified xsi:type="dcterms:W3CDTF">2026-02-03T07:18:00Z</dcterms:modified>
</cp:coreProperties>
</file>