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32F" w:rsidRPr="00712867" w:rsidRDefault="0070632F" w:rsidP="0070632F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71286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Supplementary Material </w:t>
      </w:r>
    </w:p>
    <w:p w:rsidR="0070632F" w:rsidRPr="00712867" w:rsidRDefault="0070632F" w:rsidP="0070632F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71286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for</w:t>
      </w:r>
    </w:p>
    <w:p w:rsidR="0070632F" w:rsidRPr="00712867" w:rsidRDefault="00F31184" w:rsidP="0070632F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71286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“</w:t>
      </w:r>
      <w:r w:rsidR="0070632F" w:rsidRPr="0071286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On the aromaticity of uracil and its 5-halogeno derivatives as revealed by theoretically derived geometric and magnetic indexes</w:t>
      </w:r>
      <w:r w:rsidRPr="0071286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”</w:t>
      </w:r>
    </w:p>
    <w:p w:rsidR="0070632F" w:rsidRPr="00712867" w:rsidRDefault="0070632F" w:rsidP="0070632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70632F" w:rsidRPr="00712867" w:rsidRDefault="0070632F" w:rsidP="0070632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128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Kacper Rzepiela, Aneta Buczek, Teobald Kupka* and Małgorzata A. Broda*</w:t>
      </w:r>
    </w:p>
    <w:p w:rsidR="00014C2E" w:rsidRPr="00712867" w:rsidRDefault="00014C2E" w:rsidP="00014C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632F" w:rsidRPr="00712867" w:rsidRDefault="0070632F" w:rsidP="00014C2E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7128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</w:rPr>
        <w:t>Table S1.</w:t>
      </w:r>
      <w:r w:rsidRPr="0071286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zh-CN"/>
        </w:rPr>
        <w:t xml:space="preserve"> 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B3LYP/aug-cc-pVQZ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 xml:space="preserve"> 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calculated 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3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 nuclear magnetic shieldings (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73"/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and chemical </w:t>
      </w:r>
      <w:proofErr w:type="spellStart"/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shifts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a</w:t>
      </w:r>
      <w:proofErr w:type="spellEnd"/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(δ) of  helium atom 1</w:t>
      </w:r>
      <w:r w:rsidRPr="0071286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Å above the center of uracil and its 5XU derivative</w:t>
      </w:r>
      <w:r w:rsidR="00F31184" w:rsidRPr="0071286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</w:t>
      </w:r>
      <w:r w:rsidRPr="0071286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tautomers in the gas </w:t>
      </w:r>
      <w:proofErr w:type="spellStart"/>
      <w:r w:rsidRPr="0071286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phase</w:t>
      </w:r>
      <w:r w:rsidRPr="00712867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US"/>
        </w:rPr>
        <w:t>ab</w:t>
      </w:r>
      <w:proofErr w:type="spellEnd"/>
      <w:r w:rsidRPr="0071286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</w:p>
    <w:tbl>
      <w:tblPr>
        <w:tblStyle w:val="Tabela-Siatka"/>
        <w:tblW w:w="0" w:type="auto"/>
        <w:jc w:val="center"/>
        <w:tblLook w:val="04A0"/>
      </w:tblPr>
      <w:tblGrid>
        <w:gridCol w:w="2196"/>
        <w:gridCol w:w="1314"/>
        <w:gridCol w:w="1560"/>
      </w:tblGrid>
      <w:tr w:rsidR="00B318E9" w:rsidRPr="00712867" w:rsidTr="00F7401F">
        <w:trPr>
          <w:jc w:val="center"/>
        </w:trPr>
        <w:tc>
          <w:tcPr>
            <w:tcW w:w="0" w:type="auto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71286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Molecule (tautomer)</w:t>
            </w:r>
          </w:p>
        </w:tc>
        <w:tc>
          <w:tcPr>
            <w:tcW w:w="1314" w:type="dxa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7128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73"/>
            </w:r>
            <w:r w:rsidRPr="007128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(ppm)</w:t>
            </w:r>
          </w:p>
        </w:tc>
        <w:tc>
          <w:tcPr>
            <w:tcW w:w="1560" w:type="dxa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7128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δ </w:t>
            </w:r>
            <w:r w:rsidRPr="007128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(ppm)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U1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56.155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3.719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U2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57.631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2.243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U3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58.046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1.828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U4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56.957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2.917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U5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57.990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1.884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U6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62.297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-2.423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5FU1</w:t>
            </w:r>
          </w:p>
        </w:tc>
        <w:tc>
          <w:tcPr>
            <w:tcW w:w="1314" w:type="dxa"/>
            <w:tcBorders>
              <w:top w:val="single" w:sz="4" w:space="0" w:color="auto"/>
            </w:tcBorders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56.943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2.930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5FU2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58.297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1.576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5FU3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58.631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1.243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5FU4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57.833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2.041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5FU5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58.832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1.041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5FU6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62.804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-2.930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5ClU1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56.464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3.409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5ClU2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57.783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2.091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5ClU3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57.976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1.898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5ClU4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57.339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2.534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5ClU5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58.295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1.579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5ClU6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62.192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-2.319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5BrU1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56.320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3.553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5BrU2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57.616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2.258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5BrU3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57.787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2.086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5BrU4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57.193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2.680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5BrU5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58.137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1.737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5BrU6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62.007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-2.133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5IU1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56.140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3.734</w:t>
            </w:r>
          </w:p>
        </w:tc>
      </w:tr>
    </w:tbl>
    <w:p w:rsidR="00BF60B9" w:rsidRPr="00712867" w:rsidRDefault="00BF60B9" w:rsidP="0070632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</w:pPr>
    </w:p>
    <w:p w:rsidR="0070632F" w:rsidRPr="00712867" w:rsidRDefault="0070632F" w:rsidP="0070632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128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a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calculated with respect to isolated 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3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 atom (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73"/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= 59.8735 ppm); </w:t>
      </w:r>
      <w:proofErr w:type="spellStart"/>
      <w:r w:rsidRPr="007128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b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Tautomer</w:t>
      </w:r>
      <w:proofErr w:type="spellEnd"/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No 6 is marked with bold font</w:t>
      </w:r>
    </w:p>
    <w:p w:rsidR="00014C2E" w:rsidRPr="00712867" w:rsidRDefault="00014C2E" w:rsidP="0070632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0" w:name="_GoBack"/>
      <w:bookmarkEnd w:id="0"/>
    </w:p>
    <w:p w:rsidR="0070632F" w:rsidRPr="00712867" w:rsidRDefault="0070632F" w:rsidP="0070632F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US"/>
        </w:rPr>
      </w:pPr>
      <w:r w:rsidRPr="007128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</w:rPr>
        <w:t>Table S2.</w:t>
      </w:r>
      <w:r w:rsidRPr="0071286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zh-CN"/>
        </w:rPr>
        <w:t xml:space="preserve"> 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B3LYP/aug-cc-pVQZ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 xml:space="preserve"> 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calculated HOMO, LUMO and </w:t>
      </w:r>
      <w:proofErr w:type="spellStart"/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Eg</w:t>
      </w:r>
      <w:proofErr w:type="spellEnd"/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energies (in </w:t>
      </w:r>
      <w:proofErr w:type="spellStart"/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eV</w:t>
      </w:r>
      <w:proofErr w:type="spellEnd"/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Pr="0071286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of uracil and its 5XU derivative</w:t>
      </w:r>
      <w:r w:rsidR="000D0F3E" w:rsidRPr="0071286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</w:t>
      </w:r>
      <w:r w:rsidRPr="0071286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tautomers in the gas </w:t>
      </w:r>
      <w:proofErr w:type="spellStart"/>
      <w:r w:rsidRPr="0071286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phase</w:t>
      </w:r>
      <w:r w:rsidRPr="00712867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US"/>
        </w:rPr>
        <w:t>a</w:t>
      </w:r>
      <w:proofErr w:type="spellEnd"/>
    </w:p>
    <w:p w:rsidR="00E50C78" w:rsidRPr="00712867" w:rsidRDefault="00E50C78" w:rsidP="0070632F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  <w:lang w:val="en-US"/>
        </w:rPr>
      </w:pPr>
    </w:p>
    <w:tbl>
      <w:tblPr>
        <w:tblStyle w:val="Tabela-Siatka"/>
        <w:tblW w:w="0" w:type="auto"/>
        <w:jc w:val="center"/>
        <w:tblLook w:val="04A0"/>
      </w:tblPr>
      <w:tblGrid>
        <w:gridCol w:w="2196"/>
        <w:gridCol w:w="1314"/>
        <w:gridCol w:w="1560"/>
        <w:gridCol w:w="1560"/>
      </w:tblGrid>
      <w:tr w:rsidR="00B318E9" w:rsidRPr="00712867" w:rsidTr="00F7401F">
        <w:trPr>
          <w:jc w:val="center"/>
        </w:trPr>
        <w:tc>
          <w:tcPr>
            <w:tcW w:w="0" w:type="auto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71286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Molecule (tautomer)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HOMO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LUMO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</w:t>
            </w: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pl-PL"/>
              </w:rPr>
              <w:t>g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U1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-7.31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-1.69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5.62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U2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-6.99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-1.71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5.28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U3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-6.81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-1.72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5.09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U4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-6.91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-1.22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5.69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U5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-6.94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-1.53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5.41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U6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-7.22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-1.28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5.95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5FU1</w:t>
            </w:r>
          </w:p>
        </w:tc>
        <w:tc>
          <w:tcPr>
            <w:tcW w:w="1314" w:type="dxa"/>
            <w:tcBorders>
              <w:top w:val="single" w:sz="4" w:space="0" w:color="auto"/>
            </w:tcBorders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-7.25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-1.93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5.32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5FU2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-6.97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-2.01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4.96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5FU3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-6.80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-2.08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4.73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5FU4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-7.12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-1.43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5.69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5FU5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-6.96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-1.73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5.24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5FU6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-7.17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-1.59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5.58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5ClU1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-7.14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-1.99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5.15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5ClU2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-6.93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-2.03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4.90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5ClU3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-6.84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-2.06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4.78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5ClU4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-7.02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-1.53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5.49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5ClU5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-6.87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-1.83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5.04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5ClU6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-7.07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-1.61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5.46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5BrU1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-7.07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-2.00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5.07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5BrU2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-6.89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-2.03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4.86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5BrU3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-6.83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-2.05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4.78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5BrU4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-6.95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-1.55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5.41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5BrU5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-6.81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-1.84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4.97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5BrU6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-7.00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-1.61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5.39</w:t>
            </w:r>
          </w:p>
        </w:tc>
      </w:tr>
      <w:tr w:rsidR="00B318E9" w:rsidRPr="00712867" w:rsidTr="00F7401F">
        <w:trPr>
          <w:jc w:val="center"/>
        </w:trPr>
        <w:tc>
          <w:tcPr>
            <w:tcW w:w="0" w:type="auto"/>
            <w:vAlign w:val="bottom"/>
          </w:tcPr>
          <w:p w:rsidR="0070632F" w:rsidRPr="00712867" w:rsidRDefault="0070632F" w:rsidP="00F740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5IU1</w:t>
            </w:r>
          </w:p>
        </w:tc>
        <w:tc>
          <w:tcPr>
            <w:tcW w:w="1314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-6.86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-1.97</w:t>
            </w:r>
          </w:p>
        </w:tc>
        <w:tc>
          <w:tcPr>
            <w:tcW w:w="1560" w:type="dxa"/>
            <w:vAlign w:val="center"/>
          </w:tcPr>
          <w:p w:rsidR="0070632F" w:rsidRPr="00712867" w:rsidRDefault="0070632F" w:rsidP="00F740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</w:pPr>
            <w:r w:rsidRPr="00712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4.89</w:t>
            </w:r>
          </w:p>
        </w:tc>
      </w:tr>
    </w:tbl>
    <w:p w:rsidR="00BF60B9" w:rsidRPr="00712867" w:rsidRDefault="00BF60B9" w:rsidP="0070632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</w:pPr>
    </w:p>
    <w:p w:rsidR="0070632F" w:rsidRPr="00712867" w:rsidRDefault="0070632F" w:rsidP="0070632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7128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a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Tautomer</w:t>
      </w:r>
      <w:proofErr w:type="spellEnd"/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No 6 is marked with bold font</w:t>
      </w:r>
    </w:p>
    <w:p w:rsidR="00FC664E" w:rsidRPr="00712867" w:rsidRDefault="00FC664E" w:rsidP="0070632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FC664E" w:rsidRPr="00712867" w:rsidRDefault="00FC664E" w:rsidP="0070632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014C2E" w:rsidRPr="00712867" w:rsidRDefault="00014C2E" w:rsidP="0070632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FC664E" w:rsidRPr="00712867" w:rsidRDefault="00FC664E" w:rsidP="00CE6226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:rsidR="00ED2214" w:rsidRPr="00712867" w:rsidRDefault="00ED2214" w:rsidP="00CE6226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:rsidR="00ED2214" w:rsidRPr="00712867" w:rsidRDefault="00ED2214" w:rsidP="00CE6226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:rsidR="00ED2214" w:rsidRPr="00712867" w:rsidRDefault="003C2927" w:rsidP="00CE6226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C2927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  <w:lang w:eastAsia="pl-PL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4" o:spid="_x0000_s1028" type="#_x0000_t75" style="position:absolute;left:0;text-align:left;margin-left:229.5pt;margin-top:22.5pt;width:239.3pt;height:177.6pt;z-index:251661312;visibility:visible" o:regroupid="1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uoRnBAAAA2gAAAA8AAABkcnMvZG93bnJldi54bWxEj0uLwjAUhfeC/yFcYXaaOgyO0zGKDIjS&#10;nY+FyzvNnabY3NQm2uqvN8KAy8N5fJzZorOVuFLjS8cKxqMEBHHudMmFgsN+NZyC8AFZY+WYFNzI&#10;w2Le780w1a7lLV13oRBxhH2KCkwIdSqlzw1Z9CNXE0fvzzUWQ5RNIXWDbRy3lXxPkom0WHIkGKzp&#10;x1B+2l1shNzlqs34NztPPtf85fZddmSj1NugW36DCNSFV/i/vdEKPuB5Jd4AO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juoRnBAAAA2gAAAA8AAAAAAAAAAAAAAAAAnwIA&#10;AGRycy9kb3ducmV2LnhtbFBLBQYAAAAABAAEAPcAAACNAwAAAAA=&#10;">
            <v:imagedata r:id="rId6" o:title=""/>
            <v:path arrowok="t"/>
          </v:shape>
        </w:pict>
      </w:r>
    </w:p>
    <w:p w:rsidR="00ED2214" w:rsidRPr="00712867" w:rsidRDefault="003C2927" w:rsidP="00CE6226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C2927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  <w:lang w:eastAsia="pl-PL"/>
        </w:rPr>
        <w:pict>
          <v:shape id="Obraz 5" o:spid="_x0000_s1027" type="#_x0000_t75" style="position:absolute;left:0;text-align:left;margin-left:-16.5pt;margin-top:4.35pt;width:231.65pt;height:171.9pt;z-index:251660288;visibility:visible" o:regroupid="1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QJcvEAAAA2gAAAA8AAABkcnMvZG93bnJldi54bWxEj0FrAjEUhO+C/yE8wYvUbAVrWY0ioliE&#10;HlZ76PG5eWYXNy/bTdStv74pCB6HmfmGmS1aW4krNb50rOB1mIAgzp0u2Sj4Omxe3kH4gKyxckwK&#10;fsnDYt7tzDDV7sYZXffBiAhhn6KCIoQ6ldLnBVn0Q1cTR+/kGoshysZI3eAtwm0lR0nyJi2WHBcK&#10;rGlVUH7eX6yC+/eYzibbfbrt8afNJi4ZrMxaqX6vXU5BBGrDM/xof2gFY/i/Em+AnP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eQJcvEAAAA2gAAAA8AAAAAAAAAAAAAAAAA&#10;nwIAAGRycy9kb3ducmV2LnhtbFBLBQYAAAAABAAEAPcAAACQAwAAAAA=&#10;">
            <v:imagedata r:id="rId7" o:title=""/>
            <v:path arrowok="t"/>
          </v:shape>
        </w:pict>
      </w:r>
    </w:p>
    <w:p w:rsidR="00E802EF" w:rsidRPr="00712867" w:rsidRDefault="00E802EF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ED2214" w:rsidRPr="00712867" w:rsidRDefault="00ED221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ED2214" w:rsidRPr="00712867" w:rsidRDefault="00ED221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ED2214" w:rsidRPr="00712867" w:rsidRDefault="00ED221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ED2214" w:rsidRPr="00712867" w:rsidRDefault="00ED221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ED2214" w:rsidRPr="00712867" w:rsidRDefault="00ED221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ED2214" w:rsidRPr="00712867" w:rsidRDefault="00ED221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ED2214" w:rsidRPr="00712867" w:rsidRDefault="00ED221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ED2214" w:rsidRPr="00712867" w:rsidRDefault="00ED2214" w:rsidP="00ED221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1286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 S1</w:t>
      </w:r>
      <w:r w:rsidRPr="0071286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Negligible impact of water environment </w:t>
      </w:r>
      <w:r w:rsidR="00CE1A35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model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ed by PCM</w:t>
      </w:r>
      <w:r w:rsidRPr="0071286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on 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NICS(R) </w:t>
      </w:r>
      <w:r w:rsidR="00934D92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vs. R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for tautomer 1 (left) and for tautomer 6 (right) </w:t>
      </w:r>
      <w:r w:rsidR="000D0F3E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 uracil</w:t>
      </w:r>
    </w:p>
    <w:p w:rsidR="009B7112" w:rsidRPr="00712867" w:rsidRDefault="009B7112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9B7112" w:rsidRPr="00712867" w:rsidRDefault="00C96EDA" w:rsidP="009B711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1286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>
            <wp:extent cx="3588210" cy="3076795"/>
            <wp:effectExtent l="19050" t="0" r="0" b="0"/>
            <wp:docPr id="10" name="Obraz 9" descr="Fig_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S2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8174" cy="307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654" w:rsidRPr="00712867" w:rsidRDefault="009B7112" w:rsidP="0085165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1286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Fig. S</w:t>
      </w:r>
      <w:r w:rsidR="007E2029" w:rsidRPr="0071286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2</w:t>
      </w:r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Dependence of the B3LYP-D3/</w:t>
      </w:r>
      <w:proofErr w:type="spellStart"/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aug-ccpVQZ</w:t>
      </w:r>
      <w:proofErr w:type="spellEnd"/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calculated NICS(</w:t>
      </w:r>
      <w:r w:rsidR="00851654" w:rsidRPr="00712867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R</w:t>
      </w:r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) in vacuum on the distance </w:t>
      </w:r>
      <w:r w:rsidR="00851654" w:rsidRPr="00712867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R</w:t>
      </w:r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from the </w:t>
      </w:r>
      <w:proofErr w:type="spellStart"/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center</w:t>
      </w:r>
      <w:proofErr w:type="spellEnd"/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of ring for benzene mono derivatives C6H5X, where X = H, F, </w:t>
      </w:r>
      <w:proofErr w:type="spellStart"/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Cl</w:t>
      </w:r>
      <w:proofErr w:type="spellEnd"/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Br and I (the arbitrary placed purple dashed line</w:t>
      </w:r>
      <w:r w:rsidR="00A1641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goes through the curve minima)</w:t>
      </w:r>
    </w:p>
    <w:p w:rsidR="00B7307C" w:rsidRPr="00712867" w:rsidRDefault="00B7307C" w:rsidP="0085165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1286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pl-PL"/>
        </w:rPr>
        <w:lastRenderedPageBreak/>
        <w:drawing>
          <wp:inline distT="0" distB="0" distL="0" distR="0">
            <wp:extent cx="2688477" cy="1992353"/>
            <wp:effectExtent l="19050" t="0" r="0" b="0"/>
            <wp:docPr id="5" name="Obraz 4" descr="Fig_SX2A_imp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SX2A_impr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6079" cy="199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r w:rsidRPr="0071286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>
            <wp:extent cx="2512009" cy="1997257"/>
            <wp:effectExtent l="19050" t="0" r="2591" b="0"/>
            <wp:docPr id="6" name="Obraz 5" descr="Fig_SX2B_imp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SX2B_impr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491" cy="1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654" w:rsidRPr="00712867" w:rsidRDefault="009B7112" w:rsidP="00851654">
      <w:pPr>
        <w:rPr>
          <w:rFonts w:ascii="Times New Roman" w:hAnsi="Times New Roman" w:cs="Times New Roman"/>
          <w:color w:val="000000" w:themeColor="text1"/>
          <w:sz w:val="24"/>
          <w:szCs w:val="24"/>
          <w:lang w:val="en-US" w:eastAsia="de-DE"/>
        </w:rPr>
      </w:pPr>
      <w:r w:rsidRPr="0071286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Fig. S</w:t>
      </w:r>
      <w:r w:rsidR="007E2029" w:rsidRPr="0071286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3</w:t>
      </w:r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E2029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Approximate</w:t>
      </w:r>
      <w:r w:rsidR="00F30A02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</w:t>
      </w:r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 w:eastAsia="de-DE"/>
        </w:rPr>
        <w:t xml:space="preserve">inear correlation between </w:t>
      </w:r>
      <w:r w:rsidR="008B395F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 w:eastAsia="de-DE"/>
        </w:rPr>
        <w:t xml:space="preserve">Pauling electronegativity of X substituent and </w:t>
      </w:r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 w:eastAsia="de-DE"/>
        </w:rPr>
        <w:t xml:space="preserve">(left) </w:t>
      </w:r>
      <w:proofErr w:type="spellStart"/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 w:eastAsia="de-DE"/>
        </w:rPr>
        <w:t>R</w:t>
      </w:r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 w:eastAsia="de-DE"/>
        </w:rPr>
        <w:t>min</w:t>
      </w:r>
      <w:proofErr w:type="spellEnd"/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 w:eastAsia="de-DE"/>
        </w:rPr>
        <w:t xml:space="preserve"> and (right) NICS(</w:t>
      </w:r>
      <w:proofErr w:type="spellStart"/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 w:eastAsia="de-DE"/>
        </w:rPr>
        <w:t>R</w:t>
      </w:r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 w:eastAsia="de-DE"/>
        </w:rPr>
        <w:t>min</w:t>
      </w:r>
      <w:proofErr w:type="spellEnd"/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 w:eastAsia="de-DE"/>
        </w:rPr>
        <w:t xml:space="preserve">) for benzene </w:t>
      </w:r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mono derivatives C</w:t>
      </w:r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GB"/>
        </w:rPr>
        <w:t>6</w:t>
      </w:r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</w:t>
      </w:r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GB"/>
        </w:rPr>
        <w:t>5</w:t>
      </w:r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X, where X = H, F, </w:t>
      </w:r>
      <w:proofErr w:type="spellStart"/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Cl</w:t>
      </w:r>
      <w:proofErr w:type="spellEnd"/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Br</w:t>
      </w:r>
      <w:r w:rsidR="004970B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and </w:t>
      </w:r>
      <w:r w:rsidR="00851654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</w:t>
      </w:r>
    </w:p>
    <w:p w:rsidR="00572512" w:rsidRPr="00712867" w:rsidRDefault="00B07733" w:rsidP="00B0773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 w:eastAsia="de-DE"/>
        </w:rPr>
      </w:pPr>
      <w:r w:rsidRPr="0071286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>
            <wp:extent cx="3106287" cy="2238636"/>
            <wp:effectExtent l="19050" t="0" r="0" b="0"/>
            <wp:docPr id="8" name="Obraz 7" descr="NBO_XC6H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BO_XC6H5.t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3147" cy="2236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FE6" w:rsidRPr="00712867" w:rsidRDefault="00B07733" w:rsidP="00FA6FE6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1286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Fig. S</w:t>
      </w:r>
      <w:r w:rsidR="007E2029" w:rsidRPr="0071286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4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Relations between </w:t>
      </w:r>
      <w:r w:rsidR="007E2029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electronegativity of halogen X and 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NBO charge at  X, </w:t>
      </w:r>
      <w:proofErr w:type="spellStart"/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i</w:t>
      </w:r>
      <w:proofErr w:type="spellEnd"/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atoms and their difference (X – </w:t>
      </w:r>
      <w:proofErr w:type="spellStart"/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i</w:t>
      </w:r>
      <w:proofErr w:type="spellEnd"/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in </w:t>
      </w:r>
      <w:r w:rsidR="00540954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substituted 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benzene (C</w:t>
      </w:r>
      <w:r w:rsidRPr="004970B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6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Pr="004970B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5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X, where X = H, I, Br, </w:t>
      </w:r>
      <w:proofErr w:type="spellStart"/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Cl</w:t>
      </w:r>
      <w:proofErr w:type="spellEnd"/>
      <w:r w:rsidR="00D8425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</w:t>
      </w:r>
      <w:r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F)  Polynomial 2 was used for fitting </w:t>
      </w:r>
      <w:r w:rsidR="00572512" w:rsidRPr="007128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1B35ED" w:rsidRPr="00712867" w:rsidRDefault="001B35ED" w:rsidP="001B35E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12867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pl-PL"/>
        </w:rPr>
        <w:drawing>
          <wp:inline distT="0" distB="0" distL="0" distR="0">
            <wp:extent cx="3052944" cy="2432731"/>
            <wp:effectExtent l="0" t="0" r="0" b="5715"/>
            <wp:docPr id="9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_5C_Nowy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046" cy="2435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5ED" w:rsidRPr="00712867" w:rsidRDefault="001B35ED" w:rsidP="00FA6FE6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1286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 S5</w:t>
      </w:r>
      <w:r w:rsidRPr="0071286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Linear correlation between NICS(1) and </w:t>
      </w:r>
      <w:proofErr w:type="spellStart"/>
      <w:r w:rsidRPr="0071286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E</w:t>
      </w:r>
      <w:r w:rsidRPr="00712867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  <w:lang w:val="en-US"/>
        </w:rPr>
        <w:t>g</w:t>
      </w:r>
      <w:proofErr w:type="spellEnd"/>
      <w:r w:rsidRPr="00712867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  <w:lang w:val="en-US"/>
        </w:rPr>
        <w:t xml:space="preserve"> </w:t>
      </w:r>
      <w:r w:rsidRPr="0071286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for tautomers 1 of 5XU, where X = F, </w:t>
      </w:r>
      <w:proofErr w:type="spellStart"/>
      <w:r w:rsidRPr="0071286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Cl</w:t>
      </w:r>
      <w:proofErr w:type="spellEnd"/>
      <w:r w:rsidRPr="0071286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, Br and I</w:t>
      </w:r>
    </w:p>
    <w:sectPr w:rsidR="001B35ED" w:rsidRPr="00712867" w:rsidSect="005E5F75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C2D" w:rsidRDefault="00247C2D" w:rsidP="00235884">
      <w:pPr>
        <w:spacing w:after="0" w:line="240" w:lineRule="auto"/>
      </w:pPr>
      <w:r>
        <w:separator/>
      </w:r>
    </w:p>
  </w:endnote>
  <w:endnote w:type="continuationSeparator" w:id="0">
    <w:p w:rsidR="00247C2D" w:rsidRDefault="00247C2D" w:rsidP="00235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237014"/>
      <w:docPartObj>
        <w:docPartGallery w:val="Page Numbers (Bottom of Page)"/>
        <w:docPartUnique/>
      </w:docPartObj>
    </w:sdtPr>
    <w:sdtContent>
      <w:p w:rsidR="00235884" w:rsidRDefault="003C2927">
        <w:pPr>
          <w:pStyle w:val="Stopka"/>
          <w:jc w:val="right"/>
        </w:pPr>
        <w:fldSimple w:instr=" PAGE   \* MERGEFORMAT ">
          <w:r w:rsidR="00840044">
            <w:rPr>
              <w:noProof/>
            </w:rPr>
            <w:t>1</w:t>
          </w:r>
        </w:fldSimple>
      </w:p>
    </w:sdtContent>
  </w:sdt>
  <w:p w:rsidR="00235884" w:rsidRDefault="0023588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C2D" w:rsidRDefault="00247C2D" w:rsidP="00235884">
      <w:pPr>
        <w:spacing w:after="0" w:line="240" w:lineRule="auto"/>
      </w:pPr>
      <w:r>
        <w:separator/>
      </w:r>
    </w:p>
  </w:footnote>
  <w:footnote w:type="continuationSeparator" w:id="0">
    <w:p w:rsidR="00247C2D" w:rsidRDefault="00247C2D" w:rsidP="002358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0&lt;/ScanUnformatted&gt;&lt;ScanChanges&gt;0&lt;/ScanChanges&gt;&lt;Suspended&gt;1&lt;/Suspended&gt;&lt;/ENInstantFormat&gt;"/>
  </w:docVars>
  <w:rsids>
    <w:rsidRoot w:val="0070632F"/>
    <w:rsid w:val="00014C2E"/>
    <w:rsid w:val="000D0F3E"/>
    <w:rsid w:val="0015191A"/>
    <w:rsid w:val="001B35ED"/>
    <w:rsid w:val="001F496B"/>
    <w:rsid w:val="00211DA8"/>
    <w:rsid w:val="00235884"/>
    <w:rsid w:val="00237D9F"/>
    <w:rsid w:val="002475CB"/>
    <w:rsid w:val="00247C2D"/>
    <w:rsid w:val="002E614E"/>
    <w:rsid w:val="003C2927"/>
    <w:rsid w:val="003D7801"/>
    <w:rsid w:val="0040297A"/>
    <w:rsid w:val="0041456E"/>
    <w:rsid w:val="004359D6"/>
    <w:rsid w:val="004970BF"/>
    <w:rsid w:val="00540954"/>
    <w:rsid w:val="00572512"/>
    <w:rsid w:val="0058066E"/>
    <w:rsid w:val="005E2894"/>
    <w:rsid w:val="005E5F75"/>
    <w:rsid w:val="006A2CA6"/>
    <w:rsid w:val="006E5F90"/>
    <w:rsid w:val="0070632F"/>
    <w:rsid w:val="00712867"/>
    <w:rsid w:val="007224FA"/>
    <w:rsid w:val="007E2029"/>
    <w:rsid w:val="00840044"/>
    <w:rsid w:val="00851654"/>
    <w:rsid w:val="008B395F"/>
    <w:rsid w:val="009242DA"/>
    <w:rsid w:val="00934D92"/>
    <w:rsid w:val="009B7112"/>
    <w:rsid w:val="009D016C"/>
    <w:rsid w:val="00A1641F"/>
    <w:rsid w:val="00A44E13"/>
    <w:rsid w:val="00A800E3"/>
    <w:rsid w:val="00A85B19"/>
    <w:rsid w:val="00AA7308"/>
    <w:rsid w:val="00B07733"/>
    <w:rsid w:val="00B173D3"/>
    <w:rsid w:val="00B318E9"/>
    <w:rsid w:val="00B7307C"/>
    <w:rsid w:val="00BF60B9"/>
    <w:rsid w:val="00C776E1"/>
    <w:rsid w:val="00C96EDA"/>
    <w:rsid w:val="00CC0BA3"/>
    <w:rsid w:val="00CE1A35"/>
    <w:rsid w:val="00CE6226"/>
    <w:rsid w:val="00D002E3"/>
    <w:rsid w:val="00D40F9D"/>
    <w:rsid w:val="00D8425E"/>
    <w:rsid w:val="00E50C78"/>
    <w:rsid w:val="00E802EF"/>
    <w:rsid w:val="00ED2214"/>
    <w:rsid w:val="00ED2BEC"/>
    <w:rsid w:val="00EE7CF2"/>
    <w:rsid w:val="00F30A02"/>
    <w:rsid w:val="00F31184"/>
    <w:rsid w:val="00F77ACC"/>
    <w:rsid w:val="00F86A84"/>
    <w:rsid w:val="00FA6FE6"/>
    <w:rsid w:val="00FA7F1E"/>
    <w:rsid w:val="00FC6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63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063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D7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80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235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5884"/>
  </w:style>
  <w:style w:type="paragraph" w:styleId="Stopka">
    <w:name w:val="footer"/>
    <w:basedOn w:val="Normalny"/>
    <w:link w:val="StopkaZnak"/>
    <w:uiPriority w:val="99"/>
    <w:unhideWhenUsed/>
    <w:rsid w:val="00235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8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396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Teobald</cp:lastModifiedBy>
  <cp:revision>2</cp:revision>
  <cp:lastPrinted>2020-11-01T17:37:00Z</cp:lastPrinted>
  <dcterms:created xsi:type="dcterms:W3CDTF">2020-11-04T12:30:00Z</dcterms:created>
  <dcterms:modified xsi:type="dcterms:W3CDTF">2020-11-04T12:30:00Z</dcterms:modified>
</cp:coreProperties>
</file>