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606A" w14:textId="77777777" w:rsidR="00D15DE7" w:rsidRPr="00BA48A4" w:rsidRDefault="00D15DE7" w:rsidP="00D15DE7">
      <w:pPr>
        <w:pStyle w:val="Overskrift3"/>
        <w:spacing w:line="240" w:lineRule="auto"/>
      </w:pPr>
      <w:r>
        <w:t>B</w:t>
      </w:r>
      <w:r w:rsidRPr="00BA48A4">
        <w:t>usiness administration</w:t>
      </w:r>
      <w:r>
        <w:t xml:space="preserve"> students</w:t>
      </w:r>
    </w:p>
    <w:p w14:paraId="128D8FC3" w14:textId="1C903AD2" w:rsidR="00D15DE7" w:rsidRPr="00B71426" w:rsidRDefault="00D15DE7" w:rsidP="00D15DE7">
      <w:pPr>
        <w:pStyle w:val="Newparagraph"/>
        <w:spacing w:line="240" w:lineRule="auto"/>
      </w:pPr>
      <w:r>
        <w:t>For the business administration students, a four-factor solution emerged. Three of the factors were identical to that of the nursing students (comprised of the same items) (</w:t>
      </w:r>
      <w:r w:rsidRPr="006231F1">
        <w:rPr>
          <w:i/>
          <w:iCs/>
        </w:rPr>
        <w:t xml:space="preserve">prosocial </w:t>
      </w:r>
      <w:r>
        <w:rPr>
          <w:i/>
          <w:iCs/>
        </w:rPr>
        <w:t xml:space="preserve">motivation, </w:t>
      </w:r>
      <w:r w:rsidR="00915A79">
        <w:rPr>
          <w:i/>
          <w:iCs/>
        </w:rPr>
        <w:t>intrinsic</w:t>
      </w:r>
      <w:r>
        <w:rPr>
          <w:i/>
          <w:iCs/>
        </w:rPr>
        <w:t xml:space="preserve"> motivation </w:t>
      </w:r>
      <w:r w:rsidRPr="00D16A3F">
        <w:t>and</w:t>
      </w:r>
      <w:r>
        <w:rPr>
          <w:i/>
          <w:iCs/>
        </w:rPr>
        <w:t xml:space="preserve"> </w:t>
      </w:r>
      <w:r w:rsidRPr="004B0DF9">
        <w:rPr>
          <w:i/>
          <w:iCs/>
        </w:rPr>
        <w:t xml:space="preserve">instrumental </w:t>
      </w:r>
      <w:r>
        <w:rPr>
          <w:i/>
          <w:iCs/>
        </w:rPr>
        <w:t>motivation</w:t>
      </w:r>
      <w:r>
        <w:t>)</w:t>
      </w:r>
      <w:r>
        <w:rPr>
          <w:i/>
          <w:iCs/>
        </w:rPr>
        <w:t xml:space="preserve">. </w:t>
      </w:r>
      <w:r>
        <w:t xml:space="preserve">The forth factor was labelled status motivation. This </w:t>
      </w:r>
      <w:r w:rsidRPr="3601D335">
        <w:t xml:space="preserve">was related to choosing the </w:t>
      </w:r>
      <w:r>
        <w:t>programme</w:t>
      </w:r>
      <w:r w:rsidRPr="3601D335">
        <w:t xml:space="preserve"> because it is a wise choice, leads to high status and social recognition and high income. </w:t>
      </w:r>
      <w:r w:rsidR="00496260">
        <w:t>Table</w:t>
      </w:r>
      <w:r>
        <w:t xml:space="preserve"> A.2</w:t>
      </w:r>
      <w:r w:rsidRPr="00705021">
        <w:t xml:space="preserve"> shows the rotated factor structure with the final items that make up the four factors.</w:t>
      </w:r>
      <w:r w:rsidR="00146515">
        <w:t xml:space="preserve"> </w:t>
      </w:r>
      <w:r w:rsidR="00496260" w:rsidRPr="00B037EA">
        <w:t>PCA assumes that there is a linear relationship between the factors (Tabachnick and Fidell, 2015). In this case a varimax rotation was performed, which handles the motivational factors as independent of each other. Even though we can assume that different forms of motivation are theoretically independent, it is unlikely to not observe some correlation empirically. According to Tabachnick and Fidell (2015), correlation below 0.32 is acceptable when conducting varimax rotation.</w:t>
      </w:r>
      <w:r w:rsidR="00496260">
        <w:t xml:space="preserve"> </w:t>
      </w:r>
      <w:r w:rsidRPr="3601D335">
        <w:t>The Kaiser Meyer-Olkin measure verified adequate sampling size, KMO = .648. Bartlett's Test of Sphericity X² (78) =298.073, p&lt; .001 indicate that correla</w:t>
      </w:r>
      <w:r w:rsidRPr="00780A6D">
        <w:t>tion between items were appropriate for PCA. The four factors explained 61 per cent of the variance.</w:t>
      </w:r>
      <w:r w:rsidR="006768C8" w:rsidRPr="00780A6D">
        <w:t xml:space="preserve"> Briggs and Cheek (1986) </w:t>
      </w:r>
      <w:r w:rsidR="00915A79" w:rsidRPr="00780A6D">
        <w:t>recommend</w:t>
      </w:r>
      <w:r w:rsidR="006768C8" w:rsidRPr="00780A6D">
        <w:t xml:space="preserve"> investigating the inter-item correlation, correlations between .2 and .4 is optimal. The inter-items correlations falls within this range.</w:t>
      </w:r>
      <w:r w:rsidR="006768C8">
        <w:t xml:space="preserve">  </w:t>
      </w:r>
    </w:p>
    <w:p w14:paraId="5A7728F1" w14:textId="63A9271E" w:rsidR="00CF0D7D" w:rsidRDefault="00CF0D7D"/>
    <w:tbl>
      <w:tblPr>
        <w:tblW w:w="10140" w:type="dxa"/>
        <w:tblCellMar>
          <w:left w:w="70" w:type="dxa"/>
          <w:right w:w="70" w:type="dxa"/>
        </w:tblCellMar>
        <w:tblLook w:val="04A0" w:firstRow="1" w:lastRow="0" w:firstColumn="1" w:lastColumn="0" w:noHBand="0" w:noVBand="1"/>
      </w:tblPr>
      <w:tblGrid>
        <w:gridCol w:w="3430"/>
        <w:gridCol w:w="1614"/>
        <w:gridCol w:w="1613"/>
        <w:gridCol w:w="1768"/>
        <w:gridCol w:w="1613"/>
        <w:gridCol w:w="146"/>
        <w:gridCol w:w="146"/>
      </w:tblGrid>
      <w:tr w:rsidR="000B0814" w:rsidRPr="00146515" w14:paraId="5CE2A82B" w14:textId="77777777" w:rsidTr="000B0814">
        <w:trPr>
          <w:trHeight w:val="310"/>
        </w:trPr>
        <w:tc>
          <w:tcPr>
            <w:tcW w:w="10140" w:type="dxa"/>
            <w:gridSpan w:val="7"/>
            <w:tcBorders>
              <w:top w:val="nil"/>
              <w:left w:val="nil"/>
              <w:bottom w:val="nil"/>
              <w:right w:val="nil"/>
            </w:tcBorders>
            <w:shd w:val="clear" w:color="auto" w:fill="auto"/>
            <w:noWrap/>
            <w:vAlign w:val="bottom"/>
            <w:hideMark/>
          </w:tcPr>
          <w:p w14:paraId="147EBB43" w14:textId="77777777" w:rsidR="000B0814" w:rsidRPr="000B0814" w:rsidRDefault="000B0814" w:rsidP="000B0814">
            <w:pPr>
              <w:spacing w:after="0" w:line="240" w:lineRule="auto"/>
              <w:rPr>
                <w:rFonts w:ascii="Times New Roman" w:eastAsia="Times New Roman" w:hAnsi="Times New Roman" w:cs="Times New Roman"/>
                <w:color w:val="000000"/>
                <w:sz w:val="24"/>
                <w:szCs w:val="24"/>
                <w:lang w:val="en-US" w:eastAsia="nb-NO"/>
              </w:rPr>
            </w:pPr>
            <w:r w:rsidRPr="000B0814">
              <w:rPr>
                <w:rFonts w:ascii="Times New Roman" w:eastAsia="Times New Roman" w:hAnsi="Times New Roman" w:cs="Times New Roman"/>
                <w:color w:val="000000"/>
                <w:sz w:val="24"/>
                <w:szCs w:val="24"/>
                <w:lang w:val="en-US" w:eastAsia="nb-NO"/>
              </w:rPr>
              <w:t>Table A.2 Principal component analysis of two motivation indexes for business administration students</w:t>
            </w:r>
          </w:p>
        </w:tc>
      </w:tr>
      <w:tr w:rsidR="000B0814" w:rsidRPr="000B0814" w14:paraId="3EB2840E" w14:textId="77777777" w:rsidTr="000B0814">
        <w:trPr>
          <w:trHeight w:val="320"/>
        </w:trPr>
        <w:tc>
          <w:tcPr>
            <w:tcW w:w="3430" w:type="dxa"/>
            <w:tcBorders>
              <w:top w:val="nil"/>
              <w:left w:val="nil"/>
              <w:bottom w:val="nil"/>
              <w:right w:val="nil"/>
            </w:tcBorders>
            <w:shd w:val="clear" w:color="auto" w:fill="auto"/>
            <w:vAlign w:val="bottom"/>
            <w:hideMark/>
          </w:tcPr>
          <w:p w14:paraId="7E5A679D" w14:textId="77777777" w:rsidR="000B0814" w:rsidRPr="000B0814" w:rsidRDefault="000B0814" w:rsidP="000B0814">
            <w:pPr>
              <w:spacing w:after="0" w:line="240" w:lineRule="auto"/>
              <w:rPr>
                <w:rFonts w:ascii="Times New Roman" w:eastAsia="Times New Roman" w:hAnsi="Times New Roman" w:cs="Times New Roman"/>
                <w:color w:val="000000"/>
                <w:sz w:val="24"/>
                <w:szCs w:val="24"/>
                <w:lang w:val="en-US" w:eastAsia="nb-NO"/>
              </w:rPr>
            </w:pPr>
          </w:p>
        </w:tc>
        <w:tc>
          <w:tcPr>
            <w:tcW w:w="6608" w:type="dxa"/>
            <w:gridSpan w:val="4"/>
            <w:tcBorders>
              <w:top w:val="nil"/>
              <w:left w:val="nil"/>
              <w:bottom w:val="single" w:sz="8" w:space="0" w:color="auto"/>
              <w:right w:val="nil"/>
            </w:tcBorders>
            <w:shd w:val="clear" w:color="auto" w:fill="auto"/>
            <w:noWrap/>
            <w:vAlign w:val="bottom"/>
            <w:hideMark/>
          </w:tcPr>
          <w:p w14:paraId="6D45E4BF"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Rotated</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factor</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loadings</w:t>
            </w:r>
            <w:proofErr w:type="spellEnd"/>
          </w:p>
        </w:tc>
        <w:tc>
          <w:tcPr>
            <w:tcW w:w="51" w:type="dxa"/>
            <w:tcBorders>
              <w:top w:val="nil"/>
              <w:left w:val="nil"/>
              <w:bottom w:val="nil"/>
              <w:right w:val="nil"/>
            </w:tcBorders>
            <w:shd w:val="clear" w:color="auto" w:fill="auto"/>
            <w:noWrap/>
            <w:vAlign w:val="bottom"/>
            <w:hideMark/>
          </w:tcPr>
          <w:p w14:paraId="2D657730"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289A3365"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581C858A" w14:textId="77777777" w:rsidTr="000B0814">
        <w:trPr>
          <w:trHeight w:val="1240"/>
        </w:trPr>
        <w:tc>
          <w:tcPr>
            <w:tcW w:w="3430" w:type="dxa"/>
            <w:tcBorders>
              <w:top w:val="nil"/>
              <w:left w:val="nil"/>
              <w:bottom w:val="nil"/>
              <w:right w:val="nil"/>
            </w:tcBorders>
            <w:shd w:val="clear" w:color="auto" w:fill="auto"/>
            <w:vAlign w:val="bottom"/>
            <w:hideMark/>
          </w:tcPr>
          <w:p w14:paraId="6180E92C"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c>
          <w:tcPr>
            <w:tcW w:w="1614" w:type="dxa"/>
            <w:tcBorders>
              <w:top w:val="nil"/>
              <w:left w:val="nil"/>
              <w:bottom w:val="single" w:sz="4" w:space="0" w:color="auto"/>
              <w:right w:val="nil"/>
            </w:tcBorders>
            <w:shd w:val="clear" w:color="auto" w:fill="auto"/>
            <w:vAlign w:val="center"/>
            <w:hideMark/>
          </w:tcPr>
          <w:p w14:paraId="297E1FE4" w14:textId="7B4E640F" w:rsidR="000B0814" w:rsidRPr="000B0814" w:rsidRDefault="00915A79" w:rsidP="000B0814">
            <w:pPr>
              <w:spacing w:after="0" w:line="240" w:lineRule="auto"/>
              <w:jc w:val="center"/>
              <w:rPr>
                <w:rFonts w:ascii="Times New Roman" w:eastAsia="Times New Roman" w:hAnsi="Times New Roman" w:cs="Times New Roman"/>
                <w:sz w:val="24"/>
                <w:szCs w:val="24"/>
                <w:lang w:eastAsia="nb-NO"/>
              </w:rPr>
            </w:pPr>
            <w:proofErr w:type="spellStart"/>
            <w:r>
              <w:rPr>
                <w:rFonts w:ascii="Times New Roman" w:eastAsia="Times New Roman" w:hAnsi="Times New Roman" w:cs="Times New Roman"/>
                <w:sz w:val="24"/>
                <w:szCs w:val="24"/>
                <w:lang w:eastAsia="nb-NO"/>
              </w:rPr>
              <w:t>Intrinsic</w:t>
            </w:r>
            <w:proofErr w:type="spellEnd"/>
            <w:r w:rsidR="000B0814" w:rsidRPr="000B0814">
              <w:rPr>
                <w:rFonts w:ascii="Times New Roman" w:eastAsia="Times New Roman" w:hAnsi="Times New Roman" w:cs="Times New Roman"/>
                <w:sz w:val="24"/>
                <w:szCs w:val="24"/>
                <w:lang w:eastAsia="nb-NO"/>
              </w:rPr>
              <w:t xml:space="preserve"> </w:t>
            </w:r>
            <w:proofErr w:type="spellStart"/>
            <w:r w:rsidR="000B0814" w:rsidRPr="000B0814">
              <w:rPr>
                <w:rFonts w:ascii="Times New Roman" w:eastAsia="Times New Roman" w:hAnsi="Times New Roman" w:cs="Times New Roman"/>
                <w:sz w:val="24"/>
                <w:szCs w:val="24"/>
                <w:lang w:eastAsia="nb-NO"/>
              </w:rPr>
              <w:t>motivation</w:t>
            </w:r>
            <w:proofErr w:type="spellEnd"/>
          </w:p>
        </w:tc>
        <w:tc>
          <w:tcPr>
            <w:tcW w:w="1613" w:type="dxa"/>
            <w:tcBorders>
              <w:top w:val="nil"/>
              <w:left w:val="nil"/>
              <w:bottom w:val="single" w:sz="4" w:space="0" w:color="auto"/>
              <w:right w:val="nil"/>
            </w:tcBorders>
            <w:shd w:val="clear" w:color="auto" w:fill="auto"/>
            <w:vAlign w:val="center"/>
            <w:hideMark/>
          </w:tcPr>
          <w:p w14:paraId="669A3EAC"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Prosocial</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motivation</w:t>
            </w:r>
            <w:proofErr w:type="spellEnd"/>
          </w:p>
        </w:tc>
        <w:tc>
          <w:tcPr>
            <w:tcW w:w="1768" w:type="dxa"/>
            <w:tcBorders>
              <w:top w:val="nil"/>
              <w:left w:val="nil"/>
              <w:bottom w:val="single" w:sz="4" w:space="0" w:color="auto"/>
              <w:right w:val="nil"/>
            </w:tcBorders>
            <w:shd w:val="clear" w:color="auto" w:fill="auto"/>
            <w:vAlign w:val="center"/>
            <w:hideMark/>
          </w:tcPr>
          <w:p w14:paraId="46634C50" w14:textId="2DFF6AF9"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 xml:space="preserve">Instrumental </w:t>
            </w:r>
            <w:proofErr w:type="spellStart"/>
            <w:r w:rsidRPr="000B0814">
              <w:rPr>
                <w:rFonts w:ascii="Times New Roman" w:eastAsia="Times New Roman" w:hAnsi="Times New Roman" w:cs="Times New Roman"/>
                <w:sz w:val="24"/>
                <w:szCs w:val="24"/>
                <w:lang w:eastAsia="nb-NO"/>
              </w:rPr>
              <w:t>motivation</w:t>
            </w:r>
            <w:proofErr w:type="spellEnd"/>
          </w:p>
        </w:tc>
        <w:tc>
          <w:tcPr>
            <w:tcW w:w="1613" w:type="dxa"/>
            <w:tcBorders>
              <w:top w:val="nil"/>
              <w:left w:val="nil"/>
              <w:bottom w:val="single" w:sz="4" w:space="0" w:color="auto"/>
              <w:right w:val="nil"/>
            </w:tcBorders>
            <w:shd w:val="clear" w:color="auto" w:fill="auto"/>
            <w:vAlign w:val="center"/>
            <w:hideMark/>
          </w:tcPr>
          <w:p w14:paraId="6A736E41" w14:textId="3C9D9651"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 xml:space="preserve">Status </w:t>
            </w:r>
            <w:proofErr w:type="spellStart"/>
            <w:r w:rsidRPr="000B0814">
              <w:rPr>
                <w:rFonts w:ascii="Times New Roman" w:eastAsia="Times New Roman" w:hAnsi="Times New Roman" w:cs="Times New Roman"/>
                <w:sz w:val="24"/>
                <w:szCs w:val="24"/>
                <w:lang w:eastAsia="nb-NO"/>
              </w:rPr>
              <w:t>motivation</w:t>
            </w:r>
            <w:proofErr w:type="spellEnd"/>
          </w:p>
        </w:tc>
        <w:tc>
          <w:tcPr>
            <w:tcW w:w="51" w:type="dxa"/>
            <w:tcBorders>
              <w:top w:val="nil"/>
              <w:left w:val="nil"/>
              <w:bottom w:val="nil"/>
              <w:right w:val="nil"/>
            </w:tcBorders>
            <w:shd w:val="clear" w:color="auto" w:fill="auto"/>
            <w:noWrap/>
            <w:vAlign w:val="bottom"/>
            <w:hideMark/>
          </w:tcPr>
          <w:p w14:paraId="6959A19B"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2E99AA06"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1BBE5BF6" w14:textId="77777777" w:rsidTr="000B0814">
        <w:trPr>
          <w:trHeight w:val="310"/>
        </w:trPr>
        <w:tc>
          <w:tcPr>
            <w:tcW w:w="3430" w:type="dxa"/>
            <w:tcBorders>
              <w:top w:val="nil"/>
              <w:left w:val="nil"/>
              <w:bottom w:val="nil"/>
              <w:right w:val="nil"/>
            </w:tcBorders>
            <w:shd w:val="clear" w:color="auto" w:fill="auto"/>
            <w:noWrap/>
            <w:vAlign w:val="center"/>
            <w:hideMark/>
          </w:tcPr>
          <w:p w14:paraId="593BE569" w14:textId="77777777" w:rsidR="000B0814" w:rsidRPr="000B0814" w:rsidRDefault="000B0814" w:rsidP="000B0814">
            <w:pPr>
              <w:spacing w:after="0" w:line="240" w:lineRule="auto"/>
              <w:rPr>
                <w:rFonts w:ascii="Times New Roman" w:eastAsia="Times New Roman" w:hAnsi="Times New Roman" w:cs="Times New Roman"/>
                <w:color w:val="000000"/>
                <w:sz w:val="24"/>
                <w:szCs w:val="24"/>
                <w:lang w:eastAsia="nb-NO"/>
              </w:rPr>
            </w:pPr>
            <w:proofErr w:type="spellStart"/>
            <w:r w:rsidRPr="000B0814">
              <w:rPr>
                <w:rFonts w:ascii="Times New Roman" w:eastAsia="Times New Roman" w:hAnsi="Times New Roman" w:cs="Times New Roman"/>
                <w:color w:val="000000"/>
                <w:sz w:val="24"/>
                <w:szCs w:val="24"/>
                <w:lang w:eastAsia="nb-NO"/>
              </w:rPr>
              <w:t>Interest</w:t>
            </w:r>
            <w:proofErr w:type="spellEnd"/>
            <w:r w:rsidRPr="000B0814">
              <w:rPr>
                <w:rFonts w:ascii="Times New Roman" w:eastAsia="Times New Roman" w:hAnsi="Times New Roman" w:cs="Times New Roman"/>
                <w:color w:val="000000"/>
                <w:sz w:val="24"/>
                <w:szCs w:val="24"/>
                <w:lang w:eastAsia="nb-NO"/>
              </w:rPr>
              <w:t xml:space="preserve"> in </w:t>
            </w:r>
            <w:proofErr w:type="spellStart"/>
            <w:r w:rsidRPr="000B0814">
              <w:rPr>
                <w:rFonts w:ascii="Times New Roman" w:eastAsia="Times New Roman" w:hAnsi="Times New Roman" w:cs="Times New Roman"/>
                <w:color w:val="000000"/>
                <w:sz w:val="24"/>
                <w:szCs w:val="24"/>
                <w:lang w:eastAsia="nb-NO"/>
              </w:rPr>
              <w:t>subject</w:t>
            </w:r>
            <w:proofErr w:type="spellEnd"/>
          </w:p>
        </w:tc>
        <w:tc>
          <w:tcPr>
            <w:tcW w:w="1614" w:type="dxa"/>
            <w:tcBorders>
              <w:top w:val="nil"/>
              <w:left w:val="nil"/>
              <w:bottom w:val="nil"/>
              <w:right w:val="nil"/>
            </w:tcBorders>
            <w:shd w:val="clear" w:color="000000" w:fill="FFFFFF"/>
            <w:noWrap/>
            <w:vAlign w:val="center"/>
            <w:hideMark/>
          </w:tcPr>
          <w:p w14:paraId="69DCC4A9"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0,811</w:t>
            </w:r>
          </w:p>
        </w:tc>
        <w:tc>
          <w:tcPr>
            <w:tcW w:w="1613" w:type="dxa"/>
            <w:tcBorders>
              <w:top w:val="nil"/>
              <w:left w:val="nil"/>
              <w:bottom w:val="nil"/>
              <w:right w:val="nil"/>
            </w:tcBorders>
            <w:shd w:val="clear" w:color="auto" w:fill="auto"/>
            <w:vAlign w:val="center"/>
            <w:hideMark/>
          </w:tcPr>
          <w:p w14:paraId="5571673A"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768" w:type="dxa"/>
            <w:tcBorders>
              <w:top w:val="nil"/>
              <w:left w:val="nil"/>
              <w:bottom w:val="nil"/>
              <w:right w:val="nil"/>
            </w:tcBorders>
            <w:shd w:val="clear" w:color="auto" w:fill="auto"/>
            <w:vAlign w:val="center"/>
            <w:hideMark/>
          </w:tcPr>
          <w:p w14:paraId="7A92021F"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613" w:type="dxa"/>
            <w:tcBorders>
              <w:top w:val="nil"/>
              <w:left w:val="nil"/>
              <w:bottom w:val="nil"/>
              <w:right w:val="nil"/>
            </w:tcBorders>
            <w:shd w:val="clear" w:color="auto" w:fill="auto"/>
            <w:vAlign w:val="center"/>
            <w:hideMark/>
          </w:tcPr>
          <w:p w14:paraId="4E68483C"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11A81212"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77CA0212"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672E97F0" w14:textId="77777777" w:rsidTr="000B0814">
        <w:trPr>
          <w:trHeight w:val="310"/>
        </w:trPr>
        <w:tc>
          <w:tcPr>
            <w:tcW w:w="3430" w:type="dxa"/>
            <w:tcBorders>
              <w:top w:val="nil"/>
              <w:left w:val="nil"/>
              <w:bottom w:val="nil"/>
              <w:right w:val="nil"/>
            </w:tcBorders>
            <w:shd w:val="clear" w:color="auto" w:fill="auto"/>
            <w:noWrap/>
            <w:vAlign w:val="center"/>
            <w:hideMark/>
          </w:tcPr>
          <w:p w14:paraId="70DAA3BD" w14:textId="77777777" w:rsidR="000B0814" w:rsidRPr="000B0814" w:rsidRDefault="000B0814" w:rsidP="000B0814">
            <w:pPr>
              <w:spacing w:after="0" w:line="240" w:lineRule="auto"/>
              <w:rPr>
                <w:rFonts w:ascii="Times New Roman" w:eastAsia="Times New Roman" w:hAnsi="Times New Roman" w:cs="Times New Roman"/>
                <w:color w:val="000000"/>
                <w:sz w:val="24"/>
                <w:szCs w:val="24"/>
                <w:lang w:eastAsia="nb-NO"/>
              </w:rPr>
            </w:pPr>
            <w:proofErr w:type="spellStart"/>
            <w:r w:rsidRPr="000B0814">
              <w:rPr>
                <w:rFonts w:ascii="Times New Roman" w:eastAsia="Times New Roman" w:hAnsi="Times New Roman" w:cs="Times New Roman"/>
                <w:color w:val="000000"/>
                <w:sz w:val="24"/>
                <w:szCs w:val="24"/>
                <w:lang w:eastAsia="nb-NO"/>
              </w:rPr>
              <w:t>Fits</w:t>
            </w:r>
            <w:proofErr w:type="spellEnd"/>
            <w:r w:rsidRPr="000B0814">
              <w:rPr>
                <w:rFonts w:ascii="Times New Roman" w:eastAsia="Times New Roman" w:hAnsi="Times New Roman" w:cs="Times New Roman"/>
                <w:color w:val="000000"/>
                <w:sz w:val="24"/>
                <w:szCs w:val="24"/>
                <w:lang w:eastAsia="nb-NO"/>
              </w:rPr>
              <w:t xml:space="preserve"> </w:t>
            </w:r>
            <w:proofErr w:type="spellStart"/>
            <w:r w:rsidRPr="000B0814">
              <w:rPr>
                <w:rFonts w:ascii="Times New Roman" w:eastAsia="Times New Roman" w:hAnsi="Times New Roman" w:cs="Times New Roman"/>
                <w:color w:val="000000"/>
                <w:sz w:val="24"/>
                <w:szCs w:val="24"/>
                <w:lang w:eastAsia="nb-NO"/>
              </w:rPr>
              <w:t>with</w:t>
            </w:r>
            <w:proofErr w:type="spellEnd"/>
            <w:r w:rsidRPr="000B0814">
              <w:rPr>
                <w:rFonts w:ascii="Times New Roman" w:eastAsia="Times New Roman" w:hAnsi="Times New Roman" w:cs="Times New Roman"/>
                <w:color w:val="000000"/>
                <w:sz w:val="24"/>
                <w:szCs w:val="24"/>
                <w:lang w:eastAsia="nb-NO"/>
              </w:rPr>
              <w:t xml:space="preserve"> </w:t>
            </w:r>
            <w:proofErr w:type="spellStart"/>
            <w:r w:rsidRPr="000B0814">
              <w:rPr>
                <w:rFonts w:ascii="Times New Roman" w:eastAsia="Times New Roman" w:hAnsi="Times New Roman" w:cs="Times New Roman"/>
                <w:color w:val="000000"/>
                <w:sz w:val="24"/>
                <w:szCs w:val="24"/>
                <w:lang w:eastAsia="nb-NO"/>
              </w:rPr>
              <w:t>abilities</w:t>
            </w:r>
            <w:proofErr w:type="spellEnd"/>
          </w:p>
        </w:tc>
        <w:tc>
          <w:tcPr>
            <w:tcW w:w="1614" w:type="dxa"/>
            <w:tcBorders>
              <w:top w:val="nil"/>
              <w:left w:val="nil"/>
              <w:bottom w:val="nil"/>
              <w:right w:val="nil"/>
            </w:tcBorders>
            <w:shd w:val="clear" w:color="000000" w:fill="FFFFFF"/>
            <w:noWrap/>
            <w:vAlign w:val="center"/>
            <w:hideMark/>
          </w:tcPr>
          <w:p w14:paraId="0EC86C6B"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0,720</w:t>
            </w:r>
          </w:p>
        </w:tc>
        <w:tc>
          <w:tcPr>
            <w:tcW w:w="1613" w:type="dxa"/>
            <w:tcBorders>
              <w:top w:val="nil"/>
              <w:left w:val="nil"/>
              <w:bottom w:val="nil"/>
              <w:right w:val="nil"/>
            </w:tcBorders>
            <w:shd w:val="clear" w:color="auto" w:fill="auto"/>
            <w:vAlign w:val="center"/>
            <w:hideMark/>
          </w:tcPr>
          <w:p w14:paraId="39F407EF"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768" w:type="dxa"/>
            <w:tcBorders>
              <w:top w:val="nil"/>
              <w:left w:val="nil"/>
              <w:bottom w:val="nil"/>
              <w:right w:val="nil"/>
            </w:tcBorders>
            <w:shd w:val="clear" w:color="auto" w:fill="auto"/>
            <w:vAlign w:val="center"/>
            <w:hideMark/>
          </w:tcPr>
          <w:p w14:paraId="61E1251A"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613" w:type="dxa"/>
            <w:tcBorders>
              <w:top w:val="nil"/>
              <w:left w:val="nil"/>
              <w:bottom w:val="nil"/>
              <w:right w:val="nil"/>
            </w:tcBorders>
            <w:shd w:val="clear" w:color="auto" w:fill="auto"/>
            <w:vAlign w:val="center"/>
            <w:hideMark/>
          </w:tcPr>
          <w:p w14:paraId="15594903"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1D52C784"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0BBCDB1D"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756FB30E" w14:textId="77777777" w:rsidTr="000B0814">
        <w:trPr>
          <w:trHeight w:val="310"/>
        </w:trPr>
        <w:tc>
          <w:tcPr>
            <w:tcW w:w="3430" w:type="dxa"/>
            <w:tcBorders>
              <w:top w:val="nil"/>
              <w:left w:val="nil"/>
              <w:bottom w:val="nil"/>
              <w:right w:val="nil"/>
            </w:tcBorders>
            <w:shd w:val="clear" w:color="auto" w:fill="auto"/>
            <w:noWrap/>
            <w:vAlign w:val="center"/>
            <w:hideMark/>
          </w:tcPr>
          <w:p w14:paraId="0187B911" w14:textId="77777777" w:rsidR="000B0814" w:rsidRPr="000B0814" w:rsidRDefault="000B0814" w:rsidP="000B0814">
            <w:pPr>
              <w:spacing w:after="0" w:line="240" w:lineRule="auto"/>
              <w:rPr>
                <w:rFonts w:ascii="Times New Roman" w:eastAsia="Times New Roman" w:hAnsi="Times New Roman" w:cs="Times New Roman"/>
                <w:color w:val="000000"/>
                <w:sz w:val="24"/>
                <w:szCs w:val="24"/>
                <w:lang w:eastAsia="nb-NO"/>
              </w:rPr>
            </w:pPr>
            <w:r w:rsidRPr="000B0814">
              <w:rPr>
                <w:rFonts w:ascii="Times New Roman" w:eastAsia="Times New Roman" w:hAnsi="Times New Roman" w:cs="Times New Roman"/>
                <w:color w:val="000000"/>
                <w:sz w:val="24"/>
                <w:szCs w:val="24"/>
                <w:lang w:eastAsia="nb-NO"/>
              </w:rPr>
              <w:t xml:space="preserve">Good in </w:t>
            </w:r>
            <w:proofErr w:type="spellStart"/>
            <w:r w:rsidRPr="000B0814">
              <w:rPr>
                <w:rFonts w:ascii="Times New Roman" w:eastAsia="Times New Roman" w:hAnsi="Times New Roman" w:cs="Times New Roman"/>
                <w:color w:val="000000"/>
                <w:sz w:val="24"/>
                <w:szCs w:val="24"/>
                <w:lang w:eastAsia="nb-NO"/>
              </w:rPr>
              <w:t>school</w:t>
            </w:r>
            <w:proofErr w:type="spellEnd"/>
          </w:p>
        </w:tc>
        <w:tc>
          <w:tcPr>
            <w:tcW w:w="1614" w:type="dxa"/>
            <w:tcBorders>
              <w:top w:val="nil"/>
              <w:left w:val="nil"/>
              <w:bottom w:val="nil"/>
              <w:right w:val="nil"/>
            </w:tcBorders>
            <w:shd w:val="clear" w:color="000000" w:fill="FFFFFF"/>
            <w:noWrap/>
            <w:vAlign w:val="center"/>
            <w:hideMark/>
          </w:tcPr>
          <w:p w14:paraId="4ED383B6"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0,673</w:t>
            </w:r>
          </w:p>
        </w:tc>
        <w:tc>
          <w:tcPr>
            <w:tcW w:w="1613" w:type="dxa"/>
            <w:tcBorders>
              <w:top w:val="nil"/>
              <w:left w:val="nil"/>
              <w:bottom w:val="nil"/>
              <w:right w:val="nil"/>
            </w:tcBorders>
            <w:shd w:val="clear" w:color="auto" w:fill="auto"/>
            <w:vAlign w:val="center"/>
            <w:hideMark/>
          </w:tcPr>
          <w:p w14:paraId="2370C259"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768" w:type="dxa"/>
            <w:tcBorders>
              <w:top w:val="nil"/>
              <w:left w:val="nil"/>
              <w:bottom w:val="nil"/>
              <w:right w:val="nil"/>
            </w:tcBorders>
            <w:shd w:val="clear" w:color="auto" w:fill="auto"/>
            <w:vAlign w:val="center"/>
            <w:hideMark/>
          </w:tcPr>
          <w:p w14:paraId="37DC9E7C"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613" w:type="dxa"/>
            <w:tcBorders>
              <w:top w:val="nil"/>
              <w:left w:val="nil"/>
              <w:bottom w:val="nil"/>
              <w:right w:val="nil"/>
            </w:tcBorders>
            <w:shd w:val="clear" w:color="auto" w:fill="auto"/>
            <w:vAlign w:val="center"/>
            <w:hideMark/>
          </w:tcPr>
          <w:p w14:paraId="25B8BFD5"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3BA41E7A"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22320ED5"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1FC78F85" w14:textId="77777777" w:rsidTr="000B0814">
        <w:trPr>
          <w:trHeight w:val="310"/>
        </w:trPr>
        <w:tc>
          <w:tcPr>
            <w:tcW w:w="3430" w:type="dxa"/>
            <w:tcBorders>
              <w:top w:val="nil"/>
              <w:left w:val="nil"/>
              <w:bottom w:val="nil"/>
              <w:right w:val="nil"/>
            </w:tcBorders>
            <w:shd w:val="clear" w:color="auto" w:fill="auto"/>
            <w:noWrap/>
            <w:vAlign w:val="center"/>
            <w:hideMark/>
          </w:tcPr>
          <w:p w14:paraId="59350A55" w14:textId="77777777" w:rsidR="000B0814" w:rsidRPr="000B0814" w:rsidRDefault="000B0814" w:rsidP="000B0814">
            <w:pPr>
              <w:spacing w:after="0" w:line="240" w:lineRule="auto"/>
              <w:rPr>
                <w:rFonts w:ascii="Times New Roman" w:eastAsia="Times New Roman" w:hAnsi="Times New Roman" w:cs="Times New Roman"/>
                <w:color w:val="000000"/>
                <w:sz w:val="24"/>
                <w:szCs w:val="24"/>
                <w:lang w:eastAsia="nb-NO"/>
              </w:rPr>
            </w:pPr>
            <w:proofErr w:type="spellStart"/>
            <w:r w:rsidRPr="000B0814">
              <w:rPr>
                <w:rFonts w:ascii="Times New Roman" w:eastAsia="Times New Roman" w:hAnsi="Times New Roman" w:cs="Times New Roman"/>
                <w:color w:val="000000"/>
                <w:sz w:val="24"/>
                <w:szCs w:val="24"/>
                <w:lang w:eastAsia="nb-NO"/>
              </w:rPr>
              <w:t>Interesting</w:t>
            </w:r>
            <w:proofErr w:type="spellEnd"/>
            <w:r w:rsidRPr="000B0814">
              <w:rPr>
                <w:rFonts w:ascii="Times New Roman" w:eastAsia="Times New Roman" w:hAnsi="Times New Roman" w:cs="Times New Roman"/>
                <w:color w:val="000000"/>
                <w:sz w:val="24"/>
                <w:szCs w:val="24"/>
                <w:lang w:eastAsia="nb-NO"/>
              </w:rPr>
              <w:t xml:space="preserve"> to </w:t>
            </w:r>
            <w:proofErr w:type="spellStart"/>
            <w:r w:rsidRPr="000B0814">
              <w:rPr>
                <w:rFonts w:ascii="Times New Roman" w:eastAsia="Times New Roman" w:hAnsi="Times New Roman" w:cs="Times New Roman"/>
                <w:color w:val="000000"/>
                <w:sz w:val="24"/>
                <w:szCs w:val="24"/>
                <w:lang w:eastAsia="nb-NO"/>
              </w:rPr>
              <w:t>study</w:t>
            </w:r>
            <w:proofErr w:type="spellEnd"/>
          </w:p>
        </w:tc>
        <w:tc>
          <w:tcPr>
            <w:tcW w:w="1614" w:type="dxa"/>
            <w:tcBorders>
              <w:top w:val="nil"/>
              <w:left w:val="nil"/>
              <w:bottom w:val="nil"/>
              <w:right w:val="nil"/>
            </w:tcBorders>
            <w:shd w:val="clear" w:color="000000" w:fill="FFFFFF"/>
            <w:noWrap/>
            <w:vAlign w:val="center"/>
            <w:hideMark/>
          </w:tcPr>
          <w:p w14:paraId="62DA4E98"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0,622</w:t>
            </w:r>
          </w:p>
        </w:tc>
        <w:tc>
          <w:tcPr>
            <w:tcW w:w="1613" w:type="dxa"/>
            <w:tcBorders>
              <w:top w:val="nil"/>
              <w:left w:val="nil"/>
              <w:bottom w:val="nil"/>
              <w:right w:val="nil"/>
            </w:tcBorders>
            <w:shd w:val="clear" w:color="auto" w:fill="auto"/>
            <w:vAlign w:val="center"/>
            <w:hideMark/>
          </w:tcPr>
          <w:p w14:paraId="6C0616C0"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768" w:type="dxa"/>
            <w:tcBorders>
              <w:top w:val="nil"/>
              <w:left w:val="nil"/>
              <w:bottom w:val="nil"/>
              <w:right w:val="nil"/>
            </w:tcBorders>
            <w:shd w:val="clear" w:color="auto" w:fill="auto"/>
            <w:vAlign w:val="center"/>
            <w:hideMark/>
          </w:tcPr>
          <w:p w14:paraId="40A3B56B"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613" w:type="dxa"/>
            <w:tcBorders>
              <w:top w:val="nil"/>
              <w:left w:val="nil"/>
              <w:bottom w:val="nil"/>
              <w:right w:val="nil"/>
            </w:tcBorders>
            <w:shd w:val="clear" w:color="auto" w:fill="auto"/>
            <w:vAlign w:val="center"/>
            <w:hideMark/>
          </w:tcPr>
          <w:p w14:paraId="6373927A"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63C72C88"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6B0451EB"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39B76988" w14:textId="77777777" w:rsidTr="000B0814">
        <w:trPr>
          <w:trHeight w:val="310"/>
        </w:trPr>
        <w:tc>
          <w:tcPr>
            <w:tcW w:w="3430" w:type="dxa"/>
            <w:tcBorders>
              <w:top w:val="nil"/>
              <w:left w:val="nil"/>
              <w:bottom w:val="nil"/>
              <w:right w:val="nil"/>
            </w:tcBorders>
            <w:shd w:val="clear" w:color="auto" w:fill="auto"/>
            <w:hideMark/>
          </w:tcPr>
          <w:p w14:paraId="45D9B191"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Opportunity</w:t>
            </w:r>
            <w:proofErr w:type="spellEnd"/>
            <w:r w:rsidRPr="000B0814">
              <w:rPr>
                <w:rFonts w:ascii="Times New Roman" w:eastAsia="Times New Roman" w:hAnsi="Times New Roman" w:cs="Times New Roman"/>
                <w:sz w:val="24"/>
                <w:szCs w:val="24"/>
                <w:lang w:eastAsia="nb-NO"/>
              </w:rPr>
              <w:t xml:space="preserve"> to </w:t>
            </w:r>
            <w:proofErr w:type="spellStart"/>
            <w:r w:rsidRPr="000B0814">
              <w:rPr>
                <w:rFonts w:ascii="Times New Roman" w:eastAsia="Times New Roman" w:hAnsi="Times New Roman" w:cs="Times New Roman"/>
                <w:sz w:val="24"/>
                <w:szCs w:val="24"/>
                <w:lang w:eastAsia="nb-NO"/>
              </w:rPr>
              <w:t>help</w:t>
            </w:r>
            <w:proofErr w:type="spellEnd"/>
          </w:p>
        </w:tc>
        <w:tc>
          <w:tcPr>
            <w:tcW w:w="1614" w:type="dxa"/>
            <w:tcBorders>
              <w:top w:val="nil"/>
              <w:left w:val="nil"/>
              <w:bottom w:val="nil"/>
              <w:right w:val="nil"/>
            </w:tcBorders>
            <w:shd w:val="clear" w:color="auto" w:fill="auto"/>
            <w:vAlign w:val="center"/>
            <w:hideMark/>
          </w:tcPr>
          <w:p w14:paraId="4B7DCFC2"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000000" w:fill="FFFFFF"/>
            <w:noWrap/>
            <w:vAlign w:val="center"/>
            <w:hideMark/>
          </w:tcPr>
          <w:p w14:paraId="34981547"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0,851</w:t>
            </w:r>
          </w:p>
        </w:tc>
        <w:tc>
          <w:tcPr>
            <w:tcW w:w="1768" w:type="dxa"/>
            <w:tcBorders>
              <w:top w:val="nil"/>
              <w:left w:val="nil"/>
              <w:bottom w:val="nil"/>
              <w:right w:val="nil"/>
            </w:tcBorders>
            <w:shd w:val="clear" w:color="auto" w:fill="auto"/>
            <w:vAlign w:val="center"/>
            <w:hideMark/>
          </w:tcPr>
          <w:p w14:paraId="4975096D"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auto" w:fill="auto"/>
            <w:vAlign w:val="center"/>
            <w:hideMark/>
          </w:tcPr>
          <w:p w14:paraId="29F78320"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176E2504"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778EBB61"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2CC01118" w14:textId="77777777" w:rsidTr="000B0814">
        <w:trPr>
          <w:trHeight w:val="310"/>
        </w:trPr>
        <w:tc>
          <w:tcPr>
            <w:tcW w:w="3430" w:type="dxa"/>
            <w:tcBorders>
              <w:top w:val="nil"/>
              <w:left w:val="nil"/>
              <w:bottom w:val="nil"/>
              <w:right w:val="nil"/>
            </w:tcBorders>
            <w:shd w:val="clear" w:color="auto" w:fill="auto"/>
            <w:hideMark/>
          </w:tcPr>
          <w:p w14:paraId="4C585275"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Useful</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job</w:t>
            </w:r>
            <w:proofErr w:type="spellEnd"/>
            <w:r w:rsidRPr="000B0814">
              <w:rPr>
                <w:rFonts w:ascii="Times New Roman" w:eastAsia="Times New Roman" w:hAnsi="Times New Roman" w:cs="Times New Roman"/>
                <w:sz w:val="24"/>
                <w:szCs w:val="24"/>
                <w:lang w:eastAsia="nb-NO"/>
              </w:rPr>
              <w:t xml:space="preserve"> for </w:t>
            </w:r>
            <w:proofErr w:type="spellStart"/>
            <w:r w:rsidRPr="000B0814">
              <w:rPr>
                <w:rFonts w:ascii="Times New Roman" w:eastAsia="Times New Roman" w:hAnsi="Times New Roman" w:cs="Times New Roman"/>
                <w:sz w:val="24"/>
                <w:szCs w:val="24"/>
                <w:lang w:eastAsia="nb-NO"/>
              </w:rPr>
              <w:t>society</w:t>
            </w:r>
            <w:proofErr w:type="spellEnd"/>
          </w:p>
        </w:tc>
        <w:tc>
          <w:tcPr>
            <w:tcW w:w="1614" w:type="dxa"/>
            <w:tcBorders>
              <w:top w:val="nil"/>
              <w:left w:val="nil"/>
              <w:bottom w:val="nil"/>
              <w:right w:val="nil"/>
            </w:tcBorders>
            <w:shd w:val="clear" w:color="auto" w:fill="auto"/>
            <w:vAlign w:val="center"/>
            <w:hideMark/>
          </w:tcPr>
          <w:p w14:paraId="73603A5A"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000000" w:fill="FFFFFF"/>
            <w:noWrap/>
            <w:vAlign w:val="center"/>
            <w:hideMark/>
          </w:tcPr>
          <w:p w14:paraId="4DAB8575"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0,808</w:t>
            </w:r>
          </w:p>
        </w:tc>
        <w:tc>
          <w:tcPr>
            <w:tcW w:w="1768" w:type="dxa"/>
            <w:tcBorders>
              <w:top w:val="nil"/>
              <w:left w:val="nil"/>
              <w:bottom w:val="nil"/>
              <w:right w:val="nil"/>
            </w:tcBorders>
            <w:shd w:val="clear" w:color="auto" w:fill="auto"/>
            <w:vAlign w:val="center"/>
            <w:hideMark/>
          </w:tcPr>
          <w:p w14:paraId="482BAF99"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auto" w:fill="auto"/>
            <w:vAlign w:val="center"/>
            <w:hideMark/>
          </w:tcPr>
          <w:p w14:paraId="4EFC4F1B"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4073A66F"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2FC4D22F"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6938F492" w14:textId="77777777" w:rsidTr="000B0814">
        <w:trPr>
          <w:trHeight w:val="310"/>
        </w:trPr>
        <w:tc>
          <w:tcPr>
            <w:tcW w:w="3430" w:type="dxa"/>
            <w:tcBorders>
              <w:top w:val="nil"/>
              <w:left w:val="nil"/>
              <w:bottom w:val="nil"/>
              <w:right w:val="nil"/>
            </w:tcBorders>
            <w:shd w:val="clear" w:color="auto" w:fill="auto"/>
            <w:hideMark/>
          </w:tcPr>
          <w:p w14:paraId="5F5C8C26"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Contact</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with</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other</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people</w:t>
            </w:r>
            <w:proofErr w:type="spellEnd"/>
          </w:p>
        </w:tc>
        <w:tc>
          <w:tcPr>
            <w:tcW w:w="1614" w:type="dxa"/>
            <w:tcBorders>
              <w:top w:val="nil"/>
              <w:left w:val="nil"/>
              <w:bottom w:val="nil"/>
              <w:right w:val="nil"/>
            </w:tcBorders>
            <w:shd w:val="clear" w:color="auto" w:fill="auto"/>
            <w:vAlign w:val="center"/>
            <w:hideMark/>
          </w:tcPr>
          <w:p w14:paraId="7C79841D"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000000" w:fill="FFFFFF"/>
            <w:noWrap/>
            <w:vAlign w:val="center"/>
            <w:hideMark/>
          </w:tcPr>
          <w:p w14:paraId="5CCE4578"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0,781</w:t>
            </w:r>
          </w:p>
        </w:tc>
        <w:tc>
          <w:tcPr>
            <w:tcW w:w="1768" w:type="dxa"/>
            <w:tcBorders>
              <w:top w:val="nil"/>
              <w:left w:val="nil"/>
              <w:bottom w:val="nil"/>
              <w:right w:val="nil"/>
            </w:tcBorders>
            <w:shd w:val="clear" w:color="auto" w:fill="auto"/>
            <w:vAlign w:val="center"/>
            <w:hideMark/>
          </w:tcPr>
          <w:p w14:paraId="704BED06"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auto" w:fill="auto"/>
            <w:vAlign w:val="center"/>
            <w:hideMark/>
          </w:tcPr>
          <w:p w14:paraId="2BD0F69E"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0A91D38F"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176DC55B"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42F80A47" w14:textId="77777777" w:rsidTr="000B0814">
        <w:trPr>
          <w:trHeight w:val="310"/>
        </w:trPr>
        <w:tc>
          <w:tcPr>
            <w:tcW w:w="3430" w:type="dxa"/>
            <w:tcBorders>
              <w:top w:val="nil"/>
              <w:left w:val="nil"/>
              <w:bottom w:val="nil"/>
              <w:right w:val="nil"/>
            </w:tcBorders>
            <w:shd w:val="clear" w:color="auto" w:fill="auto"/>
            <w:hideMark/>
          </w:tcPr>
          <w:p w14:paraId="490B6DF0"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 xml:space="preserve">Plenty of  time </w:t>
            </w:r>
            <w:proofErr w:type="spellStart"/>
            <w:r w:rsidRPr="000B0814">
              <w:rPr>
                <w:rFonts w:ascii="Times New Roman" w:eastAsia="Times New Roman" w:hAnsi="Times New Roman" w:cs="Times New Roman"/>
                <w:sz w:val="24"/>
                <w:szCs w:val="24"/>
                <w:lang w:eastAsia="nb-NO"/>
              </w:rPr>
              <w:t>off</w:t>
            </w:r>
            <w:proofErr w:type="spellEnd"/>
          </w:p>
        </w:tc>
        <w:tc>
          <w:tcPr>
            <w:tcW w:w="1614" w:type="dxa"/>
            <w:tcBorders>
              <w:top w:val="nil"/>
              <w:left w:val="nil"/>
              <w:bottom w:val="nil"/>
              <w:right w:val="nil"/>
            </w:tcBorders>
            <w:shd w:val="clear" w:color="auto" w:fill="auto"/>
            <w:vAlign w:val="center"/>
            <w:hideMark/>
          </w:tcPr>
          <w:p w14:paraId="5685756A"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auto" w:fill="auto"/>
            <w:vAlign w:val="center"/>
            <w:hideMark/>
          </w:tcPr>
          <w:p w14:paraId="58F64C8E"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768" w:type="dxa"/>
            <w:tcBorders>
              <w:top w:val="nil"/>
              <w:left w:val="nil"/>
              <w:bottom w:val="nil"/>
              <w:right w:val="nil"/>
            </w:tcBorders>
            <w:shd w:val="clear" w:color="000000" w:fill="FFFFFF"/>
            <w:noWrap/>
            <w:vAlign w:val="center"/>
            <w:hideMark/>
          </w:tcPr>
          <w:p w14:paraId="7BE3D6BF"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0,748</w:t>
            </w:r>
          </w:p>
        </w:tc>
        <w:tc>
          <w:tcPr>
            <w:tcW w:w="1613" w:type="dxa"/>
            <w:tcBorders>
              <w:top w:val="nil"/>
              <w:left w:val="nil"/>
              <w:bottom w:val="nil"/>
              <w:right w:val="nil"/>
            </w:tcBorders>
            <w:shd w:val="clear" w:color="auto" w:fill="auto"/>
            <w:vAlign w:val="center"/>
            <w:hideMark/>
          </w:tcPr>
          <w:p w14:paraId="6EB2648E"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4CC88F80"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4535FB57"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356BF258" w14:textId="77777777" w:rsidTr="000B0814">
        <w:trPr>
          <w:trHeight w:val="620"/>
        </w:trPr>
        <w:tc>
          <w:tcPr>
            <w:tcW w:w="3430" w:type="dxa"/>
            <w:tcBorders>
              <w:top w:val="nil"/>
              <w:left w:val="nil"/>
              <w:bottom w:val="nil"/>
              <w:right w:val="nil"/>
            </w:tcBorders>
            <w:shd w:val="clear" w:color="auto" w:fill="auto"/>
            <w:hideMark/>
          </w:tcPr>
          <w:p w14:paraId="40AF1F2F" w14:textId="77777777" w:rsidR="000B0814" w:rsidRPr="000B0814" w:rsidRDefault="000B0814" w:rsidP="000B0814">
            <w:pPr>
              <w:spacing w:after="0" w:line="240" w:lineRule="auto"/>
              <w:rPr>
                <w:rFonts w:ascii="Times New Roman" w:eastAsia="Times New Roman" w:hAnsi="Times New Roman" w:cs="Times New Roman"/>
                <w:sz w:val="24"/>
                <w:szCs w:val="24"/>
                <w:lang w:val="en-US" w:eastAsia="nb-NO"/>
              </w:rPr>
            </w:pPr>
            <w:r w:rsidRPr="000B0814">
              <w:rPr>
                <w:rFonts w:ascii="Times New Roman" w:eastAsia="Times New Roman" w:hAnsi="Times New Roman" w:cs="Times New Roman"/>
                <w:sz w:val="24"/>
                <w:szCs w:val="24"/>
                <w:lang w:val="en-US" w:eastAsia="nb-NO"/>
              </w:rPr>
              <w:t>Opportunity to work part time</w:t>
            </w:r>
          </w:p>
        </w:tc>
        <w:tc>
          <w:tcPr>
            <w:tcW w:w="1614" w:type="dxa"/>
            <w:tcBorders>
              <w:top w:val="nil"/>
              <w:left w:val="nil"/>
              <w:bottom w:val="nil"/>
              <w:right w:val="nil"/>
            </w:tcBorders>
            <w:shd w:val="clear" w:color="auto" w:fill="auto"/>
            <w:vAlign w:val="center"/>
            <w:hideMark/>
          </w:tcPr>
          <w:p w14:paraId="194C1C4D" w14:textId="77777777" w:rsidR="000B0814" w:rsidRPr="000B0814" w:rsidRDefault="000B0814" w:rsidP="000B0814">
            <w:pPr>
              <w:spacing w:after="0" w:line="240" w:lineRule="auto"/>
              <w:rPr>
                <w:rFonts w:ascii="Times New Roman" w:eastAsia="Times New Roman" w:hAnsi="Times New Roman" w:cs="Times New Roman"/>
                <w:sz w:val="24"/>
                <w:szCs w:val="24"/>
                <w:lang w:val="en-US" w:eastAsia="nb-NO"/>
              </w:rPr>
            </w:pPr>
          </w:p>
        </w:tc>
        <w:tc>
          <w:tcPr>
            <w:tcW w:w="1613" w:type="dxa"/>
            <w:tcBorders>
              <w:top w:val="nil"/>
              <w:left w:val="nil"/>
              <w:bottom w:val="nil"/>
              <w:right w:val="nil"/>
            </w:tcBorders>
            <w:shd w:val="clear" w:color="auto" w:fill="auto"/>
            <w:vAlign w:val="center"/>
            <w:hideMark/>
          </w:tcPr>
          <w:p w14:paraId="17E681BA"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val="en-US" w:eastAsia="nb-NO"/>
              </w:rPr>
            </w:pPr>
          </w:p>
        </w:tc>
        <w:tc>
          <w:tcPr>
            <w:tcW w:w="1768" w:type="dxa"/>
            <w:tcBorders>
              <w:top w:val="nil"/>
              <w:left w:val="nil"/>
              <w:bottom w:val="nil"/>
              <w:right w:val="nil"/>
            </w:tcBorders>
            <w:shd w:val="clear" w:color="000000" w:fill="FFFFFF"/>
            <w:noWrap/>
            <w:vAlign w:val="center"/>
            <w:hideMark/>
          </w:tcPr>
          <w:p w14:paraId="010B888D"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0,739</w:t>
            </w:r>
          </w:p>
        </w:tc>
        <w:tc>
          <w:tcPr>
            <w:tcW w:w="1613" w:type="dxa"/>
            <w:tcBorders>
              <w:top w:val="nil"/>
              <w:left w:val="nil"/>
              <w:bottom w:val="nil"/>
              <w:right w:val="nil"/>
            </w:tcBorders>
            <w:shd w:val="clear" w:color="auto" w:fill="auto"/>
            <w:vAlign w:val="center"/>
            <w:hideMark/>
          </w:tcPr>
          <w:p w14:paraId="328243BE"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4A6DA48B"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6B4E49A3"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4EAA1CB2" w14:textId="77777777" w:rsidTr="000B0814">
        <w:trPr>
          <w:trHeight w:val="310"/>
        </w:trPr>
        <w:tc>
          <w:tcPr>
            <w:tcW w:w="3430" w:type="dxa"/>
            <w:tcBorders>
              <w:top w:val="nil"/>
              <w:left w:val="nil"/>
              <w:bottom w:val="nil"/>
              <w:right w:val="nil"/>
            </w:tcBorders>
            <w:shd w:val="clear" w:color="auto" w:fill="auto"/>
            <w:hideMark/>
          </w:tcPr>
          <w:p w14:paraId="093CE4D3"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Flexible</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working</w:t>
            </w:r>
            <w:proofErr w:type="spellEnd"/>
            <w:r w:rsidRPr="000B0814">
              <w:rPr>
                <w:rFonts w:ascii="Times New Roman" w:eastAsia="Times New Roman" w:hAnsi="Times New Roman" w:cs="Times New Roman"/>
                <w:sz w:val="24"/>
                <w:szCs w:val="24"/>
                <w:lang w:eastAsia="nb-NO"/>
              </w:rPr>
              <w:t xml:space="preserve"> </w:t>
            </w:r>
            <w:proofErr w:type="spellStart"/>
            <w:r w:rsidRPr="000B0814">
              <w:rPr>
                <w:rFonts w:ascii="Times New Roman" w:eastAsia="Times New Roman" w:hAnsi="Times New Roman" w:cs="Times New Roman"/>
                <w:sz w:val="24"/>
                <w:szCs w:val="24"/>
                <w:lang w:eastAsia="nb-NO"/>
              </w:rPr>
              <w:t>hours</w:t>
            </w:r>
            <w:proofErr w:type="spellEnd"/>
          </w:p>
        </w:tc>
        <w:tc>
          <w:tcPr>
            <w:tcW w:w="1614" w:type="dxa"/>
            <w:tcBorders>
              <w:top w:val="nil"/>
              <w:left w:val="nil"/>
              <w:bottom w:val="nil"/>
              <w:right w:val="nil"/>
            </w:tcBorders>
            <w:shd w:val="clear" w:color="auto" w:fill="auto"/>
            <w:vAlign w:val="center"/>
            <w:hideMark/>
          </w:tcPr>
          <w:p w14:paraId="002337BE"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auto" w:fill="auto"/>
            <w:vAlign w:val="center"/>
            <w:hideMark/>
          </w:tcPr>
          <w:p w14:paraId="621E1344"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768" w:type="dxa"/>
            <w:tcBorders>
              <w:top w:val="nil"/>
              <w:left w:val="nil"/>
              <w:bottom w:val="nil"/>
              <w:right w:val="nil"/>
            </w:tcBorders>
            <w:shd w:val="clear" w:color="000000" w:fill="FFFFFF"/>
            <w:noWrap/>
            <w:vAlign w:val="center"/>
            <w:hideMark/>
          </w:tcPr>
          <w:p w14:paraId="36D60E18"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0,594</w:t>
            </w:r>
          </w:p>
        </w:tc>
        <w:tc>
          <w:tcPr>
            <w:tcW w:w="1613" w:type="dxa"/>
            <w:tcBorders>
              <w:top w:val="nil"/>
              <w:left w:val="nil"/>
              <w:bottom w:val="nil"/>
              <w:right w:val="nil"/>
            </w:tcBorders>
            <w:shd w:val="clear" w:color="auto" w:fill="auto"/>
            <w:vAlign w:val="center"/>
            <w:hideMark/>
          </w:tcPr>
          <w:p w14:paraId="4CE77048"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65CB5185"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51" w:type="dxa"/>
            <w:tcBorders>
              <w:top w:val="nil"/>
              <w:left w:val="nil"/>
              <w:bottom w:val="nil"/>
              <w:right w:val="nil"/>
            </w:tcBorders>
            <w:shd w:val="clear" w:color="auto" w:fill="auto"/>
            <w:noWrap/>
            <w:vAlign w:val="bottom"/>
            <w:hideMark/>
          </w:tcPr>
          <w:p w14:paraId="44035394"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4FF83842" w14:textId="77777777" w:rsidTr="000B0814">
        <w:trPr>
          <w:trHeight w:val="310"/>
        </w:trPr>
        <w:tc>
          <w:tcPr>
            <w:tcW w:w="3430" w:type="dxa"/>
            <w:tcBorders>
              <w:top w:val="nil"/>
              <w:left w:val="nil"/>
              <w:bottom w:val="nil"/>
              <w:right w:val="nil"/>
            </w:tcBorders>
            <w:shd w:val="clear" w:color="auto" w:fill="auto"/>
            <w:hideMark/>
          </w:tcPr>
          <w:p w14:paraId="6F1BC0E3" w14:textId="77777777" w:rsidR="000B0814" w:rsidRPr="000B0814" w:rsidRDefault="000B0814" w:rsidP="000B0814">
            <w:pPr>
              <w:spacing w:after="0" w:line="240" w:lineRule="auto"/>
              <w:rPr>
                <w:rFonts w:ascii="Times New Roman" w:eastAsia="Times New Roman" w:hAnsi="Times New Roman" w:cs="Times New Roman"/>
                <w:sz w:val="24"/>
                <w:szCs w:val="24"/>
                <w:lang w:val="en-US" w:eastAsia="nb-NO"/>
              </w:rPr>
            </w:pPr>
            <w:r w:rsidRPr="000B0814">
              <w:rPr>
                <w:rFonts w:ascii="Times New Roman" w:eastAsia="Times New Roman" w:hAnsi="Times New Roman" w:cs="Times New Roman"/>
                <w:sz w:val="24"/>
                <w:szCs w:val="24"/>
                <w:lang w:val="en-US" w:eastAsia="nb-NO"/>
              </w:rPr>
              <w:t>High regard, high status jobs</w:t>
            </w:r>
          </w:p>
        </w:tc>
        <w:tc>
          <w:tcPr>
            <w:tcW w:w="1614" w:type="dxa"/>
            <w:tcBorders>
              <w:top w:val="nil"/>
              <w:left w:val="nil"/>
              <w:bottom w:val="nil"/>
              <w:right w:val="nil"/>
            </w:tcBorders>
            <w:shd w:val="clear" w:color="auto" w:fill="auto"/>
            <w:vAlign w:val="center"/>
            <w:hideMark/>
          </w:tcPr>
          <w:p w14:paraId="16C3B7B5" w14:textId="77777777" w:rsidR="000B0814" w:rsidRPr="000B0814" w:rsidRDefault="000B0814" w:rsidP="000B0814">
            <w:pPr>
              <w:spacing w:after="0" w:line="240" w:lineRule="auto"/>
              <w:rPr>
                <w:rFonts w:ascii="Times New Roman" w:eastAsia="Times New Roman" w:hAnsi="Times New Roman" w:cs="Times New Roman"/>
                <w:sz w:val="24"/>
                <w:szCs w:val="24"/>
                <w:lang w:val="en-US" w:eastAsia="nb-NO"/>
              </w:rPr>
            </w:pPr>
          </w:p>
        </w:tc>
        <w:tc>
          <w:tcPr>
            <w:tcW w:w="1613" w:type="dxa"/>
            <w:tcBorders>
              <w:top w:val="nil"/>
              <w:left w:val="nil"/>
              <w:bottom w:val="nil"/>
              <w:right w:val="nil"/>
            </w:tcBorders>
            <w:shd w:val="clear" w:color="auto" w:fill="auto"/>
            <w:vAlign w:val="center"/>
            <w:hideMark/>
          </w:tcPr>
          <w:p w14:paraId="6D6B5C50"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val="en-US" w:eastAsia="nb-NO"/>
              </w:rPr>
            </w:pPr>
          </w:p>
        </w:tc>
        <w:tc>
          <w:tcPr>
            <w:tcW w:w="1768" w:type="dxa"/>
            <w:tcBorders>
              <w:top w:val="nil"/>
              <w:left w:val="nil"/>
              <w:bottom w:val="nil"/>
              <w:right w:val="nil"/>
            </w:tcBorders>
            <w:shd w:val="clear" w:color="auto" w:fill="auto"/>
            <w:vAlign w:val="center"/>
            <w:hideMark/>
          </w:tcPr>
          <w:p w14:paraId="4AC166CB"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val="en-US" w:eastAsia="nb-NO"/>
              </w:rPr>
            </w:pPr>
          </w:p>
        </w:tc>
        <w:tc>
          <w:tcPr>
            <w:tcW w:w="1613" w:type="dxa"/>
            <w:tcBorders>
              <w:top w:val="nil"/>
              <w:left w:val="nil"/>
              <w:bottom w:val="nil"/>
              <w:right w:val="nil"/>
            </w:tcBorders>
            <w:shd w:val="clear" w:color="000000" w:fill="FFFFFF"/>
            <w:noWrap/>
            <w:vAlign w:val="center"/>
            <w:hideMark/>
          </w:tcPr>
          <w:p w14:paraId="78914BCA"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0,806</w:t>
            </w:r>
          </w:p>
        </w:tc>
        <w:tc>
          <w:tcPr>
            <w:tcW w:w="51" w:type="dxa"/>
            <w:tcBorders>
              <w:top w:val="nil"/>
              <w:left w:val="nil"/>
              <w:bottom w:val="nil"/>
              <w:right w:val="nil"/>
            </w:tcBorders>
            <w:shd w:val="clear" w:color="auto" w:fill="auto"/>
            <w:noWrap/>
            <w:vAlign w:val="bottom"/>
            <w:hideMark/>
          </w:tcPr>
          <w:p w14:paraId="7915809C"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48F3E72B"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23FE7F13" w14:textId="77777777" w:rsidTr="000B0814">
        <w:trPr>
          <w:trHeight w:val="310"/>
        </w:trPr>
        <w:tc>
          <w:tcPr>
            <w:tcW w:w="3430" w:type="dxa"/>
            <w:tcBorders>
              <w:top w:val="nil"/>
              <w:left w:val="nil"/>
              <w:bottom w:val="nil"/>
              <w:right w:val="nil"/>
            </w:tcBorders>
            <w:shd w:val="clear" w:color="auto" w:fill="auto"/>
            <w:hideMark/>
          </w:tcPr>
          <w:p w14:paraId="00931B70"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 xml:space="preserve">Sensible </w:t>
            </w:r>
            <w:proofErr w:type="spellStart"/>
            <w:r w:rsidRPr="000B0814">
              <w:rPr>
                <w:rFonts w:ascii="Times New Roman" w:eastAsia="Times New Roman" w:hAnsi="Times New Roman" w:cs="Times New Roman"/>
                <w:sz w:val="24"/>
                <w:szCs w:val="24"/>
                <w:lang w:eastAsia="nb-NO"/>
              </w:rPr>
              <w:t>choice</w:t>
            </w:r>
            <w:proofErr w:type="spellEnd"/>
          </w:p>
        </w:tc>
        <w:tc>
          <w:tcPr>
            <w:tcW w:w="1614" w:type="dxa"/>
            <w:tcBorders>
              <w:top w:val="nil"/>
              <w:left w:val="nil"/>
              <w:bottom w:val="nil"/>
              <w:right w:val="nil"/>
            </w:tcBorders>
            <w:shd w:val="clear" w:color="auto" w:fill="auto"/>
            <w:vAlign w:val="center"/>
            <w:hideMark/>
          </w:tcPr>
          <w:p w14:paraId="26905AE6"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
        </w:tc>
        <w:tc>
          <w:tcPr>
            <w:tcW w:w="1613" w:type="dxa"/>
            <w:tcBorders>
              <w:top w:val="nil"/>
              <w:left w:val="nil"/>
              <w:bottom w:val="nil"/>
              <w:right w:val="nil"/>
            </w:tcBorders>
            <w:shd w:val="clear" w:color="auto" w:fill="auto"/>
            <w:vAlign w:val="center"/>
            <w:hideMark/>
          </w:tcPr>
          <w:p w14:paraId="0AFC00C7"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768" w:type="dxa"/>
            <w:tcBorders>
              <w:top w:val="nil"/>
              <w:left w:val="nil"/>
              <w:bottom w:val="nil"/>
              <w:right w:val="nil"/>
            </w:tcBorders>
            <w:shd w:val="clear" w:color="auto" w:fill="auto"/>
            <w:vAlign w:val="center"/>
            <w:hideMark/>
          </w:tcPr>
          <w:p w14:paraId="00B67B65" w14:textId="77777777" w:rsidR="000B0814" w:rsidRPr="000B0814" w:rsidRDefault="000B0814" w:rsidP="000B0814">
            <w:pPr>
              <w:spacing w:after="0" w:line="240" w:lineRule="auto"/>
              <w:jc w:val="center"/>
              <w:rPr>
                <w:rFonts w:ascii="Times New Roman" w:eastAsia="Times New Roman" w:hAnsi="Times New Roman" w:cs="Times New Roman"/>
                <w:sz w:val="20"/>
                <w:szCs w:val="20"/>
                <w:lang w:eastAsia="nb-NO"/>
              </w:rPr>
            </w:pPr>
          </w:p>
        </w:tc>
        <w:tc>
          <w:tcPr>
            <w:tcW w:w="1613" w:type="dxa"/>
            <w:tcBorders>
              <w:top w:val="nil"/>
              <w:left w:val="nil"/>
              <w:bottom w:val="nil"/>
              <w:right w:val="nil"/>
            </w:tcBorders>
            <w:shd w:val="clear" w:color="000000" w:fill="FFFFFF"/>
            <w:noWrap/>
            <w:vAlign w:val="center"/>
            <w:hideMark/>
          </w:tcPr>
          <w:p w14:paraId="73A88A26"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0,709</w:t>
            </w:r>
          </w:p>
        </w:tc>
        <w:tc>
          <w:tcPr>
            <w:tcW w:w="51" w:type="dxa"/>
            <w:tcBorders>
              <w:top w:val="nil"/>
              <w:left w:val="nil"/>
              <w:bottom w:val="nil"/>
              <w:right w:val="nil"/>
            </w:tcBorders>
            <w:shd w:val="clear" w:color="auto" w:fill="auto"/>
            <w:noWrap/>
            <w:vAlign w:val="bottom"/>
            <w:hideMark/>
          </w:tcPr>
          <w:p w14:paraId="23C8BBB2"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66D567DD"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0937DDD9" w14:textId="77777777" w:rsidTr="000B0814">
        <w:trPr>
          <w:trHeight w:val="310"/>
        </w:trPr>
        <w:tc>
          <w:tcPr>
            <w:tcW w:w="3430" w:type="dxa"/>
            <w:tcBorders>
              <w:top w:val="nil"/>
              <w:left w:val="nil"/>
              <w:bottom w:val="single" w:sz="4" w:space="0" w:color="auto"/>
              <w:right w:val="nil"/>
            </w:tcBorders>
            <w:shd w:val="clear" w:color="auto" w:fill="auto"/>
            <w:hideMark/>
          </w:tcPr>
          <w:p w14:paraId="755DC40E"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 xml:space="preserve">High </w:t>
            </w:r>
            <w:proofErr w:type="spellStart"/>
            <w:r w:rsidRPr="000B0814">
              <w:rPr>
                <w:rFonts w:ascii="Times New Roman" w:eastAsia="Times New Roman" w:hAnsi="Times New Roman" w:cs="Times New Roman"/>
                <w:sz w:val="24"/>
                <w:szCs w:val="24"/>
                <w:lang w:eastAsia="nb-NO"/>
              </w:rPr>
              <w:t>income</w:t>
            </w:r>
            <w:proofErr w:type="spellEnd"/>
          </w:p>
        </w:tc>
        <w:tc>
          <w:tcPr>
            <w:tcW w:w="1614" w:type="dxa"/>
            <w:tcBorders>
              <w:top w:val="nil"/>
              <w:left w:val="nil"/>
              <w:bottom w:val="single" w:sz="4" w:space="0" w:color="auto"/>
              <w:right w:val="nil"/>
            </w:tcBorders>
            <w:shd w:val="clear" w:color="auto" w:fill="auto"/>
            <w:vAlign w:val="center"/>
            <w:hideMark/>
          </w:tcPr>
          <w:p w14:paraId="29374A38" w14:textId="77777777" w:rsidR="000B0814" w:rsidRPr="000B0814" w:rsidRDefault="000B0814" w:rsidP="000B0814">
            <w:pPr>
              <w:spacing w:after="0" w:line="240" w:lineRule="auto"/>
              <w:jc w:val="center"/>
              <w:rPr>
                <w:rFonts w:ascii="Times New Roman" w:eastAsia="Times New Roman" w:hAnsi="Times New Roman" w:cs="Times New Roman"/>
                <w:color w:val="993300"/>
                <w:sz w:val="24"/>
                <w:szCs w:val="24"/>
                <w:lang w:eastAsia="nb-NO"/>
              </w:rPr>
            </w:pPr>
            <w:r w:rsidRPr="000B0814">
              <w:rPr>
                <w:rFonts w:ascii="Times New Roman" w:eastAsia="Times New Roman" w:hAnsi="Times New Roman" w:cs="Times New Roman"/>
                <w:color w:val="993300"/>
                <w:sz w:val="24"/>
                <w:szCs w:val="24"/>
                <w:lang w:eastAsia="nb-NO"/>
              </w:rPr>
              <w:t> </w:t>
            </w:r>
          </w:p>
        </w:tc>
        <w:tc>
          <w:tcPr>
            <w:tcW w:w="1613" w:type="dxa"/>
            <w:tcBorders>
              <w:top w:val="nil"/>
              <w:left w:val="nil"/>
              <w:bottom w:val="single" w:sz="4" w:space="0" w:color="auto"/>
              <w:right w:val="nil"/>
            </w:tcBorders>
            <w:shd w:val="clear" w:color="auto" w:fill="auto"/>
            <w:vAlign w:val="center"/>
            <w:hideMark/>
          </w:tcPr>
          <w:p w14:paraId="49270702" w14:textId="77777777" w:rsidR="000B0814" w:rsidRPr="000B0814" w:rsidRDefault="000B0814" w:rsidP="000B0814">
            <w:pPr>
              <w:spacing w:after="0" w:line="240" w:lineRule="auto"/>
              <w:jc w:val="center"/>
              <w:rPr>
                <w:rFonts w:ascii="Times New Roman" w:eastAsia="Times New Roman" w:hAnsi="Times New Roman" w:cs="Times New Roman"/>
                <w:color w:val="993300"/>
                <w:sz w:val="24"/>
                <w:szCs w:val="24"/>
                <w:lang w:eastAsia="nb-NO"/>
              </w:rPr>
            </w:pPr>
            <w:r w:rsidRPr="000B0814">
              <w:rPr>
                <w:rFonts w:ascii="Times New Roman" w:eastAsia="Times New Roman" w:hAnsi="Times New Roman" w:cs="Times New Roman"/>
                <w:color w:val="993300"/>
                <w:sz w:val="24"/>
                <w:szCs w:val="24"/>
                <w:lang w:eastAsia="nb-NO"/>
              </w:rPr>
              <w:t> </w:t>
            </w:r>
          </w:p>
        </w:tc>
        <w:tc>
          <w:tcPr>
            <w:tcW w:w="1768" w:type="dxa"/>
            <w:tcBorders>
              <w:top w:val="nil"/>
              <w:left w:val="nil"/>
              <w:bottom w:val="single" w:sz="4" w:space="0" w:color="auto"/>
              <w:right w:val="nil"/>
            </w:tcBorders>
            <w:shd w:val="clear" w:color="auto" w:fill="auto"/>
            <w:vAlign w:val="center"/>
            <w:hideMark/>
          </w:tcPr>
          <w:p w14:paraId="7944A832" w14:textId="77777777" w:rsidR="000B0814" w:rsidRPr="000B0814" w:rsidRDefault="000B0814" w:rsidP="000B0814">
            <w:pPr>
              <w:spacing w:after="0" w:line="240" w:lineRule="auto"/>
              <w:jc w:val="center"/>
              <w:rPr>
                <w:rFonts w:ascii="Times New Roman" w:eastAsia="Times New Roman" w:hAnsi="Times New Roman" w:cs="Times New Roman"/>
                <w:color w:val="993300"/>
                <w:sz w:val="24"/>
                <w:szCs w:val="24"/>
                <w:lang w:eastAsia="nb-NO"/>
              </w:rPr>
            </w:pPr>
            <w:r w:rsidRPr="000B0814">
              <w:rPr>
                <w:rFonts w:ascii="Times New Roman" w:eastAsia="Times New Roman" w:hAnsi="Times New Roman" w:cs="Times New Roman"/>
                <w:color w:val="993300"/>
                <w:sz w:val="24"/>
                <w:szCs w:val="24"/>
                <w:lang w:eastAsia="nb-NO"/>
              </w:rPr>
              <w:t> </w:t>
            </w:r>
          </w:p>
        </w:tc>
        <w:tc>
          <w:tcPr>
            <w:tcW w:w="1613" w:type="dxa"/>
            <w:tcBorders>
              <w:top w:val="nil"/>
              <w:left w:val="nil"/>
              <w:bottom w:val="single" w:sz="4" w:space="0" w:color="auto"/>
              <w:right w:val="nil"/>
            </w:tcBorders>
            <w:shd w:val="clear" w:color="000000" w:fill="FFFFFF"/>
            <w:noWrap/>
            <w:vAlign w:val="center"/>
            <w:hideMark/>
          </w:tcPr>
          <w:p w14:paraId="59F58983"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0,592</w:t>
            </w:r>
          </w:p>
        </w:tc>
        <w:tc>
          <w:tcPr>
            <w:tcW w:w="51" w:type="dxa"/>
            <w:tcBorders>
              <w:top w:val="nil"/>
              <w:left w:val="nil"/>
              <w:bottom w:val="nil"/>
              <w:right w:val="nil"/>
            </w:tcBorders>
            <w:shd w:val="clear" w:color="auto" w:fill="auto"/>
            <w:noWrap/>
            <w:vAlign w:val="bottom"/>
            <w:hideMark/>
          </w:tcPr>
          <w:p w14:paraId="3BA95077"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6980B1F4"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25738945" w14:textId="77777777" w:rsidTr="000B0814">
        <w:trPr>
          <w:trHeight w:val="310"/>
        </w:trPr>
        <w:tc>
          <w:tcPr>
            <w:tcW w:w="3430" w:type="dxa"/>
            <w:tcBorders>
              <w:top w:val="nil"/>
              <w:left w:val="nil"/>
              <w:bottom w:val="nil"/>
              <w:right w:val="nil"/>
            </w:tcBorders>
            <w:shd w:val="clear" w:color="auto" w:fill="auto"/>
            <w:hideMark/>
          </w:tcPr>
          <w:p w14:paraId="3F467924"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proofErr w:type="spellStart"/>
            <w:r w:rsidRPr="000B0814">
              <w:rPr>
                <w:rFonts w:ascii="Times New Roman" w:eastAsia="Times New Roman" w:hAnsi="Times New Roman" w:cs="Times New Roman"/>
                <w:sz w:val="24"/>
                <w:szCs w:val="24"/>
                <w:lang w:eastAsia="nb-NO"/>
              </w:rPr>
              <w:t>Eigenvalues</w:t>
            </w:r>
            <w:proofErr w:type="spellEnd"/>
          </w:p>
        </w:tc>
        <w:tc>
          <w:tcPr>
            <w:tcW w:w="1614" w:type="dxa"/>
            <w:tcBorders>
              <w:top w:val="nil"/>
              <w:left w:val="nil"/>
              <w:bottom w:val="nil"/>
              <w:right w:val="nil"/>
            </w:tcBorders>
            <w:shd w:val="clear" w:color="auto" w:fill="auto"/>
            <w:vAlign w:val="center"/>
            <w:hideMark/>
          </w:tcPr>
          <w:p w14:paraId="0DA23379"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2,66</w:t>
            </w:r>
          </w:p>
        </w:tc>
        <w:tc>
          <w:tcPr>
            <w:tcW w:w="1613" w:type="dxa"/>
            <w:tcBorders>
              <w:top w:val="nil"/>
              <w:left w:val="nil"/>
              <w:bottom w:val="nil"/>
              <w:right w:val="nil"/>
            </w:tcBorders>
            <w:shd w:val="clear" w:color="auto" w:fill="auto"/>
            <w:vAlign w:val="center"/>
            <w:hideMark/>
          </w:tcPr>
          <w:p w14:paraId="229D50D2"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2,29</w:t>
            </w:r>
          </w:p>
        </w:tc>
        <w:tc>
          <w:tcPr>
            <w:tcW w:w="1768" w:type="dxa"/>
            <w:tcBorders>
              <w:top w:val="nil"/>
              <w:left w:val="nil"/>
              <w:bottom w:val="nil"/>
              <w:right w:val="nil"/>
            </w:tcBorders>
            <w:shd w:val="clear" w:color="auto" w:fill="auto"/>
            <w:vAlign w:val="center"/>
            <w:hideMark/>
          </w:tcPr>
          <w:p w14:paraId="0832540C"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1,74</w:t>
            </w:r>
          </w:p>
        </w:tc>
        <w:tc>
          <w:tcPr>
            <w:tcW w:w="1613" w:type="dxa"/>
            <w:tcBorders>
              <w:top w:val="nil"/>
              <w:left w:val="nil"/>
              <w:bottom w:val="nil"/>
              <w:right w:val="nil"/>
            </w:tcBorders>
            <w:shd w:val="clear" w:color="auto" w:fill="auto"/>
            <w:noWrap/>
            <w:vAlign w:val="center"/>
            <w:hideMark/>
          </w:tcPr>
          <w:p w14:paraId="0DCEF5FA"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1,3</w:t>
            </w:r>
          </w:p>
        </w:tc>
        <w:tc>
          <w:tcPr>
            <w:tcW w:w="51" w:type="dxa"/>
            <w:tcBorders>
              <w:top w:val="nil"/>
              <w:left w:val="nil"/>
              <w:bottom w:val="nil"/>
              <w:right w:val="nil"/>
            </w:tcBorders>
            <w:shd w:val="clear" w:color="auto" w:fill="auto"/>
            <w:noWrap/>
            <w:vAlign w:val="bottom"/>
            <w:hideMark/>
          </w:tcPr>
          <w:p w14:paraId="57BF3257"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5CFB0820"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3E22BF75" w14:textId="77777777" w:rsidTr="000B0814">
        <w:trPr>
          <w:trHeight w:val="310"/>
        </w:trPr>
        <w:tc>
          <w:tcPr>
            <w:tcW w:w="3430" w:type="dxa"/>
            <w:tcBorders>
              <w:top w:val="nil"/>
              <w:left w:val="nil"/>
              <w:bottom w:val="nil"/>
              <w:right w:val="nil"/>
            </w:tcBorders>
            <w:shd w:val="clear" w:color="auto" w:fill="auto"/>
            <w:hideMark/>
          </w:tcPr>
          <w:p w14:paraId="5C65E725"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 xml:space="preserve">% of </w:t>
            </w:r>
            <w:proofErr w:type="spellStart"/>
            <w:r w:rsidRPr="000B0814">
              <w:rPr>
                <w:rFonts w:ascii="Times New Roman" w:eastAsia="Times New Roman" w:hAnsi="Times New Roman" w:cs="Times New Roman"/>
                <w:sz w:val="24"/>
                <w:szCs w:val="24"/>
                <w:lang w:eastAsia="nb-NO"/>
              </w:rPr>
              <w:t>variance</w:t>
            </w:r>
            <w:proofErr w:type="spellEnd"/>
          </w:p>
        </w:tc>
        <w:tc>
          <w:tcPr>
            <w:tcW w:w="1614" w:type="dxa"/>
            <w:tcBorders>
              <w:top w:val="nil"/>
              <w:left w:val="nil"/>
              <w:bottom w:val="nil"/>
              <w:right w:val="nil"/>
            </w:tcBorders>
            <w:shd w:val="clear" w:color="auto" w:fill="auto"/>
            <w:vAlign w:val="center"/>
            <w:hideMark/>
          </w:tcPr>
          <w:p w14:paraId="4C61506E"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20,423</w:t>
            </w:r>
          </w:p>
        </w:tc>
        <w:tc>
          <w:tcPr>
            <w:tcW w:w="1613" w:type="dxa"/>
            <w:tcBorders>
              <w:top w:val="nil"/>
              <w:left w:val="nil"/>
              <w:bottom w:val="nil"/>
              <w:right w:val="nil"/>
            </w:tcBorders>
            <w:shd w:val="clear" w:color="auto" w:fill="auto"/>
            <w:vAlign w:val="center"/>
            <w:hideMark/>
          </w:tcPr>
          <w:p w14:paraId="4C576B92"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17,565</w:t>
            </w:r>
          </w:p>
        </w:tc>
        <w:tc>
          <w:tcPr>
            <w:tcW w:w="1768" w:type="dxa"/>
            <w:tcBorders>
              <w:top w:val="nil"/>
              <w:left w:val="nil"/>
              <w:bottom w:val="nil"/>
              <w:right w:val="nil"/>
            </w:tcBorders>
            <w:shd w:val="clear" w:color="auto" w:fill="auto"/>
            <w:vAlign w:val="center"/>
            <w:hideMark/>
          </w:tcPr>
          <w:p w14:paraId="50C69130"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13,376</w:t>
            </w:r>
          </w:p>
        </w:tc>
        <w:tc>
          <w:tcPr>
            <w:tcW w:w="1613" w:type="dxa"/>
            <w:tcBorders>
              <w:top w:val="nil"/>
              <w:left w:val="nil"/>
              <w:bottom w:val="nil"/>
              <w:right w:val="nil"/>
            </w:tcBorders>
            <w:shd w:val="clear" w:color="auto" w:fill="auto"/>
            <w:noWrap/>
            <w:vAlign w:val="center"/>
            <w:hideMark/>
          </w:tcPr>
          <w:p w14:paraId="6CBCAD69"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9,62</w:t>
            </w:r>
          </w:p>
        </w:tc>
        <w:tc>
          <w:tcPr>
            <w:tcW w:w="51" w:type="dxa"/>
            <w:tcBorders>
              <w:top w:val="nil"/>
              <w:left w:val="nil"/>
              <w:bottom w:val="nil"/>
              <w:right w:val="nil"/>
            </w:tcBorders>
            <w:shd w:val="clear" w:color="auto" w:fill="auto"/>
            <w:noWrap/>
            <w:vAlign w:val="bottom"/>
            <w:hideMark/>
          </w:tcPr>
          <w:p w14:paraId="1D558038" w14:textId="77777777" w:rsidR="000B0814" w:rsidRPr="000B0814" w:rsidRDefault="000B0814" w:rsidP="000B0814">
            <w:pPr>
              <w:spacing w:after="0" w:line="240" w:lineRule="auto"/>
              <w:jc w:val="center"/>
              <w:rPr>
                <w:rFonts w:ascii="Times New Roman" w:eastAsia="Times New Roman" w:hAnsi="Times New Roman" w:cs="Times New Roman"/>
                <w:sz w:val="24"/>
                <w:szCs w:val="24"/>
                <w:lang w:eastAsia="nb-NO"/>
              </w:rPr>
            </w:pPr>
          </w:p>
        </w:tc>
        <w:tc>
          <w:tcPr>
            <w:tcW w:w="51" w:type="dxa"/>
            <w:tcBorders>
              <w:top w:val="nil"/>
              <w:left w:val="nil"/>
              <w:bottom w:val="nil"/>
              <w:right w:val="nil"/>
            </w:tcBorders>
            <w:shd w:val="clear" w:color="auto" w:fill="auto"/>
            <w:noWrap/>
            <w:vAlign w:val="bottom"/>
            <w:hideMark/>
          </w:tcPr>
          <w:p w14:paraId="7424AD8C"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0B0814" w14:paraId="62A4C815" w14:textId="77777777" w:rsidTr="000B0814">
        <w:trPr>
          <w:trHeight w:val="320"/>
        </w:trPr>
        <w:tc>
          <w:tcPr>
            <w:tcW w:w="3430" w:type="dxa"/>
            <w:tcBorders>
              <w:top w:val="nil"/>
              <w:left w:val="nil"/>
              <w:bottom w:val="single" w:sz="8" w:space="0" w:color="auto"/>
              <w:right w:val="nil"/>
            </w:tcBorders>
            <w:shd w:val="clear" w:color="000000" w:fill="FFFFFF"/>
            <w:hideMark/>
          </w:tcPr>
          <w:p w14:paraId="5617BF0C" w14:textId="77777777" w:rsidR="000B0814" w:rsidRPr="000B0814" w:rsidRDefault="000B0814" w:rsidP="000B0814">
            <w:pPr>
              <w:spacing w:after="0" w:line="240" w:lineRule="auto"/>
              <w:rPr>
                <w:rFonts w:ascii="Times New Roman" w:eastAsia="Times New Roman" w:hAnsi="Times New Roman" w:cs="Times New Roman"/>
                <w:sz w:val="24"/>
                <w:szCs w:val="24"/>
                <w:lang w:eastAsia="nb-NO"/>
              </w:rPr>
            </w:pPr>
            <w:r w:rsidRPr="000B0814">
              <w:rPr>
                <w:rFonts w:ascii="Times New Roman" w:eastAsia="Times New Roman" w:hAnsi="Times New Roman" w:cs="Times New Roman"/>
                <w:sz w:val="24"/>
                <w:szCs w:val="24"/>
                <w:lang w:eastAsia="nb-NO"/>
              </w:rPr>
              <w:t>α</w:t>
            </w:r>
          </w:p>
        </w:tc>
        <w:tc>
          <w:tcPr>
            <w:tcW w:w="1614" w:type="dxa"/>
            <w:tcBorders>
              <w:top w:val="nil"/>
              <w:left w:val="nil"/>
              <w:bottom w:val="single" w:sz="8" w:space="0" w:color="auto"/>
              <w:right w:val="nil"/>
            </w:tcBorders>
            <w:shd w:val="clear" w:color="auto" w:fill="auto"/>
            <w:noWrap/>
            <w:vAlign w:val="center"/>
            <w:hideMark/>
          </w:tcPr>
          <w:p w14:paraId="68091D80" w14:textId="77777777" w:rsidR="000B0814" w:rsidRPr="000B0814" w:rsidRDefault="000B0814" w:rsidP="000B0814">
            <w:pPr>
              <w:spacing w:after="0" w:line="240" w:lineRule="auto"/>
              <w:jc w:val="center"/>
              <w:rPr>
                <w:rFonts w:ascii="Times New Roman" w:eastAsia="Times New Roman" w:hAnsi="Times New Roman" w:cs="Times New Roman"/>
                <w:color w:val="000000"/>
                <w:sz w:val="24"/>
                <w:szCs w:val="24"/>
                <w:lang w:eastAsia="nb-NO"/>
              </w:rPr>
            </w:pPr>
            <w:r w:rsidRPr="000B0814">
              <w:rPr>
                <w:rFonts w:ascii="Times New Roman" w:eastAsia="Times New Roman" w:hAnsi="Times New Roman" w:cs="Times New Roman"/>
                <w:color w:val="000000"/>
                <w:sz w:val="24"/>
                <w:szCs w:val="24"/>
                <w:lang w:eastAsia="nb-NO"/>
              </w:rPr>
              <w:t>.720</w:t>
            </w:r>
          </w:p>
        </w:tc>
        <w:tc>
          <w:tcPr>
            <w:tcW w:w="1613" w:type="dxa"/>
            <w:tcBorders>
              <w:top w:val="nil"/>
              <w:left w:val="nil"/>
              <w:bottom w:val="single" w:sz="8" w:space="0" w:color="auto"/>
              <w:right w:val="nil"/>
            </w:tcBorders>
            <w:shd w:val="clear" w:color="auto" w:fill="auto"/>
            <w:noWrap/>
            <w:vAlign w:val="center"/>
            <w:hideMark/>
          </w:tcPr>
          <w:p w14:paraId="40BDB827" w14:textId="77777777" w:rsidR="000B0814" w:rsidRPr="000B0814" w:rsidRDefault="000B0814" w:rsidP="000B0814">
            <w:pPr>
              <w:spacing w:after="0" w:line="240" w:lineRule="auto"/>
              <w:jc w:val="center"/>
              <w:rPr>
                <w:rFonts w:ascii="Times New Roman" w:eastAsia="Times New Roman" w:hAnsi="Times New Roman" w:cs="Times New Roman"/>
                <w:color w:val="000000"/>
                <w:sz w:val="24"/>
                <w:szCs w:val="24"/>
                <w:lang w:eastAsia="nb-NO"/>
              </w:rPr>
            </w:pPr>
            <w:r w:rsidRPr="000B0814">
              <w:rPr>
                <w:rFonts w:ascii="Times New Roman" w:eastAsia="Times New Roman" w:hAnsi="Times New Roman" w:cs="Times New Roman"/>
                <w:color w:val="000000"/>
                <w:sz w:val="24"/>
                <w:szCs w:val="24"/>
                <w:lang w:eastAsia="nb-NO"/>
              </w:rPr>
              <w:t>.765</w:t>
            </w:r>
          </w:p>
        </w:tc>
        <w:tc>
          <w:tcPr>
            <w:tcW w:w="1768" w:type="dxa"/>
            <w:tcBorders>
              <w:top w:val="nil"/>
              <w:left w:val="nil"/>
              <w:bottom w:val="single" w:sz="8" w:space="0" w:color="auto"/>
              <w:right w:val="nil"/>
            </w:tcBorders>
            <w:shd w:val="clear" w:color="auto" w:fill="auto"/>
            <w:noWrap/>
            <w:vAlign w:val="center"/>
            <w:hideMark/>
          </w:tcPr>
          <w:p w14:paraId="494E8549" w14:textId="77777777" w:rsidR="000B0814" w:rsidRPr="000B0814" w:rsidRDefault="000B0814" w:rsidP="000B0814">
            <w:pPr>
              <w:spacing w:after="0" w:line="240" w:lineRule="auto"/>
              <w:jc w:val="center"/>
              <w:rPr>
                <w:rFonts w:ascii="Times New Roman" w:eastAsia="Times New Roman" w:hAnsi="Times New Roman" w:cs="Times New Roman"/>
                <w:color w:val="000000"/>
                <w:sz w:val="24"/>
                <w:szCs w:val="24"/>
                <w:lang w:eastAsia="nb-NO"/>
              </w:rPr>
            </w:pPr>
            <w:r w:rsidRPr="000B0814">
              <w:rPr>
                <w:rFonts w:ascii="Times New Roman" w:eastAsia="Times New Roman" w:hAnsi="Times New Roman" w:cs="Times New Roman"/>
                <w:color w:val="000000"/>
                <w:sz w:val="24"/>
                <w:szCs w:val="24"/>
                <w:lang w:eastAsia="nb-NO"/>
              </w:rPr>
              <w:t>.589</w:t>
            </w:r>
          </w:p>
        </w:tc>
        <w:tc>
          <w:tcPr>
            <w:tcW w:w="1613" w:type="dxa"/>
            <w:tcBorders>
              <w:top w:val="nil"/>
              <w:left w:val="nil"/>
              <w:bottom w:val="single" w:sz="8" w:space="0" w:color="auto"/>
              <w:right w:val="nil"/>
            </w:tcBorders>
            <w:shd w:val="clear" w:color="auto" w:fill="auto"/>
            <w:noWrap/>
            <w:vAlign w:val="center"/>
            <w:hideMark/>
          </w:tcPr>
          <w:p w14:paraId="645C288B" w14:textId="77777777" w:rsidR="000B0814" w:rsidRPr="000B0814" w:rsidRDefault="000B0814" w:rsidP="000B0814">
            <w:pPr>
              <w:spacing w:after="0" w:line="240" w:lineRule="auto"/>
              <w:jc w:val="center"/>
              <w:rPr>
                <w:rFonts w:ascii="Times New Roman" w:eastAsia="Times New Roman" w:hAnsi="Times New Roman" w:cs="Times New Roman"/>
                <w:color w:val="000000"/>
                <w:sz w:val="24"/>
                <w:szCs w:val="24"/>
                <w:lang w:eastAsia="nb-NO"/>
              </w:rPr>
            </w:pPr>
            <w:r w:rsidRPr="000B0814">
              <w:rPr>
                <w:rFonts w:ascii="Times New Roman" w:eastAsia="Times New Roman" w:hAnsi="Times New Roman" w:cs="Times New Roman"/>
                <w:color w:val="000000"/>
                <w:sz w:val="24"/>
                <w:szCs w:val="24"/>
                <w:lang w:eastAsia="nb-NO"/>
              </w:rPr>
              <w:t>.533</w:t>
            </w:r>
          </w:p>
        </w:tc>
        <w:tc>
          <w:tcPr>
            <w:tcW w:w="51" w:type="dxa"/>
            <w:tcBorders>
              <w:top w:val="nil"/>
              <w:left w:val="nil"/>
              <w:bottom w:val="nil"/>
              <w:right w:val="nil"/>
            </w:tcBorders>
            <w:shd w:val="clear" w:color="auto" w:fill="auto"/>
            <w:noWrap/>
            <w:vAlign w:val="bottom"/>
            <w:hideMark/>
          </w:tcPr>
          <w:p w14:paraId="3E8C5355" w14:textId="77777777" w:rsidR="000B0814" w:rsidRPr="000B0814" w:rsidRDefault="000B0814" w:rsidP="000B0814">
            <w:pPr>
              <w:spacing w:after="0" w:line="240" w:lineRule="auto"/>
              <w:jc w:val="center"/>
              <w:rPr>
                <w:rFonts w:ascii="Times New Roman" w:eastAsia="Times New Roman" w:hAnsi="Times New Roman" w:cs="Times New Roman"/>
                <w:color w:val="000000"/>
                <w:sz w:val="24"/>
                <w:szCs w:val="24"/>
                <w:lang w:eastAsia="nb-NO"/>
              </w:rPr>
            </w:pPr>
          </w:p>
        </w:tc>
        <w:tc>
          <w:tcPr>
            <w:tcW w:w="51" w:type="dxa"/>
            <w:tcBorders>
              <w:top w:val="nil"/>
              <w:left w:val="nil"/>
              <w:bottom w:val="nil"/>
              <w:right w:val="nil"/>
            </w:tcBorders>
            <w:shd w:val="clear" w:color="auto" w:fill="auto"/>
            <w:noWrap/>
            <w:vAlign w:val="bottom"/>
            <w:hideMark/>
          </w:tcPr>
          <w:p w14:paraId="2865C0DE" w14:textId="77777777" w:rsidR="000B0814" w:rsidRPr="000B0814" w:rsidRDefault="000B0814" w:rsidP="000B0814">
            <w:pPr>
              <w:spacing w:after="0" w:line="240" w:lineRule="auto"/>
              <w:rPr>
                <w:rFonts w:ascii="Times New Roman" w:eastAsia="Times New Roman" w:hAnsi="Times New Roman" w:cs="Times New Roman"/>
                <w:sz w:val="20"/>
                <w:szCs w:val="20"/>
                <w:lang w:eastAsia="nb-NO"/>
              </w:rPr>
            </w:pPr>
          </w:p>
        </w:tc>
      </w:tr>
      <w:tr w:rsidR="000B0814" w:rsidRPr="00146515" w14:paraId="3466E445" w14:textId="77777777" w:rsidTr="000B0814">
        <w:trPr>
          <w:trHeight w:val="310"/>
        </w:trPr>
        <w:tc>
          <w:tcPr>
            <w:tcW w:w="6657" w:type="dxa"/>
            <w:gridSpan w:val="3"/>
            <w:tcBorders>
              <w:top w:val="nil"/>
              <w:left w:val="nil"/>
              <w:bottom w:val="nil"/>
              <w:right w:val="nil"/>
            </w:tcBorders>
            <w:shd w:val="clear" w:color="auto" w:fill="auto"/>
            <w:noWrap/>
            <w:hideMark/>
          </w:tcPr>
          <w:p w14:paraId="669CB9C0" w14:textId="77777777" w:rsidR="000B0814" w:rsidRPr="000B0814" w:rsidRDefault="000B0814" w:rsidP="000B0814">
            <w:pPr>
              <w:spacing w:after="0" w:line="240" w:lineRule="auto"/>
              <w:rPr>
                <w:rFonts w:ascii="Times New Roman" w:eastAsia="Times New Roman" w:hAnsi="Times New Roman" w:cs="Times New Roman"/>
                <w:sz w:val="24"/>
                <w:szCs w:val="24"/>
                <w:lang w:val="en-US" w:eastAsia="nb-NO"/>
              </w:rPr>
            </w:pPr>
            <w:r w:rsidRPr="000B0814">
              <w:rPr>
                <w:rFonts w:ascii="Times New Roman" w:eastAsia="Times New Roman" w:hAnsi="Times New Roman" w:cs="Times New Roman"/>
                <w:sz w:val="24"/>
                <w:szCs w:val="24"/>
                <w:lang w:val="en-US" w:eastAsia="nb-NO"/>
              </w:rPr>
              <w:t>Note: factor loadings lower than .400 are not shown</w:t>
            </w:r>
          </w:p>
        </w:tc>
        <w:tc>
          <w:tcPr>
            <w:tcW w:w="1768" w:type="dxa"/>
            <w:tcBorders>
              <w:top w:val="nil"/>
              <w:left w:val="nil"/>
              <w:bottom w:val="nil"/>
              <w:right w:val="nil"/>
            </w:tcBorders>
            <w:shd w:val="clear" w:color="auto" w:fill="auto"/>
            <w:noWrap/>
            <w:vAlign w:val="bottom"/>
            <w:hideMark/>
          </w:tcPr>
          <w:p w14:paraId="258ED8B6" w14:textId="77777777" w:rsidR="000B0814" w:rsidRPr="000B0814" w:rsidRDefault="000B0814" w:rsidP="000B0814">
            <w:pPr>
              <w:spacing w:after="0" w:line="240" w:lineRule="auto"/>
              <w:rPr>
                <w:rFonts w:ascii="Times New Roman" w:eastAsia="Times New Roman" w:hAnsi="Times New Roman" w:cs="Times New Roman"/>
                <w:sz w:val="24"/>
                <w:szCs w:val="24"/>
                <w:lang w:val="en-US" w:eastAsia="nb-NO"/>
              </w:rPr>
            </w:pPr>
          </w:p>
        </w:tc>
        <w:tc>
          <w:tcPr>
            <w:tcW w:w="1613" w:type="dxa"/>
            <w:tcBorders>
              <w:top w:val="nil"/>
              <w:left w:val="nil"/>
              <w:bottom w:val="nil"/>
              <w:right w:val="nil"/>
            </w:tcBorders>
            <w:shd w:val="clear" w:color="auto" w:fill="auto"/>
            <w:noWrap/>
            <w:vAlign w:val="bottom"/>
            <w:hideMark/>
          </w:tcPr>
          <w:p w14:paraId="741C8F69" w14:textId="77777777" w:rsidR="000B0814" w:rsidRPr="000B0814" w:rsidRDefault="000B0814" w:rsidP="000B0814">
            <w:pPr>
              <w:spacing w:after="0" w:line="240" w:lineRule="auto"/>
              <w:rPr>
                <w:rFonts w:ascii="Times New Roman" w:eastAsia="Times New Roman" w:hAnsi="Times New Roman" w:cs="Times New Roman"/>
                <w:sz w:val="20"/>
                <w:szCs w:val="20"/>
                <w:lang w:val="en-US" w:eastAsia="nb-NO"/>
              </w:rPr>
            </w:pPr>
          </w:p>
        </w:tc>
        <w:tc>
          <w:tcPr>
            <w:tcW w:w="51" w:type="dxa"/>
            <w:tcBorders>
              <w:top w:val="nil"/>
              <w:left w:val="nil"/>
              <w:bottom w:val="nil"/>
              <w:right w:val="nil"/>
            </w:tcBorders>
            <w:shd w:val="clear" w:color="auto" w:fill="auto"/>
            <w:noWrap/>
            <w:vAlign w:val="bottom"/>
            <w:hideMark/>
          </w:tcPr>
          <w:p w14:paraId="06B6B26C" w14:textId="77777777" w:rsidR="000B0814" w:rsidRPr="000B0814" w:rsidRDefault="000B0814" w:rsidP="000B0814">
            <w:pPr>
              <w:spacing w:after="0" w:line="240" w:lineRule="auto"/>
              <w:rPr>
                <w:rFonts w:ascii="Times New Roman" w:eastAsia="Times New Roman" w:hAnsi="Times New Roman" w:cs="Times New Roman"/>
                <w:sz w:val="20"/>
                <w:szCs w:val="20"/>
                <w:lang w:val="en-US" w:eastAsia="nb-NO"/>
              </w:rPr>
            </w:pPr>
          </w:p>
        </w:tc>
        <w:tc>
          <w:tcPr>
            <w:tcW w:w="51" w:type="dxa"/>
            <w:tcBorders>
              <w:top w:val="nil"/>
              <w:left w:val="nil"/>
              <w:bottom w:val="nil"/>
              <w:right w:val="nil"/>
            </w:tcBorders>
            <w:shd w:val="clear" w:color="auto" w:fill="auto"/>
            <w:noWrap/>
            <w:vAlign w:val="bottom"/>
            <w:hideMark/>
          </w:tcPr>
          <w:p w14:paraId="29E795B4" w14:textId="77777777" w:rsidR="000B0814" w:rsidRPr="000B0814" w:rsidRDefault="000B0814" w:rsidP="000B0814">
            <w:pPr>
              <w:spacing w:after="0" w:line="240" w:lineRule="auto"/>
              <w:rPr>
                <w:rFonts w:ascii="Times New Roman" w:eastAsia="Times New Roman" w:hAnsi="Times New Roman" w:cs="Times New Roman"/>
                <w:sz w:val="20"/>
                <w:szCs w:val="20"/>
                <w:lang w:val="en-US" w:eastAsia="nb-NO"/>
              </w:rPr>
            </w:pPr>
          </w:p>
        </w:tc>
      </w:tr>
    </w:tbl>
    <w:p w14:paraId="6B4E8323" w14:textId="77777777" w:rsidR="00D15DE7" w:rsidRPr="000B0814" w:rsidRDefault="00D15DE7">
      <w:pPr>
        <w:rPr>
          <w:lang w:val="en-US"/>
        </w:rPr>
      </w:pPr>
    </w:p>
    <w:sectPr w:rsidR="00D15DE7" w:rsidRPr="000B08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04"/>
    <w:rsid w:val="000B0814"/>
    <w:rsid w:val="00146515"/>
    <w:rsid w:val="00327E04"/>
    <w:rsid w:val="00496260"/>
    <w:rsid w:val="006768C8"/>
    <w:rsid w:val="0068005B"/>
    <w:rsid w:val="00780A6D"/>
    <w:rsid w:val="00915A79"/>
    <w:rsid w:val="00CF0D7D"/>
    <w:rsid w:val="00D15D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F948"/>
  <w15:chartTrackingRefBased/>
  <w15:docId w15:val="{7DAA3C5C-CC02-4E3B-8226-7D151250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Normal"/>
    <w:next w:val="Normal"/>
    <w:link w:val="Overskrift3Tegn"/>
    <w:qFormat/>
    <w:rsid w:val="00D15DE7"/>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D15DE7"/>
    <w:rPr>
      <w:rFonts w:ascii="Times New Roman" w:eastAsia="Times New Roman" w:hAnsi="Times New Roman" w:cs="Arial"/>
      <w:bCs/>
      <w:i/>
      <w:sz w:val="24"/>
      <w:szCs w:val="26"/>
      <w:lang w:val="en-GB" w:eastAsia="en-GB"/>
    </w:rPr>
  </w:style>
  <w:style w:type="paragraph" w:customStyle="1" w:styleId="Newparagraph">
    <w:name w:val="New paragraph"/>
    <w:basedOn w:val="Normal"/>
    <w:qFormat/>
    <w:rsid w:val="00D15DE7"/>
    <w:pPr>
      <w:spacing w:after="0" w:line="480" w:lineRule="auto"/>
      <w:ind w:firstLine="720"/>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76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362</Words>
  <Characters>1921</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Nesje</dc:creator>
  <cp:keywords/>
  <dc:description/>
  <cp:lastModifiedBy>Kjersti Nesje</cp:lastModifiedBy>
  <cp:revision>9</cp:revision>
  <dcterms:created xsi:type="dcterms:W3CDTF">2022-08-21T14:11:00Z</dcterms:created>
  <dcterms:modified xsi:type="dcterms:W3CDTF">2022-08-30T14:47:00Z</dcterms:modified>
</cp:coreProperties>
</file>