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617" w:rsidRDefault="00733617" w:rsidP="007336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T</w:t>
      </w:r>
      <w:r w:rsidRPr="009479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9479E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E732A">
        <w:rPr>
          <w:rFonts w:ascii="Times New Roman" w:hAnsi="Times New Roman" w:cs="Times New Roman"/>
          <w:sz w:val="24"/>
          <w:szCs w:val="24"/>
          <w:lang w:val="en-US"/>
        </w:rPr>
        <w:t xml:space="preserve"> Uni- and multi-variate Cox regression analyses of rs4708928 and rs10888838 polymorphisms </w:t>
      </w:r>
      <w:r>
        <w:rPr>
          <w:rFonts w:ascii="Times New Roman" w:hAnsi="Times New Roman" w:cs="Times New Roman"/>
          <w:sz w:val="24"/>
          <w:szCs w:val="24"/>
          <w:lang w:val="en-US"/>
        </w:rPr>
        <w:t>in combination with FVL in u</w:t>
      </w:r>
      <w:r w:rsidRPr="009479E0">
        <w:rPr>
          <w:rFonts w:ascii="Times New Roman" w:hAnsi="Times New Roman" w:cs="Times New Roman"/>
          <w:sz w:val="24"/>
          <w:szCs w:val="24"/>
          <w:lang w:val="en-US"/>
        </w:rPr>
        <w:t>nprovoked VTE patients</w:t>
      </w:r>
      <w:r w:rsidRPr="005E732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0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662"/>
        <w:gridCol w:w="635"/>
        <w:gridCol w:w="1708"/>
        <w:gridCol w:w="635"/>
        <w:gridCol w:w="1698"/>
        <w:gridCol w:w="635"/>
        <w:gridCol w:w="1758"/>
        <w:gridCol w:w="635"/>
      </w:tblGrid>
      <w:tr w:rsidR="009009C3" w:rsidRPr="009009C3" w:rsidTr="009009C3">
        <w:trPr>
          <w:trHeight w:val="300"/>
        </w:trPr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733617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 </w:t>
            </w:r>
          </w:p>
        </w:tc>
        <w:tc>
          <w:tcPr>
            <w:tcW w:w="448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Men</w:t>
            </w:r>
          </w:p>
        </w:tc>
        <w:tc>
          <w:tcPr>
            <w:tcW w:w="46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Women</w:t>
            </w:r>
          </w:p>
        </w:tc>
      </w:tr>
      <w:tr w:rsidR="009009C3" w:rsidRPr="009009C3" w:rsidTr="009009C3">
        <w:trPr>
          <w:trHeight w:val="56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6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 xml:space="preserve">Univariate 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P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 xml:space="preserve">Multivariate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P*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 xml:space="preserve">Univariate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 xml:space="preserve">Multivariate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P*</w:t>
            </w:r>
          </w:p>
        </w:tc>
      </w:tr>
      <w:tr w:rsidR="009009C3" w:rsidRPr="009009C3" w:rsidTr="009009C3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HR (95% CI)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HR (95% CI)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HR (95% CI)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HR (95% CI)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 </w:t>
            </w:r>
          </w:p>
        </w:tc>
      </w:tr>
      <w:tr w:rsidR="009009C3" w:rsidRPr="009009C3" w:rsidTr="009009C3">
        <w:trPr>
          <w:trHeight w:val="28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sv-SE"/>
              </w:rPr>
              <w:t>PARK2</w:t>
            </w: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 xml:space="preserve"> </w:t>
            </w:r>
          </w:p>
        </w:tc>
        <w:tc>
          <w:tcPr>
            <w:tcW w:w="16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009C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009C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009C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009C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009C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009C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009C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009C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9009C3" w:rsidRPr="009009C3" w:rsidTr="009009C3">
        <w:trPr>
          <w:trHeight w:val="28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(rs4708928)</w:t>
            </w:r>
          </w:p>
        </w:tc>
        <w:tc>
          <w:tcPr>
            <w:tcW w:w="16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9009C3" w:rsidRPr="009009C3" w:rsidTr="009009C3">
        <w:trPr>
          <w:trHeight w:val="28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Reference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Reference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Reference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Reference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Reference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</w:tr>
      <w:tr w:rsidR="009009C3" w:rsidRPr="009009C3" w:rsidTr="009009C3">
        <w:trPr>
          <w:trHeight w:val="28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rs4708928 only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0.44 (0.06-3.24)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0.417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0.44 (0.06-3.26)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0.418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1.75 (0.49-6.27)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0.392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2.84 (0.75-10.84)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0.126</w:t>
            </w:r>
          </w:p>
        </w:tc>
      </w:tr>
      <w:tr w:rsidR="009009C3" w:rsidRPr="009009C3" w:rsidTr="009009C3">
        <w:trPr>
          <w:trHeight w:val="28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FVL only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1.59 (0.85-2.95)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0.145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1.28 (0.64-2.57)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0.481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1.98 (0.82-4.80)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0.129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1.73 (0.62-4.88)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0.297</w:t>
            </w:r>
          </w:p>
        </w:tc>
      </w:tr>
      <w:tr w:rsidR="009009C3" w:rsidRPr="009009C3" w:rsidTr="009009C3">
        <w:trPr>
          <w:trHeight w:val="28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FVL+ rs4708928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2.48 (0.33-18.43)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0.376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3.71 (0.45-30.45)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0.222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eastAsia="sv-SE"/>
              </w:rPr>
              <w:t>6.6 (</w:t>
            </w:r>
            <w:proofErr w:type="gramStart"/>
            <w:r w:rsidRPr="009009C3">
              <w:rPr>
                <w:rFonts w:ascii="Times New Roman" w:eastAsia="Times New Roman" w:hAnsi="Times New Roman" w:cs="Times New Roman"/>
                <w:lang w:eastAsia="sv-SE"/>
              </w:rPr>
              <w:t>2.08-20.89</w:t>
            </w:r>
            <w:proofErr w:type="gramEnd"/>
            <w:r w:rsidRPr="009009C3">
              <w:rPr>
                <w:rFonts w:ascii="Times New Roman" w:eastAsia="Times New Roman" w:hAnsi="Times New Roman" w:cs="Times New Roman"/>
                <w:lang w:eastAsia="sv-SE"/>
              </w:rPr>
              <w:t>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lang w:val="en-US" w:eastAsia="sv-SE"/>
              </w:rPr>
              <w:t>0.001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4.69 (1.23-17.90)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lang w:val="en-US" w:eastAsia="sv-SE"/>
              </w:rPr>
              <w:t>0.024</w:t>
            </w:r>
          </w:p>
        </w:tc>
      </w:tr>
      <w:tr w:rsidR="009009C3" w:rsidRPr="009009C3" w:rsidTr="009009C3">
        <w:trPr>
          <w:trHeight w:val="288"/>
        </w:trPr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sv-SE"/>
              </w:rPr>
              <w:t xml:space="preserve">MRPL37 </w:t>
            </w:r>
            <w:r w:rsidRPr="009009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(rs10888838)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v-S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009C3" w:rsidRPr="009009C3" w:rsidTr="009009C3">
        <w:trPr>
          <w:trHeight w:val="28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Reference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Reference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Reference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Reference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Reference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9009C3" w:rsidRPr="009009C3" w:rsidTr="009009C3">
        <w:trPr>
          <w:trHeight w:val="28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rs10888838 only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1.11 (0.41-3.01)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0.837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1.48 (0.52-4.17)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0.46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1.79 (0.62-5.18)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0.281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1.48 (0.43-5.10)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0.532</w:t>
            </w:r>
          </w:p>
        </w:tc>
      </w:tr>
      <w:tr w:rsidR="009009C3" w:rsidRPr="009009C3" w:rsidTr="009009C3">
        <w:trPr>
          <w:trHeight w:val="28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FVL only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1.33 (0.62-2.84)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0.463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1.15 (0.48-2.74)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0.749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2.99 (1.15-7.76)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0.025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1.95 (0.62-6.13)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0.254</w:t>
            </w:r>
          </w:p>
        </w:tc>
      </w:tr>
      <w:tr w:rsidR="009009C3" w:rsidRPr="009009C3" w:rsidTr="009009C3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FVL+ rs10888838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2.86 (1.28-6.43)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b/>
                <w:bCs/>
                <w:lang w:val="en-US" w:eastAsia="sv-SE"/>
              </w:rPr>
              <w:t>0.011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2.43 (0.99-5.95)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0.052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2.53 (0.76-8.46)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0.133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2.70 (0.72-10.06)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09C3" w:rsidRPr="009009C3" w:rsidRDefault="009009C3" w:rsidP="00900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v-SE"/>
              </w:rPr>
            </w:pPr>
            <w:r w:rsidRPr="009009C3">
              <w:rPr>
                <w:rFonts w:ascii="Times New Roman" w:eastAsia="Times New Roman" w:hAnsi="Times New Roman" w:cs="Times New Roman"/>
                <w:lang w:val="en-US" w:eastAsia="sv-SE"/>
              </w:rPr>
              <w:t>0.139</w:t>
            </w:r>
          </w:p>
        </w:tc>
      </w:tr>
    </w:tbl>
    <w:p w:rsidR="009009C3" w:rsidRPr="00525E67" w:rsidRDefault="009009C3" w:rsidP="009009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sv-SE"/>
        </w:rPr>
      </w:pPr>
      <w:r w:rsidRPr="00525E67">
        <w:rPr>
          <w:rFonts w:ascii="Times New Roman" w:eastAsia="Times New Roman" w:hAnsi="Times New Roman" w:cs="Times New Roman"/>
          <w:bCs/>
          <w:sz w:val="20"/>
          <w:szCs w:val="20"/>
          <w:lang w:val="en-US" w:eastAsia="sv-SE"/>
        </w:rPr>
        <w:t>P*</w:t>
      </w:r>
      <w:r w:rsidRPr="00525E67">
        <w:rPr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sv-SE"/>
        </w:rPr>
        <w:t>Adjusted for</w:t>
      </w:r>
      <w:r w:rsidRPr="00D81A25">
        <w:rPr>
          <w:rFonts w:ascii="Times New Roman" w:eastAsia="Times New Roman" w:hAnsi="Times New Roman" w:cs="Times New Roman"/>
          <w:bCs/>
          <w:sz w:val="20"/>
          <w:szCs w:val="20"/>
          <w:lang w:val="en-US" w:eastAsia="sv-SE"/>
        </w:rPr>
        <w:t xml:space="preserve"> age, BMI, Smoking s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sv-SE"/>
        </w:rPr>
        <w:t>tatus and family history of VTE</w:t>
      </w:r>
      <w:r w:rsidRPr="00525E67">
        <w:rPr>
          <w:rFonts w:ascii="Times New Roman" w:eastAsia="Times New Roman" w:hAnsi="Times New Roman" w:cs="Times New Roman"/>
          <w:bCs/>
          <w:sz w:val="20"/>
          <w:szCs w:val="20"/>
          <w:lang w:val="en-US" w:eastAsia="sv-SE"/>
        </w:rPr>
        <w:t>. Significant p-values (&lt;0.05) are highlighted in bold text</w:t>
      </w:r>
    </w:p>
    <w:p w:rsidR="00D5209F" w:rsidRPr="004D54EB" w:rsidRDefault="00D5209F">
      <w:pPr>
        <w:rPr>
          <w:lang w:val="en-US"/>
        </w:rPr>
      </w:pPr>
      <w:bookmarkStart w:id="0" w:name="_GoBack"/>
      <w:bookmarkEnd w:id="0"/>
    </w:p>
    <w:sectPr w:rsidR="00D5209F" w:rsidRPr="004D54EB" w:rsidSect="00D520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9F"/>
    <w:rsid w:val="004D54EB"/>
    <w:rsid w:val="00733617"/>
    <w:rsid w:val="009009C3"/>
    <w:rsid w:val="00AD044F"/>
    <w:rsid w:val="00CF10A0"/>
    <w:rsid w:val="00D5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5CEBAE-C61F-40B9-8FCD-42E5F902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1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1056</Characters>
  <Application>Microsoft Office Word</Application>
  <DocSecurity>0</DocSecurity>
  <Lines>8</Lines>
  <Paragraphs>2</Paragraphs>
  <ScaleCrop>false</ScaleCrop>
  <Company>Lunds universitet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Abrar Ahmad</dc:creator>
  <cp:keywords/>
  <dc:description/>
  <cp:lastModifiedBy>Abrar Ahmad</cp:lastModifiedBy>
  <cp:revision>5</cp:revision>
  <dcterms:created xsi:type="dcterms:W3CDTF">2018-01-23T11:27:00Z</dcterms:created>
  <dcterms:modified xsi:type="dcterms:W3CDTF">2018-01-23T11:33:00Z</dcterms:modified>
</cp:coreProperties>
</file>