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07E75" w14:textId="77777777" w:rsidR="00831FED" w:rsidRPr="002653B6" w:rsidRDefault="00831FED" w:rsidP="00484425">
      <w:pPr>
        <w:rPr>
          <w:rFonts w:ascii="Times" w:hAnsi="Times"/>
          <w:color w:val="000000" w:themeColor="text1"/>
          <w:lang w:val="en-US"/>
        </w:rPr>
      </w:pPr>
    </w:p>
    <w:p w14:paraId="75A2B6C7" w14:textId="77777777" w:rsidR="00831FED" w:rsidRPr="00F13253" w:rsidRDefault="00831FED" w:rsidP="00484425">
      <w:pPr>
        <w:rPr>
          <w:color w:val="000000" w:themeColor="text1"/>
          <w:sz w:val="22"/>
          <w:szCs w:val="22"/>
          <w:lang w:val="en-US"/>
        </w:rPr>
      </w:pPr>
    </w:p>
    <w:p w14:paraId="379247C5" w14:textId="793D70B3" w:rsidR="00D64C89" w:rsidRPr="00F325FF" w:rsidRDefault="00BE1DBE" w:rsidP="00267530">
      <w:pPr>
        <w:rPr>
          <w:b/>
          <w:color w:val="000000" w:themeColor="text1"/>
          <w:lang w:val="en-US"/>
        </w:rPr>
      </w:pPr>
      <w:r w:rsidRPr="00F325FF">
        <w:rPr>
          <w:b/>
          <w:color w:val="000000" w:themeColor="text1"/>
          <w:lang w:val="en-US"/>
        </w:rPr>
        <w:t>Supplementary Table S</w:t>
      </w:r>
      <w:r w:rsidR="00390B14">
        <w:rPr>
          <w:b/>
          <w:color w:val="000000" w:themeColor="text1"/>
          <w:lang w:val="en-US"/>
        </w:rPr>
        <w:t>3</w:t>
      </w:r>
      <w:r w:rsidR="00D64C89" w:rsidRPr="00F325FF">
        <w:rPr>
          <w:b/>
          <w:color w:val="000000" w:themeColor="text1"/>
          <w:lang w:val="en-US"/>
        </w:rPr>
        <w:t xml:space="preserve"> </w:t>
      </w:r>
    </w:p>
    <w:p w14:paraId="4C26CF74" w14:textId="77777777" w:rsidR="00267530" w:rsidRPr="00267530" w:rsidRDefault="00267530" w:rsidP="00267530">
      <w:pPr>
        <w:rPr>
          <w:color w:val="000000" w:themeColor="text1"/>
          <w:sz w:val="22"/>
          <w:szCs w:val="22"/>
          <w:lang w:val="en-US"/>
        </w:rPr>
      </w:pPr>
    </w:p>
    <w:p w14:paraId="699D9234" w14:textId="394A3000" w:rsidR="00D64C89" w:rsidRPr="00F325FF" w:rsidRDefault="00D64C89" w:rsidP="00D64C89">
      <w:pPr>
        <w:pStyle w:val="NoSpacing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lang w:val="en-US"/>
        </w:rPr>
      </w:pPr>
      <w:r w:rsidRPr="00F325FF">
        <w:rPr>
          <w:rFonts w:ascii="Times New Roman" w:hAnsi="Times New Roman" w:cs="Times New Roman"/>
          <w:color w:val="000000" w:themeColor="text1"/>
          <w:sz w:val="24"/>
          <w:lang w:val="en-US"/>
        </w:rPr>
        <w:t>Distribution of the resident population aged 80 years and older by region, a</w:t>
      </w:r>
      <w:r w:rsidRPr="00F325FF">
        <w:rPr>
          <w:rFonts w:ascii="Times New Roman" w:hAnsi="Times New Roman" w:cs="Times New Roman"/>
          <w:bCs/>
          <w:color w:val="000000" w:themeColor="text1"/>
          <w:sz w:val="24"/>
          <w:lang w:val="en-US"/>
        </w:rPr>
        <w:t xml:space="preserve">ccording to the latest revision of the 2011 Population - Housing Census in Greece as completed by </w:t>
      </w:r>
      <w:r w:rsidR="00B0769E" w:rsidRPr="00F325FF">
        <w:rPr>
          <w:rFonts w:ascii="Times New Roman" w:hAnsi="Times New Roman" w:cs="Times New Roman"/>
          <w:bCs/>
          <w:color w:val="000000" w:themeColor="text1"/>
          <w:sz w:val="24"/>
          <w:lang w:val="en-US"/>
        </w:rPr>
        <w:t>Hellenic Statistical Authority and respective number of patients enrolled in the study.</w:t>
      </w:r>
    </w:p>
    <w:p w14:paraId="74BB80D3" w14:textId="75B987D9" w:rsidR="00D64C89" w:rsidRPr="00F13253" w:rsidRDefault="00D64C89">
      <w:pPr>
        <w:rPr>
          <w:b/>
          <w:color w:val="000000" w:themeColor="text1"/>
          <w:sz w:val="22"/>
          <w:szCs w:val="22"/>
          <w:lang w:val="en-US"/>
        </w:rPr>
      </w:pPr>
    </w:p>
    <w:tbl>
      <w:tblPr>
        <w:tblStyle w:val="TableGrid"/>
        <w:tblW w:w="10181" w:type="dxa"/>
        <w:tblInd w:w="-717" w:type="dxa"/>
        <w:tblLayout w:type="fixed"/>
        <w:tblLook w:val="04A0" w:firstRow="1" w:lastRow="0" w:firstColumn="1" w:lastColumn="0" w:noHBand="0" w:noVBand="1"/>
      </w:tblPr>
      <w:tblGrid>
        <w:gridCol w:w="3093"/>
        <w:gridCol w:w="2315"/>
        <w:gridCol w:w="1938"/>
        <w:gridCol w:w="2835"/>
      </w:tblGrid>
      <w:tr w:rsidR="00822EDB" w:rsidRPr="00F13253" w14:paraId="0462DED4" w14:textId="77777777" w:rsidTr="00F63C4C">
        <w:tc>
          <w:tcPr>
            <w:tcW w:w="3093" w:type="dxa"/>
            <w:vAlign w:val="center"/>
          </w:tcPr>
          <w:p w14:paraId="0D0D34BA" w14:textId="46DA4D56" w:rsidR="00D64C89" w:rsidRPr="00F13253" w:rsidRDefault="00E20865" w:rsidP="002E2771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R</w:t>
            </w:r>
            <w:r w:rsidR="00D64C89" w:rsidRPr="00F13253">
              <w:rPr>
                <w:b/>
                <w:color w:val="000000" w:themeColor="text1"/>
                <w:sz w:val="20"/>
                <w:szCs w:val="20"/>
              </w:rPr>
              <w:t>egion</w:t>
            </w:r>
          </w:p>
        </w:tc>
        <w:tc>
          <w:tcPr>
            <w:tcW w:w="2315" w:type="dxa"/>
            <w:vAlign w:val="center"/>
          </w:tcPr>
          <w:p w14:paraId="4EAC8D73" w14:textId="639EEAE3" w:rsidR="00D64C89" w:rsidRPr="00F13253" w:rsidRDefault="00D64C89" w:rsidP="002E2771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13253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Population aged </w:t>
            </w:r>
            <w:r w:rsidRPr="00F13253">
              <w:rPr>
                <w:rFonts w:eastAsia="MS Gothic"/>
                <w:b/>
                <w:color w:val="000000" w:themeColor="text1"/>
                <w:sz w:val="20"/>
                <w:szCs w:val="20"/>
              </w:rPr>
              <w:t>≥</w:t>
            </w:r>
            <w:r w:rsidRPr="00F13253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80 years</w:t>
            </w:r>
            <w:r w:rsidR="00C07A17" w:rsidRPr="00F13253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(2011 Census)</w:t>
            </w:r>
          </w:p>
        </w:tc>
        <w:tc>
          <w:tcPr>
            <w:tcW w:w="1938" w:type="dxa"/>
            <w:vAlign w:val="center"/>
          </w:tcPr>
          <w:p w14:paraId="49538E9B" w14:textId="7F4DB829" w:rsidR="00D64C89" w:rsidRPr="00F13253" w:rsidRDefault="00C07A17" w:rsidP="002E2771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13253">
              <w:rPr>
                <w:b/>
                <w:color w:val="000000" w:themeColor="text1"/>
                <w:sz w:val="20"/>
                <w:szCs w:val="20"/>
              </w:rPr>
              <w:t>P</w:t>
            </w:r>
            <w:r w:rsidR="00D64C89" w:rsidRPr="00F13253">
              <w:rPr>
                <w:b/>
                <w:color w:val="000000" w:themeColor="text1"/>
                <w:sz w:val="20"/>
                <w:szCs w:val="20"/>
              </w:rPr>
              <w:t xml:space="preserve">ercentage share </w:t>
            </w:r>
            <w:r w:rsidRPr="00F13253">
              <w:rPr>
                <w:b/>
                <w:color w:val="000000" w:themeColor="text1"/>
                <w:sz w:val="20"/>
                <w:szCs w:val="20"/>
              </w:rPr>
              <w:t>per region</w:t>
            </w:r>
          </w:p>
        </w:tc>
        <w:tc>
          <w:tcPr>
            <w:tcW w:w="2835" w:type="dxa"/>
            <w:vAlign w:val="center"/>
          </w:tcPr>
          <w:p w14:paraId="25929B77" w14:textId="2041B1D4" w:rsidR="00D64C89" w:rsidRPr="00F13253" w:rsidRDefault="00C07A17" w:rsidP="002E2771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Number of patients enrolled (population size </w:t>
            </w:r>
            <w:r w:rsidR="005B0ADD" w:rsidRPr="00F13253">
              <w:rPr>
                <w:b/>
                <w:color w:val="000000" w:themeColor="text1"/>
                <w:sz w:val="20"/>
                <w:szCs w:val="20"/>
                <w:lang w:val="en-US"/>
              </w:rPr>
              <w:t>1018</w:t>
            </w:r>
            <w:r w:rsidRPr="00F13253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patients)</w:t>
            </w:r>
          </w:p>
        </w:tc>
      </w:tr>
      <w:tr w:rsidR="00822EDB" w:rsidRPr="00F13253" w14:paraId="733F67AE" w14:textId="77777777" w:rsidTr="00F63C4C">
        <w:trPr>
          <w:trHeight w:val="381"/>
        </w:trPr>
        <w:tc>
          <w:tcPr>
            <w:tcW w:w="3093" w:type="dxa"/>
            <w:vAlign w:val="center"/>
          </w:tcPr>
          <w:p w14:paraId="600B2023" w14:textId="30BDFF02" w:rsidR="00D64C89" w:rsidRPr="00F13253" w:rsidRDefault="00C07A17" w:rsidP="002E2771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17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East </w:t>
            </w:r>
            <w:proofErr w:type="spellStart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Macedonia</w:t>
            </w:r>
            <w:proofErr w:type="spellEnd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Thrace</w:t>
            </w:r>
            <w:proofErr w:type="spellEnd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4C89"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315" w:type="dxa"/>
            <w:vAlign w:val="center"/>
          </w:tcPr>
          <w:p w14:paraId="25DCD69A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38731</w:t>
            </w:r>
          </w:p>
        </w:tc>
        <w:tc>
          <w:tcPr>
            <w:tcW w:w="1938" w:type="dxa"/>
            <w:vAlign w:val="center"/>
          </w:tcPr>
          <w:p w14:paraId="24219D66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7%</w:t>
            </w:r>
          </w:p>
        </w:tc>
        <w:tc>
          <w:tcPr>
            <w:tcW w:w="2835" w:type="dxa"/>
            <w:vAlign w:val="center"/>
          </w:tcPr>
          <w:p w14:paraId="38A02886" w14:textId="7AE19032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7</w:t>
            </w:r>
            <w:r w:rsidR="005B0ADD" w:rsidRPr="00F13253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822EDB" w:rsidRPr="00F13253" w14:paraId="7E749AA8" w14:textId="77777777" w:rsidTr="00F63C4C">
        <w:tc>
          <w:tcPr>
            <w:tcW w:w="3093" w:type="dxa"/>
            <w:vAlign w:val="center"/>
          </w:tcPr>
          <w:p w14:paraId="62797798" w14:textId="369A3A4F" w:rsidR="00D64C89" w:rsidRPr="00F13253" w:rsidRDefault="00C07A17" w:rsidP="002E2771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17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Central</w:t>
            </w:r>
            <w:proofErr w:type="spellEnd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Macedonia</w:t>
            </w:r>
            <w:proofErr w:type="spellEnd"/>
            <w:r w:rsidR="00D64C89"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315" w:type="dxa"/>
            <w:vAlign w:val="center"/>
          </w:tcPr>
          <w:p w14:paraId="68EDE5F2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74099</w:t>
            </w:r>
          </w:p>
        </w:tc>
        <w:tc>
          <w:tcPr>
            <w:tcW w:w="1938" w:type="dxa"/>
            <w:vAlign w:val="center"/>
          </w:tcPr>
          <w:p w14:paraId="099B6C0E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13,4%</w:t>
            </w:r>
          </w:p>
        </w:tc>
        <w:tc>
          <w:tcPr>
            <w:tcW w:w="2835" w:type="dxa"/>
            <w:vAlign w:val="center"/>
          </w:tcPr>
          <w:p w14:paraId="2A8D0138" w14:textId="69C85667" w:rsidR="00D64C89" w:rsidRPr="00F13253" w:rsidRDefault="00D64C89" w:rsidP="002E2771">
            <w:pPr>
              <w:tabs>
                <w:tab w:val="center" w:pos="1309"/>
                <w:tab w:val="left" w:pos="1905"/>
              </w:tabs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1</w:t>
            </w:r>
            <w:r w:rsidR="005B0ADD" w:rsidRPr="00F13253">
              <w:rPr>
                <w:color w:val="000000" w:themeColor="text1"/>
                <w:sz w:val="20"/>
                <w:szCs w:val="20"/>
              </w:rPr>
              <w:t>3</w:t>
            </w:r>
            <w:r w:rsidR="0052741A" w:rsidRPr="00F13253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22EDB" w:rsidRPr="00F13253" w14:paraId="02B89F74" w14:textId="77777777" w:rsidTr="00F63C4C">
        <w:tc>
          <w:tcPr>
            <w:tcW w:w="3093" w:type="dxa"/>
            <w:vAlign w:val="center"/>
          </w:tcPr>
          <w:p w14:paraId="5A5E0CA6" w14:textId="1D0F31BB" w:rsidR="00D64C89" w:rsidRPr="00F13253" w:rsidRDefault="00C07A17" w:rsidP="002E2771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17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West</w:t>
            </w:r>
            <w:proofErr w:type="spellEnd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Macedonia</w:t>
            </w:r>
            <w:proofErr w:type="spellEnd"/>
          </w:p>
        </w:tc>
        <w:tc>
          <w:tcPr>
            <w:tcW w:w="2315" w:type="dxa"/>
            <w:vAlign w:val="center"/>
          </w:tcPr>
          <w:p w14:paraId="6518329D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24395</w:t>
            </w:r>
          </w:p>
        </w:tc>
        <w:tc>
          <w:tcPr>
            <w:tcW w:w="1938" w:type="dxa"/>
            <w:vAlign w:val="center"/>
          </w:tcPr>
          <w:p w14:paraId="6C5AA9F8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4,4%</w:t>
            </w:r>
          </w:p>
        </w:tc>
        <w:tc>
          <w:tcPr>
            <w:tcW w:w="2835" w:type="dxa"/>
            <w:vAlign w:val="center"/>
          </w:tcPr>
          <w:p w14:paraId="6D376F60" w14:textId="3432036C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4</w:t>
            </w:r>
            <w:r w:rsidR="005B0ADD" w:rsidRPr="00F13253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822EDB" w:rsidRPr="00F13253" w14:paraId="28636557" w14:textId="77777777" w:rsidTr="00F63C4C">
        <w:tc>
          <w:tcPr>
            <w:tcW w:w="3093" w:type="dxa"/>
            <w:vAlign w:val="center"/>
          </w:tcPr>
          <w:p w14:paraId="7FC9D611" w14:textId="206BE2C9" w:rsidR="00D64C89" w:rsidRPr="00F13253" w:rsidRDefault="00C07A17" w:rsidP="002E2771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17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Epirus</w:t>
            </w:r>
            <w:proofErr w:type="spellEnd"/>
          </w:p>
        </w:tc>
        <w:tc>
          <w:tcPr>
            <w:tcW w:w="2315" w:type="dxa"/>
            <w:vAlign w:val="center"/>
          </w:tcPr>
          <w:p w14:paraId="7D263B77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31076</w:t>
            </w:r>
          </w:p>
        </w:tc>
        <w:tc>
          <w:tcPr>
            <w:tcW w:w="1938" w:type="dxa"/>
            <w:vAlign w:val="center"/>
          </w:tcPr>
          <w:p w14:paraId="3EC44DB9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5,6%</w:t>
            </w:r>
          </w:p>
        </w:tc>
        <w:tc>
          <w:tcPr>
            <w:tcW w:w="2835" w:type="dxa"/>
            <w:vAlign w:val="center"/>
          </w:tcPr>
          <w:p w14:paraId="0BE6980A" w14:textId="64F51289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5</w:t>
            </w:r>
            <w:r w:rsidR="005B0ADD" w:rsidRPr="00F13253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22EDB" w:rsidRPr="00F13253" w14:paraId="66548E21" w14:textId="77777777" w:rsidTr="00F63C4C">
        <w:tc>
          <w:tcPr>
            <w:tcW w:w="3093" w:type="dxa"/>
            <w:vAlign w:val="center"/>
          </w:tcPr>
          <w:p w14:paraId="08338CCE" w14:textId="10F4ECF2" w:rsidR="00D64C89" w:rsidRPr="00F13253" w:rsidRDefault="00C07A17" w:rsidP="002E2771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17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Thessaly</w:t>
            </w:r>
            <w:proofErr w:type="spellEnd"/>
          </w:p>
        </w:tc>
        <w:tc>
          <w:tcPr>
            <w:tcW w:w="2315" w:type="dxa"/>
            <w:vAlign w:val="center"/>
          </w:tcPr>
          <w:p w14:paraId="3CAD7847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48177</w:t>
            </w:r>
          </w:p>
        </w:tc>
        <w:tc>
          <w:tcPr>
            <w:tcW w:w="1938" w:type="dxa"/>
            <w:vAlign w:val="center"/>
          </w:tcPr>
          <w:p w14:paraId="65EC1388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8,7%</w:t>
            </w:r>
          </w:p>
        </w:tc>
        <w:tc>
          <w:tcPr>
            <w:tcW w:w="2835" w:type="dxa"/>
            <w:vAlign w:val="center"/>
          </w:tcPr>
          <w:p w14:paraId="2CB63D25" w14:textId="6A329814" w:rsidR="00D64C89" w:rsidRPr="00F13253" w:rsidRDefault="005B0ADD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89</w:t>
            </w:r>
          </w:p>
        </w:tc>
      </w:tr>
      <w:tr w:rsidR="00822EDB" w:rsidRPr="00F13253" w14:paraId="1E4407DA" w14:textId="77777777" w:rsidTr="00F63C4C">
        <w:tc>
          <w:tcPr>
            <w:tcW w:w="3093" w:type="dxa"/>
            <w:vAlign w:val="center"/>
          </w:tcPr>
          <w:p w14:paraId="54DD7216" w14:textId="77581227" w:rsidR="00D64C89" w:rsidRPr="00F13253" w:rsidRDefault="00C07A17" w:rsidP="002E2771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17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Central</w:t>
            </w:r>
            <w:proofErr w:type="spellEnd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Greece</w:t>
            </w:r>
          </w:p>
        </w:tc>
        <w:tc>
          <w:tcPr>
            <w:tcW w:w="2315" w:type="dxa"/>
            <w:vAlign w:val="center"/>
          </w:tcPr>
          <w:p w14:paraId="4E6E97A0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46816</w:t>
            </w:r>
          </w:p>
        </w:tc>
        <w:tc>
          <w:tcPr>
            <w:tcW w:w="1938" w:type="dxa"/>
            <w:vAlign w:val="center"/>
          </w:tcPr>
          <w:p w14:paraId="03BBA29B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8,5%</w:t>
            </w:r>
          </w:p>
        </w:tc>
        <w:tc>
          <w:tcPr>
            <w:tcW w:w="2835" w:type="dxa"/>
            <w:vAlign w:val="center"/>
          </w:tcPr>
          <w:p w14:paraId="5059C0BE" w14:textId="663D8A94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8</w:t>
            </w:r>
            <w:r w:rsidR="00B0769E" w:rsidRPr="00F13253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22EDB" w:rsidRPr="00F13253" w14:paraId="3CBC2C3A" w14:textId="77777777" w:rsidTr="00F63C4C">
        <w:tc>
          <w:tcPr>
            <w:tcW w:w="3093" w:type="dxa"/>
            <w:vAlign w:val="center"/>
          </w:tcPr>
          <w:p w14:paraId="32EDECF8" w14:textId="04CB3466" w:rsidR="00D64C89" w:rsidRPr="00F13253" w:rsidRDefault="00E20865" w:rsidP="002E2771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17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Ionian</w:t>
            </w:r>
            <w:r w:rsidR="00C07A17"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07A17"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islands</w:t>
            </w:r>
            <w:proofErr w:type="spellEnd"/>
          </w:p>
        </w:tc>
        <w:tc>
          <w:tcPr>
            <w:tcW w:w="2315" w:type="dxa"/>
            <w:vAlign w:val="center"/>
          </w:tcPr>
          <w:p w14:paraId="6CA8B777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20422</w:t>
            </w:r>
          </w:p>
        </w:tc>
        <w:tc>
          <w:tcPr>
            <w:tcW w:w="1938" w:type="dxa"/>
            <w:vAlign w:val="center"/>
          </w:tcPr>
          <w:p w14:paraId="1F93341D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3,7%</w:t>
            </w:r>
          </w:p>
        </w:tc>
        <w:tc>
          <w:tcPr>
            <w:tcW w:w="2835" w:type="dxa"/>
            <w:vAlign w:val="center"/>
          </w:tcPr>
          <w:p w14:paraId="6D42F4F4" w14:textId="11B75901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3</w:t>
            </w:r>
            <w:r w:rsidR="005B0ADD" w:rsidRPr="00F13253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822EDB" w:rsidRPr="00F13253" w14:paraId="0B4772BC" w14:textId="77777777" w:rsidTr="00F63C4C">
        <w:tc>
          <w:tcPr>
            <w:tcW w:w="3093" w:type="dxa"/>
            <w:vAlign w:val="center"/>
          </w:tcPr>
          <w:p w14:paraId="19F98304" w14:textId="7411A26A" w:rsidR="00D64C89" w:rsidRPr="00F13253" w:rsidRDefault="00C07A17" w:rsidP="002E2771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17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West</w:t>
            </w:r>
            <w:proofErr w:type="spellEnd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Greece</w:t>
            </w:r>
          </w:p>
        </w:tc>
        <w:tc>
          <w:tcPr>
            <w:tcW w:w="2315" w:type="dxa"/>
            <w:vAlign w:val="center"/>
          </w:tcPr>
          <w:p w14:paraId="1423F10B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51536</w:t>
            </w:r>
          </w:p>
        </w:tc>
        <w:tc>
          <w:tcPr>
            <w:tcW w:w="1938" w:type="dxa"/>
            <w:vAlign w:val="center"/>
          </w:tcPr>
          <w:p w14:paraId="41E2FC80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9,3%</w:t>
            </w:r>
          </w:p>
        </w:tc>
        <w:tc>
          <w:tcPr>
            <w:tcW w:w="2835" w:type="dxa"/>
            <w:vAlign w:val="center"/>
          </w:tcPr>
          <w:p w14:paraId="3BFD9B9C" w14:textId="0216F289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9</w:t>
            </w:r>
            <w:r w:rsidR="005B0ADD" w:rsidRPr="00F13253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822EDB" w:rsidRPr="00F13253" w14:paraId="182D03BB" w14:textId="77777777" w:rsidTr="00F63C4C">
        <w:tc>
          <w:tcPr>
            <w:tcW w:w="3093" w:type="dxa"/>
            <w:vAlign w:val="center"/>
          </w:tcPr>
          <w:p w14:paraId="4F095F93" w14:textId="2E6FF8C6" w:rsidR="00D64C89" w:rsidRPr="00F13253" w:rsidRDefault="00C07A17" w:rsidP="002E2771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17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Peloponnese</w:t>
            </w:r>
            <w:proofErr w:type="spellEnd"/>
          </w:p>
        </w:tc>
        <w:tc>
          <w:tcPr>
            <w:tcW w:w="2315" w:type="dxa"/>
            <w:vAlign w:val="center"/>
          </w:tcPr>
          <w:p w14:paraId="35A47CF8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63632</w:t>
            </w:r>
          </w:p>
        </w:tc>
        <w:tc>
          <w:tcPr>
            <w:tcW w:w="1938" w:type="dxa"/>
            <w:vAlign w:val="center"/>
          </w:tcPr>
          <w:p w14:paraId="025B0586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11,5%</w:t>
            </w:r>
          </w:p>
        </w:tc>
        <w:tc>
          <w:tcPr>
            <w:tcW w:w="2835" w:type="dxa"/>
            <w:vAlign w:val="center"/>
          </w:tcPr>
          <w:p w14:paraId="78EF8778" w14:textId="78D727B8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1</w:t>
            </w:r>
            <w:r w:rsidR="005B0ADD" w:rsidRPr="00F13253">
              <w:rPr>
                <w:color w:val="000000" w:themeColor="text1"/>
                <w:sz w:val="20"/>
                <w:szCs w:val="20"/>
              </w:rPr>
              <w:t>17</w:t>
            </w:r>
          </w:p>
        </w:tc>
      </w:tr>
      <w:tr w:rsidR="00822EDB" w:rsidRPr="00F13253" w14:paraId="1BD65639" w14:textId="77777777" w:rsidTr="00F63C4C">
        <w:tc>
          <w:tcPr>
            <w:tcW w:w="3093" w:type="dxa"/>
            <w:vAlign w:val="center"/>
          </w:tcPr>
          <w:p w14:paraId="11F4CE2A" w14:textId="71901DE8" w:rsidR="00D64C89" w:rsidRPr="00F13253" w:rsidRDefault="00C07A17" w:rsidP="002E2771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17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Attica</w:t>
            </w:r>
            <w:proofErr w:type="spellEnd"/>
          </w:p>
        </w:tc>
        <w:tc>
          <w:tcPr>
            <w:tcW w:w="2315" w:type="dxa"/>
            <w:vAlign w:val="center"/>
          </w:tcPr>
          <w:p w14:paraId="7795E1B1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71241</w:t>
            </w:r>
          </w:p>
        </w:tc>
        <w:tc>
          <w:tcPr>
            <w:tcW w:w="1938" w:type="dxa"/>
            <w:vAlign w:val="center"/>
          </w:tcPr>
          <w:p w14:paraId="4C004B98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12,9%</w:t>
            </w:r>
          </w:p>
        </w:tc>
        <w:tc>
          <w:tcPr>
            <w:tcW w:w="2835" w:type="dxa"/>
            <w:vAlign w:val="center"/>
          </w:tcPr>
          <w:p w14:paraId="4260EFA5" w14:textId="51F7714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13</w:t>
            </w:r>
            <w:r w:rsidR="005B0ADD" w:rsidRPr="00F13253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822EDB" w:rsidRPr="00F13253" w14:paraId="39FC39D7" w14:textId="77777777" w:rsidTr="00F63C4C">
        <w:tc>
          <w:tcPr>
            <w:tcW w:w="3093" w:type="dxa"/>
            <w:vAlign w:val="center"/>
          </w:tcPr>
          <w:p w14:paraId="08B694EA" w14:textId="0EC2CE98" w:rsidR="00D64C89" w:rsidRPr="00F13253" w:rsidRDefault="00C07A17" w:rsidP="002E2771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17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North Aegean </w:t>
            </w:r>
            <w:proofErr w:type="spellStart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islands</w:t>
            </w:r>
            <w:proofErr w:type="spellEnd"/>
          </w:p>
        </w:tc>
        <w:tc>
          <w:tcPr>
            <w:tcW w:w="2315" w:type="dxa"/>
            <w:vAlign w:val="center"/>
          </w:tcPr>
          <w:p w14:paraId="5F7B7E11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22916</w:t>
            </w:r>
          </w:p>
        </w:tc>
        <w:tc>
          <w:tcPr>
            <w:tcW w:w="1938" w:type="dxa"/>
            <w:vAlign w:val="center"/>
          </w:tcPr>
          <w:p w14:paraId="1FA040B3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4,1%</w:t>
            </w:r>
          </w:p>
        </w:tc>
        <w:tc>
          <w:tcPr>
            <w:tcW w:w="2835" w:type="dxa"/>
            <w:vAlign w:val="center"/>
          </w:tcPr>
          <w:p w14:paraId="61DEC36E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42</w:t>
            </w:r>
          </w:p>
        </w:tc>
      </w:tr>
      <w:tr w:rsidR="00822EDB" w:rsidRPr="00F13253" w14:paraId="72953440" w14:textId="77777777" w:rsidTr="00F63C4C">
        <w:tc>
          <w:tcPr>
            <w:tcW w:w="3093" w:type="dxa"/>
            <w:vAlign w:val="center"/>
          </w:tcPr>
          <w:p w14:paraId="1C43AFA5" w14:textId="20C8EEAC" w:rsidR="00D64C89" w:rsidRPr="00F13253" w:rsidRDefault="00C07A17" w:rsidP="002E2771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17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South</w:t>
            </w:r>
            <w:proofErr w:type="spellEnd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Aegean </w:t>
            </w:r>
            <w:proofErr w:type="spellStart"/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islands</w:t>
            </w:r>
            <w:proofErr w:type="spellEnd"/>
          </w:p>
        </w:tc>
        <w:tc>
          <w:tcPr>
            <w:tcW w:w="2315" w:type="dxa"/>
            <w:vAlign w:val="center"/>
          </w:tcPr>
          <w:p w14:paraId="6BB60BCE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21001</w:t>
            </w:r>
          </w:p>
        </w:tc>
        <w:tc>
          <w:tcPr>
            <w:tcW w:w="1938" w:type="dxa"/>
            <w:vAlign w:val="center"/>
          </w:tcPr>
          <w:p w14:paraId="41EFC6E3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3,8%</w:t>
            </w:r>
          </w:p>
        </w:tc>
        <w:tc>
          <w:tcPr>
            <w:tcW w:w="2835" w:type="dxa"/>
            <w:vAlign w:val="center"/>
          </w:tcPr>
          <w:p w14:paraId="26ADBF6B" w14:textId="3851B0E4" w:rsidR="00D64C89" w:rsidRPr="00F13253" w:rsidRDefault="005B0ADD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39</w:t>
            </w:r>
          </w:p>
        </w:tc>
      </w:tr>
      <w:tr w:rsidR="00822EDB" w:rsidRPr="00F13253" w14:paraId="46AC9180" w14:textId="77777777" w:rsidTr="00F63C4C">
        <w:trPr>
          <w:trHeight w:val="408"/>
        </w:trPr>
        <w:tc>
          <w:tcPr>
            <w:tcW w:w="3093" w:type="dxa"/>
            <w:vAlign w:val="center"/>
          </w:tcPr>
          <w:p w14:paraId="610266EC" w14:textId="5A014F58" w:rsidR="00D64C89" w:rsidRPr="00F13253" w:rsidRDefault="00C07A17" w:rsidP="002E2771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17" w:hanging="28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Crete</w:t>
            </w:r>
          </w:p>
        </w:tc>
        <w:tc>
          <w:tcPr>
            <w:tcW w:w="2315" w:type="dxa"/>
            <w:vAlign w:val="center"/>
          </w:tcPr>
          <w:p w14:paraId="34334653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38891</w:t>
            </w:r>
          </w:p>
        </w:tc>
        <w:tc>
          <w:tcPr>
            <w:tcW w:w="1938" w:type="dxa"/>
            <w:vAlign w:val="center"/>
          </w:tcPr>
          <w:p w14:paraId="2E1DA8C8" w14:textId="77777777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7%</w:t>
            </w:r>
          </w:p>
        </w:tc>
        <w:tc>
          <w:tcPr>
            <w:tcW w:w="2835" w:type="dxa"/>
            <w:vAlign w:val="center"/>
          </w:tcPr>
          <w:p w14:paraId="42E0D733" w14:textId="4B90052F" w:rsidR="00D64C89" w:rsidRPr="00F13253" w:rsidRDefault="00D64C89" w:rsidP="002E2771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13253">
              <w:rPr>
                <w:color w:val="000000" w:themeColor="text1"/>
                <w:sz w:val="20"/>
                <w:szCs w:val="20"/>
              </w:rPr>
              <w:t>7</w:t>
            </w:r>
            <w:r w:rsidR="005B0ADD" w:rsidRPr="00F13253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1A46112A" w14:textId="77777777" w:rsidR="00D64C89" w:rsidRPr="00F13253" w:rsidRDefault="00D64C89">
      <w:pPr>
        <w:rPr>
          <w:b/>
          <w:color w:val="000000" w:themeColor="text1"/>
          <w:sz w:val="22"/>
          <w:szCs w:val="22"/>
          <w:lang w:val="en-US"/>
        </w:rPr>
      </w:pPr>
    </w:p>
    <w:p w14:paraId="5E09DFC2" w14:textId="64D02F18" w:rsidR="008F33AE" w:rsidRPr="00F13253" w:rsidRDefault="008F33AE" w:rsidP="008F33AE">
      <w:pPr>
        <w:ind w:left="-709"/>
        <w:rPr>
          <w:b/>
          <w:color w:val="000000" w:themeColor="text1"/>
          <w:sz w:val="22"/>
          <w:szCs w:val="22"/>
          <w:lang w:val="en-US"/>
        </w:rPr>
      </w:pPr>
    </w:p>
    <w:p w14:paraId="7E079EE5" w14:textId="5B0BB2A1" w:rsidR="00484425" w:rsidRDefault="00484425">
      <w:pPr>
        <w:rPr>
          <w:b/>
          <w:color w:val="000000" w:themeColor="text1"/>
          <w:sz w:val="22"/>
          <w:szCs w:val="22"/>
          <w:lang w:val="en-US"/>
        </w:rPr>
      </w:pPr>
    </w:p>
    <w:p w14:paraId="3A87EBF8" w14:textId="77777777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0BB9545A" w14:textId="77777777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0B829F0C" w14:textId="77777777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2F5F8760" w14:textId="77777777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6C5F9A2A" w14:textId="77777777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5E4FBD45" w14:textId="77777777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54BD69F9" w14:textId="77777777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2836A0D7" w14:textId="77777777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6DA4C16D" w14:textId="77777777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1B58EC76" w14:textId="77777777" w:rsidR="00390B14" w:rsidRPr="00F13253" w:rsidRDefault="00390B14" w:rsidP="00390B14">
      <w:pPr>
        <w:rPr>
          <w:b/>
          <w:color w:val="000000" w:themeColor="text1"/>
          <w:sz w:val="22"/>
          <w:szCs w:val="22"/>
          <w:lang w:val="en-US"/>
        </w:rPr>
      </w:pPr>
    </w:p>
    <w:p w14:paraId="3D7418F3" w14:textId="6EE83C87" w:rsidR="00390B14" w:rsidRPr="002653B6" w:rsidRDefault="00390B14" w:rsidP="00390B14">
      <w:pPr>
        <w:rPr>
          <w:rFonts w:ascii="Times" w:hAnsi="Times"/>
          <w:b/>
          <w:color w:val="000000" w:themeColor="text1"/>
          <w:szCs w:val="22"/>
          <w:lang w:val="en-US"/>
        </w:rPr>
      </w:pPr>
      <w:r>
        <w:rPr>
          <w:rFonts w:ascii="Times" w:hAnsi="Times"/>
          <w:b/>
          <w:color w:val="000000" w:themeColor="text1"/>
          <w:szCs w:val="22"/>
          <w:lang w:val="en-US"/>
        </w:rPr>
        <w:t xml:space="preserve">Supplementary </w:t>
      </w:r>
      <w:r w:rsidRPr="002653B6">
        <w:rPr>
          <w:rFonts w:ascii="Times" w:hAnsi="Times"/>
          <w:b/>
          <w:color w:val="000000" w:themeColor="text1"/>
          <w:szCs w:val="22"/>
          <w:lang w:val="en-US"/>
        </w:rPr>
        <w:t xml:space="preserve">Table </w:t>
      </w:r>
      <w:r>
        <w:rPr>
          <w:rFonts w:ascii="Times" w:hAnsi="Times"/>
          <w:b/>
          <w:color w:val="000000" w:themeColor="text1"/>
          <w:szCs w:val="22"/>
          <w:lang w:val="en-US"/>
        </w:rPr>
        <w:t>S</w:t>
      </w:r>
      <w:r>
        <w:rPr>
          <w:rFonts w:ascii="Times" w:hAnsi="Times"/>
          <w:b/>
          <w:color w:val="000000" w:themeColor="text1"/>
          <w:szCs w:val="22"/>
        </w:rPr>
        <w:t>4</w:t>
      </w:r>
      <w:r w:rsidRPr="002653B6">
        <w:rPr>
          <w:rFonts w:ascii="Times" w:hAnsi="Times"/>
          <w:b/>
          <w:color w:val="000000" w:themeColor="text1"/>
          <w:szCs w:val="22"/>
          <w:lang w:val="en-US"/>
        </w:rPr>
        <w:t>.</w:t>
      </w:r>
    </w:p>
    <w:p w14:paraId="29EDF0F4" w14:textId="77777777" w:rsidR="00390B14" w:rsidRPr="002653B6" w:rsidRDefault="00390B14" w:rsidP="00390B14">
      <w:pPr>
        <w:rPr>
          <w:rFonts w:ascii="Times" w:hAnsi="Times"/>
          <w:color w:val="000000" w:themeColor="text1"/>
          <w:szCs w:val="22"/>
          <w:lang w:val="en-US"/>
        </w:rPr>
      </w:pPr>
    </w:p>
    <w:p w14:paraId="28418FD7" w14:textId="77777777" w:rsidR="00390B14" w:rsidRPr="00201B4A" w:rsidRDefault="00390B14" w:rsidP="00390B14">
      <w:pPr>
        <w:pStyle w:val="NoSpacing"/>
        <w:spacing w:line="480" w:lineRule="auto"/>
        <w:jc w:val="both"/>
        <w:rPr>
          <w:rFonts w:ascii="Times New Roman" w:eastAsia="MS Gothic" w:hAnsi="Times New Roman" w:cs="Times New Roman"/>
          <w:color w:val="000000" w:themeColor="text1"/>
          <w:sz w:val="24"/>
          <w:lang w:val="en-US"/>
        </w:rPr>
      </w:pPr>
      <w:r w:rsidRPr="00201B4A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Distribution of dosing regimens among patients receiving </w:t>
      </w:r>
      <w:proofErr w:type="spellStart"/>
      <w:r w:rsidRPr="00201B4A">
        <w:rPr>
          <w:rFonts w:ascii="Times New Roman" w:hAnsi="Times New Roman" w:cs="Times New Roman"/>
          <w:color w:val="000000" w:themeColor="text1"/>
          <w:sz w:val="24"/>
          <w:lang w:val="en-US"/>
        </w:rPr>
        <w:t>NOACs</w:t>
      </w:r>
      <w:r w:rsidRPr="00201B4A">
        <w:rPr>
          <w:rFonts w:ascii="Times New Roman" w:hAnsi="Times New Roman" w:cs="Times New Roman"/>
          <w:color w:val="000000" w:themeColor="text1"/>
          <w:sz w:val="24"/>
          <w:vertAlign w:val="superscript"/>
          <w:lang w:val="en-US"/>
        </w:rPr>
        <w:t>a</w:t>
      </w:r>
      <w:proofErr w:type="spellEnd"/>
      <w:r w:rsidRPr="00201B4A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and classification </w:t>
      </w:r>
      <w:r w:rsidRPr="00201B4A">
        <w:rPr>
          <w:rFonts w:ascii="Times New Roman" w:eastAsia="MS Gothic" w:hAnsi="Times New Roman" w:cs="Times New Roman"/>
          <w:color w:val="000000" w:themeColor="text1"/>
          <w:sz w:val="24"/>
          <w:lang w:val="en-US"/>
        </w:rPr>
        <w:t>in dosing groups: (a) recommended dosing, (b) underdosed, (c) overdosed</w:t>
      </w:r>
      <w:r w:rsidRPr="00201B4A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based on European label recommendations.</w:t>
      </w:r>
    </w:p>
    <w:p w14:paraId="763804B7" w14:textId="77777777" w:rsidR="00390B14" w:rsidRPr="00F13253" w:rsidRDefault="00390B14" w:rsidP="00390B14">
      <w:pPr>
        <w:pStyle w:val="NoSpacing"/>
        <w:spacing w:line="480" w:lineRule="auto"/>
        <w:jc w:val="both"/>
        <w:rPr>
          <w:rFonts w:ascii="Times New Roman" w:eastAsia="MS Gothic" w:hAnsi="Times New Roman" w:cs="Times New Roman"/>
          <w:color w:val="000000" w:themeColor="text1"/>
          <w:lang w:val="en-US"/>
        </w:rPr>
      </w:pPr>
    </w:p>
    <w:tbl>
      <w:tblPr>
        <w:tblStyle w:val="TableGrid"/>
        <w:tblW w:w="11234" w:type="dxa"/>
        <w:tblInd w:w="-1458" w:type="dxa"/>
        <w:tblLook w:val="04A0" w:firstRow="1" w:lastRow="0" w:firstColumn="1" w:lastColumn="0" w:noHBand="0" w:noVBand="1"/>
      </w:tblPr>
      <w:tblGrid>
        <w:gridCol w:w="2903"/>
        <w:gridCol w:w="416"/>
        <w:gridCol w:w="566"/>
        <w:gridCol w:w="2546"/>
        <w:gridCol w:w="516"/>
        <w:gridCol w:w="570"/>
        <w:gridCol w:w="2722"/>
        <w:gridCol w:w="429"/>
        <w:gridCol w:w="566"/>
      </w:tblGrid>
      <w:tr w:rsidR="00390B14" w:rsidRPr="00F13253" w14:paraId="2331DB49" w14:textId="77777777" w:rsidTr="0058163C">
        <w:trPr>
          <w:trHeight w:val="506"/>
        </w:trPr>
        <w:tc>
          <w:tcPr>
            <w:tcW w:w="11234" w:type="dxa"/>
            <w:gridSpan w:val="9"/>
            <w:vAlign w:val="center"/>
          </w:tcPr>
          <w:p w14:paraId="5E19E9F9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Apixaban (n=304)</w:t>
            </w:r>
          </w:p>
        </w:tc>
      </w:tr>
      <w:tr w:rsidR="00390B14" w:rsidRPr="00F13253" w14:paraId="3A6CBAC9" w14:textId="77777777" w:rsidTr="0058163C">
        <w:trPr>
          <w:trHeight w:val="408"/>
        </w:trPr>
        <w:tc>
          <w:tcPr>
            <w:tcW w:w="3910" w:type="dxa"/>
            <w:gridSpan w:val="3"/>
            <w:vAlign w:val="center"/>
          </w:tcPr>
          <w:p w14:paraId="4AB65397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Recommended dosing </w:t>
            </w:r>
          </w:p>
        </w:tc>
        <w:tc>
          <w:tcPr>
            <w:tcW w:w="3653" w:type="dxa"/>
            <w:gridSpan w:val="3"/>
            <w:vAlign w:val="center"/>
          </w:tcPr>
          <w:p w14:paraId="4FB19A0D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Underdosed </w:t>
            </w:r>
          </w:p>
        </w:tc>
        <w:tc>
          <w:tcPr>
            <w:tcW w:w="3671" w:type="dxa"/>
            <w:gridSpan w:val="3"/>
            <w:vAlign w:val="center"/>
          </w:tcPr>
          <w:p w14:paraId="6B6FC886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Overdosed </w:t>
            </w:r>
          </w:p>
        </w:tc>
      </w:tr>
      <w:tr w:rsidR="00390B14" w:rsidRPr="00F13253" w14:paraId="2F14B3AF" w14:textId="77777777" w:rsidTr="0058163C">
        <w:trPr>
          <w:trHeight w:val="408"/>
        </w:trPr>
        <w:tc>
          <w:tcPr>
            <w:tcW w:w="2928" w:type="dxa"/>
            <w:tcBorders>
              <w:right w:val="single" w:sz="4" w:space="0" w:color="000000"/>
            </w:tcBorders>
            <w:vAlign w:val="center"/>
          </w:tcPr>
          <w:p w14:paraId="78467F77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Dosing schema</w:t>
            </w:r>
          </w:p>
        </w:tc>
        <w:tc>
          <w:tcPr>
            <w:tcW w:w="4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94FF40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566" w:type="dxa"/>
            <w:tcBorders>
              <w:left w:val="single" w:sz="4" w:space="0" w:color="000000"/>
            </w:tcBorders>
            <w:vAlign w:val="center"/>
          </w:tcPr>
          <w:p w14:paraId="46112061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  <w:tc>
          <w:tcPr>
            <w:tcW w:w="2567" w:type="dxa"/>
            <w:tcBorders>
              <w:right w:val="single" w:sz="4" w:space="0" w:color="000000"/>
            </w:tcBorders>
            <w:vAlign w:val="center"/>
          </w:tcPr>
          <w:p w14:paraId="1A13F2D2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Dosing schema</w:t>
            </w:r>
          </w:p>
        </w:tc>
        <w:tc>
          <w:tcPr>
            <w:tcW w:w="5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572401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570" w:type="dxa"/>
            <w:tcBorders>
              <w:left w:val="single" w:sz="4" w:space="0" w:color="000000"/>
            </w:tcBorders>
            <w:vAlign w:val="center"/>
          </w:tcPr>
          <w:p w14:paraId="4C0CF94D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  <w:tc>
          <w:tcPr>
            <w:tcW w:w="2745" w:type="dxa"/>
            <w:tcBorders>
              <w:right w:val="single" w:sz="4" w:space="0" w:color="000000"/>
            </w:tcBorders>
            <w:vAlign w:val="center"/>
          </w:tcPr>
          <w:p w14:paraId="28C4EEFE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Dosing schema</w:t>
            </w:r>
          </w:p>
        </w:tc>
        <w:tc>
          <w:tcPr>
            <w:tcW w:w="4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114EF5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497" w:type="dxa"/>
            <w:tcBorders>
              <w:left w:val="single" w:sz="4" w:space="0" w:color="000000"/>
            </w:tcBorders>
            <w:vAlign w:val="center"/>
          </w:tcPr>
          <w:p w14:paraId="010EC7D4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</w:tr>
      <w:tr w:rsidR="00390B14" w:rsidRPr="00F13253" w14:paraId="6D61AAB9" w14:textId="77777777" w:rsidTr="0058163C">
        <w:trPr>
          <w:trHeight w:val="408"/>
        </w:trPr>
        <w:tc>
          <w:tcPr>
            <w:tcW w:w="2928" w:type="dxa"/>
            <w:tcBorders>
              <w:bottom w:val="single" w:sz="4" w:space="0" w:color="000000" w:themeColor="text1"/>
              <w:right w:val="single" w:sz="4" w:space="0" w:color="000000"/>
            </w:tcBorders>
            <w:vAlign w:val="center"/>
          </w:tcPr>
          <w:p w14:paraId="483E05BC" w14:textId="77777777" w:rsidR="00390B14" w:rsidRPr="00F13253" w:rsidRDefault="00390B14" w:rsidP="0058163C">
            <w:pPr>
              <w:pStyle w:val="NoSpacing"/>
              <w:ind w:left="-12" w:right="-25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2.5mg bid, CrCl:15–29 ml/min</w:t>
            </w:r>
          </w:p>
        </w:tc>
        <w:tc>
          <w:tcPr>
            <w:tcW w:w="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ED561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FC9E63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13.8</w:t>
            </w:r>
          </w:p>
        </w:tc>
        <w:tc>
          <w:tcPr>
            <w:tcW w:w="2567" w:type="dxa"/>
            <w:vMerge w:val="restart"/>
            <w:tcBorders>
              <w:right w:val="single" w:sz="4" w:space="0" w:color="000000"/>
            </w:tcBorders>
            <w:vAlign w:val="center"/>
          </w:tcPr>
          <w:p w14:paraId="125525FE" w14:textId="77777777" w:rsidR="00390B14" w:rsidRPr="00F13253" w:rsidRDefault="00390B14" w:rsidP="0058163C">
            <w:pPr>
              <w:pStyle w:val="NoSpacing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2.5 mg bid, in the absence of </w:t>
            </w:r>
            <w:r w:rsidRPr="00F1325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both</w:t>
            </w: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Cr ≥ 1.5 mg/dL and weight ≤ 60 kg</w:t>
            </w:r>
          </w:p>
        </w:tc>
        <w:tc>
          <w:tcPr>
            <w:tcW w:w="51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9F3592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116</w:t>
            </w:r>
          </w:p>
        </w:tc>
        <w:tc>
          <w:tcPr>
            <w:tcW w:w="570" w:type="dxa"/>
            <w:vMerge w:val="restart"/>
            <w:tcBorders>
              <w:left w:val="single" w:sz="4" w:space="0" w:color="000000"/>
            </w:tcBorders>
            <w:vAlign w:val="center"/>
          </w:tcPr>
          <w:p w14:paraId="61D719FF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38.2</w:t>
            </w:r>
          </w:p>
        </w:tc>
        <w:tc>
          <w:tcPr>
            <w:tcW w:w="27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0D446D" w14:textId="77777777" w:rsidR="00390B14" w:rsidRPr="00F13253" w:rsidRDefault="00390B14" w:rsidP="0058163C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5 mg bid, Cr ≥ 1.5 mg/dL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6B594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4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70E083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</w:t>
            </w:r>
          </w:p>
        </w:tc>
      </w:tr>
      <w:tr w:rsidR="00390B14" w:rsidRPr="00F13253" w14:paraId="03722F43" w14:textId="77777777" w:rsidTr="0058163C">
        <w:trPr>
          <w:trHeight w:val="423"/>
        </w:trPr>
        <w:tc>
          <w:tcPr>
            <w:tcW w:w="2928" w:type="dxa"/>
            <w:tcBorders>
              <w:top w:val="single" w:sz="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56DF70B2" w14:textId="77777777" w:rsidR="00390B14" w:rsidRPr="00F13253" w:rsidRDefault="00390B14" w:rsidP="0058163C">
            <w:pPr>
              <w:pStyle w:val="NoSpacing"/>
              <w:ind w:left="-12" w:right="-11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2.5 mg bid, Cr ≥ 1.5 mg/dL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32F4F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AD0F4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6.3</w:t>
            </w:r>
          </w:p>
        </w:tc>
        <w:tc>
          <w:tcPr>
            <w:tcW w:w="256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DEDFA7" w14:textId="77777777" w:rsidR="00390B14" w:rsidRPr="00F13253" w:rsidRDefault="00390B14" w:rsidP="0058163C">
            <w:pPr>
              <w:pStyle w:val="NoSpacing"/>
              <w:numPr>
                <w:ilvl w:val="0"/>
                <w:numId w:val="41"/>
              </w:numPr>
              <w:ind w:left="180" w:hanging="18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700A8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20F198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10F6A" w14:textId="77777777" w:rsidR="00390B14" w:rsidRPr="00F13253" w:rsidRDefault="00390B14" w:rsidP="0058163C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5 mg bid, weight ≤ 60 kg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91C05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54B360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</w:t>
            </w:r>
          </w:p>
        </w:tc>
      </w:tr>
      <w:tr w:rsidR="00390B14" w:rsidRPr="00F13253" w14:paraId="74ADDB37" w14:textId="77777777" w:rsidTr="0058163C">
        <w:trPr>
          <w:trHeight w:val="408"/>
        </w:trPr>
        <w:tc>
          <w:tcPr>
            <w:tcW w:w="29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BD875" w14:textId="77777777" w:rsidR="00390B14" w:rsidRPr="00F13253" w:rsidRDefault="00390B14" w:rsidP="0058163C">
            <w:pPr>
              <w:pStyle w:val="NoSpacing"/>
              <w:ind w:left="-12" w:right="-11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2.5 mg bid, weight ≤ 60 kg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BE668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C2FED3" w14:textId="77777777" w:rsidR="00390B14" w:rsidRPr="00F13253" w:rsidRDefault="00390B14" w:rsidP="0058163C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13.5</w:t>
            </w:r>
          </w:p>
        </w:tc>
        <w:tc>
          <w:tcPr>
            <w:tcW w:w="2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68C5D" w14:textId="77777777" w:rsidR="00390B14" w:rsidRPr="00F13253" w:rsidRDefault="00390B14" w:rsidP="0058163C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2.5 mg </w:t>
            </w:r>
            <w:proofErr w:type="spellStart"/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o.d.</w:t>
            </w:r>
            <w:proofErr w:type="spellEnd"/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3AFF7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26AF4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</w:t>
            </w:r>
          </w:p>
        </w:tc>
        <w:tc>
          <w:tcPr>
            <w:tcW w:w="2745" w:type="dxa"/>
            <w:tcBorders>
              <w:top w:val="single" w:sz="4" w:space="0" w:color="000000"/>
              <w:bottom w:val="single" w:sz="4" w:space="0" w:color="FFFFFF" w:themeColor="background1"/>
              <w:right w:val="single" w:sz="4" w:space="0" w:color="000000"/>
            </w:tcBorders>
          </w:tcPr>
          <w:p w14:paraId="03FDCC6A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</w:tcPr>
          <w:p w14:paraId="3A97B3B5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</w:tcBorders>
          </w:tcPr>
          <w:p w14:paraId="68D5FF3E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90B14" w:rsidRPr="00F13253" w14:paraId="7173229E" w14:textId="77777777" w:rsidTr="0058163C">
        <w:trPr>
          <w:trHeight w:val="408"/>
        </w:trPr>
        <w:tc>
          <w:tcPr>
            <w:tcW w:w="29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CBFCA2F" w14:textId="77777777" w:rsidR="00390B14" w:rsidRPr="00F13253" w:rsidRDefault="00390B14" w:rsidP="0058163C">
            <w:pPr>
              <w:pStyle w:val="NoSpacing"/>
              <w:ind w:left="-12" w:right="-11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5 mg bid, in all other patients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BC5AFE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8FBAE04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26.6</w:t>
            </w:r>
          </w:p>
        </w:tc>
        <w:tc>
          <w:tcPr>
            <w:tcW w:w="25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A4FD772" w14:textId="77777777" w:rsidR="00390B14" w:rsidRPr="00F13253" w:rsidRDefault="00390B14" w:rsidP="0058163C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092455" w14:textId="77777777" w:rsidR="00390B14" w:rsidRPr="00F13253" w:rsidRDefault="00390B14" w:rsidP="0058163C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DC38448" w14:textId="77777777" w:rsidR="00390B14" w:rsidRPr="00F13253" w:rsidRDefault="00390B14" w:rsidP="0058163C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5" w:type="dxa"/>
            <w:tcBorders>
              <w:top w:val="single" w:sz="4" w:space="0" w:color="FFFFFF" w:themeColor="background1"/>
              <w:right w:val="single" w:sz="4" w:space="0" w:color="000000"/>
            </w:tcBorders>
          </w:tcPr>
          <w:p w14:paraId="10B688DD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9" w:type="dxa"/>
            <w:tcBorders>
              <w:top w:val="single" w:sz="4" w:space="0" w:color="FFFFFF" w:themeColor="background1"/>
              <w:left w:val="single" w:sz="4" w:space="0" w:color="000000"/>
              <w:right w:val="single" w:sz="4" w:space="0" w:color="000000"/>
            </w:tcBorders>
          </w:tcPr>
          <w:p w14:paraId="45AD3D6F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97" w:type="dxa"/>
            <w:tcBorders>
              <w:top w:val="single" w:sz="4" w:space="0" w:color="FFFFFF" w:themeColor="background1"/>
              <w:left w:val="single" w:sz="4" w:space="0" w:color="000000"/>
            </w:tcBorders>
          </w:tcPr>
          <w:p w14:paraId="221A992D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90B14" w:rsidRPr="00F13253" w14:paraId="5BA7250D" w14:textId="77777777" w:rsidTr="0058163C">
        <w:trPr>
          <w:trHeight w:val="506"/>
        </w:trPr>
        <w:tc>
          <w:tcPr>
            <w:tcW w:w="11234" w:type="dxa"/>
            <w:gridSpan w:val="9"/>
            <w:vAlign w:val="center"/>
          </w:tcPr>
          <w:p w14:paraId="69040E58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Dabigatran (n=83)</w:t>
            </w:r>
          </w:p>
        </w:tc>
      </w:tr>
      <w:tr w:rsidR="00390B14" w:rsidRPr="00F13253" w14:paraId="4AEC7386" w14:textId="77777777" w:rsidTr="0058163C">
        <w:trPr>
          <w:trHeight w:val="437"/>
        </w:trPr>
        <w:tc>
          <w:tcPr>
            <w:tcW w:w="3910" w:type="dxa"/>
            <w:gridSpan w:val="3"/>
            <w:vAlign w:val="center"/>
          </w:tcPr>
          <w:p w14:paraId="364550D2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Recommended dosing </w:t>
            </w:r>
          </w:p>
        </w:tc>
        <w:tc>
          <w:tcPr>
            <w:tcW w:w="3653" w:type="dxa"/>
            <w:gridSpan w:val="3"/>
            <w:vAlign w:val="center"/>
          </w:tcPr>
          <w:p w14:paraId="1C3A4DC0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Underdosed </w:t>
            </w:r>
          </w:p>
        </w:tc>
        <w:tc>
          <w:tcPr>
            <w:tcW w:w="3671" w:type="dxa"/>
            <w:gridSpan w:val="3"/>
            <w:vAlign w:val="center"/>
          </w:tcPr>
          <w:p w14:paraId="03C580D7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Overdosed </w:t>
            </w:r>
          </w:p>
        </w:tc>
      </w:tr>
      <w:tr w:rsidR="00390B14" w:rsidRPr="00F13253" w14:paraId="6B846186" w14:textId="77777777" w:rsidTr="0058163C">
        <w:trPr>
          <w:trHeight w:val="408"/>
        </w:trPr>
        <w:tc>
          <w:tcPr>
            <w:tcW w:w="2928" w:type="dxa"/>
            <w:tcBorders>
              <w:right w:val="single" w:sz="4" w:space="0" w:color="000000"/>
            </w:tcBorders>
            <w:vAlign w:val="center"/>
          </w:tcPr>
          <w:p w14:paraId="6C18B717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Dosing schema</w:t>
            </w:r>
          </w:p>
        </w:tc>
        <w:tc>
          <w:tcPr>
            <w:tcW w:w="4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34DE47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566" w:type="dxa"/>
            <w:tcBorders>
              <w:left w:val="single" w:sz="4" w:space="0" w:color="000000"/>
            </w:tcBorders>
            <w:vAlign w:val="center"/>
          </w:tcPr>
          <w:p w14:paraId="063FF315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  <w:tc>
          <w:tcPr>
            <w:tcW w:w="2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5D2353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Dosing schema</w:t>
            </w:r>
          </w:p>
        </w:tc>
        <w:tc>
          <w:tcPr>
            <w:tcW w:w="5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2117EC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570" w:type="dxa"/>
            <w:tcBorders>
              <w:left w:val="single" w:sz="4" w:space="0" w:color="000000"/>
            </w:tcBorders>
            <w:vAlign w:val="center"/>
          </w:tcPr>
          <w:p w14:paraId="2E9F7A5F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  <w:tc>
          <w:tcPr>
            <w:tcW w:w="2745" w:type="dxa"/>
            <w:tcBorders>
              <w:right w:val="single" w:sz="4" w:space="0" w:color="000000"/>
            </w:tcBorders>
            <w:vAlign w:val="center"/>
          </w:tcPr>
          <w:p w14:paraId="37266CD9" w14:textId="77777777" w:rsidR="00390B14" w:rsidRPr="00F13253" w:rsidRDefault="00390B14" w:rsidP="0058163C">
            <w:pPr>
              <w:pStyle w:val="NoSpacing"/>
              <w:ind w:right="-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Dosing schema</w:t>
            </w:r>
          </w:p>
        </w:tc>
        <w:tc>
          <w:tcPr>
            <w:tcW w:w="4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2A8E9B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497" w:type="dxa"/>
            <w:tcBorders>
              <w:left w:val="single" w:sz="4" w:space="0" w:color="000000"/>
            </w:tcBorders>
            <w:vAlign w:val="center"/>
          </w:tcPr>
          <w:p w14:paraId="73ADBEFA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</w:tr>
      <w:tr w:rsidR="00390B14" w:rsidRPr="00F13253" w14:paraId="2743E10C" w14:textId="77777777" w:rsidTr="0058163C">
        <w:trPr>
          <w:trHeight w:val="408"/>
        </w:trPr>
        <w:tc>
          <w:tcPr>
            <w:tcW w:w="2928" w:type="dxa"/>
            <w:tcBorders>
              <w:right w:val="single" w:sz="4" w:space="0" w:color="000000"/>
            </w:tcBorders>
            <w:vAlign w:val="center"/>
          </w:tcPr>
          <w:p w14:paraId="509E3050" w14:textId="77777777" w:rsidR="00390B14" w:rsidRPr="00F13253" w:rsidRDefault="00390B14" w:rsidP="0058163C">
            <w:pPr>
              <w:pStyle w:val="NoSpacing"/>
              <w:ind w:right="-11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110 mg bid</w:t>
            </w:r>
          </w:p>
        </w:tc>
        <w:tc>
          <w:tcPr>
            <w:tcW w:w="4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B056C9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FE422D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75.9</w:t>
            </w:r>
          </w:p>
        </w:tc>
        <w:tc>
          <w:tcPr>
            <w:tcW w:w="25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73D7410" w14:textId="77777777" w:rsidR="00390B14" w:rsidRPr="00F13253" w:rsidRDefault="00390B14" w:rsidP="0058163C">
            <w:pPr>
              <w:pStyle w:val="NoSpacing"/>
              <w:ind w:left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75mg bid</w:t>
            </w:r>
          </w:p>
        </w:tc>
        <w:tc>
          <w:tcPr>
            <w:tcW w:w="5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9A8119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70" w:type="dxa"/>
            <w:tcBorders>
              <w:left w:val="single" w:sz="4" w:space="0" w:color="000000"/>
            </w:tcBorders>
            <w:vAlign w:val="center"/>
          </w:tcPr>
          <w:p w14:paraId="21577C84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4.8</w:t>
            </w:r>
          </w:p>
        </w:tc>
        <w:tc>
          <w:tcPr>
            <w:tcW w:w="2745" w:type="dxa"/>
            <w:tcBorders>
              <w:right w:val="single" w:sz="4" w:space="0" w:color="000000"/>
            </w:tcBorders>
            <w:vAlign w:val="center"/>
          </w:tcPr>
          <w:p w14:paraId="3450A51A" w14:textId="77777777" w:rsidR="00390B14" w:rsidRPr="00F13253" w:rsidRDefault="00390B14" w:rsidP="0058163C">
            <w:pPr>
              <w:pStyle w:val="NoSpacing"/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150mg bid</w:t>
            </w:r>
          </w:p>
        </w:tc>
        <w:tc>
          <w:tcPr>
            <w:tcW w:w="4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DAA56C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497" w:type="dxa"/>
            <w:tcBorders>
              <w:left w:val="single" w:sz="4" w:space="0" w:color="000000"/>
            </w:tcBorders>
            <w:vAlign w:val="center"/>
          </w:tcPr>
          <w:p w14:paraId="2308E4F2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10.8</w:t>
            </w:r>
          </w:p>
        </w:tc>
      </w:tr>
      <w:tr w:rsidR="00390B14" w:rsidRPr="00F13253" w14:paraId="6E9C2EB6" w14:textId="77777777" w:rsidTr="0058163C">
        <w:trPr>
          <w:trHeight w:val="423"/>
        </w:trPr>
        <w:tc>
          <w:tcPr>
            <w:tcW w:w="2928" w:type="dxa"/>
            <w:tcBorders>
              <w:right w:val="single" w:sz="4" w:space="0" w:color="000000"/>
            </w:tcBorders>
            <w:vAlign w:val="center"/>
          </w:tcPr>
          <w:p w14:paraId="721D479F" w14:textId="77777777" w:rsidR="00390B14" w:rsidRPr="00F13253" w:rsidRDefault="00390B14" w:rsidP="0058163C">
            <w:pPr>
              <w:pStyle w:val="NoSpacing"/>
              <w:ind w:right="-11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519CCA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DF8DF4E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9B78B8" w14:textId="77777777" w:rsidR="00390B14" w:rsidRPr="00F13253" w:rsidRDefault="00390B14" w:rsidP="0058163C">
            <w:pPr>
              <w:pStyle w:val="NoSpacing"/>
              <w:ind w:left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110mg od</w:t>
            </w:r>
          </w:p>
        </w:tc>
        <w:tc>
          <w:tcPr>
            <w:tcW w:w="5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30C53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70" w:type="dxa"/>
            <w:tcBorders>
              <w:left w:val="single" w:sz="4" w:space="0" w:color="000000"/>
            </w:tcBorders>
            <w:vAlign w:val="center"/>
          </w:tcPr>
          <w:p w14:paraId="6AACB221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1.2</w:t>
            </w:r>
          </w:p>
        </w:tc>
        <w:tc>
          <w:tcPr>
            <w:tcW w:w="2745" w:type="dxa"/>
            <w:tcBorders>
              <w:right w:val="single" w:sz="4" w:space="0" w:color="000000"/>
            </w:tcBorders>
            <w:vAlign w:val="center"/>
          </w:tcPr>
          <w:p w14:paraId="7E3A7DFE" w14:textId="77777777" w:rsidR="00390B14" w:rsidRPr="00F13253" w:rsidRDefault="00390B14" w:rsidP="0058163C">
            <w:pPr>
              <w:pStyle w:val="NoSpacing"/>
              <w:ind w:right="-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Any dose if </w:t>
            </w:r>
            <w:proofErr w:type="spellStart"/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CrCl</w:t>
            </w:r>
            <w:proofErr w:type="spellEnd"/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&lt;30 ml/min</w:t>
            </w:r>
          </w:p>
        </w:tc>
        <w:tc>
          <w:tcPr>
            <w:tcW w:w="4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006998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497" w:type="dxa"/>
            <w:tcBorders>
              <w:left w:val="single" w:sz="4" w:space="0" w:color="000000"/>
            </w:tcBorders>
            <w:vAlign w:val="center"/>
          </w:tcPr>
          <w:p w14:paraId="1BDFAA7D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6.0</w:t>
            </w:r>
          </w:p>
        </w:tc>
      </w:tr>
      <w:tr w:rsidR="00390B14" w:rsidRPr="00F13253" w14:paraId="3B7E4E7C" w14:textId="77777777" w:rsidTr="0058163C">
        <w:trPr>
          <w:trHeight w:val="451"/>
        </w:trPr>
        <w:tc>
          <w:tcPr>
            <w:tcW w:w="2928" w:type="dxa"/>
            <w:tcBorders>
              <w:right w:val="single" w:sz="4" w:space="0" w:color="000000"/>
            </w:tcBorders>
            <w:vAlign w:val="center"/>
          </w:tcPr>
          <w:p w14:paraId="78B8E9E2" w14:textId="77777777" w:rsidR="00390B14" w:rsidRPr="00F13253" w:rsidRDefault="00390B14" w:rsidP="0058163C">
            <w:pPr>
              <w:pStyle w:val="NoSpacing"/>
              <w:ind w:right="-119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F18759" w14:textId="77777777" w:rsidR="00390B14" w:rsidRPr="00F13253" w:rsidRDefault="00390B14" w:rsidP="0058163C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left w:val="single" w:sz="4" w:space="0" w:color="000000"/>
            </w:tcBorders>
            <w:vAlign w:val="center"/>
          </w:tcPr>
          <w:p w14:paraId="14E2521A" w14:textId="77777777" w:rsidR="00390B14" w:rsidRPr="00F13253" w:rsidRDefault="00390B14" w:rsidP="0058163C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9747115" w14:textId="77777777" w:rsidR="00390B14" w:rsidRPr="00F13253" w:rsidRDefault="00390B14" w:rsidP="0058163C">
            <w:pPr>
              <w:pStyle w:val="NoSpacing"/>
              <w:ind w:left="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150mg od</w:t>
            </w:r>
          </w:p>
        </w:tc>
        <w:tc>
          <w:tcPr>
            <w:tcW w:w="5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2310F7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70" w:type="dxa"/>
            <w:tcBorders>
              <w:left w:val="single" w:sz="4" w:space="0" w:color="000000"/>
            </w:tcBorders>
            <w:vAlign w:val="center"/>
          </w:tcPr>
          <w:p w14:paraId="434EA182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1.2</w:t>
            </w:r>
          </w:p>
        </w:tc>
        <w:tc>
          <w:tcPr>
            <w:tcW w:w="2745" w:type="dxa"/>
            <w:tcBorders>
              <w:right w:val="single" w:sz="4" w:space="0" w:color="000000"/>
            </w:tcBorders>
          </w:tcPr>
          <w:p w14:paraId="3A96C088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29" w:type="dxa"/>
            <w:tcBorders>
              <w:left w:val="single" w:sz="4" w:space="0" w:color="000000"/>
              <w:right w:val="single" w:sz="4" w:space="0" w:color="000000"/>
            </w:tcBorders>
          </w:tcPr>
          <w:p w14:paraId="4465061C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97" w:type="dxa"/>
            <w:tcBorders>
              <w:left w:val="single" w:sz="4" w:space="0" w:color="000000"/>
            </w:tcBorders>
          </w:tcPr>
          <w:p w14:paraId="72A83ECE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390B14" w:rsidRPr="00F13253" w14:paraId="485B8261" w14:textId="77777777" w:rsidTr="0058163C">
        <w:trPr>
          <w:trHeight w:val="506"/>
        </w:trPr>
        <w:tc>
          <w:tcPr>
            <w:tcW w:w="11234" w:type="dxa"/>
            <w:gridSpan w:val="9"/>
            <w:vAlign w:val="center"/>
          </w:tcPr>
          <w:p w14:paraId="7795C961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Rivaroxaban (n=198)</w:t>
            </w:r>
          </w:p>
        </w:tc>
      </w:tr>
      <w:tr w:rsidR="00390B14" w:rsidRPr="00F13253" w14:paraId="0379FDB2" w14:textId="77777777" w:rsidTr="0058163C">
        <w:trPr>
          <w:trHeight w:val="408"/>
        </w:trPr>
        <w:tc>
          <w:tcPr>
            <w:tcW w:w="3910" w:type="dxa"/>
            <w:gridSpan w:val="3"/>
            <w:vAlign w:val="center"/>
          </w:tcPr>
          <w:p w14:paraId="79A58BB1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Recommended dosing </w:t>
            </w:r>
          </w:p>
        </w:tc>
        <w:tc>
          <w:tcPr>
            <w:tcW w:w="3653" w:type="dxa"/>
            <w:gridSpan w:val="3"/>
            <w:vAlign w:val="center"/>
          </w:tcPr>
          <w:p w14:paraId="5EECF7F1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Underdosed </w:t>
            </w:r>
          </w:p>
        </w:tc>
        <w:tc>
          <w:tcPr>
            <w:tcW w:w="3671" w:type="dxa"/>
            <w:gridSpan w:val="3"/>
            <w:vAlign w:val="center"/>
          </w:tcPr>
          <w:p w14:paraId="43F0AF18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Overdosed</w:t>
            </w:r>
          </w:p>
        </w:tc>
      </w:tr>
      <w:tr w:rsidR="00390B14" w:rsidRPr="00F13253" w14:paraId="12414625" w14:textId="77777777" w:rsidTr="0058163C">
        <w:trPr>
          <w:trHeight w:val="408"/>
        </w:trPr>
        <w:tc>
          <w:tcPr>
            <w:tcW w:w="2928" w:type="dxa"/>
            <w:tcBorders>
              <w:right w:val="single" w:sz="4" w:space="0" w:color="000000"/>
            </w:tcBorders>
            <w:vAlign w:val="center"/>
          </w:tcPr>
          <w:p w14:paraId="7A063E32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Dosing schema</w:t>
            </w:r>
          </w:p>
        </w:tc>
        <w:tc>
          <w:tcPr>
            <w:tcW w:w="4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8D0EA1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566" w:type="dxa"/>
            <w:tcBorders>
              <w:left w:val="single" w:sz="4" w:space="0" w:color="000000"/>
            </w:tcBorders>
            <w:vAlign w:val="center"/>
          </w:tcPr>
          <w:p w14:paraId="2A772A1B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  <w:tc>
          <w:tcPr>
            <w:tcW w:w="2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970BB3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Dosing schema</w:t>
            </w:r>
          </w:p>
        </w:tc>
        <w:tc>
          <w:tcPr>
            <w:tcW w:w="5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A8AD38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570" w:type="dxa"/>
            <w:tcBorders>
              <w:left w:val="single" w:sz="4" w:space="0" w:color="000000"/>
            </w:tcBorders>
            <w:vAlign w:val="center"/>
          </w:tcPr>
          <w:p w14:paraId="0309F2FF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  <w:tc>
          <w:tcPr>
            <w:tcW w:w="2745" w:type="dxa"/>
            <w:tcBorders>
              <w:right w:val="single" w:sz="4" w:space="0" w:color="000000"/>
            </w:tcBorders>
            <w:vAlign w:val="center"/>
          </w:tcPr>
          <w:p w14:paraId="2FBBD636" w14:textId="77777777" w:rsidR="00390B14" w:rsidRPr="00F13253" w:rsidRDefault="00390B14" w:rsidP="0058163C">
            <w:pPr>
              <w:pStyle w:val="NoSpacing"/>
              <w:ind w:right="-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Dosing schema</w:t>
            </w:r>
          </w:p>
        </w:tc>
        <w:tc>
          <w:tcPr>
            <w:tcW w:w="4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15AA96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497" w:type="dxa"/>
            <w:tcBorders>
              <w:left w:val="single" w:sz="4" w:space="0" w:color="000000"/>
            </w:tcBorders>
            <w:vAlign w:val="center"/>
          </w:tcPr>
          <w:p w14:paraId="5E3E2C95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</w:tr>
      <w:tr w:rsidR="00390B14" w:rsidRPr="00F13253" w14:paraId="4C920807" w14:textId="77777777" w:rsidTr="0058163C">
        <w:trPr>
          <w:trHeight w:val="408"/>
        </w:trPr>
        <w:tc>
          <w:tcPr>
            <w:tcW w:w="2928" w:type="dxa"/>
            <w:tcBorders>
              <w:right w:val="single" w:sz="4" w:space="0" w:color="000000"/>
            </w:tcBorders>
            <w:vAlign w:val="center"/>
          </w:tcPr>
          <w:p w14:paraId="6D2CB023" w14:textId="77777777" w:rsidR="00390B14" w:rsidRPr="00F13253" w:rsidRDefault="00390B14" w:rsidP="0058163C">
            <w:pPr>
              <w:pStyle w:val="NoSpacing"/>
              <w:tabs>
                <w:tab w:val="left" w:pos="206"/>
              </w:tabs>
              <w:ind w:right="-7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15 mg od, CrCl:15-49 ml/min</w:t>
            </w:r>
          </w:p>
        </w:tc>
        <w:tc>
          <w:tcPr>
            <w:tcW w:w="4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6E1F7B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BA99C3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37.4</w:t>
            </w:r>
          </w:p>
        </w:tc>
        <w:tc>
          <w:tcPr>
            <w:tcW w:w="25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6A98CC7" w14:textId="77777777" w:rsidR="00390B14" w:rsidRPr="00F13253" w:rsidRDefault="00390B14" w:rsidP="0058163C">
            <w:pPr>
              <w:pStyle w:val="NoSpacing"/>
              <w:ind w:right="-11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15 mg od, CrCl≥50 ml/min</w:t>
            </w:r>
          </w:p>
        </w:tc>
        <w:tc>
          <w:tcPr>
            <w:tcW w:w="5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8A9E4F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50</w:t>
            </w:r>
          </w:p>
        </w:tc>
        <w:tc>
          <w:tcPr>
            <w:tcW w:w="570" w:type="dxa"/>
            <w:tcBorders>
              <w:left w:val="single" w:sz="4" w:space="0" w:color="000000"/>
            </w:tcBorders>
            <w:vAlign w:val="center"/>
          </w:tcPr>
          <w:p w14:paraId="1DE82BD2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25.3</w:t>
            </w:r>
          </w:p>
        </w:tc>
        <w:tc>
          <w:tcPr>
            <w:tcW w:w="2745" w:type="dxa"/>
            <w:tcBorders>
              <w:right w:val="single" w:sz="4" w:space="0" w:color="000000"/>
            </w:tcBorders>
            <w:vAlign w:val="center"/>
          </w:tcPr>
          <w:p w14:paraId="6EE5D913" w14:textId="77777777" w:rsidR="00390B14" w:rsidRPr="00F13253" w:rsidRDefault="00390B14" w:rsidP="0058163C">
            <w:pPr>
              <w:pStyle w:val="NoSpacing"/>
              <w:ind w:right="-2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20 mg od, CrCl:15-49 ml/min</w:t>
            </w:r>
          </w:p>
        </w:tc>
        <w:tc>
          <w:tcPr>
            <w:tcW w:w="4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C59A2E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</w:t>
            </w:r>
          </w:p>
        </w:tc>
        <w:tc>
          <w:tcPr>
            <w:tcW w:w="497" w:type="dxa"/>
            <w:tcBorders>
              <w:left w:val="single" w:sz="4" w:space="0" w:color="000000"/>
            </w:tcBorders>
            <w:vAlign w:val="center"/>
          </w:tcPr>
          <w:p w14:paraId="71B875F4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11.1</w:t>
            </w:r>
          </w:p>
        </w:tc>
      </w:tr>
      <w:tr w:rsidR="00390B14" w:rsidRPr="00F13253" w14:paraId="0780BB76" w14:textId="77777777" w:rsidTr="0058163C">
        <w:trPr>
          <w:trHeight w:val="409"/>
        </w:trPr>
        <w:tc>
          <w:tcPr>
            <w:tcW w:w="2928" w:type="dxa"/>
            <w:tcBorders>
              <w:right w:val="single" w:sz="4" w:space="0" w:color="000000"/>
            </w:tcBorders>
            <w:vAlign w:val="center"/>
          </w:tcPr>
          <w:p w14:paraId="194AE52A" w14:textId="77777777" w:rsidR="00390B14" w:rsidRPr="00F13253" w:rsidRDefault="00390B14" w:rsidP="0058163C">
            <w:pPr>
              <w:pStyle w:val="NoSpacing"/>
              <w:tabs>
                <w:tab w:val="left" w:pos="206"/>
              </w:tabs>
              <w:ind w:right="-74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20 mg od, </w:t>
            </w:r>
            <w:proofErr w:type="spellStart"/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CrCl</w:t>
            </w:r>
            <w:proofErr w:type="spellEnd"/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≥ 50 ml/min</w:t>
            </w:r>
          </w:p>
        </w:tc>
        <w:tc>
          <w:tcPr>
            <w:tcW w:w="4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462FF5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4AAB095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25.3</w:t>
            </w:r>
          </w:p>
        </w:tc>
        <w:tc>
          <w:tcPr>
            <w:tcW w:w="2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451127" w14:textId="77777777" w:rsidR="00390B14" w:rsidRPr="00F13253" w:rsidRDefault="00390B14" w:rsidP="0058163C">
            <w:pPr>
              <w:pStyle w:val="NoSpacing"/>
              <w:ind w:right="-11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10mg od</w:t>
            </w:r>
          </w:p>
        </w:tc>
        <w:tc>
          <w:tcPr>
            <w:tcW w:w="51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AFFAE1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70" w:type="dxa"/>
            <w:tcBorders>
              <w:left w:val="single" w:sz="4" w:space="0" w:color="000000"/>
            </w:tcBorders>
            <w:vAlign w:val="center"/>
          </w:tcPr>
          <w:p w14:paraId="5938714A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</w:t>
            </w:r>
          </w:p>
        </w:tc>
        <w:tc>
          <w:tcPr>
            <w:tcW w:w="2745" w:type="dxa"/>
            <w:tcBorders>
              <w:right w:val="single" w:sz="4" w:space="0" w:color="000000"/>
            </w:tcBorders>
            <w:vAlign w:val="center"/>
          </w:tcPr>
          <w:p w14:paraId="655EFEEB" w14:textId="77777777" w:rsidR="00390B14" w:rsidRPr="00F13253" w:rsidRDefault="00390B14" w:rsidP="0058163C">
            <w:pPr>
              <w:pStyle w:val="NoSpacing"/>
              <w:ind w:left="-25" w:right="-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Any dose if </w:t>
            </w:r>
            <w:proofErr w:type="spellStart"/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CrCl</w:t>
            </w:r>
            <w:proofErr w:type="spellEnd"/>
            <w:r w:rsidRPr="00F1325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&lt; 15 ml/min</w:t>
            </w:r>
          </w:p>
        </w:tc>
        <w:tc>
          <w:tcPr>
            <w:tcW w:w="4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6671D0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497" w:type="dxa"/>
            <w:tcBorders>
              <w:left w:val="single" w:sz="4" w:space="0" w:color="000000"/>
            </w:tcBorders>
            <w:vAlign w:val="center"/>
          </w:tcPr>
          <w:p w14:paraId="5D28F660" w14:textId="77777777" w:rsidR="00390B14" w:rsidRPr="00F13253" w:rsidRDefault="00390B14" w:rsidP="0058163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325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</w:t>
            </w:r>
          </w:p>
        </w:tc>
      </w:tr>
    </w:tbl>
    <w:p w14:paraId="70A457A2" w14:textId="77777777" w:rsidR="00390B14" w:rsidRPr="00F13253" w:rsidRDefault="00390B14" w:rsidP="00390B14">
      <w:pPr>
        <w:pStyle w:val="NoSpacing"/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6BC2E3C6" w14:textId="77777777" w:rsidR="00390B14" w:rsidRPr="00295671" w:rsidRDefault="00390B14" w:rsidP="00390B14">
      <w:pPr>
        <w:rPr>
          <w:color w:val="000000" w:themeColor="text1"/>
          <w:sz w:val="22"/>
          <w:szCs w:val="22"/>
          <w:lang w:val="en-US"/>
        </w:rPr>
      </w:pPr>
    </w:p>
    <w:p w14:paraId="2EA921EF" w14:textId="77777777" w:rsidR="00390B14" w:rsidRPr="00045DBB" w:rsidRDefault="00390B14" w:rsidP="00390B14">
      <w:pPr>
        <w:rPr>
          <w:b/>
          <w:color w:val="000000" w:themeColor="text1"/>
          <w:sz w:val="22"/>
          <w:szCs w:val="22"/>
          <w:lang w:val="en-US"/>
        </w:rPr>
      </w:pPr>
      <w:r w:rsidRPr="00295671">
        <w:rPr>
          <w:color w:val="000000" w:themeColor="text1"/>
          <w:sz w:val="22"/>
          <w:szCs w:val="22"/>
          <w:vertAlign w:val="superscript"/>
          <w:lang w:val="en-US"/>
        </w:rPr>
        <w:t>a</w:t>
      </w:r>
      <w:r w:rsidRPr="00295671">
        <w:rPr>
          <w:color w:val="000000" w:themeColor="text1"/>
          <w:sz w:val="22"/>
          <w:szCs w:val="22"/>
          <w:lang w:val="en-US"/>
        </w:rPr>
        <w:t>non-vitamin K oral anticoagulants</w:t>
      </w:r>
    </w:p>
    <w:p w14:paraId="0763D2FC" w14:textId="77777777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751558E4" w14:textId="77777777" w:rsidR="00390B14" w:rsidRDefault="00390B14">
      <w:pPr>
        <w:rPr>
          <w:b/>
          <w:color w:val="000000" w:themeColor="text1"/>
          <w:lang w:val="en-US"/>
        </w:rPr>
      </w:pPr>
    </w:p>
    <w:p w14:paraId="542CF191" w14:textId="77777777" w:rsidR="00390B14" w:rsidRDefault="00390B14">
      <w:pPr>
        <w:rPr>
          <w:b/>
          <w:color w:val="000000" w:themeColor="text1"/>
          <w:lang w:val="en-US"/>
        </w:rPr>
      </w:pPr>
    </w:p>
    <w:p w14:paraId="2BAB0477" w14:textId="77777777" w:rsidR="00390B14" w:rsidRDefault="00390B14">
      <w:pPr>
        <w:rPr>
          <w:b/>
          <w:color w:val="000000" w:themeColor="text1"/>
          <w:lang w:val="en-US"/>
        </w:rPr>
      </w:pPr>
    </w:p>
    <w:p w14:paraId="076F7D7C" w14:textId="77777777" w:rsidR="00390B14" w:rsidRDefault="00390B14">
      <w:pPr>
        <w:rPr>
          <w:b/>
          <w:color w:val="000000" w:themeColor="text1"/>
          <w:lang w:val="en-US"/>
        </w:rPr>
      </w:pPr>
    </w:p>
    <w:p w14:paraId="5BC82C82" w14:textId="77777777" w:rsidR="00390B14" w:rsidRDefault="00390B14">
      <w:pPr>
        <w:rPr>
          <w:b/>
          <w:color w:val="000000" w:themeColor="text1"/>
          <w:lang w:val="en-US"/>
        </w:rPr>
      </w:pPr>
    </w:p>
    <w:p w14:paraId="707FDA6C" w14:textId="77777777" w:rsidR="00390B14" w:rsidRDefault="00390B14">
      <w:pPr>
        <w:rPr>
          <w:b/>
          <w:color w:val="000000" w:themeColor="text1"/>
          <w:lang w:val="en-US"/>
        </w:rPr>
      </w:pPr>
    </w:p>
    <w:p w14:paraId="2442E2AF" w14:textId="77777777" w:rsidR="00390B14" w:rsidRDefault="00390B14">
      <w:pPr>
        <w:rPr>
          <w:b/>
          <w:color w:val="000000" w:themeColor="text1"/>
          <w:lang w:val="en-US"/>
        </w:rPr>
      </w:pPr>
    </w:p>
    <w:p w14:paraId="6AD0B9AE" w14:textId="34FF2C84" w:rsidR="005146E9" w:rsidRPr="00F325FF" w:rsidRDefault="005146E9">
      <w:pPr>
        <w:rPr>
          <w:b/>
          <w:color w:val="000000" w:themeColor="text1"/>
          <w:lang w:val="en-US"/>
        </w:rPr>
      </w:pPr>
      <w:r w:rsidRPr="00F325FF">
        <w:rPr>
          <w:b/>
          <w:color w:val="000000" w:themeColor="text1"/>
          <w:lang w:val="en-US"/>
        </w:rPr>
        <w:t xml:space="preserve">Supplementary Figure </w:t>
      </w:r>
      <w:r w:rsidR="009B105C" w:rsidRPr="00F325FF">
        <w:rPr>
          <w:b/>
          <w:color w:val="000000" w:themeColor="text1"/>
          <w:lang w:val="en-US"/>
        </w:rPr>
        <w:t>3</w:t>
      </w:r>
    </w:p>
    <w:p w14:paraId="03BE6765" w14:textId="77777777" w:rsidR="00F325FF" w:rsidRDefault="00F325FF">
      <w:pPr>
        <w:rPr>
          <w:b/>
          <w:color w:val="000000" w:themeColor="text1"/>
          <w:sz w:val="22"/>
          <w:szCs w:val="22"/>
          <w:lang w:val="en-US"/>
        </w:rPr>
      </w:pPr>
    </w:p>
    <w:p w14:paraId="04CCCE14" w14:textId="5E02CF61" w:rsidR="00F325FF" w:rsidRPr="00F325FF" w:rsidRDefault="00F325FF" w:rsidP="00F325FF">
      <w:pPr>
        <w:autoSpaceDE w:val="0"/>
        <w:autoSpaceDN w:val="0"/>
        <w:adjustRightInd w:val="0"/>
        <w:spacing w:line="480" w:lineRule="auto"/>
        <w:rPr>
          <w:lang w:val="en-US" w:eastAsia="en-US"/>
        </w:rPr>
      </w:pPr>
      <w:r>
        <w:rPr>
          <w:lang w:val="el-GR" w:eastAsia="en-US"/>
        </w:rPr>
        <w:t>Μ</w:t>
      </w:r>
      <w:r w:rsidRPr="00F325FF">
        <w:rPr>
          <w:lang w:val="en-US" w:eastAsia="en-US"/>
        </w:rPr>
        <w:t>ap of Greece with all regions reporting the percentage share and number</w:t>
      </w:r>
    </w:p>
    <w:p w14:paraId="3140C666" w14:textId="761CC5F1" w:rsidR="00F325FF" w:rsidRPr="00F325FF" w:rsidRDefault="00F325FF" w:rsidP="00F325FF">
      <w:pPr>
        <w:autoSpaceDE w:val="0"/>
        <w:autoSpaceDN w:val="0"/>
        <w:adjustRightInd w:val="0"/>
        <w:spacing w:line="480" w:lineRule="auto"/>
        <w:rPr>
          <w:b/>
          <w:color w:val="000000" w:themeColor="text1"/>
          <w:lang w:val="en-US"/>
        </w:rPr>
      </w:pPr>
      <w:r w:rsidRPr="00F325FF">
        <w:rPr>
          <w:lang w:val="en-US" w:eastAsia="en-US"/>
        </w:rPr>
        <w:t xml:space="preserve">of patients enrolled in the study. </w:t>
      </w:r>
    </w:p>
    <w:p w14:paraId="2F1FD961" w14:textId="73E32E1C" w:rsidR="005146E9" w:rsidRDefault="005146E9" w:rsidP="00F325FF">
      <w:pPr>
        <w:spacing w:line="480" w:lineRule="auto"/>
        <w:rPr>
          <w:b/>
          <w:color w:val="000000" w:themeColor="text1"/>
          <w:sz w:val="22"/>
          <w:szCs w:val="22"/>
          <w:lang w:val="en-US"/>
        </w:rPr>
      </w:pPr>
    </w:p>
    <w:p w14:paraId="6D6CDA23" w14:textId="7A5376C7" w:rsidR="005146E9" w:rsidRPr="008D6A15" w:rsidRDefault="008D6A15">
      <w:pPr>
        <w:rPr>
          <w:b/>
          <w:color w:val="000000" w:themeColor="text1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5E3673E1" wp14:editId="17B44D8F">
            <wp:extent cx="5274310" cy="395414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C54C3" w14:textId="1BA1C1D9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2796736E" w14:textId="51D71562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435C22F3" w14:textId="40B58FA8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1054EF89" w14:textId="6649D245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39147D9B" w14:textId="6223634C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02A53919" w14:textId="178C296F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771E4763" w14:textId="5FA59D6B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6F9506D5" w14:textId="433407F9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3E22B931" w14:textId="55276F8E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64EF83DC" w14:textId="53A270A1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19C7A4EF" w14:textId="1B0F3380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313784B3" w14:textId="39EAA0A4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792196B5" w14:textId="189F8382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3A84DF7A" w14:textId="167E2F94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01F3F598" w14:textId="07217DDF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2AE68997" w14:textId="69392B74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5144E847" w14:textId="5B8FD9F0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38A8A67A" w14:textId="39076B71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6CB18EB6" w14:textId="72BCD2F3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46D7EEC5" w14:textId="64EFC8E4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5DFABE0D" w14:textId="7759CFC9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4B8554C5" w14:textId="5511E20E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2A1A20C8" w14:textId="77777777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3B724B0E" w14:textId="2AB618FA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26E8EDD6" w14:textId="1C57F935" w:rsidR="005146E9" w:rsidRDefault="005146E9">
      <w:pPr>
        <w:rPr>
          <w:b/>
          <w:color w:val="000000" w:themeColor="text1"/>
          <w:lang w:val="en-US"/>
        </w:rPr>
      </w:pPr>
      <w:r w:rsidRPr="00F325FF">
        <w:rPr>
          <w:b/>
          <w:color w:val="000000" w:themeColor="text1"/>
          <w:lang w:val="en-US"/>
        </w:rPr>
        <w:t xml:space="preserve">Supplementary Figure </w:t>
      </w:r>
      <w:r w:rsidR="009B105C" w:rsidRPr="00F325FF">
        <w:rPr>
          <w:b/>
          <w:color w:val="000000" w:themeColor="text1"/>
          <w:lang w:val="en-US"/>
        </w:rPr>
        <w:t>4</w:t>
      </w:r>
    </w:p>
    <w:p w14:paraId="76002797" w14:textId="77777777" w:rsidR="00F325FF" w:rsidRDefault="00F325FF">
      <w:pPr>
        <w:rPr>
          <w:b/>
          <w:color w:val="000000" w:themeColor="text1"/>
          <w:lang w:val="en-US"/>
        </w:rPr>
      </w:pPr>
    </w:p>
    <w:p w14:paraId="76C3B883" w14:textId="4B31C395" w:rsidR="00F325FF" w:rsidRPr="00F325FF" w:rsidRDefault="00F325FF" w:rsidP="00F325FF">
      <w:pPr>
        <w:spacing w:line="480" w:lineRule="auto"/>
        <w:rPr>
          <w:color w:val="000000" w:themeColor="text1"/>
          <w:lang w:val="en-US"/>
        </w:rPr>
      </w:pPr>
      <w:r w:rsidRPr="00F325FF">
        <w:rPr>
          <w:color w:val="000000" w:themeColor="text1"/>
          <w:lang w:val="en-US"/>
        </w:rPr>
        <w:t>Type of anticoagulant treatment administered in different atrial fibrillation type groups.</w:t>
      </w:r>
    </w:p>
    <w:p w14:paraId="0CE4F330" w14:textId="46522685" w:rsidR="005146E9" w:rsidRDefault="005146E9">
      <w:pPr>
        <w:rPr>
          <w:b/>
          <w:color w:val="000000" w:themeColor="text1"/>
          <w:sz w:val="22"/>
          <w:szCs w:val="22"/>
          <w:lang w:val="en-US"/>
        </w:rPr>
      </w:pPr>
    </w:p>
    <w:p w14:paraId="589C8AFD" w14:textId="1FB62B60" w:rsidR="005146E9" w:rsidRPr="00F13253" w:rsidRDefault="008D6A15">
      <w:pPr>
        <w:rPr>
          <w:b/>
          <w:color w:val="000000" w:themeColor="text1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43B2328B" wp14:editId="34AD9DDF">
            <wp:extent cx="5274310" cy="395414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46E9" w:rsidRPr="00F13253">
      <w:headerReference w:type="default" r:id="rId10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D94D3" w14:textId="77777777" w:rsidR="00E51F5E" w:rsidRDefault="00E51F5E" w:rsidP="00577EDD">
      <w:r>
        <w:separator/>
      </w:r>
    </w:p>
  </w:endnote>
  <w:endnote w:type="continuationSeparator" w:id="0">
    <w:p w14:paraId="6BAC8192" w14:textId="77777777" w:rsidR="00E51F5E" w:rsidRDefault="00E51F5E" w:rsidP="0057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93E18" w14:textId="77777777" w:rsidR="00E51F5E" w:rsidRDefault="00E51F5E" w:rsidP="00577EDD">
      <w:r>
        <w:separator/>
      </w:r>
    </w:p>
  </w:footnote>
  <w:footnote w:type="continuationSeparator" w:id="0">
    <w:p w14:paraId="6D221221" w14:textId="77777777" w:rsidR="00E51F5E" w:rsidRDefault="00E51F5E" w:rsidP="00577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27852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3E0E70" w14:textId="44256E8B" w:rsidR="003544A3" w:rsidRDefault="003544A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5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E5CC67" w14:textId="77777777" w:rsidR="003544A3" w:rsidRDefault="003544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C3AF6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1C64B7"/>
    <w:multiLevelType w:val="hybridMultilevel"/>
    <w:tmpl w:val="354AD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653CD"/>
    <w:multiLevelType w:val="hybridMultilevel"/>
    <w:tmpl w:val="2B7A750A"/>
    <w:lvl w:ilvl="0" w:tplc="0809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4" w15:restartNumberingAfterBreak="0">
    <w:nsid w:val="07A02557"/>
    <w:multiLevelType w:val="hybridMultilevel"/>
    <w:tmpl w:val="E05230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F4C9F"/>
    <w:multiLevelType w:val="hybridMultilevel"/>
    <w:tmpl w:val="87BEF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07B1F"/>
    <w:multiLevelType w:val="hybridMultilevel"/>
    <w:tmpl w:val="634278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95D3C"/>
    <w:multiLevelType w:val="multilevel"/>
    <w:tmpl w:val="3B489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3C4A77"/>
    <w:multiLevelType w:val="hybridMultilevel"/>
    <w:tmpl w:val="05DAE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613FD"/>
    <w:multiLevelType w:val="hybridMultilevel"/>
    <w:tmpl w:val="6114D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934F7E"/>
    <w:multiLevelType w:val="hybridMultilevel"/>
    <w:tmpl w:val="C40A525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F7F04"/>
    <w:multiLevelType w:val="hybridMultilevel"/>
    <w:tmpl w:val="36FE04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82FA9"/>
    <w:multiLevelType w:val="hybridMultilevel"/>
    <w:tmpl w:val="475AAEB0"/>
    <w:lvl w:ilvl="0" w:tplc="62E207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962A0"/>
    <w:multiLevelType w:val="hybridMultilevel"/>
    <w:tmpl w:val="D85CB8B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408A5"/>
    <w:multiLevelType w:val="hybridMultilevel"/>
    <w:tmpl w:val="B606AB9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48A09DF"/>
    <w:multiLevelType w:val="hybridMultilevel"/>
    <w:tmpl w:val="A31C0D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B9A6ED7"/>
    <w:multiLevelType w:val="hybridMultilevel"/>
    <w:tmpl w:val="E26E1A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243CD"/>
    <w:multiLevelType w:val="hybridMultilevel"/>
    <w:tmpl w:val="8C6EF53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04E5AC3"/>
    <w:multiLevelType w:val="hybridMultilevel"/>
    <w:tmpl w:val="6E541EC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5136273"/>
    <w:multiLevelType w:val="hybridMultilevel"/>
    <w:tmpl w:val="454257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D01D5A"/>
    <w:multiLevelType w:val="hybridMultilevel"/>
    <w:tmpl w:val="7A743C1A"/>
    <w:lvl w:ilvl="0" w:tplc="2DCC49BE">
      <w:start w:val="1"/>
      <w:numFmt w:val="upperLetter"/>
      <w:lvlText w:val="%1."/>
      <w:lvlJc w:val="left"/>
      <w:pPr>
        <w:ind w:left="1147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FBB2DED"/>
    <w:multiLevelType w:val="hybridMultilevel"/>
    <w:tmpl w:val="428098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354A6"/>
    <w:multiLevelType w:val="hybridMultilevel"/>
    <w:tmpl w:val="412EE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FC1CC6"/>
    <w:multiLevelType w:val="hybridMultilevel"/>
    <w:tmpl w:val="1012D720"/>
    <w:lvl w:ilvl="0" w:tplc="04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E6710C4"/>
    <w:multiLevelType w:val="hybridMultilevel"/>
    <w:tmpl w:val="4072A0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91697"/>
    <w:multiLevelType w:val="hybridMultilevel"/>
    <w:tmpl w:val="C0366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46365"/>
    <w:multiLevelType w:val="hybridMultilevel"/>
    <w:tmpl w:val="8C729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C0D63"/>
    <w:multiLevelType w:val="hybridMultilevel"/>
    <w:tmpl w:val="A0FC4B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3F7EF3"/>
    <w:multiLevelType w:val="hybridMultilevel"/>
    <w:tmpl w:val="080C03C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E0BB3"/>
    <w:multiLevelType w:val="hybridMultilevel"/>
    <w:tmpl w:val="221CE9C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8CB3681"/>
    <w:multiLevelType w:val="hybridMultilevel"/>
    <w:tmpl w:val="67EE96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3C2F09"/>
    <w:multiLevelType w:val="hybridMultilevel"/>
    <w:tmpl w:val="6F1CE6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886148"/>
    <w:multiLevelType w:val="hybridMultilevel"/>
    <w:tmpl w:val="BF2A214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1122BAA"/>
    <w:multiLevelType w:val="hybridMultilevel"/>
    <w:tmpl w:val="F8080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C62670"/>
    <w:multiLevelType w:val="hybridMultilevel"/>
    <w:tmpl w:val="9432B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24A56"/>
    <w:multiLevelType w:val="hybridMultilevel"/>
    <w:tmpl w:val="86087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545C73"/>
    <w:multiLevelType w:val="hybridMultilevel"/>
    <w:tmpl w:val="CB2AA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375CC9"/>
    <w:multiLevelType w:val="hybridMultilevel"/>
    <w:tmpl w:val="C23060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EE4415"/>
    <w:multiLevelType w:val="hybridMultilevel"/>
    <w:tmpl w:val="3A16A898"/>
    <w:lvl w:ilvl="0" w:tplc="62E2078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8F85285"/>
    <w:multiLevelType w:val="hybridMultilevel"/>
    <w:tmpl w:val="1C540EE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B5973C2"/>
    <w:multiLevelType w:val="hybridMultilevel"/>
    <w:tmpl w:val="87BEF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5267A3"/>
    <w:multiLevelType w:val="hybridMultilevel"/>
    <w:tmpl w:val="3274EF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6743E2"/>
    <w:multiLevelType w:val="hybridMultilevel"/>
    <w:tmpl w:val="0F92C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D7A37"/>
    <w:multiLevelType w:val="hybridMultilevel"/>
    <w:tmpl w:val="34D8D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655F"/>
    <w:multiLevelType w:val="hybridMultilevel"/>
    <w:tmpl w:val="5BDCA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341959"/>
    <w:multiLevelType w:val="hybridMultilevel"/>
    <w:tmpl w:val="0F92C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1410FB"/>
    <w:multiLevelType w:val="hybridMultilevel"/>
    <w:tmpl w:val="4EB4C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9"/>
  </w:num>
  <w:num w:numId="3">
    <w:abstractNumId w:val="12"/>
  </w:num>
  <w:num w:numId="4">
    <w:abstractNumId w:val="38"/>
  </w:num>
  <w:num w:numId="5">
    <w:abstractNumId w:val="15"/>
  </w:num>
  <w:num w:numId="6">
    <w:abstractNumId w:val="39"/>
  </w:num>
  <w:num w:numId="7">
    <w:abstractNumId w:val="23"/>
  </w:num>
  <w:num w:numId="8">
    <w:abstractNumId w:val="16"/>
  </w:num>
  <w:num w:numId="9">
    <w:abstractNumId w:val="11"/>
  </w:num>
  <w:num w:numId="10">
    <w:abstractNumId w:val="4"/>
  </w:num>
  <w:num w:numId="11">
    <w:abstractNumId w:val="24"/>
  </w:num>
  <w:num w:numId="12">
    <w:abstractNumId w:val="31"/>
  </w:num>
  <w:num w:numId="13">
    <w:abstractNumId w:val="21"/>
  </w:num>
  <w:num w:numId="14">
    <w:abstractNumId w:val="46"/>
  </w:num>
  <w:num w:numId="15">
    <w:abstractNumId w:val="22"/>
  </w:num>
  <w:num w:numId="16">
    <w:abstractNumId w:val="36"/>
  </w:num>
  <w:num w:numId="17">
    <w:abstractNumId w:val="34"/>
  </w:num>
  <w:num w:numId="18">
    <w:abstractNumId w:val="25"/>
  </w:num>
  <w:num w:numId="19">
    <w:abstractNumId w:val="8"/>
  </w:num>
  <w:num w:numId="20">
    <w:abstractNumId w:val="20"/>
  </w:num>
  <w:num w:numId="21">
    <w:abstractNumId w:val="1"/>
  </w:num>
  <w:num w:numId="22">
    <w:abstractNumId w:val="7"/>
  </w:num>
  <w:num w:numId="23">
    <w:abstractNumId w:val="33"/>
  </w:num>
  <w:num w:numId="24">
    <w:abstractNumId w:val="42"/>
  </w:num>
  <w:num w:numId="25">
    <w:abstractNumId w:val="18"/>
  </w:num>
  <w:num w:numId="26">
    <w:abstractNumId w:val="17"/>
  </w:num>
  <w:num w:numId="27">
    <w:abstractNumId w:val="5"/>
  </w:num>
  <w:num w:numId="28">
    <w:abstractNumId w:val="45"/>
  </w:num>
  <w:num w:numId="29">
    <w:abstractNumId w:val="29"/>
  </w:num>
  <w:num w:numId="30">
    <w:abstractNumId w:val="30"/>
  </w:num>
  <w:num w:numId="31">
    <w:abstractNumId w:val="19"/>
  </w:num>
  <w:num w:numId="32">
    <w:abstractNumId w:val="27"/>
  </w:num>
  <w:num w:numId="33">
    <w:abstractNumId w:val="32"/>
  </w:num>
  <w:num w:numId="34">
    <w:abstractNumId w:val="10"/>
  </w:num>
  <w:num w:numId="35">
    <w:abstractNumId w:val="13"/>
  </w:num>
  <w:num w:numId="36">
    <w:abstractNumId w:val="40"/>
  </w:num>
  <w:num w:numId="37">
    <w:abstractNumId w:val="2"/>
  </w:num>
  <w:num w:numId="38">
    <w:abstractNumId w:val="44"/>
  </w:num>
  <w:num w:numId="39">
    <w:abstractNumId w:val="3"/>
  </w:num>
  <w:num w:numId="40">
    <w:abstractNumId w:val="26"/>
  </w:num>
  <w:num w:numId="41">
    <w:abstractNumId w:val="35"/>
  </w:num>
  <w:num w:numId="42">
    <w:abstractNumId w:val="43"/>
  </w:num>
  <w:num w:numId="43">
    <w:abstractNumId w:val="0"/>
  </w:num>
  <w:num w:numId="44">
    <w:abstractNumId w:val="14"/>
  </w:num>
  <w:num w:numId="45">
    <w:abstractNumId w:val="41"/>
  </w:num>
  <w:num w:numId="46">
    <w:abstractNumId w:val="28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D6E"/>
    <w:rsid w:val="000021C3"/>
    <w:rsid w:val="00002D8D"/>
    <w:rsid w:val="00010E2B"/>
    <w:rsid w:val="00010F3C"/>
    <w:rsid w:val="00011DA3"/>
    <w:rsid w:val="000173B2"/>
    <w:rsid w:val="00021739"/>
    <w:rsid w:val="0002648E"/>
    <w:rsid w:val="00027613"/>
    <w:rsid w:val="00031717"/>
    <w:rsid w:val="000450E7"/>
    <w:rsid w:val="00047A28"/>
    <w:rsid w:val="0005077A"/>
    <w:rsid w:val="000606A1"/>
    <w:rsid w:val="00066540"/>
    <w:rsid w:val="0008447A"/>
    <w:rsid w:val="00090B2D"/>
    <w:rsid w:val="00093752"/>
    <w:rsid w:val="00094C88"/>
    <w:rsid w:val="000A5CE0"/>
    <w:rsid w:val="000A6C84"/>
    <w:rsid w:val="000B5CE2"/>
    <w:rsid w:val="000C1210"/>
    <w:rsid w:val="000C5EC6"/>
    <w:rsid w:val="000C614C"/>
    <w:rsid w:val="000D1D9D"/>
    <w:rsid w:val="000E3419"/>
    <w:rsid w:val="000E58F3"/>
    <w:rsid w:val="000F7FC3"/>
    <w:rsid w:val="00100370"/>
    <w:rsid w:val="0010130C"/>
    <w:rsid w:val="001059E5"/>
    <w:rsid w:val="001063DD"/>
    <w:rsid w:val="00110065"/>
    <w:rsid w:val="00117ABC"/>
    <w:rsid w:val="00123069"/>
    <w:rsid w:val="0012486B"/>
    <w:rsid w:val="0013377A"/>
    <w:rsid w:val="00133914"/>
    <w:rsid w:val="00134999"/>
    <w:rsid w:val="00136562"/>
    <w:rsid w:val="00144728"/>
    <w:rsid w:val="001462D6"/>
    <w:rsid w:val="0015098F"/>
    <w:rsid w:val="001537B6"/>
    <w:rsid w:val="001544CB"/>
    <w:rsid w:val="001575FE"/>
    <w:rsid w:val="00172A95"/>
    <w:rsid w:val="0017317D"/>
    <w:rsid w:val="00184C23"/>
    <w:rsid w:val="0018557F"/>
    <w:rsid w:val="00187685"/>
    <w:rsid w:val="001B26C8"/>
    <w:rsid w:val="001D18F3"/>
    <w:rsid w:val="001D762F"/>
    <w:rsid w:val="001E1571"/>
    <w:rsid w:val="001E3860"/>
    <w:rsid w:val="001E4EC8"/>
    <w:rsid w:val="001E5BF2"/>
    <w:rsid w:val="001E7FB1"/>
    <w:rsid w:val="001F2821"/>
    <w:rsid w:val="001F3C4D"/>
    <w:rsid w:val="001F7224"/>
    <w:rsid w:val="00210D49"/>
    <w:rsid w:val="00214033"/>
    <w:rsid w:val="00217BFE"/>
    <w:rsid w:val="00217C6E"/>
    <w:rsid w:val="00217E03"/>
    <w:rsid w:val="002236A5"/>
    <w:rsid w:val="00235C11"/>
    <w:rsid w:val="00237FB9"/>
    <w:rsid w:val="00241010"/>
    <w:rsid w:val="00255517"/>
    <w:rsid w:val="002649C6"/>
    <w:rsid w:val="002653B6"/>
    <w:rsid w:val="00267530"/>
    <w:rsid w:val="002706F1"/>
    <w:rsid w:val="00272D6D"/>
    <w:rsid w:val="0027775D"/>
    <w:rsid w:val="00285053"/>
    <w:rsid w:val="00287130"/>
    <w:rsid w:val="00297347"/>
    <w:rsid w:val="002A7395"/>
    <w:rsid w:val="002A7538"/>
    <w:rsid w:val="002B0072"/>
    <w:rsid w:val="002B4C82"/>
    <w:rsid w:val="002B65F0"/>
    <w:rsid w:val="002C75F0"/>
    <w:rsid w:val="002D2B87"/>
    <w:rsid w:val="002D3A7B"/>
    <w:rsid w:val="002D6A53"/>
    <w:rsid w:val="002D7873"/>
    <w:rsid w:val="002E2771"/>
    <w:rsid w:val="002E29E9"/>
    <w:rsid w:val="002E3583"/>
    <w:rsid w:val="002E3698"/>
    <w:rsid w:val="002E6FBB"/>
    <w:rsid w:val="002F2B63"/>
    <w:rsid w:val="002F59B4"/>
    <w:rsid w:val="002F65B5"/>
    <w:rsid w:val="002F6F58"/>
    <w:rsid w:val="00320FB2"/>
    <w:rsid w:val="003271A9"/>
    <w:rsid w:val="00334AE6"/>
    <w:rsid w:val="00336474"/>
    <w:rsid w:val="00337616"/>
    <w:rsid w:val="003420E9"/>
    <w:rsid w:val="003478B9"/>
    <w:rsid w:val="00352E4B"/>
    <w:rsid w:val="003544A3"/>
    <w:rsid w:val="003553D6"/>
    <w:rsid w:val="00355FB2"/>
    <w:rsid w:val="003678FC"/>
    <w:rsid w:val="00370FE4"/>
    <w:rsid w:val="00374095"/>
    <w:rsid w:val="003746DF"/>
    <w:rsid w:val="003759BE"/>
    <w:rsid w:val="003777CC"/>
    <w:rsid w:val="00381B89"/>
    <w:rsid w:val="0038306B"/>
    <w:rsid w:val="00386FA3"/>
    <w:rsid w:val="0038787B"/>
    <w:rsid w:val="00390B14"/>
    <w:rsid w:val="0039468A"/>
    <w:rsid w:val="003A1F79"/>
    <w:rsid w:val="003A2611"/>
    <w:rsid w:val="003C637A"/>
    <w:rsid w:val="003D53E9"/>
    <w:rsid w:val="003D6C04"/>
    <w:rsid w:val="003E5D7E"/>
    <w:rsid w:val="003F0B2C"/>
    <w:rsid w:val="003F4338"/>
    <w:rsid w:val="003F6612"/>
    <w:rsid w:val="00400D1B"/>
    <w:rsid w:val="00402115"/>
    <w:rsid w:val="0041092A"/>
    <w:rsid w:val="004146EA"/>
    <w:rsid w:val="0041548D"/>
    <w:rsid w:val="004200A4"/>
    <w:rsid w:val="00420C0B"/>
    <w:rsid w:val="00421581"/>
    <w:rsid w:val="00430A00"/>
    <w:rsid w:val="0043335A"/>
    <w:rsid w:val="00433EBD"/>
    <w:rsid w:val="0043578E"/>
    <w:rsid w:val="00452421"/>
    <w:rsid w:val="004528B0"/>
    <w:rsid w:val="00455DAE"/>
    <w:rsid w:val="00456083"/>
    <w:rsid w:val="004629A8"/>
    <w:rsid w:val="00466DE3"/>
    <w:rsid w:val="004800B5"/>
    <w:rsid w:val="00481D9E"/>
    <w:rsid w:val="004830E4"/>
    <w:rsid w:val="0048314C"/>
    <w:rsid w:val="00484425"/>
    <w:rsid w:val="004A1ACF"/>
    <w:rsid w:val="004B3ECC"/>
    <w:rsid w:val="004B5A48"/>
    <w:rsid w:val="004B621F"/>
    <w:rsid w:val="004B7DC5"/>
    <w:rsid w:val="004C2B07"/>
    <w:rsid w:val="004C40E1"/>
    <w:rsid w:val="004D2060"/>
    <w:rsid w:val="004D21CC"/>
    <w:rsid w:val="004D2ACA"/>
    <w:rsid w:val="004D582D"/>
    <w:rsid w:val="004D6466"/>
    <w:rsid w:val="004E14C6"/>
    <w:rsid w:val="004E241F"/>
    <w:rsid w:val="004E5DC8"/>
    <w:rsid w:val="004E7DCF"/>
    <w:rsid w:val="004F1506"/>
    <w:rsid w:val="004F4F6B"/>
    <w:rsid w:val="00500020"/>
    <w:rsid w:val="00501CA0"/>
    <w:rsid w:val="005146E9"/>
    <w:rsid w:val="005152F2"/>
    <w:rsid w:val="0051616F"/>
    <w:rsid w:val="00517AAE"/>
    <w:rsid w:val="00520242"/>
    <w:rsid w:val="00525B27"/>
    <w:rsid w:val="0052741A"/>
    <w:rsid w:val="005360CA"/>
    <w:rsid w:val="0055168F"/>
    <w:rsid w:val="00551973"/>
    <w:rsid w:val="0055632E"/>
    <w:rsid w:val="005567AB"/>
    <w:rsid w:val="00557B2C"/>
    <w:rsid w:val="00560C57"/>
    <w:rsid w:val="00563360"/>
    <w:rsid w:val="005705C2"/>
    <w:rsid w:val="005706BD"/>
    <w:rsid w:val="00570724"/>
    <w:rsid w:val="00572382"/>
    <w:rsid w:val="00572948"/>
    <w:rsid w:val="00575D23"/>
    <w:rsid w:val="0057794D"/>
    <w:rsid w:val="00577AB2"/>
    <w:rsid w:val="00577EDD"/>
    <w:rsid w:val="00581A9F"/>
    <w:rsid w:val="00582555"/>
    <w:rsid w:val="00583E6A"/>
    <w:rsid w:val="005845C4"/>
    <w:rsid w:val="00587B50"/>
    <w:rsid w:val="00592668"/>
    <w:rsid w:val="00592D43"/>
    <w:rsid w:val="00597AFD"/>
    <w:rsid w:val="005A6023"/>
    <w:rsid w:val="005B0ADD"/>
    <w:rsid w:val="005B1477"/>
    <w:rsid w:val="005C3E7B"/>
    <w:rsid w:val="005C5D18"/>
    <w:rsid w:val="005D6BC6"/>
    <w:rsid w:val="005D77CC"/>
    <w:rsid w:val="005E720D"/>
    <w:rsid w:val="005F2BF0"/>
    <w:rsid w:val="005F53AE"/>
    <w:rsid w:val="006036B1"/>
    <w:rsid w:val="00603CDC"/>
    <w:rsid w:val="006071C0"/>
    <w:rsid w:val="0061060B"/>
    <w:rsid w:val="0061079E"/>
    <w:rsid w:val="0061214C"/>
    <w:rsid w:val="0061248F"/>
    <w:rsid w:val="00613C63"/>
    <w:rsid w:val="00623D55"/>
    <w:rsid w:val="00644871"/>
    <w:rsid w:val="00653B7A"/>
    <w:rsid w:val="00662A52"/>
    <w:rsid w:val="00663412"/>
    <w:rsid w:val="00672F36"/>
    <w:rsid w:val="00673D0D"/>
    <w:rsid w:val="00683E07"/>
    <w:rsid w:val="00685416"/>
    <w:rsid w:val="006A0069"/>
    <w:rsid w:val="006A3DEF"/>
    <w:rsid w:val="006A6E18"/>
    <w:rsid w:val="006A7211"/>
    <w:rsid w:val="006A74E6"/>
    <w:rsid w:val="006A7579"/>
    <w:rsid w:val="006B05CB"/>
    <w:rsid w:val="006B2158"/>
    <w:rsid w:val="006B4E51"/>
    <w:rsid w:val="006B74D7"/>
    <w:rsid w:val="006C1DFC"/>
    <w:rsid w:val="006C347E"/>
    <w:rsid w:val="006D518D"/>
    <w:rsid w:val="006D5D6E"/>
    <w:rsid w:val="006E2CDF"/>
    <w:rsid w:val="006E4DCF"/>
    <w:rsid w:val="006F11BF"/>
    <w:rsid w:val="006F323F"/>
    <w:rsid w:val="006F5A0F"/>
    <w:rsid w:val="006F6A1B"/>
    <w:rsid w:val="007029E2"/>
    <w:rsid w:val="00703C6F"/>
    <w:rsid w:val="00705544"/>
    <w:rsid w:val="007119E2"/>
    <w:rsid w:val="0071256A"/>
    <w:rsid w:val="00715C83"/>
    <w:rsid w:val="0072127B"/>
    <w:rsid w:val="0072584D"/>
    <w:rsid w:val="00726700"/>
    <w:rsid w:val="007501E5"/>
    <w:rsid w:val="00750FC2"/>
    <w:rsid w:val="007610D9"/>
    <w:rsid w:val="007646A1"/>
    <w:rsid w:val="00771600"/>
    <w:rsid w:val="00771E23"/>
    <w:rsid w:val="00773C9A"/>
    <w:rsid w:val="00776FFB"/>
    <w:rsid w:val="0078178B"/>
    <w:rsid w:val="00783040"/>
    <w:rsid w:val="0078671B"/>
    <w:rsid w:val="00787D15"/>
    <w:rsid w:val="00795C38"/>
    <w:rsid w:val="0079610F"/>
    <w:rsid w:val="007A1077"/>
    <w:rsid w:val="007A14EB"/>
    <w:rsid w:val="007A490C"/>
    <w:rsid w:val="007B193B"/>
    <w:rsid w:val="007B3FD7"/>
    <w:rsid w:val="007B62D7"/>
    <w:rsid w:val="007C1B24"/>
    <w:rsid w:val="007D1119"/>
    <w:rsid w:val="007D207A"/>
    <w:rsid w:val="007D30FC"/>
    <w:rsid w:val="007D3483"/>
    <w:rsid w:val="007D6910"/>
    <w:rsid w:val="007E1788"/>
    <w:rsid w:val="007E443E"/>
    <w:rsid w:val="007E5B8E"/>
    <w:rsid w:val="007F09C0"/>
    <w:rsid w:val="007F1DC1"/>
    <w:rsid w:val="007F2E58"/>
    <w:rsid w:val="007F3B3F"/>
    <w:rsid w:val="0081475D"/>
    <w:rsid w:val="00814EFF"/>
    <w:rsid w:val="00815FFC"/>
    <w:rsid w:val="008218FA"/>
    <w:rsid w:val="00822EDB"/>
    <w:rsid w:val="00823203"/>
    <w:rsid w:val="00823EDE"/>
    <w:rsid w:val="0082438D"/>
    <w:rsid w:val="008246D0"/>
    <w:rsid w:val="00824BD6"/>
    <w:rsid w:val="00830CC4"/>
    <w:rsid w:val="008319E8"/>
    <w:rsid w:val="00831FED"/>
    <w:rsid w:val="0084572A"/>
    <w:rsid w:val="00847310"/>
    <w:rsid w:val="0085028F"/>
    <w:rsid w:val="008540DF"/>
    <w:rsid w:val="00854879"/>
    <w:rsid w:val="008553D1"/>
    <w:rsid w:val="0086526A"/>
    <w:rsid w:val="00870A90"/>
    <w:rsid w:val="00876CEA"/>
    <w:rsid w:val="00877FE1"/>
    <w:rsid w:val="0088082A"/>
    <w:rsid w:val="0088093B"/>
    <w:rsid w:val="00883641"/>
    <w:rsid w:val="008908B5"/>
    <w:rsid w:val="00895382"/>
    <w:rsid w:val="00896749"/>
    <w:rsid w:val="008A3E09"/>
    <w:rsid w:val="008A635E"/>
    <w:rsid w:val="008A7B39"/>
    <w:rsid w:val="008B1E1A"/>
    <w:rsid w:val="008B2D3E"/>
    <w:rsid w:val="008C6174"/>
    <w:rsid w:val="008C7810"/>
    <w:rsid w:val="008D0ACC"/>
    <w:rsid w:val="008D3E9A"/>
    <w:rsid w:val="008D6541"/>
    <w:rsid w:val="008D6A15"/>
    <w:rsid w:val="008E1CEE"/>
    <w:rsid w:val="008E6FB4"/>
    <w:rsid w:val="008F1CFB"/>
    <w:rsid w:val="008F33AE"/>
    <w:rsid w:val="008F4809"/>
    <w:rsid w:val="008F5EF4"/>
    <w:rsid w:val="009055FF"/>
    <w:rsid w:val="009069E4"/>
    <w:rsid w:val="009071E9"/>
    <w:rsid w:val="00907E0D"/>
    <w:rsid w:val="0091015B"/>
    <w:rsid w:val="00910B11"/>
    <w:rsid w:val="00911463"/>
    <w:rsid w:val="00913BCA"/>
    <w:rsid w:val="009201F6"/>
    <w:rsid w:val="00920F1F"/>
    <w:rsid w:val="0092410C"/>
    <w:rsid w:val="009248D3"/>
    <w:rsid w:val="00933F86"/>
    <w:rsid w:val="00940D2B"/>
    <w:rsid w:val="0095169C"/>
    <w:rsid w:val="009530E3"/>
    <w:rsid w:val="0095459A"/>
    <w:rsid w:val="00957124"/>
    <w:rsid w:val="0096321F"/>
    <w:rsid w:val="00972D0A"/>
    <w:rsid w:val="00972D78"/>
    <w:rsid w:val="00977092"/>
    <w:rsid w:val="009825CB"/>
    <w:rsid w:val="0098763C"/>
    <w:rsid w:val="00987BC8"/>
    <w:rsid w:val="0099003D"/>
    <w:rsid w:val="009936F6"/>
    <w:rsid w:val="009943BF"/>
    <w:rsid w:val="00994724"/>
    <w:rsid w:val="009967BC"/>
    <w:rsid w:val="009A2AE6"/>
    <w:rsid w:val="009A351D"/>
    <w:rsid w:val="009A6F3D"/>
    <w:rsid w:val="009A7E7E"/>
    <w:rsid w:val="009B105C"/>
    <w:rsid w:val="009B6A07"/>
    <w:rsid w:val="009C2311"/>
    <w:rsid w:val="009C6A76"/>
    <w:rsid w:val="009C793C"/>
    <w:rsid w:val="009D04B0"/>
    <w:rsid w:val="009E0597"/>
    <w:rsid w:val="009E1CF6"/>
    <w:rsid w:val="009E4D55"/>
    <w:rsid w:val="009E5F7E"/>
    <w:rsid w:val="009F7516"/>
    <w:rsid w:val="00A04339"/>
    <w:rsid w:val="00A114BB"/>
    <w:rsid w:val="00A12811"/>
    <w:rsid w:val="00A13343"/>
    <w:rsid w:val="00A13F19"/>
    <w:rsid w:val="00A17D28"/>
    <w:rsid w:val="00A20790"/>
    <w:rsid w:val="00A23D61"/>
    <w:rsid w:val="00A31FD4"/>
    <w:rsid w:val="00A45C1B"/>
    <w:rsid w:val="00A56FF3"/>
    <w:rsid w:val="00A635F2"/>
    <w:rsid w:val="00A74A68"/>
    <w:rsid w:val="00A84B26"/>
    <w:rsid w:val="00A85751"/>
    <w:rsid w:val="00A878F2"/>
    <w:rsid w:val="00A90E3F"/>
    <w:rsid w:val="00A91749"/>
    <w:rsid w:val="00A9378C"/>
    <w:rsid w:val="00A95882"/>
    <w:rsid w:val="00AA07D3"/>
    <w:rsid w:val="00AA2428"/>
    <w:rsid w:val="00AA672A"/>
    <w:rsid w:val="00AB2057"/>
    <w:rsid w:val="00AB5FA2"/>
    <w:rsid w:val="00AC0C3A"/>
    <w:rsid w:val="00AC2878"/>
    <w:rsid w:val="00AC5DA0"/>
    <w:rsid w:val="00AC6B31"/>
    <w:rsid w:val="00AC6B82"/>
    <w:rsid w:val="00AD714B"/>
    <w:rsid w:val="00AE2097"/>
    <w:rsid w:val="00AE3F46"/>
    <w:rsid w:val="00AE660C"/>
    <w:rsid w:val="00AE6801"/>
    <w:rsid w:val="00AE7D83"/>
    <w:rsid w:val="00AF0810"/>
    <w:rsid w:val="00AF5C7B"/>
    <w:rsid w:val="00B0001D"/>
    <w:rsid w:val="00B030D3"/>
    <w:rsid w:val="00B033E1"/>
    <w:rsid w:val="00B0769E"/>
    <w:rsid w:val="00B11A53"/>
    <w:rsid w:val="00B14C56"/>
    <w:rsid w:val="00B17C45"/>
    <w:rsid w:val="00B2637D"/>
    <w:rsid w:val="00B323E6"/>
    <w:rsid w:val="00B36DDF"/>
    <w:rsid w:val="00B375C5"/>
    <w:rsid w:val="00B40C84"/>
    <w:rsid w:val="00B45BC6"/>
    <w:rsid w:val="00B51BBA"/>
    <w:rsid w:val="00B54201"/>
    <w:rsid w:val="00B56588"/>
    <w:rsid w:val="00B64A74"/>
    <w:rsid w:val="00B67E09"/>
    <w:rsid w:val="00B712D5"/>
    <w:rsid w:val="00B83A42"/>
    <w:rsid w:val="00B8713E"/>
    <w:rsid w:val="00B94418"/>
    <w:rsid w:val="00B94ADA"/>
    <w:rsid w:val="00BA108B"/>
    <w:rsid w:val="00BA386D"/>
    <w:rsid w:val="00BA51C7"/>
    <w:rsid w:val="00BA5EB7"/>
    <w:rsid w:val="00BB15B0"/>
    <w:rsid w:val="00BB3DFA"/>
    <w:rsid w:val="00BB3F1B"/>
    <w:rsid w:val="00BB50F8"/>
    <w:rsid w:val="00BC3861"/>
    <w:rsid w:val="00BC4AEB"/>
    <w:rsid w:val="00BD43CD"/>
    <w:rsid w:val="00BD610F"/>
    <w:rsid w:val="00BD7018"/>
    <w:rsid w:val="00BE1CC2"/>
    <w:rsid w:val="00BE1DBE"/>
    <w:rsid w:val="00BE5294"/>
    <w:rsid w:val="00BF0E5B"/>
    <w:rsid w:val="00BF3F72"/>
    <w:rsid w:val="00BF619A"/>
    <w:rsid w:val="00BF6C05"/>
    <w:rsid w:val="00C00893"/>
    <w:rsid w:val="00C02A2A"/>
    <w:rsid w:val="00C04538"/>
    <w:rsid w:val="00C07A17"/>
    <w:rsid w:val="00C104C5"/>
    <w:rsid w:val="00C11A12"/>
    <w:rsid w:val="00C11A3F"/>
    <w:rsid w:val="00C11E59"/>
    <w:rsid w:val="00C13D13"/>
    <w:rsid w:val="00C14D64"/>
    <w:rsid w:val="00C317BA"/>
    <w:rsid w:val="00C339A6"/>
    <w:rsid w:val="00C34E6F"/>
    <w:rsid w:val="00C4004A"/>
    <w:rsid w:val="00C41407"/>
    <w:rsid w:val="00C47158"/>
    <w:rsid w:val="00C54E6F"/>
    <w:rsid w:val="00C5622C"/>
    <w:rsid w:val="00C57FFA"/>
    <w:rsid w:val="00C617C5"/>
    <w:rsid w:val="00C6769F"/>
    <w:rsid w:val="00C76AF8"/>
    <w:rsid w:val="00C81E06"/>
    <w:rsid w:val="00C96788"/>
    <w:rsid w:val="00CA0397"/>
    <w:rsid w:val="00CA2AED"/>
    <w:rsid w:val="00CA538D"/>
    <w:rsid w:val="00CA6B75"/>
    <w:rsid w:val="00CB6F2C"/>
    <w:rsid w:val="00CC3438"/>
    <w:rsid w:val="00CC7C3A"/>
    <w:rsid w:val="00CD2FD8"/>
    <w:rsid w:val="00CE0CC8"/>
    <w:rsid w:val="00CE176A"/>
    <w:rsid w:val="00CE1792"/>
    <w:rsid w:val="00CE3BE2"/>
    <w:rsid w:val="00CE715D"/>
    <w:rsid w:val="00CE7BC6"/>
    <w:rsid w:val="00CF12D9"/>
    <w:rsid w:val="00D017E2"/>
    <w:rsid w:val="00D211B5"/>
    <w:rsid w:val="00D218B7"/>
    <w:rsid w:val="00D2310A"/>
    <w:rsid w:val="00D236EA"/>
    <w:rsid w:val="00D23D39"/>
    <w:rsid w:val="00D3507B"/>
    <w:rsid w:val="00D42A60"/>
    <w:rsid w:val="00D4779E"/>
    <w:rsid w:val="00D5061A"/>
    <w:rsid w:val="00D506A1"/>
    <w:rsid w:val="00D60858"/>
    <w:rsid w:val="00D647F9"/>
    <w:rsid w:val="00D64C89"/>
    <w:rsid w:val="00D655F0"/>
    <w:rsid w:val="00D723F5"/>
    <w:rsid w:val="00D81285"/>
    <w:rsid w:val="00D9212A"/>
    <w:rsid w:val="00D93F80"/>
    <w:rsid w:val="00DA07FC"/>
    <w:rsid w:val="00DA1CD8"/>
    <w:rsid w:val="00DA382C"/>
    <w:rsid w:val="00DB2851"/>
    <w:rsid w:val="00DC7481"/>
    <w:rsid w:val="00DD3BC5"/>
    <w:rsid w:val="00DD5B73"/>
    <w:rsid w:val="00DD656A"/>
    <w:rsid w:val="00DD759A"/>
    <w:rsid w:val="00DE40AF"/>
    <w:rsid w:val="00DE7106"/>
    <w:rsid w:val="00DF1507"/>
    <w:rsid w:val="00DF72DE"/>
    <w:rsid w:val="00E01FCB"/>
    <w:rsid w:val="00E02E90"/>
    <w:rsid w:val="00E0683D"/>
    <w:rsid w:val="00E1074A"/>
    <w:rsid w:val="00E1174F"/>
    <w:rsid w:val="00E14D79"/>
    <w:rsid w:val="00E20865"/>
    <w:rsid w:val="00E21AB7"/>
    <w:rsid w:val="00E3137F"/>
    <w:rsid w:val="00E34670"/>
    <w:rsid w:val="00E436FB"/>
    <w:rsid w:val="00E465D9"/>
    <w:rsid w:val="00E47C7F"/>
    <w:rsid w:val="00E51F5E"/>
    <w:rsid w:val="00E5269E"/>
    <w:rsid w:val="00E55423"/>
    <w:rsid w:val="00E55EFD"/>
    <w:rsid w:val="00E657A2"/>
    <w:rsid w:val="00E66F2C"/>
    <w:rsid w:val="00E67DBB"/>
    <w:rsid w:val="00E72116"/>
    <w:rsid w:val="00E72ED0"/>
    <w:rsid w:val="00E7585D"/>
    <w:rsid w:val="00E82B48"/>
    <w:rsid w:val="00E86E79"/>
    <w:rsid w:val="00E91244"/>
    <w:rsid w:val="00E922B8"/>
    <w:rsid w:val="00E944D8"/>
    <w:rsid w:val="00E94846"/>
    <w:rsid w:val="00EA374D"/>
    <w:rsid w:val="00EA3986"/>
    <w:rsid w:val="00EA6028"/>
    <w:rsid w:val="00EB0B47"/>
    <w:rsid w:val="00EB24D0"/>
    <w:rsid w:val="00EC4A6B"/>
    <w:rsid w:val="00ED0702"/>
    <w:rsid w:val="00ED33D2"/>
    <w:rsid w:val="00ED35F0"/>
    <w:rsid w:val="00ED64AF"/>
    <w:rsid w:val="00ED657B"/>
    <w:rsid w:val="00ED6B91"/>
    <w:rsid w:val="00EE0D04"/>
    <w:rsid w:val="00EE4BE4"/>
    <w:rsid w:val="00EF0AFA"/>
    <w:rsid w:val="00EF0FBC"/>
    <w:rsid w:val="00EF2C17"/>
    <w:rsid w:val="00EF66B6"/>
    <w:rsid w:val="00F0640B"/>
    <w:rsid w:val="00F109AF"/>
    <w:rsid w:val="00F10CEF"/>
    <w:rsid w:val="00F13253"/>
    <w:rsid w:val="00F147BE"/>
    <w:rsid w:val="00F15CCE"/>
    <w:rsid w:val="00F1691B"/>
    <w:rsid w:val="00F21B9D"/>
    <w:rsid w:val="00F252AA"/>
    <w:rsid w:val="00F31EDC"/>
    <w:rsid w:val="00F325FF"/>
    <w:rsid w:val="00F35238"/>
    <w:rsid w:val="00F430DC"/>
    <w:rsid w:val="00F5432D"/>
    <w:rsid w:val="00F55AE4"/>
    <w:rsid w:val="00F55F1D"/>
    <w:rsid w:val="00F63C4C"/>
    <w:rsid w:val="00F64911"/>
    <w:rsid w:val="00F66322"/>
    <w:rsid w:val="00F664CC"/>
    <w:rsid w:val="00F7209F"/>
    <w:rsid w:val="00F74F75"/>
    <w:rsid w:val="00F75888"/>
    <w:rsid w:val="00F8219C"/>
    <w:rsid w:val="00F82C3D"/>
    <w:rsid w:val="00F91FA6"/>
    <w:rsid w:val="00F92E6C"/>
    <w:rsid w:val="00F942F3"/>
    <w:rsid w:val="00F95395"/>
    <w:rsid w:val="00FA0592"/>
    <w:rsid w:val="00FA1468"/>
    <w:rsid w:val="00FA203C"/>
    <w:rsid w:val="00FB1128"/>
    <w:rsid w:val="00FB2543"/>
    <w:rsid w:val="00FB315D"/>
    <w:rsid w:val="00FB3474"/>
    <w:rsid w:val="00FB4A76"/>
    <w:rsid w:val="00FB6075"/>
    <w:rsid w:val="00FC3601"/>
    <w:rsid w:val="00FD04E1"/>
    <w:rsid w:val="00FD0FCE"/>
    <w:rsid w:val="00FD12C8"/>
    <w:rsid w:val="00FD303B"/>
    <w:rsid w:val="00FD31D5"/>
    <w:rsid w:val="00FD3859"/>
    <w:rsid w:val="00FD76CF"/>
    <w:rsid w:val="00FD7C69"/>
    <w:rsid w:val="00FE4CD1"/>
    <w:rsid w:val="00FE4DD0"/>
    <w:rsid w:val="00FE4F60"/>
    <w:rsid w:val="00FE5683"/>
    <w:rsid w:val="00FF1BFC"/>
    <w:rsid w:val="00FF212F"/>
    <w:rsid w:val="00FF3644"/>
    <w:rsid w:val="00FF462D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E401B9"/>
  <w15:docId w15:val="{11089D69-D538-4F9C-897E-F1060523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B193B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A85751"/>
    <w:pPr>
      <w:spacing w:before="100" w:beforeAutospacing="1" w:after="100" w:afterAutospacing="1"/>
      <w:outlineLvl w:val="0"/>
    </w:pPr>
    <w:rPr>
      <w:rFonts w:ascii="Times" w:hAnsi="Times" w:cstheme="minorBidi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F6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el-GR" w:eastAsia="en-US"/>
    </w:rPr>
  </w:style>
  <w:style w:type="paragraph" w:styleId="NoSpacing">
    <w:name w:val="No Spacing"/>
    <w:uiPriority w:val="1"/>
    <w:qFormat/>
    <w:rsid w:val="006B05C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75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75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C14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-auth">
    <w:name w:val="cit-auth"/>
    <w:basedOn w:val="DefaultParagraphFont"/>
    <w:rsid w:val="007D207A"/>
  </w:style>
  <w:style w:type="character" w:customStyle="1" w:styleId="cit-name-surname">
    <w:name w:val="cit-name-surname"/>
    <w:basedOn w:val="DefaultParagraphFont"/>
    <w:rsid w:val="007D207A"/>
  </w:style>
  <w:style w:type="character" w:customStyle="1" w:styleId="apple-converted-space">
    <w:name w:val="apple-converted-space"/>
    <w:basedOn w:val="DefaultParagraphFont"/>
    <w:rsid w:val="007D207A"/>
  </w:style>
  <w:style w:type="character" w:customStyle="1" w:styleId="cit-name-given-names">
    <w:name w:val="cit-name-given-names"/>
    <w:basedOn w:val="DefaultParagraphFont"/>
    <w:rsid w:val="007D207A"/>
  </w:style>
  <w:style w:type="character" w:customStyle="1" w:styleId="cit-etal">
    <w:name w:val="cit-etal"/>
    <w:basedOn w:val="DefaultParagraphFont"/>
    <w:rsid w:val="007D207A"/>
  </w:style>
  <w:style w:type="character" w:styleId="HTMLCite">
    <w:name w:val="HTML Cite"/>
    <w:basedOn w:val="DefaultParagraphFont"/>
    <w:uiPriority w:val="99"/>
    <w:semiHidden/>
    <w:unhideWhenUsed/>
    <w:rsid w:val="007D207A"/>
    <w:rPr>
      <w:i/>
      <w:iCs/>
    </w:rPr>
  </w:style>
  <w:style w:type="character" w:customStyle="1" w:styleId="cit-pub-date">
    <w:name w:val="cit-pub-date"/>
    <w:basedOn w:val="DefaultParagraphFont"/>
    <w:rsid w:val="007D207A"/>
  </w:style>
  <w:style w:type="character" w:customStyle="1" w:styleId="cit-article-title">
    <w:name w:val="cit-article-title"/>
    <w:basedOn w:val="DefaultParagraphFont"/>
    <w:rsid w:val="007D207A"/>
  </w:style>
  <w:style w:type="character" w:customStyle="1" w:styleId="cit-vol">
    <w:name w:val="cit-vol"/>
    <w:basedOn w:val="DefaultParagraphFont"/>
    <w:rsid w:val="007D207A"/>
  </w:style>
  <w:style w:type="character" w:customStyle="1" w:styleId="cit-fpage">
    <w:name w:val="cit-fpage"/>
    <w:basedOn w:val="DefaultParagraphFont"/>
    <w:rsid w:val="007D207A"/>
  </w:style>
  <w:style w:type="character" w:customStyle="1" w:styleId="cit-lpage">
    <w:name w:val="cit-lpage"/>
    <w:basedOn w:val="DefaultParagraphFont"/>
    <w:rsid w:val="007D207A"/>
  </w:style>
  <w:style w:type="character" w:styleId="Hyperlink">
    <w:name w:val="Hyperlink"/>
    <w:basedOn w:val="DefaultParagraphFont"/>
    <w:uiPriority w:val="99"/>
    <w:unhideWhenUsed/>
    <w:rsid w:val="000937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85751"/>
    <w:rPr>
      <w:rFonts w:ascii="Times" w:hAnsi="Times"/>
      <w:b/>
      <w:bCs/>
      <w:kern w:val="36"/>
      <w:sz w:val="48"/>
      <w:szCs w:val="48"/>
      <w:lang w:val="en-US"/>
    </w:rPr>
  </w:style>
  <w:style w:type="character" w:customStyle="1" w:styleId="al-author-name">
    <w:name w:val="al-author-name"/>
    <w:basedOn w:val="DefaultParagraphFont"/>
    <w:rsid w:val="00A85751"/>
  </w:style>
  <w:style w:type="paragraph" w:styleId="NormalWeb">
    <w:name w:val="Normal (Web)"/>
    <w:basedOn w:val="Normal"/>
    <w:uiPriority w:val="99"/>
    <w:unhideWhenUsed/>
    <w:rsid w:val="006A7211"/>
    <w:pPr>
      <w:spacing w:before="100" w:beforeAutospacing="1" w:after="100" w:afterAutospacing="1"/>
    </w:pPr>
    <w:rPr>
      <w:rFonts w:ascii="Times" w:hAnsi="Times"/>
      <w:sz w:val="20"/>
      <w:szCs w:val="20"/>
      <w:lang w:val="en-US" w:eastAsia="en-US"/>
    </w:rPr>
  </w:style>
  <w:style w:type="character" w:customStyle="1" w:styleId="highlight">
    <w:name w:val="highlight"/>
    <w:basedOn w:val="DefaultParagraphFont"/>
    <w:rsid w:val="006A7211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67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678FC"/>
    <w:rPr>
      <w:rFonts w:ascii="Courier" w:hAnsi="Courier" w:cs="Courier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E5B8E"/>
    <w:rPr>
      <w:color w:val="800080" w:themeColor="followedHyperlink"/>
      <w:u w:val="single"/>
    </w:rPr>
  </w:style>
  <w:style w:type="character" w:customStyle="1" w:styleId="jrnl">
    <w:name w:val="jrnl"/>
    <w:basedOn w:val="DefaultParagraphFont"/>
    <w:rsid w:val="00920F1F"/>
  </w:style>
  <w:style w:type="character" w:styleId="Emphasis">
    <w:name w:val="Emphasis"/>
    <w:basedOn w:val="DefaultParagraphFont"/>
    <w:uiPriority w:val="20"/>
    <w:qFormat/>
    <w:rsid w:val="00D9212A"/>
    <w:rPr>
      <w:i/>
      <w:iCs/>
    </w:rPr>
  </w:style>
  <w:style w:type="character" w:styleId="Strong">
    <w:name w:val="Strong"/>
    <w:basedOn w:val="DefaultParagraphFont"/>
    <w:uiPriority w:val="22"/>
    <w:qFormat/>
    <w:rsid w:val="00D9212A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9F7516"/>
    <w:pPr>
      <w:spacing w:before="120" w:after="320"/>
    </w:pPr>
    <w:rPr>
      <w:rFonts w:ascii="Arial" w:hAnsi="Arial" w:cstheme="minorBidi"/>
      <w:b/>
      <w:iCs/>
      <w:color w:val="000000" w:themeColor="text1"/>
      <w:sz w:val="22"/>
      <w:szCs w:val="18"/>
      <w:lang w:val="el-GR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75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7516"/>
    <w:pPr>
      <w:spacing w:after="160"/>
    </w:pPr>
    <w:rPr>
      <w:rFonts w:asciiTheme="minorHAnsi" w:hAnsiTheme="minorHAnsi" w:cstheme="minorBidi"/>
      <w:sz w:val="20"/>
      <w:szCs w:val="20"/>
      <w:lang w:val="el-GR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7516"/>
    <w:rPr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9F751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0397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0397"/>
    <w:rPr>
      <w:b/>
      <w:bCs/>
      <w:sz w:val="20"/>
      <w:szCs w:val="20"/>
    </w:rPr>
  </w:style>
  <w:style w:type="paragraph" w:customStyle="1" w:styleId="1">
    <w:name w:val="Χωρίς διάστιχο1"/>
    <w:rsid w:val="00FD0FCE"/>
    <w:pPr>
      <w:spacing w:after="0" w:line="240" w:lineRule="auto"/>
    </w:pPr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551973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CC7C3A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C7C3A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77E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EDD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77E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EDD"/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50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8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9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8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33E0B-F3C5-461C-AA14-87B5EAFC4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368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Pfizer Inc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perikg</dc:creator>
  <cp:lastModifiedBy>Savvari, Paraskevi</cp:lastModifiedBy>
  <cp:revision>2</cp:revision>
  <dcterms:created xsi:type="dcterms:W3CDTF">2020-04-22T08:44:00Z</dcterms:created>
  <dcterms:modified xsi:type="dcterms:W3CDTF">2020-04-22T08:44:00Z</dcterms:modified>
</cp:coreProperties>
</file>