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FC047" w14:textId="77777777" w:rsidR="004C0D5D" w:rsidRPr="00BB738B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BB738B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Supplementary material</w:t>
      </w:r>
    </w:p>
    <w:p w14:paraId="0A306619" w14:textId="77777777" w:rsidR="004C0D5D" w:rsidRPr="00BB738B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BB738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Supplementary table 1: Original Villalta </w:t>
      </w:r>
      <w:r w:rsidRPr="00653C49">
        <w:rPr>
          <w:rFonts w:ascii="Times New Roman" w:hAnsi="Times New Roman" w:cs="Times New Roman"/>
          <w:b/>
          <w:sz w:val="28"/>
          <w:szCs w:val="28"/>
          <w:lang w:val="en-GB"/>
        </w:rPr>
        <w:t>score</w:t>
      </w:r>
      <w:r w:rsidRPr="009118DB">
        <w:rPr>
          <w:rFonts w:ascii="Times New Roman" w:hAnsi="Times New Roman" w:cs="Times New Roman"/>
          <w:b/>
          <w:sz w:val="28"/>
          <w:szCs w:val="28"/>
          <w:vertAlign w:val="superscript"/>
          <w:lang w:val="en-GB"/>
        </w:rPr>
        <w:t>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134"/>
        <w:gridCol w:w="1418"/>
        <w:gridCol w:w="2403"/>
      </w:tblGrid>
      <w:tr w:rsidR="004C0D5D" w:rsidRPr="00BB738B" w14:paraId="688AEF49" w14:textId="77777777" w:rsidTr="00B42E3F">
        <w:tc>
          <w:tcPr>
            <w:tcW w:w="3114" w:type="dxa"/>
          </w:tcPr>
          <w:p w14:paraId="7DC97BC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Symptoms and clinical signs</w:t>
            </w:r>
          </w:p>
        </w:tc>
        <w:tc>
          <w:tcPr>
            <w:tcW w:w="1559" w:type="dxa"/>
          </w:tcPr>
          <w:p w14:paraId="359DC7E6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None</w:t>
            </w:r>
          </w:p>
        </w:tc>
        <w:tc>
          <w:tcPr>
            <w:tcW w:w="1134" w:type="dxa"/>
          </w:tcPr>
          <w:p w14:paraId="010A974E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Mild</w:t>
            </w:r>
          </w:p>
        </w:tc>
        <w:tc>
          <w:tcPr>
            <w:tcW w:w="1418" w:type="dxa"/>
          </w:tcPr>
          <w:p w14:paraId="0E5B292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Moderate</w:t>
            </w:r>
          </w:p>
        </w:tc>
        <w:tc>
          <w:tcPr>
            <w:tcW w:w="2403" w:type="dxa"/>
          </w:tcPr>
          <w:p w14:paraId="5A46C89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Severe</w:t>
            </w:r>
          </w:p>
        </w:tc>
      </w:tr>
      <w:tr w:rsidR="004C0D5D" w:rsidRPr="00BB738B" w14:paraId="209E4FCB" w14:textId="77777777" w:rsidTr="00B42E3F">
        <w:tc>
          <w:tcPr>
            <w:tcW w:w="3114" w:type="dxa"/>
          </w:tcPr>
          <w:p w14:paraId="350AA72D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Symptoms</w:t>
            </w:r>
          </w:p>
        </w:tc>
        <w:tc>
          <w:tcPr>
            <w:tcW w:w="1559" w:type="dxa"/>
          </w:tcPr>
          <w:p w14:paraId="74BC3326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134" w:type="dxa"/>
          </w:tcPr>
          <w:p w14:paraId="730335C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418" w:type="dxa"/>
          </w:tcPr>
          <w:p w14:paraId="5D3338F5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3" w:type="dxa"/>
          </w:tcPr>
          <w:p w14:paraId="111D003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4C0D5D" w:rsidRPr="00BB738B" w14:paraId="2C44AF22" w14:textId="77777777" w:rsidTr="00B42E3F">
        <w:tc>
          <w:tcPr>
            <w:tcW w:w="3114" w:type="dxa"/>
          </w:tcPr>
          <w:p w14:paraId="7467E45A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Pain</w:t>
            </w:r>
          </w:p>
        </w:tc>
        <w:tc>
          <w:tcPr>
            <w:tcW w:w="1559" w:type="dxa"/>
          </w:tcPr>
          <w:p w14:paraId="50B04715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 points</w:t>
            </w:r>
          </w:p>
        </w:tc>
        <w:tc>
          <w:tcPr>
            <w:tcW w:w="1134" w:type="dxa"/>
          </w:tcPr>
          <w:p w14:paraId="15A3CA2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 point</w:t>
            </w:r>
          </w:p>
        </w:tc>
        <w:tc>
          <w:tcPr>
            <w:tcW w:w="1418" w:type="dxa"/>
          </w:tcPr>
          <w:p w14:paraId="478FAFC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 points</w:t>
            </w:r>
          </w:p>
        </w:tc>
        <w:tc>
          <w:tcPr>
            <w:tcW w:w="2403" w:type="dxa"/>
          </w:tcPr>
          <w:p w14:paraId="6E577587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 points</w:t>
            </w:r>
          </w:p>
        </w:tc>
      </w:tr>
      <w:tr w:rsidR="004C0D5D" w:rsidRPr="00BB738B" w14:paraId="35083F72" w14:textId="77777777" w:rsidTr="00B42E3F">
        <w:tc>
          <w:tcPr>
            <w:tcW w:w="3114" w:type="dxa"/>
          </w:tcPr>
          <w:p w14:paraId="61FF8530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Cramps</w:t>
            </w:r>
          </w:p>
        </w:tc>
        <w:tc>
          <w:tcPr>
            <w:tcW w:w="1559" w:type="dxa"/>
          </w:tcPr>
          <w:p w14:paraId="22A57A7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41584D5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739C1D8E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4726C2B4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451F6696" w14:textId="77777777" w:rsidTr="00B42E3F">
        <w:tc>
          <w:tcPr>
            <w:tcW w:w="3114" w:type="dxa"/>
          </w:tcPr>
          <w:p w14:paraId="1876B9E7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Heaviness</w:t>
            </w:r>
          </w:p>
        </w:tc>
        <w:tc>
          <w:tcPr>
            <w:tcW w:w="1559" w:type="dxa"/>
          </w:tcPr>
          <w:p w14:paraId="1DC6A35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68743071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4C734CF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7E5CB1D6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676CC08A" w14:textId="77777777" w:rsidTr="00B42E3F">
        <w:tc>
          <w:tcPr>
            <w:tcW w:w="3114" w:type="dxa"/>
          </w:tcPr>
          <w:p w14:paraId="60AF6E78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Paresthesia</w:t>
            </w:r>
            <w:proofErr w:type="spellEnd"/>
          </w:p>
        </w:tc>
        <w:tc>
          <w:tcPr>
            <w:tcW w:w="1559" w:type="dxa"/>
          </w:tcPr>
          <w:p w14:paraId="452DD39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0A1B84E7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5CC6501B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3EFC12DF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084AFE09" w14:textId="77777777" w:rsidTr="00B42E3F">
        <w:tc>
          <w:tcPr>
            <w:tcW w:w="3114" w:type="dxa"/>
          </w:tcPr>
          <w:p w14:paraId="52234B91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Pruritus</w:t>
            </w:r>
          </w:p>
        </w:tc>
        <w:tc>
          <w:tcPr>
            <w:tcW w:w="1559" w:type="dxa"/>
          </w:tcPr>
          <w:p w14:paraId="2F16E6E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1CA5BF2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1DA23533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72DFA1B1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03E5EA76" w14:textId="77777777" w:rsidTr="00B42E3F">
        <w:tc>
          <w:tcPr>
            <w:tcW w:w="3114" w:type="dxa"/>
          </w:tcPr>
          <w:p w14:paraId="40006720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Clinical signs</w:t>
            </w:r>
          </w:p>
        </w:tc>
        <w:tc>
          <w:tcPr>
            <w:tcW w:w="1559" w:type="dxa"/>
          </w:tcPr>
          <w:p w14:paraId="6A8117E1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757E0A1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7F56487B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2C278A00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09CC2C69" w14:textId="77777777" w:rsidTr="00B42E3F">
        <w:tc>
          <w:tcPr>
            <w:tcW w:w="3114" w:type="dxa"/>
          </w:tcPr>
          <w:p w14:paraId="266056C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Clinical signs</w:t>
            </w:r>
          </w:p>
        </w:tc>
        <w:tc>
          <w:tcPr>
            <w:tcW w:w="1559" w:type="dxa"/>
          </w:tcPr>
          <w:p w14:paraId="58EE0D0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134" w:type="dxa"/>
          </w:tcPr>
          <w:p w14:paraId="3F776FC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418" w:type="dxa"/>
          </w:tcPr>
          <w:p w14:paraId="64073C9E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3" w:type="dxa"/>
          </w:tcPr>
          <w:p w14:paraId="04AD5CC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4C0D5D" w:rsidRPr="00BB738B" w14:paraId="4AB157E3" w14:textId="77777777" w:rsidTr="00B42E3F">
        <w:tc>
          <w:tcPr>
            <w:tcW w:w="3114" w:type="dxa"/>
          </w:tcPr>
          <w:p w14:paraId="78D078E1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Pretibial </w:t>
            </w:r>
            <w:proofErr w:type="spellStart"/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edema</w:t>
            </w:r>
            <w:proofErr w:type="spellEnd"/>
          </w:p>
        </w:tc>
        <w:tc>
          <w:tcPr>
            <w:tcW w:w="1559" w:type="dxa"/>
          </w:tcPr>
          <w:p w14:paraId="70BA4D8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363DA670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7626E18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4CA75694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7CFEEA11" w14:textId="77777777" w:rsidTr="00B42E3F">
        <w:tc>
          <w:tcPr>
            <w:tcW w:w="3114" w:type="dxa"/>
          </w:tcPr>
          <w:p w14:paraId="10857D6E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Skin induration</w:t>
            </w:r>
          </w:p>
        </w:tc>
        <w:tc>
          <w:tcPr>
            <w:tcW w:w="1559" w:type="dxa"/>
          </w:tcPr>
          <w:p w14:paraId="6C298FE4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1182211B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483CC547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5E68FEA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53077E13" w14:textId="77777777" w:rsidTr="00B42E3F">
        <w:tc>
          <w:tcPr>
            <w:tcW w:w="3114" w:type="dxa"/>
          </w:tcPr>
          <w:p w14:paraId="5A66895B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Hyperpigmentation</w:t>
            </w:r>
          </w:p>
        </w:tc>
        <w:tc>
          <w:tcPr>
            <w:tcW w:w="1559" w:type="dxa"/>
          </w:tcPr>
          <w:p w14:paraId="2AB05994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4A693D5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4263CDE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09DF352C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1B6D821E" w14:textId="77777777" w:rsidTr="00B42E3F">
        <w:tc>
          <w:tcPr>
            <w:tcW w:w="3114" w:type="dxa"/>
          </w:tcPr>
          <w:p w14:paraId="617C755E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Redness</w:t>
            </w:r>
          </w:p>
        </w:tc>
        <w:tc>
          <w:tcPr>
            <w:tcW w:w="1559" w:type="dxa"/>
          </w:tcPr>
          <w:p w14:paraId="7EAF8883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2F1502F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541FEE30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68017835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610ED57A" w14:textId="77777777" w:rsidTr="00B42E3F">
        <w:tc>
          <w:tcPr>
            <w:tcW w:w="3114" w:type="dxa"/>
          </w:tcPr>
          <w:p w14:paraId="53256BD9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Venous ectasia</w:t>
            </w:r>
          </w:p>
        </w:tc>
        <w:tc>
          <w:tcPr>
            <w:tcW w:w="1559" w:type="dxa"/>
          </w:tcPr>
          <w:p w14:paraId="5DA75173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76EC9F03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6E9D280E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1E168591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4B00F0F4" w14:textId="77777777" w:rsidTr="00B42E3F">
        <w:tc>
          <w:tcPr>
            <w:tcW w:w="3114" w:type="dxa"/>
          </w:tcPr>
          <w:p w14:paraId="1120A64E" w14:textId="77777777" w:rsidR="004C0D5D" w:rsidRPr="00BB738B" w:rsidRDefault="004C0D5D" w:rsidP="00B42E3F">
            <w:pPr>
              <w:spacing w:line="360" w:lineRule="auto"/>
              <w:ind w:left="7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Pain on calf</w:t>
            </w: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compression</w:t>
            </w:r>
          </w:p>
        </w:tc>
        <w:tc>
          <w:tcPr>
            <w:tcW w:w="1559" w:type="dxa"/>
          </w:tcPr>
          <w:p w14:paraId="2C98B0EA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0 points</w:t>
            </w:r>
          </w:p>
        </w:tc>
        <w:tc>
          <w:tcPr>
            <w:tcW w:w="1134" w:type="dxa"/>
          </w:tcPr>
          <w:p w14:paraId="78C7CBC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  <w:tc>
          <w:tcPr>
            <w:tcW w:w="1418" w:type="dxa"/>
          </w:tcPr>
          <w:p w14:paraId="23E1C280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  <w:tc>
          <w:tcPr>
            <w:tcW w:w="2403" w:type="dxa"/>
          </w:tcPr>
          <w:p w14:paraId="26EF724E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4C0D5D" w:rsidRPr="00BB738B" w14:paraId="45133472" w14:textId="77777777" w:rsidTr="00B42E3F">
        <w:tc>
          <w:tcPr>
            <w:tcW w:w="3114" w:type="dxa"/>
          </w:tcPr>
          <w:p w14:paraId="7E289994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Venous ulcer</w:t>
            </w:r>
          </w:p>
        </w:tc>
        <w:tc>
          <w:tcPr>
            <w:tcW w:w="1559" w:type="dxa"/>
          </w:tcPr>
          <w:p w14:paraId="7698B3E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Absent</w:t>
            </w:r>
          </w:p>
        </w:tc>
        <w:tc>
          <w:tcPr>
            <w:tcW w:w="1134" w:type="dxa"/>
          </w:tcPr>
          <w:p w14:paraId="5B3AAFE9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B738B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</w:p>
        </w:tc>
        <w:tc>
          <w:tcPr>
            <w:tcW w:w="1418" w:type="dxa"/>
          </w:tcPr>
          <w:p w14:paraId="757B5562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3" w:type="dxa"/>
          </w:tcPr>
          <w:p w14:paraId="17878558" w14:textId="77777777" w:rsidR="004C0D5D" w:rsidRPr="00BB738B" w:rsidRDefault="004C0D5D" w:rsidP="00B42E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</w:tbl>
    <w:p w14:paraId="0CCFCB17" w14:textId="77777777" w:rsidR="004C0D5D" w:rsidRPr="00BB738B" w:rsidRDefault="004C0D5D" w:rsidP="004C0D5D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14:paraId="1AAEE462" w14:textId="77777777" w:rsidR="004C0D5D" w:rsidRPr="00BB738B" w:rsidRDefault="004C0D5D" w:rsidP="004C0D5D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BB738B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1</w:t>
      </w:r>
      <w:r w:rsidRPr="00BB738B">
        <w:rPr>
          <w:rFonts w:ascii="Times New Roman" w:hAnsi="Times New Roman" w:cs="Times New Roman"/>
          <w:sz w:val="28"/>
          <w:szCs w:val="28"/>
          <w:lang w:val="en-GB"/>
        </w:rPr>
        <w:t xml:space="preserve">Kahn SR et al, J </w:t>
      </w:r>
      <w:proofErr w:type="spellStart"/>
      <w:r w:rsidRPr="00BB738B">
        <w:rPr>
          <w:rFonts w:ascii="Times New Roman" w:hAnsi="Times New Roman" w:cs="Times New Roman"/>
          <w:sz w:val="28"/>
          <w:szCs w:val="28"/>
          <w:lang w:val="en-GB"/>
        </w:rPr>
        <w:t>Thromb</w:t>
      </w:r>
      <w:proofErr w:type="spellEnd"/>
      <w:r w:rsidRPr="00BB738B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BB738B">
        <w:rPr>
          <w:rFonts w:ascii="Times New Roman" w:hAnsi="Times New Roman" w:cs="Times New Roman"/>
          <w:sz w:val="28"/>
          <w:szCs w:val="28"/>
          <w:lang w:val="en-GB"/>
        </w:rPr>
        <w:t>Haemost</w:t>
      </w:r>
      <w:proofErr w:type="spellEnd"/>
      <w:r w:rsidRPr="00BB738B">
        <w:rPr>
          <w:rFonts w:ascii="Times New Roman" w:hAnsi="Times New Roman" w:cs="Times New Roman"/>
          <w:sz w:val="28"/>
          <w:szCs w:val="28"/>
          <w:lang w:val="en-GB"/>
        </w:rPr>
        <w:t xml:space="preserve"> 2009; 7(5):879-83​.</w:t>
      </w:r>
    </w:p>
    <w:p w14:paraId="427C51D4" w14:textId="77777777" w:rsidR="004C0D5D" w:rsidRPr="00BB738B" w:rsidRDefault="004C0D5D" w:rsidP="004C0D5D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365BFDC5" w14:textId="77777777" w:rsidR="004C0D5D" w:rsidRPr="00BB738B" w:rsidRDefault="004C0D5D" w:rsidP="004C0D5D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02233A8C" w14:textId="77777777" w:rsidR="004C0D5D" w:rsidRPr="00BB738B" w:rsidRDefault="004C0D5D" w:rsidP="004C0D5D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1C89C762" w14:textId="77777777" w:rsidR="004C0D5D" w:rsidRPr="00BB738B" w:rsidRDefault="004C0D5D" w:rsidP="004C0D5D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6CB2A8C2" w14:textId="77777777" w:rsidR="004C0D5D" w:rsidRPr="00BB738B" w:rsidRDefault="004C0D5D" w:rsidP="004C0D5D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1D010720" w14:textId="77777777" w:rsidR="004C0D5D" w:rsidRPr="008E158C" w:rsidRDefault="004C0D5D" w:rsidP="004C0D5D">
      <w:pPr>
        <w:pStyle w:val="Heading2"/>
        <w:pageBreakBefore/>
        <w:rPr>
          <w:rFonts w:ascii="Times New Roman" w:hAnsi="Times New Roman" w:cs="Times New Roman"/>
          <w:sz w:val="28"/>
          <w:szCs w:val="28"/>
        </w:rPr>
      </w:pPr>
      <w:r w:rsidRPr="00E3002A">
        <w:rPr>
          <w:rFonts w:ascii="Times New Roman" w:hAnsi="Times New Roman" w:cs="Times New Roman"/>
          <w:sz w:val="28"/>
          <w:szCs w:val="28"/>
          <w:lang w:val="en-GB"/>
        </w:rPr>
        <w:lastRenderedPageBreak/>
        <w:t>Supplementary table 2:</w:t>
      </w:r>
      <w:r w:rsidRPr="00E3002A">
        <w:rPr>
          <w:rFonts w:ascii="Times New Roman" w:hAnsi="Times New Roman" w:cs="Times New Roman"/>
          <w:sz w:val="28"/>
          <w:szCs w:val="28"/>
        </w:rPr>
        <w:t xml:space="preserve"> Selected variables for severe PTS multivariable model with corresponding odd ratios (OR), 95% CI and Wald Chi-square test.</w:t>
      </w: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2"/>
        <w:gridCol w:w="813"/>
        <w:gridCol w:w="1733"/>
        <w:gridCol w:w="690"/>
        <w:gridCol w:w="1038"/>
        <w:gridCol w:w="1192"/>
      </w:tblGrid>
      <w:tr w:rsidR="004C0D5D" w:rsidRPr="001E7D5A" w14:paraId="36714E90" w14:textId="77777777" w:rsidTr="00B42E3F">
        <w:trPr>
          <w:trHeight w:val="263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4B7B18C9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Variable</w:t>
            </w:r>
          </w:p>
        </w:tc>
        <w:tc>
          <w:tcPr>
            <w:tcW w:w="813" w:type="dxa"/>
            <w:shd w:val="clear" w:color="000000" w:fill="FFFFFF"/>
            <w:noWrap/>
            <w:vAlign w:val="center"/>
            <w:hideMark/>
          </w:tcPr>
          <w:p w14:paraId="4C72BFC5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OR</w:t>
            </w:r>
          </w:p>
        </w:tc>
        <w:tc>
          <w:tcPr>
            <w:tcW w:w="1733" w:type="dxa"/>
            <w:shd w:val="clear" w:color="000000" w:fill="FFFFFF"/>
            <w:noWrap/>
            <w:vAlign w:val="center"/>
            <w:hideMark/>
          </w:tcPr>
          <w:p w14:paraId="6933BFDB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95% CI </w:t>
            </w:r>
          </w:p>
        </w:tc>
        <w:tc>
          <w:tcPr>
            <w:tcW w:w="690" w:type="dxa"/>
            <w:shd w:val="clear" w:color="000000" w:fill="FFFFFF"/>
            <w:noWrap/>
            <w:vAlign w:val="center"/>
            <w:hideMark/>
          </w:tcPr>
          <w:p w14:paraId="015425DB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DF</w:t>
            </w:r>
          </w:p>
        </w:tc>
        <w:tc>
          <w:tcPr>
            <w:tcW w:w="1038" w:type="dxa"/>
            <w:shd w:val="clear" w:color="000000" w:fill="FFFFFF"/>
            <w:noWrap/>
            <w:vAlign w:val="center"/>
            <w:hideMark/>
          </w:tcPr>
          <w:p w14:paraId="143CE840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proofErr w:type="spellStart"/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Chisq</w:t>
            </w:r>
            <w:proofErr w:type="spellEnd"/>
          </w:p>
        </w:tc>
        <w:tc>
          <w:tcPr>
            <w:tcW w:w="1192" w:type="dxa"/>
            <w:shd w:val="clear" w:color="000000" w:fill="FFFFFF"/>
            <w:noWrap/>
            <w:vAlign w:val="center"/>
            <w:hideMark/>
          </w:tcPr>
          <w:p w14:paraId="7FA6A0BC" w14:textId="77777777" w:rsidR="004C0D5D" w:rsidRPr="001E7D5A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P-Value</w:t>
            </w:r>
          </w:p>
        </w:tc>
      </w:tr>
      <w:tr w:rsidR="004C0D5D" w:rsidRPr="001E7D5A" w14:paraId="10A80766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33DFA8BB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Acute Medical Illness</w:t>
            </w:r>
          </w:p>
        </w:tc>
        <w:tc>
          <w:tcPr>
            <w:tcW w:w="813" w:type="dxa"/>
            <w:shd w:val="clear" w:color="000000" w:fill="FFFFFF"/>
            <w:hideMark/>
          </w:tcPr>
          <w:p w14:paraId="2658CD2D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2.46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37C3F683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(0.79, 7.94)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73D4DE26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485B3A7C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2.25</w:t>
            </w:r>
          </w:p>
        </w:tc>
        <w:tc>
          <w:tcPr>
            <w:tcW w:w="1192" w:type="dxa"/>
            <w:shd w:val="clear" w:color="000000" w:fill="FFFFFF"/>
            <w:hideMark/>
          </w:tcPr>
          <w:p w14:paraId="6EDF896D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0.134</w:t>
            </w:r>
          </w:p>
        </w:tc>
      </w:tr>
      <w:tr w:rsidR="004C0D5D" w:rsidRPr="001E7D5A" w14:paraId="65F00057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19307DA5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Trauma of the Lower Limb</w:t>
            </w:r>
          </w:p>
        </w:tc>
        <w:tc>
          <w:tcPr>
            <w:tcW w:w="813" w:type="dxa"/>
            <w:shd w:val="clear" w:color="000000" w:fill="FFFFFF"/>
            <w:hideMark/>
          </w:tcPr>
          <w:p w14:paraId="7450CF25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0.26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5B27C516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1.95)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1FC0C692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418E7FE4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1.73</w:t>
            </w:r>
          </w:p>
        </w:tc>
        <w:tc>
          <w:tcPr>
            <w:tcW w:w="1192" w:type="dxa"/>
            <w:shd w:val="clear" w:color="000000" w:fill="FFFFFF"/>
            <w:hideMark/>
          </w:tcPr>
          <w:p w14:paraId="12CD3828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0.189</w:t>
            </w:r>
          </w:p>
        </w:tc>
      </w:tr>
      <w:tr w:rsidR="004C0D5D" w:rsidRPr="001E7D5A" w14:paraId="49D17A7D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4349F115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Hospitalisation</w:t>
            </w:r>
          </w:p>
        </w:tc>
        <w:tc>
          <w:tcPr>
            <w:tcW w:w="813" w:type="dxa"/>
            <w:shd w:val="clear" w:color="000000" w:fill="FFFFFF"/>
            <w:hideMark/>
          </w:tcPr>
          <w:p w14:paraId="06B2868D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0.38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09E0937C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1.85)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0786C1BC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57C2F9ED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1.44</w:t>
            </w:r>
          </w:p>
        </w:tc>
        <w:tc>
          <w:tcPr>
            <w:tcW w:w="1192" w:type="dxa"/>
            <w:shd w:val="clear" w:color="000000" w:fill="FFFFFF"/>
            <w:hideMark/>
          </w:tcPr>
          <w:p w14:paraId="6DFACE83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0.230</w:t>
            </w:r>
          </w:p>
        </w:tc>
      </w:tr>
      <w:tr w:rsidR="004C0D5D" w:rsidRPr="001E7D5A" w14:paraId="7DDFB771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0454F3D7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Chronic Heart Failure</w:t>
            </w:r>
          </w:p>
        </w:tc>
        <w:tc>
          <w:tcPr>
            <w:tcW w:w="813" w:type="dxa"/>
            <w:shd w:val="clear" w:color="000000" w:fill="FFFFFF"/>
            <w:hideMark/>
          </w:tcPr>
          <w:p w14:paraId="4A1B3E32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5.28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122DDBC2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(1.69, 16.54)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045461EB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343D2FF1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8.17</w:t>
            </w:r>
          </w:p>
        </w:tc>
        <w:tc>
          <w:tcPr>
            <w:tcW w:w="1192" w:type="dxa"/>
            <w:shd w:val="clear" w:color="000000" w:fill="FFFFFF"/>
            <w:hideMark/>
          </w:tcPr>
          <w:p w14:paraId="2A64F38A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0.004</w:t>
            </w:r>
          </w:p>
        </w:tc>
      </w:tr>
      <w:tr w:rsidR="004C0D5D" w:rsidRPr="001E7D5A" w14:paraId="11099C64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0A8D60BE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Chronic immobilisation</w:t>
            </w:r>
          </w:p>
        </w:tc>
        <w:tc>
          <w:tcPr>
            <w:tcW w:w="813" w:type="dxa"/>
            <w:shd w:val="clear" w:color="000000" w:fill="FFFFFF"/>
            <w:hideMark/>
          </w:tcPr>
          <w:p w14:paraId="6CC501B5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3.25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5CDF6ECB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(1.19, 9.32)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02AA4D46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5A631CA4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4.83</w:t>
            </w:r>
          </w:p>
        </w:tc>
        <w:tc>
          <w:tcPr>
            <w:tcW w:w="1192" w:type="dxa"/>
            <w:shd w:val="clear" w:color="000000" w:fill="FFFFFF"/>
            <w:hideMark/>
          </w:tcPr>
          <w:p w14:paraId="274EB1D9" w14:textId="77777777" w:rsidR="004C0D5D" w:rsidRPr="000A3D23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0A3D23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0.028</w:t>
            </w:r>
          </w:p>
        </w:tc>
      </w:tr>
      <w:tr w:rsidR="004C0D5D" w:rsidRPr="001E7D5A" w14:paraId="4D378A34" w14:textId="77777777" w:rsidTr="00B42E3F">
        <w:trPr>
          <w:trHeight w:val="254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38C1518A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Prior episode of DVT and/or PE</w:t>
            </w:r>
          </w:p>
        </w:tc>
        <w:tc>
          <w:tcPr>
            <w:tcW w:w="813" w:type="dxa"/>
            <w:shd w:val="clear" w:color="000000" w:fill="FFFFFF"/>
            <w:hideMark/>
          </w:tcPr>
          <w:p w14:paraId="6B61F139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2.04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27700C99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(0.99, 4.17)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10A00AD9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66CCE253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3.76</w:t>
            </w:r>
          </w:p>
        </w:tc>
        <w:tc>
          <w:tcPr>
            <w:tcW w:w="1192" w:type="dxa"/>
            <w:shd w:val="clear" w:color="000000" w:fill="FFFFFF"/>
            <w:hideMark/>
          </w:tcPr>
          <w:p w14:paraId="5D136C88" w14:textId="77777777" w:rsidR="004C0D5D" w:rsidRPr="000A3D23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0A3D23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0.053</w:t>
            </w:r>
          </w:p>
        </w:tc>
      </w:tr>
      <w:tr w:rsidR="004C0D5D" w:rsidRPr="001E7D5A" w14:paraId="324A2BFE" w14:textId="77777777" w:rsidTr="00B42E3F">
        <w:trPr>
          <w:trHeight w:val="263"/>
        </w:trPr>
        <w:tc>
          <w:tcPr>
            <w:tcW w:w="3712" w:type="dxa"/>
            <w:shd w:val="clear" w:color="000000" w:fill="FFFFFF"/>
            <w:noWrap/>
            <w:vAlign w:val="center"/>
            <w:hideMark/>
          </w:tcPr>
          <w:p w14:paraId="66BDBCD6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Compression therapy</w:t>
            </w:r>
          </w:p>
        </w:tc>
        <w:tc>
          <w:tcPr>
            <w:tcW w:w="813" w:type="dxa"/>
            <w:shd w:val="clear" w:color="000000" w:fill="FFFFFF"/>
            <w:hideMark/>
          </w:tcPr>
          <w:p w14:paraId="180256AE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0.66</w:t>
            </w:r>
          </w:p>
        </w:tc>
        <w:tc>
          <w:tcPr>
            <w:tcW w:w="1733" w:type="dxa"/>
            <w:shd w:val="clear" w:color="000000" w:fill="FFFFFF"/>
            <w:noWrap/>
            <w:vAlign w:val="bottom"/>
            <w:hideMark/>
          </w:tcPr>
          <w:p w14:paraId="2CC40B22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(0.39, 1.27)</w:t>
            </w:r>
          </w:p>
        </w:tc>
        <w:tc>
          <w:tcPr>
            <w:tcW w:w="690" w:type="dxa"/>
            <w:shd w:val="clear" w:color="000000" w:fill="FFFFFF"/>
            <w:noWrap/>
            <w:vAlign w:val="bottom"/>
            <w:hideMark/>
          </w:tcPr>
          <w:p w14:paraId="77EBDA7C" w14:textId="77777777" w:rsidR="004C0D5D" w:rsidRPr="001E7D5A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038" w:type="dxa"/>
            <w:shd w:val="clear" w:color="000000" w:fill="FFFFFF"/>
            <w:hideMark/>
          </w:tcPr>
          <w:p w14:paraId="2E29BDA9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1.57</w:t>
            </w:r>
          </w:p>
        </w:tc>
        <w:tc>
          <w:tcPr>
            <w:tcW w:w="1192" w:type="dxa"/>
            <w:shd w:val="clear" w:color="000000" w:fill="FFFFFF"/>
            <w:hideMark/>
          </w:tcPr>
          <w:p w14:paraId="125DC48E" w14:textId="77777777" w:rsidR="004C0D5D" w:rsidRPr="001E7D5A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1E7D5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0.211</w:t>
            </w:r>
          </w:p>
        </w:tc>
      </w:tr>
    </w:tbl>
    <w:p w14:paraId="62866FC9" w14:textId="77777777" w:rsidR="004C0D5D" w:rsidRDefault="004C0D5D" w:rsidP="004C0D5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7B5AEB" w14:textId="77777777" w:rsidR="004C0D5D" w:rsidRPr="009118DB" w:rsidRDefault="004C0D5D" w:rsidP="004C0D5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118DB">
        <w:rPr>
          <w:rFonts w:ascii="Times New Roman" w:hAnsi="Times New Roman" w:cs="Times New Roman"/>
          <w:sz w:val="28"/>
          <w:szCs w:val="28"/>
          <w:lang w:val="en-US"/>
        </w:rPr>
        <w:t xml:space="preserve">CI,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confidence interval; DF, degrees of freedom;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Chisq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Chi square.</w:t>
      </w:r>
    </w:p>
    <w:p w14:paraId="495BCE99" w14:textId="77777777" w:rsidR="004C0D5D" w:rsidRPr="004C0D5D" w:rsidRDefault="004C0D5D" w:rsidP="004C0D5D">
      <w:pP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br w:type="page"/>
      </w:r>
      <w:bookmarkStart w:id="0" w:name="_Hlk130827126"/>
      <w:r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lastRenderedPageBreak/>
        <w:t>Supplementary table 3: Baseline characteristics of patients deceased before recording of physician’s score.</w:t>
      </w:r>
    </w:p>
    <w:tbl>
      <w:tblPr>
        <w:tblW w:w="10322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63"/>
        <w:gridCol w:w="2410"/>
        <w:gridCol w:w="2268"/>
        <w:gridCol w:w="2126"/>
        <w:gridCol w:w="1255"/>
      </w:tblGrid>
      <w:tr w:rsidR="004C0D5D" w:rsidRPr="00EF03C8" w14:paraId="6BC51025" w14:textId="77777777" w:rsidTr="00B42E3F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ACA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1" w:name="_Hlk130826989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Baseline characteristic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88FA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DA7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Physician follow-up=1107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47D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Deceased N=1175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0FC8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4C0D5D" w:rsidRPr="00EF03C8" w14:paraId="43853ED9" w14:textId="77777777" w:rsidTr="00B42E3F">
        <w:trPr>
          <w:trHeight w:val="27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946E5" w14:textId="77777777" w:rsidR="004C0D5D" w:rsidRPr="00EF03C8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Age (years)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15E9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Overall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7E7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E107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1175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992E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67B7CA00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D4A2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247D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A8F5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56.1 (16.5)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9079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66.8 (14.4)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42A4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20B783E8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4FC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A166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4A9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57.6 (43.6;68.6)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FB4B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69.0 (58.2;77.1)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5728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1CF4C08F" w14:textId="77777777" w:rsidTr="00B42E3F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C0D1C" w14:textId="77777777" w:rsidR="004C0D5D" w:rsidRPr="00EF03C8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BMI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(kg/m²)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FBCF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Overall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2439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8310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1075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C6D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6A41E71D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E611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61C4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A9A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29.0 (6.2)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374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26.6 (6.9)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E5C9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19A8EB13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C2577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62F9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C299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27.9 (24.8;32.0)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643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25.7 (22.2;29.4)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4799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6EF06A3E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EF63F" w14:textId="77777777" w:rsidR="004C0D5D" w:rsidRPr="00EF03C8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Sex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872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2F32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597 (53.9)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8184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573 (48.8)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8639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0.014</w:t>
            </w:r>
          </w:p>
        </w:tc>
      </w:tr>
      <w:tr w:rsidR="004C0D5D" w:rsidRPr="00EF03C8" w14:paraId="1011263B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8D20C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E43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BAE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510 (46.1)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F9D8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602 (51.2)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63E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272433E2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5755" w14:textId="77777777" w:rsidR="004C0D5D" w:rsidRPr="00EF03C8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Ethnicity/race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7570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Asian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2B13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 (8.7)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44BC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356 (31.6)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B631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198748D8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71B20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730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Black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22D5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36 (3.5)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FD6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82 (7.3)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861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4A6EF602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4AF3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4D3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Caucasian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99B2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777 (75.8)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6B3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637 (56.5)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5DE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4712B0D3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8B50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34B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Multi-racial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E9E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 (0.6)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4CA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 (0.4)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2974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79792FC0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6584F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6976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456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117 (11.4)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0A5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47 (4.2)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777B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4B395F9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9CB64" w14:textId="77777777" w:rsidR="004C0D5D" w:rsidRPr="00EF03C8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Smoking status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91E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Never smoker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E9F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697 (63.9)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1377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668 (58.4)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8F48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467DA142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2201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628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Ex-smoker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605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200 (18.3)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E6D4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332 (29.0)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390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767330A4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02C47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8EB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Current smoker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C92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194 (17.8)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E25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144 (12.6)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34B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155E7E6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F8B1" w14:textId="77777777" w:rsidR="004C0D5D" w:rsidRPr="00C73B41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</w:pPr>
            <w:r w:rsidRPr="00C73B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Treatments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748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Parenteral therapy only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D4F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135 (12.2)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79A6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464 (40.0)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AAA9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52080D4E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12D2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FC5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Parenteral therapy + VKA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EB80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357 (32.3)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9CC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260 (22.4)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076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51E56803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35D54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19E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VKA only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DE00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51 (4.6)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0A3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 (6.1)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ADD3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1F2C6E9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41D9E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312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DOAC only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AD0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385 (34.8)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EBC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195 (16.8)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BDC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4A03E98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655B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FBC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Parenteral therapy + DOAC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98B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163 (14.7)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ABA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110 (9.5)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C195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564BBCDC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1D2BB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13B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Other</w:t>
            </w:r>
            <w:proofErr w:type="gramEnd"/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48A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 (0.5)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EB7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 (2.1)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4A0D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5CC1273E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32D1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4F2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AC treatment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1D4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 (0.9)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316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33 (2.8)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769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710C3BE3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B4BB0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9AC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Dead/Withdrawn/Lost to follow up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415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 (0.0)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F65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 (0.3)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BB56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54E20C1B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626846" w14:textId="77777777" w:rsidR="004C0D5D" w:rsidRPr="00C73B41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</w:pPr>
            <w:r w:rsidRPr="00C73B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Provoking risk factors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4C8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Compression therapy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F9DB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717 (64.8)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C0E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303 (25.8)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644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7156739E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746BD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C62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Acute Medical Illness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CC6E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61 (5.5)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417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126 (10.7)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399F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65D0ED3C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E5AFA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F5E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Hospitalisation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B350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92 (8.3)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172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262 (22.3)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8256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07D31D0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A15CE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32EB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Long-Haul Travelling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FDA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 (4.5)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AB5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 (2.0)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9FC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5538F062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6CCE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F29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Trauma of the Lower Limb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E625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113 (10.2)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DCCE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29 (2.5)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250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06C4CC17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AD432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B278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Surgery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3E9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95 (8.6)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FB33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136 (11.6)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81C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25B146DF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65550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B86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Active Cancer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709A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 (3.2)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B617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458 (39.0)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77C8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273BB2E9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F8AE36" w14:textId="77777777" w:rsidR="004C0D5D" w:rsidRPr="00C73B41" w:rsidRDefault="004C0D5D" w:rsidP="00B42E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</w:pPr>
            <w:r w:rsidRPr="00C73B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Persistent/predisposing risk factors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05E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Chronic Heart Failure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BF1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 (2.3)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699B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 (8.2)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40E0B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5603C613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B523D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EAD7A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Chronic immobilisation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1E77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64 (5.8)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2794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122 (10.4)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03BD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7C9A3EA9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2981F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D991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Family</w:t>
            </w:r>
            <w:bookmarkStart w:id="2" w:name="_GoBack"/>
            <w:bookmarkEnd w:id="2"/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history of VTE (first degree relatives)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176A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 (5.6)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C7F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 (2.0)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3C6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10A3B011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2C90A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750FD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History of Cancer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B0E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85 (7.7)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9A8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401 (34.1)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33777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4C0D5D" w:rsidRPr="00EF03C8" w14:paraId="61660A74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63BDD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764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Known thrombophilia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CAE40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 (3.7)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592DC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 (1.4)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FD1F2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0D78E47B" w14:textId="77777777" w:rsidTr="00B42E3F">
        <w:trPr>
          <w:trHeight w:val="25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E04E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8D3D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Prior episode of DVT and/or 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3F88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218 (19.7)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35FC9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113 (9.6)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E9A0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4C0D5D" w:rsidRPr="00EF03C8" w14:paraId="26053AF7" w14:textId="77777777" w:rsidTr="00B42E3F">
        <w:trPr>
          <w:trHeight w:val="27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EA8B" w14:textId="77777777" w:rsidR="004C0D5D" w:rsidRPr="00EF03C8" w:rsidRDefault="004C0D5D" w:rsidP="00B4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FC89E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Renal insufficiency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FB16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 (2.5)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62D8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112 (9.5)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DFDF" w14:textId="77777777" w:rsidR="004C0D5D" w:rsidRPr="00EF03C8" w:rsidRDefault="004C0D5D" w:rsidP="00B4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F0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&lt;.001</w:t>
            </w:r>
          </w:p>
        </w:tc>
      </w:tr>
    </w:tbl>
    <w:bookmarkEnd w:id="1"/>
    <w:p w14:paraId="31B3DE1D" w14:textId="77777777" w:rsidR="004C0D5D" w:rsidRPr="00C73B41" w:rsidRDefault="004C0D5D" w:rsidP="004C0D5D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C73B41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lastRenderedPageBreak/>
        <w:t>*</w:t>
      </w:r>
      <w:r w:rsidRPr="00C73B4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bookmarkStart w:id="3" w:name="_Hlk130827063"/>
      <w:r w:rsidRPr="00C73B41">
        <w:rPr>
          <w:rFonts w:ascii="Times New Roman" w:hAnsi="Times New Roman" w:cs="Times New Roman"/>
          <w:sz w:val="28"/>
          <w:szCs w:val="28"/>
          <w:lang w:val="en-GB"/>
        </w:rPr>
        <w:t>The parametric p-value is calculated by ANOVA for numerical covariates</w:t>
      </w:r>
      <w:r w:rsidRPr="00090E2E">
        <w:t xml:space="preserve"> </w:t>
      </w:r>
      <w:r w:rsidRPr="00C73B41">
        <w:rPr>
          <w:rFonts w:ascii="Times New Roman" w:hAnsi="Times New Roman" w:cs="Times New Roman"/>
          <w:sz w:val="28"/>
          <w:szCs w:val="28"/>
          <w:lang w:val="en-GB"/>
        </w:rPr>
        <w:t>and chi-square test for categorical covariates.</w:t>
      </w:r>
      <w:bookmarkEnd w:id="3"/>
    </w:p>
    <w:p w14:paraId="5C5CC3D8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6DD20FFB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2EBBFA35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7C7A9DFD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070BF1D8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7049938E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51AE8F3E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30BA23A7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6FF6873F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5FAF63F6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669AB9BE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58D4A502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70CB28A6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3CE349DD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769569F1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5D0E2767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030A8725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45EF390F" w14:textId="77777777" w:rsidR="004C0D5D" w:rsidRDefault="004C0D5D" w:rsidP="004C0D5D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</w:p>
    <w:p w14:paraId="056CCB26" w14:textId="77777777" w:rsidR="001D6427" w:rsidRDefault="001D6427"/>
    <w:sectPr w:rsidR="001D64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5D"/>
    <w:rsid w:val="001D6427"/>
    <w:rsid w:val="004C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8102"/>
  <w15:chartTrackingRefBased/>
  <w15:docId w15:val="{2F1EC83B-E432-49F4-B8B3-81682845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D5D"/>
    <w:rPr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D5D"/>
    <w:pPr>
      <w:keepNext/>
      <w:keepLines/>
      <w:spacing w:before="40" w:after="240" w:line="276" w:lineRule="auto"/>
      <w:outlineLvl w:val="1"/>
    </w:pPr>
    <w:rPr>
      <w:rFonts w:eastAsiaTheme="majorEastAsia" w:cstheme="majorBidi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0D5D"/>
    <w:rPr>
      <w:rFonts w:eastAsiaTheme="majorEastAsia" w:cstheme="majorBidi"/>
      <w:b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C0D5D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09D99D2C1124DA03F933A2576963A" ma:contentTypeVersion="16" ma:contentTypeDescription="Create a new document." ma:contentTypeScope="" ma:versionID="205ebc030621e65e27eb239fc2e46be7">
  <xsd:schema xmlns:xsd="http://www.w3.org/2001/XMLSchema" xmlns:xs="http://www.w3.org/2001/XMLSchema" xmlns:p="http://schemas.microsoft.com/office/2006/metadata/properties" xmlns:ns2="ed72a7d0-05d0-4f74-93d7-c885ea29e011" xmlns:ns3="47f4503e-7aaf-4346-8baf-1c65dc565b78" targetNamespace="http://schemas.microsoft.com/office/2006/metadata/properties" ma:root="true" ma:fieldsID="bd19add1616e5fe13a4b76cca156868f" ns2:_="" ns3:_="">
    <xsd:import namespace="ed72a7d0-05d0-4f74-93d7-c885ea29e011"/>
    <xsd:import namespace="47f4503e-7aaf-4346-8baf-1c65dc565b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2a7d0-05d0-4f74-93d7-c885ea29e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f264784-3ac2-44f5-84a5-4c6bb6cf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4503e-7aaf-4346-8baf-1c65dc565b7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4a7f09-2b41-424b-83d0-36e7c811eba5}" ma:internalName="TaxCatchAll" ma:showField="CatchAllData" ma:web="47f4503e-7aaf-4346-8baf-1c65dc565b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2a7d0-05d0-4f74-93d7-c885ea29e011">
      <Terms xmlns="http://schemas.microsoft.com/office/infopath/2007/PartnerControls"/>
    </lcf76f155ced4ddcb4097134ff3c332f>
    <TaxCatchAll xmlns="47f4503e-7aaf-4346-8baf-1c65dc565b78"/>
  </documentManagement>
</p:properties>
</file>

<file path=customXml/itemProps1.xml><?xml version="1.0" encoding="utf-8"?>
<ds:datastoreItem xmlns:ds="http://schemas.openxmlformats.org/officeDocument/2006/customXml" ds:itemID="{384548D9-F659-44B1-AAAA-BB370E181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2a7d0-05d0-4f74-93d7-c885ea29e011"/>
    <ds:schemaRef ds:uri="47f4503e-7aaf-4346-8baf-1c65dc565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32CBB-2AC9-4519-8756-226BF83F3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C955F-BD82-489B-8F57-5A2CA081D828}">
  <ds:schemaRefs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ed72a7d0-05d0-4f74-93d7-c885ea29e011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47f4503e-7aaf-4346-8baf-1c65dc565b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Thrombosis Research Institute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Shakirah Chowdhury</dc:creator>
  <cp:keywords/>
  <dc:description/>
  <cp:lastModifiedBy>Shakirah Chowdhury</cp:lastModifiedBy>
  <cp:revision>1</cp:revision>
  <dcterms:created xsi:type="dcterms:W3CDTF">2023-04-12T09:40:00Z</dcterms:created>
  <dcterms:modified xsi:type="dcterms:W3CDTF">2023-04-12T09:44:00Z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0x01010089209D99D2C1124DA03F933A2576963A</vt:lpwstr>
  </property>
</Properties>
</file>