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DD4" w:rsidRPr="00901B7B" w:rsidRDefault="00A07DD4" w:rsidP="00A07DD4">
      <w:pPr>
        <w:rPr>
          <w:rFonts w:ascii="Times New Roman" w:hAnsi="Times New Roman" w:cs="Times New Roman"/>
          <w:b/>
          <w:bCs/>
        </w:rPr>
      </w:pPr>
    </w:p>
    <w:p w:rsidR="00A07DD4" w:rsidRPr="00901B7B" w:rsidRDefault="00A07DD4" w:rsidP="00A07DD4">
      <w:pPr>
        <w:rPr>
          <w:rFonts w:ascii="Times New Roman" w:hAnsi="Times New Roman" w:cs="Times New Roman"/>
        </w:rPr>
      </w:pPr>
      <w:r w:rsidRPr="00901B7B">
        <w:rPr>
          <w:rFonts w:ascii="Times New Roman" w:hAnsi="Times New Roman" w:cs="Times New Roman"/>
          <w:b/>
          <w:bCs/>
        </w:rPr>
        <w:t>Supplementary table S1</w:t>
      </w:r>
      <w:r w:rsidRPr="00901B7B">
        <w:rPr>
          <w:rFonts w:ascii="Times New Roman" w:hAnsi="Times New Roman" w:cs="Times New Roman"/>
        </w:rPr>
        <w:t>: List of Amino acid substitutions observed in herbicide resistant weed biotypes (www.weedscience.com) or site-mutants or transgenic gene-edited plants conferring herbicide resistance.</w:t>
      </w:r>
      <w:bookmarkStart w:id="0" w:name="_GoBack"/>
      <w:bookmarkEnd w:id="0"/>
    </w:p>
    <w:tbl>
      <w:tblPr>
        <w:tblStyle w:val="TableGrid"/>
        <w:tblW w:w="0" w:type="auto"/>
        <w:tblLook w:val="04A0" w:firstRow="1" w:lastRow="0" w:firstColumn="1" w:lastColumn="0" w:noHBand="0" w:noVBand="1"/>
      </w:tblPr>
      <w:tblGrid>
        <w:gridCol w:w="1011"/>
        <w:gridCol w:w="2348"/>
        <w:gridCol w:w="1593"/>
        <w:gridCol w:w="669"/>
        <w:gridCol w:w="691"/>
        <w:gridCol w:w="791"/>
        <w:gridCol w:w="749"/>
        <w:gridCol w:w="775"/>
        <w:gridCol w:w="3070"/>
        <w:gridCol w:w="1253"/>
      </w:tblGrid>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Domains</w:t>
            </w:r>
          </w:p>
        </w:tc>
        <w:tc>
          <w:tcPr>
            <w:tcW w:w="0" w:type="auto"/>
            <w:vMerge w:val="restart"/>
          </w:tcPr>
          <w:p w:rsidR="00A07DD4" w:rsidRPr="00901B7B" w:rsidRDefault="00A07DD4" w:rsidP="00C122C1">
            <w:pPr>
              <w:rPr>
                <w:rFonts w:ascii="Times New Roman" w:hAnsi="Times New Roman" w:cs="Times New Roman"/>
              </w:rPr>
            </w:pPr>
            <w:r w:rsidRPr="00901B7B">
              <w:t xml:space="preserve">Amino acid substitutions in ALS (numbering based on </w:t>
            </w:r>
            <w:r w:rsidRPr="00901B7B">
              <w:rPr>
                <w:i/>
                <w:iCs/>
              </w:rPr>
              <w:t>AtALS</w:t>
            </w:r>
            <w:r w:rsidRPr="00901B7B">
              <w:t>)</w:t>
            </w:r>
          </w:p>
        </w:tc>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Total number of highly resistant species</w:t>
            </w:r>
          </w:p>
        </w:tc>
        <w:tc>
          <w:tcPr>
            <w:tcW w:w="0" w:type="auto"/>
            <w:gridSpan w:val="5"/>
          </w:tcPr>
          <w:p w:rsidR="00A07DD4" w:rsidRPr="00901B7B" w:rsidRDefault="00A07DD4" w:rsidP="00C122C1">
            <w:pPr>
              <w:rPr>
                <w:rFonts w:ascii="Times New Roman" w:hAnsi="Times New Roman" w:cs="Times New Roman"/>
              </w:rPr>
            </w:pPr>
            <w:r w:rsidRPr="00901B7B">
              <w:rPr>
                <w:rFonts w:ascii="Times New Roman" w:hAnsi="Times New Roman" w:cs="Times New Roman"/>
              </w:rPr>
              <w:t>Number of highly resistant weed biotypes</w:t>
            </w:r>
          </w:p>
        </w:tc>
        <w:tc>
          <w:tcPr>
            <w:tcW w:w="0" w:type="auto"/>
            <w:gridSpan w:val="2"/>
          </w:tcPr>
          <w:p w:rsidR="00A07DD4" w:rsidRPr="00901B7B" w:rsidRDefault="00A07DD4" w:rsidP="00C122C1">
            <w:pPr>
              <w:rPr>
                <w:rFonts w:ascii="Times New Roman" w:hAnsi="Times New Roman" w:cs="Times New Roman"/>
              </w:rPr>
            </w:pPr>
            <w:r w:rsidRPr="00901B7B">
              <w:rPr>
                <w:rFonts w:ascii="Times New Roman" w:hAnsi="Times New Roman" w:cs="Times New Roman"/>
              </w:rPr>
              <w:t>Site-mutants or gene-editing conferring resistance to ALS inhibiting herbicides</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TP**</w:t>
            </w:r>
          </w:p>
        </w:tc>
        <w:tc>
          <w:tcPr>
            <w:tcW w:w="0" w:type="auto"/>
          </w:tcPr>
          <w:p w:rsidR="00A07DD4" w:rsidRPr="00901B7B" w:rsidRDefault="00A07DD4" w:rsidP="00C122C1">
            <w:pPr>
              <w:rPr>
                <w:rFonts w:ascii="Times New Roman" w:hAnsi="Times New Roman" w:cs="Times New Roman"/>
              </w:rPr>
            </w:pPr>
            <w:r w:rsidRPr="00901B7B">
              <w:t>SU**</w:t>
            </w:r>
          </w:p>
        </w:tc>
        <w:tc>
          <w:tcPr>
            <w:tcW w:w="0" w:type="auto"/>
          </w:tcPr>
          <w:p w:rsidR="00A07DD4" w:rsidRPr="00901B7B" w:rsidRDefault="00A07DD4" w:rsidP="00C122C1">
            <w:pPr>
              <w:rPr>
                <w:rFonts w:ascii="Times New Roman" w:hAnsi="Times New Roman" w:cs="Times New Roman"/>
              </w:rPr>
            </w:pPr>
            <w:r w:rsidRPr="00901B7B">
              <w:t>PTB**</w:t>
            </w:r>
          </w:p>
        </w:tc>
        <w:tc>
          <w:tcPr>
            <w:tcW w:w="0" w:type="auto"/>
          </w:tcPr>
          <w:p w:rsidR="00A07DD4" w:rsidRPr="00901B7B" w:rsidRDefault="00A07DD4" w:rsidP="00C122C1">
            <w:pPr>
              <w:rPr>
                <w:rFonts w:ascii="Times New Roman" w:hAnsi="Times New Roman" w:cs="Times New Roman"/>
              </w:rPr>
            </w:pPr>
            <w:r w:rsidRPr="00901B7B">
              <w:t>IMI**</w:t>
            </w:r>
          </w:p>
        </w:tc>
        <w:tc>
          <w:tcPr>
            <w:tcW w:w="0" w:type="auto"/>
          </w:tcPr>
          <w:p w:rsidR="00A07DD4" w:rsidRPr="00901B7B" w:rsidRDefault="00A07DD4" w:rsidP="00C122C1">
            <w:pPr>
              <w:rPr>
                <w:rFonts w:ascii="Times New Roman" w:hAnsi="Times New Roman" w:cs="Times New Roman"/>
              </w:rPr>
            </w:pPr>
            <w:r w:rsidRPr="00901B7B">
              <w:t>SCT**</w:t>
            </w:r>
          </w:p>
        </w:tc>
        <w:tc>
          <w:tcPr>
            <w:tcW w:w="0" w:type="auto"/>
          </w:tcPr>
          <w:p w:rsidR="00A07DD4" w:rsidRPr="00901B7B" w:rsidRDefault="00A07DD4" w:rsidP="00C122C1">
            <w:pPr>
              <w:rPr>
                <w:rFonts w:ascii="Times New Roman" w:hAnsi="Times New Roman" w:cs="Times New Roman"/>
              </w:rPr>
            </w:pPr>
            <w:r w:rsidRPr="00901B7B">
              <w:t>Dicots</w:t>
            </w:r>
          </w:p>
        </w:tc>
        <w:tc>
          <w:tcPr>
            <w:tcW w:w="0" w:type="auto"/>
          </w:tcPr>
          <w:p w:rsidR="00A07DD4" w:rsidRPr="00901B7B" w:rsidRDefault="00A07DD4" w:rsidP="00C122C1">
            <w:pPr>
              <w:rPr>
                <w:rFonts w:ascii="Times New Roman" w:hAnsi="Times New Roman" w:cs="Times New Roman"/>
              </w:rPr>
            </w:pPr>
            <w:r w:rsidRPr="00901B7B">
              <w:t>Monocots</w:t>
            </w: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1</w:t>
            </w:r>
          </w:p>
        </w:tc>
        <w:tc>
          <w:tcPr>
            <w:tcW w:w="0" w:type="auto"/>
          </w:tcPr>
          <w:p w:rsidR="00A07DD4" w:rsidRPr="00901B7B" w:rsidRDefault="00A07DD4" w:rsidP="00C122C1">
            <w:pPr>
              <w:rPr>
                <w:rFonts w:ascii="Times New Roman" w:hAnsi="Times New Roman" w:cs="Times New Roman"/>
              </w:rPr>
            </w:pPr>
            <w:r w:rsidRPr="00901B7B">
              <w:t>A122T</w:t>
            </w: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tobacco</w:t>
            </w:r>
            <w:r w:rsidRPr="00901B7B">
              <w:rPr>
                <w:vertAlign w:val="superscript"/>
              </w:rPr>
              <w:t>1</w:t>
            </w:r>
            <w:r w:rsidRPr="00901B7B">
              <w:t>, sunflower</w:t>
            </w:r>
            <w:r w:rsidRPr="00901B7B">
              <w:rPr>
                <w:vertAlign w:val="superscript"/>
              </w:rPr>
              <w:t>2</w:t>
            </w:r>
            <w:r w:rsidRPr="00901B7B">
              <w:t>, sugarbeet</w:t>
            </w:r>
            <w:r w:rsidRPr="00901B7B">
              <w:rPr>
                <w:vertAlign w:val="superscript"/>
              </w:rPr>
              <w:t>3</w:t>
            </w:r>
          </w:p>
        </w:tc>
        <w:tc>
          <w:tcPr>
            <w:tcW w:w="0" w:type="auto"/>
          </w:tcPr>
          <w:p w:rsidR="00A07DD4" w:rsidRPr="00901B7B" w:rsidRDefault="00A07DD4" w:rsidP="00C122C1">
            <w:pPr>
              <w:rPr>
                <w:rFonts w:ascii="Times New Roman" w:hAnsi="Times New Roman" w:cs="Times New Roman"/>
              </w:rPr>
            </w:pPr>
            <w:r w:rsidRPr="00901B7B">
              <w:t>maize</w:t>
            </w:r>
            <w:r w:rsidRPr="00901B7B">
              <w:rPr>
                <w:vertAlign w:val="superscript"/>
              </w:rPr>
              <w:t>14</w:t>
            </w:r>
            <w:r w:rsidRPr="00901B7B">
              <w:t>, wheat</w:t>
            </w:r>
            <w:r w:rsidRPr="00901B7B">
              <w:rPr>
                <w:vertAlign w:val="superscript"/>
              </w:rPr>
              <w:t>16</w:t>
            </w:r>
            <w:r w:rsidRPr="00901B7B">
              <w:t xml:space="preserve"> </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A122V</w:t>
            </w:r>
          </w:p>
        </w:tc>
        <w:tc>
          <w:tcPr>
            <w:tcW w:w="0" w:type="auto"/>
          </w:tcPr>
          <w:p w:rsidR="00A07DD4" w:rsidRPr="00901B7B" w:rsidRDefault="00A07DD4" w:rsidP="00C122C1">
            <w:pPr>
              <w:rPr>
                <w:rFonts w:ascii="Times New Roman" w:hAnsi="Times New Roman" w:cs="Times New Roman"/>
              </w:rPr>
            </w:pPr>
            <w:r w:rsidRPr="00901B7B">
              <w:t>2</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tobacco</w:t>
            </w:r>
            <w:r w:rsidRPr="00901B7B">
              <w:rPr>
                <w:vertAlign w:val="superscript"/>
              </w:rPr>
              <w:t>4</w:t>
            </w:r>
            <w:r w:rsidRPr="00901B7B">
              <w:t>, sunflower</w:t>
            </w:r>
            <w:r w:rsidRPr="00901B7B">
              <w:rPr>
                <w:vertAlign w:val="superscript"/>
              </w:rPr>
              <w:t>5</w:t>
            </w:r>
            <w:r w:rsidRPr="00901B7B">
              <w:t xml:space="preserve"> </w:t>
            </w: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A122N</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A122Y</w:t>
            </w:r>
            <w:r w:rsidRPr="00901B7B">
              <w:rPr>
                <w:vertAlign w:val="superscript"/>
              </w:rPr>
              <w:t>*</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2</w:t>
            </w:r>
          </w:p>
        </w:tc>
        <w:tc>
          <w:tcPr>
            <w:tcW w:w="0" w:type="auto"/>
          </w:tcPr>
          <w:p w:rsidR="00A07DD4" w:rsidRPr="00901B7B" w:rsidRDefault="00A07DD4" w:rsidP="00C122C1">
            <w:pPr>
              <w:rPr>
                <w:rFonts w:ascii="Times New Roman" w:hAnsi="Times New Roman" w:cs="Times New Roman"/>
              </w:rPr>
            </w:pPr>
            <w:r w:rsidRPr="00901B7B">
              <w:t>P197A</w:t>
            </w:r>
          </w:p>
        </w:tc>
        <w:tc>
          <w:tcPr>
            <w:tcW w:w="0" w:type="auto"/>
          </w:tcPr>
          <w:p w:rsidR="00A07DD4" w:rsidRPr="00901B7B" w:rsidRDefault="00A07DD4" w:rsidP="00C122C1">
            <w:pPr>
              <w:rPr>
                <w:rFonts w:ascii="Times New Roman" w:hAnsi="Times New Roman" w:cs="Times New Roman"/>
              </w:rPr>
            </w:pPr>
            <w:r w:rsidRPr="00901B7B">
              <w:t>11</w:t>
            </w:r>
          </w:p>
        </w:tc>
        <w:tc>
          <w:tcPr>
            <w:tcW w:w="0" w:type="auto"/>
          </w:tcPr>
          <w:p w:rsidR="00A07DD4" w:rsidRPr="00901B7B" w:rsidRDefault="00A07DD4" w:rsidP="00C122C1">
            <w:pPr>
              <w:rPr>
                <w:rFonts w:ascii="Times New Roman" w:hAnsi="Times New Roman" w:cs="Times New Roman"/>
              </w:rPr>
            </w:pPr>
            <w:r w:rsidRPr="00901B7B">
              <w:t>3</w:t>
            </w:r>
          </w:p>
        </w:tc>
        <w:tc>
          <w:tcPr>
            <w:tcW w:w="0" w:type="auto"/>
          </w:tcPr>
          <w:p w:rsidR="00A07DD4" w:rsidRPr="00901B7B" w:rsidRDefault="00A07DD4" w:rsidP="00C122C1">
            <w:pPr>
              <w:rPr>
                <w:rFonts w:ascii="Times New Roman" w:hAnsi="Times New Roman" w:cs="Times New Roman"/>
              </w:rPr>
            </w:pPr>
            <w:r w:rsidRPr="00901B7B">
              <w:t>11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tomato</w:t>
            </w:r>
            <w:r w:rsidRPr="00901B7B">
              <w:rPr>
                <w:vertAlign w:val="superscript"/>
              </w:rPr>
              <w:t>6</w:t>
            </w:r>
          </w:p>
        </w:tc>
        <w:tc>
          <w:tcPr>
            <w:tcW w:w="0" w:type="auto"/>
          </w:tcPr>
          <w:p w:rsidR="00A07DD4" w:rsidRPr="00901B7B" w:rsidRDefault="00A07DD4" w:rsidP="00C122C1">
            <w:pPr>
              <w:rPr>
                <w:rFonts w:ascii="Times New Roman" w:hAnsi="Times New Roman" w:cs="Times New Roman"/>
              </w:rPr>
            </w:pPr>
            <w:r w:rsidRPr="00901B7B">
              <w:t>wheat</w:t>
            </w:r>
            <w:r w:rsidRPr="00901B7B">
              <w:rPr>
                <w:vertAlign w:val="superscript"/>
              </w:rPr>
              <w:t>18</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P197R</w:t>
            </w:r>
          </w:p>
        </w:tc>
        <w:tc>
          <w:tcPr>
            <w:tcW w:w="0" w:type="auto"/>
          </w:tcPr>
          <w:p w:rsidR="00A07DD4" w:rsidRPr="00901B7B" w:rsidRDefault="00A07DD4" w:rsidP="00C122C1">
            <w:pPr>
              <w:rPr>
                <w:rFonts w:ascii="Times New Roman" w:hAnsi="Times New Roman" w:cs="Times New Roman"/>
              </w:rPr>
            </w:pPr>
            <w:r w:rsidRPr="00901B7B">
              <w:t>5</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5</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P197N</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P197Q</w:t>
            </w:r>
          </w:p>
        </w:tc>
        <w:tc>
          <w:tcPr>
            <w:tcW w:w="0" w:type="auto"/>
          </w:tcPr>
          <w:p w:rsidR="00A07DD4" w:rsidRPr="00901B7B" w:rsidRDefault="00A07DD4" w:rsidP="00C122C1">
            <w:pPr>
              <w:rPr>
                <w:rFonts w:ascii="Times New Roman" w:hAnsi="Times New Roman" w:cs="Times New Roman"/>
              </w:rPr>
            </w:pPr>
            <w:r w:rsidRPr="00901B7B">
              <w:t>7</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7</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tobacco</w:t>
            </w:r>
            <w:r w:rsidRPr="00901B7B">
              <w:rPr>
                <w:vertAlign w:val="superscript"/>
              </w:rPr>
              <w:t>7</w:t>
            </w: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P197E</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P197H</w:t>
            </w:r>
          </w:p>
        </w:tc>
        <w:tc>
          <w:tcPr>
            <w:tcW w:w="0" w:type="auto"/>
          </w:tcPr>
          <w:p w:rsidR="00A07DD4" w:rsidRPr="00901B7B" w:rsidRDefault="00A07DD4" w:rsidP="00C122C1">
            <w:pPr>
              <w:rPr>
                <w:rFonts w:ascii="Times New Roman" w:hAnsi="Times New Roman" w:cs="Times New Roman"/>
              </w:rPr>
            </w:pPr>
            <w:r w:rsidRPr="00901B7B">
              <w:t>9</w:t>
            </w:r>
          </w:p>
        </w:tc>
        <w:tc>
          <w:tcPr>
            <w:tcW w:w="0" w:type="auto"/>
          </w:tcPr>
          <w:p w:rsidR="00A07DD4" w:rsidRPr="00901B7B" w:rsidRDefault="00A07DD4" w:rsidP="00C122C1">
            <w:pPr>
              <w:rPr>
                <w:rFonts w:ascii="Times New Roman" w:hAnsi="Times New Roman" w:cs="Times New Roman"/>
              </w:rPr>
            </w:pPr>
            <w:r w:rsidRPr="00901B7B">
              <w:t>3</w:t>
            </w:r>
          </w:p>
        </w:tc>
        <w:tc>
          <w:tcPr>
            <w:tcW w:w="0" w:type="auto"/>
          </w:tcPr>
          <w:p w:rsidR="00A07DD4" w:rsidRPr="00901B7B" w:rsidRDefault="00A07DD4" w:rsidP="00C122C1">
            <w:pPr>
              <w:rPr>
                <w:rFonts w:ascii="Times New Roman" w:hAnsi="Times New Roman" w:cs="Times New Roman"/>
              </w:rPr>
            </w:pPr>
            <w:r w:rsidRPr="00901B7B">
              <w:t>8</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P197I</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P197L</w:t>
            </w:r>
          </w:p>
        </w:tc>
        <w:tc>
          <w:tcPr>
            <w:tcW w:w="0" w:type="auto"/>
          </w:tcPr>
          <w:p w:rsidR="00A07DD4" w:rsidRPr="00901B7B" w:rsidRDefault="00A07DD4" w:rsidP="00C122C1">
            <w:pPr>
              <w:rPr>
                <w:rFonts w:ascii="Times New Roman" w:hAnsi="Times New Roman" w:cs="Times New Roman"/>
              </w:rPr>
            </w:pPr>
            <w:r w:rsidRPr="00901B7B">
              <w:t>13</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13</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2</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Sunflower</w:t>
            </w:r>
            <w:r w:rsidRPr="00901B7B">
              <w:rPr>
                <w:vertAlign w:val="superscript"/>
              </w:rPr>
              <w:t>8</w:t>
            </w: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P197S</w:t>
            </w:r>
            <w:r w:rsidRPr="00901B7B">
              <w:rPr>
                <w:vertAlign w:val="superscript"/>
              </w:rPr>
              <w:t>*</w:t>
            </w:r>
            <w:r w:rsidRPr="00901B7B">
              <w:rPr>
                <w:rFonts w:cstheme="minorHAnsi"/>
                <w:vertAlign w:val="superscript"/>
              </w:rPr>
              <w:t>†</w:t>
            </w:r>
          </w:p>
        </w:tc>
        <w:tc>
          <w:tcPr>
            <w:tcW w:w="0" w:type="auto"/>
          </w:tcPr>
          <w:p w:rsidR="00A07DD4" w:rsidRPr="00901B7B" w:rsidRDefault="00A07DD4" w:rsidP="00C122C1">
            <w:pPr>
              <w:rPr>
                <w:rFonts w:ascii="Times New Roman" w:hAnsi="Times New Roman" w:cs="Times New Roman"/>
              </w:rPr>
            </w:pPr>
            <w:r w:rsidRPr="00901B7B">
              <w:t>26</w:t>
            </w:r>
          </w:p>
        </w:tc>
        <w:tc>
          <w:tcPr>
            <w:tcW w:w="0" w:type="auto"/>
          </w:tcPr>
          <w:p w:rsidR="00A07DD4" w:rsidRPr="00901B7B" w:rsidRDefault="00A07DD4" w:rsidP="00C122C1">
            <w:pPr>
              <w:rPr>
                <w:rFonts w:ascii="Times New Roman" w:hAnsi="Times New Roman" w:cs="Times New Roman"/>
              </w:rPr>
            </w:pPr>
            <w:r w:rsidRPr="00901B7B">
              <w:t>4</w:t>
            </w:r>
          </w:p>
        </w:tc>
        <w:tc>
          <w:tcPr>
            <w:tcW w:w="0" w:type="auto"/>
          </w:tcPr>
          <w:p w:rsidR="00A07DD4" w:rsidRPr="00901B7B" w:rsidRDefault="00A07DD4" w:rsidP="00C122C1">
            <w:pPr>
              <w:rPr>
                <w:rFonts w:ascii="Times New Roman" w:hAnsi="Times New Roman" w:cs="Times New Roman"/>
              </w:rPr>
            </w:pPr>
            <w:r w:rsidRPr="00901B7B">
              <w:t>24</w:t>
            </w:r>
          </w:p>
        </w:tc>
        <w:tc>
          <w:tcPr>
            <w:tcW w:w="0" w:type="auto"/>
          </w:tcPr>
          <w:p w:rsidR="00A07DD4" w:rsidRPr="00901B7B" w:rsidRDefault="00A07DD4" w:rsidP="00C122C1">
            <w:pPr>
              <w:rPr>
                <w:rFonts w:ascii="Times New Roman" w:hAnsi="Times New Roman" w:cs="Times New Roman"/>
              </w:rPr>
            </w:pPr>
            <w:r w:rsidRPr="00901B7B">
              <w:t>2</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2</w:t>
            </w:r>
          </w:p>
        </w:tc>
        <w:tc>
          <w:tcPr>
            <w:tcW w:w="0" w:type="auto"/>
          </w:tcPr>
          <w:p w:rsidR="00A07DD4" w:rsidRPr="00901B7B" w:rsidRDefault="00A07DD4" w:rsidP="00C122C1">
            <w:pPr>
              <w:rPr>
                <w:rFonts w:ascii="Times New Roman" w:hAnsi="Times New Roman" w:cs="Times New Roman"/>
              </w:rPr>
            </w:pPr>
            <w:r w:rsidRPr="00901B7B">
              <w:t>potato</w:t>
            </w:r>
            <w:r w:rsidRPr="00901B7B">
              <w:rPr>
                <w:vertAlign w:val="superscript"/>
              </w:rPr>
              <w:t>6</w:t>
            </w:r>
            <w:r w:rsidRPr="00901B7B">
              <w:t>, tomato</w:t>
            </w:r>
            <w:r w:rsidRPr="00901B7B">
              <w:rPr>
                <w:vertAlign w:val="superscript"/>
              </w:rPr>
              <w:t>6</w:t>
            </w:r>
            <w:r w:rsidRPr="00901B7B">
              <w:t>, tobacco</w:t>
            </w:r>
            <w:r w:rsidRPr="00901B7B">
              <w:rPr>
                <w:vertAlign w:val="superscript"/>
              </w:rPr>
              <w:t>4</w:t>
            </w:r>
            <w:r w:rsidRPr="00901B7B">
              <w:t>, soybean</w:t>
            </w:r>
            <w:r w:rsidRPr="00901B7B">
              <w:rPr>
                <w:vertAlign w:val="superscript"/>
              </w:rPr>
              <w:t>9, 10</w:t>
            </w:r>
            <w:r w:rsidRPr="00901B7B">
              <w:t>, watermelon</w:t>
            </w:r>
            <w:r w:rsidRPr="00901B7B">
              <w:rPr>
                <w:vertAlign w:val="superscript"/>
              </w:rPr>
              <w:t>11</w:t>
            </w:r>
            <w:r w:rsidRPr="00901B7B">
              <w:t xml:space="preserve">, grapevine (confirmed in this study) </w:t>
            </w:r>
          </w:p>
        </w:tc>
        <w:tc>
          <w:tcPr>
            <w:tcW w:w="0" w:type="auto"/>
          </w:tcPr>
          <w:p w:rsidR="00A07DD4" w:rsidRPr="00901B7B" w:rsidRDefault="00A07DD4" w:rsidP="00C122C1">
            <w:pPr>
              <w:rPr>
                <w:rFonts w:ascii="Times New Roman" w:hAnsi="Times New Roman" w:cs="Times New Roman"/>
              </w:rPr>
            </w:pPr>
            <w:r w:rsidRPr="00901B7B">
              <w:t>maize</w:t>
            </w:r>
            <w:r w:rsidRPr="00901B7B">
              <w:rPr>
                <w:vertAlign w:val="superscript"/>
              </w:rPr>
              <w:t>15</w:t>
            </w:r>
            <w:r w:rsidRPr="00901B7B">
              <w:t>, wheat</w:t>
            </w:r>
            <w:r w:rsidRPr="00901B7B">
              <w:rPr>
                <w:vertAlign w:val="superscript"/>
              </w:rPr>
              <w:t>18</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P197T</w:t>
            </w:r>
          </w:p>
        </w:tc>
        <w:tc>
          <w:tcPr>
            <w:tcW w:w="0" w:type="auto"/>
          </w:tcPr>
          <w:p w:rsidR="00A07DD4" w:rsidRPr="00901B7B" w:rsidRDefault="00A07DD4" w:rsidP="00C122C1">
            <w:pPr>
              <w:rPr>
                <w:rFonts w:ascii="Times New Roman" w:hAnsi="Times New Roman" w:cs="Times New Roman"/>
              </w:rPr>
            </w:pPr>
            <w:r w:rsidRPr="00901B7B">
              <w:t>14</w:t>
            </w:r>
          </w:p>
        </w:tc>
        <w:tc>
          <w:tcPr>
            <w:tcW w:w="0" w:type="auto"/>
          </w:tcPr>
          <w:p w:rsidR="00A07DD4" w:rsidRPr="00901B7B" w:rsidRDefault="00A07DD4" w:rsidP="00C122C1">
            <w:pPr>
              <w:rPr>
                <w:rFonts w:ascii="Times New Roman" w:hAnsi="Times New Roman" w:cs="Times New Roman"/>
              </w:rPr>
            </w:pPr>
            <w:r w:rsidRPr="00901B7B">
              <w:t>2</w:t>
            </w:r>
          </w:p>
        </w:tc>
        <w:tc>
          <w:tcPr>
            <w:tcW w:w="0" w:type="auto"/>
          </w:tcPr>
          <w:p w:rsidR="00A07DD4" w:rsidRPr="00901B7B" w:rsidRDefault="00A07DD4" w:rsidP="00C122C1">
            <w:pPr>
              <w:rPr>
                <w:rFonts w:ascii="Times New Roman" w:hAnsi="Times New Roman" w:cs="Times New Roman"/>
              </w:rPr>
            </w:pPr>
            <w:r w:rsidRPr="00901B7B">
              <w:t>13</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tomato</w:t>
            </w:r>
            <w:r w:rsidRPr="00901B7B">
              <w:rPr>
                <w:vertAlign w:val="superscript"/>
              </w:rPr>
              <w:t>6</w:t>
            </w:r>
            <w:r w:rsidRPr="00901B7B">
              <w:t>, potato</w:t>
            </w:r>
            <w:r w:rsidRPr="00901B7B">
              <w:rPr>
                <w:vertAlign w:val="superscript"/>
              </w:rPr>
              <w:t>6</w:t>
            </w:r>
            <w:r w:rsidRPr="00901B7B">
              <w:t xml:space="preserve">, grapevine (confirmed in this study)  </w:t>
            </w: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P197Y</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3</w:t>
            </w:r>
          </w:p>
        </w:tc>
        <w:tc>
          <w:tcPr>
            <w:tcW w:w="0" w:type="auto"/>
          </w:tcPr>
          <w:p w:rsidR="00A07DD4" w:rsidRPr="00901B7B" w:rsidRDefault="00A07DD4" w:rsidP="00C122C1">
            <w:pPr>
              <w:rPr>
                <w:rFonts w:ascii="Times New Roman" w:hAnsi="Times New Roman" w:cs="Times New Roman"/>
              </w:rPr>
            </w:pPr>
            <w:r w:rsidRPr="00901B7B">
              <w:t>A205F</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A205V</w:t>
            </w:r>
            <w:r w:rsidRPr="00901B7B">
              <w:rPr>
                <w:vertAlign w:val="superscript"/>
              </w:rPr>
              <w:t>*</w:t>
            </w: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4</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sunflower</w:t>
            </w:r>
            <w:r w:rsidRPr="00901B7B">
              <w:rPr>
                <w:vertAlign w:val="superscript"/>
              </w:rPr>
              <w:t>5</w:t>
            </w: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4</w:t>
            </w:r>
          </w:p>
        </w:tc>
        <w:tc>
          <w:tcPr>
            <w:tcW w:w="0" w:type="auto"/>
          </w:tcPr>
          <w:p w:rsidR="00A07DD4" w:rsidRPr="00901B7B" w:rsidRDefault="00A07DD4" w:rsidP="00C122C1">
            <w:pPr>
              <w:rPr>
                <w:rFonts w:ascii="Times New Roman" w:hAnsi="Times New Roman" w:cs="Times New Roman"/>
              </w:rPr>
            </w:pPr>
            <w:r w:rsidRPr="00901B7B">
              <w:t>D376E</w:t>
            </w:r>
            <w:r w:rsidRPr="00901B7B">
              <w:rPr>
                <w:vertAlign w:val="superscript"/>
              </w:rPr>
              <w:t>*</w:t>
            </w:r>
          </w:p>
        </w:tc>
        <w:tc>
          <w:tcPr>
            <w:tcW w:w="0" w:type="auto"/>
          </w:tcPr>
          <w:p w:rsidR="00A07DD4" w:rsidRPr="00901B7B" w:rsidRDefault="00A07DD4" w:rsidP="00C122C1">
            <w:pPr>
              <w:rPr>
                <w:rFonts w:ascii="Times New Roman" w:hAnsi="Times New Roman" w:cs="Times New Roman"/>
              </w:rPr>
            </w:pPr>
            <w:r w:rsidRPr="00901B7B">
              <w:t>13</w:t>
            </w: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r w:rsidRPr="00901B7B">
              <w:t>9</w:t>
            </w:r>
          </w:p>
        </w:tc>
        <w:tc>
          <w:tcPr>
            <w:tcW w:w="0" w:type="auto"/>
          </w:tcPr>
          <w:p w:rsidR="00A07DD4" w:rsidRPr="00901B7B" w:rsidRDefault="00A07DD4" w:rsidP="00C122C1">
            <w:pPr>
              <w:rPr>
                <w:rFonts w:ascii="Times New Roman" w:hAnsi="Times New Roman" w:cs="Times New Roman"/>
              </w:rPr>
            </w:pPr>
            <w:r w:rsidRPr="00901B7B">
              <w:t>4</w:t>
            </w:r>
          </w:p>
        </w:tc>
        <w:tc>
          <w:tcPr>
            <w:tcW w:w="0" w:type="auto"/>
          </w:tcPr>
          <w:p w:rsidR="00A07DD4" w:rsidRPr="00901B7B" w:rsidRDefault="00A07DD4" w:rsidP="00C122C1">
            <w:pPr>
              <w:rPr>
                <w:rFonts w:ascii="Times New Roman" w:hAnsi="Times New Roman" w:cs="Times New Roman"/>
              </w:rPr>
            </w:pPr>
            <w:r w:rsidRPr="00901B7B">
              <w:t>3</w:t>
            </w:r>
          </w:p>
        </w:tc>
        <w:tc>
          <w:tcPr>
            <w:tcW w:w="0" w:type="auto"/>
          </w:tcPr>
          <w:p w:rsidR="00A07DD4" w:rsidRPr="00901B7B" w:rsidRDefault="00A07DD4" w:rsidP="00C122C1">
            <w:pPr>
              <w:rPr>
                <w:rFonts w:ascii="Times New Roman" w:hAnsi="Times New Roman" w:cs="Times New Roman"/>
              </w:rPr>
            </w:pPr>
            <w:r w:rsidRPr="00901B7B">
              <w:t>3</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R377H</w:t>
            </w:r>
            <w:r w:rsidRPr="00901B7B">
              <w:rPr>
                <w:vertAlign w:val="superscript"/>
              </w:rPr>
              <w:t>*</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bl>
    <w:p w:rsidR="00A07DD4" w:rsidRPr="00901B7B" w:rsidRDefault="00A07DD4" w:rsidP="00A07DD4">
      <w:pPr>
        <w:rPr>
          <w:rFonts w:ascii="Times New Roman" w:hAnsi="Times New Roman" w:cs="Times New Roman"/>
        </w:rPr>
      </w:pPr>
    </w:p>
    <w:p w:rsidR="00A07DD4" w:rsidRPr="00901B7B" w:rsidRDefault="00A07DD4" w:rsidP="00A07DD4">
      <w:pPr>
        <w:rPr>
          <w:rFonts w:ascii="Times New Roman" w:hAnsi="Times New Roman" w:cs="Times New Roman"/>
        </w:rPr>
      </w:pPr>
    </w:p>
    <w:p w:rsidR="00A07DD4" w:rsidRPr="00901B7B" w:rsidRDefault="00A07DD4" w:rsidP="00A07DD4">
      <w:pPr>
        <w:rPr>
          <w:rFonts w:ascii="Times New Roman" w:hAnsi="Times New Roman" w:cs="Times New Roman"/>
        </w:rPr>
      </w:pPr>
    </w:p>
    <w:p w:rsidR="00A07DD4" w:rsidRPr="00901B7B" w:rsidRDefault="00A07DD4" w:rsidP="00A07DD4">
      <w:pPr>
        <w:spacing w:after="0" w:line="240" w:lineRule="auto"/>
        <w:rPr>
          <w:rFonts w:ascii="Times New Roman" w:hAnsi="Times New Roman" w:cs="Times New Roman"/>
        </w:rPr>
      </w:pPr>
      <w:r w:rsidRPr="00901B7B">
        <w:rPr>
          <w:rFonts w:ascii="Times New Roman" w:hAnsi="Times New Roman" w:cs="Times New Roman"/>
          <w:b/>
          <w:bCs/>
        </w:rPr>
        <w:t xml:space="preserve">Supplementary table S1 </w:t>
      </w:r>
      <w:r w:rsidRPr="00901B7B">
        <w:rPr>
          <w:rFonts w:ascii="Times New Roman" w:hAnsi="Times New Roman" w:cs="Times New Roman"/>
        </w:rPr>
        <w:t>(continued from preceding page)</w:t>
      </w:r>
    </w:p>
    <w:tbl>
      <w:tblPr>
        <w:tblStyle w:val="TableGrid"/>
        <w:tblW w:w="0" w:type="auto"/>
        <w:tblLook w:val="04A0" w:firstRow="1" w:lastRow="0" w:firstColumn="1" w:lastColumn="0" w:noHBand="0" w:noVBand="1"/>
      </w:tblPr>
      <w:tblGrid>
        <w:gridCol w:w="1002"/>
        <w:gridCol w:w="2443"/>
        <w:gridCol w:w="1695"/>
        <w:gridCol w:w="672"/>
        <w:gridCol w:w="694"/>
        <w:gridCol w:w="795"/>
        <w:gridCol w:w="753"/>
        <w:gridCol w:w="779"/>
        <w:gridCol w:w="2670"/>
        <w:gridCol w:w="1447"/>
      </w:tblGrid>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t>Domains</w:t>
            </w:r>
          </w:p>
        </w:tc>
        <w:tc>
          <w:tcPr>
            <w:tcW w:w="0" w:type="auto"/>
            <w:vMerge w:val="restart"/>
          </w:tcPr>
          <w:p w:rsidR="00A07DD4" w:rsidRPr="00901B7B" w:rsidRDefault="00A07DD4" w:rsidP="00C122C1">
            <w:pPr>
              <w:rPr>
                <w:rFonts w:ascii="Times New Roman" w:hAnsi="Times New Roman" w:cs="Times New Roman"/>
              </w:rPr>
            </w:pPr>
            <w:r w:rsidRPr="00901B7B">
              <w:t>Amino acid substitutions in ALS (numbering based on AtALS)</w:t>
            </w:r>
          </w:p>
        </w:tc>
        <w:tc>
          <w:tcPr>
            <w:tcW w:w="0" w:type="auto"/>
            <w:vMerge w:val="restart"/>
          </w:tcPr>
          <w:p w:rsidR="00A07DD4" w:rsidRPr="00901B7B" w:rsidRDefault="00A07DD4" w:rsidP="00C122C1">
            <w:pPr>
              <w:rPr>
                <w:rFonts w:ascii="Times New Roman" w:hAnsi="Times New Roman" w:cs="Times New Roman"/>
              </w:rPr>
            </w:pPr>
            <w:r w:rsidRPr="00901B7B">
              <w:t>Total number of highly resistant species</w:t>
            </w:r>
          </w:p>
        </w:tc>
        <w:tc>
          <w:tcPr>
            <w:tcW w:w="0" w:type="auto"/>
            <w:gridSpan w:val="5"/>
          </w:tcPr>
          <w:p w:rsidR="00A07DD4" w:rsidRPr="00901B7B" w:rsidRDefault="00A07DD4" w:rsidP="00C122C1">
            <w:pPr>
              <w:rPr>
                <w:rFonts w:ascii="Times New Roman" w:hAnsi="Times New Roman" w:cs="Times New Roman"/>
              </w:rPr>
            </w:pPr>
            <w:r w:rsidRPr="00901B7B">
              <w:t>Number of highly resistant weed biotypes</w:t>
            </w:r>
          </w:p>
        </w:tc>
        <w:tc>
          <w:tcPr>
            <w:tcW w:w="0" w:type="auto"/>
            <w:gridSpan w:val="2"/>
          </w:tcPr>
          <w:p w:rsidR="00A07DD4" w:rsidRPr="00901B7B" w:rsidRDefault="00A07DD4" w:rsidP="00C122C1">
            <w:pPr>
              <w:rPr>
                <w:rFonts w:ascii="Times New Roman" w:hAnsi="Times New Roman" w:cs="Times New Roman"/>
              </w:rPr>
            </w:pPr>
            <w:r w:rsidRPr="00901B7B">
              <w:t>Site-mutants or gene-editing conferring resistance to ALS inhibiting herbicides</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TP**</w:t>
            </w:r>
          </w:p>
        </w:tc>
        <w:tc>
          <w:tcPr>
            <w:tcW w:w="0" w:type="auto"/>
          </w:tcPr>
          <w:p w:rsidR="00A07DD4" w:rsidRPr="00901B7B" w:rsidRDefault="00A07DD4" w:rsidP="00C122C1">
            <w:pPr>
              <w:rPr>
                <w:rFonts w:ascii="Times New Roman" w:hAnsi="Times New Roman" w:cs="Times New Roman"/>
              </w:rPr>
            </w:pPr>
            <w:r w:rsidRPr="00901B7B">
              <w:t>SU**</w:t>
            </w:r>
          </w:p>
        </w:tc>
        <w:tc>
          <w:tcPr>
            <w:tcW w:w="0" w:type="auto"/>
          </w:tcPr>
          <w:p w:rsidR="00A07DD4" w:rsidRPr="00901B7B" w:rsidRDefault="00A07DD4" w:rsidP="00C122C1">
            <w:pPr>
              <w:rPr>
                <w:rFonts w:ascii="Times New Roman" w:hAnsi="Times New Roman" w:cs="Times New Roman"/>
              </w:rPr>
            </w:pPr>
            <w:r w:rsidRPr="00901B7B">
              <w:t>PTB**</w:t>
            </w:r>
          </w:p>
        </w:tc>
        <w:tc>
          <w:tcPr>
            <w:tcW w:w="0" w:type="auto"/>
          </w:tcPr>
          <w:p w:rsidR="00A07DD4" w:rsidRPr="00901B7B" w:rsidRDefault="00A07DD4" w:rsidP="00C122C1">
            <w:pPr>
              <w:rPr>
                <w:rFonts w:ascii="Times New Roman" w:hAnsi="Times New Roman" w:cs="Times New Roman"/>
              </w:rPr>
            </w:pPr>
            <w:r w:rsidRPr="00901B7B">
              <w:t>IMI**</w:t>
            </w:r>
          </w:p>
        </w:tc>
        <w:tc>
          <w:tcPr>
            <w:tcW w:w="0" w:type="auto"/>
          </w:tcPr>
          <w:p w:rsidR="00A07DD4" w:rsidRPr="00901B7B" w:rsidRDefault="00A07DD4" w:rsidP="00C122C1">
            <w:pPr>
              <w:rPr>
                <w:rFonts w:ascii="Times New Roman" w:hAnsi="Times New Roman" w:cs="Times New Roman"/>
              </w:rPr>
            </w:pPr>
            <w:r w:rsidRPr="00901B7B">
              <w:t>SCT**</w:t>
            </w:r>
          </w:p>
        </w:tc>
        <w:tc>
          <w:tcPr>
            <w:tcW w:w="0" w:type="auto"/>
          </w:tcPr>
          <w:p w:rsidR="00A07DD4" w:rsidRPr="00901B7B" w:rsidRDefault="00A07DD4" w:rsidP="00C122C1">
            <w:pPr>
              <w:rPr>
                <w:rFonts w:ascii="Times New Roman" w:hAnsi="Times New Roman" w:cs="Times New Roman"/>
              </w:rPr>
            </w:pPr>
            <w:r w:rsidRPr="00901B7B">
              <w:t>Dicots</w:t>
            </w:r>
          </w:p>
        </w:tc>
        <w:tc>
          <w:tcPr>
            <w:tcW w:w="0" w:type="auto"/>
          </w:tcPr>
          <w:p w:rsidR="00A07DD4" w:rsidRPr="00901B7B" w:rsidRDefault="00A07DD4" w:rsidP="00C122C1">
            <w:pPr>
              <w:rPr>
                <w:rFonts w:ascii="Times New Roman" w:hAnsi="Times New Roman" w:cs="Times New Roman"/>
              </w:rPr>
            </w:pPr>
            <w:r w:rsidRPr="00901B7B">
              <w:t>Monocots</w:t>
            </w: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p>
          <w:p w:rsidR="00A07DD4" w:rsidRPr="00901B7B" w:rsidRDefault="00A07DD4" w:rsidP="00C122C1">
            <w:pPr>
              <w:rPr>
                <w:rFonts w:ascii="Times New Roman" w:hAnsi="Times New Roman" w:cs="Times New Roman"/>
              </w:rPr>
            </w:pPr>
            <w:r w:rsidRPr="00901B7B">
              <w:rPr>
                <w:rFonts w:ascii="Times New Roman" w:hAnsi="Times New Roman" w:cs="Times New Roman"/>
              </w:rPr>
              <w:t>5</w:t>
            </w:r>
          </w:p>
        </w:tc>
        <w:tc>
          <w:tcPr>
            <w:tcW w:w="0" w:type="auto"/>
          </w:tcPr>
          <w:p w:rsidR="00A07DD4" w:rsidRPr="00901B7B" w:rsidRDefault="00A07DD4" w:rsidP="00C122C1">
            <w:r w:rsidRPr="00901B7B">
              <w:t>W574R</w:t>
            </w:r>
          </w:p>
        </w:tc>
        <w:tc>
          <w:tcPr>
            <w:tcW w:w="0" w:type="auto"/>
          </w:tcPr>
          <w:p w:rsidR="00A07DD4" w:rsidRPr="00901B7B" w:rsidRDefault="00A07DD4" w:rsidP="00C122C1">
            <w:r w:rsidRPr="00901B7B">
              <w:t>1</w:t>
            </w:r>
          </w:p>
        </w:tc>
        <w:tc>
          <w:tcPr>
            <w:tcW w:w="0" w:type="auto"/>
          </w:tcPr>
          <w:p w:rsidR="00A07DD4" w:rsidRPr="00901B7B" w:rsidRDefault="00A07DD4" w:rsidP="00C122C1">
            <w:r w:rsidRPr="00901B7B">
              <w:t>1</w:t>
            </w:r>
          </w:p>
        </w:tc>
        <w:tc>
          <w:tcPr>
            <w:tcW w:w="0" w:type="auto"/>
          </w:tcPr>
          <w:p w:rsidR="00A07DD4" w:rsidRPr="00901B7B" w:rsidRDefault="00A07DD4" w:rsidP="00C122C1">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W574G</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W574L</w:t>
            </w:r>
            <w:r w:rsidRPr="00901B7B">
              <w:rPr>
                <w:vertAlign w:val="superscript"/>
              </w:rPr>
              <w:t>*</w:t>
            </w:r>
            <w:r w:rsidRPr="00901B7B">
              <w:rPr>
                <w:rFonts w:cstheme="minorHAnsi"/>
                <w:vertAlign w:val="superscript"/>
              </w:rPr>
              <w:t>†</w:t>
            </w:r>
          </w:p>
        </w:tc>
        <w:tc>
          <w:tcPr>
            <w:tcW w:w="0" w:type="auto"/>
          </w:tcPr>
          <w:p w:rsidR="00A07DD4" w:rsidRPr="00901B7B" w:rsidRDefault="00A07DD4" w:rsidP="00C122C1">
            <w:pPr>
              <w:rPr>
                <w:rFonts w:ascii="Times New Roman" w:hAnsi="Times New Roman" w:cs="Times New Roman"/>
              </w:rPr>
            </w:pPr>
            <w:r w:rsidRPr="00901B7B">
              <w:t>37</w:t>
            </w:r>
          </w:p>
        </w:tc>
        <w:tc>
          <w:tcPr>
            <w:tcW w:w="0" w:type="auto"/>
          </w:tcPr>
          <w:p w:rsidR="00A07DD4" w:rsidRPr="00901B7B" w:rsidRDefault="00A07DD4" w:rsidP="00C122C1">
            <w:pPr>
              <w:rPr>
                <w:rFonts w:ascii="Times New Roman" w:hAnsi="Times New Roman" w:cs="Times New Roman"/>
              </w:rPr>
            </w:pPr>
            <w:r w:rsidRPr="00901B7B">
              <w:t>23</w:t>
            </w:r>
          </w:p>
        </w:tc>
        <w:tc>
          <w:tcPr>
            <w:tcW w:w="0" w:type="auto"/>
          </w:tcPr>
          <w:p w:rsidR="00A07DD4" w:rsidRPr="00901B7B" w:rsidRDefault="00A07DD4" w:rsidP="00C122C1">
            <w:pPr>
              <w:rPr>
                <w:rFonts w:ascii="Times New Roman" w:hAnsi="Times New Roman" w:cs="Times New Roman"/>
              </w:rPr>
            </w:pPr>
            <w:r w:rsidRPr="00901B7B">
              <w:t>35</w:t>
            </w:r>
          </w:p>
        </w:tc>
        <w:tc>
          <w:tcPr>
            <w:tcW w:w="0" w:type="auto"/>
          </w:tcPr>
          <w:p w:rsidR="00A07DD4" w:rsidRPr="00901B7B" w:rsidRDefault="00A07DD4" w:rsidP="00C122C1">
            <w:pPr>
              <w:rPr>
                <w:rFonts w:ascii="Times New Roman" w:hAnsi="Times New Roman" w:cs="Times New Roman"/>
              </w:rPr>
            </w:pPr>
            <w:r w:rsidRPr="00901B7B">
              <w:t>15</w:t>
            </w:r>
          </w:p>
        </w:tc>
        <w:tc>
          <w:tcPr>
            <w:tcW w:w="0" w:type="auto"/>
          </w:tcPr>
          <w:p w:rsidR="00A07DD4" w:rsidRPr="00901B7B" w:rsidRDefault="00A07DD4" w:rsidP="00C122C1">
            <w:pPr>
              <w:rPr>
                <w:rFonts w:ascii="Times New Roman" w:hAnsi="Times New Roman" w:cs="Times New Roman"/>
              </w:rPr>
            </w:pPr>
            <w:r w:rsidRPr="00901B7B">
              <w:t>28</w:t>
            </w: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r w:rsidRPr="00901B7B">
              <w:t>potato</w:t>
            </w:r>
            <w:r w:rsidRPr="00901B7B">
              <w:rPr>
                <w:vertAlign w:val="superscript"/>
              </w:rPr>
              <w:t>12</w:t>
            </w:r>
            <w:r w:rsidRPr="00901B7B">
              <w:t>, oilseed rape (Brassica napus)</w:t>
            </w:r>
            <w:r w:rsidRPr="00901B7B">
              <w:rPr>
                <w:vertAlign w:val="superscript"/>
              </w:rPr>
              <w:t>13</w:t>
            </w:r>
            <w:r w:rsidRPr="00901B7B">
              <w:t xml:space="preserve">, grapevine (confirmed in this study) </w:t>
            </w:r>
          </w:p>
        </w:tc>
        <w:tc>
          <w:tcPr>
            <w:tcW w:w="0" w:type="auto"/>
          </w:tcPr>
          <w:p w:rsidR="00A07DD4" w:rsidRPr="00901B7B" w:rsidRDefault="00A07DD4" w:rsidP="00C122C1">
            <w:pPr>
              <w:rPr>
                <w:rFonts w:ascii="Times New Roman" w:hAnsi="Times New Roman" w:cs="Times New Roman"/>
              </w:rPr>
            </w:pPr>
            <w:r w:rsidRPr="00901B7B">
              <w:t>maize</w:t>
            </w:r>
            <w:r w:rsidRPr="00901B7B">
              <w:rPr>
                <w:vertAlign w:val="superscript"/>
              </w:rPr>
              <w:t>14</w:t>
            </w:r>
            <w:r w:rsidRPr="00901B7B">
              <w:t>, rice</w:t>
            </w:r>
            <w:r w:rsidRPr="00901B7B">
              <w:rPr>
                <w:vertAlign w:val="superscript"/>
              </w:rPr>
              <w:t>19</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W574M</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p>
          <w:p w:rsidR="00A07DD4" w:rsidRPr="00901B7B" w:rsidRDefault="00A07DD4" w:rsidP="00C122C1">
            <w:pPr>
              <w:rPr>
                <w:rFonts w:ascii="Times New Roman" w:hAnsi="Times New Roman" w:cs="Times New Roman"/>
              </w:rPr>
            </w:pPr>
          </w:p>
          <w:p w:rsidR="00A07DD4" w:rsidRPr="00901B7B" w:rsidRDefault="00A07DD4" w:rsidP="00C122C1">
            <w:pPr>
              <w:rPr>
                <w:rFonts w:ascii="Times New Roman" w:hAnsi="Times New Roman" w:cs="Times New Roman"/>
              </w:rPr>
            </w:pPr>
            <w:r w:rsidRPr="00901B7B">
              <w:rPr>
                <w:rFonts w:ascii="Times New Roman" w:hAnsi="Times New Roman" w:cs="Times New Roman"/>
              </w:rPr>
              <w:t>6</w:t>
            </w:r>
          </w:p>
        </w:tc>
        <w:tc>
          <w:tcPr>
            <w:tcW w:w="0" w:type="auto"/>
          </w:tcPr>
          <w:p w:rsidR="00A07DD4" w:rsidRPr="00901B7B" w:rsidRDefault="00A07DD4" w:rsidP="00C122C1">
            <w:pPr>
              <w:rPr>
                <w:rFonts w:ascii="Times New Roman" w:hAnsi="Times New Roman" w:cs="Times New Roman"/>
              </w:rPr>
            </w:pPr>
            <w:r w:rsidRPr="00901B7B">
              <w:t>S653N</w:t>
            </w:r>
            <w:r w:rsidRPr="00901B7B">
              <w:rPr>
                <w:vertAlign w:val="superscript"/>
              </w:rPr>
              <w:t>*</w:t>
            </w: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2</w:t>
            </w: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tobacco</w:t>
            </w:r>
            <w:r w:rsidRPr="00901B7B">
              <w:rPr>
                <w:vertAlign w:val="superscript"/>
              </w:rPr>
              <w:t>1</w:t>
            </w:r>
            <w:r w:rsidRPr="00901B7B">
              <w:t>, oilseed rape (Brassica napus)</w:t>
            </w:r>
            <w:r w:rsidRPr="00901B7B">
              <w:rPr>
                <w:vertAlign w:val="superscript"/>
              </w:rPr>
              <w:t>14</w:t>
            </w:r>
          </w:p>
        </w:tc>
        <w:tc>
          <w:tcPr>
            <w:tcW w:w="0" w:type="auto"/>
          </w:tcPr>
          <w:p w:rsidR="00A07DD4" w:rsidRPr="00901B7B" w:rsidRDefault="00A07DD4" w:rsidP="00C122C1">
            <w:pPr>
              <w:rPr>
                <w:rFonts w:ascii="Times New Roman" w:hAnsi="Times New Roman" w:cs="Times New Roman"/>
              </w:rPr>
            </w:pPr>
            <w:r w:rsidRPr="00901B7B">
              <w:t>maize</w:t>
            </w:r>
            <w:r w:rsidRPr="00901B7B">
              <w:rPr>
                <w:vertAlign w:val="superscript"/>
              </w:rPr>
              <w:t>14</w:t>
            </w:r>
            <w:r w:rsidRPr="00901B7B">
              <w:t>, wheat</w:t>
            </w:r>
            <w:r w:rsidRPr="00901B7B">
              <w:rPr>
                <w:vertAlign w:val="superscript"/>
              </w:rPr>
              <w:t>17</w:t>
            </w:r>
            <w:r w:rsidRPr="00901B7B">
              <w:t xml:space="preserve"> &amp; rice</w:t>
            </w:r>
            <w:r w:rsidRPr="00901B7B">
              <w:rPr>
                <w:vertAlign w:val="superscript"/>
              </w:rPr>
              <w:t>14</w:t>
            </w:r>
            <w:r w:rsidRPr="00901B7B">
              <w:t xml:space="preserve"> </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S653I</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rice</w:t>
            </w:r>
            <w:r w:rsidRPr="00901B7B">
              <w:rPr>
                <w:vertAlign w:val="superscript"/>
              </w:rPr>
              <w:t>17</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S653T</w:t>
            </w: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6</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potato</w:t>
            </w:r>
            <w:r w:rsidRPr="00901B7B">
              <w:rPr>
                <w:vertAlign w:val="superscript"/>
              </w:rPr>
              <w:t>12</w:t>
            </w:r>
            <w:r w:rsidRPr="00901B7B">
              <w:t xml:space="preserve"> </w:t>
            </w:r>
          </w:p>
        </w:tc>
        <w:tc>
          <w:tcPr>
            <w:tcW w:w="0" w:type="auto"/>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G654D</w:t>
            </w:r>
            <w:r w:rsidRPr="00901B7B">
              <w:rPr>
                <w:vertAlign w:val="superscript"/>
              </w:rPr>
              <w:t>*</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wheat</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r w:rsidRPr="00901B7B">
              <w:t>G654E</w:t>
            </w: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t>1</w:t>
            </w: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r w:rsidRPr="00901B7B">
              <w:t>Rice</w:t>
            </w:r>
            <w:r w:rsidRPr="00901B7B">
              <w:rPr>
                <w:vertAlign w:val="superscript"/>
              </w:rPr>
              <w:t>14</w:t>
            </w:r>
            <w:r w:rsidRPr="00901B7B">
              <w:t xml:space="preserve"> </w:t>
            </w:r>
          </w:p>
        </w:tc>
      </w:tr>
    </w:tbl>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 VvALS1 mutations explored by the University of Florida (UF) group where only the combination of all 6 types resulted in resistant phenotypes (20).</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**Herbicide family abbreviations: Triazolopyrimidines (TP), Sulfonylureas (SU), Pyrimidinylthiobenzoates (PTB), Imidazolinones (IMI), Sulfonylaminocarbonyltriazolinone (SCT)</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cstheme="minorHAnsi"/>
        </w:rPr>
        <w:t>†</w:t>
      </w:r>
      <w:r w:rsidRPr="00901B7B">
        <w:rPr>
          <w:rFonts w:ascii="Times New Roman" w:hAnsi="Times New Roman" w:cs="Times New Roman"/>
          <w:i/>
          <w:iCs/>
          <w:sz w:val="20"/>
          <w:szCs w:val="20"/>
        </w:rPr>
        <w:t>VvALS</w:t>
      </w:r>
      <w:r w:rsidRPr="00901B7B">
        <w:rPr>
          <w:rFonts w:ascii="Times New Roman" w:hAnsi="Times New Roman" w:cs="Times New Roman"/>
          <w:sz w:val="20"/>
          <w:szCs w:val="20"/>
        </w:rPr>
        <w:t xml:space="preserve"> mutation by UF group was unable to produce resistance not only in grape but also in tobacco (20).</w:t>
      </w:r>
    </w:p>
    <w:p w:rsidR="00A07DD4" w:rsidRPr="00901B7B" w:rsidRDefault="00A07DD4" w:rsidP="00A07DD4">
      <w:pPr>
        <w:spacing w:after="0" w:line="240" w:lineRule="auto"/>
        <w:ind w:left="720"/>
        <w:rPr>
          <w:rFonts w:ascii="Times New Roman" w:hAnsi="Times New Roman" w:cs="Times New Roman"/>
          <w:b/>
          <w:bCs/>
          <w:sz w:val="20"/>
          <w:szCs w:val="20"/>
        </w:rPr>
      </w:pPr>
      <w:r w:rsidRPr="00901B7B">
        <w:rPr>
          <w:rFonts w:ascii="Times New Roman" w:hAnsi="Times New Roman" w:cs="Times New Roman"/>
          <w:b/>
          <w:bCs/>
          <w:sz w:val="20"/>
          <w:szCs w:val="20"/>
        </w:rPr>
        <w:t>References:</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 Chong CK, Choi JD (2000) Amino acid residues conferring herbicide tolerance in tobacco acetolactate synthase. Biochem Biophys Res Commun 279:462-467. https://doi.org/10.1006/bbrc.2000.3958</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2. Sala C, Bulos M, Echarte M, Whitt S, Ascenzi R (2008) Molecular and biochemical characterization of an induced mutation conferring imidazolinone resistance in sunflower. Theor Appl Genet 118:105-112.</w:t>
      </w:r>
      <w:r w:rsidRPr="00901B7B">
        <w:t xml:space="preserve"> </w:t>
      </w:r>
      <w:r w:rsidRPr="00901B7B">
        <w:rPr>
          <w:rFonts w:ascii="Times New Roman" w:hAnsi="Times New Roman" w:cs="Times New Roman"/>
          <w:sz w:val="20"/>
          <w:szCs w:val="20"/>
        </w:rPr>
        <w:t>https://doi.org/10.1007/s00122-008-0880-6</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3.Wright TR, Bascomb NF, Sturner SF, Penner D (1998) Biochemical mechanism and molecular basis for ALS-inhibiting herbicide resistance in sugarbeet (Beta vulgaris) somatic cell selections. Weed Sci 46:13-23. https://doi.org/10.1017/S0043174500090111</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4. Shimizu M, Goto M, Hanai M, Shimizu T, Izawa N, Kanamoto H, Tomizawa K, Yokota A, Kobayashi H (2008) Selectable tolerance to herbicides by mutated acetolactate synthase genes integrated into the chloroplast genome of tobacco. Plant Physiol 147:1976-1983. https://doi.org/10.1104/pp.108.120519</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5. White AD, Graham MA, Owen MDK (2003) Isolation of acetolactate synthase homologs in common sunflower. Weed Sci 51:845-853. https://doi.org/10.1614/P2002-136</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6. Veillet F, Perrot L, Chauvin L, Kermarrec MP, Guyon-Debast A, Chauvin JE, Nogue F, Mazier M (2019) Transgene-free genome editing in tomato and potato plants using Agrobacterium-mediated delivery of a CRISPR/Cas9 cytidine base editor. Int J Mol Sci 20:402. https://doi.org/10.3390/ijms20020402</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7. Lee KY, Townsend J, Tepperman J, Black M, Chui CF, Mazur B, Dunsmuir P, Bedbrook J (1988) The molecular basis of sulfonylurea herbicide resistance in tobacco. EMBO J 7:1241-1248. https://doi.org/10.1002/j.1460-2075.1988.tb02937.x</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8. Kolkman JM, Slabaugh MB, Bruniard JM, Berry S, Bushman BS, Olungu C, Maes N, Abratti G, Zambelli A, Miller JF, Leon A, Knapp SJ (2004) Acetohydroxyacid synthase mutations conferring resistance to imidazolinone or sulfonylurea herbicides in sunflower. Theor Appl Genet 109:1147-1159. https://doi.org/10.1007/s00122-004-1716-7</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9. Green JM (2007) Review of glyphosate and ALS-inhibiting herbicide crop resistance and resistant weed management. Weed Technol 21:547-558. https:://doi.org/10.1614/WT-06-004.1</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10. Li Z, Liu ZB, Xing A, Moon BP, Koellhoffer JP, Huang L, Ward RT, Clifton E, Falco SC, Cigan AM (2015) Cas9-guide RNA directed genome editing in soybean. Plant Physiol 169:960-970. https://doi.org/10.1104/pp.15.00783</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 xml:space="preserve">11. Tian SW, Jiang LJ, Cui XX, Zhang J, Guo SG, Li MY, Zhang HY, Ren Y, Gong GY, Zong M, Liu F, Chen QJ, Xu Y (2018) Engineering herbicide-resistant watermelon variety through CRISPR/Cas9-mediated base-editing. Plant Cell Rep 37:1353-1356. </w:t>
      </w:r>
      <w:r w:rsidRPr="00901B7B">
        <w:t xml:space="preserve">https://doi.org/10.1007/s00299-018-2299-0. </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12. Butler NM, Baltes NJ, Voytas DF, Douches DS (2016) Geminivirus-mediated genome editing in potato (Solanum tuberosum L.) using sequence-specific nucleases. Front Plant Sci 7:1045. https://doi.org/10.3389/fpls.2016.01045</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13. Hattori J, Brown D, Mourad G, Labbe H, Ouellet T, Sunohara G, Rutledge R, King J, Miki B (1995) An acetohydroxy acid synthase mutant reveals a single-site involved in multiple herbicide resistance. Mol Gen Genet 246:419-425. https://doi.org/10.1007/BF00290445</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14. Tan S, Evans RR, Dahmer ML, Singh BK, Shaner DL (2005) Imidazolinone-tolerant crops: history, current status and future. Pest Manag Sci 61:246-257. https://doi.org/10.1002/ps.993</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15. Svitashev S, Young JK, Schwartz C, Gao H, Falco SC, Cigan AM (2015) Targeted mutagenesis, precise gene editing, and site-specific gene insertion in maize using Cas9 and guide RNA. Plant Physiol 169:931-945. https://doi.org/10.1104/pp.15.00793</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16. Li D, Barclay I, Jose K, Stefanova K, Appels R (2008) A mutation at the Ala122 position of acetohydroxyacid synthase (AHAS) located on chromosome 6D of wheat: improved resistance to imidazolinone and a faster assay for marker assisted selection. Mol Breed 22:217-225. https://doi.org/10.1007/s11032-008-9168-4</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17. Pozniak CJ, Birk IT, O'Donoughue LS, Menard C, Hucl PJ, Singh BK (2004) Physiological and molecular characterization of mutation-derived imidazolinone resistance in spring wheat. Crop Sci 44:1434-1443. https://doi.org/10.2135/cropsci2004.1434</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18. Zhang R, Liu J, Chai Z, Chen S, Bai Y, Zong Y, Chen K, Li J, Jiang L, Gao C (2019) Generation of herbicide tolerance traits and a new selectable marker in wheat using base editing. Nat Plants 5:480-485.</w:t>
      </w:r>
      <w:r w:rsidRPr="00901B7B">
        <w:t xml:space="preserve"> </w:t>
      </w:r>
      <w:r w:rsidRPr="00901B7B">
        <w:rPr>
          <w:rFonts w:ascii="Times New Roman" w:hAnsi="Times New Roman" w:cs="Times New Roman"/>
          <w:sz w:val="20"/>
          <w:szCs w:val="20"/>
        </w:rPr>
        <w:t xml:space="preserve">https://doi.org/10.1038/s41477-019-0405-0 </w:t>
      </w:r>
    </w:p>
    <w:p w:rsidR="00A07DD4" w:rsidRPr="00901B7B" w:rsidRDefault="00A07DD4" w:rsidP="00A07DD4">
      <w:pPr>
        <w:spacing w:after="0" w:line="240" w:lineRule="auto"/>
        <w:ind w:left="720"/>
        <w:rPr>
          <w:rFonts w:ascii="Times New Roman" w:hAnsi="Times New Roman" w:cs="Times New Roman"/>
          <w:sz w:val="20"/>
          <w:szCs w:val="20"/>
        </w:rPr>
      </w:pPr>
      <w:r w:rsidRPr="00901B7B">
        <w:rPr>
          <w:rFonts w:ascii="Times New Roman" w:hAnsi="Times New Roman" w:cs="Times New Roman"/>
          <w:sz w:val="20"/>
          <w:szCs w:val="20"/>
        </w:rPr>
        <w:t xml:space="preserve">19. Sun Y, Zhang X, Wu C, He Y, Ma Y, Hou H, Guo X, Du W, Zhao Y, Xia L (2016) Engineering herbicide-resistant rice plants through CRISPR/Cas9-mediated homologous recombination of acetolactate synthase. Mol Plant 9:628-631. </w:t>
      </w:r>
      <w:r w:rsidRPr="00901B7B">
        <w:t>https://doi.org/10.1016/j.molp.2016.01.001</w:t>
      </w:r>
    </w:p>
    <w:p w:rsidR="00A07DD4" w:rsidRPr="00901B7B" w:rsidRDefault="00A07DD4" w:rsidP="00A07DD4">
      <w:pPr>
        <w:spacing w:after="0" w:line="240" w:lineRule="auto"/>
        <w:ind w:left="720"/>
        <w:rPr>
          <w:rFonts w:ascii="Times New Roman" w:hAnsi="Times New Roman" w:cs="Times New Roman"/>
          <w:b/>
          <w:bCs/>
        </w:rPr>
      </w:pPr>
      <w:r w:rsidRPr="00901B7B">
        <w:rPr>
          <w:rFonts w:ascii="Times New Roman" w:hAnsi="Times New Roman" w:cs="Times New Roman"/>
          <w:sz w:val="20"/>
          <w:szCs w:val="20"/>
        </w:rPr>
        <w:t>20. Li Z, Nguyen C, Dean D, Grant T, Creech M, Das B, Gray D (2015) Mutagenesis Analysis of Acetolactate Synthase (ALS) Genes from Vitis vinifera for Use as a Selectable Marker to Facilitate Precision Breeding of Grapevine. In HORTSCIENCE 2015 Sep 1 (Vol. 50, No. 9, pp. S146-S146). 113 S WEST ST, STE 200, ALEXANDRIA, VA 22314-2851 USA: AMER SOC HORTICULTURAL SCIENCE</w:t>
      </w:r>
    </w:p>
    <w:p w:rsidR="00A07DD4" w:rsidRPr="00901B7B" w:rsidRDefault="00A07DD4" w:rsidP="00A07DD4">
      <w:pPr>
        <w:rPr>
          <w:rFonts w:ascii="Times New Roman" w:hAnsi="Times New Roman" w:cs="Times New Roman"/>
          <w:b/>
          <w:bCs/>
        </w:rPr>
      </w:pPr>
    </w:p>
    <w:p w:rsidR="00A07DD4" w:rsidRPr="00901B7B" w:rsidRDefault="00A07DD4" w:rsidP="00A07DD4">
      <w:pPr>
        <w:rPr>
          <w:rFonts w:ascii="Times New Roman" w:hAnsi="Times New Roman" w:cs="Times New Roman"/>
          <w:b/>
          <w:bCs/>
        </w:rPr>
      </w:pPr>
    </w:p>
    <w:p w:rsidR="00A07DD4" w:rsidRPr="00901B7B" w:rsidRDefault="00A07DD4" w:rsidP="00A07DD4">
      <w:pPr>
        <w:rPr>
          <w:rFonts w:ascii="Times New Roman" w:hAnsi="Times New Roman" w:cs="Times New Roman"/>
          <w:b/>
          <w:bCs/>
        </w:rPr>
      </w:pPr>
    </w:p>
    <w:p w:rsidR="00A07DD4" w:rsidRPr="00901B7B" w:rsidRDefault="00A07DD4" w:rsidP="00A07DD4">
      <w:pPr>
        <w:rPr>
          <w:rFonts w:ascii="Times New Roman" w:hAnsi="Times New Roman" w:cs="Times New Roman"/>
          <w:b/>
          <w:bCs/>
        </w:rPr>
        <w:sectPr w:rsidR="00A07DD4" w:rsidRPr="00901B7B" w:rsidSect="00A07DD4">
          <w:headerReference w:type="default" r:id="rId4"/>
          <w:footerReference w:type="default" r:id="rId5"/>
          <w:pgSz w:w="15840" w:h="12240" w:orient="landscape"/>
          <w:pgMar w:top="1440" w:right="1440" w:bottom="1440" w:left="1440" w:header="720" w:footer="720" w:gutter="0"/>
          <w:cols w:space="720"/>
          <w:docGrid w:linePitch="360"/>
        </w:sectPr>
      </w:pPr>
    </w:p>
    <w:p w:rsidR="00A07DD4" w:rsidRPr="00901B7B" w:rsidRDefault="00A07DD4" w:rsidP="00A07DD4">
      <w:pPr>
        <w:rPr>
          <w:rFonts w:ascii="Times New Roman" w:hAnsi="Times New Roman" w:cs="Times New Roman"/>
        </w:rPr>
      </w:pPr>
      <w:r w:rsidRPr="00901B7B">
        <w:rPr>
          <w:rFonts w:ascii="Times New Roman" w:hAnsi="Times New Roman" w:cs="Times New Roman"/>
          <w:b/>
          <w:bCs/>
        </w:rPr>
        <w:t>Supplementary table S2</w:t>
      </w:r>
      <w:r w:rsidRPr="00901B7B">
        <w:rPr>
          <w:rFonts w:ascii="Times New Roman" w:hAnsi="Times New Roman" w:cs="Times New Roman"/>
        </w:rPr>
        <w:t>: List of ALS-Inhibiting herbicides used in the United States (Source: https://herbicidesymptoms.ipm.ucanr.edu/MOA/ALS_or_AHAS_inhibitors/) and confirmed mutations providing resistance to the listed herbicides.</w:t>
      </w:r>
    </w:p>
    <w:tbl>
      <w:tblPr>
        <w:tblStyle w:val="TableGrid"/>
        <w:tblW w:w="0" w:type="auto"/>
        <w:tblLook w:val="04A0" w:firstRow="1" w:lastRow="0" w:firstColumn="1" w:lastColumn="0" w:noHBand="0" w:noVBand="1"/>
      </w:tblPr>
      <w:tblGrid>
        <w:gridCol w:w="2477"/>
        <w:gridCol w:w="2186"/>
        <w:gridCol w:w="1974"/>
        <w:gridCol w:w="2713"/>
      </w:tblGrid>
      <w:tr w:rsidR="00A07DD4" w:rsidRPr="00901B7B" w:rsidTr="00C122C1">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Chemistry group</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Common Name (Trade name)</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Previously tested in plant tissue culture (plant species involved)</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Confirmed mutations in ALS genes providing resistance to the herbicides in the family (numbering based on VvALS)</w:t>
            </w: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Imidazolinones</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Imazamethabenz-methyl</w:t>
            </w:r>
          </w:p>
        </w:tc>
        <w:tc>
          <w:tcPr>
            <w:tcW w:w="0" w:type="auto"/>
          </w:tcPr>
          <w:p w:rsidR="00A07DD4" w:rsidRPr="00901B7B" w:rsidRDefault="00A07DD4" w:rsidP="00C122C1">
            <w:pPr>
              <w:rPr>
                <w:rFonts w:ascii="Times New Roman" w:hAnsi="Times New Roman" w:cs="Times New Roman"/>
              </w:rPr>
            </w:pPr>
          </w:p>
        </w:tc>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A116T, P191H, P191L, P191S, W568L, S647N, S647T</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Imazamox</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rice, potato</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Imazapic (Panoramic 2SL)</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wheat</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Imazapyr (Polaris)*</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grape, tobacco</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Imazaquin (Image)*</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grape, tobacco</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Imazethapyr</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Pyrimidinylthiobenzoates</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Bispyribac-sodium</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rice</w:t>
            </w:r>
          </w:p>
        </w:tc>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P191A, P191H, P191L, P191S, P191T, W568L, S647N</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Pyrithiobac-sodium</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Sulfonylaminocarbonyl</w:t>
            </w:r>
          </w:p>
          <w:p w:rsidR="00A07DD4" w:rsidRPr="00901B7B" w:rsidRDefault="00A07DD4" w:rsidP="00C122C1">
            <w:pPr>
              <w:rPr>
                <w:rFonts w:ascii="Times New Roman" w:hAnsi="Times New Roman" w:cs="Times New Roman"/>
              </w:rPr>
            </w:pPr>
            <w:r w:rsidRPr="00901B7B">
              <w:rPr>
                <w:rFonts w:ascii="Times New Roman" w:hAnsi="Times New Roman" w:cs="Times New Roman"/>
              </w:rPr>
              <w:t>triazolinone</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Flucarbazone-sodium</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Propoxycarbazone-sodium</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Sulfonylureas</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Bensulfuron-methyl</w:t>
            </w:r>
          </w:p>
        </w:tc>
        <w:tc>
          <w:tcPr>
            <w:tcW w:w="0" w:type="auto"/>
          </w:tcPr>
          <w:p w:rsidR="00A07DD4" w:rsidRPr="00901B7B" w:rsidRDefault="00A07DD4" w:rsidP="00C122C1">
            <w:pPr>
              <w:rPr>
                <w:rFonts w:ascii="Times New Roman" w:hAnsi="Times New Roman" w:cs="Times New Roman"/>
              </w:rPr>
            </w:pPr>
          </w:p>
        </w:tc>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P191A, P191H, P191L, P191R, P191S, P191T, W568L</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Chlorimuron-ethyl</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Chlorsulfuron</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Soybean, maize</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Foramsulfuron</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Halosulfuron-methyl</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Mesosulfuron-methyl</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wheat</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Metsulfuron-methyl</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Nicosulfuron</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wheat</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Primisulfuron-methyl</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Prosulfuron</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Rimsulfuron</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Sulfometuron-methyl</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Sulfosulfuron (Certainty)*</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grape</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Thifensulfuron-methyl</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Triasulfuron</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Tribenuron-methyl</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watermelon</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Trifloxysulfuron-sodium (Monument)</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tobacco</w:t>
            </w: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Triflusulfuron-methyl</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Triazolopyridines</w:t>
            </w: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Cloransulam-methyl</w:t>
            </w:r>
          </w:p>
        </w:tc>
        <w:tc>
          <w:tcPr>
            <w:tcW w:w="0" w:type="auto"/>
          </w:tcPr>
          <w:p w:rsidR="00A07DD4" w:rsidRPr="00901B7B" w:rsidRDefault="00A07DD4" w:rsidP="00C122C1">
            <w:pPr>
              <w:rPr>
                <w:rFonts w:ascii="Times New Roman" w:hAnsi="Times New Roman" w:cs="Times New Roman"/>
              </w:rPr>
            </w:pPr>
          </w:p>
        </w:tc>
        <w:tc>
          <w:tcPr>
            <w:tcW w:w="0" w:type="auto"/>
            <w:vMerge w:val="restart"/>
          </w:tcPr>
          <w:p w:rsidR="00A07DD4" w:rsidRPr="00901B7B" w:rsidRDefault="00A07DD4" w:rsidP="00C122C1">
            <w:pPr>
              <w:rPr>
                <w:rFonts w:ascii="Times New Roman" w:hAnsi="Times New Roman" w:cs="Times New Roman"/>
              </w:rPr>
            </w:pPr>
            <w:r w:rsidRPr="00901B7B">
              <w:rPr>
                <w:rFonts w:ascii="Times New Roman" w:hAnsi="Times New Roman" w:cs="Times New Roman"/>
              </w:rPr>
              <w:t>A116T, P191A, P191H, P191L, P191S, P191T, W568L</w:t>
            </w: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Diclosulam</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Florasulam</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Flumetsulam</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Penoxsulam</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r w:rsidR="00A07DD4" w:rsidRPr="00901B7B" w:rsidTr="00C122C1">
        <w:tc>
          <w:tcPr>
            <w:tcW w:w="0" w:type="auto"/>
            <w:vMerge/>
          </w:tcPr>
          <w:p w:rsidR="00A07DD4" w:rsidRPr="00901B7B" w:rsidRDefault="00A07DD4" w:rsidP="00C122C1">
            <w:pPr>
              <w:rPr>
                <w:rFonts w:ascii="Times New Roman" w:hAnsi="Times New Roman" w:cs="Times New Roman"/>
              </w:rPr>
            </w:pPr>
          </w:p>
        </w:tc>
        <w:tc>
          <w:tcPr>
            <w:tcW w:w="0" w:type="auto"/>
          </w:tcPr>
          <w:p w:rsidR="00A07DD4" w:rsidRPr="00901B7B" w:rsidRDefault="00A07DD4" w:rsidP="00C122C1">
            <w:pPr>
              <w:rPr>
                <w:rFonts w:ascii="Times New Roman" w:hAnsi="Times New Roman" w:cs="Times New Roman"/>
              </w:rPr>
            </w:pPr>
            <w:r w:rsidRPr="00901B7B">
              <w:rPr>
                <w:rFonts w:ascii="Times New Roman" w:hAnsi="Times New Roman" w:cs="Times New Roman"/>
              </w:rPr>
              <w:t>pyroxsulam</w:t>
            </w:r>
          </w:p>
        </w:tc>
        <w:tc>
          <w:tcPr>
            <w:tcW w:w="0" w:type="auto"/>
          </w:tcPr>
          <w:p w:rsidR="00A07DD4" w:rsidRPr="00901B7B" w:rsidRDefault="00A07DD4" w:rsidP="00C122C1">
            <w:pPr>
              <w:rPr>
                <w:rFonts w:ascii="Times New Roman" w:hAnsi="Times New Roman" w:cs="Times New Roman"/>
              </w:rPr>
            </w:pPr>
          </w:p>
        </w:tc>
        <w:tc>
          <w:tcPr>
            <w:tcW w:w="0" w:type="auto"/>
            <w:vMerge/>
          </w:tcPr>
          <w:p w:rsidR="00A07DD4" w:rsidRPr="00901B7B" w:rsidRDefault="00A07DD4" w:rsidP="00C122C1">
            <w:pPr>
              <w:rPr>
                <w:rFonts w:ascii="Times New Roman" w:hAnsi="Times New Roman" w:cs="Times New Roman"/>
              </w:rPr>
            </w:pPr>
          </w:p>
        </w:tc>
      </w:tr>
    </w:tbl>
    <w:p w:rsidR="00A07DD4" w:rsidRPr="00901B7B" w:rsidRDefault="00A07DD4" w:rsidP="00A07DD4">
      <w:pPr>
        <w:rPr>
          <w:rFonts w:ascii="Times New Roman" w:hAnsi="Times New Roman" w:cs="Times New Roman"/>
        </w:rPr>
      </w:pPr>
      <w:r w:rsidRPr="00901B7B">
        <w:rPr>
          <w:rFonts w:ascii="Times New Roman" w:hAnsi="Times New Roman" w:cs="Times New Roman"/>
        </w:rPr>
        <w:t>* Herbicides tested by the UF group (Li et al., 2015)</w:t>
      </w:r>
    </w:p>
    <w:p w:rsidR="00AF7A35" w:rsidRDefault="00AF7A35"/>
    <w:p w:rsidR="00A07DD4" w:rsidRDefault="00A07DD4"/>
    <w:p w:rsidR="00A07DD4" w:rsidRDefault="00A07DD4"/>
    <w:p w:rsidR="00A07DD4" w:rsidRPr="00901B7B" w:rsidRDefault="00A07DD4" w:rsidP="00A07DD4">
      <w:pPr>
        <w:rPr>
          <w:rFonts w:ascii="Times New Roman" w:hAnsi="Times New Roman" w:cs="Times New Roman"/>
          <w:sz w:val="24"/>
          <w:szCs w:val="24"/>
        </w:rPr>
      </w:pPr>
      <w:r w:rsidRPr="00901B7B">
        <w:rPr>
          <w:rFonts w:ascii="Times New Roman" w:hAnsi="Times New Roman" w:cs="Times New Roman"/>
          <w:b/>
          <w:bCs/>
          <w:sz w:val="24"/>
          <w:szCs w:val="24"/>
        </w:rPr>
        <w:t>Figure S1</w:t>
      </w:r>
      <w:r w:rsidRPr="00901B7B">
        <w:rPr>
          <w:rFonts w:ascii="Times New Roman" w:hAnsi="Times New Roman" w:cs="Times New Roman"/>
          <w:sz w:val="24"/>
          <w:szCs w:val="24"/>
        </w:rPr>
        <w:t xml:space="preserve">. Sequence alignment of the functionally characterized </w:t>
      </w:r>
      <w:r w:rsidRPr="00901B7B">
        <w:rPr>
          <w:rFonts w:ascii="Times New Roman" w:hAnsi="Times New Roman" w:cs="Times New Roman"/>
          <w:i/>
          <w:iCs/>
          <w:sz w:val="24"/>
          <w:szCs w:val="24"/>
        </w:rPr>
        <w:t>Arabidopsis thalaiana (AtALS)</w:t>
      </w:r>
      <w:r w:rsidRPr="00901B7B">
        <w:rPr>
          <w:rFonts w:ascii="Times New Roman" w:hAnsi="Times New Roman" w:cs="Times New Roman"/>
          <w:sz w:val="24"/>
          <w:szCs w:val="24"/>
        </w:rPr>
        <w:t xml:space="preserve"> and nine grapevine ALS homologs </w:t>
      </w:r>
      <w:r w:rsidRPr="00901B7B">
        <w:rPr>
          <w:rFonts w:ascii="Times New Roman" w:hAnsi="Times New Roman" w:cs="Times New Roman"/>
          <w:i/>
          <w:iCs/>
          <w:sz w:val="24"/>
          <w:szCs w:val="24"/>
        </w:rPr>
        <w:t>VvALS1-9. T</w:t>
      </w:r>
      <w:r w:rsidRPr="00901B7B">
        <w:rPr>
          <w:rFonts w:ascii="Times New Roman" w:hAnsi="Times New Roman" w:cs="Times New Roman"/>
          <w:sz w:val="24"/>
          <w:szCs w:val="24"/>
        </w:rPr>
        <w:t xml:space="preserve">he conserved domains harboring resistance substitutions were indicated in red rectangles. Positions of amino acids whose substitutions may endow resistance to ALS-inhibiting herbicides in </w:t>
      </w:r>
      <w:r w:rsidRPr="00901B7B">
        <w:rPr>
          <w:rFonts w:ascii="Times New Roman" w:hAnsi="Times New Roman" w:cs="Times New Roman"/>
          <w:i/>
          <w:iCs/>
          <w:sz w:val="24"/>
          <w:szCs w:val="24"/>
        </w:rPr>
        <w:t>VvALS1</w:t>
      </w:r>
      <w:r w:rsidRPr="00901B7B">
        <w:rPr>
          <w:rFonts w:ascii="Times New Roman" w:hAnsi="Times New Roman" w:cs="Times New Roman"/>
          <w:sz w:val="24"/>
          <w:szCs w:val="24"/>
        </w:rPr>
        <w:t xml:space="preserve"> (Ala116, Pro191, Ala199, Asp370, Arg371, Trp568, Ser647 and Gly648) are indicated by an asterisk. Genebank accession numbers and/or locus names of grapevine candidate ALS proteins and functionally characterized ortholog in Arabidopsis, </w:t>
      </w:r>
      <w:r w:rsidRPr="00901B7B">
        <w:rPr>
          <w:rFonts w:ascii="Times New Roman" w:hAnsi="Times New Roman" w:cs="Times New Roman"/>
          <w:i/>
          <w:iCs/>
          <w:sz w:val="24"/>
          <w:szCs w:val="24"/>
        </w:rPr>
        <w:t xml:space="preserve">AtALS </w:t>
      </w:r>
      <w:r w:rsidRPr="00901B7B">
        <w:rPr>
          <w:rFonts w:ascii="Times New Roman" w:hAnsi="Times New Roman" w:cs="Times New Roman"/>
          <w:sz w:val="24"/>
          <w:szCs w:val="24"/>
        </w:rPr>
        <w:t>were listed in Fig. 1.</w:t>
      </w:r>
    </w:p>
    <w:p w:rsidR="00A07DD4" w:rsidRPr="00901B7B" w:rsidRDefault="00A07DD4" w:rsidP="00A07DD4">
      <w:pPr>
        <w:rPr>
          <w:rFonts w:ascii="Times New Roman" w:hAnsi="Times New Roman" w:cs="Times New Roman"/>
          <w:sz w:val="24"/>
          <w:szCs w:val="24"/>
        </w:rPr>
      </w:pPr>
      <w:r w:rsidRPr="00901B7B">
        <w:rPr>
          <w:rFonts w:ascii="Times New Roman" w:hAnsi="Times New Roman" w:cs="Times New Roman"/>
          <w:b/>
          <w:bCs/>
          <w:sz w:val="24"/>
          <w:szCs w:val="24"/>
        </w:rPr>
        <w:t>Figure S2</w:t>
      </w:r>
      <w:r w:rsidRPr="00901B7B">
        <w:rPr>
          <w:rFonts w:ascii="Times New Roman" w:hAnsi="Times New Roman" w:cs="Times New Roman"/>
          <w:sz w:val="24"/>
          <w:szCs w:val="24"/>
        </w:rPr>
        <w:t>. Herbicide sensitivity response in Chardonnay embryogenic calli. The treatment was done in 3 replications and images of the plates were collected 4 weeks after transfer to the herbicide containing medium.</w:t>
      </w:r>
    </w:p>
    <w:p w:rsidR="00A07DD4" w:rsidRPr="00901B7B" w:rsidRDefault="00A07DD4" w:rsidP="00A07DD4">
      <w:pPr>
        <w:rPr>
          <w:rFonts w:ascii="Times New Roman" w:hAnsi="Times New Roman" w:cs="Times New Roman"/>
          <w:sz w:val="24"/>
          <w:szCs w:val="24"/>
        </w:rPr>
      </w:pPr>
      <w:r w:rsidRPr="00901B7B">
        <w:rPr>
          <w:rFonts w:ascii="Times New Roman" w:hAnsi="Times New Roman" w:cs="Times New Roman"/>
          <w:b/>
          <w:bCs/>
          <w:sz w:val="24"/>
          <w:szCs w:val="24"/>
        </w:rPr>
        <w:t>Figure S3</w:t>
      </w:r>
      <w:r w:rsidRPr="00901B7B">
        <w:rPr>
          <w:rFonts w:ascii="Times New Roman" w:hAnsi="Times New Roman" w:cs="Times New Roman"/>
          <w:sz w:val="24"/>
          <w:szCs w:val="24"/>
        </w:rPr>
        <w:t>. Pictures of non-transgenic (NT) and representative transgenic plants of the 3 amino acid substitution ALS mutants (P191S, P191T and W568L). The picture was taken one month planting in soil.</w:t>
      </w:r>
    </w:p>
    <w:p w:rsidR="00A07DD4" w:rsidRPr="00901B7B" w:rsidRDefault="00A07DD4" w:rsidP="00A07DD4">
      <w:pPr>
        <w:rPr>
          <w:rFonts w:ascii="Times New Roman" w:eastAsia="Times New Roman" w:hAnsi="Times New Roman" w:cs="Times New Roman"/>
          <w:noProof/>
          <w:sz w:val="24"/>
          <w:szCs w:val="24"/>
        </w:rPr>
      </w:pPr>
    </w:p>
    <w:p w:rsidR="00A07DD4" w:rsidRPr="00901B7B" w:rsidRDefault="00A07DD4" w:rsidP="00A07DD4">
      <w:pPr>
        <w:spacing w:after="120" w:line="240" w:lineRule="auto"/>
        <w:rPr>
          <w:rFonts w:ascii="Times New Roman" w:eastAsia="Times New Roman" w:hAnsi="Times New Roman" w:cs="Times New Roman"/>
          <w:sz w:val="24"/>
          <w:szCs w:val="24"/>
        </w:rPr>
      </w:pPr>
      <w:r w:rsidRPr="00901B7B">
        <w:rPr>
          <w:rFonts w:ascii="Times New Roman" w:eastAsia="Times New Roman" w:hAnsi="Times New Roman" w:cs="Times New Roman"/>
          <w:sz w:val="24"/>
          <w:szCs w:val="24"/>
        </w:rPr>
        <w:t>Fig S1.</w:t>
      </w:r>
    </w:p>
    <w:p w:rsidR="00A07DD4" w:rsidRPr="00901B7B" w:rsidRDefault="00A07DD4" w:rsidP="00A07DD4">
      <w:pPr>
        <w:rPr>
          <w:rFonts w:ascii="Times New Roman" w:eastAsia="Times New Roman" w:hAnsi="Times New Roman" w:cs="Times New Roman"/>
          <w:noProof/>
          <w:sz w:val="24"/>
          <w:szCs w:val="24"/>
        </w:rPr>
      </w:pPr>
      <w:r w:rsidRPr="00901B7B">
        <w:rPr>
          <w:rFonts w:ascii="Times New Roman" w:eastAsia="Times New Roman" w:hAnsi="Times New Roman" w:cs="Times New Roman"/>
          <w:noProof/>
          <w:sz w:val="24"/>
          <w:szCs w:val="24"/>
          <w:lang w:eastAsia="en-IN"/>
        </w:rPr>
        <w:drawing>
          <wp:inline distT="0" distB="0" distL="0" distR="0" wp14:anchorId="03524E5C" wp14:editId="0794D1ED">
            <wp:extent cx="8130463" cy="3623094"/>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76826" cy="3643754"/>
                    </a:xfrm>
                    <a:prstGeom prst="rect">
                      <a:avLst/>
                    </a:prstGeom>
                    <a:noFill/>
                    <a:ln>
                      <a:noFill/>
                    </a:ln>
                  </pic:spPr>
                </pic:pic>
              </a:graphicData>
            </a:graphic>
          </wp:inline>
        </w:drawing>
      </w:r>
    </w:p>
    <w:p w:rsidR="00A07DD4" w:rsidRPr="00901B7B" w:rsidRDefault="00A07DD4" w:rsidP="00A07DD4">
      <w:pPr>
        <w:rPr>
          <w:rFonts w:ascii="Times New Roman" w:eastAsia="Times New Roman" w:hAnsi="Times New Roman" w:cs="Times New Roman"/>
          <w:noProof/>
          <w:sz w:val="24"/>
          <w:szCs w:val="24"/>
        </w:rPr>
      </w:pPr>
    </w:p>
    <w:p w:rsidR="00A07DD4" w:rsidRPr="00901B7B" w:rsidRDefault="00A07DD4" w:rsidP="00A07DD4">
      <w:pPr>
        <w:rPr>
          <w:rFonts w:ascii="Times New Roman" w:eastAsia="Times New Roman" w:hAnsi="Times New Roman" w:cs="Times New Roman"/>
          <w:noProof/>
          <w:sz w:val="24"/>
          <w:szCs w:val="24"/>
        </w:rPr>
      </w:pPr>
    </w:p>
    <w:p w:rsidR="00A07DD4" w:rsidRPr="00901B7B" w:rsidRDefault="00A07DD4" w:rsidP="00A07DD4">
      <w:pPr>
        <w:rPr>
          <w:rFonts w:ascii="Times New Roman" w:eastAsia="Times New Roman" w:hAnsi="Times New Roman" w:cs="Times New Roman"/>
          <w:noProof/>
          <w:sz w:val="24"/>
          <w:szCs w:val="24"/>
        </w:rPr>
      </w:pPr>
    </w:p>
    <w:p w:rsidR="00A07DD4" w:rsidRPr="00901B7B" w:rsidRDefault="00A07DD4" w:rsidP="00A07DD4">
      <w:pPr>
        <w:rPr>
          <w:rFonts w:ascii="Times New Roman" w:eastAsia="Times New Roman" w:hAnsi="Times New Roman" w:cs="Times New Roman"/>
          <w:noProof/>
          <w:sz w:val="24"/>
          <w:szCs w:val="24"/>
        </w:rPr>
      </w:pPr>
    </w:p>
    <w:p w:rsidR="00A07DD4" w:rsidRPr="00901B7B" w:rsidRDefault="00A07DD4" w:rsidP="00A07DD4">
      <w:pPr>
        <w:rPr>
          <w:rFonts w:ascii="Times New Roman" w:eastAsia="Times New Roman" w:hAnsi="Times New Roman" w:cs="Times New Roman"/>
          <w:noProof/>
          <w:sz w:val="24"/>
          <w:szCs w:val="24"/>
        </w:rPr>
      </w:pPr>
    </w:p>
    <w:p w:rsidR="00A07DD4" w:rsidRPr="00901B7B" w:rsidRDefault="00A07DD4" w:rsidP="00A07DD4">
      <w:pPr>
        <w:rPr>
          <w:rFonts w:ascii="Times New Roman" w:eastAsia="Times New Roman" w:hAnsi="Times New Roman" w:cs="Times New Roman"/>
          <w:noProof/>
          <w:sz w:val="24"/>
          <w:szCs w:val="24"/>
        </w:rPr>
      </w:pPr>
    </w:p>
    <w:p w:rsidR="00A07DD4" w:rsidRPr="00901B7B" w:rsidRDefault="00A07DD4" w:rsidP="00A07DD4">
      <w:pPr>
        <w:rPr>
          <w:rFonts w:ascii="Times New Roman" w:eastAsia="Times New Roman" w:hAnsi="Times New Roman" w:cs="Times New Roman"/>
          <w:noProof/>
          <w:sz w:val="24"/>
          <w:szCs w:val="24"/>
        </w:rPr>
      </w:pPr>
    </w:p>
    <w:p w:rsidR="00A07DD4" w:rsidRPr="00901B7B" w:rsidRDefault="00A07DD4" w:rsidP="00A07DD4">
      <w:pPr>
        <w:spacing w:after="120" w:line="240" w:lineRule="auto"/>
        <w:rPr>
          <w:rFonts w:ascii="Times New Roman" w:eastAsia="Times New Roman" w:hAnsi="Times New Roman" w:cs="Times New Roman"/>
          <w:noProof/>
          <w:sz w:val="24"/>
          <w:szCs w:val="24"/>
        </w:rPr>
      </w:pPr>
      <w:r w:rsidRPr="00901B7B">
        <w:rPr>
          <w:rFonts w:ascii="Times New Roman" w:eastAsia="Times New Roman" w:hAnsi="Times New Roman" w:cs="Times New Roman"/>
          <w:sz w:val="24"/>
          <w:szCs w:val="24"/>
        </w:rPr>
        <w:t>Fig S1 (continued)</w:t>
      </w:r>
    </w:p>
    <w:p w:rsidR="00A07DD4" w:rsidRPr="00901B7B" w:rsidRDefault="00A07DD4" w:rsidP="00A07DD4">
      <w:pPr>
        <w:rPr>
          <w:rFonts w:ascii="Times New Roman" w:eastAsia="Times New Roman" w:hAnsi="Times New Roman" w:cs="Times New Roman"/>
          <w:noProof/>
          <w:sz w:val="24"/>
          <w:szCs w:val="24"/>
        </w:rPr>
      </w:pPr>
      <w:r w:rsidRPr="00901B7B">
        <w:rPr>
          <w:rFonts w:ascii="Times New Roman" w:eastAsia="Times New Roman" w:hAnsi="Times New Roman" w:cs="Times New Roman"/>
          <w:noProof/>
          <w:sz w:val="24"/>
          <w:szCs w:val="24"/>
          <w:lang w:eastAsia="en-IN"/>
        </w:rPr>
        <w:drawing>
          <wp:inline distT="0" distB="0" distL="0" distR="0" wp14:anchorId="734634E8" wp14:editId="6768A7DF">
            <wp:extent cx="8082030" cy="246715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15584" cy="2477398"/>
                    </a:xfrm>
                    <a:prstGeom prst="rect">
                      <a:avLst/>
                    </a:prstGeom>
                    <a:noFill/>
                    <a:ln>
                      <a:noFill/>
                    </a:ln>
                  </pic:spPr>
                </pic:pic>
              </a:graphicData>
            </a:graphic>
          </wp:inline>
        </w:drawing>
      </w: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sectPr w:rsidR="00A07DD4" w:rsidRPr="00901B7B" w:rsidSect="00A07DD4">
          <w:pgSz w:w="15840" w:h="12240" w:orient="landscape"/>
          <w:pgMar w:top="1440" w:right="1440" w:bottom="1440" w:left="1440" w:header="720" w:footer="720" w:gutter="0"/>
          <w:cols w:space="720"/>
          <w:docGrid w:linePitch="360"/>
        </w:sectPr>
      </w:pPr>
    </w:p>
    <w:p w:rsidR="00A07DD4" w:rsidRPr="00901B7B" w:rsidRDefault="00A07DD4" w:rsidP="00A07DD4">
      <w:pPr>
        <w:rPr>
          <w:rFonts w:ascii="Times New Roman" w:eastAsia="Times New Roman" w:hAnsi="Times New Roman" w:cs="Times New Roman"/>
          <w:sz w:val="24"/>
          <w:szCs w:val="24"/>
        </w:rPr>
      </w:pPr>
      <w:r w:rsidRPr="00901B7B">
        <w:rPr>
          <w:rFonts w:ascii="Times New Roman" w:eastAsia="Times New Roman" w:hAnsi="Times New Roman" w:cs="Times New Roman"/>
          <w:sz w:val="24"/>
          <w:szCs w:val="24"/>
        </w:rPr>
        <w:t>Fig S2.</w:t>
      </w:r>
    </w:p>
    <w:p w:rsidR="00A07DD4" w:rsidRPr="00901B7B" w:rsidRDefault="00A07DD4" w:rsidP="00A07DD4">
      <w:pPr>
        <w:rPr>
          <w:rFonts w:ascii="Times New Roman" w:eastAsia="Times New Roman" w:hAnsi="Times New Roman" w:cs="Times New Roman"/>
          <w:noProof/>
          <w:sz w:val="24"/>
          <w:szCs w:val="24"/>
        </w:rPr>
      </w:pPr>
      <w:r w:rsidRPr="00901B7B">
        <w:rPr>
          <w:rFonts w:ascii="Times New Roman" w:eastAsia="Times New Roman" w:hAnsi="Times New Roman" w:cs="Times New Roman"/>
          <w:noProof/>
          <w:sz w:val="24"/>
          <w:szCs w:val="24"/>
          <w:lang w:eastAsia="en-IN"/>
        </w:rPr>
        <w:drawing>
          <wp:inline distT="0" distB="0" distL="0" distR="0" wp14:anchorId="34FD13D1" wp14:editId="6BEE11CA">
            <wp:extent cx="5926455" cy="301053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6455" cy="3010535"/>
                    </a:xfrm>
                    <a:prstGeom prst="rect">
                      <a:avLst/>
                    </a:prstGeom>
                    <a:noFill/>
                    <a:ln>
                      <a:noFill/>
                    </a:ln>
                  </pic:spPr>
                </pic:pic>
              </a:graphicData>
            </a:graphic>
          </wp:inline>
        </w:drawing>
      </w:r>
    </w:p>
    <w:p w:rsidR="00A07DD4" w:rsidRPr="00901B7B" w:rsidRDefault="00A07DD4" w:rsidP="00A07DD4">
      <w:pPr>
        <w:rPr>
          <w:rFonts w:ascii="Times New Roman" w:eastAsia="Times New Roman" w:hAnsi="Times New Roman" w:cs="Times New Roman"/>
          <w:sz w:val="24"/>
          <w:szCs w:val="24"/>
        </w:rPr>
      </w:pPr>
      <w:r w:rsidRPr="00901B7B">
        <w:rPr>
          <w:rFonts w:ascii="Times New Roman" w:eastAsia="Times New Roman" w:hAnsi="Times New Roman" w:cs="Times New Roman"/>
          <w:noProof/>
          <w:sz w:val="24"/>
          <w:szCs w:val="24"/>
          <w:lang w:eastAsia="en-IN"/>
        </w:rPr>
        <w:drawing>
          <wp:inline distT="0" distB="0" distL="0" distR="0" wp14:anchorId="272D5C8F" wp14:editId="12449C44">
            <wp:extent cx="5934710" cy="3062605"/>
            <wp:effectExtent l="0" t="0" r="889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4710" cy="3062605"/>
                    </a:xfrm>
                    <a:prstGeom prst="rect">
                      <a:avLst/>
                    </a:prstGeom>
                    <a:noFill/>
                    <a:ln>
                      <a:noFill/>
                    </a:ln>
                  </pic:spPr>
                </pic:pic>
              </a:graphicData>
            </a:graphic>
          </wp:inline>
        </w:drawing>
      </w: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ind w:firstLine="720"/>
        <w:rPr>
          <w:rFonts w:ascii="Times New Roman" w:eastAsia="Times New Roman" w:hAnsi="Times New Roman" w:cs="Times New Roman"/>
          <w:sz w:val="24"/>
          <w:szCs w:val="24"/>
        </w:rPr>
      </w:pPr>
    </w:p>
    <w:p w:rsidR="00A07DD4" w:rsidRPr="00901B7B" w:rsidRDefault="00A07DD4" w:rsidP="00A07DD4">
      <w:pPr>
        <w:ind w:firstLine="720"/>
        <w:rPr>
          <w:rFonts w:ascii="Times New Roman" w:eastAsia="Times New Roman" w:hAnsi="Times New Roman" w:cs="Times New Roman"/>
          <w:sz w:val="24"/>
          <w:szCs w:val="24"/>
        </w:rPr>
      </w:pPr>
    </w:p>
    <w:p w:rsidR="00A07DD4" w:rsidRPr="00901B7B" w:rsidRDefault="00A07DD4" w:rsidP="00A07DD4">
      <w:pPr>
        <w:ind w:firstLine="720"/>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r w:rsidRPr="00901B7B">
        <w:rPr>
          <w:rFonts w:ascii="Times New Roman" w:eastAsia="Times New Roman" w:hAnsi="Times New Roman" w:cs="Times New Roman"/>
          <w:sz w:val="24"/>
          <w:szCs w:val="24"/>
        </w:rPr>
        <w:t>Fig S2 (continued from preceding page).</w:t>
      </w:r>
    </w:p>
    <w:p w:rsidR="00A07DD4" w:rsidRPr="00901B7B" w:rsidRDefault="00A07DD4" w:rsidP="00A07DD4">
      <w:pPr>
        <w:rPr>
          <w:rFonts w:ascii="Times New Roman" w:eastAsia="Times New Roman" w:hAnsi="Times New Roman" w:cs="Times New Roman"/>
          <w:sz w:val="24"/>
          <w:szCs w:val="24"/>
        </w:rPr>
      </w:pPr>
      <w:r w:rsidRPr="00901B7B">
        <w:rPr>
          <w:rFonts w:ascii="Times New Roman" w:eastAsia="Times New Roman" w:hAnsi="Times New Roman" w:cs="Times New Roman"/>
          <w:noProof/>
          <w:sz w:val="24"/>
          <w:szCs w:val="24"/>
          <w:lang w:eastAsia="en-IN"/>
        </w:rPr>
        <w:drawing>
          <wp:inline distT="0" distB="0" distL="0" distR="0" wp14:anchorId="6D2B86A9" wp14:editId="39D9F6CF">
            <wp:extent cx="5934710" cy="3122930"/>
            <wp:effectExtent l="0" t="0" r="889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710" cy="3122930"/>
                    </a:xfrm>
                    <a:prstGeom prst="rect">
                      <a:avLst/>
                    </a:prstGeom>
                    <a:noFill/>
                    <a:ln>
                      <a:noFill/>
                    </a:ln>
                  </pic:spPr>
                </pic:pic>
              </a:graphicData>
            </a:graphic>
          </wp:inline>
        </w:drawing>
      </w:r>
    </w:p>
    <w:p w:rsidR="00A07DD4" w:rsidRPr="00901B7B" w:rsidRDefault="00A07DD4" w:rsidP="00A07DD4">
      <w:pPr>
        <w:rPr>
          <w:rFonts w:ascii="Times New Roman" w:eastAsia="Times New Roman" w:hAnsi="Times New Roman" w:cs="Times New Roman"/>
          <w:noProof/>
          <w:sz w:val="24"/>
          <w:szCs w:val="24"/>
        </w:rPr>
      </w:pPr>
      <w:r w:rsidRPr="00901B7B">
        <w:rPr>
          <w:rFonts w:ascii="Times New Roman" w:eastAsia="Times New Roman" w:hAnsi="Times New Roman" w:cs="Times New Roman"/>
          <w:noProof/>
          <w:sz w:val="24"/>
          <w:szCs w:val="24"/>
          <w:lang w:eastAsia="en-IN"/>
        </w:rPr>
        <w:drawing>
          <wp:inline distT="0" distB="0" distL="0" distR="0" wp14:anchorId="79DE2EF3" wp14:editId="5BBC129E">
            <wp:extent cx="5943600" cy="307086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070860"/>
                    </a:xfrm>
                    <a:prstGeom prst="rect">
                      <a:avLst/>
                    </a:prstGeom>
                    <a:noFill/>
                    <a:ln>
                      <a:noFill/>
                    </a:ln>
                  </pic:spPr>
                </pic:pic>
              </a:graphicData>
            </a:graphic>
          </wp:inline>
        </w:drawing>
      </w: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r w:rsidRPr="00901B7B">
        <w:rPr>
          <w:rFonts w:ascii="Times New Roman" w:eastAsia="Times New Roman" w:hAnsi="Times New Roman" w:cs="Times New Roman"/>
          <w:sz w:val="24"/>
          <w:szCs w:val="24"/>
        </w:rPr>
        <w:t>Fig S2 (continued from preceding page).</w:t>
      </w:r>
    </w:p>
    <w:p w:rsidR="00A07DD4" w:rsidRPr="00901B7B" w:rsidRDefault="00A07DD4" w:rsidP="00A07DD4">
      <w:pPr>
        <w:rPr>
          <w:rFonts w:ascii="Times New Roman" w:eastAsia="Times New Roman" w:hAnsi="Times New Roman" w:cs="Times New Roman"/>
          <w:noProof/>
          <w:sz w:val="24"/>
          <w:szCs w:val="24"/>
        </w:rPr>
      </w:pPr>
      <w:r w:rsidRPr="00901B7B">
        <w:rPr>
          <w:rFonts w:ascii="Times New Roman" w:eastAsia="Times New Roman" w:hAnsi="Times New Roman" w:cs="Times New Roman"/>
          <w:noProof/>
          <w:sz w:val="24"/>
          <w:szCs w:val="24"/>
          <w:lang w:eastAsia="en-IN"/>
        </w:rPr>
        <w:drawing>
          <wp:inline distT="0" distB="0" distL="0" distR="0" wp14:anchorId="5923186E" wp14:editId="326D166B">
            <wp:extent cx="5934710" cy="3226435"/>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710" cy="3226435"/>
                    </a:xfrm>
                    <a:prstGeom prst="rect">
                      <a:avLst/>
                    </a:prstGeom>
                    <a:noFill/>
                    <a:ln>
                      <a:noFill/>
                    </a:ln>
                  </pic:spPr>
                </pic:pic>
              </a:graphicData>
            </a:graphic>
          </wp:inline>
        </w:drawing>
      </w:r>
    </w:p>
    <w:p w:rsidR="00A07DD4" w:rsidRPr="00901B7B" w:rsidRDefault="00A07DD4" w:rsidP="00A07DD4">
      <w:pPr>
        <w:rPr>
          <w:rFonts w:ascii="Times New Roman" w:eastAsia="Times New Roman" w:hAnsi="Times New Roman" w:cs="Times New Roman"/>
          <w:noProof/>
          <w:sz w:val="24"/>
          <w:szCs w:val="24"/>
        </w:rPr>
      </w:pPr>
      <w:r w:rsidRPr="00901B7B">
        <w:rPr>
          <w:rFonts w:ascii="Times New Roman" w:eastAsia="Times New Roman" w:hAnsi="Times New Roman" w:cs="Times New Roman"/>
          <w:noProof/>
          <w:sz w:val="24"/>
          <w:szCs w:val="24"/>
          <w:lang w:eastAsia="en-IN"/>
        </w:rPr>
        <w:drawing>
          <wp:inline distT="0" distB="0" distL="0" distR="0" wp14:anchorId="1E01D446" wp14:editId="47394D42">
            <wp:extent cx="5926455" cy="31057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6455" cy="3105785"/>
                    </a:xfrm>
                    <a:prstGeom prst="rect">
                      <a:avLst/>
                    </a:prstGeom>
                    <a:noFill/>
                    <a:ln>
                      <a:noFill/>
                    </a:ln>
                  </pic:spPr>
                </pic:pic>
              </a:graphicData>
            </a:graphic>
          </wp:inline>
        </w:drawing>
      </w: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p>
    <w:p w:rsidR="00A07DD4" w:rsidRPr="00901B7B" w:rsidRDefault="00A07DD4" w:rsidP="00A07DD4">
      <w:pPr>
        <w:rPr>
          <w:rFonts w:ascii="Times New Roman" w:eastAsia="Times New Roman" w:hAnsi="Times New Roman" w:cs="Times New Roman"/>
          <w:sz w:val="24"/>
          <w:szCs w:val="24"/>
        </w:rPr>
      </w:pPr>
      <w:r w:rsidRPr="00901B7B">
        <w:rPr>
          <w:rFonts w:ascii="Times New Roman" w:eastAsia="Times New Roman" w:hAnsi="Times New Roman" w:cs="Times New Roman"/>
          <w:sz w:val="24"/>
          <w:szCs w:val="24"/>
        </w:rPr>
        <w:t>Fig S3.</w:t>
      </w:r>
    </w:p>
    <w:p w:rsidR="00A07DD4" w:rsidRPr="00901B7B" w:rsidRDefault="00A07DD4" w:rsidP="00A07DD4">
      <w:pPr>
        <w:rPr>
          <w:rFonts w:ascii="Times New Roman" w:eastAsia="Times New Roman" w:hAnsi="Times New Roman" w:cs="Times New Roman"/>
          <w:sz w:val="24"/>
          <w:szCs w:val="24"/>
        </w:rPr>
      </w:pPr>
      <w:r w:rsidRPr="00901B7B">
        <w:rPr>
          <w:rFonts w:ascii="Times New Roman" w:eastAsia="Times New Roman" w:hAnsi="Times New Roman" w:cs="Times New Roman"/>
          <w:noProof/>
          <w:sz w:val="24"/>
          <w:szCs w:val="24"/>
          <w:lang w:eastAsia="en-IN"/>
        </w:rPr>
        <w:drawing>
          <wp:inline distT="0" distB="0" distL="0" distR="0" wp14:anchorId="7C55AFEB" wp14:editId="7E4ACD7E">
            <wp:extent cx="5943600" cy="33731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373120"/>
                    </a:xfrm>
                    <a:prstGeom prst="rect">
                      <a:avLst/>
                    </a:prstGeom>
                    <a:noFill/>
                    <a:ln>
                      <a:noFill/>
                    </a:ln>
                  </pic:spPr>
                </pic:pic>
              </a:graphicData>
            </a:graphic>
          </wp:inline>
        </w:drawing>
      </w:r>
    </w:p>
    <w:p w:rsidR="00A07DD4" w:rsidRDefault="00A07DD4"/>
    <w:p w:rsidR="00A07DD4" w:rsidRDefault="00A07DD4"/>
    <w:p w:rsidR="00A07DD4" w:rsidRDefault="00A07DD4"/>
    <w:p w:rsidR="00A07DD4" w:rsidRDefault="00A07DD4"/>
    <w:p w:rsidR="00A07DD4" w:rsidRDefault="00A07DD4"/>
    <w:sectPr w:rsidR="00A07D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860110"/>
      <w:docPartObj>
        <w:docPartGallery w:val="Page Numbers (Bottom of Page)"/>
        <w:docPartUnique/>
      </w:docPartObj>
    </w:sdtPr>
    <w:sdtEndPr>
      <w:rPr>
        <w:noProof/>
      </w:rPr>
    </w:sdtEndPr>
    <w:sdtContent>
      <w:p w:rsidR="004A4B74" w:rsidRDefault="00A07DD4">
        <w:pPr>
          <w:pStyle w:val="Footer"/>
          <w:jc w:val="right"/>
        </w:pPr>
        <w:r>
          <w:fldChar w:fldCharType="begin"/>
        </w:r>
        <w:r>
          <w:instrText xml:space="preserve"> PAGE   \* MERGEFORMAT </w:instrText>
        </w:r>
        <w:r>
          <w:fldChar w:fldCharType="separate"/>
        </w:r>
        <w:r>
          <w:rPr>
            <w:noProof/>
          </w:rPr>
          <w:t>40</w:t>
        </w:r>
        <w:r>
          <w:rPr>
            <w:noProof/>
          </w:rPr>
          <w:fldChar w:fldCharType="end"/>
        </w:r>
      </w:p>
    </w:sdtContent>
  </w:sdt>
  <w:p w:rsidR="004A4B74" w:rsidRDefault="00A07DD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4B74" w:rsidRDefault="00A07DD4">
    <w:pPr>
      <w:pStyle w:val="Header"/>
      <w:jc w:val="right"/>
    </w:pPr>
  </w:p>
  <w:p w:rsidR="004A4B74" w:rsidRDefault="00A07D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6B4"/>
    <w:rsid w:val="00000229"/>
    <w:rsid w:val="000004A1"/>
    <w:rsid w:val="00001F8E"/>
    <w:rsid w:val="000025AA"/>
    <w:rsid w:val="000041D4"/>
    <w:rsid w:val="0000442B"/>
    <w:rsid w:val="00004F7B"/>
    <w:rsid w:val="00007C1D"/>
    <w:rsid w:val="0001020F"/>
    <w:rsid w:val="00010FF0"/>
    <w:rsid w:val="000110B5"/>
    <w:rsid w:val="00011418"/>
    <w:rsid w:val="00012545"/>
    <w:rsid w:val="00013312"/>
    <w:rsid w:val="000134CD"/>
    <w:rsid w:val="00014551"/>
    <w:rsid w:val="0001507A"/>
    <w:rsid w:val="00015213"/>
    <w:rsid w:val="00020E0C"/>
    <w:rsid w:val="00021277"/>
    <w:rsid w:val="00021C1D"/>
    <w:rsid w:val="00025783"/>
    <w:rsid w:val="00025812"/>
    <w:rsid w:val="00025B32"/>
    <w:rsid w:val="000263E8"/>
    <w:rsid w:val="00026BF3"/>
    <w:rsid w:val="0002725C"/>
    <w:rsid w:val="00031901"/>
    <w:rsid w:val="00033BAC"/>
    <w:rsid w:val="00033FA8"/>
    <w:rsid w:val="0003466B"/>
    <w:rsid w:val="0003600C"/>
    <w:rsid w:val="000370BC"/>
    <w:rsid w:val="00040A8A"/>
    <w:rsid w:val="00040CF0"/>
    <w:rsid w:val="000412B3"/>
    <w:rsid w:val="0004173D"/>
    <w:rsid w:val="00041801"/>
    <w:rsid w:val="00044A8A"/>
    <w:rsid w:val="000455E2"/>
    <w:rsid w:val="00045FF6"/>
    <w:rsid w:val="000510F1"/>
    <w:rsid w:val="00052B09"/>
    <w:rsid w:val="00053553"/>
    <w:rsid w:val="000546B1"/>
    <w:rsid w:val="00054FD9"/>
    <w:rsid w:val="000564CB"/>
    <w:rsid w:val="00060C02"/>
    <w:rsid w:val="0006350F"/>
    <w:rsid w:val="00063644"/>
    <w:rsid w:val="0006657C"/>
    <w:rsid w:val="0006694D"/>
    <w:rsid w:val="00067CEC"/>
    <w:rsid w:val="00071098"/>
    <w:rsid w:val="00072295"/>
    <w:rsid w:val="000739A3"/>
    <w:rsid w:val="00080F9F"/>
    <w:rsid w:val="00081AB3"/>
    <w:rsid w:val="0008381B"/>
    <w:rsid w:val="00084B91"/>
    <w:rsid w:val="00084ECD"/>
    <w:rsid w:val="00086AC3"/>
    <w:rsid w:val="00086E2A"/>
    <w:rsid w:val="00091B7E"/>
    <w:rsid w:val="00092F57"/>
    <w:rsid w:val="00097553"/>
    <w:rsid w:val="000977BD"/>
    <w:rsid w:val="000977EC"/>
    <w:rsid w:val="000A01EA"/>
    <w:rsid w:val="000A0420"/>
    <w:rsid w:val="000A4CC9"/>
    <w:rsid w:val="000A6632"/>
    <w:rsid w:val="000B04C3"/>
    <w:rsid w:val="000B1126"/>
    <w:rsid w:val="000B1515"/>
    <w:rsid w:val="000B179B"/>
    <w:rsid w:val="000B25C3"/>
    <w:rsid w:val="000B29EA"/>
    <w:rsid w:val="000B429B"/>
    <w:rsid w:val="000B4681"/>
    <w:rsid w:val="000B59F5"/>
    <w:rsid w:val="000B5A7E"/>
    <w:rsid w:val="000B674E"/>
    <w:rsid w:val="000B7AA1"/>
    <w:rsid w:val="000C0502"/>
    <w:rsid w:val="000C282B"/>
    <w:rsid w:val="000C29F3"/>
    <w:rsid w:val="000C4835"/>
    <w:rsid w:val="000C4CC1"/>
    <w:rsid w:val="000C519A"/>
    <w:rsid w:val="000C580F"/>
    <w:rsid w:val="000C6EE9"/>
    <w:rsid w:val="000C7D8F"/>
    <w:rsid w:val="000D036F"/>
    <w:rsid w:val="000D0EBF"/>
    <w:rsid w:val="000D25A1"/>
    <w:rsid w:val="000D6C88"/>
    <w:rsid w:val="000D72C5"/>
    <w:rsid w:val="000D76AF"/>
    <w:rsid w:val="000E35AB"/>
    <w:rsid w:val="000E51B5"/>
    <w:rsid w:val="000E5776"/>
    <w:rsid w:val="000E760C"/>
    <w:rsid w:val="000E7A25"/>
    <w:rsid w:val="000F011D"/>
    <w:rsid w:val="000F1029"/>
    <w:rsid w:val="000F1048"/>
    <w:rsid w:val="000F18E8"/>
    <w:rsid w:val="000F3887"/>
    <w:rsid w:val="000F7160"/>
    <w:rsid w:val="00100639"/>
    <w:rsid w:val="00103030"/>
    <w:rsid w:val="00106446"/>
    <w:rsid w:val="00106456"/>
    <w:rsid w:val="00107479"/>
    <w:rsid w:val="0010769C"/>
    <w:rsid w:val="00110DB2"/>
    <w:rsid w:val="00111DF1"/>
    <w:rsid w:val="00113A60"/>
    <w:rsid w:val="0011446D"/>
    <w:rsid w:val="0011594E"/>
    <w:rsid w:val="001164B9"/>
    <w:rsid w:val="00116657"/>
    <w:rsid w:val="001166D7"/>
    <w:rsid w:val="0011711B"/>
    <w:rsid w:val="00117B78"/>
    <w:rsid w:val="001209E3"/>
    <w:rsid w:val="00121EBE"/>
    <w:rsid w:val="001221AC"/>
    <w:rsid w:val="00123693"/>
    <w:rsid w:val="0012424B"/>
    <w:rsid w:val="00125639"/>
    <w:rsid w:val="0012567F"/>
    <w:rsid w:val="00130853"/>
    <w:rsid w:val="001308F7"/>
    <w:rsid w:val="001317BD"/>
    <w:rsid w:val="00135C01"/>
    <w:rsid w:val="00140DFA"/>
    <w:rsid w:val="00143E28"/>
    <w:rsid w:val="001440BD"/>
    <w:rsid w:val="0014475B"/>
    <w:rsid w:val="00145F48"/>
    <w:rsid w:val="00147E8F"/>
    <w:rsid w:val="0015025F"/>
    <w:rsid w:val="0015142E"/>
    <w:rsid w:val="0015241C"/>
    <w:rsid w:val="00152FBE"/>
    <w:rsid w:val="0015325C"/>
    <w:rsid w:val="00155637"/>
    <w:rsid w:val="0015665B"/>
    <w:rsid w:val="001569D8"/>
    <w:rsid w:val="00156A3B"/>
    <w:rsid w:val="0016337A"/>
    <w:rsid w:val="001635D4"/>
    <w:rsid w:val="00163621"/>
    <w:rsid w:val="00166F6B"/>
    <w:rsid w:val="00167866"/>
    <w:rsid w:val="00167C17"/>
    <w:rsid w:val="001708B6"/>
    <w:rsid w:val="00170A1A"/>
    <w:rsid w:val="00170C18"/>
    <w:rsid w:val="00171DAF"/>
    <w:rsid w:val="00172448"/>
    <w:rsid w:val="00174843"/>
    <w:rsid w:val="00180FB8"/>
    <w:rsid w:val="00182E59"/>
    <w:rsid w:val="001831F6"/>
    <w:rsid w:val="00185E19"/>
    <w:rsid w:val="0018725F"/>
    <w:rsid w:val="001919C7"/>
    <w:rsid w:val="00191A8E"/>
    <w:rsid w:val="00192057"/>
    <w:rsid w:val="0019253D"/>
    <w:rsid w:val="0019409F"/>
    <w:rsid w:val="0019427E"/>
    <w:rsid w:val="001942B5"/>
    <w:rsid w:val="00195263"/>
    <w:rsid w:val="001961D2"/>
    <w:rsid w:val="00196AC1"/>
    <w:rsid w:val="001A38D8"/>
    <w:rsid w:val="001A5ACD"/>
    <w:rsid w:val="001A5B1D"/>
    <w:rsid w:val="001A6A5F"/>
    <w:rsid w:val="001B0F4A"/>
    <w:rsid w:val="001B2E02"/>
    <w:rsid w:val="001B2ECA"/>
    <w:rsid w:val="001B3535"/>
    <w:rsid w:val="001B4C07"/>
    <w:rsid w:val="001B4C5B"/>
    <w:rsid w:val="001B5668"/>
    <w:rsid w:val="001B5B7D"/>
    <w:rsid w:val="001C0CC3"/>
    <w:rsid w:val="001C124B"/>
    <w:rsid w:val="001C344B"/>
    <w:rsid w:val="001C5D4B"/>
    <w:rsid w:val="001D358F"/>
    <w:rsid w:val="001D5145"/>
    <w:rsid w:val="001D5440"/>
    <w:rsid w:val="001E1A73"/>
    <w:rsid w:val="001E1F0C"/>
    <w:rsid w:val="001E3ADD"/>
    <w:rsid w:val="001E3CB4"/>
    <w:rsid w:val="001E5BA6"/>
    <w:rsid w:val="001E5DE5"/>
    <w:rsid w:val="001E6E84"/>
    <w:rsid w:val="001E7B47"/>
    <w:rsid w:val="001E7C67"/>
    <w:rsid w:val="001F0C82"/>
    <w:rsid w:val="001F1FEB"/>
    <w:rsid w:val="001F2F5B"/>
    <w:rsid w:val="001F2FED"/>
    <w:rsid w:val="001F3EC6"/>
    <w:rsid w:val="001F70DA"/>
    <w:rsid w:val="001F710E"/>
    <w:rsid w:val="00201C91"/>
    <w:rsid w:val="00211CD9"/>
    <w:rsid w:val="0021236B"/>
    <w:rsid w:val="00213E23"/>
    <w:rsid w:val="00214967"/>
    <w:rsid w:val="00214997"/>
    <w:rsid w:val="002150B1"/>
    <w:rsid w:val="002177C7"/>
    <w:rsid w:val="00217976"/>
    <w:rsid w:val="00217AAA"/>
    <w:rsid w:val="002203FD"/>
    <w:rsid w:val="002207A1"/>
    <w:rsid w:val="00221FF4"/>
    <w:rsid w:val="002260D1"/>
    <w:rsid w:val="00227D81"/>
    <w:rsid w:val="002302FF"/>
    <w:rsid w:val="00231B98"/>
    <w:rsid w:val="00232362"/>
    <w:rsid w:val="00232438"/>
    <w:rsid w:val="0023342F"/>
    <w:rsid w:val="002348FA"/>
    <w:rsid w:val="00235B92"/>
    <w:rsid w:val="00236B7F"/>
    <w:rsid w:val="00240894"/>
    <w:rsid w:val="00241CA2"/>
    <w:rsid w:val="00242E08"/>
    <w:rsid w:val="0024341A"/>
    <w:rsid w:val="002436EC"/>
    <w:rsid w:val="00244544"/>
    <w:rsid w:val="00244750"/>
    <w:rsid w:val="00246542"/>
    <w:rsid w:val="0024676D"/>
    <w:rsid w:val="00247A3C"/>
    <w:rsid w:val="002500D6"/>
    <w:rsid w:val="0025046E"/>
    <w:rsid w:val="0025066C"/>
    <w:rsid w:val="00251007"/>
    <w:rsid w:val="002516D4"/>
    <w:rsid w:val="00252807"/>
    <w:rsid w:val="002549BB"/>
    <w:rsid w:val="00255575"/>
    <w:rsid w:val="00255666"/>
    <w:rsid w:val="00262B87"/>
    <w:rsid w:val="00265CF3"/>
    <w:rsid w:val="0026605B"/>
    <w:rsid w:val="00267562"/>
    <w:rsid w:val="0026757E"/>
    <w:rsid w:val="002679B5"/>
    <w:rsid w:val="00271A41"/>
    <w:rsid w:val="00273F97"/>
    <w:rsid w:val="002740E2"/>
    <w:rsid w:val="00274C43"/>
    <w:rsid w:val="00275159"/>
    <w:rsid w:val="002756B5"/>
    <w:rsid w:val="00275E36"/>
    <w:rsid w:val="00280167"/>
    <w:rsid w:val="002808D4"/>
    <w:rsid w:val="00282E93"/>
    <w:rsid w:val="0028360F"/>
    <w:rsid w:val="002842C1"/>
    <w:rsid w:val="002848F1"/>
    <w:rsid w:val="0028533C"/>
    <w:rsid w:val="0029060A"/>
    <w:rsid w:val="002907F7"/>
    <w:rsid w:val="002917F3"/>
    <w:rsid w:val="002941AD"/>
    <w:rsid w:val="00295CA1"/>
    <w:rsid w:val="00295F86"/>
    <w:rsid w:val="0029646F"/>
    <w:rsid w:val="00296C6E"/>
    <w:rsid w:val="00296C80"/>
    <w:rsid w:val="00297BA2"/>
    <w:rsid w:val="00297C07"/>
    <w:rsid w:val="002A12AD"/>
    <w:rsid w:val="002B2183"/>
    <w:rsid w:val="002B24AF"/>
    <w:rsid w:val="002B28FF"/>
    <w:rsid w:val="002B457F"/>
    <w:rsid w:val="002B574D"/>
    <w:rsid w:val="002B5824"/>
    <w:rsid w:val="002B6BE6"/>
    <w:rsid w:val="002C1B88"/>
    <w:rsid w:val="002C1C37"/>
    <w:rsid w:val="002C1D29"/>
    <w:rsid w:val="002C1EBB"/>
    <w:rsid w:val="002C321E"/>
    <w:rsid w:val="002C3B35"/>
    <w:rsid w:val="002C6619"/>
    <w:rsid w:val="002C6C97"/>
    <w:rsid w:val="002C7859"/>
    <w:rsid w:val="002D28A9"/>
    <w:rsid w:val="002D307F"/>
    <w:rsid w:val="002D30DC"/>
    <w:rsid w:val="002D3BEE"/>
    <w:rsid w:val="002D3CD8"/>
    <w:rsid w:val="002D699E"/>
    <w:rsid w:val="002D6BB1"/>
    <w:rsid w:val="002E0B7A"/>
    <w:rsid w:val="002E62B4"/>
    <w:rsid w:val="002E6EDB"/>
    <w:rsid w:val="002F2085"/>
    <w:rsid w:val="002F49D9"/>
    <w:rsid w:val="002F4FCF"/>
    <w:rsid w:val="002F6E01"/>
    <w:rsid w:val="002F71B9"/>
    <w:rsid w:val="002F798C"/>
    <w:rsid w:val="002F7AAC"/>
    <w:rsid w:val="00300A82"/>
    <w:rsid w:val="0030196D"/>
    <w:rsid w:val="00302DD7"/>
    <w:rsid w:val="003042D3"/>
    <w:rsid w:val="00304D1C"/>
    <w:rsid w:val="003053FD"/>
    <w:rsid w:val="003073C7"/>
    <w:rsid w:val="0030745E"/>
    <w:rsid w:val="00310A86"/>
    <w:rsid w:val="003143F7"/>
    <w:rsid w:val="00320543"/>
    <w:rsid w:val="00320AF8"/>
    <w:rsid w:val="00320C28"/>
    <w:rsid w:val="00322115"/>
    <w:rsid w:val="0032425C"/>
    <w:rsid w:val="0032439A"/>
    <w:rsid w:val="003248DC"/>
    <w:rsid w:val="00324DB5"/>
    <w:rsid w:val="003257EA"/>
    <w:rsid w:val="00325BA2"/>
    <w:rsid w:val="003263E7"/>
    <w:rsid w:val="00327D4D"/>
    <w:rsid w:val="0033117E"/>
    <w:rsid w:val="00331A5F"/>
    <w:rsid w:val="00332856"/>
    <w:rsid w:val="00332F86"/>
    <w:rsid w:val="00333FA9"/>
    <w:rsid w:val="0033595C"/>
    <w:rsid w:val="00337ADF"/>
    <w:rsid w:val="003402A4"/>
    <w:rsid w:val="00340FD6"/>
    <w:rsid w:val="003430BD"/>
    <w:rsid w:val="0034351E"/>
    <w:rsid w:val="0034573C"/>
    <w:rsid w:val="003504CE"/>
    <w:rsid w:val="00352E8C"/>
    <w:rsid w:val="00353CF4"/>
    <w:rsid w:val="0035428F"/>
    <w:rsid w:val="00360F52"/>
    <w:rsid w:val="00364277"/>
    <w:rsid w:val="003645DD"/>
    <w:rsid w:val="003663EF"/>
    <w:rsid w:val="003672AB"/>
    <w:rsid w:val="00367302"/>
    <w:rsid w:val="0036754F"/>
    <w:rsid w:val="00367980"/>
    <w:rsid w:val="00367E4B"/>
    <w:rsid w:val="00367E5C"/>
    <w:rsid w:val="0037037C"/>
    <w:rsid w:val="003708B6"/>
    <w:rsid w:val="00371365"/>
    <w:rsid w:val="00371C03"/>
    <w:rsid w:val="00374DAB"/>
    <w:rsid w:val="00375476"/>
    <w:rsid w:val="00375CC4"/>
    <w:rsid w:val="0037635E"/>
    <w:rsid w:val="00380BBC"/>
    <w:rsid w:val="00381515"/>
    <w:rsid w:val="00381D08"/>
    <w:rsid w:val="003822C3"/>
    <w:rsid w:val="003828B8"/>
    <w:rsid w:val="00384D4F"/>
    <w:rsid w:val="00385ED5"/>
    <w:rsid w:val="00385FE6"/>
    <w:rsid w:val="00395086"/>
    <w:rsid w:val="003959B3"/>
    <w:rsid w:val="003A32DC"/>
    <w:rsid w:val="003A6C4C"/>
    <w:rsid w:val="003A73AD"/>
    <w:rsid w:val="003A7A8B"/>
    <w:rsid w:val="003B745C"/>
    <w:rsid w:val="003C00FA"/>
    <w:rsid w:val="003C13B0"/>
    <w:rsid w:val="003C19D6"/>
    <w:rsid w:val="003C2796"/>
    <w:rsid w:val="003C326B"/>
    <w:rsid w:val="003C61B4"/>
    <w:rsid w:val="003C776F"/>
    <w:rsid w:val="003D106B"/>
    <w:rsid w:val="003D3909"/>
    <w:rsid w:val="003D4894"/>
    <w:rsid w:val="003E232A"/>
    <w:rsid w:val="003E31AF"/>
    <w:rsid w:val="003E3417"/>
    <w:rsid w:val="003E4F97"/>
    <w:rsid w:val="003E64D7"/>
    <w:rsid w:val="003E68B1"/>
    <w:rsid w:val="003E6AE5"/>
    <w:rsid w:val="003E76F9"/>
    <w:rsid w:val="003F12A6"/>
    <w:rsid w:val="003F186F"/>
    <w:rsid w:val="003F28CC"/>
    <w:rsid w:val="003F33A6"/>
    <w:rsid w:val="003F3E2A"/>
    <w:rsid w:val="003F3E66"/>
    <w:rsid w:val="003F44DB"/>
    <w:rsid w:val="003F4E61"/>
    <w:rsid w:val="003F65AC"/>
    <w:rsid w:val="003F75F4"/>
    <w:rsid w:val="003F7A18"/>
    <w:rsid w:val="003F7CBA"/>
    <w:rsid w:val="004029C7"/>
    <w:rsid w:val="00404953"/>
    <w:rsid w:val="00406DBC"/>
    <w:rsid w:val="004111E7"/>
    <w:rsid w:val="004112E5"/>
    <w:rsid w:val="00411656"/>
    <w:rsid w:val="00411912"/>
    <w:rsid w:val="00411CB0"/>
    <w:rsid w:val="00411FC5"/>
    <w:rsid w:val="00413080"/>
    <w:rsid w:val="00413510"/>
    <w:rsid w:val="00413C51"/>
    <w:rsid w:val="00415BF6"/>
    <w:rsid w:val="004167C1"/>
    <w:rsid w:val="00420B23"/>
    <w:rsid w:val="00421246"/>
    <w:rsid w:val="00421BD5"/>
    <w:rsid w:val="00421C29"/>
    <w:rsid w:val="0042341B"/>
    <w:rsid w:val="0042570B"/>
    <w:rsid w:val="00425929"/>
    <w:rsid w:val="004260E2"/>
    <w:rsid w:val="00426870"/>
    <w:rsid w:val="00427140"/>
    <w:rsid w:val="004278C6"/>
    <w:rsid w:val="004305A8"/>
    <w:rsid w:val="00431B24"/>
    <w:rsid w:val="00432371"/>
    <w:rsid w:val="004331BC"/>
    <w:rsid w:val="004356D1"/>
    <w:rsid w:val="0044197E"/>
    <w:rsid w:val="00442F96"/>
    <w:rsid w:val="004439D9"/>
    <w:rsid w:val="004448C5"/>
    <w:rsid w:val="00445522"/>
    <w:rsid w:val="004456B4"/>
    <w:rsid w:val="004466BA"/>
    <w:rsid w:val="004474B8"/>
    <w:rsid w:val="00450AAC"/>
    <w:rsid w:val="00452484"/>
    <w:rsid w:val="004542FB"/>
    <w:rsid w:val="00455516"/>
    <w:rsid w:val="00456088"/>
    <w:rsid w:val="004560E3"/>
    <w:rsid w:val="00456309"/>
    <w:rsid w:val="00456EFB"/>
    <w:rsid w:val="00460157"/>
    <w:rsid w:val="00461D39"/>
    <w:rsid w:val="00461DBC"/>
    <w:rsid w:val="00463CAB"/>
    <w:rsid w:val="00464E1C"/>
    <w:rsid w:val="00465BD2"/>
    <w:rsid w:val="004672F0"/>
    <w:rsid w:val="00471085"/>
    <w:rsid w:val="004728E9"/>
    <w:rsid w:val="00472FA7"/>
    <w:rsid w:val="00473AE6"/>
    <w:rsid w:val="00475508"/>
    <w:rsid w:val="00477112"/>
    <w:rsid w:val="00483699"/>
    <w:rsid w:val="004841B7"/>
    <w:rsid w:val="004904AA"/>
    <w:rsid w:val="00490E14"/>
    <w:rsid w:val="00491DEF"/>
    <w:rsid w:val="0049408F"/>
    <w:rsid w:val="00495310"/>
    <w:rsid w:val="0049597C"/>
    <w:rsid w:val="0049799B"/>
    <w:rsid w:val="004A07CA"/>
    <w:rsid w:val="004A1906"/>
    <w:rsid w:val="004A2D76"/>
    <w:rsid w:val="004A2E7D"/>
    <w:rsid w:val="004A4C9F"/>
    <w:rsid w:val="004A5247"/>
    <w:rsid w:val="004A5C4A"/>
    <w:rsid w:val="004A5FAE"/>
    <w:rsid w:val="004A644F"/>
    <w:rsid w:val="004A7F4D"/>
    <w:rsid w:val="004B38D8"/>
    <w:rsid w:val="004B3B72"/>
    <w:rsid w:val="004B4035"/>
    <w:rsid w:val="004B5913"/>
    <w:rsid w:val="004B5A2C"/>
    <w:rsid w:val="004B6484"/>
    <w:rsid w:val="004B7E09"/>
    <w:rsid w:val="004C0039"/>
    <w:rsid w:val="004C1517"/>
    <w:rsid w:val="004C1792"/>
    <w:rsid w:val="004C27FF"/>
    <w:rsid w:val="004C281F"/>
    <w:rsid w:val="004C3735"/>
    <w:rsid w:val="004C3DE4"/>
    <w:rsid w:val="004C46F6"/>
    <w:rsid w:val="004C518B"/>
    <w:rsid w:val="004C5582"/>
    <w:rsid w:val="004C60FF"/>
    <w:rsid w:val="004C6A67"/>
    <w:rsid w:val="004D0256"/>
    <w:rsid w:val="004D13F2"/>
    <w:rsid w:val="004D2004"/>
    <w:rsid w:val="004D216C"/>
    <w:rsid w:val="004D2467"/>
    <w:rsid w:val="004D2A03"/>
    <w:rsid w:val="004D37BC"/>
    <w:rsid w:val="004D4ED0"/>
    <w:rsid w:val="004D582B"/>
    <w:rsid w:val="004D710B"/>
    <w:rsid w:val="004E07C0"/>
    <w:rsid w:val="004E2761"/>
    <w:rsid w:val="004E33D3"/>
    <w:rsid w:val="004E4451"/>
    <w:rsid w:val="004E69C2"/>
    <w:rsid w:val="004E76A4"/>
    <w:rsid w:val="004E7E0E"/>
    <w:rsid w:val="004F08E1"/>
    <w:rsid w:val="004F0FCF"/>
    <w:rsid w:val="004F13BF"/>
    <w:rsid w:val="004F2C8E"/>
    <w:rsid w:val="004F3760"/>
    <w:rsid w:val="004F3EB4"/>
    <w:rsid w:val="004F62B1"/>
    <w:rsid w:val="004F7295"/>
    <w:rsid w:val="00500623"/>
    <w:rsid w:val="00500C30"/>
    <w:rsid w:val="00500E27"/>
    <w:rsid w:val="00502183"/>
    <w:rsid w:val="0050273F"/>
    <w:rsid w:val="005049DC"/>
    <w:rsid w:val="005054D7"/>
    <w:rsid w:val="00505963"/>
    <w:rsid w:val="005078EC"/>
    <w:rsid w:val="00507E1E"/>
    <w:rsid w:val="00510962"/>
    <w:rsid w:val="00512BA2"/>
    <w:rsid w:val="00513C46"/>
    <w:rsid w:val="00513FFA"/>
    <w:rsid w:val="0051463E"/>
    <w:rsid w:val="005216D1"/>
    <w:rsid w:val="005217AD"/>
    <w:rsid w:val="005217E3"/>
    <w:rsid w:val="0052212F"/>
    <w:rsid w:val="00522FC8"/>
    <w:rsid w:val="005270C4"/>
    <w:rsid w:val="00527D93"/>
    <w:rsid w:val="00530A0D"/>
    <w:rsid w:val="00532DE7"/>
    <w:rsid w:val="00535124"/>
    <w:rsid w:val="00535C6A"/>
    <w:rsid w:val="00535E15"/>
    <w:rsid w:val="00536509"/>
    <w:rsid w:val="0053651F"/>
    <w:rsid w:val="005373AE"/>
    <w:rsid w:val="005375F5"/>
    <w:rsid w:val="00541A9C"/>
    <w:rsid w:val="00541FF9"/>
    <w:rsid w:val="00542FD4"/>
    <w:rsid w:val="005504C9"/>
    <w:rsid w:val="00551551"/>
    <w:rsid w:val="005523EF"/>
    <w:rsid w:val="005526F1"/>
    <w:rsid w:val="005527BB"/>
    <w:rsid w:val="00552F24"/>
    <w:rsid w:val="00553372"/>
    <w:rsid w:val="00555266"/>
    <w:rsid w:val="005558BD"/>
    <w:rsid w:val="00555E74"/>
    <w:rsid w:val="00560CA5"/>
    <w:rsid w:val="00562DF0"/>
    <w:rsid w:val="00563470"/>
    <w:rsid w:val="00563A72"/>
    <w:rsid w:val="00565B14"/>
    <w:rsid w:val="0056612F"/>
    <w:rsid w:val="00566E02"/>
    <w:rsid w:val="00570435"/>
    <w:rsid w:val="005710DE"/>
    <w:rsid w:val="00571E4D"/>
    <w:rsid w:val="005738A9"/>
    <w:rsid w:val="00573928"/>
    <w:rsid w:val="005743BE"/>
    <w:rsid w:val="00575A9F"/>
    <w:rsid w:val="0057622C"/>
    <w:rsid w:val="00577A5F"/>
    <w:rsid w:val="00577ADF"/>
    <w:rsid w:val="0058080F"/>
    <w:rsid w:val="005826C5"/>
    <w:rsid w:val="00583B0E"/>
    <w:rsid w:val="00583D41"/>
    <w:rsid w:val="00584503"/>
    <w:rsid w:val="00585109"/>
    <w:rsid w:val="00586714"/>
    <w:rsid w:val="0059299C"/>
    <w:rsid w:val="00593CF3"/>
    <w:rsid w:val="005952D0"/>
    <w:rsid w:val="0059599C"/>
    <w:rsid w:val="005963B1"/>
    <w:rsid w:val="005A0706"/>
    <w:rsid w:val="005A6AC1"/>
    <w:rsid w:val="005A6BA2"/>
    <w:rsid w:val="005A7B07"/>
    <w:rsid w:val="005B1394"/>
    <w:rsid w:val="005B240F"/>
    <w:rsid w:val="005B27A4"/>
    <w:rsid w:val="005B30D8"/>
    <w:rsid w:val="005B65AD"/>
    <w:rsid w:val="005B701D"/>
    <w:rsid w:val="005C123A"/>
    <w:rsid w:val="005C157B"/>
    <w:rsid w:val="005C1B50"/>
    <w:rsid w:val="005C505D"/>
    <w:rsid w:val="005C5328"/>
    <w:rsid w:val="005C5C29"/>
    <w:rsid w:val="005C7717"/>
    <w:rsid w:val="005C7D6C"/>
    <w:rsid w:val="005D19AC"/>
    <w:rsid w:val="005D2A2C"/>
    <w:rsid w:val="005D6ED4"/>
    <w:rsid w:val="005D7D30"/>
    <w:rsid w:val="005D7D5E"/>
    <w:rsid w:val="005E27A1"/>
    <w:rsid w:val="005E305E"/>
    <w:rsid w:val="005E3741"/>
    <w:rsid w:val="005E7E13"/>
    <w:rsid w:val="005F0B5A"/>
    <w:rsid w:val="005F0D05"/>
    <w:rsid w:val="005F18FA"/>
    <w:rsid w:val="005F350F"/>
    <w:rsid w:val="005F3C97"/>
    <w:rsid w:val="005F4184"/>
    <w:rsid w:val="005F479F"/>
    <w:rsid w:val="005F4C3E"/>
    <w:rsid w:val="005F51CF"/>
    <w:rsid w:val="005F5DC0"/>
    <w:rsid w:val="00600B04"/>
    <w:rsid w:val="00601175"/>
    <w:rsid w:val="006043E1"/>
    <w:rsid w:val="00605664"/>
    <w:rsid w:val="00614BFF"/>
    <w:rsid w:val="00620AAE"/>
    <w:rsid w:val="006224EC"/>
    <w:rsid w:val="00623B72"/>
    <w:rsid w:val="00627499"/>
    <w:rsid w:val="00627A0C"/>
    <w:rsid w:val="0063002A"/>
    <w:rsid w:val="00632C00"/>
    <w:rsid w:val="00632E57"/>
    <w:rsid w:val="0063510F"/>
    <w:rsid w:val="0063652E"/>
    <w:rsid w:val="00636830"/>
    <w:rsid w:val="00636D8E"/>
    <w:rsid w:val="00637747"/>
    <w:rsid w:val="00637954"/>
    <w:rsid w:val="00640390"/>
    <w:rsid w:val="00641A78"/>
    <w:rsid w:val="00643093"/>
    <w:rsid w:val="0064352E"/>
    <w:rsid w:val="00644CC6"/>
    <w:rsid w:val="00653E16"/>
    <w:rsid w:val="0065401E"/>
    <w:rsid w:val="00654353"/>
    <w:rsid w:val="00655B48"/>
    <w:rsid w:val="00655D77"/>
    <w:rsid w:val="00663BBC"/>
    <w:rsid w:val="00664CC4"/>
    <w:rsid w:val="00665181"/>
    <w:rsid w:val="00667347"/>
    <w:rsid w:val="006702D8"/>
    <w:rsid w:val="0067301D"/>
    <w:rsid w:val="00673485"/>
    <w:rsid w:val="00673909"/>
    <w:rsid w:val="006746A3"/>
    <w:rsid w:val="006810FE"/>
    <w:rsid w:val="00681534"/>
    <w:rsid w:val="00682901"/>
    <w:rsid w:val="00683CF2"/>
    <w:rsid w:val="0068502B"/>
    <w:rsid w:val="006852E4"/>
    <w:rsid w:val="00685693"/>
    <w:rsid w:val="00685C9C"/>
    <w:rsid w:val="0068650D"/>
    <w:rsid w:val="006868AA"/>
    <w:rsid w:val="0068738C"/>
    <w:rsid w:val="0069078D"/>
    <w:rsid w:val="00693114"/>
    <w:rsid w:val="0069419C"/>
    <w:rsid w:val="00695CA0"/>
    <w:rsid w:val="006A0A7A"/>
    <w:rsid w:val="006A0C9A"/>
    <w:rsid w:val="006A161E"/>
    <w:rsid w:val="006A3102"/>
    <w:rsid w:val="006A407A"/>
    <w:rsid w:val="006A43A3"/>
    <w:rsid w:val="006A50E4"/>
    <w:rsid w:val="006A5DDD"/>
    <w:rsid w:val="006A615A"/>
    <w:rsid w:val="006A6EA0"/>
    <w:rsid w:val="006B0365"/>
    <w:rsid w:val="006B117D"/>
    <w:rsid w:val="006B11C3"/>
    <w:rsid w:val="006B316B"/>
    <w:rsid w:val="006B7315"/>
    <w:rsid w:val="006C029E"/>
    <w:rsid w:val="006C1F54"/>
    <w:rsid w:val="006C2457"/>
    <w:rsid w:val="006C30AA"/>
    <w:rsid w:val="006C4446"/>
    <w:rsid w:val="006C453E"/>
    <w:rsid w:val="006C475E"/>
    <w:rsid w:val="006D0521"/>
    <w:rsid w:val="006D0C6D"/>
    <w:rsid w:val="006D0E88"/>
    <w:rsid w:val="006D1692"/>
    <w:rsid w:val="006D2788"/>
    <w:rsid w:val="006D2DB9"/>
    <w:rsid w:val="006D2E49"/>
    <w:rsid w:val="006D46C9"/>
    <w:rsid w:val="006D6AB2"/>
    <w:rsid w:val="006E017A"/>
    <w:rsid w:val="006E11A5"/>
    <w:rsid w:val="006E1EEF"/>
    <w:rsid w:val="006E21E8"/>
    <w:rsid w:val="006E3114"/>
    <w:rsid w:val="006E4070"/>
    <w:rsid w:val="006E4653"/>
    <w:rsid w:val="006E6139"/>
    <w:rsid w:val="006E7BDA"/>
    <w:rsid w:val="006F12B9"/>
    <w:rsid w:val="006F2E4C"/>
    <w:rsid w:val="006F5AFD"/>
    <w:rsid w:val="007015AD"/>
    <w:rsid w:val="00702221"/>
    <w:rsid w:val="007031C0"/>
    <w:rsid w:val="0070490C"/>
    <w:rsid w:val="00704B50"/>
    <w:rsid w:val="007060F0"/>
    <w:rsid w:val="0070697A"/>
    <w:rsid w:val="00706AB2"/>
    <w:rsid w:val="00711F95"/>
    <w:rsid w:val="00712221"/>
    <w:rsid w:val="007125EB"/>
    <w:rsid w:val="00712D32"/>
    <w:rsid w:val="007139B9"/>
    <w:rsid w:val="007157B4"/>
    <w:rsid w:val="00716135"/>
    <w:rsid w:val="007169FD"/>
    <w:rsid w:val="007175D7"/>
    <w:rsid w:val="007211FF"/>
    <w:rsid w:val="00722BCC"/>
    <w:rsid w:val="00722C04"/>
    <w:rsid w:val="00723E74"/>
    <w:rsid w:val="00725182"/>
    <w:rsid w:val="00725191"/>
    <w:rsid w:val="00725B4D"/>
    <w:rsid w:val="00726BB9"/>
    <w:rsid w:val="0073000B"/>
    <w:rsid w:val="0073050B"/>
    <w:rsid w:val="00730717"/>
    <w:rsid w:val="007314FF"/>
    <w:rsid w:val="00731954"/>
    <w:rsid w:val="00732384"/>
    <w:rsid w:val="00732C5F"/>
    <w:rsid w:val="007335F4"/>
    <w:rsid w:val="0073375D"/>
    <w:rsid w:val="00733C9D"/>
    <w:rsid w:val="0073593E"/>
    <w:rsid w:val="007368E3"/>
    <w:rsid w:val="00737B08"/>
    <w:rsid w:val="00737BE4"/>
    <w:rsid w:val="007417BD"/>
    <w:rsid w:val="00743A67"/>
    <w:rsid w:val="0074423D"/>
    <w:rsid w:val="00744549"/>
    <w:rsid w:val="00744CF3"/>
    <w:rsid w:val="0074736A"/>
    <w:rsid w:val="00747E27"/>
    <w:rsid w:val="00751198"/>
    <w:rsid w:val="00751C8E"/>
    <w:rsid w:val="00752FF1"/>
    <w:rsid w:val="007540FB"/>
    <w:rsid w:val="00754E3D"/>
    <w:rsid w:val="00754F85"/>
    <w:rsid w:val="007560B0"/>
    <w:rsid w:val="007562D7"/>
    <w:rsid w:val="00757C90"/>
    <w:rsid w:val="00762ADB"/>
    <w:rsid w:val="00762B21"/>
    <w:rsid w:val="007630E8"/>
    <w:rsid w:val="00764188"/>
    <w:rsid w:val="007643B9"/>
    <w:rsid w:val="007665C0"/>
    <w:rsid w:val="00770178"/>
    <w:rsid w:val="007706C8"/>
    <w:rsid w:val="00772406"/>
    <w:rsid w:val="007724D3"/>
    <w:rsid w:val="00772563"/>
    <w:rsid w:val="007746C3"/>
    <w:rsid w:val="0077530C"/>
    <w:rsid w:val="00775FFD"/>
    <w:rsid w:val="00781553"/>
    <w:rsid w:val="00781D71"/>
    <w:rsid w:val="0078297F"/>
    <w:rsid w:val="00783112"/>
    <w:rsid w:val="007838E0"/>
    <w:rsid w:val="00783957"/>
    <w:rsid w:val="007844A7"/>
    <w:rsid w:val="007858E9"/>
    <w:rsid w:val="007864BE"/>
    <w:rsid w:val="00786833"/>
    <w:rsid w:val="00790700"/>
    <w:rsid w:val="00790AB6"/>
    <w:rsid w:val="00790F5C"/>
    <w:rsid w:val="00793F2F"/>
    <w:rsid w:val="007945D1"/>
    <w:rsid w:val="00796356"/>
    <w:rsid w:val="00796958"/>
    <w:rsid w:val="007A2159"/>
    <w:rsid w:val="007A251A"/>
    <w:rsid w:val="007A2803"/>
    <w:rsid w:val="007A35CA"/>
    <w:rsid w:val="007A3F6A"/>
    <w:rsid w:val="007A507C"/>
    <w:rsid w:val="007B0BC0"/>
    <w:rsid w:val="007B1297"/>
    <w:rsid w:val="007B16F4"/>
    <w:rsid w:val="007B17A9"/>
    <w:rsid w:val="007B2636"/>
    <w:rsid w:val="007B2C88"/>
    <w:rsid w:val="007B48FC"/>
    <w:rsid w:val="007B641E"/>
    <w:rsid w:val="007C06BA"/>
    <w:rsid w:val="007C177A"/>
    <w:rsid w:val="007C521C"/>
    <w:rsid w:val="007C572F"/>
    <w:rsid w:val="007C6376"/>
    <w:rsid w:val="007C7CE8"/>
    <w:rsid w:val="007D2B0B"/>
    <w:rsid w:val="007D4124"/>
    <w:rsid w:val="007D43DB"/>
    <w:rsid w:val="007D5670"/>
    <w:rsid w:val="007E0340"/>
    <w:rsid w:val="007E1EBE"/>
    <w:rsid w:val="007E3140"/>
    <w:rsid w:val="007E31AE"/>
    <w:rsid w:val="007E3B11"/>
    <w:rsid w:val="007E4799"/>
    <w:rsid w:val="007E4963"/>
    <w:rsid w:val="007E4D88"/>
    <w:rsid w:val="007E6DF4"/>
    <w:rsid w:val="007F01E3"/>
    <w:rsid w:val="007F09E5"/>
    <w:rsid w:val="007F0C31"/>
    <w:rsid w:val="007F1480"/>
    <w:rsid w:val="007F1A06"/>
    <w:rsid w:val="007F22C0"/>
    <w:rsid w:val="007F3265"/>
    <w:rsid w:val="007F58BA"/>
    <w:rsid w:val="007F5EBC"/>
    <w:rsid w:val="007F64CB"/>
    <w:rsid w:val="007F6BAF"/>
    <w:rsid w:val="008008A9"/>
    <w:rsid w:val="00800951"/>
    <w:rsid w:val="008011DA"/>
    <w:rsid w:val="00801481"/>
    <w:rsid w:val="00801D5A"/>
    <w:rsid w:val="00801F44"/>
    <w:rsid w:val="00802707"/>
    <w:rsid w:val="00803BDD"/>
    <w:rsid w:val="008049C8"/>
    <w:rsid w:val="00804F73"/>
    <w:rsid w:val="00807032"/>
    <w:rsid w:val="00807095"/>
    <w:rsid w:val="00807E03"/>
    <w:rsid w:val="00810E67"/>
    <w:rsid w:val="00810FBB"/>
    <w:rsid w:val="0081122C"/>
    <w:rsid w:val="00813C1C"/>
    <w:rsid w:val="00813F62"/>
    <w:rsid w:val="00816BED"/>
    <w:rsid w:val="008173FD"/>
    <w:rsid w:val="008212DA"/>
    <w:rsid w:val="00821B07"/>
    <w:rsid w:val="0082200B"/>
    <w:rsid w:val="00823BB7"/>
    <w:rsid w:val="00825923"/>
    <w:rsid w:val="008269D7"/>
    <w:rsid w:val="00827554"/>
    <w:rsid w:val="00827E60"/>
    <w:rsid w:val="00830083"/>
    <w:rsid w:val="0083418A"/>
    <w:rsid w:val="00835AD1"/>
    <w:rsid w:val="00835DF4"/>
    <w:rsid w:val="00840B00"/>
    <w:rsid w:val="00840D47"/>
    <w:rsid w:val="00841CAA"/>
    <w:rsid w:val="00842037"/>
    <w:rsid w:val="00842FDD"/>
    <w:rsid w:val="00846B93"/>
    <w:rsid w:val="0084711F"/>
    <w:rsid w:val="00847531"/>
    <w:rsid w:val="00854059"/>
    <w:rsid w:val="00856198"/>
    <w:rsid w:val="008600CD"/>
    <w:rsid w:val="008637B4"/>
    <w:rsid w:val="00863C2D"/>
    <w:rsid w:val="00863EF9"/>
    <w:rsid w:val="00864679"/>
    <w:rsid w:val="00864CA8"/>
    <w:rsid w:val="008656C1"/>
    <w:rsid w:val="00871369"/>
    <w:rsid w:val="008718C1"/>
    <w:rsid w:val="00872055"/>
    <w:rsid w:val="00873984"/>
    <w:rsid w:val="008753AE"/>
    <w:rsid w:val="0088054F"/>
    <w:rsid w:val="00881058"/>
    <w:rsid w:val="008835AF"/>
    <w:rsid w:val="008838A0"/>
    <w:rsid w:val="00883BA6"/>
    <w:rsid w:val="0088462B"/>
    <w:rsid w:val="00884B6A"/>
    <w:rsid w:val="00886623"/>
    <w:rsid w:val="0088767E"/>
    <w:rsid w:val="00890D5E"/>
    <w:rsid w:val="00892036"/>
    <w:rsid w:val="0089247F"/>
    <w:rsid w:val="00892A64"/>
    <w:rsid w:val="00894050"/>
    <w:rsid w:val="00896157"/>
    <w:rsid w:val="00896B06"/>
    <w:rsid w:val="00896EB7"/>
    <w:rsid w:val="0089785A"/>
    <w:rsid w:val="00897A0C"/>
    <w:rsid w:val="008A0A59"/>
    <w:rsid w:val="008A45C4"/>
    <w:rsid w:val="008A47F1"/>
    <w:rsid w:val="008B1621"/>
    <w:rsid w:val="008B25A7"/>
    <w:rsid w:val="008B282A"/>
    <w:rsid w:val="008B2E12"/>
    <w:rsid w:val="008B3073"/>
    <w:rsid w:val="008B40A7"/>
    <w:rsid w:val="008B4A65"/>
    <w:rsid w:val="008B76F3"/>
    <w:rsid w:val="008B7ECE"/>
    <w:rsid w:val="008C0D41"/>
    <w:rsid w:val="008C3263"/>
    <w:rsid w:val="008C3FC2"/>
    <w:rsid w:val="008C479C"/>
    <w:rsid w:val="008C4CAB"/>
    <w:rsid w:val="008C634B"/>
    <w:rsid w:val="008C6502"/>
    <w:rsid w:val="008C66CC"/>
    <w:rsid w:val="008C70F0"/>
    <w:rsid w:val="008D00B1"/>
    <w:rsid w:val="008D2C4C"/>
    <w:rsid w:val="008D2E12"/>
    <w:rsid w:val="008E0DD1"/>
    <w:rsid w:val="008E20B6"/>
    <w:rsid w:val="008E216B"/>
    <w:rsid w:val="008E2CFD"/>
    <w:rsid w:val="008E34E9"/>
    <w:rsid w:val="008E44BA"/>
    <w:rsid w:val="008E5605"/>
    <w:rsid w:val="008E6824"/>
    <w:rsid w:val="008F0356"/>
    <w:rsid w:val="008F0522"/>
    <w:rsid w:val="008F1617"/>
    <w:rsid w:val="008F176D"/>
    <w:rsid w:val="008F38F3"/>
    <w:rsid w:val="008F4B41"/>
    <w:rsid w:val="008F6E69"/>
    <w:rsid w:val="00902937"/>
    <w:rsid w:val="00902F32"/>
    <w:rsid w:val="00903641"/>
    <w:rsid w:val="00903935"/>
    <w:rsid w:val="00905DAF"/>
    <w:rsid w:val="00907140"/>
    <w:rsid w:val="009076BF"/>
    <w:rsid w:val="00907EC9"/>
    <w:rsid w:val="00910343"/>
    <w:rsid w:val="00913CD1"/>
    <w:rsid w:val="00915165"/>
    <w:rsid w:val="00917574"/>
    <w:rsid w:val="00920855"/>
    <w:rsid w:val="00920B92"/>
    <w:rsid w:val="009215B9"/>
    <w:rsid w:val="00921B96"/>
    <w:rsid w:val="00921D94"/>
    <w:rsid w:val="00921F5A"/>
    <w:rsid w:val="009223B9"/>
    <w:rsid w:val="00922A1B"/>
    <w:rsid w:val="00925EF2"/>
    <w:rsid w:val="0092642D"/>
    <w:rsid w:val="009301DC"/>
    <w:rsid w:val="009358F9"/>
    <w:rsid w:val="00936ABA"/>
    <w:rsid w:val="00937B24"/>
    <w:rsid w:val="009415A9"/>
    <w:rsid w:val="0094288F"/>
    <w:rsid w:val="00943670"/>
    <w:rsid w:val="009478F9"/>
    <w:rsid w:val="00950E2E"/>
    <w:rsid w:val="00952B83"/>
    <w:rsid w:val="0095393C"/>
    <w:rsid w:val="00953CC4"/>
    <w:rsid w:val="00954201"/>
    <w:rsid w:val="009569E4"/>
    <w:rsid w:val="0095751F"/>
    <w:rsid w:val="00957EBE"/>
    <w:rsid w:val="0096190E"/>
    <w:rsid w:val="009627E3"/>
    <w:rsid w:val="0096531F"/>
    <w:rsid w:val="0097115A"/>
    <w:rsid w:val="0097148E"/>
    <w:rsid w:val="0097165D"/>
    <w:rsid w:val="00971831"/>
    <w:rsid w:val="0097262E"/>
    <w:rsid w:val="00974763"/>
    <w:rsid w:val="00976E2E"/>
    <w:rsid w:val="00982194"/>
    <w:rsid w:val="009848CD"/>
    <w:rsid w:val="009854E1"/>
    <w:rsid w:val="009858AB"/>
    <w:rsid w:val="00985CE5"/>
    <w:rsid w:val="0098617C"/>
    <w:rsid w:val="00991592"/>
    <w:rsid w:val="00991A3E"/>
    <w:rsid w:val="00991DA8"/>
    <w:rsid w:val="00992994"/>
    <w:rsid w:val="0099424D"/>
    <w:rsid w:val="00994685"/>
    <w:rsid w:val="00994F3D"/>
    <w:rsid w:val="00995231"/>
    <w:rsid w:val="00995A77"/>
    <w:rsid w:val="00997FB1"/>
    <w:rsid w:val="009A0FB7"/>
    <w:rsid w:val="009A283F"/>
    <w:rsid w:val="009A2B13"/>
    <w:rsid w:val="009A4835"/>
    <w:rsid w:val="009A5958"/>
    <w:rsid w:val="009A76B4"/>
    <w:rsid w:val="009B087C"/>
    <w:rsid w:val="009B23C7"/>
    <w:rsid w:val="009B279E"/>
    <w:rsid w:val="009B2FD9"/>
    <w:rsid w:val="009B6834"/>
    <w:rsid w:val="009B735B"/>
    <w:rsid w:val="009B7392"/>
    <w:rsid w:val="009B73A3"/>
    <w:rsid w:val="009C17CA"/>
    <w:rsid w:val="009C1C09"/>
    <w:rsid w:val="009C29E4"/>
    <w:rsid w:val="009C385A"/>
    <w:rsid w:val="009C4B84"/>
    <w:rsid w:val="009C511C"/>
    <w:rsid w:val="009C7BF8"/>
    <w:rsid w:val="009D013A"/>
    <w:rsid w:val="009D2A4C"/>
    <w:rsid w:val="009D2F1E"/>
    <w:rsid w:val="009D4F58"/>
    <w:rsid w:val="009D7FBD"/>
    <w:rsid w:val="009E03C3"/>
    <w:rsid w:val="009E0971"/>
    <w:rsid w:val="009E5283"/>
    <w:rsid w:val="009E5625"/>
    <w:rsid w:val="009E5E06"/>
    <w:rsid w:val="009E74C7"/>
    <w:rsid w:val="009F0142"/>
    <w:rsid w:val="009F03B5"/>
    <w:rsid w:val="009F2670"/>
    <w:rsid w:val="009F2906"/>
    <w:rsid w:val="009F2CA0"/>
    <w:rsid w:val="009F4222"/>
    <w:rsid w:val="009F5DE5"/>
    <w:rsid w:val="00A026F0"/>
    <w:rsid w:val="00A02DBB"/>
    <w:rsid w:val="00A02F00"/>
    <w:rsid w:val="00A03C3E"/>
    <w:rsid w:val="00A04084"/>
    <w:rsid w:val="00A04759"/>
    <w:rsid w:val="00A055FD"/>
    <w:rsid w:val="00A07DD4"/>
    <w:rsid w:val="00A10374"/>
    <w:rsid w:val="00A11E1B"/>
    <w:rsid w:val="00A126CE"/>
    <w:rsid w:val="00A12947"/>
    <w:rsid w:val="00A15E49"/>
    <w:rsid w:val="00A2004F"/>
    <w:rsid w:val="00A24957"/>
    <w:rsid w:val="00A24CAD"/>
    <w:rsid w:val="00A25B1E"/>
    <w:rsid w:val="00A26853"/>
    <w:rsid w:val="00A27061"/>
    <w:rsid w:val="00A27388"/>
    <w:rsid w:val="00A303B1"/>
    <w:rsid w:val="00A3048B"/>
    <w:rsid w:val="00A30D43"/>
    <w:rsid w:val="00A31094"/>
    <w:rsid w:val="00A31C99"/>
    <w:rsid w:val="00A3245F"/>
    <w:rsid w:val="00A33157"/>
    <w:rsid w:val="00A34DC7"/>
    <w:rsid w:val="00A3592F"/>
    <w:rsid w:val="00A35AAD"/>
    <w:rsid w:val="00A35F8D"/>
    <w:rsid w:val="00A36E47"/>
    <w:rsid w:val="00A41036"/>
    <w:rsid w:val="00A467FA"/>
    <w:rsid w:val="00A46A7A"/>
    <w:rsid w:val="00A46E7D"/>
    <w:rsid w:val="00A46F80"/>
    <w:rsid w:val="00A47985"/>
    <w:rsid w:val="00A47EDD"/>
    <w:rsid w:val="00A50DE5"/>
    <w:rsid w:val="00A50ED2"/>
    <w:rsid w:val="00A53715"/>
    <w:rsid w:val="00A537C8"/>
    <w:rsid w:val="00A542CE"/>
    <w:rsid w:val="00A55055"/>
    <w:rsid w:val="00A56217"/>
    <w:rsid w:val="00A56267"/>
    <w:rsid w:val="00A56AFC"/>
    <w:rsid w:val="00A57E9E"/>
    <w:rsid w:val="00A60445"/>
    <w:rsid w:val="00A60D6D"/>
    <w:rsid w:val="00A61AEA"/>
    <w:rsid w:val="00A61E83"/>
    <w:rsid w:val="00A6299E"/>
    <w:rsid w:val="00A63609"/>
    <w:rsid w:val="00A63D23"/>
    <w:rsid w:val="00A65082"/>
    <w:rsid w:val="00A6516C"/>
    <w:rsid w:val="00A65E9D"/>
    <w:rsid w:val="00A660B6"/>
    <w:rsid w:val="00A66199"/>
    <w:rsid w:val="00A6692C"/>
    <w:rsid w:val="00A66945"/>
    <w:rsid w:val="00A70938"/>
    <w:rsid w:val="00A72BF4"/>
    <w:rsid w:val="00A75398"/>
    <w:rsid w:val="00A7559F"/>
    <w:rsid w:val="00A7670C"/>
    <w:rsid w:val="00A76BCA"/>
    <w:rsid w:val="00A778C1"/>
    <w:rsid w:val="00A80B74"/>
    <w:rsid w:val="00A814AF"/>
    <w:rsid w:val="00A81EDE"/>
    <w:rsid w:val="00A834DC"/>
    <w:rsid w:val="00A8491C"/>
    <w:rsid w:val="00A92579"/>
    <w:rsid w:val="00A93235"/>
    <w:rsid w:val="00A932D2"/>
    <w:rsid w:val="00A96998"/>
    <w:rsid w:val="00A977C1"/>
    <w:rsid w:val="00A97905"/>
    <w:rsid w:val="00AA1EF7"/>
    <w:rsid w:val="00AA3CF3"/>
    <w:rsid w:val="00AA4DA2"/>
    <w:rsid w:val="00AA7663"/>
    <w:rsid w:val="00AB0F73"/>
    <w:rsid w:val="00AB5274"/>
    <w:rsid w:val="00AB5991"/>
    <w:rsid w:val="00AC1FF9"/>
    <w:rsid w:val="00AC53E6"/>
    <w:rsid w:val="00AC6A02"/>
    <w:rsid w:val="00AC6DB3"/>
    <w:rsid w:val="00AD2319"/>
    <w:rsid w:val="00AD2C5D"/>
    <w:rsid w:val="00AD2CF4"/>
    <w:rsid w:val="00AD3474"/>
    <w:rsid w:val="00AD39CD"/>
    <w:rsid w:val="00AD75CB"/>
    <w:rsid w:val="00AD78C3"/>
    <w:rsid w:val="00AE08A7"/>
    <w:rsid w:val="00AE0D82"/>
    <w:rsid w:val="00AE22D3"/>
    <w:rsid w:val="00AE3B23"/>
    <w:rsid w:val="00AE3E8A"/>
    <w:rsid w:val="00AE4A0E"/>
    <w:rsid w:val="00AE4B93"/>
    <w:rsid w:val="00AE7CF7"/>
    <w:rsid w:val="00AF0B46"/>
    <w:rsid w:val="00AF157B"/>
    <w:rsid w:val="00AF221F"/>
    <w:rsid w:val="00AF396B"/>
    <w:rsid w:val="00AF73C5"/>
    <w:rsid w:val="00AF7A35"/>
    <w:rsid w:val="00AF7E0C"/>
    <w:rsid w:val="00B018D8"/>
    <w:rsid w:val="00B0379E"/>
    <w:rsid w:val="00B04573"/>
    <w:rsid w:val="00B051AA"/>
    <w:rsid w:val="00B06A63"/>
    <w:rsid w:val="00B073A0"/>
    <w:rsid w:val="00B0791F"/>
    <w:rsid w:val="00B11D1E"/>
    <w:rsid w:val="00B12698"/>
    <w:rsid w:val="00B12755"/>
    <w:rsid w:val="00B12F12"/>
    <w:rsid w:val="00B136AF"/>
    <w:rsid w:val="00B1468E"/>
    <w:rsid w:val="00B164A2"/>
    <w:rsid w:val="00B16EF1"/>
    <w:rsid w:val="00B177C8"/>
    <w:rsid w:val="00B201F2"/>
    <w:rsid w:val="00B20C2A"/>
    <w:rsid w:val="00B20ED2"/>
    <w:rsid w:val="00B21B02"/>
    <w:rsid w:val="00B2200E"/>
    <w:rsid w:val="00B22121"/>
    <w:rsid w:val="00B2283A"/>
    <w:rsid w:val="00B23D80"/>
    <w:rsid w:val="00B2564A"/>
    <w:rsid w:val="00B26B6C"/>
    <w:rsid w:val="00B3134C"/>
    <w:rsid w:val="00B33940"/>
    <w:rsid w:val="00B33DF7"/>
    <w:rsid w:val="00B3632E"/>
    <w:rsid w:val="00B36AAB"/>
    <w:rsid w:val="00B36FED"/>
    <w:rsid w:val="00B3704C"/>
    <w:rsid w:val="00B37467"/>
    <w:rsid w:val="00B41341"/>
    <w:rsid w:val="00B41761"/>
    <w:rsid w:val="00B42CDB"/>
    <w:rsid w:val="00B43F9F"/>
    <w:rsid w:val="00B44D0B"/>
    <w:rsid w:val="00B46697"/>
    <w:rsid w:val="00B503BA"/>
    <w:rsid w:val="00B5656C"/>
    <w:rsid w:val="00B57B33"/>
    <w:rsid w:val="00B61966"/>
    <w:rsid w:val="00B61A66"/>
    <w:rsid w:val="00B61C71"/>
    <w:rsid w:val="00B62F4C"/>
    <w:rsid w:val="00B632D7"/>
    <w:rsid w:val="00B639F3"/>
    <w:rsid w:val="00B648CA"/>
    <w:rsid w:val="00B64EEC"/>
    <w:rsid w:val="00B667E7"/>
    <w:rsid w:val="00B6793A"/>
    <w:rsid w:val="00B71CA3"/>
    <w:rsid w:val="00B72989"/>
    <w:rsid w:val="00B74D99"/>
    <w:rsid w:val="00B77217"/>
    <w:rsid w:val="00B77CCD"/>
    <w:rsid w:val="00B8110B"/>
    <w:rsid w:val="00B8195D"/>
    <w:rsid w:val="00B81D88"/>
    <w:rsid w:val="00B82AFE"/>
    <w:rsid w:val="00B847B1"/>
    <w:rsid w:val="00B85D0F"/>
    <w:rsid w:val="00B86BFD"/>
    <w:rsid w:val="00B9072D"/>
    <w:rsid w:val="00B90C56"/>
    <w:rsid w:val="00B910E2"/>
    <w:rsid w:val="00B9146C"/>
    <w:rsid w:val="00B92358"/>
    <w:rsid w:val="00B9384D"/>
    <w:rsid w:val="00B93E04"/>
    <w:rsid w:val="00B9520E"/>
    <w:rsid w:val="00B960B9"/>
    <w:rsid w:val="00B96C13"/>
    <w:rsid w:val="00B96F5D"/>
    <w:rsid w:val="00B971AD"/>
    <w:rsid w:val="00B97B0E"/>
    <w:rsid w:val="00BA0D5F"/>
    <w:rsid w:val="00BA0E76"/>
    <w:rsid w:val="00BA2B6E"/>
    <w:rsid w:val="00BA4A39"/>
    <w:rsid w:val="00BA53D1"/>
    <w:rsid w:val="00BA6226"/>
    <w:rsid w:val="00BA625E"/>
    <w:rsid w:val="00BA777C"/>
    <w:rsid w:val="00BB06EA"/>
    <w:rsid w:val="00BB3CAA"/>
    <w:rsid w:val="00BB5691"/>
    <w:rsid w:val="00BB7151"/>
    <w:rsid w:val="00BB7B1B"/>
    <w:rsid w:val="00BC3A27"/>
    <w:rsid w:val="00BC434A"/>
    <w:rsid w:val="00BC6F61"/>
    <w:rsid w:val="00BC75B7"/>
    <w:rsid w:val="00BD49A2"/>
    <w:rsid w:val="00BD5F8E"/>
    <w:rsid w:val="00BD6FA7"/>
    <w:rsid w:val="00BD71EB"/>
    <w:rsid w:val="00BD74BA"/>
    <w:rsid w:val="00BD7C13"/>
    <w:rsid w:val="00BE03BD"/>
    <w:rsid w:val="00BE2409"/>
    <w:rsid w:val="00BE38AB"/>
    <w:rsid w:val="00BE512B"/>
    <w:rsid w:val="00BE7CC1"/>
    <w:rsid w:val="00BF1570"/>
    <w:rsid w:val="00BF2AAD"/>
    <w:rsid w:val="00BF3C12"/>
    <w:rsid w:val="00BF40D3"/>
    <w:rsid w:val="00BF5F14"/>
    <w:rsid w:val="00BF6ED3"/>
    <w:rsid w:val="00C00258"/>
    <w:rsid w:val="00C025CC"/>
    <w:rsid w:val="00C06FCB"/>
    <w:rsid w:val="00C07755"/>
    <w:rsid w:val="00C11881"/>
    <w:rsid w:val="00C11FC6"/>
    <w:rsid w:val="00C12304"/>
    <w:rsid w:val="00C15218"/>
    <w:rsid w:val="00C20B96"/>
    <w:rsid w:val="00C21239"/>
    <w:rsid w:val="00C218E2"/>
    <w:rsid w:val="00C22437"/>
    <w:rsid w:val="00C22E08"/>
    <w:rsid w:val="00C23A67"/>
    <w:rsid w:val="00C24FD7"/>
    <w:rsid w:val="00C273CE"/>
    <w:rsid w:val="00C30C08"/>
    <w:rsid w:val="00C31198"/>
    <w:rsid w:val="00C3193E"/>
    <w:rsid w:val="00C32C07"/>
    <w:rsid w:val="00C35162"/>
    <w:rsid w:val="00C3641D"/>
    <w:rsid w:val="00C37F4C"/>
    <w:rsid w:val="00C401E7"/>
    <w:rsid w:val="00C4060A"/>
    <w:rsid w:val="00C40C5E"/>
    <w:rsid w:val="00C426B9"/>
    <w:rsid w:val="00C44D4C"/>
    <w:rsid w:val="00C45099"/>
    <w:rsid w:val="00C452E2"/>
    <w:rsid w:val="00C45D16"/>
    <w:rsid w:val="00C46D19"/>
    <w:rsid w:val="00C509A0"/>
    <w:rsid w:val="00C50E4F"/>
    <w:rsid w:val="00C56C19"/>
    <w:rsid w:val="00C6032F"/>
    <w:rsid w:val="00C6054A"/>
    <w:rsid w:val="00C605F4"/>
    <w:rsid w:val="00C6271B"/>
    <w:rsid w:val="00C63355"/>
    <w:rsid w:val="00C648C1"/>
    <w:rsid w:val="00C6613E"/>
    <w:rsid w:val="00C66B6C"/>
    <w:rsid w:val="00C67287"/>
    <w:rsid w:val="00C67F21"/>
    <w:rsid w:val="00C71F16"/>
    <w:rsid w:val="00C73B2C"/>
    <w:rsid w:val="00C73EC2"/>
    <w:rsid w:val="00C74196"/>
    <w:rsid w:val="00C74B31"/>
    <w:rsid w:val="00C75FD3"/>
    <w:rsid w:val="00C7608F"/>
    <w:rsid w:val="00C777C3"/>
    <w:rsid w:val="00C8135B"/>
    <w:rsid w:val="00C83DC6"/>
    <w:rsid w:val="00C92BB3"/>
    <w:rsid w:val="00C9311F"/>
    <w:rsid w:val="00C931D5"/>
    <w:rsid w:val="00C9387E"/>
    <w:rsid w:val="00C94CFB"/>
    <w:rsid w:val="00C9708D"/>
    <w:rsid w:val="00C97533"/>
    <w:rsid w:val="00C97BC1"/>
    <w:rsid w:val="00CA05AD"/>
    <w:rsid w:val="00CA15BA"/>
    <w:rsid w:val="00CA3D0D"/>
    <w:rsid w:val="00CA4E75"/>
    <w:rsid w:val="00CA7DAE"/>
    <w:rsid w:val="00CA7DB6"/>
    <w:rsid w:val="00CB1306"/>
    <w:rsid w:val="00CB150E"/>
    <w:rsid w:val="00CB2741"/>
    <w:rsid w:val="00CB2C05"/>
    <w:rsid w:val="00CB46BF"/>
    <w:rsid w:val="00CB7F64"/>
    <w:rsid w:val="00CC051D"/>
    <w:rsid w:val="00CC11B2"/>
    <w:rsid w:val="00CC2160"/>
    <w:rsid w:val="00CC39E3"/>
    <w:rsid w:val="00CC4BD6"/>
    <w:rsid w:val="00CC6A7C"/>
    <w:rsid w:val="00CD0C64"/>
    <w:rsid w:val="00CD0CDA"/>
    <w:rsid w:val="00CD1E91"/>
    <w:rsid w:val="00CD2EA7"/>
    <w:rsid w:val="00CD39F0"/>
    <w:rsid w:val="00CD3A2D"/>
    <w:rsid w:val="00CD3CDA"/>
    <w:rsid w:val="00CD43E0"/>
    <w:rsid w:val="00CE4EB2"/>
    <w:rsid w:val="00CE78F0"/>
    <w:rsid w:val="00CF1768"/>
    <w:rsid w:val="00CF1921"/>
    <w:rsid w:val="00CF20F8"/>
    <w:rsid w:val="00CF343B"/>
    <w:rsid w:val="00CF3994"/>
    <w:rsid w:val="00CF4E7A"/>
    <w:rsid w:val="00CF51AC"/>
    <w:rsid w:val="00CF67CE"/>
    <w:rsid w:val="00CF6AC1"/>
    <w:rsid w:val="00D01598"/>
    <w:rsid w:val="00D03110"/>
    <w:rsid w:val="00D04C68"/>
    <w:rsid w:val="00D054FB"/>
    <w:rsid w:val="00D0659D"/>
    <w:rsid w:val="00D117FD"/>
    <w:rsid w:val="00D13E45"/>
    <w:rsid w:val="00D165D3"/>
    <w:rsid w:val="00D21737"/>
    <w:rsid w:val="00D23E71"/>
    <w:rsid w:val="00D244C7"/>
    <w:rsid w:val="00D248EF"/>
    <w:rsid w:val="00D27818"/>
    <w:rsid w:val="00D30F4C"/>
    <w:rsid w:val="00D32458"/>
    <w:rsid w:val="00D35569"/>
    <w:rsid w:val="00D36FEF"/>
    <w:rsid w:val="00D377A1"/>
    <w:rsid w:val="00D3787D"/>
    <w:rsid w:val="00D4074F"/>
    <w:rsid w:val="00D414DC"/>
    <w:rsid w:val="00D417B7"/>
    <w:rsid w:val="00D422D6"/>
    <w:rsid w:val="00D43E13"/>
    <w:rsid w:val="00D44DC9"/>
    <w:rsid w:val="00D45BDE"/>
    <w:rsid w:val="00D46109"/>
    <w:rsid w:val="00D4753D"/>
    <w:rsid w:val="00D47722"/>
    <w:rsid w:val="00D54A45"/>
    <w:rsid w:val="00D54C84"/>
    <w:rsid w:val="00D54F4B"/>
    <w:rsid w:val="00D56BDD"/>
    <w:rsid w:val="00D6032A"/>
    <w:rsid w:val="00D606E3"/>
    <w:rsid w:val="00D60D06"/>
    <w:rsid w:val="00D62119"/>
    <w:rsid w:val="00D637DD"/>
    <w:rsid w:val="00D63A06"/>
    <w:rsid w:val="00D66720"/>
    <w:rsid w:val="00D67747"/>
    <w:rsid w:val="00D70E2C"/>
    <w:rsid w:val="00D70F2C"/>
    <w:rsid w:val="00D72C2E"/>
    <w:rsid w:val="00D73D04"/>
    <w:rsid w:val="00D76AC9"/>
    <w:rsid w:val="00D76BBC"/>
    <w:rsid w:val="00D777C2"/>
    <w:rsid w:val="00D77F66"/>
    <w:rsid w:val="00D813B1"/>
    <w:rsid w:val="00D830AF"/>
    <w:rsid w:val="00D8354D"/>
    <w:rsid w:val="00D8514F"/>
    <w:rsid w:val="00D859FB"/>
    <w:rsid w:val="00D90FB2"/>
    <w:rsid w:val="00D9173F"/>
    <w:rsid w:val="00D93C5A"/>
    <w:rsid w:val="00D94832"/>
    <w:rsid w:val="00D95C7A"/>
    <w:rsid w:val="00D96721"/>
    <w:rsid w:val="00D97988"/>
    <w:rsid w:val="00DA180B"/>
    <w:rsid w:val="00DA3481"/>
    <w:rsid w:val="00DA34A7"/>
    <w:rsid w:val="00DA4CD7"/>
    <w:rsid w:val="00DA62DE"/>
    <w:rsid w:val="00DA78DD"/>
    <w:rsid w:val="00DA7AD7"/>
    <w:rsid w:val="00DB013E"/>
    <w:rsid w:val="00DB05F4"/>
    <w:rsid w:val="00DB2694"/>
    <w:rsid w:val="00DB46BD"/>
    <w:rsid w:val="00DB4795"/>
    <w:rsid w:val="00DB53E4"/>
    <w:rsid w:val="00DC0BAF"/>
    <w:rsid w:val="00DC1380"/>
    <w:rsid w:val="00DC24C4"/>
    <w:rsid w:val="00DC25C2"/>
    <w:rsid w:val="00DC331C"/>
    <w:rsid w:val="00DC36CE"/>
    <w:rsid w:val="00DC40CE"/>
    <w:rsid w:val="00DC486E"/>
    <w:rsid w:val="00DC5FC1"/>
    <w:rsid w:val="00DC75C9"/>
    <w:rsid w:val="00DD0527"/>
    <w:rsid w:val="00DD0B8C"/>
    <w:rsid w:val="00DD1DBB"/>
    <w:rsid w:val="00DD246A"/>
    <w:rsid w:val="00DD6D7A"/>
    <w:rsid w:val="00DE0F10"/>
    <w:rsid w:val="00DE1651"/>
    <w:rsid w:val="00DE245F"/>
    <w:rsid w:val="00DE260C"/>
    <w:rsid w:val="00DE5427"/>
    <w:rsid w:val="00DF29F7"/>
    <w:rsid w:val="00DF326E"/>
    <w:rsid w:val="00DF5FBD"/>
    <w:rsid w:val="00DF780E"/>
    <w:rsid w:val="00E02BCF"/>
    <w:rsid w:val="00E03825"/>
    <w:rsid w:val="00E04BBB"/>
    <w:rsid w:val="00E056D5"/>
    <w:rsid w:val="00E0751A"/>
    <w:rsid w:val="00E108A7"/>
    <w:rsid w:val="00E10C2B"/>
    <w:rsid w:val="00E11EE9"/>
    <w:rsid w:val="00E12B36"/>
    <w:rsid w:val="00E136D7"/>
    <w:rsid w:val="00E13D08"/>
    <w:rsid w:val="00E14DF7"/>
    <w:rsid w:val="00E158E6"/>
    <w:rsid w:val="00E159E6"/>
    <w:rsid w:val="00E170CB"/>
    <w:rsid w:val="00E17BEA"/>
    <w:rsid w:val="00E24BDD"/>
    <w:rsid w:val="00E253BB"/>
    <w:rsid w:val="00E26CF3"/>
    <w:rsid w:val="00E26F4F"/>
    <w:rsid w:val="00E2740D"/>
    <w:rsid w:val="00E27562"/>
    <w:rsid w:val="00E2797E"/>
    <w:rsid w:val="00E302C6"/>
    <w:rsid w:val="00E30502"/>
    <w:rsid w:val="00E3455D"/>
    <w:rsid w:val="00E35134"/>
    <w:rsid w:val="00E376E8"/>
    <w:rsid w:val="00E41C28"/>
    <w:rsid w:val="00E42BA2"/>
    <w:rsid w:val="00E440CB"/>
    <w:rsid w:val="00E441EE"/>
    <w:rsid w:val="00E45A6B"/>
    <w:rsid w:val="00E47665"/>
    <w:rsid w:val="00E50C02"/>
    <w:rsid w:val="00E5177E"/>
    <w:rsid w:val="00E52C92"/>
    <w:rsid w:val="00E54A37"/>
    <w:rsid w:val="00E55801"/>
    <w:rsid w:val="00E55B51"/>
    <w:rsid w:val="00E55BAC"/>
    <w:rsid w:val="00E55F65"/>
    <w:rsid w:val="00E56384"/>
    <w:rsid w:val="00E60161"/>
    <w:rsid w:val="00E60668"/>
    <w:rsid w:val="00E60B9B"/>
    <w:rsid w:val="00E60E43"/>
    <w:rsid w:val="00E61079"/>
    <w:rsid w:val="00E61CEE"/>
    <w:rsid w:val="00E61D2C"/>
    <w:rsid w:val="00E6333D"/>
    <w:rsid w:val="00E6357B"/>
    <w:rsid w:val="00E63ED7"/>
    <w:rsid w:val="00E645A5"/>
    <w:rsid w:val="00E6707F"/>
    <w:rsid w:val="00E674A4"/>
    <w:rsid w:val="00E75737"/>
    <w:rsid w:val="00E77620"/>
    <w:rsid w:val="00E80BD2"/>
    <w:rsid w:val="00E830BB"/>
    <w:rsid w:val="00E84FF5"/>
    <w:rsid w:val="00E85E34"/>
    <w:rsid w:val="00E87749"/>
    <w:rsid w:val="00E87C7D"/>
    <w:rsid w:val="00E901F7"/>
    <w:rsid w:val="00E9183C"/>
    <w:rsid w:val="00E92082"/>
    <w:rsid w:val="00E92773"/>
    <w:rsid w:val="00E930BD"/>
    <w:rsid w:val="00E93BE3"/>
    <w:rsid w:val="00E9543E"/>
    <w:rsid w:val="00E964F4"/>
    <w:rsid w:val="00E9725B"/>
    <w:rsid w:val="00E97378"/>
    <w:rsid w:val="00EA05C5"/>
    <w:rsid w:val="00EA6693"/>
    <w:rsid w:val="00EA7350"/>
    <w:rsid w:val="00EB00D5"/>
    <w:rsid w:val="00EB4856"/>
    <w:rsid w:val="00EB56A3"/>
    <w:rsid w:val="00EB628A"/>
    <w:rsid w:val="00EB7CB8"/>
    <w:rsid w:val="00EC1919"/>
    <w:rsid w:val="00EC4571"/>
    <w:rsid w:val="00EC4AA5"/>
    <w:rsid w:val="00EC5183"/>
    <w:rsid w:val="00EC6DC0"/>
    <w:rsid w:val="00EC7E8C"/>
    <w:rsid w:val="00ED0245"/>
    <w:rsid w:val="00ED19B8"/>
    <w:rsid w:val="00ED2412"/>
    <w:rsid w:val="00ED26AF"/>
    <w:rsid w:val="00ED52E4"/>
    <w:rsid w:val="00EE1E26"/>
    <w:rsid w:val="00EE45F8"/>
    <w:rsid w:val="00EE50D4"/>
    <w:rsid w:val="00EE5FEF"/>
    <w:rsid w:val="00EE6027"/>
    <w:rsid w:val="00EE7718"/>
    <w:rsid w:val="00EF01C4"/>
    <w:rsid w:val="00EF044F"/>
    <w:rsid w:val="00EF0658"/>
    <w:rsid w:val="00EF36DF"/>
    <w:rsid w:val="00EF3BEB"/>
    <w:rsid w:val="00EF4D7F"/>
    <w:rsid w:val="00EF4F79"/>
    <w:rsid w:val="00EF50DA"/>
    <w:rsid w:val="00EF56B7"/>
    <w:rsid w:val="00EF5715"/>
    <w:rsid w:val="00EF742B"/>
    <w:rsid w:val="00F011AD"/>
    <w:rsid w:val="00F017E2"/>
    <w:rsid w:val="00F01D73"/>
    <w:rsid w:val="00F02CA1"/>
    <w:rsid w:val="00F03951"/>
    <w:rsid w:val="00F04034"/>
    <w:rsid w:val="00F041CD"/>
    <w:rsid w:val="00F04477"/>
    <w:rsid w:val="00F0762E"/>
    <w:rsid w:val="00F10CA4"/>
    <w:rsid w:val="00F11A6E"/>
    <w:rsid w:val="00F132FD"/>
    <w:rsid w:val="00F1504C"/>
    <w:rsid w:val="00F15965"/>
    <w:rsid w:val="00F15A11"/>
    <w:rsid w:val="00F15F0B"/>
    <w:rsid w:val="00F163D7"/>
    <w:rsid w:val="00F20244"/>
    <w:rsid w:val="00F2026B"/>
    <w:rsid w:val="00F21009"/>
    <w:rsid w:val="00F21F72"/>
    <w:rsid w:val="00F228B3"/>
    <w:rsid w:val="00F22D5D"/>
    <w:rsid w:val="00F24548"/>
    <w:rsid w:val="00F25921"/>
    <w:rsid w:val="00F25FD4"/>
    <w:rsid w:val="00F2647B"/>
    <w:rsid w:val="00F272C0"/>
    <w:rsid w:val="00F27E2D"/>
    <w:rsid w:val="00F30A0E"/>
    <w:rsid w:val="00F30F1B"/>
    <w:rsid w:val="00F33F84"/>
    <w:rsid w:val="00F35618"/>
    <w:rsid w:val="00F35EEF"/>
    <w:rsid w:val="00F40218"/>
    <w:rsid w:val="00F40486"/>
    <w:rsid w:val="00F40829"/>
    <w:rsid w:val="00F40C02"/>
    <w:rsid w:val="00F41831"/>
    <w:rsid w:val="00F4193D"/>
    <w:rsid w:val="00F42004"/>
    <w:rsid w:val="00F42049"/>
    <w:rsid w:val="00F43179"/>
    <w:rsid w:val="00F44067"/>
    <w:rsid w:val="00F44B2C"/>
    <w:rsid w:val="00F44DEC"/>
    <w:rsid w:val="00F45290"/>
    <w:rsid w:val="00F51C78"/>
    <w:rsid w:val="00F51D75"/>
    <w:rsid w:val="00F51E33"/>
    <w:rsid w:val="00F52F32"/>
    <w:rsid w:val="00F547FD"/>
    <w:rsid w:val="00F5580D"/>
    <w:rsid w:val="00F55D37"/>
    <w:rsid w:val="00F57C18"/>
    <w:rsid w:val="00F622D1"/>
    <w:rsid w:val="00F62ECD"/>
    <w:rsid w:val="00F641BF"/>
    <w:rsid w:val="00F64F23"/>
    <w:rsid w:val="00F65D82"/>
    <w:rsid w:val="00F66557"/>
    <w:rsid w:val="00F734EC"/>
    <w:rsid w:val="00F73F1F"/>
    <w:rsid w:val="00F74679"/>
    <w:rsid w:val="00F74B7E"/>
    <w:rsid w:val="00F7598F"/>
    <w:rsid w:val="00F811E1"/>
    <w:rsid w:val="00F81AC2"/>
    <w:rsid w:val="00F82839"/>
    <w:rsid w:val="00F8291D"/>
    <w:rsid w:val="00F84646"/>
    <w:rsid w:val="00F84841"/>
    <w:rsid w:val="00F86E4B"/>
    <w:rsid w:val="00F872DD"/>
    <w:rsid w:val="00F91558"/>
    <w:rsid w:val="00F92A53"/>
    <w:rsid w:val="00F9330F"/>
    <w:rsid w:val="00F949AB"/>
    <w:rsid w:val="00F96626"/>
    <w:rsid w:val="00FA03AA"/>
    <w:rsid w:val="00FA375C"/>
    <w:rsid w:val="00FA39E5"/>
    <w:rsid w:val="00FA3DD3"/>
    <w:rsid w:val="00FA79A7"/>
    <w:rsid w:val="00FB1513"/>
    <w:rsid w:val="00FB4BDC"/>
    <w:rsid w:val="00FB4EB5"/>
    <w:rsid w:val="00FB618C"/>
    <w:rsid w:val="00FB6586"/>
    <w:rsid w:val="00FB6618"/>
    <w:rsid w:val="00FB6E1F"/>
    <w:rsid w:val="00FB7930"/>
    <w:rsid w:val="00FC19F5"/>
    <w:rsid w:val="00FC1C4C"/>
    <w:rsid w:val="00FC1F59"/>
    <w:rsid w:val="00FC21EF"/>
    <w:rsid w:val="00FC73F7"/>
    <w:rsid w:val="00FD0150"/>
    <w:rsid w:val="00FD055C"/>
    <w:rsid w:val="00FD06AD"/>
    <w:rsid w:val="00FD0E6C"/>
    <w:rsid w:val="00FD1208"/>
    <w:rsid w:val="00FD1BF4"/>
    <w:rsid w:val="00FD1F6C"/>
    <w:rsid w:val="00FD52F2"/>
    <w:rsid w:val="00FD5C6C"/>
    <w:rsid w:val="00FD658C"/>
    <w:rsid w:val="00FD6705"/>
    <w:rsid w:val="00FD7171"/>
    <w:rsid w:val="00FE0D55"/>
    <w:rsid w:val="00FE1D1B"/>
    <w:rsid w:val="00FE3DE3"/>
    <w:rsid w:val="00FE6313"/>
    <w:rsid w:val="00FF29D6"/>
    <w:rsid w:val="00FF37CB"/>
    <w:rsid w:val="00FF77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ECB38D-1AE3-4B7D-A42A-4123F8DC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DD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07DD4"/>
    <w:rPr>
      <w:lang w:val="en-US"/>
    </w:rPr>
  </w:style>
  <w:style w:type="paragraph" w:styleId="Footer">
    <w:name w:val="footer"/>
    <w:basedOn w:val="Normal"/>
    <w:link w:val="FooterChar"/>
    <w:uiPriority w:val="99"/>
    <w:unhideWhenUsed/>
    <w:rsid w:val="00A07DD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07DD4"/>
    <w:rPr>
      <w:lang w:val="en-US"/>
    </w:rPr>
  </w:style>
  <w:style w:type="table" w:styleId="TableGrid">
    <w:name w:val="Table Grid"/>
    <w:basedOn w:val="TableNormal"/>
    <w:uiPriority w:val="39"/>
    <w:rsid w:val="00A07DD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footer" Target="footer1.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header" Target="header1.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1520</Words>
  <Characters>8670</Characters>
  <Application>Microsoft Office Word</Application>
  <DocSecurity>0</DocSecurity>
  <Lines>72</Lines>
  <Paragraphs>20</Paragraphs>
  <ScaleCrop>false</ScaleCrop>
  <Company/>
  <LinksUpToDate>false</LinksUpToDate>
  <CharactersWithSpaces>10170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Thirumalai Raj</dc:creator>
  <cp:keywords/>
  <dc:description/>
  <cp:lastModifiedBy>Thirumalai Raj</cp:lastModifiedBy>
  <cp:revision>2</cp:revision>
  <dcterms:created xsi:type="dcterms:W3CDTF">2023-04-27T12:58:00Z</dcterms:created>
  <dcterms:modified xsi:type="dcterms:W3CDTF">2023-04-27T12:59:00Z</dcterms:modified>
</cp:coreProperties>
</file>