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36"/>
        <w:gridCol w:w="938"/>
        <w:gridCol w:w="939"/>
        <w:gridCol w:w="939"/>
        <w:gridCol w:w="939"/>
        <w:gridCol w:w="938"/>
        <w:gridCol w:w="938"/>
        <w:gridCol w:w="939"/>
      </w:tblGrid>
      <w:tr w:rsidR="0020733F" w:rsidRPr="009246AC" w14:paraId="6BDEA98E" w14:textId="77777777" w:rsidTr="00E9699E">
        <w:trPr>
          <w:trHeight w:val="303"/>
          <w:jc w:val="center"/>
        </w:trPr>
        <w:tc>
          <w:tcPr>
            <w:tcW w:w="8306" w:type="dxa"/>
            <w:gridSpan w:val="8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9F0DBC" w14:textId="426E33E2" w:rsidR="0020733F" w:rsidRPr="009246AC" w:rsidRDefault="0020733F" w:rsidP="00E9699E">
            <w:pPr>
              <w:widowControl/>
              <w:jc w:val="center"/>
              <w:rPr>
                <w:rFonts w:ascii="DengXian" w:eastAsia="DengXian" w:hAnsi="DengXian" w:cs="SimSun"/>
                <w:color w:val="000000"/>
                <w:kern w:val="0"/>
                <w:sz w:val="22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Table S1 Sucrose concentration of preculture from cryopreserved shoot tips of</w:t>
            </w:r>
            <w:r w:rsidRPr="009246AC">
              <w:rPr>
                <w:rFonts w:ascii="Times New Roman" w:eastAsia="DengXian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301CFA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R</w:t>
            </w: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 xml:space="preserve">aspberry </w:t>
            </w:r>
            <w:r w:rsidRPr="009246AC">
              <w:rPr>
                <w:rFonts w:ascii="DengXian" w:eastAsia="DengXian" w:hAnsi="DengXian" w:cs="SimSun" w:hint="eastAsia"/>
                <w:color w:val="000000"/>
                <w:kern w:val="0"/>
                <w:sz w:val="22"/>
                <w14:ligatures w14:val="none"/>
              </w:rPr>
              <w:t>‘</w:t>
            </w: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2"/>
                <w14:ligatures w14:val="none"/>
              </w:rPr>
              <w:t>Stiora</w:t>
            </w:r>
            <w:r w:rsidRPr="009246AC">
              <w:rPr>
                <w:rFonts w:ascii="DengXian" w:eastAsia="DengXian" w:hAnsi="DengXian" w:cs="SimSun" w:hint="eastAsia"/>
                <w:color w:val="000000"/>
                <w:kern w:val="0"/>
                <w:sz w:val="22"/>
                <w14:ligatures w14:val="none"/>
              </w:rPr>
              <w:t>’</w:t>
            </w:r>
          </w:p>
        </w:tc>
      </w:tr>
      <w:tr w:rsidR="0020733F" w:rsidRPr="009246AC" w14:paraId="6EDED4A0" w14:textId="77777777" w:rsidTr="00E9699E">
        <w:trPr>
          <w:trHeight w:val="504"/>
          <w:jc w:val="center"/>
        </w:trPr>
        <w:tc>
          <w:tcPr>
            <w:tcW w:w="1736" w:type="dxa"/>
            <w:vMerge w:val="restart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81B98A2" w14:textId="1B34FCFF" w:rsidR="0020733F" w:rsidRPr="009246AC" w:rsidRDefault="00514BE4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Concentration of sucrose in the culture medium</w:t>
            </w:r>
            <w:r w:rsidR="0020733F"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(M)</w:t>
            </w:r>
          </w:p>
        </w:tc>
        <w:tc>
          <w:tcPr>
            <w:tcW w:w="6570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5BB55FE" w14:textId="0C30EE58" w:rsidR="0020733F" w:rsidRPr="009246AC" w:rsidRDefault="00514BE4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</w:t>
            </w:r>
            <w:r w:rsidRPr="00514BE4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uration of preculture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(d)</w:t>
            </w:r>
          </w:p>
        </w:tc>
      </w:tr>
      <w:tr w:rsidR="0020733F" w:rsidRPr="009246AC" w14:paraId="2EAE974B" w14:textId="77777777" w:rsidTr="00E9699E">
        <w:trPr>
          <w:trHeight w:val="335"/>
          <w:jc w:val="center"/>
        </w:trPr>
        <w:tc>
          <w:tcPr>
            <w:tcW w:w="1736" w:type="dxa"/>
            <w:vMerge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vAlign w:val="center"/>
            <w:hideMark/>
          </w:tcPr>
          <w:p w14:paraId="758FF8C8" w14:textId="77777777" w:rsidR="0020733F" w:rsidRPr="009246AC" w:rsidRDefault="0020733F" w:rsidP="00E9699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F47F7D5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6FB84DC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A24EE00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5CB3610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FE5E944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232AD4B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D2EFD0D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</w:t>
            </w:r>
          </w:p>
        </w:tc>
      </w:tr>
      <w:tr w:rsidR="0020733F" w:rsidRPr="009246AC" w14:paraId="22A08C15" w14:textId="77777777" w:rsidTr="00E9699E">
        <w:trPr>
          <w:trHeight w:val="335"/>
          <w:jc w:val="center"/>
        </w:trPr>
        <w:tc>
          <w:tcPr>
            <w:tcW w:w="173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AEEDB3B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85D4F1C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EB0B591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C32780F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7349F02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8C4D51D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23074A8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7F81093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20733F" w:rsidRPr="009246AC" w14:paraId="5FED5AFC" w14:textId="77777777" w:rsidTr="00E9699E">
        <w:trPr>
          <w:trHeight w:val="335"/>
          <w:jc w:val="center"/>
        </w:trPr>
        <w:tc>
          <w:tcPr>
            <w:tcW w:w="173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42AC059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721CB14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678B9AC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077DB9E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13117F6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37110DB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3A08F42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1A48775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20733F" w:rsidRPr="009246AC" w14:paraId="79664851" w14:textId="77777777" w:rsidTr="00E9699E">
        <w:trPr>
          <w:trHeight w:val="335"/>
          <w:jc w:val="center"/>
        </w:trPr>
        <w:tc>
          <w:tcPr>
            <w:tcW w:w="1736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FC85A54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43E07C2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ABC5CA4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73ADE23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868C765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6B65000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6B27CF76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14EDC4C" w14:textId="77777777" w:rsidR="0020733F" w:rsidRPr="009246AC" w:rsidRDefault="0020733F" w:rsidP="00E9699E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9246AC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</w:tbl>
    <w:p w14:paraId="63F13D3D" w14:textId="77777777" w:rsidR="0020733F" w:rsidRDefault="0020733F" w:rsidP="0020733F"/>
    <w:p w14:paraId="39BB421F" w14:textId="77777777" w:rsidR="00DC28BA" w:rsidRDefault="00DC28BA"/>
    <w:sectPr w:rsidR="00DC2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3F"/>
    <w:rsid w:val="0020733F"/>
    <w:rsid w:val="00301CFA"/>
    <w:rsid w:val="0033123D"/>
    <w:rsid w:val="004B7E82"/>
    <w:rsid w:val="00514BE4"/>
    <w:rsid w:val="008B1A67"/>
    <w:rsid w:val="00910C27"/>
    <w:rsid w:val="00B27BA1"/>
    <w:rsid w:val="00DA4C9D"/>
    <w:rsid w:val="00DC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C07D"/>
  <w15:chartTrackingRefBased/>
  <w15:docId w15:val="{6DBBAA98-A9D2-4803-9866-40CC580F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b-NO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33F"/>
    <w:pPr>
      <w:widowControl w:val="0"/>
      <w:spacing w:after="0" w:line="240" w:lineRule="auto"/>
      <w:jc w:val="both"/>
    </w:pPr>
    <w:rPr>
      <w:sz w:val="21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514BE4"/>
    <w:pPr>
      <w:spacing w:after="0" w:line="240" w:lineRule="auto"/>
    </w:pPr>
    <w:rPr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Zhibo Hamborg</dc:creator>
  <cp:keywords/>
  <dc:description/>
  <cp:lastModifiedBy>Zhibo Hamborg</cp:lastModifiedBy>
  <cp:revision>6</cp:revision>
  <dcterms:created xsi:type="dcterms:W3CDTF">2024-04-25T15:08:00Z</dcterms:created>
  <dcterms:modified xsi:type="dcterms:W3CDTF">2024-05-02T08:44:00Z</dcterms:modified>
</cp:coreProperties>
</file>