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B3E47" w14:textId="0191B528" w:rsidR="2A6D646B" w:rsidRDefault="2A6D646B" w:rsidP="1A78DC59">
      <w:pPr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</w:pPr>
      <w:r w:rsidRPr="1A78DC5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Supplementary information</w:t>
      </w:r>
    </w:p>
    <w:p w14:paraId="43DFE48F" w14:textId="2A2DA374" w:rsidR="1A78DC59" w:rsidRDefault="1A78DC59" w:rsidP="1A78DC59">
      <w:pPr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</w:pPr>
    </w:p>
    <w:p w14:paraId="137AC0D8" w14:textId="2D89F8B7" w:rsidR="12216D77" w:rsidRDefault="12216D77" w:rsidP="1A78DC59">
      <w:pPr>
        <w:rPr>
          <w:rFonts w:ascii="Times New Roman" w:eastAsia="Times New Roman" w:hAnsi="Times New Roman" w:cs="Times New Roman"/>
          <w:lang w:val="en-US"/>
        </w:rPr>
      </w:pPr>
      <w:r w:rsidRPr="1A78DC59">
        <w:rPr>
          <w:rFonts w:ascii="Times New Roman" w:eastAsia="Times New Roman" w:hAnsi="Times New Roman" w:cs="Times New Roman"/>
          <w:lang w:val="en-US"/>
        </w:rPr>
        <w:t>Journal: Plant Cell, Tissue and Organ Culture (PCTOC)</w:t>
      </w:r>
      <w:r w:rsidRPr="1A78DC5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 xml:space="preserve"> </w:t>
      </w:r>
    </w:p>
    <w:p w14:paraId="67232E44" w14:textId="1271E7C3" w:rsidR="12216D77" w:rsidRDefault="12216D77" w:rsidP="1A78DC59">
      <w:pPr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</w:pPr>
      <w:r w:rsidRPr="1A78DC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 xml:space="preserve">Title: 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 xml:space="preserve">Propagation through seed or somatic embryogenesis: Comparing the effects of two methods and methyl jasmonate treatment on Norway spruce resistance to </w:t>
      </w:r>
      <w:proofErr w:type="spellStart"/>
      <w:r w:rsidR="2A6D646B" w:rsidRPr="1A78DC5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en-US"/>
        </w:rPr>
        <w:t>Heterobasidion</w:t>
      </w:r>
      <w:proofErr w:type="spellEnd"/>
      <w:r w:rsidR="2A6D646B" w:rsidRPr="1A78DC59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val="en-US"/>
        </w:rPr>
        <w:t xml:space="preserve"> 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 xml:space="preserve">infection. </w:t>
      </w:r>
    </w:p>
    <w:p w14:paraId="3DA3C64E" w14:textId="72E6BE9D" w:rsidR="1A78DC59" w:rsidRDefault="1A78DC59" w:rsidP="1A78DC59">
      <w:pPr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423D52DF" w14:textId="5FF96B8F" w:rsidR="7117B601" w:rsidRDefault="7117B601" w:rsidP="1A78DC59">
      <w:pPr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Authors: 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>Amelia Tudoran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1,2*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>, Malin Elfstrand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1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>, Andreas Helmersson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 xml:space="preserve"> 3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>, Adriana Puentes</w:t>
      </w:r>
      <w:r w:rsidR="2A6D646B" w:rsidRPr="1A78DC59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2</w:t>
      </w:r>
    </w:p>
    <w:p w14:paraId="34B34435" w14:textId="115CF923" w:rsidR="2A6D646B" w:rsidRDefault="2A6D646B" w:rsidP="1A78DC59">
      <w:pPr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1A78DC59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1</w:t>
      </w:r>
      <w:r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>Department of Forest Mycology and Plant Pathology, Swedish University of Agricultural Sciences, Uppsala, Sweden</w:t>
      </w:r>
    </w:p>
    <w:p w14:paraId="216AD164" w14:textId="526FA1C1" w:rsidR="2A6D646B" w:rsidRDefault="2A6D646B" w:rsidP="1A78DC59">
      <w:pPr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1A78DC59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2</w:t>
      </w:r>
      <w:r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Department of Ecology, </w:t>
      </w:r>
      <w:r w:rsidR="00846F99"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>Swedish University of Agricultural Sciences</w:t>
      </w:r>
      <w:r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>, Uppsala, Sweden</w:t>
      </w:r>
    </w:p>
    <w:p w14:paraId="01C99257" w14:textId="6186C650" w:rsidR="2A6D646B" w:rsidRDefault="2A6D646B" w:rsidP="1A78DC59">
      <w:pPr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1A78DC59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3</w:t>
      </w:r>
      <w:r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>Skogforsk, Ekebo, Sweden</w:t>
      </w:r>
    </w:p>
    <w:p w14:paraId="294F6C81" w14:textId="1AAAC574" w:rsidR="2A6D646B" w:rsidRDefault="2A6D646B" w:rsidP="1A78DC59">
      <w:pPr>
        <w:rPr>
          <w:rFonts w:ascii="Aptos" w:eastAsia="Aptos" w:hAnsi="Aptos" w:cs="Aptos"/>
          <w:color w:val="000000" w:themeColor="text1"/>
          <w:lang w:val="en-US"/>
        </w:rPr>
      </w:pPr>
      <w:r w:rsidRPr="1A78DC59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>*Corresponding author:</w:t>
      </w:r>
      <w:r w:rsidRPr="1A78DC59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Amelia Tudoran, </w:t>
      </w:r>
      <w:hyperlink r:id="rId9">
        <w:r w:rsidRPr="1A78DC59">
          <w:rPr>
            <w:rStyle w:val="Hyperlink"/>
            <w:rFonts w:ascii="Times New Roman" w:eastAsia="Times New Roman" w:hAnsi="Times New Roman" w:cs="Times New Roman"/>
            <w:lang w:val="en-US"/>
          </w:rPr>
          <w:t>amelia.tudoran@slu.se</w:t>
        </w:r>
      </w:hyperlink>
    </w:p>
    <w:p w14:paraId="4F3B40BB" w14:textId="622B5348" w:rsidR="1A78DC59" w:rsidRPr="00846F99" w:rsidRDefault="1A78DC59">
      <w:pPr>
        <w:rPr>
          <w:lang w:val="en-US"/>
        </w:rPr>
      </w:pPr>
    </w:p>
    <w:p w14:paraId="5C2E6335" w14:textId="1AFDFCA9" w:rsidR="3D1A8BA5" w:rsidRPr="001F5AC4" w:rsidRDefault="7AE4D839">
      <w:pPr>
        <w:rPr>
          <w:rFonts w:ascii="Times New Roman" w:hAnsi="Times New Roman" w:cs="Times New Roman"/>
          <w:lang w:val="en-US"/>
        </w:rPr>
      </w:pPr>
      <w:r w:rsidRPr="4FD0BBF0">
        <w:rPr>
          <w:rFonts w:ascii="Times New Roman" w:hAnsi="Times New Roman" w:cs="Times New Roman"/>
          <w:b/>
          <w:bCs/>
          <w:lang w:val="en-US"/>
        </w:rPr>
        <w:t>Table S1.</w:t>
      </w:r>
      <w:r w:rsidRPr="4FD0BBF0">
        <w:rPr>
          <w:rFonts w:ascii="Times New Roman" w:hAnsi="Times New Roman" w:cs="Times New Roman"/>
          <w:lang w:val="en-US"/>
        </w:rPr>
        <w:t xml:space="preserve"> </w:t>
      </w:r>
      <w:r w:rsidR="001F5AC4" w:rsidRPr="4FD0BBF0">
        <w:rPr>
          <w:rFonts w:ascii="Times New Roman" w:hAnsi="Times New Roman" w:cs="Times New Roman"/>
          <w:lang w:val="en-US"/>
        </w:rPr>
        <w:t>Replicates</w:t>
      </w:r>
      <w:r w:rsidR="05009D33" w:rsidRPr="4FD0BBF0">
        <w:rPr>
          <w:rFonts w:ascii="Times New Roman" w:hAnsi="Times New Roman" w:cs="Times New Roman"/>
          <w:lang w:val="en-US"/>
        </w:rPr>
        <w:t xml:space="preserve"> </w:t>
      </w:r>
      <w:r w:rsidR="001F5AC4" w:rsidRPr="4FD0BBF0">
        <w:rPr>
          <w:rFonts w:ascii="Times New Roman" w:hAnsi="Times New Roman" w:cs="Times New Roman"/>
          <w:lang w:val="en-US"/>
        </w:rPr>
        <w:t>per Norway spruce family and embling genotype</w:t>
      </w:r>
      <w:r w:rsidR="219F7A91" w:rsidRPr="4FD0BBF0">
        <w:rPr>
          <w:rFonts w:ascii="Times New Roman" w:hAnsi="Times New Roman" w:cs="Times New Roman"/>
          <w:lang w:val="en-US"/>
        </w:rPr>
        <w:t xml:space="preserve"> </w:t>
      </w:r>
      <w:r w:rsidR="002EA029" w:rsidRPr="4FD0BBF0">
        <w:rPr>
          <w:rFonts w:ascii="Times New Roman" w:hAnsi="Times New Roman" w:cs="Times New Roman"/>
          <w:lang w:val="en-US"/>
        </w:rPr>
        <w:t xml:space="preserve">that were available </w:t>
      </w:r>
      <w:r w:rsidR="219F7A91" w:rsidRPr="4FD0BBF0">
        <w:rPr>
          <w:rFonts w:ascii="Times New Roman" w:hAnsi="Times New Roman" w:cs="Times New Roman"/>
          <w:lang w:val="en-US"/>
        </w:rPr>
        <w:t>for use</w:t>
      </w:r>
      <w:r w:rsidR="001F5AC4" w:rsidRPr="4FD0BBF0">
        <w:rPr>
          <w:rFonts w:ascii="Times New Roman" w:hAnsi="Times New Roman" w:cs="Times New Roman"/>
          <w:lang w:val="en-US"/>
        </w:rPr>
        <w:t xml:space="preserve"> in the experiment.</w:t>
      </w:r>
      <w:r w:rsidR="5E22827B" w:rsidRPr="4FD0BBF0">
        <w:rPr>
          <w:rFonts w:ascii="Times New Roman" w:hAnsi="Times New Roman" w:cs="Times New Roman"/>
          <w:lang w:val="en-US"/>
        </w:rPr>
        <w:t xml:space="preserve"> </w:t>
      </w:r>
      <w:r w:rsidR="51F24322" w:rsidRPr="4FD0BBF0">
        <w:rPr>
          <w:rFonts w:ascii="Times New Roman" w:hAnsi="Times New Roman" w:cs="Times New Roman"/>
          <w:lang w:val="en-US"/>
        </w:rPr>
        <w:t>Each genotype was represented by at least one replicate per treatment</w:t>
      </w:r>
      <w:r w:rsidR="66408497" w:rsidRPr="4FD0BBF0">
        <w:rPr>
          <w:rFonts w:ascii="Times New Roman" w:hAnsi="Times New Roman" w:cs="Times New Roman"/>
          <w:lang w:val="en-US"/>
        </w:rPr>
        <w:t xml:space="preserve"> (4 treatment combinations of fungal inoculation × MeJA)</w:t>
      </w:r>
      <w:r w:rsidR="51F24322" w:rsidRPr="4FD0BBF0">
        <w:rPr>
          <w:rFonts w:ascii="Times New Roman" w:hAnsi="Times New Roman" w:cs="Times New Roman"/>
          <w:lang w:val="en-US"/>
        </w:rPr>
        <w:t xml:space="preserve">. </w:t>
      </w:r>
      <w:r w:rsidR="5E22827B" w:rsidRPr="4FD0BBF0">
        <w:rPr>
          <w:rFonts w:ascii="Times New Roman" w:hAnsi="Times New Roman" w:cs="Times New Roman"/>
          <w:lang w:val="en-US"/>
        </w:rPr>
        <w:t>A few emblings were removed from analyses after examining th</w:t>
      </w:r>
      <w:r w:rsidR="58543447" w:rsidRPr="4FD0BBF0">
        <w:rPr>
          <w:rFonts w:ascii="Times New Roman" w:hAnsi="Times New Roman" w:cs="Times New Roman"/>
          <w:lang w:val="en-US"/>
        </w:rPr>
        <w:t>e</w:t>
      </w:r>
      <w:r w:rsidR="5E22827B" w:rsidRPr="4FD0BBF0">
        <w:rPr>
          <w:rFonts w:ascii="Times New Roman" w:hAnsi="Times New Roman" w:cs="Times New Roman"/>
          <w:lang w:val="en-US"/>
        </w:rPr>
        <w:t xml:space="preserve"> data</w:t>
      </w:r>
      <w:r w:rsidR="4B817D30" w:rsidRPr="4FD0BBF0">
        <w:rPr>
          <w:rFonts w:ascii="Times New Roman" w:hAnsi="Times New Roman" w:cs="Times New Roman"/>
          <w:lang w:val="en-US"/>
        </w:rPr>
        <w:t>. Actual</w:t>
      </w:r>
      <w:r w:rsidR="25F0FA6B" w:rsidRPr="4FD0BBF0">
        <w:rPr>
          <w:rFonts w:ascii="Times New Roman" w:hAnsi="Times New Roman" w:cs="Times New Roman"/>
          <w:lang w:val="en-US"/>
        </w:rPr>
        <w:t xml:space="preserve"> sample size</w:t>
      </w:r>
      <w:r w:rsidR="74E8FCA3" w:rsidRPr="4FD0BBF0">
        <w:rPr>
          <w:rFonts w:ascii="Times New Roman" w:hAnsi="Times New Roman" w:cs="Times New Roman"/>
          <w:lang w:val="en-US"/>
        </w:rPr>
        <w:t>s</w:t>
      </w:r>
      <w:r w:rsidR="25F0FA6B" w:rsidRPr="4FD0BBF0">
        <w:rPr>
          <w:rFonts w:ascii="Times New Roman" w:hAnsi="Times New Roman" w:cs="Times New Roman"/>
          <w:lang w:val="en-US"/>
        </w:rPr>
        <w:t xml:space="preserve"> per treatment </w:t>
      </w:r>
      <w:r w:rsidR="71A0E32C" w:rsidRPr="4FD0BBF0">
        <w:rPr>
          <w:rFonts w:ascii="Times New Roman" w:hAnsi="Times New Roman" w:cs="Times New Roman"/>
          <w:lang w:val="en-US"/>
        </w:rPr>
        <w:t>are</w:t>
      </w:r>
      <w:r w:rsidR="25F0FA6B" w:rsidRPr="4FD0BBF0">
        <w:rPr>
          <w:rFonts w:ascii="Times New Roman" w:hAnsi="Times New Roman" w:cs="Times New Roman"/>
          <w:lang w:val="en-US"/>
        </w:rPr>
        <w:t xml:space="preserve"> shown in Table 1 in the </w:t>
      </w:r>
      <w:r w:rsidR="0089212E">
        <w:rPr>
          <w:rFonts w:ascii="Times New Roman" w:hAnsi="Times New Roman" w:cs="Times New Roman"/>
          <w:lang w:val="en-US"/>
        </w:rPr>
        <w:t>main text</w:t>
      </w:r>
      <w:r w:rsidR="25F0FA6B" w:rsidRPr="4FD0BBF0">
        <w:rPr>
          <w:rFonts w:ascii="Times New Roman" w:hAnsi="Times New Roman" w:cs="Times New Roman"/>
          <w:lang w:val="en-US"/>
        </w:rPr>
        <w:t xml:space="preserve">. </w:t>
      </w:r>
    </w:p>
    <w:tbl>
      <w:tblPr>
        <w:tblpPr w:leftFromText="141" w:rightFromText="141" w:vertAnchor="text" w:horzAnchor="margin" w:tblpXSpec="center" w:tblpY="438"/>
        <w:tblW w:w="5000" w:type="dxa"/>
        <w:tblBorders>
          <w:bottom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820"/>
        <w:gridCol w:w="1400"/>
      </w:tblGrid>
      <w:tr w:rsidR="00DE6C71" w:rsidRPr="002F54B0" w14:paraId="50A3E213" w14:textId="77777777" w:rsidTr="0F5A3BF5">
        <w:trPr>
          <w:trHeight w:val="310"/>
        </w:trPr>
        <w:tc>
          <w:tcPr>
            <w:tcW w:w="17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DF8270B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2F5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sv-SE"/>
              </w:rPr>
              <w:t>Family</w:t>
            </w:r>
            <w:proofErr w:type="spellEnd"/>
          </w:p>
        </w:tc>
        <w:tc>
          <w:tcPr>
            <w:tcW w:w="18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3FEC6A2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2F5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sv-SE"/>
              </w:rPr>
              <w:t>Genotype</w:t>
            </w:r>
            <w:proofErr w:type="spellEnd"/>
          </w:p>
        </w:tc>
        <w:tc>
          <w:tcPr>
            <w:tcW w:w="14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0171596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2F5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sv-SE"/>
              </w:rPr>
              <w:t>Replicates</w:t>
            </w:r>
            <w:proofErr w:type="spellEnd"/>
          </w:p>
        </w:tc>
      </w:tr>
      <w:tr w:rsidR="00DE6C71" w:rsidRPr="002F54B0" w14:paraId="138C9643" w14:textId="77777777" w:rsidTr="0F5A3BF5">
        <w:trPr>
          <w:trHeight w:val="330"/>
        </w:trPr>
        <w:tc>
          <w:tcPr>
            <w:tcW w:w="178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D0CA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S21H1921056</w:t>
            </w:r>
          </w:p>
        </w:tc>
        <w:tc>
          <w:tcPr>
            <w:tcW w:w="182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9FB7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S21K2121902</w:t>
            </w:r>
          </w:p>
        </w:tc>
        <w:tc>
          <w:tcPr>
            <w:tcW w:w="140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EA26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13</w:t>
            </w:r>
          </w:p>
        </w:tc>
      </w:tr>
      <w:tr w:rsidR="00DE6C71" w:rsidRPr="002F54B0" w14:paraId="1C7214D8" w14:textId="77777777" w:rsidTr="0F5A3BF5">
        <w:trPr>
          <w:trHeight w:val="320"/>
        </w:trPr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55BE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S21H1921059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25D9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S21K2121905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EF23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6</w:t>
            </w:r>
          </w:p>
        </w:tc>
      </w:tr>
      <w:tr w:rsidR="00DE6C71" w:rsidRPr="002F54B0" w14:paraId="1052257B" w14:textId="77777777" w:rsidTr="0F5A3BF5">
        <w:trPr>
          <w:trHeight w:val="31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5AEFFA7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S21H1921059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0592840A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S21K2121907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0E019FF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4</w:t>
            </w:r>
          </w:p>
        </w:tc>
      </w:tr>
      <w:tr w:rsidR="00DE6C71" w:rsidRPr="002F54B0" w14:paraId="5CB8FD4C" w14:textId="77777777" w:rsidTr="0F5A3BF5">
        <w:trPr>
          <w:trHeight w:val="31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A748AFE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S21H1921059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4050BAA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S21K2121908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709D46FB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5</w:t>
            </w:r>
          </w:p>
        </w:tc>
      </w:tr>
      <w:tr w:rsidR="00DE6C71" w:rsidRPr="002F54B0" w14:paraId="5209965A" w14:textId="77777777" w:rsidTr="0F5A3BF5">
        <w:trPr>
          <w:trHeight w:val="310"/>
        </w:trPr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3F06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S21H1921059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B108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S21K2121909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504E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27</w:t>
            </w:r>
          </w:p>
        </w:tc>
      </w:tr>
      <w:tr w:rsidR="00DE6C71" w:rsidRPr="002F54B0" w14:paraId="3948609E" w14:textId="77777777" w:rsidTr="0F5A3BF5">
        <w:trPr>
          <w:trHeight w:val="320"/>
        </w:trPr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E89D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S21H1921065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BAC8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S21K2121912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6C23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12</w:t>
            </w:r>
          </w:p>
        </w:tc>
      </w:tr>
      <w:tr w:rsidR="00DE6C71" w:rsidRPr="002F54B0" w14:paraId="6C4B1EB2" w14:textId="77777777" w:rsidTr="0F5A3BF5">
        <w:trPr>
          <w:trHeight w:val="320"/>
        </w:trPr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7847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S21H1921069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ECDE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S21K2121914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FFE1" w14:textId="193B565E" w:rsidR="00DE6C71" w:rsidRPr="002F54B0" w:rsidRDefault="4BB997F9" w:rsidP="0F5A3BF5">
            <w:pPr>
              <w:spacing w:after="0" w:line="240" w:lineRule="auto"/>
              <w:jc w:val="center"/>
            </w:pPr>
            <w:r w:rsidRPr="0F5A3BF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sv-SE"/>
              </w:rPr>
              <w:t>7</w:t>
            </w:r>
          </w:p>
        </w:tc>
      </w:tr>
      <w:tr w:rsidR="00DE6C71" w:rsidRPr="002F54B0" w14:paraId="5D5B18D8" w14:textId="77777777" w:rsidTr="0F5A3BF5">
        <w:trPr>
          <w:trHeight w:val="31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C24A1BF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S21H1921069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445DEC56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S21K2121916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24071D0" w14:textId="06B0373D" w:rsidR="00DE6C71" w:rsidRPr="002F54B0" w:rsidRDefault="43334984" w:rsidP="0F5A3BF5">
            <w:pPr>
              <w:spacing w:after="0" w:line="240" w:lineRule="auto"/>
              <w:jc w:val="center"/>
            </w:pPr>
            <w:r w:rsidRPr="0F5A3BF5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sv-SE"/>
              </w:rPr>
              <w:t>4</w:t>
            </w:r>
          </w:p>
        </w:tc>
      </w:tr>
      <w:tr w:rsidR="00DE6C71" w:rsidRPr="002F54B0" w14:paraId="5E7E1F85" w14:textId="77777777" w:rsidTr="0F5A3BF5">
        <w:trPr>
          <w:trHeight w:val="31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0AD4FFF9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S21H1921069</w:t>
            </w:r>
          </w:p>
        </w:tc>
        <w:tc>
          <w:tcPr>
            <w:tcW w:w="1820" w:type="dxa"/>
            <w:shd w:val="clear" w:color="auto" w:fill="auto"/>
            <w:noWrap/>
            <w:vAlign w:val="bottom"/>
            <w:hideMark/>
          </w:tcPr>
          <w:p w14:paraId="286C9D58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S21K2121917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14:paraId="69DD010C" w14:textId="77777777" w:rsidR="00DE6C71" w:rsidRPr="002F54B0" w:rsidRDefault="00DE6C71" w:rsidP="001F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</w:pPr>
            <w:r w:rsidRPr="002F54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sv-SE"/>
              </w:rPr>
              <w:t>28</w:t>
            </w:r>
          </w:p>
        </w:tc>
      </w:tr>
    </w:tbl>
    <w:p w14:paraId="513ABED3" w14:textId="4E68C29D" w:rsidR="0F5A3BF5" w:rsidRDefault="0F5A3BF5"/>
    <w:p w14:paraId="3326E482" w14:textId="21592EA4" w:rsidR="00506AD1" w:rsidRDefault="00506AD1" w:rsidP="002F54B0">
      <w:bookmarkStart w:id="0" w:name="_GoBack"/>
      <w:bookmarkEnd w:id="0"/>
    </w:p>
    <w:sectPr w:rsidR="00506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529C4" w14:textId="77777777" w:rsidR="002E2E6C" w:rsidRDefault="001F5AC4">
      <w:pPr>
        <w:spacing w:after="0" w:line="240" w:lineRule="auto"/>
      </w:pPr>
      <w:r>
        <w:separator/>
      </w:r>
    </w:p>
  </w:endnote>
  <w:endnote w:type="continuationSeparator" w:id="0">
    <w:p w14:paraId="60D7F044" w14:textId="77777777" w:rsidR="002E2E6C" w:rsidRDefault="001F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7A603" w14:textId="77777777" w:rsidR="002E2E6C" w:rsidRDefault="001F5AC4">
      <w:pPr>
        <w:spacing w:after="0" w:line="240" w:lineRule="auto"/>
      </w:pPr>
      <w:r>
        <w:separator/>
      </w:r>
    </w:p>
  </w:footnote>
  <w:footnote w:type="continuationSeparator" w:id="0">
    <w:p w14:paraId="460B311C" w14:textId="77777777" w:rsidR="002E2E6C" w:rsidRDefault="001F5A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4E"/>
    <w:rsid w:val="00183C4E"/>
    <w:rsid w:val="001F5AC4"/>
    <w:rsid w:val="002E2E6C"/>
    <w:rsid w:val="002EA029"/>
    <w:rsid w:val="002F54B0"/>
    <w:rsid w:val="00380EC6"/>
    <w:rsid w:val="003918CB"/>
    <w:rsid w:val="00506AD1"/>
    <w:rsid w:val="005A70C0"/>
    <w:rsid w:val="00846F99"/>
    <w:rsid w:val="0089212E"/>
    <w:rsid w:val="008C702E"/>
    <w:rsid w:val="00A46C06"/>
    <w:rsid w:val="00A81F25"/>
    <w:rsid w:val="00AB4FC1"/>
    <w:rsid w:val="00B01D6C"/>
    <w:rsid w:val="00DE6C71"/>
    <w:rsid w:val="00FC27A7"/>
    <w:rsid w:val="0417A9F3"/>
    <w:rsid w:val="05009D33"/>
    <w:rsid w:val="08E61A6F"/>
    <w:rsid w:val="09D2823F"/>
    <w:rsid w:val="0F5A3BF5"/>
    <w:rsid w:val="10F93C0B"/>
    <w:rsid w:val="11EFA2C8"/>
    <w:rsid w:val="12216D77"/>
    <w:rsid w:val="1458790D"/>
    <w:rsid w:val="1466DB80"/>
    <w:rsid w:val="1A78DC59"/>
    <w:rsid w:val="1C0816BF"/>
    <w:rsid w:val="219F7A91"/>
    <w:rsid w:val="25F0FA6B"/>
    <w:rsid w:val="2626AA70"/>
    <w:rsid w:val="2A6D646B"/>
    <w:rsid w:val="33C7135D"/>
    <w:rsid w:val="3492B4AD"/>
    <w:rsid w:val="392B70FD"/>
    <w:rsid w:val="3954A3CA"/>
    <w:rsid w:val="3D1A8BA5"/>
    <w:rsid w:val="41728651"/>
    <w:rsid w:val="43334984"/>
    <w:rsid w:val="4AB8FC00"/>
    <w:rsid w:val="4B817D30"/>
    <w:rsid w:val="4BB997F9"/>
    <w:rsid w:val="4DBB3FA7"/>
    <w:rsid w:val="4FBA853B"/>
    <w:rsid w:val="4FD0BBF0"/>
    <w:rsid w:val="51F24322"/>
    <w:rsid w:val="58543447"/>
    <w:rsid w:val="5B444EDF"/>
    <w:rsid w:val="5BCFCE47"/>
    <w:rsid w:val="5E22827B"/>
    <w:rsid w:val="5E583381"/>
    <w:rsid w:val="5F4DB525"/>
    <w:rsid w:val="61741D91"/>
    <w:rsid w:val="63297533"/>
    <w:rsid w:val="66408497"/>
    <w:rsid w:val="6A68D13B"/>
    <w:rsid w:val="7117B601"/>
    <w:rsid w:val="71A0E32C"/>
    <w:rsid w:val="74E8FCA3"/>
    <w:rsid w:val="7932BFCD"/>
    <w:rsid w:val="7AE4D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9E5"/>
  <w15:chartTrackingRefBased/>
  <w15:docId w15:val="{353B5989-9EF1-4CFA-82D5-0B55EE31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7A7"/>
  </w:style>
  <w:style w:type="paragraph" w:styleId="Heading1">
    <w:name w:val="heading 1"/>
    <w:basedOn w:val="Normal"/>
    <w:next w:val="Normal"/>
    <w:link w:val="Heading1Char"/>
    <w:uiPriority w:val="9"/>
    <w:qFormat/>
    <w:rsid w:val="00183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C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C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C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C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C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C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C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C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C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C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C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amelia.tudoran@sl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31AB36BB03AB44A67C1468F0342861" ma:contentTypeVersion="4" ma:contentTypeDescription="Skapa ett nytt dokument." ma:contentTypeScope="" ma:versionID="e82bd0f67facd02b96bee2617b51f911">
  <xsd:schema xmlns:xsd="http://www.w3.org/2001/XMLSchema" xmlns:xs="http://www.w3.org/2001/XMLSchema" xmlns:p="http://schemas.microsoft.com/office/2006/metadata/properties" xmlns:ns2="763e9d42-ce56-43b5-9aca-6e69fec7e057" targetNamespace="http://schemas.microsoft.com/office/2006/metadata/properties" ma:root="true" ma:fieldsID="ac640673126cec6c759d9006e7202c46" ns2:_="">
    <xsd:import namespace="763e9d42-ce56-43b5-9aca-6e69fec7e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e9d42-ce56-43b5-9aca-6e69fec7e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2E82D-8FAA-42AD-9FFD-27DC5D6BAD1E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763e9d42-ce56-43b5-9aca-6e69fec7e05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1863B6-CBD0-4E16-92FB-ED81A4647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3e9d42-ce56-43b5-9aca-6e69fec7e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EC247-69CE-44A5-B0F1-20AA6E97FB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Tudoran</dc:creator>
  <cp:keywords/>
  <dc:description/>
  <cp:lastModifiedBy>Adriana Puentes</cp:lastModifiedBy>
  <cp:revision>3</cp:revision>
  <dcterms:created xsi:type="dcterms:W3CDTF">2024-12-06T13:48:00Z</dcterms:created>
  <dcterms:modified xsi:type="dcterms:W3CDTF">2024-12-06T13:49:00Z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0x010100CB31AB36BB03AB44A67C1468F0342861</vt:lpwstr>
  </property>
</Properties>
</file>