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73" w:rsidRPr="007A7508" w:rsidRDefault="00406873" w:rsidP="00406873">
      <w:pPr>
        <w:pStyle w:val="Title1"/>
        <w:spacing w:line="480" w:lineRule="auto"/>
        <w:jc w:val="both"/>
        <w:rPr>
          <w:sz w:val="22"/>
          <w:szCs w:val="22"/>
          <w:lang w:val="en-US"/>
        </w:rPr>
      </w:pPr>
      <w:r w:rsidRPr="007A7508">
        <w:rPr>
          <w:sz w:val="22"/>
          <w:szCs w:val="22"/>
          <w:lang w:val="en-US"/>
        </w:rPr>
        <w:t>Gas-Phase Reactivity Studies of Small Molybdenum Cluster Ions with Dimethyl Disulfide</w:t>
      </w:r>
    </w:p>
    <w:p w:rsidR="00406873" w:rsidRPr="007A7508" w:rsidRDefault="00406873" w:rsidP="00406873">
      <w:pPr>
        <w:pStyle w:val="Authors"/>
        <w:spacing w:line="480" w:lineRule="auto"/>
        <w:jc w:val="both"/>
        <w:rPr>
          <w:szCs w:val="22"/>
          <w:vertAlign w:val="superscript"/>
          <w:lang w:val="de-AT"/>
        </w:rPr>
      </w:pPr>
      <w:r w:rsidRPr="007A7508">
        <w:rPr>
          <w:noProof/>
          <w:szCs w:val="22"/>
          <w:lang w:val="de-AT" w:eastAsia="de-AT"/>
        </w:rPr>
        <w:t>Aristeidis Baloglou</w:t>
      </w:r>
      <w:r w:rsidRPr="007A7508">
        <w:rPr>
          <w:szCs w:val="22"/>
          <w:lang w:val="de-AT"/>
        </w:rPr>
        <w:t>, Milan Ončák, Christian van der Linde, and Martin K. Beyer*</w:t>
      </w:r>
    </w:p>
    <w:p w:rsidR="00406873" w:rsidRPr="007A7508" w:rsidRDefault="00406873" w:rsidP="00406873">
      <w:pPr>
        <w:pStyle w:val="Adress"/>
        <w:spacing w:line="480" w:lineRule="auto"/>
        <w:ind w:left="0" w:firstLine="0"/>
        <w:rPr>
          <w:sz w:val="22"/>
          <w:szCs w:val="22"/>
        </w:rPr>
      </w:pPr>
    </w:p>
    <w:p w:rsidR="00406873" w:rsidRPr="007A7508" w:rsidRDefault="00CA00A9" w:rsidP="00406873">
      <w:pPr>
        <w:pStyle w:val="Adress"/>
        <w:spacing w:line="480" w:lineRule="auto"/>
        <w:rPr>
          <w:sz w:val="22"/>
          <w:szCs w:val="22"/>
        </w:rPr>
      </w:pPr>
      <w:r w:rsidRPr="007A7508">
        <w:rPr>
          <w:sz w:val="22"/>
          <w:szCs w:val="22"/>
        </w:rPr>
        <w:t>Institut für Ionenphysik und Angewandte Physik</w:t>
      </w:r>
    </w:p>
    <w:p w:rsidR="00406873" w:rsidRPr="007A7508" w:rsidRDefault="00406873" w:rsidP="00406873">
      <w:pPr>
        <w:pStyle w:val="Adress"/>
        <w:spacing w:line="480" w:lineRule="auto"/>
        <w:rPr>
          <w:sz w:val="22"/>
          <w:szCs w:val="22"/>
        </w:rPr>
      </w:pPr>
      <w:r w:rsidRPr="007A7508">
        <w:rPr>
          <w:sz w:val="22"/>
          <w:szCs w:val="22"/>
        </w:rPr>
        <w:t>Universit</w:t>
      </w:r>
      <w:r w:rsidR="00CA00A9" w:rsidRPr="007A7508">
        <w:rPr>
          <w:sz w:val="22"/>
          <w:szCs w:val="22"/>
        </w:rPr>
        <w:t>ät</w:t>
      </w:r>
      <w:r w:rsidRPr="007A7508">
        <w:rPr>
          <w:sz w:val="22"/>
          <w:szCs w:val="22"/>
        </w:rPr>
        <w:t xml:space="preserve"> Innsbruck</w:t>
      </w:r>
    </w:p>
    <w:p w:rsidR="00406873" w:rsidRPr="007A7508" w:rsidRDefault="00406873" w:rsidP="00406873">
      <w:pPr>
        <w:pStyle w:val="Adress"/>
        <w:spacing w:line="480" w:lineRule="auto"/>
        <w:rPr>
          <w:sz w:val="22"/>
          <w:szCs w:val="22"/>
        </w:rPr>
      </w:pPr>
      <w:r w:rsidRPr="007A7508">
        <w:rPr>
          <w:sz w:val="22"/>
          <w:szCs w:val="22"/>
        </w:rPr>
        <w:t>Technikerstraße 25, 6020 Innsbruck</w:t>
      </w:r>
      <w:r w:rsidR="00256D28" w:rsidRPr="007A7508">
        <w:rPr>
          <w:sz w:val="22"/>
          <w:szCs w:val="22"/>
        </w:rPr>
        <w:t>,</w:t>
      </w:r>
      <w:r w:rsidRPr="007A7508">
        <w:rPr>
          <w:sz w:val="22"/>
          <w:szCs w:val="22"/>
        </w:rPr>
        <w:t xml:space="preserve"> Austria</w:t>
      </w:r>
    </w:p>
    <w:p w:rsidR="00406873" w:rsidRPr="007A7508" w:rsidRDefault="00406873" w:rsidP="00406873">
      <w:pPr>
        <w:pStyle w:val="Authors"/>
        <w:spacing w:line="480" w:lineRule="auto"/>
        <w:jc w:val="both"/>
        <w:rPr>
          <w:szCs w:val="22"/>
          <w:lang w:val="de-AT"/>
        </w:rPr>
      </w:pPr>
      <w:bookmarkStart w:id="0" w:name="_Hlk487270421"/>
      <w:r w:rsidRPr="007A7508">
        <w:rPr>
          <w:szCs w:val="22"/>
          <w:lang w:val="de-AT"/>
        </w:rPr>
        <w:t xml:space="preserve">* Corresponding author: </w:t>
      </w:r>
      <w:r w:rsidR="00A57315" w:rsidRPr="007A7508">
        <w:fldChar w:fldCharType="begin"/>
      </w:r>
      <w:r w:rsidR="00A57315" w:rsidRPr="007A7508">
        <w:instrText>HYPERLINK "mailto:martin.beyer@uibk.ac.at"</w:instrText>
      </w:r>
      <w:r w:rsidR="00A57315" w:rsidRPr="007A7508">
        <w:fldChar w:fldCharType="separate"/>
      </w:r>
      <w:r w:rsidRPr="007A7508">
        <w:rPr>
          <w:rStyle w:val="Hyperlink"/>
          <w:szCs w:val="22"/>
          <w:lang w:val="de-AT"/>
        </w:rPr>
        <w:t>martin.beyer@uibk.ac.at</w:t>
      </w:r>
      <w:r w:rsidR="00A57315" w:rsidRPr="007A7508">
        <w:fldChar w:fldCharType="end"/>
      </w:r>
      <w:r w:rsidRPr="007A7508">
        <w:rPr>
          <w:szCs w:val="22"/>
          <w:lang w:val="de-AT"/>
        </w:rPr>
        <w:t>, +43-512-507 52680</w:t>
      </w:r>
    </w:p>
    <w:bookmarkEnd w:id="0"/>
    <w:p w:rsidR="00406873" w:rsidRPr="007A7508" w:rsidRDefault="00406873" w:rsidP="009868AE">
      <w:pPr>
        <w:pStyle w:val="Title1"/>
        <w:spacing w:line="480" w:lineRule="auto"/>
        <w:jc w:val="center"/>
        <w:rPr>
          <w:sz w:val="28"/>
        </w:rPr>
      </w:pPr>
    </w:p>
    <w:p w:rsidR="00406873" w:rsidRPr="007A7508" w:rsidRDefault="00406873" w:rsidP="00406873"/>
    <w:p w:rsidR="00406873" w:rsidRPr="007A7508" w:rsidRDefault="00406873" w:rsidP="00406873"/>
    <w:p w:rsidR="00EF4932" w:rsidRPr="007A7508" w:rsidRDefault="009868AE" w:rsidP="00406873">
      <w:pPr>
        <w:pStyle w:val="Title1"/>
        <w:spacing w:line="480" w:lineRule="auto"/>
        <w:jc w:val="center"/>
        <w:rPr>
          <w:szCs w:val="22"/>
          <w:lang w:val="en-US"/>
        </w:rPr>
      </w:pPr>
      <w:r w:rsidRPr="007A7508">
        <w:rPr>
          <w:sz w:val="28"/>
          <w:lang w:val="en-US"/>
        </w:rPr>
        <w:t xml:space="preserve">Supporting Information </w:t>
      </w:r>
    </w:p>
    <w:p w:rsidR="0069473F" w:rsidRPr="007A7508" w:rsidRDefault="0069473F" w:rsidP="00AE1DC4">
      <w:pPr>
        <w:spacing w:after="200" w:line="276" w:lineRule="auto"/>
        <w:rPr>
          <w:b/>
          <w:sz w:val="24"/>
          <w:lang w:val="en-US"/>
        </w:rPr>
        <w:sectPr w:rsidR="0069473F" w:rsidRPr="007A7508" w:rsidSect="003D35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7" w:right="1417" w:bottom="1134" w:left="1417" w:header="1021" w:footer="0" w:gutter="0"/>
          <w:cols w:space="284"/>
          <w:docGrid w:linePitch="360"/>
        </w:sectPr>
      </w:pPr>
    </w:p>
    <w:tbl>
      <w:tblPr>
        <w:tblpPr w:leftFromText="141" w:rightFromText="141" w:horzAnchor="page" w:tblpX="651" w:tblpY="1410"/>
        <w:tblW w:w="14852" w:type="dxa"/>
        <w:tblCellMar>
          <w:left w:w="70" w:type="dxa"/>
          <w:right w:w="70" w:type="dxa"/>
        </w:tblCellMar>
        <w:tblLook w:val="04A0"/>
      </w:tblPr>
      <w:tblGrid>
        <w:gridCol w:w="962"/>
        <w:gridCol w:w="121"/>
        <w:gridCol w:w="712"/>
        <w:gridCol w:w="712"/>
        <w:gridCol w:w="870"/>
        <w:gridCol w:w="941"/>
        <w:gridCol w:w="941"/>
        <w:gridCol w:w="809"/>
        <w:gridCol w:w="941"/>
        <w:gridCol w:w="1012"/>
        <w:gridCol w:w="1012"/>
        <w:gridCol w:w="1083"/>
        <w:gridCol w:w="1197"/>
        <w:gridCol w:w="1179"/>
        <w:gridCol w:w="1180"/>
        <w:gridCol w:w="1180"/>
      </w:tblGrid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val="en-US"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vertAlign w:val="superscript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</w:tr>
      <w:tr w:rsidR="00EE4B77" w:rsidRPr="007A7508" w:rsidTr="00EE4B77">
        <w:trPr>
          <w:trHeight w:val="300"/>
        </w:trPr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12.6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97" w:type="dxa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79" w:type="dxa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80" w:type="dxa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180" w:type="dxa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0.4</w:t>
            </w: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17.3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183818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="00183818"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EE4B77" w:rsidRPr="007A7508" w:rsidTr="00EE4B77">
        <w:trPr>
          <w:trHeight w:val="300"/>
        </w:trPr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EE4B77" w:rsidRPr="007A7508" w:rsidRDefault="00EE4B77" w:rsidP="00EE4B77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</w:tbl>
    <w:p w:rsidR="00EE4B77" w:rsidRPr="007A7508" w:rsidRDefault="00EE4B77" w:rsidP="007F79BD">
      <w:pPr>
        <w:spacing w:line="276" w:lineRule="auto"/>
        <w:ind w:left="-567" w:right="395"/>
        <w:jc w:val="both"/>
        <w:rPr>
          <w:sz w:val="24"/>
          <w:lang w:val="en-US"/>
        </w:rPr>
      </w:pPr>
      <w:r w:rsidRPr="007A7508">
        <w:rPr>
          <w:b/>
          <w:sz w:val="24"/>
          <w:lang w:val="en-US"/>
        </w:rPr>
        <w:t xml:space="preserve">Tab. </w:t>
      </w:r>
      <w:proofErr w:type="spellStart"/>
      <w:r w:rsidRPr="007A7508">
        <w:rPr>
          <w:b/>
          <w:sz w:val="24"/>
          <w:lang w:val="en-US"/>
        </w:rPr>
        <w:t>S</w:t>
      </w:r>
      <w:r w:rsidR="00CF0FEB" w:rsidRPr="007A7508">
        <w:rPr>
          <w:b/>
          <w:sz w:val="24"/>
          <w:lang w:val="en-US"/>
        </w:rPr>
        <w:t>1</w:t>
      </w:r>
      <w:proofErr w:type="spellEnd"/>
      <w:r w:rsidRPr="007A7508">
        <w:rPr>
          <w:b/>
          <w:color w:val="FF0000"/>
          <w:sz w:val="24"/>
          <w:lang w:val="en-US"/>
        </w:rPr>
        <w:t xml:space="preserve"> </w:t>
      </w:r>
      <w:r w:rsidRPr="007A7508">
        <w:rPr>
          <w:sz w:val="24"/>
          <w:lang w:val="en-US"/>
        </w:rPr>
        <w:t xml:space="preserve">Parameter matrix containing all calculated absolute reaction rates </w:t>
      </w:r>
      <w:proofErr w:type="spellStart"/>
      <w:r w:rsidRPr="007A7508">
        <w:rPr>
          <w:i/>
          <w:sz w:val="24"/>
          <w:lang w:val="en-US"/>
        </w:rPr>
        <w:t>k</w:t>
      </w:r>
      <w:r w:rsidRPr="007A7508">
        <w:rPr>
          <w:i/>
          <w:sz w:val="24"/>
          <w:vertAlign w:val="subscript"/>
          <w:lang w:val="en-US"/>
        </w:rPr>
        <w:t>abs</w:t>
      </w:r>
      <w:proofErr w:type="spellEnd"/>
      <w:r w:rsidRPr="007A7508">
        <w:rPr>
          <w:sz w:val="24"/>
          <w:lang w:val="en-US"/>
        </w:rPr>
        <w:t xml:space="preserve"> </w:t>
      </w:r>
      <w:r w:rsidR="002E69BE" w:rsidRPr="007A7508">
        <w:rPr>
          <w:sz w:val="24"/>
          <w:lang w:val="en-US"/>
        </w:rPr>
        <w:t>(in 10</w:t>
      </w:r>
      <w:r w:rsidR="002E69BE" w:rsidRPr="007A7508">
        <w:rPr>
          <w:sz w:val="24"/>
          <w:vertAlign w:val="superscript"/>
          <w:lang w:val="en-US"/>
        </w:rPr>
        <w:t>-10</w:t>
      </w:r>
      <w:r w:rsidR="002E69BE" w:rsidRPr="007A7508">
        <w:rPr>
          <w:sz w:val="24"/>
          <w:lang w:val="en-US"/>
        </w:rPr>
        <w:t> </w:t>
      </w:r>
      <w:proofErr w:type="spellStart"/>
      <w:r w:rsidR="002E69BE" w:rsidRPr="007A7508">
        <w:rPr>
          <w:sz w:val="24"/>
          <w:lang w:val="en-US"/>
        </w:rPr>
        <w:t>cm</w:t>
      </w:r>
      <w:r w:rsidR="002E69BE" w:rsidRPr="007A7508">
        <w:rPr>
          <w:sz w:val="24"/>
          <w:vertAlign w:val="superscript"/>
          <w:lang w:val="en-US"/>
        </w:rPr>
        <w:t>3</w:t>
      </w:r>
      <w:proofErr w:type="spellEnd"/>
      <w:r w:rsidR="002E69BE" w:rsidRPr="007A7508">
        <w:rPr>
          <w:sz w:val="24"/>
          <w:lang w:val="en-US"/>
        </w:rPr>
        <w:t xml:space="preserve">/s) </w:t>
      </w:r>
      <w:r w:rsidRPr="007A7508">
        <w:rPr>
          <w:sz w:val="24"/>
          <w:lang w:val="en-US"/>
        </w:rPr>
        <w:t>for the suggested reaction mechanism of Mo</w:t>
      </w:r>
      <w:r w:rsidRPr="007A7508">
        <w:rPr>
          <w:sz w:val="24"/>
          <w:vertAlign w:val="superscript"/>
          <w:lang w:val="en-US"/>
        </w:rPr>
        <w:t>+</w:t>
      </w:r>
      <w:r w:rsidR="002E69BE" w:rsidRPr="007A7508">
        <w:rPr>
          <w:sz w:val="24"/>
          <w:lang w:val="en-US"/>
        </w:rPr>
        <w:t xml:space="preserve"> with </w:t>
      </w:r>
      <w:proofErr w:type="spellStart"/>
      <w:r w:rsidR="002E69BE" w:rsidRPr="007A7508">
        <w:rPr>
          <w:sz w:val="24"/>
          <w:lang w:val="en-US"/>
        </w:rPr>
        <w:t>DMDS</w:t>
      </w:r>
      <w:proofErr w:type="spellEnd"/>
      <w:r w:rsidRPr="007A7508">
        <w:rPr>
          <w:sz w:val="24"/>
          <w:lang w:val="en-US"/>
        </w:rPr>
        <w:t xml:space="preserve">, where each </w:t>
      </w:r>
      <w:proofErr w:type="spellStart"/>
      <w:r w:rsidRPr="007A7508">
        <w:rPr>
          <w:i/>
          <w:sz w:val="24"/>
          <w:lang w:val="en-US"/>
        </w:rPr>
        <w:t>k</w:t>
      </w:r>
      <w:r w:rsidRPr="007A7508">
        <w:rPr>
          <w:i/>
          <w:sz w:val="24"/>
          <w:vertAlign w:val="subscript"/>
          <w:lang w:val="en-US"/>
        </w:rPr>
        <w:t>ij</w:t>
      </w:r>
      <w:proofErr w:type="spellEnd"/>
      <w:r w:rsidRPr="007A7508">
        <w:rPr>
          <w:sz w:val="24"/>
          <w:lang w:val="en-US"/>
        </w:rPr>
        <w:t xml:space="preserve"> entry means that the ion in the </w:t>
      </w:r>
      <w:r w:rsidRPr="007A7508">
        <w:rPr>
          <w:i/>
          <w:sz w:val="24"/>
          <w:lang w:val="en-US"/>
        </w:rPr>
        <w:t>j</w:t>
      </w:r>
      <w:r w:rsidR="002E69BE" w:rsidRPr="007A7508">
        <w:rPr>
          <w:sz w:val="24"/>
          <w:lang w:val="en-US"/>
        </w:rPr>
        <w:t xml:space="preserve">-th </w:t>
      </w:r>
      <w:r w:rsidRPr="007A7508">
        <w:rPr>
          <w:sz w:val="24"/>
          <w:lang w:val="en-US"/>
        </w:rPr>
        <w:t xml:space="preserve">column reacts towards the ion in </w:t>
      </w:r>
      <w:proofErr w:type="gramStart"/>
      <w:r w:rsidRPr="007A7508">
        <w:rPr>
          <w:sz w:val="24"/>
          <w:lang w:val="en-US"/>
        </w:rPr>
        <w:t xml:space="preserve">the </w:t>
      </w:r>
      <w:proofErr w:type="spellStart"/>
      <w:r w:rsidRPr="007A7508">
        <w:rPr>
          <w:i/>
          <w:sz w:val="24"/>
          <w:lang w:val="en-US"/>
        </w:rPr>
        <w:t>i</w:t>
      </w:r>
      <w:proofErr w:type="spellEnd"/>
      <w:proofErr w:type="gramEnd"/>
      <w:r w:rsidR="002E69BE" w:rsidRPr="007A7508">
        <w:rPr>
          <w:sz w:val="24"/>
          <w:lang w:val="en-US"/>
        </w:rPr>
        <w:t xml:space="preserve">-th </w:t>
      </w:r>
      <w:r w:rsidRPr="007A7508">
        <w:rPr>
          <w:sz w:val="24"/>
          <w:lang w:val="en-US"/>
        </w:rPr>
        <w:t>row. The relative error of the listed values has been estimated to 28%.</w:t>
      </w:r>
    </w:p>
    <w:p w:rsidR="0069473F" w:rsidRPr="007A7508" w:rsidRDefault="0069473F" w:rsidP="00AE1DC4">
      <w:pPr>
        <w:spacing w:after="200" w:line="276" w:lineRule="auto"/>
        <w:rPr>
          <w:b/>
          <w:sz w:val="24"/>
          <w:lang w:val="en-US"/>
        </w:rPr>
      </w:pPr>
    </w:p>
    <w:p w:rsidR="00AE1DC4" w:rsidRPr="007A7508" w:rsidRDefault="00AE1DC4" w:rsidP="00AE1DC4">
      <w:pPr>
        <w:spacing w:after="200" w:line="276" w:lineRule="auto"/>
        <w:rPr>
          <w:b/>
          <w:sz w:val="24"/>
          <w:lang w:val="en-US"/>
        </w:rPr>
      </w:pPr>
    </w:p>
    <w:p w:rsidR="0069473F" w:rsidRPr="007A7508" w:rsidRDefault="0069473F" w:rsidP="00AE1DC4">
      <w:pPr>
        <w:spacing w:after="200" w:line="276" w:lineRule="auto"/>
        <w:rPr>
          <w:b/>
          <w:sz w:val="24"/>
          <w:lang w:val="en-US"/>
        </w:rPr>
        <w:sectPr w:rsidR="0069473F" w:rsidRPr="007A7508" w:rsidSect="003D35BB">
          <w:pgSz w:w="16838" w:h="11906" w:orient="landscape" w:code="9"/>
          <w:pgMar w:top="1417" w:right="1417" w:bottom="1134" w:left="1417" w:header="1021" w:footer="0" w:gutter="0"/>
          <w:cols w:space="284"/>
          <w:docGrid w:linePitch="360"/>
        </w:sectPr>
      </w:pPr>
    </w:p>
    <w:p w:rsidR="00AE1DC4" w:rsidRPr="007A7508" w:rsidRDefault="00680B1F" w:rsidP="007F79BD">
      <w:pPr>
        <w:spacing w:line="276" w:lineRule="auto"/>
        <w:ind w:right="1103"/>
        <w:jc w:val="both"/>
        <w:rPr>
          <w:sz w:val="24"/>
          <w:lang w:val="en-US"/>
        </w:rPr>
      </w:pPr>
      <w:r w:rsidRPr="007A7508">
        <w:rPr>
          <w:b/>
          <w:sz w:val="24"/>
          <w:lang w:val="en-US"/>
        </w:rPr>
        <w:lastRenderedPageBreak/>
        <w:t xml:space="preserve">Tab. </w:t>
      </w:r>
      <w:proofErr w:type="spellStart"/>
      <w:r w:rsidRPr="007A7508">
        <w:rPr>
          <w:b/>
          <w:sz w:val="24"/>
          <w:lang w:val="en-US"/>
        </w:rPr>
        <w:t>S2</w:t>
      </w:r>
      <w:proofErr w:type="spellEnd"/>
      <w:r w:rsidR="00AE1DC4" w:rsidRPr="007A7508">
        <w:rPr>
          <w:b/>
          <w:color w:val="FF0000"/>
          <w:sz w:val="24"/>
          <w:lang w:val="en-US"/>
        </w:rPr>
        <w:t xml:space="preserve"> </w:t>
      </w:r>
      <w:r w:rsidR="00AE1DC4" w:rsidRPr="007A7508">
        <w:rPr>
          <w:sz w:val="24"/>
          <w:lang w:val="en-US"/>
        </w:rPr>
        <w:t xml:space="preserve">Parameter matrix containing all calculated absolute reaction rates </w:t>
      </w:r>
      <w:proofErr w:type="spellStart"/>
      <w:r w:rsidR="00AE1DC4" w:rsidRPr="007A7508">
        <w:rPr>
          <w:i/>
          <w:sz w:val="24"/>
          <w:lang w:val="en-US"/>
        </w:rPr>
        <w:t>k</w:t>
      </w:r>
      <w:r w:rsidR="00AE1DC4" w:rsidRPr="007A7508">
        <w:rPr>
          <w:i/>
          <w:sz w:val="24"/>
          <w:vertAlign w:val="subscript"/>
          <w:lang w:val="en-US"/>
        </w:rPr>
        <w:t>abs</w:t>
      </w:r>
      <w:proofErr w:type="spellEnd"/>
      <w:r w:rsidR="00AE1DC4" w:rsidRPr="007A7508">
        <w:rPr>
          <w:sz w:val="24"/>
          <w:lang w:val="en-US"/>
        </w:rPr>
        <w:t xml:space="preserve"> </w:t>
      </w:r>
      <w:r w:rsidR="002E69BE" w:rsidRPr="007A7508">
        <w:rPr>
          <w:sz w:val="24"/>
          <w:lang w:val="en-US"/>
        </w:rPr>
        <w:t>(in 10</w:t>
      </w:r>
      <w:r w:rsidR="002E69BE" w:rsidRPr="007A7508">
        <w:rPr>
          <w:sz w:val="24"/>
          <w:vertAlign w:val="superscript"/>
          <w:lang w:val="en-US"/>
        </w:rPr>
        <w:t>-10</w:t>
      </w:r>
      <w:r w:rsidR="002E69BE" w:rsidRPr="007A7508">
        <w:rPr>
          <w:sz w:val="24"/>
          <w:lang w:val="en-US"/>
        </w:rPr>
        <w:t> </w:t>
      </w:r>
      <w:proofErr w:type="spellStart"/>
      <w:r w:rsidR="002E69BE" w:rsidRPr="007A7508">
        <w:rPr>
          <w:sz w:val="24"/>
          <w:lang w:val="en-US"/>
        </w:rPr>
        <w:t>cm</w:t>
      </w:r>
      <w:r w:rsidR="002E69BE" w:rsidRPr="007A7508">
        <w:rPr>
          <w:sz w:val="24"/>
          <w:vertAlign w:val="superscript"/>
          <w:lang w:val="en-US"/>
        </w:rPr>
        <w:t>3</w:t>
      </w:r>
      <w:proofErr w:type="spellEnd"/>
      <w:r w:rsidR="002E69BE" w:rsidRPr="007A7508">
        <w:rPr>
          <w:sz w:val="24"/>
          <w:lang w:val="en-US"/>
        </w:rPr>
        <w:t xml:space="preserve">/s) </w:t>
      </w:r>
      <w:r w:rsidR="00AE1DC4" w:rsidRPr="007A7508">
        <w:rPr>
          <w:sz w:val="24"/>
          <w:lang w:val="en-US"/>
        </w:rPr>
        <w:t xml:space="preserve">for the suggested reaction sequence of </w:t>
      </w:r>
      <w:proofErr w:type="spellStart"/>
      <w:r w:rsidR="00AE1DC4" w:rsidRPr="007A7508">
        <w:rPr>
          <w:sz w:val="24"/>
          <w:lang w:val="en-US"/>
        </w:rPr>
        <w:t>Mo</w:t>
      </w:r>
      <w:r w:rsidR="00AE1DC4" w:rsidRPr="007A7508">
        <w:rPr>
          <w:sz w:val="24"/>
          <w:vertAlign w:val="subscript"/>
          <w:lang w:val="en-US"/>
        </w:rPr>
        <w:t>2</w:t>
      </w:r>
      <w:proofErr w:type="spellEnd"/>
      <w:r w:rsidR="00AE1DC4" w:rsidRPr="007A7508">
        <w:rPr>
          <w:sz w:val="24"/>
          <w:vertAlign w:val="superscript"/>
          <w:lang w:val="en-US"/>
        </w:rPr>
        <w:t>+</w:t>
      </w:r>
      <w:r w:rsidR="00AE1DC4" w:rsidRPr="007A7508">
        <w:rPr>
          <w:sz w:val="24"/>
          <w:lang w:val="en-US"/>
        </w:rPr>
        <w:t xml:space="preserve"> </w:t>
      </w:r>
      <w:r w:rsidR="002E69BE" w:rsidRPr="007A7508">
        <w:rPr>
          <w:sz w:val="24"/>
          <w:lang w:val="en-US"/>
        </w:rPr>
        <w:t xml:space="preserve">with </w:t>
      </w:r>
      <w:proofErr w:type="spellStart"/>
      <w:r w:rsidR="002E69BE" w:rsidRPr="007A7508">
        <w:rPr>
          <w:sz w:val="24"/>
          <w:lang w:val="en-US"/>
        </w:rPr>
        <w:t>DMDS</w:t>
      </w:r>
      <w:proofErr w:type="spellEnd"/>
      <w:r w:rsidR="00EE4B77" w:rsidRPr="007A7508">
        <w:rPr>
          <w:sz w:val="24"/>
          <w:lang w:val="en-US"/>
        </w:rPr>
        <w:t xml:space="preserve">, where each </w:t>
      </w:r>
      <w:proofErr w:type="spellStart"/>
      <w:r w:rsidR="00EE4B77" w:rsidRPr="007A7508">
        <w:rPr>
          <w:i/>
          <w:sz w:val="24"/>
          <w:lang w:val="en-US"/>
        </w:rPr>
        <w:t>k</w:t>
      </w:r>
      <w:r w:rsidR="00EE4B77" w:rsidRPr="007A7508">
        <w:rPr>
          <w:i/>
          <w:sz w:val="24"/>
          <w:vertAlign w:val="subscript"/>
          <w:lang w:val="en-US"/>
        </w:rPr>
        <w:t>ij</w:t>
      </w:r>
      <w:proofErr w:type="spellEnd"/>
      <w:r w:rsidR="00EE4B77" w:rsidRPr="007A7508">
        <w:rPr>
          <w:sz w:val="24"/>
          <w:lang w:val="en-US"/>
        </w:rPr>
        <w:t xml:space="preserve"> entry means that the ion in the </w:t>
      </w:r>
      <w:r w:rsidR="00EE4B77" w:rsidRPr="007A7508">
        <w:rPr>
          <w:i/>
          <w:sz w:val="24"/>
          <w:lang w:val="en-US"/>
        </w:rPr>
        <w:t>j</w:t>
      </w:r>
      <w:r w:rsidR="002E69BE" w:rsidRPr="007A7508">
        <w:rPr>
          <w:sz w:val="24"/>
          <w:lang w:val="en-US"/>
        </w:rPr>
        <w:t xml:space="preserve">-th </w:t>
      </w:r>
      <w:r w:rsidR="00EE4B77" w:rsidRPr="007A7508">
        <w:rPr>
          <w:sz w:val="24"/>
          <w:lang w:val="en-US"/>
        </w:rPr>
        <w:t>column</w:t>
      </w:r>
      <w:r w:rsidR="002E69BE" w:rsidRPr="007A7508">
        <w:rPr>
          <w:sz w:val="24"/>
          <w:lang w:val="en-US"/>
        </w:rPr>
        <w:t xml:space="preserve"> reacts towards the ion in </w:t>
      </w:r>
      <w:proofErr w:type="gramStart"/>
      <w:r w:rsidR="002E69BE" w:rsidRPr="007A7508">
        <w:rPr>
          <w:sz w:val="24"/>
          <w:lang w:val="en-US"/>
        </w:rPr>
        <w:t xml:space="preserve">the </w:t>
      </w:r>
      <w:proofErr w:type="spellStart"/>
      <w:r w:rsidR="002E69BE" w:rsidRPr="007A7508">
        <w:rPr>
          <w:i/>
          <w:sz w:val="24"/>
          <w:lang w:val="en-US"/>
        </w:rPr>
        <w:t>i</w:t>
      </w:r>
      <w:proofErr w:type="spellEnd"/>
      <w:proofErr w:type="gramEnd"/>
      <w:r w:rsidR="002E69BE" w:rsidRPr="007A7508">
        <w:rPr>
          <w:sz w:val="24"/>
          <w:lang w:val="en-US"/>
        </w:rPr>
        <w:t xml:space="preserve">-th </w:t>
      </w:r>
      <w:r w:rsidR="00EE4B77" w:rsidRPr="007A7508">
        <w:rPr>
          <w:sz w:val="24"/>
          <w:lang w:val="en-US"/>
        </w:rPr>
        <w:t>row.</w:t>
      </w:r>
      <w:r w:rsidR="00AE1DC4" w:rsidRPr="007A7508">
        <w:rPr>
          <w:sz w:val="24"/>
          <w:lang w:val="en-US"/>
        </w:rPr>
        <w:t xml:space="preserve"> The relative error of the listed values has been estimated to 29%.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1083"/>
        <w:gridCol w:w="585"/>
        <w:gridCol w:w="686"/>
        <w:gridCol w:w="941"/>
        <w:gridCol w:w="1012"/>
        <w:gridCol w:w="757"/>
        <w:gridCol w:w="875"/>
        <w:gridCol w:w="1012"/>
        <w:gridCol w:w="1083"/>
        <w:gridCol w:w="757"/>
        <w:gridCol w:w="1012"/>
        <w:gridCol w:w="1083"/>
        <w:gridCol w:w="757"/>
        <w:gridCol w:w="894"/>
        <w:gridCol w:w="1012"/>
      </w:tblGrid>
      <w:tr w:rsidR="00AE1DC4" w:rsidRPr="007A7508" w:rsidTr="0069473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val="en-US"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de-A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4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5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5.5</w:t>
            </w:r>
          </w:p>
        </w:tc>
      </w:tr>
      <w:tr w:rsidR="001E03F3" w:rsidRPr="007A7508" w:rsidTr="0069473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3F3" w:rsidRPr="007A7508" w:rsidRDefault="001E03F3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5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3F3" w:rsidRPr="007A7508" w:rsidRDefault="001E03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7A7508">
              <w:rPr>
                <w:rFonts w:ascii="Calibri" w:hAnsi="Calibri"/>
                <w:color w:val="000000"/>
                <w:sz w:val="22"/>
                <w:szCs w:val="22"/>
              </w:rPr>
              <w:t>10.4</w:t>
            </w:r>
          </w:p>
        </w:tc>
      </w:tr>
    </w:tbl>
    <w:p w:rsidR="00AE1DC4" w:rsidRPr="007A7508" w:rsidRDefault="00AE1DC4" w:rsidP="00AE1DC4">
      <w:pPr>
        <w:spacing w:after="200" w:line="276" w:lineRule="auto"/>
        <w:rPr>
          <w:sz w:val="24"/>
          <w:lang w:val="en-US"/>
        </w:rPr>
      </w:pPr>
    </w:p>
    <w:p w:rsidR="00AE1DC4" w:rsidRPr="007A7508" w:rsidRDefault="00AE1DC4" w:rsidP="00AE1DC4">
      <w:pPr>
        <w:spacing w:after="200" w:line="276" w:lineRule="auto"/>
        <w:rPr>
          <w:b/>
          <w:sz w:val="24"/>
          <w:lang w:val="en-US"/>
        </w:rPr>
      </w:pPr>
    </w:p>
    <w:p w:rsidR="00AE1DC4" w:rsidRPr="007A7508" w:rsidRDefault="00AE1DC4" w:rsidP="00AE1DC4">
      <w:pPr>
        <w:spacing w:after="200" w:line="276" w:lineRule="auto"/>
        <w:rPr>
          <w:b/>
          <w:sz w:val="24"/>
          <w:lang w:val="en-US"/>
        </w:rPr>
        <w:sectPr w:rsidR="00AE1DC4" w:rsidRPr="007A7508" w:rsidSect="0069473F">
          <w:pgSz w:w="16838" w:h="11906" w:orient="landscape" w:code="9"/>
          <w:pgMar w:top="936" w:right="1134" w:bottom="936" w:left="1134" w:header="1021" w:footer="0" w:gutter="0"/>
          <w:cols w:space="284"/>
          <w:docGrid w:linePitch="360"/>
        </w:sectPr>
      </w:pPr>
    </w:p>
    <w:p w:rsidR="00AE1DC4" w:rsidRPr="007A7508" w:rsidRDefault="00680B1F" w:rsidP="00AE1DC4">
      <w:pPr>
        <w:spacing w:line="276" w:lineRule="auto"/>
        <w:jc w:val="both"/>
        <w:rPr>
          <w:sz w:val="24"/>
          <w:lang w:val="en-US"/>
        </w:rPr>
      </w:pPr>
      <w:r w:rsidRPr="007A7508">
        <w:rPr>
          <w:b/>
          <w:sz w:val="24"/>
          <w:lang w:val="en-US"/>
        </w:rPr>
        <w:lastRenderedPageBreak/>
        <w:t xml:space="preserve">Tab. </w:t>
      </w:r>
      <w:proofErr w:type="spellStart"/>
      <w:r w:rsidRPr="007A7508">
        <w:rPr>
          <w:b/>
          <w:sz w:val="24"/>
          <w:lang w:val="en-US"/>
        </w:rPr>
        <w:t>S3</w:t>
      </w:r>
      <w:proofErr w:type="spellEnd"/>
      <w:r w:rsidR="00AE1DC4" w:rsidRPr="007A7508">
        <w:rPr>
          <w:b/>
          <w:sz w:val="24"/>
          <w:lang w:val="en-US"/>
        </w:rPr>
        <w:t xml:space="preserve"> </w:t>
      </w:r>
      <w:r w:rsidR="00AE1DC4" w:rsidRPr="007A7508">
        <w:rPr>
          <w:sz w:val="24"/>
          <w:lang w:val="en-US"/>
        </w:rPr>
        <w:t xml:space="preserve">Parameter matrix containing all calculated absolute reaction rates </w:t>
      </w:r>
      <w:proofErr w:type="spellStart"/>
      <w:r w:rsidR="00AE1DC4" w:rsidRPr="007A7508">
        <w:rPr>
          <w:i/>
          <w:sz w:val="24"/>
          <w:lang w:val="en-US"/>
        </w:rPr>
        <w:t>k</w:t>
      </w:r>
      <w:r w:rsidR="00AE1DC4" w:rsidRPr="007A7508">
        <w:rPr>
          <w:i/>
          <w:sz w:val="24"/>
          <w:vertAlign w:val="subscript"/>
          <w:lang w:val="en-US"/>
        </w:rPr>
        <w:t>abs</w:t>
      </w:r>
      <w:proofErr w:type="spellEnd"/>
      <w:r w:rsidR="00AE1DC4" w:rsidRPr="007A7508">
        <w:rPr>
          <w:sz w:val="24"/>
          <w:lang w:val="en-US"/>
        </w:rPr>
        <w:t xml:space="preserve"> </w:t>
      </w:r>
      <w:r w:rsidR="002E69BE" w:rsidRPr="007A7508">
        <w:rPr>
          <w:sz w:val="24"/>
          <w:lang w:val="en-US"/>
        </w:rPr>
        <w:t>(in 10</w:t>
      </w:r>
      <w:r w:rsidR="002E69BE" w:rsidRPr="007A7508">
        <w:rPr>
          <w:sz w:val="24"/>
          <w:vertAlign w:val="superscript"/>
          <w:lang w:val="en-US"/>
        </w:rPr>
        <w:t>-10</w:t>
      </w:r>
      <w:r w:rsidR="002E69BE" w:rsidRPr="007A7508">
        <w:rPr>
          <w:sz w:val="24"/>
          <w:lang w:val="en-US"/>
        </w:rPr>
        <w:t> </w:t>
      </w:r>
      <w:proofErr w:type="spellStart"/>
      <w:r w:rsidR="002E69BE" w:rsidRPr="007A7508">
        <w:rPr>
          <w:sz w:val="24"/>
          <w:lang w:val="en-US"/>
        </w:rPr>
        <w:t>cm</w:t>
      </w:r>
      <w:r w:rsidR="002E69BE" w:rsidRPr="007A7508">
        <w:rPr>
          <w:sz w:val="24"/>
          <w:vertAlign w:val="superscript"/>
          <w:lang w:val="en-US"/>
        </w:rPr>
        <w:t>3</w:t>
      </w:r>
      <w:proofErr w:type="spellEnd"/>
      <w:r w:rsidR="002E69BE" w:rsidRPr="007A7508">
        <w:rPr>
          <w:sz w:val="24"/>
          <w:lang w:val="en-US"/>
        </w:rPr>
        <w:t xml:space="preserve">/s) </w:t>
      </w:r>
      <w:r w:rsidR="00AE1DC4" w:rsidRPr="007A7508">
        <w:rPr>
          <w:sz w:val="24"/>
          <w:lang w:val="en-US"/>
        </w:rPr>
        <w:t xml:space="preserve">for the suggested reaction sequence of </w:t>
      </w:r>
      <w:proofErr w:type="spellStart"/>
      <w:r w:rsidR="00AE1DC4" w:rsidRPr="007A7508">
        <w:rPr>
          <w:sz w:val="24"/>
          <w:lang w:val="en-US"/>
        </w:rPr>
        <w:t>Mo</w:t>
      </w:r>
      <w:r w:rsidR="00AE1DC4" w:rsidRPr="007A7508">
        <w:rPr>
          <w:sz w:val="24"/>
          <w:vertAlign w:val="subscript"/>
          <w:lang w:val="en-US"/>
        </w:rPr>
        <w:t>3</w:t>
      </w:r>
      <w:proofErr w:type="spellEnd"/>
      <w:r w:rsidR="00AE1DC4" w:rsidRPr="007A7508">
        <w:rPr>
          <w:sz w:val="24"/>
          <w:vertAlign w:val="superscript"/>
          <w:lang w:val="en-US"/>
        </w:rPr>
        <w:t>+</w:t>
      </w:r>
      <w:r w:rsidR="00AE1DC4" w:rsidRPr="007A7508">
        <w:rPr>
          <w:sz w:val="24"/>
          <w:lang w:val="en-US"/>
        </w:rPr>
        <w:t xml:space="preserve"> with </w:t>
      </w:r>
      <w:proofErr w:type="spellStart"/>
      <w:r w:rsidR="00AE1DC4" w:rsidRPr="007A7508">
        <w:rPr>
          <w:sz w:val="24"/>
          <w:lang w:val="en-US"/>
        </w:rPr>
        <w:t>DMDS</w:t>
      </w:r>
      <w:proofErr w:type="spellEnd"/>
      <w:r w:rsidR="00EE4B77" w:rsidRPr="007A7508">
        <w:rPr>
          <w:sz w:val="24"/>
          <w:lang w:val="en-US"/>
        </w:rPr>
        <w:t xml:space="preserve">, where each </w:t>
      </w:r>
      <w:proofErr w:type="spellStart"/>
      <w:r w:rsidR="00EE4B77" w:rsidRPr="007A7508">
        <w:rPr>
          <w:i/>
          <w:sz w:val="24"/>
          <w:lang w:val="en-US"/>
        </w:rPr>
        <w:t>k</w:t>
      </w:r>
      <w:r w:rsidR="00EE4B77" w:rsidRPr="007A7508">
        <w:rPr>
          <w:i/>
          <w:sz w:val="24"/>
          <w:vertAlign w:val="subscript"/>
          <w:lang w:val="en-US"/>
        </w:rPr>
        <w:t>ij</w:t>
      </w:r>
      <w:proofErr w:type="spellEnd"/>
      <w:r w:rsidR="00EE4B77" w:rsidRPr="007A7508">
        <w:rPr>
          <w:sz w:val="24"/>
          <w:lang w:val="en-US"/>
        </w:rPr>
        <w:t xml:space="preserve"> entry means that the ion in the </w:t>
      </w:r>
      <w:r w:rsidR="00EE4B77" w:rsidRPr="007A7508">
        <w:rPr>
          <w:i/>
          <w:sz w:val="24"/>
          <w:lang w:val="en-US"/>
        </w:rPr>
        <w:t>j</w:t>
      </w:r>
      <w:r w:rsidR="002E69BE" w:rsidRPr="007A7508">
        <w:rPr>
          <w:sz w:val="24"/>
          <w:lang w:val="en-US"/>
        </w:rPr>
        <w:t xml:space="preserve">-th </w:t>
      </w:r>
      <w:r w:rsidR="00EE4B77" w:rsidRPr="007A7508">
        <w:rPr>
          <w:sz w:val="24"/>
          <w:lang w:val="en-US"/>
        </w:rPr>
        <w:t xml:space="preserve">column reacts towards the ion in </w:t>
      </w:r>
      <w:proofErr w:type="gramStart"/>
      <w:r w:rsidR="00EE4B77" w:rsidRPr="007A7508">
        <w:rPr>
          <w:sz w:val="24"/>
          <w:lang w:val="en-US"/>
        </w:rPr>
        <w:t xml:space="preserve">the </w:t>
      </w:r>
      <w:proofErr w:type="spellStart"/>
      <w:r w:rsidR="00EE4B77" w:rsidRPr="007A7508">
        <w:rPr>
          <w:i/>
          <w:sz w:val="24"/>
          <w:lang w:val="en-US"/>
        </w:rPr>
        <w:t>i</w:t>
      </w:r>
      <w:proofErr w:type="spellEnd"/>
      <w:proofErr w:type="gramEnd"/>
      <w:r w:rsidR="002E69BE" w:rsidRPr="007A7508">
        <w:rPr>
          <w:sz w:val="24"/>
          <w:lang w:val="en-US"/>
        </w:rPr>
        <w:t xml:space="preserve">-th </w:t>
      </w:r>
      <w:r w:rsidR="00EE4B77" w:rsidRPr="007A7508">
        <w:rPr>
          <w:sz w:val="24"/>
          <w:lang w:val="en-US"/>
        </w:rPr>
        <w:t xml:space="preserve">row. </w:t>
      </w:r>
      <w:r w:rsidR="00AE1DC4" w:rsidRPr="007A7508">
        <w:rPr>
          <w:sz w:val="24"/>
          <w:lang w:val="en-US"/>
        </w:rPr>
        <w:t>The relative error of the listed values has been estimated to 29%.</w:t>
      </w:r>
      <w:r w:rsidR="007F79BD" w:rsidRPr="007A7508">
        <w:rPr>
          <w:sz w:val="24"/>
          <w:lang w:val="en-US"/>
        </w:rPr>
        <w:t xml:space="preserve"> The values denoted by * are not reliable due to unknown concentration of </w:t>
      </w:r>
      <w:proofErr w:type="spellStart"/>
      <w:r w:rsidR="007F79BD" w:rsidRPr="007A7508">
        <w:rPr>
          <w:sz w:val="24"/>
          <w:lang w:val="en-US"/>
        </w:rPr>
        <w:t>O</w:t>
      </w:r>
      <w:r w:rsidR="007F79BD" w:rsidRPr="007A7508">
        <w:rPr>
          <w:sz w:val="24"/>
          <w:vertAlign w:val="subscript"/>
          <w:lang w:val="en-US"/>
        </w:rPr>
        <w:t>2</w:t>
      </w:r>
      <w:proofErr w:type="spellEnd"/>
      <w:r w:rsidR="007F79BD" w:rsidRPr="007A7508">
        <w:rPr>
          <w:sz w:val="24"/>
          <w:lang w:val="en-US"/>
        </w:rPr>
        <w:t>/</w:t>
      </w:r>
      <w:proofErr w:type="spellStart"/>
      <w:r w:rsidR="007F79BD" w:rsidRPr="007A7508">
        <w:rPr>
          <w:sz w:val="24"/>
          <w:lang w:val="en-US"/>
        </w:rPr>
        <w:t>H</w:t>
      </w:r>
      <w:r w:rsidR="007F79BD" w:rsidRPr="007A7508">
        <w:rPr>
          <w:sz w:val="24"/>
          <w:vertAlign w:val="subscript"/>
          <w:lang w:val="en-US"/>
        </w:rPr>
        <w:t>2</w:t>
      </w:r>
      <w:r w:rsidR="007F79BD" w:rsidRPr="007A7508">
        <w:rPr>
          <w:sz w:val="24"/>
          <w:lang w:val="en-US"/>
        </w:rPr>
        <w:t>O</w:t>
      </w:r>
      <w:proofErr w:type="spellEnd"/>
      <w:r w:rsidR="007F79BD" w:rsidRPr="007A7508">
        <w:rPr>
          <w:sz w:val="24"/>
          <w:lang w:val="en-US"/>
        </w:rPr>
        <w:t xml:space="preserve"> contamination.</w:t>
      </w:r>
    </w:p>
    <w:tbl>
      <w:tblPr>
        <w:tblW w:w="480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AE1DC4" w:rsidRPr="007A7508" w:rsidTr="0075600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val="en-US"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de-AT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</w:tr>
      <w:tr w:rsidR="00AE1DC4" w:rsidRPr="007A7508" w:rsidTr="0069473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5.3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</w:tr>
      <w:tr w:rsidR="00AE1DC4" w:rsidRPr="007A7508" w:rsidTr="0075600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</w:tr>
      <w:tr w:rsidR="00AE1DC4" w:rsidRPr="007A7508" w:rsidTr="0069473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2.0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</w:tr>
      <w:tr w:rsidR="00AE1DC4" w:rsidRPr="007A7508" w:rsidTr="0075600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CH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3.7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</w:tr>
      <w:tr w:rsidR="00AE1DC4" w:rsidRPr="007A7508" w:rsidTr="0069473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Mo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3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S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bscript"/>
                <w:lang w:eastAsia="de-AT"/>
              </w:rPr>
              <w:t>2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O</w:t>
            </w: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de-AT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12.7</w:t>
            </w:r>
            <w:r w:rsidR="007F79BD"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C4" w:rsidRPr="007A7508" w:rsidRDefault="00AE1DC4" w:rsidP="0069473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de-AT"/>
              </w:rPr>
            </w:pPr>
            <w:r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8.0</w:t>
            </w:r>
            <w:r w:rsidR="007F79BD" w:rsidRPr="007A75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AT"/>
              </w:rPr>
              <w:t>*</w:t>
            </w:r>
          </w:p>
        </w:tc>
      </w:tr>
    </w:tbl>
    <w:p w:rsidR="00AE1DC4" w:rsidRPr="007A7508" w:rsidRDefault="00AE1DC4" w:rsidP="00AE1DC4">
      <w:pPr>
        <w:spacing w:line="276" w:lineRule="auto"/>
        <w:jc w:val="both"/>
        <w:rPr>
          <w:sz w:val="24"/>
          <w:lang w:val="en-US"/>
        </w:rPr>
      </w:pPr>
    </w:p>
    <w:p w:rsidR="00943371" w:rsidRPr="007A7508" w:rsidRDefault="00943371">
      <w:pPr>
        <w:spacing w:after="200" w:line="276" w:lineRule="auto"/>
        <w:rPr>
          <w:b/>
          <w:sz w:val="24"/>
          <w:lang w:val="en-US"/>
        </w:rPr>
      </w:pPr>
    </w:p>
    <w:p w:rsidR="00676E5F" w:rsidRPr="007A7508" w:rsidRDefault="00676E5F">
      <w:pPr>
        <w:spacing w:after="200" w:line="276" w:lineRule="auto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br w:type="page"/>
      </w:r>
    </w:p>
    <w:p w:rsidR="00943371" w:rsidRPr="007A7508" w:rsidRDefault="00756007" w:rsidP="00943371">
      <w:pPr>
        <w:spacing w:line="480" w:lineRule="auto"/>
        <w:jc w:val="both"/>
        <w:rPr>
          <w:b/>
          <w:sz w:val="24"/>
          <w:lang w:val="en-US"/>
        </w:rPr>
      </w:pPr>
      <w:r w:rsidRPr="007A7508">
        <w:rPr>
          <w:b/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354330</wp:posOffset>
            </wp:positionV>
            <wp:extent cx="5676900" cy="3662045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371" w:rsidRPr="007A7508">
        <w:rPr>
          <w:b/>
          <w:sz w:val="24"/>
          <w:lang w:val="en-US"/>
        </w:rPr>
        <w:t xml:space="preserve">Mass spectra </w:t>
      </w:r>
    </w:p>
    <w:p w:rsidR="00676E5F" w:rsidRPr="007A7508" w:rsidRDefault="00676E5F" w:rsidP="00943371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</w:p>
    <w:p w:rsidR="00943371" w:rsidRPr="007A7508" w:rsidRDefault="00943371" w:rsidP="00676E5F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proofErr w:type="gramStart"/>
      <w:r w:rsidRPr="007A7508">
        <w:rPr>
          <w:b/>
          <w:sz w:val="22"/>
          <w:szCs w:val="22"/>
          <w:lang w:val="en-US"/>
        </w:rPr>
        <w:t>Fig.</w:t>
      </w:r>
      <w:proofErr w:type="gramEnd"/>
      <w:r w:rsidRPr="007A7508">
        <w:rPr>
          <w:b/>
          <w:sz w:val="22"/>
          <w:szCs w:val="22"/>
          <w:lang w:val="en-US"/>
        </w:rPr>
        <w:t xml:space="preserve"> </w:t>
      </w:r>
      <w:proofErr w:type="spellStart"/>
      <w:r w:rsidRPr="007A7508">
        <w:rPr>
          <w:b/>
          <w:sz w:val="22"/>
          <w:szCs w:val="22"/>
          <w:lang w:val="en-US"/>
        </w:rPr>
        <w:t>S1</w:t>
      </w:r>
      <w:proofErr w:type="spellEnd"/>
      <w:r w:rsidRPr="007A7508">
        <w:rPr>
          <w:b/>
          <w:sz w:val="22"/>
          <w:szCs w:val="22"/>
          <w:lang w:val="en-US"/>
        </w:rPr>
        <w:t xml:space="preserve"> </w:t>
      </w:r>
      <w:r w:rsidRPr="007A7508">
        <w:rPr>
          <w:sz w:val="22"/>
          <w:szCs w:val="22"/>
          <w:lang w:val="en-US"/>
        </w:rPr>
        <w:t xml:space="preserve">Mass spectrum of </w:t>
      </w:r>
      <w:proofErr w:type="spellStart"/>
      <w:r w:rsidRPr="007A7508">
        <w:rPr>
          <w:sz w:val="22"/>
          <w:szCs w:val="22"/>
          <w:lang w:val="en-US"/>
        </w:rPr>
        <w:t>Mo</w:t>
      </w:r>
      <w:r w:rsidRPr="007A7508">
        <w:rPr>
          <w:sz w:val="22"/>
          <w:szCs w:val="22"/>
          <w:vertAlign w:val="subscript"/>
          <w:lang w:val="en-US"/>
        </w:rPr>
        <w:t>2</w:t>
      </w:r>
      <w:proofErr w:type="spellEnd"/>
      <w:r w:rsidRPr="007A7508">
        <w:rPr>
          <w:sz w:val="22"/>
          <w:szCs w:val="22"/>
          <w:vertAlign w:val="superscript"/>
          <w:lang w:val="en-US"/>
        </w:rPr>
        <w:t>+</w:t>
      </w:r>
      <w:r w:rsidRPr="007A7508">
        <w:rPr>
          <w:sz w:val="22"/>
          <w:szCs w:val="22"/>
          <w:lang w:val="en-US"/>
        </w:rPr>
        <w:t xml:space="preserve"> with </w:t>
      </w:r>
      <w:proofErr w:type="spellStart"/>
      <w:r w:rsidRPr="007A7508">
        <w:rPr>
          <w:sz w:val="22"/>
          <w:szCs w:val="22"/>
          <w:lang w:val="en-US"/>
        </w:rPr>
        <w:t>DMDS</w:t>
      </w:r>
      <w:proofErr w:type="spellEnd"/>
      <w:r w:rsidRPr="007A7508">
        <w:rPr>
          <w:sz w:val="22"/>
          <w:szCs w:val="22"/>
          <w:lang w:val="en-US"/>
        </w:rPr>
        <w:t xml:space="preserve"> after a reaction delay of 19.0 s showing the final molybdenum containing products of the reaction (</w:t>
      </w:r>
      <w:proofErr w:type="spellStart"/>
      <w:r w:rsidRPr="007A7508">
        <w:rPr>
          <w:i/>
          <w:sz w:val="22"/>
          <w:szCs w:val="22"/>
          <w:lang w:val="en-US"/>
        </w:rPr>
        <w:t>p</w:t>
      </w:r>
      <w:r w:rsidRPr="007A7508">
        <w:rPr>
          <w:sz w:val="22"/>
          <w:szCs w:val="22"/>
          <w:vertAlign w:val="subscript"/>
          <w:lang w:val="en-US"/>
        </w:rPr>
        <w:t>DMDS</w:t>
      </w:r>
      <w:proofErr w:type="spellEnd"/>
      <w:r w:rsidRPr="007A7508">
        <w:rPr>
          <w:sz w:val="22"/>
          <w:szCs w:val="22"/>
          <w:lang w:val="en-US"/>
        </w:rPr>
        <w:t xml:space="preserve"> = 7.6(7)×10</w:t>
      </w:r>
      <w:r w:rsidRPr="007A7508">
        <w:rPr>
          <w:sz w:val="22"/>
          <w:szCs w:val="22"/>
          <w:vertAlign w:val="superscript"/>
          <w:lang w:val="en-US"/>
        </w:rPr>
        <w:t>-9</w:t>
      </w:r>
      <w:r w:rsidRPr="007A7508">
        <w:rPr>
          <w:sz w:val="22"/>
          <w:szCs w:val="22"/>
          <w:lang w:val="en-US"/>
        </w:rPr>
        <w:t> mbar). Intensities are shown relative to the most abundant product.</w:t>
      </w:r>
    </w:p>
    <w:p w:rsidR="00943371" w:rsidRPr="007A7508" w:rsidRDefault="00943371" w:rsidP="00943371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676E5F" w:rsidRPr="007A7508" w:rsidRDefault="00676E5F">
      <w:pPr>
        <w:spacing w:after="200" w:line="276" w:lineRule="auto"/>
        <w:rPr>
          <w:sz w:val="22"/>
          <w:szCs w:val="22"/>
          <w:lang w:val="en-US"/>
        </w:rPr>
      </w:pPr>
      <w:r w:rsidRPr="007A7508">
        <w:rPr>
          <w:sz w:val="22"/>
          <w:szCs w:val="22"/>
          <w:lang w:val="en-US"/>
        </w:rPr>
        <w:br w:type="page"/>
      </w:r>
    </w:p>
    <w:p w:rsidR="00943371" w:rsidRPr="007A7508" w:rsidRDefault="00756007" w:rsidP="00943371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7A7508">
        <w:rPr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314960</wp:posOffset>
            </wp:positionV>
            <wp:extent cx="5619750" cy="3596640"/>
            <wp:effectExtent l="0" t="0" r="0" b="381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371" w:rsidRPr="007A7508" w:rsidRDefault="00943371" w:rsidP="00676E5F">
      <w:pPr>
        <w:spacing w:after="200" w:line="276" w:lineRule="auto"/>
        <w:rPr>
          <w:sz w:val="22"/>
          <w:szCs w:val="22"/>
          <w:lang w:val="en-US"/>
        </w:rPr>
      </w:pPr>
    </w:p>
    <w:p w:rsidR="00943371" w:rsidRPr="007A7508" w:rsidRDefault="00943371" w:rsidP="00676E5F">
      <w:pPr>
        <w:autoSpaceDE w:val="0"/>
        <w:autoSpaceDN w:val="0"/>
        <w:adjustRightInd w:val="0"/>
        <w:jc w:val="both"/>
        <w:rPr>
          <w:sz w:val="22"/>
          <w:lang w:val="en-US"/>
        </w:rPr>
      </w:pPr>
      <w:proofErr w:type="gramStart"/>
      <w:r w:rsidRPr="007A7508">
        <w:rPr>
          <w:b/>
          <w:sz w:val="22"/>
          <w:lang w:val="en-US"/>
        </w:rPr>
        <w:t>Fig.</w:t>
      </w:r>
      <w:proofErr w:type="gramEnd"/>
      <w:r w:rsidRPr="007A7508">
        <w:rPr>
          <w:b/>
          <w:sz w:val="22"/>
          <w:lang w:val="en-US"/>
        </w:rPr>
        <w:t> </w:t>
      </w:r>
      <w:proofErr w:type="spellStart"/>
      <w:r w:rsidRPr="007A7508">
        <w:rPr>
          <w:b/>
          <w:sz w:val="22"/>
          <w:lang w:val="en-US"/>
        </w:rPr>
        <w:t>S2</w:t>
      </w:r>
      <w:proofErr w:type="spellEnd"/>
      <w:r w:rsidRPr="007A7508">
        <w:rPr>
          <w:b/>
          <w:sz w:val="22"/>
          <w:lang w:val="en-US"/>
        </w:rPr>
        <w:t xml:space="preserve"> </w:t>
      </w:r>
      <w:r w:rsidRPr="007A7508">
        <w:rPr>
          <w:sz w:val="22"/>
          <w:lang w:val="en-US"/>
        </w:rPr>
        <w:t xml:space="preserve">Mass spectrum of </w:t>
      </w:r>
      <w:proofErr w:type="spellStart"/>
      <w:r w:rsidRPr="007A7508">
        <w:rPr>
          <w:sz w:val="22"/>
          <w:lang w:val="en-US"/>
        </w:rPr>
        <w:t>Mo</w:t>
      </w:r>
      <w:r w:rsidRPr="007A7508">
        <w:rPr>
          <w:sz w:val="22"/>
          <w:vertAlign w:val="subscript"/>
          <w:lang w:val="en-US"/>
        </w:rPr>
        <w:t>3</w:t>
      </w:r>
      <w:proofErr w:type="spellEnd"/>
      <w:r w:rsidRPr="007A7508">
        <w:rPr>
          <w:sz w:val="22"/>
          <w:vertAlign w:val="superscript"/>
          <w:lang w:val="en-US"/>
        </w:rPr>
        <w:t>+</w:t>
      </w:r>
      <w:r w:rsidRPr="007A7508">
        <w:rPr>
          <w:sz w:val="22"/>
          <w:lang w:val="en-US"/>
        </w:rPr>
        <w:t xml:space="preserve"> with </w:t>
      </w:r>
      <w:proofErr w:type="spellStart"/>
      <w:r w:rsidRPr="007A7508">
        <w:rPr>
          <w:sz w:val="22"/>
          <w:lang w:val="en-US"/>
        </w:rPr>
        <w:t>DMDS</w:t>
      </w:r>
      <w:proofErr w:type="spellEnd"/>
      <w:r w:rsidRPr="007A7508">
        <w:rPr>
          <w:sz w:val="22"/>
          <w:lang w:val="en-US"/>
        </w:rPr>
        <w:t xml:space="preserve"> after a reaction delay of 4.0 s (</w:t>
      </w:r>
      <w:proofErr w:type="spellStart"/>
      <w:r w:rsidRPr="007A7508">
        <w:rPr>
          <w:i/>
          <w:sz w:val="22"/>
          <w:lang w:val="en-US"/>
        </w:rPr>
        <w:t>p</w:t>
      </w:r>
      <w:r w:rsidRPr="007A7508">
        <w:rPr>
          <w:sz w:val="22"/>
          <w:vertAlign w:val="subscript"/>
          <w:lang w:val="en-US"/>
        </w:rPr>
        <w:t>DMDS</w:t>
      </w:r>
      <w:proofErr w:type="spellEnd"/>
      <w:r w:rsidR="00676E5F" w:rsidRPr="007A7508">
        <w:rPr>
          <w:sz w:val="22"/>
          <w:lang w:val="en-US"/>
        </w:rPr>
        <w:t> </w:t>
      </w:r>
      <w:r w:rsidRPr="007A7508">
        <w:rPr>
          <w:sz w:val="22"/>
          <w:lang w:val="en-US"/>
        </w:rPr>
        <w:t>=</w:t>
      </w:r>
      <w:r w:rsidR="00676E5F" w:rsidRPr="007A7508">
        <w:rPr>
          <w:sz w:val="22"/>
          <w:lang w:val="en-US"/>
        </w:rPr>
        <w:t> </w:t>
      </w:r>
      <w:r w:rsidRPr="007A7508">
        <w:rPr>
          <w:sz w:val="22"/>
          <w:lang w:val="en-US"/>
        </w:rPr>
        <w:t>6.8(5</w:t>
      </w:r>
      <w:proofErr w:type="gramStart"/>
      <w:r w:rsidRPr="007A7508">
        <w:rPr>
          <w:sz w:val="22"/>
          <w:lang w:val="en-US"/>
        </w:rPr>
        <w:t>)×</w:t>
      </w:r>
      <w:proofErr w:type="gramEnd"/>
      <w:r w:rsidRPr="007A7508">
        <w:rPr>
          <w:sz w:val="22"/>
          <w:lang w:val="en-US"/>
        </w:rPr>
        <w:t>10</w:t>
      </w:r>
      <w:r w:rsidR="00676E5F" w:rsidRPr="007A7508">
        <w:rPr>
          <w:sz w:val="22"/>
          <w:vertAlign w:val="superscript"/>
          <w:lang w:val="en-US"/>
        </w:rPr>
        <w:noBreakHyphen/>
      </w:r>
      <w:r w:rsidRPr="007A7508">
        <w:rPr>
          <w:sz w:val="22"/>
          <w:vertAlign w:val="superscript"/>
          <w:lang w:val="en-US"/>
        </w:rPr>
        <w:t>9</w:t>
      </w:r>
      <w:r w:rsidRPr="007A7508">
        <w:rPr>
          <w:sz w:val="22"/>
          <w:lang w:val="en-US"/>
        </w:rPr>
        <w:t> mbar).</w:t>
      </w:r>
    </w:p>
    <w:p w:rsidR="00943371" w:rsidRPr="007A7508" w:rsidRDefault="00943371" w:rsidP="009868AE">
      <w:pPr>
        <w:spacing w:after="200" w:line="276" w:lineRule="auto"/>
        <w:jc w:val="both"/>
        <w:rPr>
          <w:sz w:val="24"/>
          <w:lang w:val="en-US"/>
        </w:rPr>
      </w:pPr>
    </w:p>
    <w:p w:rsidR="006132D2" w:rsidRPr="007A7508" w:rsidRDefault="006132D2" w:rsidP="009868AE">
      <w:pPr>
        <w:spacing w:after="200" w:line="276" w:lineRule="auto"/>
        <w:jc w:val="both"/>
        <w:rPr>
          <w:sz w:val="24"/>
          <w:lang w:val="en-US"/>
        </w:rPr>
      </w:pPr>
    </w:p>
    <w:p w:rsidR="00676E5F" w:rsidRPr="007A7508" w:rsidRDefault="00676E5F">
      <w:pPr>
        <w:spacing w:after="200" w:line="276" w:lineRule="auto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br w:type="page"/>
      </w:r>
    </w:p>
    <w:p w:rsidR="009868AE" w:rsidRPr="007A7508" w:rsidRDefault="009868AE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b/>
          <w:sz w:val="24"/>
          <w:lang w:val="en-US"/>
        </w:rPr>
        <w:lastRenderedPageBreak/>
        <w:t xml:space="preserve">Benchmarking of </w:t>
      </w:r>
      <w:r w:rsidRPr="007A7508">
        <w:rPr>
          <w:b/>
          <w:i/>
          <w:sz w:val="24"/>
          <w:lang w:val="en-US"/>
        </w:rPr>
        <w:t>ab initio</w:t>
      </w:r>
      <w:r w:rsidRPr="007A7508">
        <w:rPr>
          <w:b/>
          <w:sz w:val="24"/>
          <w:lang w:val="en-US"/>
        </w:rPr>
        <w:t xml:space="preserve"> method</w:t>
      </w:r>
      <w:r w:rsidR="00AE2AD5" w:rsidRPr="007A7508">
        <w:rPr>
          <w:b/>
          <w:sz w:val="24"/>
          <w:lang w:val="en-US"/>
        </w:rPr>
        <w:t>s</w:t>
      </w:r>
    </w:p>
    <w:p w:rsidR="005960AE" w:rsidRPr="007A7508" w:rsidRDefault="00C26B4F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sz w:val="24"/>
          <w:lang w:val="en-US"/>
        </w:rPr>
        <w:t xml:space="preserve">Table </w:t>
      </w:r>
      <w:proofErr w:type="spellStart"/>
      <w:r w:rsidRPr="007A7508">
        <w:rPr>
          <w:sz w:val="24"/>
          <w:lang w:val="en-US"/>
        </w:rPr>
        <w:t>S</w:t>
      </w:r>
      <w:r w:rsidR="002F64F1" w:rsidRPr="007A7508">
        <w:rPr>
          <w:sz w:val="24"/>
          <w:lang w:val="en-US"/>
        </w:rPr>
        <w:t>4</w:t>
      </w:r>
      <w:proofErr w:type="spellEnd"/>
      <w:r w:rsidRPr="007A7508">
        <w:rPr>
          <w:sz w:val="24"/>
          <w:lang w:val="en-US"/>
        </w:rPr>
        <w:t xml:space="preserve"> includes benchmarking of the</w:t>
      </w:r>
      <w:r w:rsidR="005960AE" w:rsidRPr="007A7508">
        <w:rPr>
          <w:sz w:val="24"/>
          <w:lang w:val="en-US"/>
        </w:rPr>
        <w:t xml:space="preserve"> computational approach</w:t>
      </w:r>
      <w:r w:rsidRPr="007A7508">
        <w:rPr>
          <w:sz w:val="24"/>
          <w:lang w:val="en-US"/>
        </w:rPr>
        <w:t xml:space="preserve"> using vertical and adiabatic ionization energies</w:t>
      </w:r>
      <w:r w:rsidR="005960AE" w:rsidRPr="007A7508">
        <w:rPr>
          <w:sz w:val="24"/>
          <w:lang w:val="en-US"/>
        </w:rPr>
        <w:t xml:space="preserve"> </w:t>
      </w:r>
      <w:r w:rsidR="00212F85" w:rsidRPr="007A7508">
        <w:rPr>
          <w:sz w:val="24"/>
          <w:lang w:val="en-US"/>
        </w:rPr>
        <w:t xml:space="preserve">(VIE, </w:t>
      </w:r>
      <w:proofErr w:type="spellStart"/>
      <w:r w:rsidR="00212F85" w:rsidRPr="007A7508">
        <w:rPr>
          <w:sz w:val="24"/>
          <w:lang w:val="en-US"/>
        </w:rPr>
        <w:t>AIE</w:t>
      </w:r>
      <w:proofErr w:type="spellEnd"/>
      <w:r w:rsidR="00212F85" w:rsidRPr="007A7508">
        <w:rPr>
          <w:sz w:val="24"/>
          <w:lang w:val="en-US"/>
        </w:rPr>
        <w:t xml:space="preserve">) </w:t>
      </w:r>
      <w:r w:rsidR="005960AE" w:rsidRPr="007A7508">
        <w:rPr>
          <w:sz w:val="24"/>
          <w:lang w:val="en-US"/>
        </w:rPr>
        <w:t xml:space="preserve">of </w:t>
      </w:r>
      <w:proofErr w:type="spellStart"/>
      <w:r w:rsidR="005960AE" w:rsidRPr="007A7508">
        <w:rPr>
          <w:sz w:val="24"/>
          <w:lang w:val="en-US"/>
        </w:rPr>
        <w:t>CH</w:t>
      </w:r>
      <w:r w:rsidR="005960AE" w:rsidRPr="007A7508">
        <w:rPr>
          <w:sz w:val="24"/>
          <w:vertAlign w:val="subscript"/>
          <w:lang w:val="en-US"/>
        </w:rPr>
        <w:t>3</w:t>
      </w:r>
      <w:r w:rsidR="005960AE" w:rsidRPr="007A7508">
        <w:rPr>
          <w:sz w:val="24"/>
          <w:lang w:val="en-US"/>
        </w:rPr>
        <w:t>SCH</w:t>
      </w:r>
      <w:r w:rsidR="005960AE" w:rsidRPr="007A7508">
        <w:rPr>
          <w:sz w:val="24"/>
          <w:vertAlign w:val="subscript"/>
          <w:lang w:val="en-US"/>
        </w:rPr>
        <w:t>3</w:t>
      </w:r>
      <w:proofErr w:type="spellEnd"/>
      <w:r w:rsidR="005960AE" w:rsidRPr="007A7508">
        <w:rPr>
          <w:sz w:val="24"/>
          <w:lang w:val="en-US"/>
        </w:rPr>
        <w:t xml:space="preserve">, </w:t>
      </w:r>
      <w:proofErr w:type="spellStart"/>
      <w:r w:rsidR="005960AE" w:rsidRPr="007A7508">
        <w:rPr>
          <w:sz w:val="24"/>
          <w:lang w:val="en-US"/>
        </w:rPr>
        <w:t>CH</w:t>
      </w:r>
      <w:r w:rsidR="005960AE" w:rsidRPr="007A7508">
        <w:rPr>
          <w:sz w:val="24"/>
          <w:vertAlign w:val="subscript"/>
          <w:lang w:val="en-US"/>
        </w:rPr>
        <w:t>3</w:t>
      </w:r>
      <w:r w:rsidR="005960AE" w:rsidRPr="007A7508">
        <w:rPr>
          <w:sz w:val="24"/>
          <w:lang w:val="en-US"/>
        </w:rPr>
        <w:t>SSCH</w:t>
      </w:r>
      <w:r w:rsidR="005960AE" w:rsidRPr="007A7508">
        <w:rPr>
          <w:sz w:val="24"/>
          <w:vertAlign w:val="subscript"/>
          <w:lang w:val="en-US"/>
        </w:rPr>
        <w:t>3</w:t>
      </w:r>
      <w:proofErr w:type="spellEnd"/>
      <w:r w:rsidR="005960AE" w:rsidRPr="007A7508">
        <w:rPr>
          <w:sz w:val="24"/>
          <w:lang w:val="en-US"/>
        </w:rPr>
        <w:t xml:space="preserve"> and Mo</w:t>
      </w:r>
      <w:r w:rsidRPr="007A7508">
        <w:rPr>
          <w:sz w:val="24"/>
          <w:lang w:val="en-US"/>
        </w:rPr>
        <w:t xml:space="preserve">. </w:t>
      </w:r>
    </w:p>
    <w:p w:rsidR="00C26B4F" w:rsidRPr="007A7508" w:rsidRDefault="00C26B4F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sz w:val="24"/>
          <w:lang w:val="en-US"/>
        </w:rPr>
        <w:t xml:space="preserve">For </w:t>
      </w:r>
      <w:proofErr w:type="spellStart"/>
      <w:r w:rsidR="005960AE" w:rsidRPr="007A7508">
        <w:rPr>
          <w:sz w:val="24"/>
          <w:lang w:val="en-US"/>
        </w:rPr>
        <w:t>CH</w:t>
      </w:r>
      <w:r w:rsidR="005960AE" w:rsidRPr="007A7508">
        <w:rPr>
          <w:sz w:val="24"/>
          <w:vertAlign w:val="subscript"/>
          <w:lang w:val="en-US"/>
        </w:rPr>
        <w:t>3</w:t>
      </w:r>
      <w:r w:rsidR="005960AE" w:rsidRPr="007A7508">
        <w:rPr>
          <w:sz w:val="24"/>
          <w:lang w:val="en-US"/>
        </w:rPr>
        <w:t>SSCH</w:t>
      </w:r>
      <w:r w:rsidR="005960AE" w:rsidRPr="007A7508">
        <w:rPr>
          <w:sz w:val="24"/>
          <w:vertAlign w:val="subscript"/>
          <w:lang w:val="en-US"/>
        </w:rPr>
        <w:t>3</w:t>
      </w:r>
      <w:proofErr w:type="spellEnd"/>
      <w:r w:rsidR="005960AE" w:rsidRPr="007A7508">
        <w:rPr>
          <w:sz w:val="24"/>
          <w:lang w:val="en-US"/>
        </w:rPr>
        <w:t xml:space="preserve"> </w:t>
      </w:r>
      <w:r w:rsidRPr="007A7508">
        <w:rPr>
          <w:sz w:val="24"/>
          <w:lang w:val="en-US"/>
        </w:rPr>
        <w:t xml:space="preserve">and Mo, several methods were tested, showing that both </w:t>
      </w:r>
      <w:proofErr w:type="spellStart"/>
      <w:r w:rsidRPr="007A7508">
        <w:rPr>
          <w:sz w:val="24"/>
          <w:lang w:val="en-US"/>
        </w:rPr>
        <w:t>M06</w:t>
      </w:r>
      <w:proofErr w:type="spellEnd"/>
      <w:r w:rsidRPr="007A7508">
        <w:rPr>
          <w:sz w:val="24"/>
          <w:lang w:val="en-US"/>
        </w:rPr>
        <w:t>-L/</w:t>
      </w:r>
      <w:proofErr w:type="spellStart"/>
      <w:r w:rsidRPr="007A7508">
        <w:rPr>
          <w:sz w:val="24"/>
          <w:lang w:val="en-US"/>
        </w:rPr>
        <w:t>def2TZVP</w:t>
      </w:r>
      <w:proofErr w:type="spellEnd"/>
      <w:r w:rsidRPr="007A7508">
        <w:rPr>
          <w:sz w:val="24"/>
          <w:lang w:val="en-US"/>
        </w:rPr>
        <w:t xml:space="preserve"> and </w:t>
      </w:r>
      <w:proofErr w:type="spellStart"/>
      <w:r w:rsidRPr="007A7508">
        <w:rPr>
          <w:sz w:val="24"/>
          <w:lang w:val="en-US"/>
        </w:rPr>
        <w:t>B3LYP</w:t>
      </w:r>
      <w:proofErr w:type="spellEnd"/>
      <w:r w:rsidRPr="007A7508">
        <w:rPr>
          <w:sz w:val="24"/>
          <w:lang w:val="en-US"/>
        </w:rPr>
        <w:t>/</w:t>
      </w:r>
      <w:proofErr w:type="spellStart"/>
      <w:r w:rsidRPr="007A7508">
        <w:rPr>
          <w:sz w:val="24"/>
          <w:lang w:val="en-US"/>
        </w:rPr>
        <w:t>def2TZVP</w:t>
      </w:r>
      <w:proofErr w:type="spellEnd"/>
      <w:r w:rsidRPr="007A7508">
        <w:rPr>
          <w:sz w:val="24"/>
          <w:lang w:val="en-US"/>
        </w:rPr>
        <w:t xml:space="preserve"> methods reproduce </w:t>
      </w:r>
      <w:r w:rsidR="004E39A9" w:rsidRPr="007A7508">
        <w:rPr>
          <w:sz w:val="24"/>
          <w:lang w:val="en-US"/>
        </w:rPr>
        <w:t xml:space="preserve">reasonably </w:t>
      </w:r>
      <w:r w:rsidRPr="007A7508">
        <w:rPr>
          <w:sz w:val="24"/>
          <w:lang w:val="en-US"/>
        </w:rPr>
        <w:t xml:space="preserve">both experimental results and </w:t>
      </w:r>
      <w:r w:rsidR="000F2539" w:rsidRPr="007A7508">
        <w:rPr>
          <w:sz w:val="24"/>
          <w:lang w:val="en-US"/>
        </w:rPr>
        <w:t xml:space="preserve">results of higher-level methods. In the case of </w:t>
      </w:r>
      <w:proofErr w:type="spellStart"/>
      <w:r w:rsidR="000F2539" w:rsidRPr="007A7508">
        <w:rPr>
          <w:sz w:val="24"/>
          <w:lang w:val="en-US"/>
        </w:rPr>
        <w:t>DMDS</w:t>
      </w:r>
      <w:proofErr w:type="spellEnd"/>
      <w:r w:rsidR="000F2539" w:rsidRPr="007A7508">
        <w:rPr>
          <w:sz w:val="24"/>
          <w:lang w:val="en-US"/>
        </w:rPr>
        <w:t xml:space="preserve">, </w:t>
      </w:r>
      <w:proofErr w:type="spellStart"/>
      <w:r w:rsidR="000F2539" w:rsidRPr="007A7508">
        <w:rPr>
          <w:sz w:val="24"/>
          <w:lang w:val="en-US"/>
        </w:rPr>
        <w:t>AI</w:t>
      </w:r>
      <w:r w:rsidR="00714F19" w:rsidRPr="007A7508">
        <w:rPr>
          <w:sz w:val="24"/>
          <w:lang w:val="en-US"/>
        </w:rPr>
        <w:t>E</w:t>
      </w:r>
      <w:proofErr w:type="spellEnd"/>
      <w:r w:rsidR="000F2539" w:rsidRPr="007A7508">
        <w:rPr>
          <w:sz w:val="24"/>
          <w:lang w:val="en-US"/>
        </w:rPr>
        <w:t xml:space="preserve"> values found in the literature differ considerably</w:t>
      </w:r>
      <w:r w:rsidR="00151D94" w:rsidRPr="007A7508">
        <w:rPr>
          <w:sz w:val="24"/>
          <w:lang w:val="en-US"/>
        </w:rPr>
        <w:t>;</w:t>
      </w:r>
      <w:r w:rsidR="000F2539" w:rsidRPr="007A7508">
        <w:rPr>
          <w:sz w:val="24"/>
          <w:lang w:val="en-US"/>
        </w:rPr>
        <w:t xml:space="preserve"> our results are in the best agreement with the value of Ref. </w:t>
      </w:r>
      <w:r w:rsidR="00CD1533" w:rsidRPr="007A7508">
        <w:rPr>
          <w:sz w:val="24"/>
          <w:lang w:val="en-US"/>
        </w:rPr>
        <w:t xml:space="preserve">9 and 10 </w:t>
      </w:r>
      <w:r w:rsidR="00151D94" w:rsidRPr="007A7508">
        <w:rPr>
          <w:sz w:val="24"/>
          <w:lang w:val="en-US"/>
        </w:rPr>
        <w:t xml:space="preserve">that predict </w:t>
      </w:r>
      <w:r w:rsidR="00CD1533" w:rsidRPr="007A7508">
        <w:rPr>
          <w:sz w:val="24"/>
          <w:lang w:val="en-US"/>
        </w:rPr>
        <w:t>about 8.2 </w:t>
      </w:r>
      <w:r w:rsidR="000F2539" w:rsidRPr="007A7508">
        <w:rPr>
          <w:sz w:val="24"/>
          <w:lang w:val="en-US"/>
        </w:rPr>
        <w:t xml:space="preserve">eV. In the case of Mo, our results are </w:t>
      </w:r>
      <w:r w:rsidR="00151D94" w:rsidRPr="007A7508">
        <w:rPr>
          <w:sz w:val="24"/>
          <w:lang w:val="en-US"/>
        </w:rPr>
        <w:t xml:space="preserve">close </w:t>
      </w:r>
      <w:r w:rsidR="000F2539" w:rsidRPr="007A7508">
        <w:rPr>
          <w:sz w:val="24"/>
          <w:lang w:val="en-US"/>
        </w:rPr>
        <w:t xml:space="preserve">to the value </w:t>
      </w:r>
      <w:r w:rsidR="00151D94" w:rsidRPr="007A7508">
        <w:rPr>
          <w:sz w:val="24"/>
          <w:lang w:val="en-US"/>
        </w:rPr>
        <w:t xml:space="preserve">reported in </w:t>
      </w:r>
      <w:r w:rsidR="000F2539" w:rsidRPr="007A7508">
        <w:rPr>
          <w:sz w:val="24"/>
          <w:lang w:val="en-US"/>
        </w:rPr>
        <w:t xml:space="preserve">Ref. </w:t>
      </w:r>
      <w:r w:rsidR="00CD1533" w:rsidRPr="007A7508">
        <w:rPr>
          <w:sz w:val="24"/>
          <w:lang w:val="en-US"/>
        </w:rPr>
        <w:t>12</w:t>
      </w:r>
      <w:r w:rsidR="00151D94" w:rsidRPr="007A7508">
        <w:rPr>
          <w:sz w:val="24"/>
          <w:lang w:val="en-US"/>
        </w:rPr>
        <w:t>,</w:t>
      </w:r>
      <w:r w:rsidR="000F2539" w:rsidRPr="007A7508">
        <w:rPr>
          <w:sz w:val="24"/>
          <w:lang w:val="en-US"/>
        </w:rPr>
        <w:t xml:space="preserve"> 7.09 eV. </w:t>
      </w:r>
      <w:r w:rsidR="00382C04" w:rsidRPr="007A7508">
        <w:rPr>
          <w:sz w:val="24"/>
          <w:lang w:val="en-US"/>
        </w:rPr>
        <w:t xml:space="preserve">Here, </w:t>
      </w:r>
      <w:r w:rsidR="00806F5C" w:rsidRPr="007A7508">
        <w:rPr>
          <w:sz w:val="24"/>
          <w:lang w:val="en-US"/>
        </w:rPr>
        <w:t xml:space="preserve">basis set </w:t>
      </w:r>
      <w:r w:rsidR="00382C04" w:rsidRPr="007A7508">
        <w:rPr>
          <w:sz w:val="24"/>
          <w:lang w:val="en-US"/>
        </w:rPr>
        <w:t xml:space="preserve">deficiency is </w:t>
      </w:r>
      <w:r w:rsidR="00061753" w:rsidRPr="007A7508">
        <w:rPr>
          <w:sz w:val="24"/>
          <w:lang w:val="en-US"/>
        </w:rPr>
        <w:t xml:space="preserve">obviously </w:t>
      </w:r>
      <w:r w:rsidR="00382C04" w:rsidRPr="007A7508">
        <w:rPr>
          <w:sz w:val="24"/>
          <w:lang w:val="en-US"/>
        </w:rPr>
        <w:t xml:space="preserve">compensated at the </w:t>
      </w:r>
      <w:proofErr w:type="spellStart"/>
      <w:r w:rsidR="00382C04" w:rsidRPr="007A7508">
        <w:rPr>
          <w:sz w:val="24"/>
          <w:lang w:val="en-US"/>
        </w:rPr>
        <w:t>DFT</w:t>
      </w:r>
      <w:proofErr w:type="spellEnd"/>
      <w:r w:rsidR="00382C04" w:rsidRPr="007A7508">
        <w:rPr>
          <w:sz w:val="24"/>
          <w:lang w:val="en-US"/>
        </w:rPr>
        <w:t xml:space="preserve"> level.</w:t>
      </w:r>
    </w:p>
    <w:p w:rsidR="005960AE" w:rsidRPr="007A7508" w:rsidRDefault="005960AE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sz w:val="24"/>
          <w:lang w:val="en-US"/>
        </w:rPr>
        <w:t xml:space="preserve">Finally, </w:t>
      </w:r>
      <w:proofErr w:type="spellStart"/>
      <w:r w:rsidRPr="007A7508">
        <w:rPr>
          <w:sz w:val="24"/>
          <w:lang w:val="en-US"/>
        </w:rPr>
        <w:t>CH</w:t>
      </w:r>
      <w:r w:rsidRPr="007A7508">
        <w:rPr>
          <w:sz w:val="24"/>
          <w:vertAlign w:val="subscript"/>
          <w:lang w:val="en-US"/>
        </w:rPr>
        <w:t>3</w:t>
      </w:r>
      <w:r w:rsidRPr="007A7508">
        <w:rPr>
          <w:sz w:val="24"/>
          <w:lang w:val="en-US"/>
        </w:rPr>
        <w:t>SCH</w:t>
      </w:r>
      <w:r w:rsidRPr="007A7508">
        <w:rPr>
          <w:sz w:val="24"/>
          <w:vertAlign w:val="subscript"/>
          <w:lang w:val="en-US"/>
        </w:rPr>
        <w:t>3</w:t>
      </w:r>
      <w:proofErr w:type="spellEnd"/>
      <w:r w:rsidRPr="007A7508">
        <w:rPr>
          <w:sz w:val="24"/>
          <w:lang w:val="en-US"/>
        </w:rPr>
        <w:t xml:space="preserve"> was included for completeness</w:t>
      </w:r>
      <w:r w:rsidR="000A5967" w:rsidRPr="007A7508">
        <w:rPr>
          <w:sz w:val="24"/>
          <w:lang w:val="en-US"/>
        </w:rPr>
        <w:t xml:space="preserve"> and </w:t>
      </w:r>
      <w:r w:rsidR="00202E18" w:rsidRPr="007A7508">
        <w:rPr>
          <w:sz w:val="24"/>
          <w:lang w:val="en-US"/>
        </w:rPr>
        <w:t>because</w:t>
      </w:r>
      <w:r w:rsidR="00B01F67" w:rsidRPr="007A7508">
        <w:rPr>
          <w:sz w:val="24"/>
          <w:lang w:val="en-US"/>
        </w:rPr>
        <w:t xml:space="preserve"> </w:t>
      </w:r>
      <w:r w:rsidR="000A5967" w:rsidRPr="007A7508">
        <w:rPr>
          <w:sz w:val="24"/>
          <w:lang w:val="en-US"/>
        </w:rPr>
        <w:t xml:space="preserve">there is no controversy with respect to its adiabatic ionization </w:t>
      </w:r>
      <w:r w:rsidR="00D35030" w:rsidRPr="007A7508">
        <w:rPr>
          <w:sz w:val="24"/>
          <w:lang w:val="en-US"/>
        </w:rPr>
        <w:t xml:space="preserve">energy </w:t>
      </w:r>
      <w:r w:rsidR="00202E18" w:rsidRPr="007A7508">
        <w:rPr>
          <w:sz w:val="24"/>
          <w:lang w:val="en-US"/>
        </w:rPr>
        <w:t>value</w:t>
      </w:r>
      <w:r w:rsidRPr="007A7508">
        <w:rPr>
          <w:sz w:val="24"/>
          <w:lang w:val="en-US"/>
        </w:rPr>
        <w:t>.</w:t>
      </w:r>
      <w:r w:rsidR="00F2344F" w:rsidRPr="007A7508">
        <w:rPr>
          <w:sz w:val="24"/>
          <w:lang w:val="en-US"/>
        </w:rPr>
        <w:t xml:space="preserve"> Here, the </w:t>
      </w:r>
      <w:proofErr w:type="spellStart"/>
      <w:r w:rsidR="00F2344F" w:rsidRPr="007A7508">
        <w:rPr>
          <w:sz w:val="24"/>
          <w:lang w:val="en-US"/>
        </w:rPr>
        <w:t>B3LYP</w:t>
      </w:r>
      <w:proofErr w:type="spellEnd"/>
      <w:r w:rsidR="00F2344F" w:rsidRPr="007A7508">
        <w:rPr>
          <w:sz w:val="24"/>
          <w:lang w:val="en-US"/>
        </w:rPr>
        <w:t>/</w:t>
      </w:r>
      <w:proofErr w:type="spellStart"/>
      <w:r w:rsidR="00F2344F" w:rsidRPr="007A7508">
        <w:rPr>
          <w:sz w:val="24"/>
          <w:lang w:val="en-US"/>
        </w:rPr>
        <w:t>def2TZVP</w:t>
      </w:r>
      <w:proofErr w:type="spellEnd"/>
      <w:r w:rsidR="00F2344F" w:rsidRPr="007A7508">
        <w:rPr>
          <w:sz w:val="24"/>
          <w:lang w:val="en-US"/>
        </w:rPr>
        <w:t xml:space="preserve"> </w:t>
      </w:r>
      <w:r w:rsidR="00FE5FEB" w:rsidRPr="007A7508">
        <w:rPr>
          <w:sz w:val="24"/>
          <w:lang w:val="en-US"/>
        </w:rPr>
        <w:t xml:space="preserve">method </w:t>
      </w:r>
      <w:r w:rsidR="00F2344F" w:rsidRPr="007A7508">
        <w:rPr>
          <w:sz w:val="24"/>
          <w:lang w:val="en-US"/>
        </w:rPr>
        <w:t xml:space="preserve">gives results </w:t>
      </w:r>
      <w:r w:rsidR="00BF6DC1" w:rsidRPr="007A7508">
        <w:rPr>
          <w:sz w:val="24"/>
          <w:lang w:val="en-US"/>
        </w:rPr>
        <w:t xml:space="preserve">slightly </w:t>
      </w:r>
      <w:r w:rsidR="00F2344F" w:rsidRPr="007A7508">
        <w:rPr>
          <w:sz w:val="24"/>
          <w:lang w:val="en-US"/>
        </w:rPr>
        <w:t xml:space="preserve">closer to the experimental values, with the </w:t>
      </w:r>
      <w:proofErr w:type="spellStart"/>
      <w:r w:rsidR="00F2344F" w:rsidRPr="007A7508">
        <w:rPr>
          <w:sz w:val="24"/>
          <w:lang w:val="en-US"/>
        </w:rPr>
        <w:t>M06</w:t>
      </w:r>
      <w:proofErr w:type="spellEnd"/>
      <w:r w:rsidR="00F2344F" w:rsidRPr="007A7508">
        <w:rPr>
          <w:sz w:val="24"/>
          <w:lang w:val="en-US"/>
        </w:rPr>
        <w:t>-L/</w:t>
      </w:r>
      <w:proofErr w:type="spellStart"/>
      <w:r w:rsidR="00F2344F" w:rsidRPr="007A7508">
        <w:rPr>
          <w:sz w:val="24"/>
          <w:lang w:val="en-US"/>
        </w:rPr>
        <w:t>def2TZVP</w:t>
      </w:r>
      <w:proofErr w:type="spellEnd"/>
      <w:r w:rsidR="00F2344F" w:rsidRPr="007A7508">
        <w:rPr>
          <w:sz w:val="24"/>
          <w:lang w:val="en-US"/>
        </w:rPr>
        <w:t xml:space="preserve"> method underestimating both </w:t>
      </w:r>
      <w:r w:rsidR="00C13969" w:rsidRPr="007A7508">
        <w:rPr>
          <w:sz w:val="24"/>
          <w:lang w:val="en-US"/>
        </w:rPr>
        <w:t xml:space="preserve">experimental </w:t>
      </w:r>
      <w:r w:rsidR="00581CDB" w:rsidRPr="007A7508">
        <w:rPr>
          <w:sz w:val="24"/>
          <w:lang w:val="en-US"/>
        </w:rPr>
        <w:t xml:space="preserve">VIE and </w:t>
      </w:r>
      <w:proofErr w:type="spellStart"/>
      <w:r w:rsidR="00581CDB" w:rsidRPr="007A7508">
        <w:rPr>
          <w:sz w:val="24"/>
          <w:lang w:val="en-US"/>
        </w:rPr>
        <w:t>AIE</w:t>
      </w:r>
      <w:proofErr w:type="spellEnd"/>
      <w:r w:rsidR="00F2344F" w:rsidRPr="007A7508">
        <w:rPr>
          <w:sz w:val="24"/>
          <w:lang w:val="en-US"/>
        </w:rPr>
        <w:t xml:space="preserve"> by about 0.1–0.2 eV.</w:t>
      </w:r>
    </w:p>
    <w:p w:rsidR="00756007" w:rsidRPr="007A7508" w:rsidRDefault="00EF342E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sz w:val="24"/>
          <w:lang w:val="en-US"/>
        </w:rPr>
        <w:t xml:space="preserve">Due to its performance for </w:t>
      </w:r>
      <w:r w:rsidR="00E86693" w:rsidRPr="007A7508">
        <w:rPr>
          <w:sz w:val="24"/>
          <w:lang w:val="en-US"/>
        </w:rPr>
        <w:t xml:space="preserve">the </w:t>
      </w:r>
      <w:r w:rsidRPr="007A7508">
        <w:rPr>
          <w:sz w:val="24"/>
          <w:lang w:val="en-US"/>
        </w:rPr>
        <w:t>VI</w:t>
      </w:r>
      <w:r w:rsidR="00714F19" w:rsidRPr="007A7508">
        <w:rPr>
          <w:sz w:val="24"/>
          <w:lang w:val="en-US"/>
        </w:rPr>
        <w:t xml:space="preserve">E </w:t>
      </w:r>
      <w:r w:rsidRPr="007A7508">
        <w:rPr>
          <w:sz w:val="24"/>
          <w:lang w:val="en-US"/>
        </w:rPr>
        <w:t xml:space="preserve">of Mo, we eventually picked the </w:t>
      </w:r>
      <w:proofErr w:type="spellStart"/>
      <w:r w:rsidRPr="007A7508">
        <w:rPr>
          <w:sz w:val="24"/>
          <w:lang w:val="en-US"/>
        </w:rPr>
        <w:t>M06</w:t>
      </w:r>
      <w:proofErr w:type="spellEnd"/>
      <w:r w:rsidRPr="007A7508">
        <w:rPr>
          <w:sz w:val="24"/>
          <w:lang w:val="en-US"/>
        </w:rPr>
        <w:t>-L/</w:t>
      </w:r>
      <w:proofErr w:type="spellStart"/>
      <w:r w:rsidRPr="007A7508">
        <w:rPr>
          <w:sz w:val="24"/>
          <w:lang w:val="en-US"/>
        </w:rPr>
        <w:t>def2TZVP</w:t>
      </w:r>
      <w:proofErr w:type="spellEnd"/>
      <w:r w:rsidRPr="007A7508">
        <w:rPr>
          <w:sz w:val="24"/>
          <w:lang w:val="en-US"/>
        </w:rPr>
        <w:t xml:space="preserve"> method</w:t>
      </w:r>
      <w:r w:rsidR="00502B8A" w:rsidRPr="007A7508">
        <w:rPr>
          <w:sz w:val="24"/>
          <w:lang w:val="en-US"/>
        </w:rPr>
        <w:t xml:space="preserve"> for all calculations </w:t>
      </w:r>
      <w:r w:rsidR="00FE5FEB" w:rsidRPr="007A7508">
        <w:rPr>
          <w:sz w:val="24"/>
          <w:lang w:val="en-US"/>
        </w:rPr>
        <w:t xml:space="preserve">presented </w:t>
      </w:r>
      <w:r w:rsidR="00502B8A" w:rsidRPr="007A7508">
        <w:rPr>
          <w:sz w:val="24"/>
          <w:lang w:val="en-US"/>
        </w:rPr>
        <w:t xml:space="preserve">in the </w:t>
      </w:r>
      <w:r w:rsidR="00FE5FEB" w:rsidRPr="007A7508">
        <w:rPr>
          <w:sz w:val="24"/>
          <w:lang w:val="en-US"/>
        </w:rPr>
        <w:t>main text</w:t>
      </w:r>
      <w:r w:rsidRPr="007A7508">
        <w:rPr>
          <w:sz w:val="24"/>
          <w:lang w:val="en-US"/>
        </w:rPr>
        <w:t>.</w:t>
      </w:r>
    </w:p>
    <w:p w:rsidR="00C26B4F" w:rsidRPr="007A7508" w:rsidRDefault="00EF342E" w:rsidP="009868AE">
      <w:pPr>
        <w:spacing w:after="200" w:line="276" w:lineRule="auto"/>
        <w:jc w:val="both"/>
        <w:rPr>
          <w:sz w:val="24"/>
          <w:lang w:val="en-US"/>
        </w:rPr>
      </w:pPr>
      <w:r w:rsidRPr="007A7508">
        <w:rPr>
          <w:sz w:val="24"/>
          <w:lang w:val="en-US"/>
        </w:rPr>
        <w:t xml:space="preserve"> </w:t>
      </w:r>
    </w:p>
    <w:p w:rsidR="00676E5F" w:rsidRPr="007A7508" w:rsidRDefault="00676E5F">
      <w:pPr>
        <w:spacing w:after="200" w:line="276" w:lineRule="auto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br w:type="page"/>
      </w:r>
    </w:p>
    <w:p w:rsidR="009E7D33" w:rsidRPr="007A7508" w:rsidRDefault="009E7D33" w:rsidP="009868AE">
      <w:pPr>
        <w:spacing w:after="200" w:line="276" w:lineRule="auto"/>
        <w:jc w:val="both"/>
        <w:rPr>
          <w:sz w:val="24"/>
          <w:lang w:val="en-US"/>
        </w:rPr>
      </w:pPr>
      <w:proofErr w:type="gramStart"/>
      <w:r w:rsidRPr="007A7508">
        <w:rPr>
          <w:b/>
          <w:sz w:val="24"/>
          <w:lang w:val="en-US"/>
        </w:rPr>
        <w:lastRenderedPageBreak/>
        <w:t xml:space="preserve">Tab. </w:t>
      </w:r>
      <w:proofErr w:type="spellStart"/>
      <w:r w:rsidR="009868AE" w:rsidRPr="007A7508">
        <w:rPr>
          <w:b/>
          <w:sz w:val="24"/>
          <w:lang w:val="en-US"/>
        </w:rPr>
        <w:t>S</w:t>
      </w:r>
      <w:r w:rsidR="00775076" w:rsidRPr="007A7508">
        <w:rPr>
          <w:b/>
          <w:sz w:val="24"/>
          <w:lang w:val="en-US"/>
        </w:rPr>
        <w:t>4</w:t>
      </w:r>
      <w:proofErr w:type="spellEnd"/>
      <w:r w:rsidRPr="007A7508">
        <w:rPr>
          <w:b/>
          <w:sz w:val="24"/>
          <w:lang w:val="en-US"/>
        </w:rPr>
        <w:t>.</w:t>
      </w:r>
      <w:proofErr w:type="gramEnd"/>
      <w:r w:rsidRPr="007A7508">
        <w:rPr>
          <w:sz w:val="24"/>
          <w:lang w:val="en-US"/>
        </w:rPr>
        <w:t xml:space="preserve"> </w:t>
      </w:r>
      <w:r w:rsidR="00F2344F" w:rsidRPr="007A7508">
        <w:rPr>
          <w:sz w:val="24"/>
          <w:lang w:val="en-US"/>
        </w:rPr>
        <w:t xml:space="preserve">Vertical and adiabatic ionization </w:t>
      </w:r>
      <w:r w:rsidR="00212F85" w:rsidRPr="007A7508">
        <w:rPr>
          <w:sz w:val="24"/>
          <w:lang w:val="en-US"/>
        </w:rPr>
        <w:t xml:space="preserve">energies </w:t>
      </w:r>
      <w:r w:rsidR="00F2344F" w:rsidRPr="007A7508">
        <w:rPr>
          <w:sz w:val="24"/>
          <w:lang w:val="en-US"/>
        </w:rPr>
        <w:t>(</w:t>
      </w:r>
      <w:r w:rsidR="00714F19" w:rsidRPr="007A7508">
        <w:rPr>
          <w:sz w:val="24"/>
          <w:lang w:val="en-US"/>
        </w:rPr>
        <w:t xml:space="preserve">VIE </w:t>
      </w:r>
      <w:r w:rsidR="00F2344F" w:rsidRPr="007A7508">
        <w:rPr>
          <w:sz w:val="24"/>
          <w:lang w:val="en-US"/>
        </w:rPr>
        <w:t xml:space="preserve">and </w:t>
      </w:r>
      <w:proofErr w:type="spellStart"/>
      <w:r w:rsidR="00714F19" w:rsidRPr="007A7508">
        <w:rPr>
          <w:sz w:val="24"/>
          <w:lang w:val="en-US"/>
        </w:rPr>
        <w:t>AIE</w:t>
      </w:r>
      <w:proofErr w:type="spellEnd"/>
      <w:r w:rsidR="00F2344F" w:rsidRPr="007A7508">
        <w:rPr>
          <w:sz w:val="24"/>
          <w:lang w:val="en-US"/>
        </w:rPr>
        <w:t xml:space="preserve">, respectively; in eV) of </w:t>
      </w:r>
      <w:proofErr w:type="spellStart"/>
      <w:r w:rsidR="00F2344F" w:rsidRPr="007A7508">
        <w:rPr>
          <w:sz w:val="24"/>
          <w:lang w:val="en-US"/>
        </w:rPr>
        <w:t>CH</w:t>
      </w:r>
      <w:r w:rsidR="00F2344F" w:rsidRPr="007A7508">
        <w:rPr>
          <w:sz w:val="24"/>
          <w:vertAlign w:val="subscript"/>
          <w:lang w:val="en-US"/>
        </w:rPr>
        <w:t>3</w:t>
      </w:r>
      <w:r w:rsidR="00F2344F" w:rsidRPr="007A7508">
        <w:rPr>
          <w:sz w:val="24"/>
          <w:lang w:val="en-US"/>
        </w:rPr>
        <w:t>SCH</w:t>
      </w:r>
      <w:r w:rsidR="00754075" w:rsidRPr="007A7508">
        <w:rPr>
          <w:sz w:val="24"/>
          <w:vertAlign w:val="subscript"/>
          <w:lang w:val="en-US"/>
        </w:rPr>
        <w:t>3</w:t>
      </w:r>
      <w:proofErr w:type="spellEnd"/>
      <w:r w:rsidR="00F2344F" w:rsidRPr="007A7508">
        <w:rPr>
          <w:sz w:val="24"/>
          <w:lang w:val="en-US"/>
        </w:rPr>
        <w:t xml:space="preserve">, </w:t>
      </w:r>
      <w:proofErr w:type="spellStart"/>
      <w:r w:rsidR="00F2344F" w:rsidRPr="007A7508">
        <w:rPr>
          <w:sz w:val="24"/>
          <w:lang w:val="en-US"/>
        </w:rPr>
        <w:t>CH</w:t>
      </w:r>
      <w:r w:rsidR="00754075" w:rsidRPr="007A7508">
        <w:rPr>
          <w:sz w:val="24"/>
          <w:vertAlign w:val="subscript"/>
          <w:lang w:val="en-US"/>
        </w:rPr>
        <w:t>3</w:t>
      </w:r>
      <w:r w:rsidR="00F2344F" w:rsidRPr="007A7508">
        <w:rPr>
          <w:sz w:val="24"/>
          <w:lang w:val="en-US"/>
        </w:rPr>
        <w:t>SSCH</w:t>
      </w:r>
      <w:r w:rsidR="00754075" w:rsidRPr="007A7508">
        <w:rPr>
          <w:sz w:val="24"/>
          <w:vertAlign w:val="subscript"/>
          <w:lang w:val="en-US"/>
        </w:rPr>
        <w:t>3</w:t>
      </w:r>
      <w:proofErr w:type="spellEnd"/>
      <w:r w:rsidR="00F2344F" w:rsidRPr="007A7508">
        <w:rPr>
          <w:sz w:val="24"/>
          <w:lang w:val="en-US"/>
        </w:rPr>
        <w:t xml:space="preserve"> and Mo calculated at various levels of theory. Structures were optimized at the respective level unless stated otherwise</w:t>
      </w:r>
      <w:r w:rsidR="00A74223" w:rsidRPr="007A7508">
        <w:rPr>
          <w:sz w:val="24"/>
          <w:lang w:val="en-US"/>
        </w:rPr>
        <w:t>.</w:t>
      </w:r>
    </w:p>
    <w:tbl>
      <w:tblPr>
        <w:tblW w:w="952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615"/>
        <w:gridCol w:w="952"/>
        <w:gridCol w:w="3397"/>
        <w:gridCol w:w="872"/>
        <w:gridCol w:w="2693"/>
      </w:tblGrid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B4F" w:rsidRPr="007A7508" w:rsidRDefault="00C26B4F" w:rsidP="00C26B4F">
            <w:pPr>
              <w:rPr>
                <w:rFonts w:eastAsia="Times New Roman"/>
                <w:b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b/>
                <w:sz w:val="20"/>
                <w:szCs w:val="20"/>
                <w:lang w:val="en-US" w:eastAsia="de-AT"/>
              </w:rPr>
              <w:t>atom/molecule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B4F" w:rsidRPr="007A7508" w:rsidRDefault="00C26B4F" w:rsidP="00C26B4F">
            <w:pPr>
              <w:rPr>
                <w:rFonts w:eastAsia="Times New Roman"/>
                <w:b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b/>
                <w:sz w:val="20"/>
                <w:szCs w:val="20"/>
                <w:lang w:val="en-US" w:eastAsia="de-AT"/>
              </w:rPr>
              <w:t>property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B4F" w:rsidRPr="007A7508" w:rsidRDefault="00C26B4F" w:rsidP="00C26B4F">
            <w:pPr>
              <w:rPr>
                <w:rFonts w:eastAsia="Times New Roman"/>
                <w:b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b/>
                <w:sz w:val="20"/>
                <w:szCs w:val="20"/>
                <w:lang w:val="en-US" w:eastAsia="de-AT"/>
              </w:rPr>
              <w:t>method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b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b/>
                <w:sz w:val="20"/>
                <w:szCs w:val="20"/>
                <w:lang w:val="en-US" w:eastAsia="de-AT"/>
              </w:rPr>
              <w:t>value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b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b/>
                <w:sz w:val="20"/>
                <w:szCs w:val="20"/>
                <w:lang w:val="en-US" w:eastAsia="de-AT"/>
              </w:rPr>
              <w:t>exp.</w:t>
            </w: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CH</w:t>
            </w:r>
            <w:r w:rsidRPr="007A7508">
              <w:rPr>
                <w:rFonts w:eastAsia="Times New Roman"/>
                <w:sz w:val="20"/>
                <w:szCs w:val="20"/>
                <w:vertAlign w:val="subscript"/>
                <w:lang w:val="en-US" w:eastAsia="de-AT"/>
              </w:rPr>
              <w:t>3</w:t>
            </w: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SCH</w:t>
            </w:r>
            <w:r w:rsidRPr="007A7508">
              <w:rPr>
                <w:rFonts w:eastAsia="Times New Roman"/>
                <w:sz w:val="20"/>
                <w:szCs w:val="20"/>
                <w:vertAlign w:val="subscript"/>
                <w:lang w:val="en-US" w:eastAsia="de-AT"/>
              </w:rPr>
              <w:t>3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714F19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VI</w:t>
            </w:r>
            <w:r w:rsidR="00714F19" w:rsidRPr="007A7508">
              <w:rPr>
                <w:rFonts w:eastAsia="Times New Roman"/>
                <w:sz w:val="20"/>
                <w:szCs w:val="20"/>
                <w:lang w:val="en-US" w:eastAsia="de-AT"/>
              </w:rPr>
              <w:t>E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8.67-8.71</w:t>
            </w:r>
            <w:r w:rsidR="00E97345" w:rsidRPr="007A7508">
              <w:rPr>
                <w:rFonts w:eastAsia="Times New Roman"/>
                <w:sz w:val="20"/>
                <w:szCs w:val="20"/>
                <w:lang w:val="en-US" w:eastAsia="de-AT"/>
              </w:rPr>
              <w:t xml:space="preserve"> [1-3]</w:t>
            </w: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B3LYP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C6838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714F19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AI</w:t>
            </w:r>
            <w:r w:rsidR="00714F19" w:rsidRPr="007A7508">
              <w:rPr>
                <w:rFonts w:eastAsia="Times New Roman"/>
                <w:sz w:val="20"/>
                <w:szCs w:val="20"/>
                <w:lang w:val="en-US" w:eastAsia="de-AT"/>
              </w:rPr>
              <w:t>E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E97345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8.5-8.7</w:t>
            </w:r>
            <w:r w:rsidR="00E97345" w:rsidRPr="007A7508">
              <w:rPr>
                <w:rFonts w:eastAsia="Times New Roman"/>
                <w:sz w:val="20"/>
                <w:szCs w:val="20"/>
                <w:lang w:val="en-US" w:eastAsia="de-AT"/>
              </w:rPr>
              <w:t xml:space="preserve"> [2,4,5]</w:t>
            </w: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B3LYP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BF6DC1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8.52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960AE" w:rsidRPr="007A7508" w:rsidRDefault="005960AE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CH</w:t>
            </w:r>
            <w:r w:rsidRPr="007A7508">
              <w:rPr>
                <w:rFonts w:eastAsia="Times New Roman"/>
                <w:sz w:val="20"/>
                <w:szCs w:val="20"/>
                <w:vertAlign w:val="subscript"/>
                <w:lang w:val="en-US" w:eastAsia="de-AT"/>
              </w:rPr>
              <w:t>3</w:t>
            </w: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SSCH</w:t>
            </w:r>
            <w:r w:rsidRPr="007A7508">
              <w:rPr>
                <w:rFonts w:eastAsia="Times New Roman"/>
                <w:sz w:val="20"/>
                <w:szCs w:val="20"/>
                <w:vertAlign w:val="subscript"/>
                <w:lang w:val="en-US" w:eastAsia="de-AT"/>
              </w:rPr>
              <w:t>3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714F19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VI</w:t>
            </w:r>
            <w:r w:rsidR="00714F19" w:rsidRPr="007A7508">
              <w:rPr>
                <w:rFonts w:eastAsia="Times New Roman"/>
                <w:sz w:val="20"/>
                <w:szCs w:val="20"/>
                <w:lang w:val="en-US" w:eastAsia="de-AT"/>
              </w:rPr>
              <w:t>E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E97345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8.82-8.98 [6-8]</w:t>
            </w: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7345" w:rsidRPr="007A7508" w:rsidRDefault="00E97345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7345" w:rsidRPr="007A7508" w:rsidRDefault="00E97345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7345" w:rsidRPr="007A7508" w:rsidRDefault="00E97345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B3LYP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7345" w:rsidRPr="007A7508" w:rsidRDefault="00F53B21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7345" w:rsidRPr="007A7508" w:rsidRDefault="00E97345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714F19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AI</w:t>
            </w:r>
            <w:r w:rsidR="00714F19" w:rsidRPr="007A7508">
              <w:rPr>
                <w:rFonts w:eastAsia="Times New Roman"/>
                <w:sz w:val="20"/>
                <w:szCs w:val="20"/>
                <w:lang w:val="en-US" w:eastAsia="de-AT"/>
              </w:rPr>
              <w:t>E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7.81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E5496F" w:rsidP="00E97345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8.2</w:t>
            </w:r>
            <w:r w:rsidR="00036404" w:rsidRPr="007A7508">
              <w:rPr>
                <w:sz w:val="20"/>
                <w:szCs w:val="20"/>
                <w:lang w:val="en-US"/>
              </w:rPr>
              <w:t>±</w:t>
            </w: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0.2;[9] 8.18</w:t>
            </w:r>
            <w:r w:rsidRPr="007A7508">
              <w:rPr>
                <w:sz w:val="20"/>
                <w:szCs w:val="20"/>
                <w:lang w:val="en-US"/>
              </w:rPr>
              <w:t>±</w:t>
            </w:r>
            <w:r w:rsidR="00036404" w:rsidRPr="007A7508">
              <w:rPr>
                <w:sz w:val="20"/>
                <w:szCs w:val="20"/>
                <w:lang w:val="en-US"/>
              </w:rPr>
              <w:t>0.03;[10]</w:t>
            </w: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 xml:space="preserve"> 7.4</w:t>
            </w:r>
            <w:r w:rsidR="00036404" w:rsidRPr="007A7508">
              <w:rPr>
                <w:sz w:val="20"/>
                <w:szCs w:val="20"/>
                <w:lang w:val="en-US"/>
              </w:rPr>
              <w:t>±</w:t>
            </w:r>
            <w:r w:rsidR="00036404" w:rsidRPr="007A7508">
              <w:rPr>
                <w:rFonts w:eastAsia="Times New Roman"/>
                <w:sz w:val="20"/>
                <w:szCs w:val="20"/>
                <w:lang w:val="en-US" w:eastAsia="de-AT"/>
              </w:rPr>
              <w:t>0.3 [11]</w:t>
            </w: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B3LYP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7.89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7.97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BMK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AC24B7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8.01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eastAsia="de-AT"/>
              </w:rPr>
              <w:t>M06-L/aug-cc-pVDZ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8E508B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7.92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eastAsia="de-AT"/>
              </w:rPr>
              <w:t>M06-L/aug-cc-pVTZ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7.81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eastAsia="de-AT"/>
              </w:rPr>
              <w:t>M06-L/aug-cc-pVQZ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7.81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MP2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7.96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CCSD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(T)/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MP2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B95916" w:rsidP="0001571E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7.94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6B4F" w:rsidRPr="007A7508" w:rsidRDefault="00C26B4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714F19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VI</w:t>
            </w:r>
            <w:r w:rsidR="00714F19" w:rsidRPr="007A7508">
              <w:rPr>
                <w:rFonts w:eastAsia="Times New Roman"/>
                <w:sz w:val="20"/>
                <w:szCs w:val="20"/>
                <w:lang w:val="en-US" w:eastAsia="de-AT"/>
              </w:rPr>
              <w:t>E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7.01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E5496F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7.09243</w:t>
            </w:r>
            <w:r w:rsidR="00036404" w:rsidRPr="007A7508">
              <w:rPr>
                <w:sz w:val="20"/>
                <w:szCs w:val="20"/>
                <w:lang w:val="en-US"/>
              </w:rPr>
              <w:t>±</w:t>
            </w: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0.0004;[12] 7.22</w:t>
            </w:r>
            <w:r w:rsidR="00036404" w:rsidRPr="007A7508">
              <w:rPr>
                <w:sz w:val="20"/>
                <w:szCs w:val="20"/>
                <w:lang w:val="en-US"/>
              </w:rPr>
              <w:t>±</w:t>
            </w:r>
            <w:r w:rsidR="00036404" w:rsidRPr="007A7508">
              <w:rPr>
                <w:rFonts w:eastAsia="Times New Roman"/>
                <w:sz w:val="20"/>
                <w:szCs w:val="20"/>
                <w:lang w:val="en-US" w:eastAsia="de-AT"/>
              </w:rPr>
              <w:t>0.06 [13]</w:t>
            </w: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-L/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def2QZVP</w:t>
            </w:r>
            <w:r w:rsidR="000C5E0E" w:rsidRPr="007A7508">
              <w:rPr>
                <w:rFonts w:eastAsia="Times New Roman"/>
                <w:sz w:val="20"/>
                <w:szCs w:val="20"/>
                <w:lang w:val="en-US" w:eastAsia="de-AT"/>
              </w:rPr>
              <w:t>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7.00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B3LYP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7.28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M06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6.90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404" w:rsidRPr="007A7508" w:rsidRDefault="00036404" w:rsidP="00C26B4F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MP2</w:t>
            </w:r>
            <w:proofErr w:type="spellEnd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/</w:t>
            </w:r>
            <w:proofErr w:type="spellStart"/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def2TZVP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A74223">
            <w:pPr>
              <w:jc w:val="center"/>
              <w:rPr>
                <w:rFonts w:eastAsia="Times New Roman"/>
                <w:sz w:val="20"/>
                <w:szCs w:val="20"/>
                <w:lang w:val="en-US" w:eastAsia="de-AT"/>
              </w:rPr>
            </w:pPr>
            <w:r w:rsidRPr="007A7508">
              <w:rPr>
                <w:rFonts w:eastAsia="Times New Roman"/>
                <w:sz w:val="20"/>
                <w:szCs w:val="20"/>
                <w:lang w:val="en-US" w:eastAsia="de-AT"/>
              </w:rPr>
              <w:t>6.68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036404" w:rsidRPr="007A7508" w:rsidRDefault="00036404" w:rsidP="00C26B4F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EF4932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404" w:rsidRPr="007A7508" w:rsidRDefault="00036404" w:rsidP="00A74223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6404" w:rsidRPr="007A7508" w:rsidRDefault="00036404" w:rsidP="00A74223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6404" w:rsidRPr="007A7508" w:rsidRDefault="00036404" w:rsidP="00A74223">
            <w:pPr>
              <w:rPr>
                <w:sz w:val="20"/>
                <w:szCs w:val="20"/>
              </w:rPr>
            </w:pPr>
            <w:r w:rsidRPr="007A7508">
              <w:rPr>
                <w:sz w:val="20"/>
                <w:szCs w:val="20"/>
              </w:rPr>
              <w:t>CCSD(T)/def2TZVP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6404" w:rsidRPr="007A7508" w:rsidRDefault="00036404" w:rsidP="00A74223">
            <w:pPr>
              <w:jc w:val="center"/>
              <w:rPr>
                <w:sz w:val="20"/>
                <w:szCs w:val="20"/>
              </w:rPr>
            </w:pPr>
            <w:r w:rsidRPr="007A7508">
              <w:rPr>
                <w:sz w:val="20"/>
                <w:szCs w:val="20"/>
              </w:rPr>
              <w:t>6.72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036404" w:rsidRPr="007A7508" w:rsidRDefault="00036404" w:rsidP="00A74223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  <w:tr w:rsidR="00BE426D" w:rsidRPr="007A7508" w:rsidTr="00A74223">
        <w:trPr>
          <w:trHeight w:val="300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223" w:rsidRPr="007A7508" w:rsidRDefault="00A74223" w:rsidP="00A74223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223" w:rsidRPr="007A7508" w:rsidRDefault="00A74223" w:rsidP="00A74223">
            <w:pPr>
              <w:rPr>
                <w:rFonts w:eastAsia="Times New Roman"/>
                <w:color w:val="FF0000"/>
                <w:sz w:val="20"/>
                <w:szCs w:val="20"/>
                <w:lang w:val="en-US" w:eastAsia="de-AT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223" w:rsidRPr="007A7508" w:rsidRDefault="00A74223" w:rsidP="00A74223">
            <w:pPr>
              <w:rPr>
                <w:sz w:val="20"/>
                <w:szCs w:val="20"/>
              </w:rPr>
            </w:pPr>
            <w:r w:rsidRPr="007A7508">
              <w:rPr>
                <w:sz w:val="20"/>
                <w:szCs w:val="20"/>
              </w:rPr>
              <w:t>CCSD(T)/aug-cc-pVTZ-PP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223" w:rsidRPr="007A7508" w:rsidRDefault="00A74223" w:rsidP="00A74223">
            <w:pPr>
              <w:jc w:val="center"/>
              <w:rPr>
                <w:sz w:val="20"/>
                <w:szCs w:val="20"/>
              </w:rPr>
            </w:pPr>
            <w:r w:rsidRPr="007A7508">
              <w:rPr>
                <w:sz w:val="20"/>
                <w:szCs w:val="20"/>
              </w:rPr>
              <w:t>6.89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223" w:rsidRPr="007A7508" w:rsidRDefault="00A74223" w:rsidP="00A74223">
            <w:pPr>
              <w:rPr>
                <w:rFonts w:eastAsia="Times New Roman"/>
                <w:sz w:val="20"/>
                <w:szCs w:val="20"/>
                <w:lang w:val="en-US" w:eastAsia="de-AT"/>
              </w:rPr>
            </w:pPr>
          </w:p>
        </w:tc>
      </w:tr>
    </w:tbl>
    <w:p w:rsidR="00C26B4F" w:rsidRPr="007A7508" w:rsidRDefault="00C26B4F" w:rsidP="0064218E">
      <w:pPr>
        <w:spacing w:line="480" w:lineRule="auto"/>
        <w:jc w:val="both"/>
        <w:rPr>
          <w:sz w:val="24"/>
          <w:lang w:val="en-US"/>
        </w:rPr>
      </w:pPr>
    </w:p>
    <w:p w:rsidR="00676E5F" w:rsidRPr="007A7508" w:rsidRDefault="00676E5F">
      <w:pPr>
        <w:spacing w:after="200" w:line="276" w:lineRule="auto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br w:type="page"/>
      </w:r>
    </w:p>
    <w:p w:rsidR="00E97345" w:rsidRPr="007A7508" w:rsidRDefault="00676E5F" w:rsidP="0064218E">
      <w:pPr>
        <w:spacing w:line="480" w:lineRule="auto"/>
        <w:jc w:val="both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lastRenderedPageBreak/>
        <w:t>References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[1]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Chang, </w:t>
      </w:r>
      <w:proofErr w:type="spellStart"/>
      <w:r w:rsidRPr="007A7508">
        <w:rPr>
          <w:sz w:val="18"/>
          <w:szCs w:val="18"/>
          <w:lang w:val="en-US"/>
        </w:rPr>
        <w:t>F.C.</w:t>
      </w:r>
      <w:proofErr w:type="spellEnd"/>
      <w:r w:rsidRPr="007A7508">
        <w:rPr>
          <w:sz w:val="18"/>
          <w:szCs w:val="18"/>
          <w:lang w:val="en-US"/>
        </w:rPr>
        <w:t xml:space="preserve">; Young, </w:t>
      </w:r>
      <w:proofErr w:type="spellStart"/>
      <w:r w:rsidRPr="007A7508">
        <w:rPr>
          <w:sz w:val="18"/>
          <w:szCs w:val="18"/>
          <w:lang w:val="en-US"/>
        </w:rPr>
        <w:t>V.Y.</w:t>
      </w:r>
      <w:proofErr w:type="spellEnd"/>
      <w:r w:rsidRPr="007A7508">
        <w:rPr>
          <w:sz w:val="18"/>
          <w:szCs w:val="18"/>
          <w:lang w:val="en-US"/>
        </w:rPr>
        <w:t xml:space="preserve">; Prather, </w:t>
      </w:r>
      <w:proofErr w:type="spellStart"/>
      <w:r w:rsidRPr="007A7508">
        <w:rPr>
          <w:sz w:val="18"/>
          <w:szCs w:val="18"/>
          <w:lang w:val="en-US"/>
        </w:rPr>
        <w:t>J.W.</w:t>
      </w:r>
      <w:proofErr w:type="spellEnd"/>
      <w:r w:rsidRPr="007A7508">
        <w:rPr>
          <w:sz w:val="18"/>
          <w:szCs w:val="18"/>
          <w:lang w:val="en-US"/>
        </w:rPr>
        <w:t xml:space="preserve">; Cheng, </w:t>
      </w:r>
      <w:proofErr w:type="spellStart"/>
      <w:r w:rsidRPr="007A7508">
        <w:rPr>
          <w:sz w:val="18"/>
          <w:szCs w:val="18"/>
          <w:lang w:val="en-US"/>
        </w:rPr>
        <w:t>K.L.</w:t>
      </w:r>
      <w:proofErr w:type="spellEnd"/>
      <w:r w:rsidRPr="007A7508">
        <w:rPr>
          <w:sz w:val="18"/>
          <w:szCs w:val="18"/>
          <w:lang w:val="en-US"/>
        </w:rPr>
        <w:t xml:space="preserve">, Study of methyl chalcogen compounds with ultraviolet photoelectron spectroscopy, </w:t>
      </w:r>
      <w:r w:rsidRPr="007A7508">
        <w:rPr>
          <w:i/>
          <w:sz w:val="18"/>
          <w:szCs w:val="18"/>
          <w:lang w:val="en-US"/>
        </w:rPr>
        <w:t xml:space="preserve">J. Electron </w:t>
      </w:r>
      <w:proofErr w:type="spellStart"/>
      <w:r w:rsidRPr="007A7508">
        <w:rPr>
          <w:i/>
          <w:sz w:val="18"/>
          <w:szCs w:val="18"/>
          <w:lang w:val="en-US"/>
        </w:rPr>
        <w:t>Spectrosc</w:t>
      </w:r>
      <w:proofErr w:type="spellEnd"/>
      <w:r w:rsidRPr="007A7508">
        <w:rPr>
          <w:i/>
          <w:sz w:val="18"/>
          <w:szCs w:val="18"/>
          <w:lang w:val="en-US"/>
        </w:rPr>
        <w:t xml:space="preserve">. </w:t>
      </w:r>
      <w:proofErr w:type="spellStart"/>
      <w:proofErr w:type="gramStart"/>
      <w:r w:rsidRPr="007A7508">
        <w:rPr>
          <w:i/>
          <w:sz w:val="18"/>
          <w:szCs w:val="18"/>
          <w:lang w:val="en-US"/>
        </w:rPr>
        <w:t>Relat</w:t>
      </w:r>
      <w:proofErr w:type="spellEnd"/>
      <w:r w:rsidRPr="007A7508">
        <w:rPr>
          <w:i/>
          <w:sz w:val="18"/>
          <w:szCs w:val="18"/>
          <w:lang w:val="en-US"/>
        </w:rPr>
        <w:t>.</w:t>
      </w:r>
      <w:proofErr w:type="gramEnd"/>
      <w:r w:rsidRPr="007A7508">
        <w:rPr>
          <w:i/>
          <w:sz w:val="18"/>
          <w:szCs w:val="18"/>
          <w:lang w:val="en-US"/>
        </w:rPr>
        <w:t xml:space="preserve"> </w:t>
      </w:r>
      <w:proofErr w:type="gramStart"/>
      <w:r w:rsidRPr="007A7508">
        <w:rPr>
          <w:i/>
          <w:sz w:val="18"/>
          <w:szCs w:val="18"/>
          <w:lang w:val="en-US"/>
        </w:rPr>
        <w:t>Phenom.</w:t>
      </w:r>
      <w:r w:rsidRPr="007A7508">
        <w:rPr>
          <w:sz w:val="18"/>
          <w:szCs w:val="18"/>
          <w:lang w:val="en-US"/>
        </w:rPr>
        <w:t>,</w:t>
      </w:r>
      <w:proofErr w:type="gramEnd"/>
      <w:r w:rsidRPr="007A7508">
        <w:rPr>
          <w:sz w:val="18"/>
          <w:szCs w:val="18"/>
          <w:lang w:val="en-US"/>
        </w:rPr>
        <w:t xml:space="preserve"> </w:t>
      </w:r>
      <w:r w:rsidRPr="007A7508">
        <w:rPr>
          <w:b/>
          <w:sz w:val="18"/>
          <w:szCs w:val="18"/>
          <w:lang w:val="en-US"/>
        </w:rPr>
        <w:t>1986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40</w:t>
      </w:r>
      <w:r w:rsidRPr="007A7508">
        <w:rPr>
          <w:sz w:val="18"/>
          <w:szCs w:val="18"/>
          <w:lang w:val="en-US"/>
        </w:rPr>
        <w:t>, 363.</w:t>
      </w:r>
    </w:p>
    <w:p w:rsidR="00C26B4F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[2]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Carnovale</w:t>
      </w:r>
      <w:proofErr w:type="spellEnd"/>
      <w:r w:rsidRPr="007A7508">
        <w:rPr>
          <w:sz w:val="18"/>
          <w:szCs w:val="18"/>
          <w:lang w:val="en-US"/>
        </w:rPr>
        <w:t xml:space="preserve">, F.; </w:t>
      </w:r>
      <w:proofErr w:type="spellStart"/>
      <w:r w:rsidRPr="007A7508">
        <w:rPr>
          <w:sz w:val="18"/>
          <w:szCs w:val="18"/>
          <w:lang w:val="en-US"/>
        </w:rPr>
        <w:t>Livett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M.K.</w:t>
      </w:r>
      <w:proofErr w:type="spellEnd"/>
      <w:r w:rsidRPr="007A7508">
        <w:rPr>
          <w:sz w:val="18"/>
          <w:szCs w:val="18"/>
          <w:lang w:val="en-US"/>
        </w:rPr>
        <w:t>; Peel, J.B., Identification of the gas phase trimer (</w:t>
      </w:r>
      <w:proofErr w:type="spellStart"/>
      <w:r w:rsidRPr="007A7508">
        <w:rPr>
          <w:sz w:val="18"/>
          <w:szCs w:val="18"/>
          <w:lang w:val="en-US"/>
        </w:rPr>
        <w:t>CH</w:t>
      </w:r>
      <w:r w:rsidRPr="007A7508">
        <w:rPr>
          <w:sz w:val="18"/>
          <w:szCs w:val="18"/>
          <w:vertAlign w:val="subscript"/>
          <w:lang w:val="en-US"/>
        </w:rPr>
        <w:t>3</w:t>
      </w:r>
      <w:proofErr w:type="spellEnd"/>
      <w:r w:rsidRPr="007A7508">
        <w:rPr>
          <w:sz w:val="18"/>
          <w:szCs w:val="18"/>
          <w:lang w:val="en-US"/>
        </w:rPr>
        <w:t>)</w:t>
      </w:r>
      <w:proofErr w:type="spellStart"/>
      <w:r w:rsidRPr="007A7508">
        <w:rPr>
          <w:sz w:val="18"/>
          <w:szCs w:val="18"/>
          <w:vertAlign w:val="subscript"/>
          <w:lang w:val="en-US"/>
        </w:rPr>
        <w:t>2</w:t>
      </w:r>
      <w:r w:rsidRPr="007A7508">
        <w:rPr>
          <w:sz w:val="18"/>
          <w:szCs w:val="18"/>
          <w:lang w:val="en-US"/>
        </w:rPr>
        <w:t>S</w:t>
      </w:r>
      <w:proofErr w:type="spellEnd"/>
      <w:proofErr w:type="gramStart"/>
      <w:r w:rsidRPr="007A7508">
        <w:rPr>
          <w:sz w:val="18"/>
          <w:szCs w:val="18"/>
          <w:lang w:val="en-US"/>
        </w:rPr>
        <w:t>.(</w:t>
      </w:r>
      <w:proofErr w:type="spellStart"/>
      <w:proofErr w:type="gramEnd"/>
      <w:r w:rsidRPr="007A7508">
        <w:rPr>
          <w:sz w:val="18"/>
          <w:szCs w:val="18"/>
          <w:lang w:val="en-US"/>
        </w:rPr>
        <w:t>HF</w:t>
      </w:r>
      <w:proofErr w:type="spellEnd"/>
      <w:r w:rsidRPr="007A7508">
        <w:rPr>
          <w:sz w:val="18"/>
          <w:szCs w:val="18"/>
          <w:lang w:val="en-US"/>
        </w:rPr>
        <w:t>)</w:t>
      </w:r>
      <w:r w:rsidRPr="007A7508">
        <w:rPr>
          <w:sz w:val="18"/>
          <w:szCs w:val="18"/>
          <w:vertAlign w:val="subscript"/>
          <w:lang w:val="en-US"/>
        </w:rPr>
        <w:t>2</w:t>
      </w:r>
      <w:r w:rsidRPr="007A7508">
        <w:rPr>
          <w:sz w:val="18"/>
          <w:szCs w:val="18"/>
          <w:lang w:val="en-US"/>
        </w:rPr>
        <w:t xml:space="preserve"> by photoelectron spectroscopy, </w:t>
      </w:r>
      <w:r w:rsidRPr="007A7508">
        <w:rPr>
          <w:i/>
          <w:sz w:val="18"/>
          <w:szCs w:val="18"/>
          <w:lang w:val="en-US"/>
        </w:rPr>
        <w:t>J. Am. Chem. Soc.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1983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105</w:t>
      </w:r>
      <w:r w:rsidRPr="007A7508">
        <w:rPr>
          <w:sz w:val="18"/>
          <w:szCs w:val="18"/>
          <w:lang w:val="en-US"/>
        </w:rPr>
        <w:t>, 6788.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[3]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Kobayashi, T., A new rule for photoelectron angular distributions of molecules, </w:t>
      </w:r>
      <w:r w:rsidRPr="007A7508">
        <w:rPr>
          <w:i/>
          <w:sz w:val="18"/>
          <w:szCs w:val="18"/>
          <w:lang w:val="en-US"/>
        </w:rPr>
        <w:t xml:space="preserve">Phys. Lett. </w:t>
      </w:r>
      <w:proofErr w:type="gramStart"/>
      <w:r w:rsidRPr="007A7508">
        <w:rPr>
          <w:i/>
          <w:sz w:val="18"/>
          <w:szCs w:val="18"/>
          <w:lang w:val="en-US"/>
        </w:rPr>
        <w:t>A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1978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69</w:t>
      </w:r>
      <w:r w:rsidRPr="007A7508">
        <w:rPr>
          <w:sz w:val="18"/>
          <w:szCs w:val="18"/>
          <w:lang w:val="en-US"/>
        </w:rPr>
        <w:t>, 31.</w:t>
      </w:r>
      <w:proofErr w:type="gramEnd"/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[4]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Kimura, K.; Katsumata, S.; </w:t>
      </w:r>
      <w:proofErr w:type="spellStart"/>
      <w:r w:rsidRPr="007A7508">
        <w:rPr>
          <w:sz w:val="18"/>
          <w:szCs w:val="18"/>
          <w:lang w:val="en-US"/>
        </w:rPr>
        <w:t>Achiba</w:t>
      </w:r>
      <w:proofErr w:type="spellEnd"/>
      <w:r w:rsidRPr="007A7508">
        <w:rPr>
          <w:sz w:val="18"/>
          <w:szCs w:val="18"/>
          <w:lang w:val="en-US"/>
        </w:rPr>
        <w:t xml:space="preserve">, Y.; Yamazaki, T.; Iwata, S., Ionization energies, Ab initio assignments, and valence electronic structure for 200 molecules in Handbook of </w:t>
      </w:r>
      <w:proofErr w:type="spellStart"/>
      <w:r w:rsidRPr="007A7508">
        <w:rPr>
          <w:sz w:val="18"/>
          <w:szCs w:val="18"/>
          <w:lang w:val="en-US"/>
        </w:rPr>
        <w:t>HeI</w:t>
      </w:r>
      <w:proofErr w:type="spellEnd"/>
      <w:r w:rsidRPr="007A7508">
        <w:rPr>
          <w:sz w:val="18"/>
          <w:szCs w:val="18"/>
          <w:lang w:val="en-US"/>
        </w:rPr>
        <w:t xml:space="preserve"> Photoelectron Spectra of Fundamental Organic Compounds, Japan Scientific Soc. Press, Tokyo, </w:t>
      </w:r>
      <w:r w:rsidRPr="007A7508">
        <w:rPr>
          <w:b/>
          <w:sz w:val="18"/>
          <w:szCs w:val="18"/>
          <w:lang w:val="en-US"/>
        </w:rPr>
        <w:t>1981</w:t>
      </w:r>
      <w:r w:rsidRPr="007A7508">
        <w:rPr>
          <w:sz w:val="18"/>
          <w:szCs w:val="18"/>
          <w:lang w:val="en-US"/>
        </w:rPr>
        <w:t>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[5]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Aue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D.H.</w:t>
      </w:r>
      <w:proofErr w:type="spellEnd"/>
      <w:r w:rsidRPr="007A7508">
        <w:rPr>
          <w:sz w:val="18"/>
          <w:szCs w:val="18"/>
          <w:lang w:val="en-US"/>
        </w:rPr>
        <w:t xml:space="preserve">; Webb, H.M.; Davidson, W.R.; Vidal, M.; Bowers, </w:t>
      </w:r>
      <w:proofErr w:type="spellStart"/>
      <w:r w:rsidRPr="007A7508">
        <w:rPr>
          <w:sz w:val="18"/>
          <w:szCs w:val="18"/>
          <w:lang w:val="en-US"/>
        </w:rPr>
        <w:t>M.T.</w:t>
      </w:r>
      <w:proofErr w:type="spellEnd"/>
      <w:r w:rsidRPr="007A7508">
        <w:rPr>
          <w:sz w:val="18"/>
          <w:szCs w:val="18"/>
          <w:lang w:val="en-US"/>
        </w:rPr>
        <w:t xml:space="preserve">; </w:t>
      </w:r>
      <w:proofErr w:type="spellStart"/>
      <w:r w:rsidRPr="007A7508">
        <w:rPr>
          <w:sz w:val="18"/>
          <w:szCs w:val="18"/>
          <w:lang w:val="en-US"/>
        </w:rPr>
        <w:t>Goldwhite</w:t>
      </w:r>
      <w:proofErr w:type="spellEnd"/>
      <w:r w:rsidRPr="007A7508">
        <w:rPr>
          <w:sz w:val="18"/>
          <w:szCs w:val="18"/>
          <w:lang w:val="en-US"/>
        </w:rPr>
        <w:t xml:space="preserve">, H.; </w:t>
      </w:r>
      <w:proofErr w:type="spellStart"/>
      <w:r w:rsidRPr="007A7508">
        <w:rPr>
          <w:sz w:val="18"/>
          <w:szCs w:val="18"/>
          <w:lang w:val="en-US"/>
        </w:rPr>
        <w:t>Vertal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L.E.</w:t>
      </w:r>
      <w:proofErr w:type="spellEnd"/>
      <w:r w:rsidRPr="007A7508">
        <w:rPr>
          <w:sz w:val="18"/>
          <w:szCs w:val="18"/>
          <w:lang w:val="en-US"/>
        </w:rPr>
        <w:t xml:space="preserve">; Douglas, </w:t>
      </w:r>
      <w:proofErr w:type="spellStart"/>
      <w:r w:rsidRPr="007A7508">
        <w:rPr>
          <w:sz w:val="18"/>
          <w:szCs w:val="18"/>
          <w:lang w:val="en-US"/>
        </w:rPr>
        <w:t>J.E.</w:t>
      </w:r>
      <w:proofErr w:type="spellEnd"/>
      <w:r w:rsidRPr="007A7508">
        <w:rPr>
          <w:sz w:val="18"/>
          <w:szCs w:val="18"/>
          <w:lang w:val="en-US"/>
        </w:rPr>
        <w:t xml:space="preserve">; </w:t>
      </w:r>
      <w:proofErr w:type="spellStart"/>
      <w:r w:rsidRPr="007A7508">
        <w:rPr>
          <w:sz w:val="18"/>
          <w:szCs w:val="18"/>
          <w:lang w:val="en-US"/>
        </w:rPr>
        <w:t>Kollman</w:t>
      </w:r>
      <w:proofErr w:type="spellEnd"/>
      <w:r w:rsidRPr="007A7508">
        <w:rPr>
          <w:sz w:val="18"/>
          <w:szCs w:val="18"/>
          <w:lang w:val="en-US"/>
        </w:rPr>
        <w:t xml:space="preserve">, P.A.; Kenyon, </w:t>
      </w:r>
      <w:proofErr w:type="spellStart"/>
      <w:r w:rsidRPr="007A7508">
        <w:rPr>
          <w:sz w:val="18"/>
          <w:szCs w:val="18"/>
          <w:lang w:val="en-US"/>
        </w:rPr>
        <w:t>G.L.</w:t>
      </w:r>
      <w:proofErr w:type="spellEnd"/>
      <w:r w:rsidRPr="007A7508">
        <w:rPr>
          <w:sz w:val="18"/>
          <w:szCs w:val="18"/>
          <w:lang w:val="en-US"/>
        </w:rPr>
        <w:t xml:space="preserve">, Proton affinities photoelectron spectra of three-membered-ring, </w:t>
      </w:r>
      <w:r w:rsidRPr="007A7508">
        <w:rPr>
          <w:i/>
          <w:sz w:val="18"/>
          <w:szCs w:val="18"/>
          <w:lang w:val="en-US"/>
        </w:rPr>
        <w:t>J. Am. Chem. Soc.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1980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102</w:t>
      </w:r>
      <w:r w:rsidRPr="007A7508">
        <w:rPr>
          <w:sz w:val="18"/>
          <w:szCs w:val="18"/>
          <w:lang w:val="en-US"/>
        </w:rPr>
        <w:t>, 5151.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[6]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Baker, A.D.; Brisk, M.; </w:t>
      </w:r>
      <w:proofErr w:type="spellStart"/>
      <w:r w:rsidRPr="007A7508">
        <w:rPr>
          <w:sz w:val="18"/>
          <w:szCs w:val="18"/>
          <w:lang w:val="en-US"/>
        </w:rPr>
        <w:t>Gellender</w:t>
      </w:r>
      <w:proofErr w:type="spellEnd"/>
      <w:r w:rsidRPr="007A7508">
        <w:rPr>
          <w:sz w:val="18"/>
          <w:szCs w:val="18"/>
          <w:lang w:val="en-US"/>
        </w:rPr>
        <w:t xml:space="preserve">, M., Photoelectron spectra and dihedral angles of disulfides, </w:t>
      </w:r>
      <w:r w:rsidRPr="007A7508">
        <w:rPr>
          <w:i/>
          <w:sz w:val="18"/>
          <w:szCs w:val="18"/>
          <w:lang w:val="en-US"/>
        </w:rPr>
        <w:t xml:space="preserve">J. Electron </w:t>
      </w:r>
      <w:proofErr w:type="spellStart"/>
      <w:r w:rsidRPr="007A7508">
        <w:rPr>
          <w:i/>
          <w:sz w:val="18"/>
          <w:szCs w:val="18"/>
          <w:lang w:val="en-US"/>
        </w:rPr>
        <w:t>Spectrosc</w:t>
      </w:r>
      <w:proofErr w:type="spellEnd"/>
      <w:r w:rsidRPr="007A7508">
        <w:rPr>
          <w:i/>
          <w:sz w:val="18"/>
          <w:szCs w:val="18"/>
          <w:lang w:val="en-US"/>
        </w:rPr>
        <w:t xml:space="preserve">. </w:t>
      </w:r>
      <w:proofErr w:type="spellStart"/>
      <w:proofErr w:type="gramStart"/>
      <w:r w:rsidRPr="007A7508">
        <w:rPr>
          <w:i/>
          <w:sz w:val="18"/>
          <w:szCs w:val="18"/>
          <w:lang w:val="en-US"/>
        </w:rPr>
        <w:t>Relat</w:t>
      </w:r>
      <w:proofErr w:type="spellEnd"/>
      <w:r w:rsidRPr="007A7508">
        <w:rPr>
          <w:i/>
          <w:sz w:val="18"/>
          <w:szCs w:val="18"/>
          <w:lang w:val="en-US"/>
        </w:rPr>
        <w:t>.</w:t>
      </w:r>
      <w:proofErr w:type="gramEnd"/>
      <w:r w:rsidRPr="007A7508">
        <w:rPr>
          <w:i/>
          <w:sz w:val="18"/>
          <w:szCs w:val="18"/>
          <w:lang w:val="en-US"/>
        </w:rPr>
        <w:t xml:space="preserve"> </w:t>
      </w:r>
      <w:proofErr w:type="gramStart"/>
      <w:r w:rsidRPr="007A7508">
        <w:rPr>
          <w:i/>
          <w:sz w:val="18"/>
          <w:szCs w:val="18"/>
          <w:lang w:val="en-US"/>
        </w:rPr>
        <w:t>Phenom.</w:t>
      </w:r>
      <w:r w:rsidRPr="007A7508">
        <w:rPr>
          <w:sz w:val="18"/>
          <w:szCs w:val="18"/>
          <w:lang w:val="en-US"/>
        </w:rPr>
        <w:t>,</w:t>
      </w:r>
      <w:proofErr w:type="gramEnd"/>
      <w:r w:rsidRPr="007A7508">
        <w:rPr>
          <w:sz w:val="18"/>
          <w:szCs w:val="18"/>
          <w:lang w:val="en-US"/>
        </w:rPr>
        <w:t xml:space="preserve"> </w:t>
      </w:r>
      <w:r w:rsidRPr="007A7508">
        <w:rPr>
          <w:b/>
          <w:sz w:val="18"/>
          <w:szCs w:val="18"/>
          <w:lang w:val="en-US"/>
        </w:rPr>
        <w:t>1974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3</w:t>
      </w:r>
      <w:r w:rsidRPr="007A7508">
        <w:rPr>
          <w:sz w:val="18"/>
          <w:szCs w:val="18"/>
          <w:lang w:val="en-US"/>
        </w:rPr>
        <w:t>, 227.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[7]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Kroto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H.W.</w:t>
      </w:r>
      <w:proofErr w:type="spellEnd"/>
      <w:r w:rsidRPr="007A7508">
        <w:rPr>
          <w:sz w:val="18"/>
          <w:szCs w:val="18"/>
          <w:lang w:val="en-US"/>
        </w:rPr>
        <w:t xml:space="preserve">; Suffolk, R.J., The photoelectron spectrum of an unstable species in the pyrolysis products of </w:t>
      </w:r>
      <w:proofErr w:type="spellStart"/>
      <w:r w:rsidRPr="007A7508">
        <w:rPr>
          <w:sz w:val="18"/>
          <w:szCs w:val="18"/>
          <w:lang w:val="en-US"/>
        </w:rPr>
        <w:t>dimethyldisulphide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Chem. Phys. Lett.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1972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15</w:t>
      </w:r>
      <w:r w:rsidRPr="007A7508">
        <w:rPr>
          <w:sz w:val="18"/>
          <w:szCs w:val="18"/>
          <w:lang w:val="en-US"/>
        </w:rPr>
        <w:t>, 545.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[8]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Chang, </w:t>
      </w:r>
      <w:proofErr w:type="spellStart"/>
      <w:r w:rsidRPr="007A7508">
        <w:rPr>
          <w:sz w:val="18"/>
          <w:szCs w:val="18"/>
          <w:lang w:val="en-US"/>
        </w:rPr>
        <w:t>F.C.</w:t>
      </w:r>
      <w:proofErr w:type="spellEnd"/>
      <w:r w:rsidRPr="007A7508">
        <w:rPr>
          <w:sz w:val="18"/>
          <w:szCs w:val="18"/>
          <w:lang w:val="en-US"/>
        </w:rPr>
        <w:t xml:space="preserve">; Young, </w:t>
      </w:r>
      <w:proofErr w:type="spellStart"/>
      <w:r w:rsidRPr="007A7508">
        <w:rPr>
          <w:sz w:val="18"/>
          <w:szCs w:val="18"/>
          <w:lang w:val="en-US"/>
        </w:rPr>
        <w:t>V.Y.</w:t>
      </w:r>
      <w:proofErr w:type="spellEnd"/>
      <w:r w:rsidRPr="007A7508">
        <w:rPr>
          <w:sz w:val="18"/>
          <w:szCs w:val="18"/>
          <w:lang w:val="en-US"/>
        </w:rPr>
        <w:t xml:space="preserve">; Prather, </w:t>
      </w:r>
      <w:proofErr w:type="spellStart"/>
      <w:r w:rsidRPr="007A7508">
        <w:rPr>
          <w:sz w:val="18"/>
          <w:szCs w:val="18"/>
          <w:lang w:val="en-US"/>
        </w:rPr>
        <w:t>J.W.</w:t>
      </w:r>
      <w:proofErr w:type="spellEnd"/>
      <w:r w:rsidRPr="007A7508">
        <w:rPr>
          <w:sz w:val="18"/>
          <w:szCs w:val="18"/>
          <w:lang w:val="en-US"/>
        </w:rPr>
        <w:t xml:space="preserve">; Cheng, </w:t>
      </w:r>
      <w:proofErr w:type="spellStart"/>
      <w:r w:rsidRPr="007A7508">
        <w:rPr>
          <w:sz w:val="18"/>
          <w:szCs w:val="18"/>
          <w:lang w:val="en-US"/>
        </w:rPr>
        <w:t>K.L.</w:t>
      </w:r>
      <w:proofErr w:type="spellEnd"/>
      <w:r w:rsidRPr="007A7508">
        <w:rPr>
          <w:sz w:val="18"/>
          <w:szCs w:val="18"/>
          <w:lang w:val="en-US"/>
        </w:rPr>
        <w:t xml:space="preserve">, Study of methyl chalcogen compounds with ultraviolet photoelectron spectroscopy, </w:t>
      </w:r>
      <w:r w:rsidRPr="007A7508">
        <w:rPr>
          <w:i/>
          <w:sz w:val="18"/>
          <w:szCs w:val="18"/>
          <w:lang w:val="en-US"/>
        </w:rPr>
        <w:t xml:space="preserve">J. Electron </w:t>
      </w:r>
      <w:proofErr w:type="spellStart"/>
      <w:r w:rsidRPr="007A7508">
        <w:rPr>
          <w:i/>
          <w:sz w:val="18"/>
          <w:szCs w:val="18"/>
          <w:lang w:val="en-US"/>
        </w:rPr>
        <w:t>Spectrosc</w:t>
      </w:r>
      <w:proofErr w:type="spellEnd"/>
      <w:r w:rsidRPr="007A7508">
        <w:rPr>
          <w:i/>
          <w:sz w:val="18"/>
          <w:szCs w:val="18"/>
          <w:lang w:val="en-US"/>
        </w:rPr>
        <w:t xml:space="preserve">. </w:t>
      </w:r>
      <w:proofErr w:type="spellStart"/>
      <w:proofErr w:type="gramStart"/>
      <w:r w:rsidRPr="007A7508">
        <w:rPr>
          <w:i/>
          <w:sz w:val="18"/>
          <w:szCs w:val="18"/>
          <w:lang w:val="en-US"/>
        </w:rPr>
        <w:t>Relat</w:t>
      </w:r>
      <w:proofErr w:type="spellEnd"/>
      <w:r w:rsidRPr="007A7508">
        <w:rPr>
          <w:i/>
          <w:sz w:val="18"/>
          <w:szCs w:val="18"/>
          <w:lang w:val="en-US"/>
        </w:rPr>
        <w:t>.</w:t>
      </w:r>
      <w:proofErr w:type="gramEnd"/>
      <w:r w:rsidRPr="007A7508">
        <w:rPr>
          <w:i/>
          <w:sz w:val="18"/>
          <w:szCs w:val="18"/>
          <w:lang w:val="en-US"/>
        </w:rPr>
        <w:t xml:space="preserve"> </w:t>
      </w:r>
      <w:proofErr w:type="gramStart"/>
      <w:r w:rsidRPr="007A7508">
        <w:rPr>
          <w:i/>
          <w:sz w:val="18"/>
          <w:szCs w:val="18"/>
          <w:lang w:val="en-US"/>
        </w:rPr>
        <w:t>Phenom.</w:t>
      </w:r>
      <w:r w:rsidRPr="007A7508">
        <w:rPr>
          <w:sz w:val="18"/>
          <w:szCs w:val="18"/>
          <w:lang w:val="en-US"/>
        </w:rPr>
        <w:t>,</w:t>
      </w:r>
      <w:proofErr w:type="gramEnd"/>
      <w:r w:rsidRPr="007A7508">
        <w:rPr>
          <w:sz w:val="18"/>
          <w:szCs w:val="18"/>
          <w:lang w:val="en-US"/>
        </w:rPr>
        <w:t xml:space="preserve"> </w:t>
      </w:r>
      <w:r w:rsidRPr="007A7508">
        <w:rPr>
          <w:b/>
          <w:sz w:val="18"/>
          <w:szCs w:val="18"/>
          <w:lang w:val="en-US"/>
        </w:rPr>
        <w:t>1986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40</w:t>
      </w:r>
      <w:r w:rsidRPr="007A7508">
        <w:rPr>
          <w:sz w:val="18"/>
          <w:szCs w:val="18"/>
          <w:lang w:val="en-US"/>
        </w:rPr>
        <w:t>, 363.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[9]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Leeck</w:t>
      </w:r>
      <w:proofErr w:type="spellEnd"/>
      <w:r w:rsidRPr="007A7508">
        <w:rPr>
          <w:sz w:val="18"/>
          <w:szCs w:val="18"/>
          <w:lang w:val="en-US"/>
        </w:rPr>
        <w:t xml:space="preserve">, D.T.; </w:t>
      </w:r>
      <w:proofErr w:type="spellStart"/>
      <w:r w:rsidRPr="007A7508">
        <w:rPr>
          <w:sz w:val="18"/>
          <w:szCs w:val="18"/>
          <w:lang w:val="en-US"/>
        </w:rPr>
        <w:t>Kenttamaa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H.I.</w:t>
      </w:r>
      <w:proofErr w:type="spellEnd"/>
      <w:r w:rsidRPr="007A7508">
        <w:rPr>
          <w:sz w:val="18"/>
          <w:szCs w:val="18"/>
          <w:lang w:val="en-US"/>
        </w:rPr>
        <w:t xml:space="preserve">, Heat of formation of the radical cation of dimethyl disulfide, </w:t>
      </w:r>
      <w:r w:rsidRPr="007A7508">
        <w:rPr>
          <w:i/>
          <w:sz w:val="18"/>
          <w:szCs w:val="18"/>
          <w:lang w:val="en-US"/>
        </w:rPr>
        <w:t xml:space="preserve">Org. Mass </w:t>
      </w:r>
      <w:proofErr w:type="spellStart"/>
      <w:r w:rsidRPr="007A7508">
        <w:rPr>
          <w:i/>
          <w:sz w:val="18"/>
          <w:szCs w:val="18"/>
          <w:lang w:val="en-US"/>
        </w:rPr>
        <w:t>Spectrom</w:t>
      </w:r>
      <w:proofErr w:type="spellEnd"/>
      <w:r w:rsidRPr="007A7508">
        <w:rPr>
          <w:i/>
          <w:sz w:val="18"/>
          <w:szCs w:val="18"/>
          <w:lang w:val="en-US"/>
        </w:rPr>
        <w:t>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1994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29</w:t>
      </w:r>
      <w:r w:rsidRPr="007A7508">
        <w:rPr>
          <w:sz w:val="18"/>
          <w:szCs w:val="18"/>
          <w:lang w:val="en-US"/>
        </w:rPr>
        <w:t>, 106.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[10]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Li, W.-K.; Chiu, S.-W.; Ma, Z.-X.; Liao, </w:t>
      </w:r>
      <w:proofErr w:type="spellStart"/>
      <w:r w:rsidRPr="007A7508">
        <w:rPr>
          <w:sz w:val="18"/>
          <w:szCs w:val="18"/>
          <w:lang w:val="en-US"/>
        </w:rPr>
        <w:t>C.L.</w:t>
      </w:r>
      <w:proofErr w:type="spellEnd"/>
      <w:r w:rsidRPr="007A7508">
        <w:rPr>
          <w:sz w:val="18"/>
          <w:szCs w:val="18"/>
          <w:lang w:val="en-US"/>
        </w:rPr>
        <w:t xml:space="preserve">; Ng, </w:t>
      </w:r>
      <w:proofErr w:type="spellStart"/>
      <w:r w:rsidRPr="007A7508">
        <w:rPr>
          <w:sz w:val="18"/>
          <w:szCs w:val="18"/>
          <w:lang w:val="en-US"/>
        </w:rPr>
        <w:t>C.Y.</w:t>
      </w:r>
      <w:proofErr w:type="spellEnd"/>
      <w:r w:rsidRPr="007A7508">
        <w:rPr>
          <w:sz w:val="18"/>
          <w:szCs w:val="18"/>
          <w:lang w:val="en-US"/>
        </w:rPr>
        <w:t xml:space="preserve">, Adiabatic ionization energy of </w:t>
      </w:r>
      <w:proofErr w:type="spellStart"/>
      <w:r w:rsidRPr="007A7508">
        <w:rPr>
          <w:sz w:val="18"/>
          <w:szCs w:val="18"/>
          <w:lang w:val="en-US"/>
        </w:rPr>
        <w:t>CH</w:t>
      </w:r>
      <w:r w:rsidRPr="007A7508">
        <w:rPr>
          <w:sz w:val="18"/>
          <w:szCs w:val="18"/>
          <w:vertAlign w:val="subscript"/>
          <w:lang w:val="en-US"/>
        </w:rPr>
        <w:t>3</w:t>
      </w:r>
      <w:r w:rsidRPr="007A7508">
        <w:rPr>
          <w:sz w:val="18"/>
          <w:szCs w:val="18"/>
          <w:lang w:val="en-US"/>
        </w:rPr>
        <w:t>SSCH</w:t>
      </w:r>
      <w:r w:rsidRPr="007A7508">
        <w:rPr>
          <w:sz w:val="18"/>
          <w:szCs w:val="18"/>
          <w:vertAlign w:val="subscript"/>
          <w:lang w:val="en-US"/>
        </w:rPr>
        <w:t>3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J. Chem. Phys.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1993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99</w:t>
      </w:r>
      <w:r w:rsidRPr="007A7508">
        <w:rPr>
          <w:sz w:val="18"/>
          <w:szCs w:val="18"/>
          <w:lang w:val="en-US"/>
        </w:rPr>
        <w:t>, 8440.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[11]</w:t>
      </w:r>
      <w:r w:rsidR="00676E5F" w:rsidRPr="007A7508">
        <w:rPr>
          <w:sz w:val="18"/>
          <w:szCs w:val="18"/>
          <w:lang w:val="en-US"/>
        </w:rPr>
        <w:tab/>
      </w:r>
      <w:r w:rsidRPr="007A7508">
        <w:rPr>
          <w:sz w:val="18"/>
          <w:szCs w:val="18"/>
          <w:lang w:val="en-US"/>
        </w:rPr>
        <w:t xml:space="preserve">Butler, </w:t>
      </w:r>
      <w:proofErr w:type="spellStart"/>
      <w:r w:rsidRPr="007A7508">
        <w:rPr>
          <w:sz w:val="18"/>
          <w:szCs w:val="18"/>
          <w:lang w:val="en-US"/>
        </w:rPr>
        <w:t>J.J.</w:t>
      </w:r>
      <w:proofErr w:type="spellEnd"/>
      <w:r w:rsidRPr="007A7508">
        <w:rPr>
          <w:sz w:val="18"/>
          <w:szCs w:val="18"/>
          <w:lang w:val="en-US"/>
        </w:rPr>
        <w:t xml:space="preserve">; Baer, T.; Evans, S.A., Jr., Energetics and structures of </w:t>
      </w:r>
      <w:proofErr w:type="spellStart"/>
      <w:r w:rsidRPr="007A7508">
        <w:rPr>
          <w:sz w:val="18"/>
          <w:szCs w:val="18"/>
          <w:lang w:val="en-US"/>
        </w:rPr>
        <w:t>organosulfur</w:t>
      </w:r>
      <w:proofErr w:type="spellEnd"/>
      <w:r w:rsidRPr="007A7508">
        <w:rPr>
          <w:sz w:val="18"/>
          <w:szCs w:val="18"/>
          <w:lang w:val="en-US"/>
        </w:rPr>
        <w:t xml:space="preserve"> ions: </w:t>
      </w:r>
      <w:proofErr w:type="spellStart"/>
      <w:r w:rsidRPr="007A7508">
        <w:rPr>
          <w:sz w:val="18"/>
          <w:szCs w:val="18"/>
          <w:lang w:val="en-US"/>
        </w:rPr>
        <w:t>CH</w:t>
      </w:r>
      <w:r w:rsidRPr="007A7508">
        <w:rPr>
          <w:sz w:val="18"/>
          <w:szCs w:val="18"/>
          <w:vertAlign w:val="subscript"/>
          <w:lang w:val="en-US"/>
        </w:rPr>
        <w:t>3</w:t>
      </w:r>
      <w:r w:rsidRPr="007A7508">
        <w:rPr>
          <w:sz w:val="18"/>
          <w:szCs w:val="18"/>
          <w:lang w:val="en-US"/>
        </w:rPr>
        <w:t>SSCH</w:t>
      </w:r>
      <w:r w:rsidR="00271E82" w:rsidRPr="007A7508">
        <w:rPr>
          <w:sz w:val="18"/>
          <w:szCs w:val="18"/>
          <w:vertAlign w:val="subscript"/>
          <w:lang w:val="en-US"/>
        </w:rPr>
        <w:t>3</w:t>
      </w:r>
      <w:proofErr w:type="spellEnd"/>
      <w:r w:rsidRPr="007A7508">
        <w:rPr>
          <w:sz w:val="18"/>
          <w:szCs w:val="18"/>
          <w:vertAlign w:val="superscript"/>
          <w:lang w:val="en-US"/>
        </w:rPr>
        <w:t>+</w:t>
      </w:r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CH</w:t>
      </w:r>
      <w:r w:rsidR="00271E82" w:rsidRPr="007A7508">
        <w:rPr>
          <w:sz w:val="18"/>
          <w:szCs w:val="18"/>
          <w:vertAlign w:val="subscript"/>
          <w:lang w:val="en-US"/>
        </w:rPr>
        <w:t>3</w:t>
      </w:r>
      <w:r w:rsidRPr="007A7508">
        <w:rPr>
          <w:sz w:val="18"/>
          <w:szCs w:val="18"/>
          <w:lang w:val="en-US"/>
        </w:rPr>
        <w:t>SS</w:t>
      </w:r>
      <w:proofErr w:type="spellEnd"/>
      <w:r w:rsidRPr="007A7508">
        <w:rPr>
          <w:sz w:val="18"/>
          <w:szCs w:val="18"/>
          <w:vertAlign w:val="superscript"/>
          <w:lang w:val="en-US"/>
        </w:rPr>
        <w:t>+</w:t>
      </w:r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C</w:t>
      </w:r>
      <w:r w:rsidR="00271E82" w:rsidRPr="007A7508">
        <w:rPr>
          <w:sz w:val="18"/>
          <w:szCs w:val="18"/>
          <w:vertAlign w:val="subscript"/>
          <w:lang w:val="en-US"/>
        </w:rPr>
        <w:t>2</w:t>
      </w:r>
      <w:r w:rsidRPr="007A7508">
        <w:rPr>
          <w:sz w:val="18"/>
          <w:szCs w:val="18"/>
          <w:lang w:val="en-US"/>
        </w:rPr>
        <w:t>H</w:t>
      </w:r>
      <w:r w:rsidR="00271E82" w:rsidRPr="007A7508">
        <w:rPr>
          <w:sz w:val="18"/>
          <w:szCs w:val="18"/>
          <w:vertAlign w:val="subscript"/>
          <w:lang w:val="en-US"/>
        </w:rPr>
        <w:t>5</w:t>
      </w:r>
      <w:r w:rsidRPr="007A7508">
        <w:rPr>
          <w:sz w:val="18"/>
          <w:szCs w:val="18"/>
          <w:lang w:val="en-US"/>
        </w:rPr>
        <w:t>S</w:t>
      </w:r>
      <w:proofErr w:type="spellEnd"/>
      <w:r w:rsidRPr="007A7508">
        <w:rPr>
          <w:sz w:val="18"/>
          <w:szCs w:val="18"/>
          <w:vertAlign w:val="superscript"/>
          <w:lang w:val="en-US"/>
        </w:rPr>
        <w:t>+</w:t>
      </w:r>
      <w:r w:rsidR="00271E82" w:rsidRPr="007A7508">
        <w:rPr>
          <w:sz w:val="18"/>
          <w:szCs w:val="18"/>
          <w:lang w:val="en-US"/>
        </w:rPr>
        <w:t xml:space="preserve">, and </w:t>
      </w:r>
      <w:proofErr w:type="spellStart"/>
      <w:r w:rsidR="00271E82" w:rsidRPr="007A7508">
        <w:rPr>
          <w:sz w:val="18"/>
          <w:szCs w:val="18"/>
          <w:lang w:val="en-US"/>
        </w:rPr>
        <w:t>CH</w:t>
      </w:r>
      <w:r w:rsidR="00271E82" w:rsidRPr="007A7508">
        <w:rPr>
          <w:sz w:val="18"/>
          <w:szCs w:val="18"/>
          <w:vertAlign w:val="subscript"/>
          <w:lang w:val="en-US"/>
        </w:rPr>
        <w:t>2</w:t>
      </w:r>
      <w:r w:rsidRPr="007A7508">
        <w:rPr>
          <w:sz w:val="18"/>
          <w:szCs w:val="18"/>
          <w:lang w:val="en-US"/>
        </w:rPr>
        <w:t>SH</w:t>
      </w:r>
      <w:proofErr w:type="spellEnd"/>
      <w:r w:rsidRPr="007A7508">
        <w:rPr>
          <w:sz w:val="18"/>
          <w:szCs w:val="18"/>
          <w:vertAlign w:val="superscript"/>
          <w:lang w:val="en-US"/>
        </w:rPr>
        <w:t>+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J. Am. Chem. Soc.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1983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105</w:t>
      </w:r>
      <w:r w:rsidRPr="007A7508">
        <w:rPr>
          <w:sz w:val="18"/>
          <w:szCs w:val="18"/>
          <w:lang w:val="en-US"/>
        </w:rPr>
        <w:t>, 3451.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[12]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Rayner</w:t>
      </w:r>
      <w:proofErr w:type="spellEnd"/>
      <w:r w:rsidRPr="007A7508">
        <w:rPr>
          <w:sz w:val="18"/>
          <w:szCs w:val="18"/>
          <w:lang w:val="en-US"/>
        </w:rPr>
        <w:t xml:space="preserve">, </w:t>
      </w:r>
      <w:proofErr w:type="spellStart"/>
      <w:r w:rsidRPr="007A7508">
        <w:rPr>
          <w:sz w:val="18"/>
          <w:szCs w:val="18"/>
          <w:lang w:val="en-US"/>
        </w:rPr>
        <w:t>D.M.</w:t>
      </w:r>
      <w:proofErr w:type="spellEnd"/>
      <w:r w:rsidRPr="007A7508">
        <w:rPr>
          <w:sz w:val="18"/>
          <w:szCs w:val="18"/>
          <w:lang w:val="en-US"/>
        </w:rPr>
        <w:t xml:space="preserve">; Mitchell, S.A.; Bourne, </w:t>
      </w:r>
      <w:proofErr w:type="spellStart"/>
      <w:r w:rsidRPr="007A7508">
        <w:rPr>
          <w:sz w:val="18"/>
          <w:szCs w:val="18"/>
          <w:lang w:val="en-US"/>
        </w:rPr>
        <w:t>O.L.</w:t>
      </w:r>
      <w:proofErr w:type="spellEnd"/>
      <w:r w:rsidRPr="007A7508">
        <w:rPr>
          <w:sz w:val="18"/>
          <w:szCs w:val="18"/>
          <w:lang w:val="en-US"/>
        </w:rPr>
        <w:t xml:space="preserve">; Hackett, P.A., First-ionization potential of niobium and molybdenum by double-resonance, field-ionization spectroscopy, </w:t>
      </w:r>
      <w:r w:rsidRPr="007A7508">
        <w:rPr>
          <w:i/>
          <w:sz w:val="18"/>
          <w:szCs w:val="18"/>
          <w:lang w:val="en-US"/>
        </w:rPr>
        <w:t>J. Opt. Soc. Am. B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1987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4</w:t>
      </w:r>
      <w:r w:rsidRPr="007A7508">
        <w:rPr>
          <w:sz w:val="18"/>
          <w:szCs w:val="18"/>
          <w:lang w:val="en-US"/>
        </w:rPr>
        <w:t>, 900.</w:t>
      </w:r>
    </w:p>
    <w:p w:rsidR="00E97345" w:rsidRPr="007A7508" w:rsidRDefault="00E97345" w:rsidP="00676E5F">
      <w:pPr>
        <w:spacing w:line="480" w:lineRule="auto"/>
        <w:ind w:left="425" w:hanging="425"/>
        <w:jc w:val="both"/>
        <w:rPr>
          <w:sz w:val="18"/>
          <w:szCs w:val="18"/>
          <w:lang w:val="en-US"/>
        </w:rPr>
      </w:pPr>
      <w:r w:rsidRPr="007A7508">
        <w:rPr>
          <w:sz w:val="18"/>
          <w:szCs w:val="18"/>
          <w:lang w:val="en-US"/>
        </w:rPr>
        <w:t>[13]</w:t>
      </w:r>
      <w:r w:rsidR="00676E5F" w:rsidRPr="007A7508">
        <w:rPr>
          <w:sz w:val="18"/>
          <w:szCs w:val="18"/>
          <w:lang w:val="en-US"/>
        </w:rPr>
        <w:tab/>
      </w:r>
      <w:proofErr w:type="spellStart"/>
      <w:r w:rsidRPr="007A7508">
        <w:rPr>
          <w:sz w:val="18"/>
          <w:szCs w:val="18"/>
          <w:lang w:val="en-US"/>
        </w:rPr>
        <w:t>Rauh</w:t>
      </w:r>
      <w:proofErr w:type="spellEnd"/>
      <w:r w:rsidRPr="007A7508">
        <w:rPr>
          <w:sz w:val="18"/>
          <w:szCs w:val="18"/>
          <w:lang w:val="en-US"/>
        </w:rPr>
        <w:t xml:space="preserve">, E.G.; Ackermann, R.J., The first ionization potentials of the transition metals, </w:t>
      </w:r>
      <w:r w:rsidRPr="007A7508">
        <w:rPr>
          <w:i/>
          <w:sz w:val="18"/>
          <w:szCs w:val="18"/>
          <w:lang w:val="en-US"/>
        </w:rPr>
        <w:t>J. Chem. Phys.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b/>
          <w:sz w:val="18"/>
          <w:szCs w:val="18"/>
          <w:lang w:val="en-US"/>
        </w:rPr>
        <w:t>1979</w:t>
      </w:r>
      <w:r w:rsidRPr="007A7508">
        <w:rPr>
          <w:sz w:val="18"/>
          <w:szCs w:val="18"/>
          <w:lang w:val="en-US"/>
        </w:rPr>
        <w:t xml:space="preserve">, </w:t>
      </w:r>
      <w:r w:rsidRPr="007A7508">
        <w:rPr>
          <w:i/>
          <w:sz w:val="18"/>
          <w:szCs w:val="18"/>
          <w:lang w:val="en-US"/>
        </w:rPr>
        <w:t>70</w:t>
      </w:r>
      <w:r w:rsidRPr="007A7508">
        <w:rPr>
          <w:sz w:val="18"/>
          <w:szCs w:val="18"/>
          <w:lang w:val="en-US"/>
        </w:rPr>
        <w:t>, 1004.</w:t>
      </w:r>
    </w:p>
    <w:p w:rsidR="00BA7312" w:rsidRPr="007A7508" w:rsidRDefault="00BA7312">
      <w:pPr>
        <w:spacing w:after="200" w:line="276" w:lineRule="auto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br w:type="page"/>
      </w:r>
    </w:p>
    <w:p w:rsidR="00F44FC6" w:rsidRPr="007A7508" w:rsidRDefault="00EF4932" w:rsidP="00F44FC6">
      <w:pPr>
        <w:spacing w:after="200" w:line="276" w:lineRule="auto"/>
        <w:jc w:val="both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lastRenderedPageBreak/>
        <w:t>Cartesian c</w:t>
      </w:r>
      <w:r w:rsidR="00F44FC6" w:rsidRPr="007A7508">
        <w:rPr>
          <w:b/>
          <w:sz w:val="24"/>
          <w:lang w:val="en-US"/>
        </w:rPr>
        <w:t>oordinates and energies of ions and molecules</w:t>
      </w:r>
      <w:r w:rsidRPr="007A7508">
        <w:rPr>
          <w:b/>
          <w:sz w:val="24"/>
          <w:lang w:val="en-US"/>
        </w:rPr>
        <w:t xml:space="preserve"> included in Tables </w:t>
      </w:r>
      <w:r w:rsidR="00F44FC6" w:rsidRPr="007A7508">
        <w:rPr>
          <w:b/>
          <w:sz w:val="24"/>
          <w:lang w:val="en-US"/>
        </w:rPr>
        <w:t xml:space="preserve">1-3 optimized at the </w:t>
      </w:r>
      <w:proofErr w:type="spellStart"/>
      <w:r w:rsidR="00F44FC6" w:rsidRPr="007A7508">
        <w:rPr>
          <w:b/>
          <w:sz w:val="24"/>
          <w:lang w:val="en-US"/>
        </w:rPr>
        <w:t>M06</w:t>
      </w:r>
      <w:proofErr w:type="spellEnd"/>
      <w:r w:rsidR="00F44FC6" w:rsidRPr="007A7508">
        <w:rPr>
          <w:b/>
          <w:sz w:val="24"/>
          <w:lang w:val="en-US"/>
        </w:rPr>
        <w:t>-L/</w:t>
      </w:r>
      <w:proofErr w:type="spellStart"/>
      <w:r w:rsidR="00F44FC6" w:rsidRPr="007A7508">
        <w:rPr>
          <w:b/>
          <w:sz w:val="24"/>
          <w:lang w:val="en-US"/>
        </w:rPr>
        <w:t>def2TZVP</w:t>
      </w:r>
      <w:proofErr w:type="spellEnd"/>
      <w:r w:rsidR="00F44FC6" w:rsidRPr="007A7508">
        <w:rPr>
          <w:b/>
          <w:sz w:val="24"/>
          <w:lang w:val="en-US"/>
        </w:rPr>
        <w:t xml:space="preserve"> level of theory (in </w:t>
      </w:r>
      <w:proofErr w:type="spellStart"/>
      <w:r w:rsidR="00F44FC6" w:rsidRPr="007A7508">
        <w:rPr>
          <w:b/>
          <w:sz w:val="24"/>
          <w:lang w:val="en-US"/>
        </w:rPr>
        <w:t>Ångstrom</w:t>
      </w:r>
      <w:proofErr w:type="spellEnd"/>
      <w:r w:rsidR="00F44FC6" w:rsidRPr="007A7508">
        <w:rPr>
          <w:b/>
          <w:sz w:val="24"/>
          <w:lang w:val="en-US"/>
        </w:rPr>
        <w:t xml:space="preserve"> and </w:t>
      </w:r>
      <w:proofErr w:type="spellStart"/>
      <w:r w:rsidR="00F44FC6" w:rsidRPr="007A7508">
        <w:rPr>
          <w:b/>
          <w:sz w:val="24"/>
          <w:lang w:val="en-US"/>
        </w:rPr>
        <w:t>a.u</w:t>
      </w:r>
      <w:proofErr w:type="spellEnd"/>
      <w:r w:rsidR="00F44FC6" w:rsidRPr="007A7508">
        <w:rPr>
          <w:b/>
          <w:sz w:val="24"/>
          <w:lang w:val="en-US"/>
        </w:rPr>
        <w:t>.), zero-point energy is included in all reported energies</w:t>
      </w:r>
    </w:p>
    <w:p w:rsidR="00F44FC6" w:rsidRPr="007A7508" w:rsidRDefault="00F44FC6" w:rsidP="00F44FC6">
      <w:pPr>
        <w:jc w:val="both"/>
        <w:rPr>
          <w:b/>
          <w:sz w:val="24"/>
          <w:lang w:val="en-US"/>
        </w:rPr>
      </w:pPr>
    </w:p>
    <w:p w:rsidR="00F44FC6" w:rsidRPr="007A7508" w:rsidRDefault="00F44FC6" w:rsidP="00F44FC6">
      <w:pPr>
        <w:jc w:val="both"/>
        <w:rPr>
          <w:b/>
          <w:sz w:val="24"/>
          <w:lang w:val="en-US"/>
        </w:rPr>
        <w:sectPr w:rsidR="00F44FC6" w:rsidRPr="007A7508" w:rsidSect="003D35B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417" w:right="1417" w:bottom="1134" w:left="1417" w:header="1021" w:footer="0" w:gutter="0"/>
          <w:cols w:space="284"/>
          <w:docGrid w:linePitch="360"/>
        </w:sectPr>
      </w:pPr>
    </w:p>
    <w:p w:rsidR="00F44FC6" w:rsidRPr="007A7508" w:rsidRDefault="00F44FC6" w:rsidP="00F44FC6">
      <w:pPr>
        <w:jc w:val="both"/>
        <w:rPr>
          <w:b/>
          <w:sz w:val="20"/>
          <w:szCs w:val="20"/>
          <w:lang w:val="en-US"/>
        </w:rPr>
      </w:pPr>
      <w:r w:rsidRPr="007A7508">
        <w:rPr>
          <w:b/>
          <w:sz w:val="24"/>
          <w:lang w:val="en-US"/>
        </w:rPr>
        <w:lastRenderedPageBreak/>
        <w:t>Neutral molecules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C2H6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-79.768678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0.000000 -0.756321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0.000000 0.756321 0.000000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-1.012784 -1.158910 0.000000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0.506543 -1.158658 0.877172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0.506543 -1.158658 -0.877172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1.012784 1.158910 0.000000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-0.506543 1.158658 -0.877172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-0.506543 1.158658 0.877172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CH3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-39.815556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C 0.000000 0.000000 0.000014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0.000000 1.077196 -0.000028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-0.932879 -0.538598 -0.000028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H 0.932879 -0.538598 -0.000028</w:t>
      </w:r>
    </w:p>
    <w:p w:rsidR="00F44FC6" w:rsidRPr="007A7508" w:rsidRDefault="00F44FC6" w:rsidP="00F44FC6">
      <w:pPr>
        <w:jc w:val="both"/>
        <w:rPr>
          <w:sz w:val="20"/>
          <w:szCs w:val="20"/>
        </w:rPr>
      </w:pPr>
    </w:p>
    <w:p w:rsidR="00F44FC6" w:rsidRPr="007A7508" w:rsidRDefault="00F44FC6" w:rsidP="00F44FC6">
      <w:pPr>
        <w:jc w:val="both"/>
        <w:rPr>
          <w:sz w:val="20"/>
          <w:szCs w:val="20"/>
        </w:rPr>
      </w:pPr>
      <w:r w:rsidRPr="007A7508">
        <w:rPr>
          <w:sz w:val="20"/>
          <w:szCs w:val="20"/>
        </w:rPr>
        <w:t>CH3SCH3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-477.960035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0.000000 0.656395 0.000023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1.367637 -0.507584 -0.000071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2.288222 0.070512 -0.000191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1.354577 -1.138129 -0.888462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1.354754 -1.138040 0.888385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-1.367638 -0.507583 0.000035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-1.354665 -1.138068 0.888470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-2.288226 0.070508 0.000022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-1.354663 -1.138102 -0.888376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CH3SH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-438.669424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0.047515 -0.661306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0.047515 1.142841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1.089988 1.449359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-0.426746 1.549174 0.889930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-0.426746 1.549174 -0.889930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-1.281832 -0.823851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CH3SSCH3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-876.167555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-0.447982 0.908669 -0.488691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0.447982 -0.908669 -0.488691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0.447982 1.828643 0.785042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-0.447982 -1.828643 0.785042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-0.029742 -2.834308 0.789634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-0.307993 -1.387039 1.769117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-1.507849 -1.883750 0.550049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0.029742 2.834308 0.789634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0.307993 1.387039 1.769117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1.507849 1.883750 0.550049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CH3S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-438.034004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lastRenderedPageBreak/>
        <w:t>S -0.686020 -0.000009 0.002088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1.092834 -0.000055 0.009255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1.411361 0.002498 -1.036418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1.503845 0.893844 0.475725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1.504105 -0.895864 0.471758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CH4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-40.480154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0.000000 -0.000045 -0.000061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-0.886407 -0.557119 -0.287557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0.886776 -0.556575 -0.287471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-0.000272 0.963772 -0.499797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-0.000098 0.150194 1.075191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H2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-1.161720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H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0.371990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H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-0.371990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-0.503416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H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(S=7)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-68.112035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Mo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SH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-398.738753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S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0.078993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H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-1.263892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Mo.CH3SSCH3</w:t>
      </w:r>
      <w:proofErr w:type="spellEnd"/>
      <w:r w:rsidRPr="007A7508">
        <w:rPr>
          <w:sz w:val="20"/>
          <w:szCs w:val="20"/>
          <w:lang w:val="en-US"/>
        </w:rPr>
        <w:t xml:space="preserve"> (S=3)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-944.442170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0.486886 0.000006 -0.000310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-1.576992 0.001110 1.035566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-1.577656 -0.000676 -1.035074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1.598518 -1.768600 0.001117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2.232505 -1.805997 0.893792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2.232116 -1.806821 -0.891837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0.950703 -2.646212 0.001666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1.599842 1.767833 -0.000700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2.233697 1.806214 -0.893397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0.952376 2.645709 0.000200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2.233604 1.804521 0.892210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SSH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-796.969781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0.040117 -1.014882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0.040117 0.937761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-1.283748 1.233950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b/>
          <w:sz w:val="24"/>
          <w:lang w:val="en-US"/>
        </w:rPr>
      </w:pPr>
      <w:r w:rsidRPr="007A7508">
        <w:rPr>
          <w:b/>
          <w:sz w:val="24"/>
          <w:lang w:val="en-US"/>
        </w:rPr>
        <w:t>Cations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CH3SSCH3</w:t>
      </w:r>
      <w:proofErr w:type="spellEnd"/>
      <w:r w:rsidRPr="007A7508">
        <w:rPr>
          <w:sz w:val="20"/>
          <w:szCs w:val="20"/>
          <w:lang w:val="en-US"/>
        </w:rPr>
        <w:t>+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lastRenderedPageBreak/>
        <w:t>-875.880518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-0.596829 0.797644 -0.000002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0.596829 -0.797644 -0.000002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0.596829 2.134011 0.000004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-0.596829 -2.134011 0.000004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0.002273 -3.042329 -0.000032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-1.210138 -2.095490 0.897178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-1.210193 -2.095455 -0.897131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-0.002273 3.042329 -0.000032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1.210138 2.095490 0.897178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1.210193 2.095455 -0.897131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Mo+ (S=6)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-67.854422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Mo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MoS2C2H2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-941.767144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-1.067481 1.241615 0.043924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0.423250 -0.401470 -0.209490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-1.919954 -0.551549 0.216759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2.177103 -0.141303 0.689874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2.902200 -0.545295 1.385437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1.949046 0.893258 -0.088729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2.363373 1.854240 -0.364672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MoS2CH2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 -903.686859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1.679732 0.503208 -0.546994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-0.205391 -0.563471 -0.024460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-1.784045 0.770603 -0.034908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1.242661 0.381646 1.152816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1.025552 1.317145 1.657982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1.813914 -0.322228 1.762879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MoS2CH3</w:t>
      </w:r>
      <w:proofErr w:type="spellEnd"/>
      <w:r w:rsidRPr="007A7508">
        <w:rPr>
          <w:sz w:val="20"/>
          <w:szCs w:val="20"/>
          <w:lang w:val="en-US"/>
        </w:rPr>
        <w:t>+ (S=1)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-904.280292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0.100419 0.257876 -0.361496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-1.875517 -0.689827 0.247531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1.614748 -0.976196 0.306408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0.330658 1.795311 0.650870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1.069577 2.176320 1.348878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-0.550604 2.440686 0.509540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-2.548246 0.436709 0.556146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MoS2CH</w:t>
      </w:r>
      <w:proofErr w:type="spellEnd"/>
      <w:r w:rsidRPr="007A7508">
        <w:rPr>
          <w:sz w:val="20"/>
          <w:szCs w:val="20"/>
          <w:lang w:val="en-US"/>
        </w:rPr>
        <w:t>+ (S=1)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-903.067803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-0.945595 0.841563 0.838556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-1.915343 0.272905 -0.424725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1.880542 0.617589 -0.255713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0.172215 -0.502446 0.107549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-1.002663 1.805443 1.338595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MoS2C</w:t>
      </w:r>
      <w:proofErr w:type="spellEnd"/>
      <w:r w:rsidRPr="007A7508">
        <w:rPr>
          <w:sz w:val="20"/>
          <w:szCs w:val="20"/>
          <w:lang w:val="en-US"/>
        </w:rPr>
        <w:t>+ (S=4)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 -902.453301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1.593734 0.932535 -0.000029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0.001453 -0.871355 0.000002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-1.596851 0.928136 -0.000029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-0.001861 1.137692 0.000139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MoS2</w:t>
      </w:r>
      <w:proofErr w:type="spellEnd"/>
      <w:r w:rsidRPr="007A7508">
        <w:rPr>
          <w:sz w:val="20"/>
          <w:szCs w:val="20"/>
          <w:lang w:val="en-US"/>
        </w:rPr>
        <w:t>+ (S=</w:t>
      </w:r>
      <w:r w:rsidR="00677C8A" w:rsidRPr="007A7508">
        <w:rPr>
          <w:sz w:val="20"/>
          <w:szCs w:val="20"/>
          <w:lang w:val="en-US"/>
        </w:rPr>
        <w:t>2</w:t>
      </w:r>
      <w:r w:rsidRPr="007A7508">
        <w:rPr>
          <w:sz w:val="20"/>
          <w:szCs w:val="20"/>
          <w:lang w:val="en-US"/>
        </w:rPr>
        <w:t>)</w:t>
      </w:r>
    </w:p>
    <w:p w:rsidR="00677C8A" w:rsidRPr="007A7508" w:rsidRDefault="00677C8A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-864.378416 </w:t>
      </w:r>
    </w:p>
    <w:p w:rsidR="00677C8A" w:rsidRPr="007A7508" w:rsidRDefault="00677C8A" w:rsidP="00677C8A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lastRenderedPageBreak/>
        <w:t xml:space="preserve">Mo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0.539793</w:t>
      </w:r>
    </w:p>
    <w:p w:rsidR="00677C8A" w:rsidRPr="007A7508" w:rsidRDefault="00677C8A" w:rsidP="00677C8A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0.000000 -1.655418 -0.708478</w:t>
      </w:r>
    </w:p>
    <w:p w:rsidR="00F44FC6" w:rsidRPr="007A7508" w:rsidRDefault="00677C8A" w:rsidP="00677C8A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0.000000 1.655418 -0.708478</w:t>
      </w:r>
    </w:p>
    <w:p w:rsidR="00677C8A" w:rsidRPr="007A7508" w:rsidRDefault="00677C8A" w:rsidP="00677C8A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MoSCH2</w:t>
      </w:r>
      <w:proofErr w:type="spellEnd"/>
      <w:r w:rsidRPr="007A7508">
        <w:rPr>
          <w:sz w:val="20"/>
          <w:szCs w:val="20"/>
          <w:lang w:val="en-US"/>
        </w:rPr>
        <w:t>+ (S=4)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-505.410777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-1.003934 1.158563 -0.000059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-1.395260 -0.553469 0.000020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0.735022 -0.035474 -0.000013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-1.260922 1.696796 0.910934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-1.262257 1.697251 -0.910355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MoSCH3</w:t>
      </w:r>
      <w:proofErr w:type="spellEnd"/>
      <w:r w:rsidRPr="007A7508">
        <w:rPr>
          <w:sz w:val="20"/>
          <w:szCs w:val="20"/>
          <w:lang w:val="en-US"/>
        </w:rPr>
        <w:t>+ (S=3)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-506.025581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1.590784 1.106376 0.000067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0.242145 -0.443613 0.000011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-1.584579 0.501755 0.000006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1.560913 1.725689 0.896647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1.556416 1.728560 -0.894360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2.521133 0.511153 -0.003253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MoSCH</w:t>
      </w:r>
      <w:proofErr w:type="spellEnd"/>
      <w:r w:rsidRPr="007A7508">
        <w:rPr>
          <w:sz w:val="20"/>
          <w:szCs w:val="20"/>
          <w:lang w:val="en-US"/>
        </w:rPr>
        <w:t>+ (S=5)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 -504.802612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0.000000 0.765166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-0.500578 -1.561192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1.007513 -0.948055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1.964164 -1.469565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</w:t>
      </w:r>
      <w:proofErr w:type="spellEnd"/>
      <w:r w:rsidRPr="007A7508">
        <w:rPr>
          <w:sz w:val="20"/>
          <w:szCs w:val="20"/>
          <w:lang w:val="en-US"/>
        </w:rPr>
        <w:t>+ (S=4)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-466.109770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Mo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0.568530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 xml:space="preserve">S 0.000000 </w:t>
      </w:r>
      <w:proofErr w:type="spellStart"/>
      <w:r w:rsidRPr="007A7508">
        <w:rPr>
          <w:sz w:val="20"/>
          <w:szCs w:val="20"/>
          <w:lang w:val="en-US"/>
        </w:rPr>
        <w:t>0.000000</w:t>
      </w:r>
      <w:proofErr w:type="spellEnd"/>
      <w:r w:rsidRPr="007A7508">
        <w:rPr>
          <w:sz w:val="20"/>
          <w:szCs w:val="20"/>
          <w:lang w:val="en-US"/>
        </w:rPr>
        <w:t xml:space="preserve"> -1.492391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Mo2+ (S=2)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 -136.122950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0.000000 0.000000 0.968894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0.000000 0.000000 -0.968894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Mo2S2CH3+ (S=1) 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-972.604736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-0.912838 -0.000281 -0.329191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0.946016 0.000243 0.697683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0.700969 1.700909 -0.763308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0.701860 -1.700770 -0.762998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-2.533474 -0.000140 0.950446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-3.078217 -0.893167 0.604760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-2.481748 0.000849 2.033583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-3.077913 0.892526 0.603183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Mo2S2CH+ (S=3)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-971.352070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-0.896095 -0.971369 -0.103298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0.719401 0.619402 -0.331156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-1.647067 1.239389 0.120702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2.351139 -0.547025 0.393365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-0.549897 0.506609 1.278436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-0.544622 0.665142 2.351407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Mo2S2C+ (S=4)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-970.752585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0.754343 0.638516 -0.467626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-1.296164 -0.653165 -0.114495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lastRenderedPageBreak/>
        <w:t>S 2.119117 -0.929433 0.604194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-0.900245 1.415525 0.863041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0.542421 -1.193702 0.162224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Mo2S2+ (S=2)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-932.689286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1.951295 -0.047290 -0.000065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-0.000163 1.187679 0.000023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-1.951335 -0.047826 -0.000065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0.000179 -1.151444 0.000026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Mo2SCH3+ (S=1) 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-574.307766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-1.129355 1.446416 0.364862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0.864212 0.325274 -0.294021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-0.961109 -0.726548 -0.010318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2.347551 -0.650091 0.754174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2.953237 0.055252 1.329136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2.232551 -1.580406 1.300385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2.868240 -0.863426 -0.210127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Mo2SCH+ (S=3) 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-573.101942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-1.117577 -0.214102 -0.152531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1.117613 -0.214289 -0.152470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0.000167 1.736675 0.312623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-0.000881 -1.280459 1.014038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0.001098 -2.111626 1.723807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Mo2S+ (S=2) 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-534.407675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-0.638689 -0.938903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0.000000 1.075565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1.676559 -0.358737 0.000000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Mo3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-204.361543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1.154955 -0.634139 0.000000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0.000000 1.268533 0.000000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-1.154955 -0.634394 0.000000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 xml:space="preserve">Mo3S2CH+ (S=3) 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-1039.699544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2.132498 0.135762 -0.731928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0.649696 -1.159036 0.396747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0.339633 1.381398 -0.046886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-1.437020 -0.074373 -0.518760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-0.751488 0.250562 1.694887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-0.475280 -1.679910 -1.060733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-0.441470 -2.317234 -1.949196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Mo3S2+ (S=2)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-1000.989230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1.022777 -0.000770 -1.602671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-0.401759 -1.263017 -0.171164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-0.400854 1.263105 -0.171593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-2.180298 0.000814 0.535600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1.243573 -0.000105 0.749261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MoS4C3H9+ (S=3)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-1780.559973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Mo -0.159013 -0.129920 -0.028110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lastRenderedPageBreak/>
        <w:t>S 1.223218 1.406822 1.000925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2.058137 0.750849 -0.738850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-0.608755 -2.104103 0.974214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S -2.012953 0.885507 -0.803432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-2.645064 2.080913 0.414612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-3.596808 2.438440 0.029467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-2.801886 1.597986 1.374564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-1.952652 2.912455 0.511062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C 3.247508 -0.541181 -0.291022</w:t>
      </w:r>
    </w:p>
    <w:p w:rsidR="00F44FC6" w:rsidRPr="007A7508" w:rsidRDefault="00F44FC6" w:rsidP="00F44FC6">
      <w:pPr>
        <w:jc w:val="both"/>
        <w:rPr>
          <w:sz w:val="20"/>
          <w:szCs w:val="20"/>
          <w:lang w:val="pl-PL"/>
        </w:rPr>
      </w:pPr>
      <w:r w:rsidRPr="007A7508">
        <w:rPr>
          <w:sz w:val="20"/>
          <w:szCs w:val="20"/>
          <w:lang w:val="pl-PL"/>
        </w:rPr>
        <w:t>H 3.487743 -1.065143 -1.214934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4.141172 -0.060071 0.098598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2.833031 -1.226457 0.442804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-1.038572 -2.571452 -0.734342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-0.457145 -3.438189 -1.035440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-2.106009 -2.760256 -0.810064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-0.806491 -1.777036 -1.476656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MoS4C3H9</w:t>
      </w:r>
      <w:proofErr w:type="spellEnd"/>
      <w:r w:rsidRPr="007A7508">
        <w:rPr>
          <w:sz w:val="20"/>
          <w:szCs w:val="20"/>
          <w:lang w:val="en-US"/>
        </w:rPr>
        <w:t>+ (S=3)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-1780.557096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0.002301 0.384577 -0.042493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-1.420590 -0.806522 -1.413376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-2.500556 0.129170 0.049493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1.455741 -0.388717 1.565296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2.502445 0.135732 -0.111563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2.864282 -1.411626 -0.975993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3.655501 -1.931807 -0.443054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1.980702 -2.037707 -1.058290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3.218828 -1.124867 -1.964846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-2.856627 -1.135474 1.293257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-3.201622 -0.598874 2.175788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-3.653525 -1.774745 0.922412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-1.972978 -1.721632 1.528234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-0.072725 2.458642 -0.277610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0.919147 2.906671 -0.340593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-0.592571 2.618099 -1.229222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-0.652371 2.928798 0.518757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MoS4C3H9</w:t>
      </w:r>
      <w:proofErr w:type="spellEnd"/>
      <w:r w:rsidRPr="007A7508">
        <w:rPr>
          <w:sz w:val="20"/>
          <w:szCs w:val="20"/>
          <w:lang w:val="en-US"/>
        </w:rPr>
        <w:t>+ (S=1)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-1780.563323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1.482479 1.910450 -0.784166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0.376244 0.296633 0.181506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0.620657 1.074402 2.081597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0.668117 -1.968540 0.139008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2.172393 -0.861518 -0.617901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-1.381602 1.208689 -0.985076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-2.149210 -0.008208 0.459547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1.035196 2.805100 -0.344650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2.540049 1.876490 -0.533545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1.377027 1.956017 -1.865039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0.173302 0.402428 2.816470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1.685159 1.211401 2.279745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0.114342 2.043295 2.113290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-2.663029 -1.522054 -0.375089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-1.906323 -1.859298 -1.079352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-2.810471 -2.265866 0.406519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-3.606352 -1.331696 -0.880012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MoS5C2H6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-2138.932940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0.018659 0.488524 0.100400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-0.559529 2.317926 -0.719136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-1.526812 -0.405414 1.581359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lastRenderedPageBreak/>
        <w:t>S -1.599037 -1.381566 -0.206236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-3.015342 -0.719974 -1.122222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-3.119524 0.346795 -0.955560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-3.902260 -1.255915 -0.794328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-2.825864 -0.926189 -2.174007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2.220911 0.512826 0.826106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2.033369 -0.576579 -0.886068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2.004899 -2.313523 -0.370937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3.026678 -2.620367 -0.162679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1.381251 -2.456027 0.507628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1.616261 -2.880422 -1.215288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MoS5C2H6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-2138.915842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0.191645 -0.044129 0.275024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-2.058760 -0.882190 -0.585261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-1.736369 -0.496723 1.400450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-2.990515 0.530347 -1.205231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-2.543420 1.467219 -0.881202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-2.958498 0.452880 -2.291149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-4.019580 0.448557 -0.865330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1.462187 -1.851067 -0.189600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3.038891 -1.230169 -0.857398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3.646253 -2.108829 -1.059725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2.865654 -0.681726 -1.778857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3.526571 -0.598655 -0.119497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0.367872 1.889700 -0.948157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1.411549 1.782338 0.811351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MoS5C2H6</w:t>
      </w:r>
      <w:proofErr w:type="spellEnd"/>
      <w:r w:rsidRPr="007A7508">
        <w:rPr>
          <w:sz w:val="20"/>
          <w:szCs w:val="20"/>
          <w:lang w:val="en-US"/>
        </w:rPr>
        <w:t>+ (S=2)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-2138.919394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0.934245 2.145937 -0.810332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0.245147 0.252693 0.061425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-0.058035 0.810449 2.045180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-1.848707 -1.013683 -0.488894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-1.528296 0.785907 -1.354970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1.428237 -1.839443 -0.131954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2.580450 -0.260379 -0.262474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-3.060446 -0.743545 0.830391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-4.047646 -0.879997 0.396100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-2.881981 -1.502572 1.589041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-2.953304 0.251189 1.250338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0.158077 2.901235 -0.719401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1.818875 2.468887 -0.266147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1.188645 2.008196 -1.860344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MoS5C3H9</w:t>
      </w:r>
      <w:proofErr w:type="spellEnd"/>
      <w:r w:rsidRPr="007A7508">
        <w:rPr>
          <w:sz w:val="20"/>
          <w:szCs w:val="20"/>
          <w:lang w:val="en-US"/>
        </w:rPr>
        <w:t>+ (S=1)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-2178.823581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0.468181 2.404684 -0.119561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0.005327 0.292079 0.072149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-2.084723 -0.861030 -0.680671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-3.012937 -1.393554 0.780576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1.134759 -1.244088 -1.298461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2.443808 0.118478 -0.573728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3.360655 -0.720343 0.743627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-2.038945 1.160896 -0.635557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-4.057536 -1.472061 0.489295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-2.633316 -2.373158 1.063808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-2.887072 -0.684254 1.592393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3.730056 0.058631 1.408390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2.720142 -1.410381 1.282762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4.197650 -1.239920 0.284104</w:t>
      </w:r>
      <w:bookmarkStart w:id="1" w:name="_GoBack"/>
      <w:bookmarkEnd w:id="1"/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lastRenderedPageBreak/>
        <w:t>H -0.329052 3.080155 0.176825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1.353632 2.604589 0.481144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0.709831 2.576759 -1.171078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0.049885 -0.121279 2.121806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proofErr w:type="spellStart"/>
      <w:r w:rsidRPr="007A7508">
        <w:rPr>
          <w:sz w:val="20"/>
          <w:szCs w:val="20"/>
          <w:lang w:val="en-US"/>
        </w:rPr>
        <w:t>MoS5C3H9</w:t>
      </w:r>
      <w:proofErr w:type="spellEnd"/>
      <w:r w:rsidRPr="007A7508">
        <w:rPr>
          <w:sz w:val="20"/>
          <w:szCs w:val="20"/>
          <w:lang w:val="en-US"/>
        </w:rPr>
        <w:t>+ (S=3)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-2178.802974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-2.848006 -1.577401 -1.137109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-2.443048 -0.033642 -0.284658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Mo 0.020688 -0.028149 0.154045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-1.735584 -0.567927 1.557412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0.602519 2.151529 -0.003149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-0.722390 3.176796 -0.706583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2.308605 -0.950709 0.557009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S 1.240531 -1.566899 -1.076616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C 3.551697 0.201682 -0.071258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-2.059343 -2.313740 -1.013303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-3.788842 -1.953447 -0.744498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-2.967730 -1.320253 -2.188445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3.917864 0.750336 0.795178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4.361605 -0.375740 -0.508485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3.119989 0.885551 -0.795956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-1.045307 2.784479 -1.666270</w:t>
      </w:r>
    </w:p>
    <w:p w:rsidR="00F44FC6" w:rsidRPr="007A750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-1.557214 3.229595 -0.013228</w:t>
      </w:r>
    </w:p>
    <w:p w:rsidR="00F44FC6" w:rsidRPr="00BE6848" w:rsidRDefault="00F44FC6" w:rsidP="00F44FC6">
      <w:pPr>
        <w:jc w:val="both"/>
        <w:rPr>
          <w:sz w:val="20"/>
          <w:szCs w:val="20"/>
          <w:lang w:val="en-US"/>
        </w:rPr>
      </w:pPr>
      <w:r w:rsidRPr="007A7508">
        <w:rPr>
          <w:sz w:val="20"/>
          <w:szCs w:val="20"/>
          <w:lang w:val="en-US"/>
        </w:rPr>
        <w:t>H -0.306095 4.171397 -0.845153</w:t>
      </w:r>
    </w:p>
    <w:p w:rsidR="00F44FC6" w:rsidRPr="00C50D3B" w:rsidRDefault="00F44FC6" w:rsidP="00F44FC6">
      <w:pPr>
        <w:jc w:val="both"/>
        <w:rPr>
          <w:sz w:val="20"/>
          <w:szCs w:val="20"/>
          <w:lang w:val="en-US"/>
        </w:rPr>
      </w:pPr>
    </w:p>
    <w:p w:rsidR="008C6907" w:rsidRPr="00F44FC6" w:rsidRDefault="008C6907" w:rsidP="00F44FC6">
      <w:pPr>
        <w:spacing w:after="200" w:line="276" w:lineRule="auto"/>
        <w:jc w:val="both"/>
        <w:rPr>
          <w:b/>
          <w:color w:val="FF0000"/>
          <w:sz w:val="24"/>
          <w:lang w:val="cs-CZ"/>
        </w:rPr>
      </w:pPr>
    </w:p>
    <w:sectPr w:rsidR="008C6907" w:rsidRPr="00F44FC6" w:rsidSect="00F44FC6">
      <w:type w:val="continuous"/>
      <w:pgSz w:w="11906" w:h="16838" w:code="9"/>
      <w:pgMar w:top="1134" w:right="936" w:bottom="1134" w:left="936" w:header="1021" w:footer="0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D88" w:rsidRDefault="00C07D88" w:rsidP="00300102">
      <w:r>
        <w:separator/>
      </w:r>
    </w:p>
  </w:endnote>
  <w:endnote w:type="continuationSeparator" w:id="0">
    <w:p w:rsidR="00C07D88" w:rsidRDefault="00C07D88" w:rsidP="00300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5BB" w:rsidRDefault="003D35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402818"/>
      <w:docPartObj>
        <w:docPartGallery w:val="Page Numbers (Bottom of Page)"/>
        <w:docPartUnique/>
      </w:docPartObj>
    </w:sdtPr>
    <w:sdtContent>
      <w:p w:rsidR="00CF0FEB" w:rsidRDefault="003D35BB">
        <w:pPr>
          <w:pStyle w:val="Footer"/>
          <w:jc w:val="center"/>
        </w:pPr>
        <w:r>
          <w:t>S</w:t>
        </w:r>
        <w:r w:rsidR="00A57315">
          <w:fldChar w:fldCharType="begin"/>
        </w:r>
        <w:r w:rsidR="00CF0FEB">
          <w:instrText>PAGE   \* MERGEFORMAT</w:instrText>
        </w:r>
        <w:r w:rsidR="00A57315">
          <w:fldChar w:fldCharType="separate"/>
        </w:r>
        <w:r w:rsidR="007A7508" w:rsidRPr="007A7508">
          <w:rPr>
            <w:noProof/>
            <w:lang w:val="de-DE"/>
          </w:rPr>
          <w:t>3</w:t>
        </w:r>
        <w:r w:rsidR="00A57315">
          <w:fldChar w:fldCharType="end"/>
        </w:r>
      </w:p>
    </w:sdtContent>
  </w:sdt>
  <w:p w:rsidR="00CF0FEB" w:rsidRPr="0095126A" w:rsidRDefault="00CF0FEB" w:rsidP="00DF23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5BB" w:rsidRDefault="003D35B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Default="00CF0FEB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6689"/>
      <w:docPartObj>
        <w:docPartGallery w:val="Page Numbers (Bottom of Page)"/>
        <w:docPartUnique/>
      </w:docPartObj>
    </w:sdtPr>
    <w:sdtContent>
      <w:p w:rsidR="00CF0FEB" w:rsidRDefault="00406873" w:rsidP="00406873">
        <w:pPr>
          <w:pStyle w:val="Footer"/>
          <w:jc w:val="right"/>
        </w:pPr>
        <w:r>
          <w:t>S</w:t>
        </w:r>
        <w:r w:rsidR="00A57315">
          <w:fldChar w:fldCharType="begin"/>
        </w:r>
        <w:r w:rsidR="00CF0FEB">
          <w:instrText>PAGE   \* MERGEFORMAT</w:instrText>
        </w:r>
        <w:r w:rsidR="00A57315">
          <w:fldChar w:fldCharType="separate"/>
        </w:r>
        <w:r w:rsidR="007A7508" w:rsidRPr="007A7508">
          <w:rPr>
            <w:noProof/>
            <w:lang w:val="de-DE"/>
          </w:rPr>
          <w:t>13</w:t>
        </w:r>
        <w:r w:rsidR="00A57315">
          <w:fldChar w:fldCharType="end"/>
        </w:r>
      </w:p>
    </w:sdtContent>
  </w:sdt>
  <w:p w:rsidR="00CF0FEB" w:rsidRPr="0095126A" w:rsidRDefault="00CF0FEB" w:rsidP="00DF2359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Default="00CF0F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D88" w:rsidRDefault="00C07D88" w:rsidP="00300102">
      <w:r>
        <w:separator/>
      </w:r>
    </w:p>
  </w:footnote>
  <w:footnote w:type="continuationSeparator" w:id="0">
    <w:p w:rsidR="00C07D88" w:rsidRDefault="00C07D88" w:rsidP="00300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Pr="00C8278A" w:rsidRDefault="00C167F4" w:rsidP="00DF2359">
    <w:pPr>
      <w:pStyle w:val="Header"/>
      <w:pBdr>
        <w:bottom w:val="single" w:sz="36" w:space="1" w:color="C0C0C0"/>
      </w:pBdr>
      <w:rPr>
        <w:rFonts w:ascii="Arial Narrow" w:hAnsi="Arial Narrow"/>
        <w:b/>
        <w:bCs/>
        <w:color w:val="C0C0C0"/>
        <w:sz w:val="36"/>
        <w:szCs w:val="36"/>
      </w:rPr>
    </w:pPr>
    <w:r>
      <w:rPr>
        <w:rFonts w:ascii="Arial Narrow" w:hAnsi="Arial Narrow"/>
        <w:b/>
        <w:bCs/>
        <w:noProof/>
        <w:color w:val="C0C0C0"/>
        <w:sz w:val="40"/>
        <w:szCs w:val="36"/>
        <w:lang w:val="en-US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745855" cy="11910060"/>
          <wp:effectExtent l="0" t="0" r="0" b="0"/>
          <wp:wrapNone/>
          <wp:docPr id="5" name="Picture 4" descr="Wiley-VCH_gedre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iley-VCH_gedreh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5855" cy="11910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F0FEB">
      <w:rPr>
        <w:rFonts w:ascii="Arial Narrow" w:hAnsi="Arial Narrow"/>
        <w:b/>
        <w:bCs/>
        <w:noProof/>
        <w:color w:val="C0C0C0"/>
        <w:sz w:val="40"/>
        <w:szCs w:val="36"/>
        <w:lang w:val="en-US"/>
      </w:rPr>
      <w:drawing>
        <wp:inline distT="0" distB="0" distL="0" distR="0">
          <wp:extent cx="1439545" cy="416560"/>
          <wp:effectExtent l="0" t="0" r="8255" b="254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0FEB">
      <w:rPr>
        <w:rFonts w:ascii="Arial Narrow" w:hAnsi="Arial Narrow"/>
        <w:b/>
        <w:bCs/>
        <w:color w:val="C0C0C0"/>
        <w:sz w:val="40"/>
        <w:szCs w:val="36"/>
      </w:rPr>
      <w:tab/>
    </w:r>
    <w:r w:rsidR="00CF0FEB">
      <w:rPr>
        <w:rFonts w:ascii="Arial Narrow" w:hAnsi="Arial Narrow"/>
        <w:b/>
        <w:bCs/>
        <w:color w:val="C0C0C0"/>
        <w:sz w:val="40"/>
        <w:szCs w:val="36"/>
      </w:rPr>
      <w:tab/>
      <w:t xml:space="preserve">                            </w:t>
    </w:r>
    <w:r w:rsidR="00CF0FEB" w:rsidRPr="00FB4551">
      <w:rPr>
        <w:b/>
        <w:bCs/>
        <w:color w:val="C0C0C0"/>
      </w:rPr>
      <w:t>www.chemsuschem.org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5BB" w:rsidRDefault="003D35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Default="00C167F4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745855" cy="11910060"/>
          <wp:effectExtent l="0" t="0" r="0" b="0"/>
          <wp:wrapNone/>
          <wp:docPr id="4" name="Picture 3" descr="Wiley-VCH_gedre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iley-VCH_gedreh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5855" cy="11910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Pr="00C8278A" w:rsidRDefault="00A57315" w:rsidP="00DF2359">
    <w:pPr>
      <w:pStyle w:val="Header"/>
      <w:pBdr>
        <w:bottom w:val="single" w:sz="36" w:space="1" w:color="C0C0C0"/>
      </w:pBdr>
      <w:rPr>
        <w:rFonts w:ascii="Arial Narrow" w:hAnsi="Arial Narrow"/>
        <w:b/>
        <w:bCs/>
        <w:color w:val="C0C0C0"/>
        <w:sz w:val="36"/>
        <w:szCs w:val="36"/>
      </w:rPr>
    </w:pPr>
    <w:r w:rsidRPr="00A57315">
      <w:rPr>
        <w:rFonts w:ascii="Arial Narrow" w:hAnsi="Arial Narrow"/>
        <w:b/>
        <w:bCs/>
        <w:noProof/>
        <w:color w:val="C0C0C0"/>
        <w:sz w:val="40"/>
        <w:szCs w:val="36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2074" o:spid="_x0000_s2050" type="#_x0000_t75" style="position:absolute;margin-left:0;margin-top:0;width:688.65pt;height:937.8pt;z-index:-251656192;mso-position-horizontal:center;mso-position-horizontal-relative:margin;mso-position-vertical:center;mso-position-vertical-relative:margin" o:allowincell="f">
          <v:imagedata r:id="rId1" o:title="Wiley-VCH_gedreht" gain="19661f" blacklevel="22938f"/>
          <w10:wrap anchorx="margin" anchory="margin"/>
        </v:shape>
      </w:pict>
    </w:r>
    <w:r w:rsidR="00CF0FEB">
      <w:rPr>
        <w:rFonts w:ascii="Arial Narrow" w:hAnsi="Arial Narrow"/>
        <w:b/>
        <w:bCs/>
        <w:noProof/>
        <w:color w:val="C0C0C0"/>
        <w:sz w:val="40"/>
        <w:szCs w:val="36"/>
        <w:lang w:val="en-US"/>
      </w:rPr>
      <w:drawing>
        <wp:inline distT="0" distB="0" distL="0" distR="0">
          <wp:extent cx="1439545" cy="416560"/>
          <wp:effectExtent l="0" t="0" r="8255" b="254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0FEB">
      <w:rPr>
        <w:rFonts w:ascii="Arial Narrow" w:hAnsi="Arial Narrow"/>
        <w:b/>
        <w:bCs/>
        <w:color w:val="C0C0C0"/>
        <w:sz w:val="40"/>
        <w:szCs w:val="36"/>
      </w:rPr>
      <w:tab/>
    </w:r>
    <w:r w:rsidR="00CF0FEB">
      <w:rPr>
        <w:rFonts w:ascii="Arial Narrow" w:hAnsi="Arial Narrow"/>
        <w:b/>
        <w:bCs/>
        <w:color w:val="C0C0C0"/>
        <w:sz w:val="40"/>
        <w:szCs w:val="36"/>
      </w:rPr>
      <w:tab/>
      <w:t xml:space="preserve">                            </w:t>
    </w:r>
    <w:r w:rsidR="00CF0FEB" w:rsidRPr="00FB4551">
      <w:rPr>
        <w:b/>
        <w:bCs/>
        <w:color w:val="C0C0C0"/>
      </w:rPr>
      <w:t>www.chemsuschem.org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Default="00CF0FEB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EB" w:rsidRDefault="00A57315">
    <w:pPr>
      <w:pStyle w:val="Header"/>
    </w:pPr>
    <w:r w:rsidRPr="00A57315"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2073" o:spid="_x0000_s2049" type="#_x0000_t75" style="position:absolute;margin-left:0;margin-top:0;width:688.65pt;height:937.8pt;z-index:-251657216;mso-position-horizontal:center;mso-position-horizontal-relative:margin;mso-position-vertical:center;mso-position-vertical-relative:margin" o:allowincell="f">
          <v:imagedata r:id="rId1" o:title="Wiley-VCH_gedreht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00102"/>
    <w:rsid w:val="00000903"/>
    <w:rsid w:val="0001571E"/>
    <w:rsid w:val="00036404"/>
    <w:rsid w:val="00042C2C"/>
    <w:rsid w:val="00060AC4"/>
    <w:rsid w:val="00061753"/>
    <w:rsid w:val="00085B80"/>
    <w:rsid w:val="000A2315"/>
    <w:rsid w:val="000A5967"/>
    <w:rsid w:val="000B5E72"/>
    <w:rsid w:val="000C5E0E"/>
    <w:rsid w:val="000D4D20"/>
    <w:rsid w:val="000D604D"/>
    <w:rsid w:val="000E2E83"/>
    <w:rsid w:val="000F2539"/>
    <w:rsid w:val="00107B6E"/>
    <w:rsid w:val="00141CC7"/>
    <w:rsid w:val="00151D94"/>
    <w:rsid w:val="00165AC5"/>
    <w:rsid w:val="00183818"/>
    <w:rsid w:val="001B1595"/>
    <w:rsid w:val="001E03F3"/>
    <w:rsid w:val="00202E18"/>
    <w:rsid w:val="002106B3"/>
    <w:rsid w:val="00212F85"/>
    <w:rsid w:val="00216D8A"/>
    <w:rsid w:val="002254F3"/>
    <w:rsid w:val="00232956"/>
    <w:rsid w:val="002419EA"/>
    <w:rsid w:val="00256D28"/>
    <w:rsid w:val="002631A5"/>
    <w:rsid w:val="00271E82"/>
    <w:rsid w:val="002917A0"/>
    <w:rsid w:val="002E3913"/>
    <w:rsid w:val="002E4995"/>
    <w:rsid w:val="002E69BE"/>
    <w:rsid w:val="002E6CF3"/>
    <w:rsid w:val="002F64F1"/>
    <w:rsid w:val="00300102"/>
    <w:rsid w:val="00313A53"/>
    <w:rsid w:val="00323A4B"/>
    <w:rsid w:val="00327BF4"/>
    <w:rsid w:val="0034687F"/>
    <w:rsid w:val="00382C04"/>
    <w:rsid w:val="003D35BB"/>
    <w:rsid w:val="003F7B63"/>
    <w:rsid w:val="00406873"/>
    <w:rsid w:val="00423552"/>
    <w:rsid w:val="004303CA"/>
    <w:rsid w:val="004409F5"/>
    <w:rsid w:val="00476DC0"/>
    <w:rsid w:val="00480887"/>
    <w:rsid w:val="004C7C4F"/>
    <w:rsid w:val="004E39A9"/>
    <w:rsid w:val="004F1E14"/>
    <w:rsid w:val="00501A91"/>
    <w:rsid w:val="00502B8A"/>
    <w:rsid w:val="00514630"/>
    <w:rsid w:val="00514AD7"/>
    <w:rsid w:val="00540709"/>
    <w:rsid w:val="0054387F"/>
    <w:rsid w:val="00581CDB"/>
    <w:rsid w:val="005960AE"/>
    <w:rsid w:val="005C6838"/>
    <w:rsid w:val="006132D2"/>
    <w:rsid w:val="00616B04"/>
    <w:rsid w:val="00617C10"/>
    <w:rsid w:val="0064218E"/>
    <w:rsid w:val="00676E5F"/>
    <w:rsid w:val="00677455"/>
    <w:rsid w:val="00677C8A"/>
    <w:rsid w:val="00680B1F"/>
    <w:rsid w:val="0069473F"/>
    <w:rsid w:val="006A6C3E"/>
    <w:rsid w:val="006E78D1"/>
    <w:rsid w:val="006F0BE4"/>
    <w:rsid w:val="00703907"/>
    <w:rsid w:val="0071302C"/>
    <w:rsid w:val="00713127"/>
    <w:rsid w:val="00714F19"/>
    <w:rsid w:val="00754075"/>
    <w:rsid w:val="00756007"/>
    <w:rsid w:val="00757E1D"/>
    <w:rsid w:val="00775076"/>
    <w:rsid w:val="0079530E"/>
    <w:rsid w:val="007A7508"/>
    <w:rsid w:val="007B7544"/>
    <w:rsid w:val="007C322D"/>
    <w:rsid w:val="007E3565"/>
    <w:rsid w:val="007E41FD"/>
    <w:rsid w:val="007F79BD"/>
    <w:rsid w:val="00806F5C"/>
    <w:rsid w:val="00835925"/>
    <w:rsid w:val="00867DEE"/>
    <w:rsid w:val="008C4788"/>
    <w:rsid w:val="008C6907"/>
    <w:rsid w:val="008C6CFC"/>
    <w:rsid w:val="008E508B"/>
    <w:rsid w:val="008F06AA"/>
    <w:rsid w:val="0090776B"/>
    <w:rsid w:val="00923576"/>
    <w:rsid w:val="009255F6"/>
    <w:rsid w:val="00943371"/>
    <w:rsid w:val="009663A4"/>
    <w:rsid w:val="009708E3"/>
    <w:rsid w:val="009868AE"/>
    <w:rsid w:val="00997D1F"/>
    <w:rsid w:val="009C44D1"/>
    <w:rsid w:val="009E7D33"/>
    <w:rsid w:val="00A04048"/>
    <w:rsid w:val="00A060FF"/>
    <w:rsid w:val="00A14584"/>
    <w:rsid w:val="00A57315"/>
    <w:rsid w:val="00A62D73"/>
    <w:rsid w:val="00A701E4"/>
    <w:rsid w:val="00A74223"/>
    <w:rsid w:val="00AA0B3E"/>
    <w:rsid w:val="00AC24B7"/>
    <w:rsid w:val="00AE1DC4"/>
    <w:rsid w:val="00AE2AD5"/>
    <w:rsid w:val="00AE2E21"/>
    <w:rsid w:val="00B01F67"/>
    <w:rsid w:val="00B4482A"/>
    <w:rsid w:val="00B52D5D"/>
    <w:rsid w:val="00B740D7"/>
    <w:rsid w:val="00B95916"/>
    <w:rsid w:val="00BA7312"/>
    <w:rsid w:val="00BB2D42"/>
    <w:rsid w:val="00BB3AC7"/>
    <w:rsid w:val="00BE426D"/>
    <w:rsid w:val="00BF36E8"/>
    <w:rsid w:val="00BF3C49"/>
    <w:rsid w:val="00BF6DC1"/>
    <w:rsid w:val="00C03020"/>
    <w:rsid w:val="00C057C3"/>
    <w:rsid w:val="00C07D88"/>
    <w:rsid w:val="00C13969"/>
    <w:rsid w:val="00C167F4"/>
    <w:rsid w:val="00C26B4F"/>
    <w:rsid w:val="00C545C1"/>
    <w:rsid w:val="00CA00A9"/>
    <w:rsid w:val="00CA1D1C"/>
    <w:rsid w:val="00CB4C9E"/>
    <w:rsid w:val="00CC0E8A"/>
    <w:rsid w:val="00CC4B89"/>
    <w:rsid w:val="00CD1533"/>
    <w:rsid w:val="00CE0108"/>
    <w:rsid w:val="00CF0FEB"/>
    <w:rsid w:val="00CF6C3F"/>
    <w:rsid w:val="00D34481"/>
    <w:rsid w:val="00D35030"/>
    <w:rsid w:val="00D4577E"/>
    <w:rsid w:val="00D61571"/>
    <w:rsid w:val="00D83E5F"/>
    <w:rsid w:val="00DE225E"/>
    <w:rsid w:val="00DF2359"/>
    <w:rsid w:val="00DF3A12"/>
    <w:rsid w:val="00E15037"/>
    <w:rsid w:val="00E27ACA"/>
    <w:rsid w:val="00E35903"/>
    <w:rsid w:val="00E5274B"/>
    <w:rsid w:val="00E5496F"/>
    <w:rsid w:val="00E86693"/>
    <w:rsid w:val="00E97345"/>
    <w:rsid w:val="00EB33F7"/>
    <w:rsid w:val="00ED5536"/>
    <w:rsid w:val="00EE4B77"/>
    <w:rsid w:val="00EF342E"/>
    <w:rsid w:val="00EF4932"/>
    <w:rsid w:val="00EF7B6C"/>
    <w:rsid w:val="00F2344F"/>
    <w:rsid w:val="00F33954"/>
    <w:rsid w:val="00F40FB3"/>
    <w:rsid w:val="00F44FC6"/>
    <w:rsid w:val="00F53B21"/>
    <w:rsid w:val="00F5473C"/>
    <w:rsid w:val="00F80912"/>
    <w:rsid w:val="00FB00EC"/>
    <w:rsid w:val="00FC2CB5"/>
    <w:rsid w:val="00FD0ADF"/>
    <w:rsid w:val="00FE2EFF"/>
    <w:rsid w:val="00FE3939"/>
    <w:rsid w:val="00FE5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02"/>
    <w:pPr>
      <w:spacing w:after="0" w:line="240" w:lineRule="auto"/>
    </w:pPr>
    <w:rPr>
      <w:rFonts w:ascii="Arial" w:hAnsi="Arial" w:cs="Arial"/>
      <w:sz w:val="17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1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00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102"/>
    <w:rPr>
      <w:rFonts w:asciiTheme="majorHAnsi" w:eastAsiaTheme="majorEastAsia" w:hAnsiTheme="majorHAnsi" w:cstheme="majorBidi"/>
      <w:b/>
      <w:bCs/>
      <w:color w:val="4F81BD" w:themeColor="accent1"/>
      <w:sz w:val="17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02"/>
    <w:rPr>
      <w:rFonts w:asciiTheme="majorHAnsi" w:eastAsiaTheme="majorEastAsia" w:hAnsiTheme="majorHAnsi" w:cstheme="majorBidi"/>
      <w:b/>
      <w:bCs/>
      <w:i/>
      <w:iCs/>
      <w:color w:val="4F81BD" w:themeColor="accent1"/>
      <w:sz w:val="17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02"/>
    <w:rPr>
      <w:rFonts w:asciiTheme="majorHAnsi" w:eastAsiaTheme="majorEastAsia" w:hAnsiTheme="majorHAnsi" w:cstheme="majorBidi"/>
      <w:color w:val="243F60" w:themeColor="accent1" w:themeShade="7F"/>
      <w:sz w:val="17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02"/>
    <w:rPr>
      <w:rFonts w:asciiTheme="majorHAnsi" w:eastAsiaTheme="majorEastAsia" w:hAnsiTheme="majorHAnsi" w:cstheme="majorBidi"/>
      <w:i/>
      <w:iCs/>
      <w:color w:val="243F60" w:themeColor="accent1" w:themeShade="7F"/>
      <w:sz w:val="17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02"/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0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itle1">
    <w:name w:val="Title1"/>
    <w:basedOn w:val="Normal"/>
    <w:next w:val="Normal"/>
    <w:qFormat/>
    <w:rsid w:val="00300102"/>
    <w:pPr>
      <w:spacing w:before="120" w:line="480" w:lineRule="exact"/>
    </w:pPr>
    <w:rPr>
      <w:b/>
      <w:sz w:val="32"/>
      <w:szCs w:val="28"/>
    </w:rPr>
  </w:style>
  <w:style w:type="paragraph" w:customStyle="1" w:styleId="Authors">
    <w:name w:val="Authors"/>
    <w:basedOn w:val="Normal"/>
    <w:qFormat/>
    <w:rsid w:val="00300102"/>
    <w:pPr>
      <w:spacing w:before="120" w:after="120" w:line="320" w:lineRule="exact"/>
    </w:pPr>
    <w:rPr>
      <w:sz w:val="22"/>
      <w:lang w:val="en-GB"/>
    </w:rPr>
  </w:style>
  <w:style w:type="paragraph" w:customStyle="1" w:styleId="Dedication">
    <w:name w:val="Dedication"/>
    <w:basedOn w:val="Normal"/>
    <w:qFormat/>
    <w:rsid w:val="00300102"/>
    <w:pPr>
      <w:spacing w:before="230" w:after="360" w:line="230" w:lineRule="exact"/>
    </w:pPr>
  </w:style>
  <w:style w:type="paragraph" w:customStyle="1" w:styleId="Adress">
    <w:name w:val="Adress"/>
    <w:basedOn w:val="Normal"/>
    <w:qFormat/>
    <w:rsid w:val="00300102"/>
    <w:pPr>
      <w:spacing w:line="180" w:lineRule="exact"/>
      <w:ind w:left="425" w:hanging="425"/>
    </w:pPr>
    <w:rPr>
      <w:sz w:val="14"/>
      <w:szCs w:val="20"/>
    </w:rPr>
  </w:style>
  <w:style w:type="paragraph" w:customStyle="1" w:styleId="Footnote">
    <w:name w:val="Footnote"/>
    <w:basedOn w:val="Adress"/>
    <w:rsid w:val="00300102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300102"/>
    <w:pPr>
      <w:spacing w:line="200" w:lineRule="exact"/>
      <w:ind w:left="425" w:hanging="425"/>
      <w:jc w:val="both"/>
    </w:pPr>
    <w:rPr>
      <w:sz w:val="14"/>
      <w:szCs w:val="14"/>
      <w:lang w:val="en-GB"/>
    </w:rPr>
  </w:style>
  <w:style w:type="paragraph" w:customStyle="1" w:styleId="ExperimentalSection">
    <w:name w:val="ExperimentalSection"/>
    <w:basedOn w:val="Normal"/>
    <w:link w:val="ExperimentalSectionZchn"/>
    <w:qFormat/>
    <w:rsid w:val="00300102"/>
    <w:pPr>
      <w:spacing w:after="240" w:line="320" w:lineRule="exact"/>
      <w:jc w:val="both"/>
    </w:pPr>
    <w:rPr>
      <w:rFonts w:ascii="Cambria" w:hAnsi="Cambria"/>
      <w:sz w:val="20"/>
      <w:szCs w:val="14"/>
      <w:lang w:val="en-GB"/>
    </w:rPr>
  </w:style>
  <w:style w:type="paragraph" w:customStyle="1" w:styleId="HExperimentalSection">
    <w:name w:val="HExperimental_Section"/>
    <w:basedOn w:val="Normal"/>
    <w:autoRedefine/>
    <w:qFormat/>
    <w:rsid w:val="00300102"/>
    <w:pPr>
      <w:spacing w:before="460" w:after="230" w:line="230" w:lineRule="atLeast"/>
    </w:pPr>
    <w:rPr>
      <w:rFonts w:asciiTheme="majorHAnsi" w:hAnsiTheme="majorHAnsi"/>
      <w:b/>
      <w:sz w:val="20"/>
      <w:szCs w:val="20"/>
      <w:lang w:val="en-US"/>
    </w:rPr>
  </w:style>
  <w:style w:type="paragraph" w:customStyle="1" w:styleId="SchemeCaption">
    <w:name w:val="SchemeCaption"/>
    <w:basedOn w:val="Normal"/>
    <w:rsid w:val="00300102"/>
    <w:pPr>
      <w:spacing w:before="230" w:after="460" w:line="180" w:lineRule="exact"/>
      <w:jc w:val="both"/>
    </w:pPr>
    <w:rPr>
      <w:sz w:val="14"/>
      <w:szCs w:val="14"/>
      <w:lang w:val="en-GB"/>
    </w:rPr>
  </w:style>
  <w:style w:type="paragraph" w:customStyle="1" w:styleId="FigureCaption">
    <w:name w:val="FigureCaption"/>
    <w:basedOn w:val="Normal"/>
    <w:rsid w:val="00300102"/>
    <w:pPr>
      <w:spacing w:before="230" w:after="460" w:line="180" w:lineRule="exact"/>
      <w:jc w:val="both"/>
    </w:pPr>
    <w:rPr>
      <w:sz w:val="14"/>
      <w:szCs w:val="14"/>
      <w:lang w:val="en-GB"/>
    </w:rPr>
  </w:style>
  <w:style w:type="paragraph" w:customStyle="1" w:styleId="TableCaption">
    <w:name w:val="TableCaption"/>
    <w:basedOn w:val="Normal"/>
    <w:qFormat/>
    <w:rsid w:val="00300102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line="180" w:lineRule="exact"/>
      <w:jc w:val="both"/>
    </w:pPr>
    <w:rPr>
      <w:sz w:val="14"/>
      <w:szCs w:val="14"/>
      <w:lang w:val="en-GB"/>
    </w:rPr>
  </w:style>
  <w:style w:type="paragraph" w:customStyle="1" w:styleId="TableHead">
    <w:name w:val="TableHead"/>
    <w:basedOn w:val="TableCaption"/>
    <w:rsid w:val="0030010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300102"/>
  </w:style>
  <w:style w:type="paragraph" w:customStyle="1" w:styleId="TableFoot">
    <w:name w:val="TableFoot"/>
    <w:basedOn w:val="TableBody"/>
    <w:rsid w:val="00300102"/>
    <w:pPr>
      <w:spacing w:before="60" w:after="60"/>
    </w:pPr>
  </w:style>
  <w:style w:type="paragraph" w:customStyle="1" w:styleId="Keywords">
    <w:name w:val="Keywords"/>
    <w:basedOn w:val="Normal"/>
    <w:qFormat/>
    <w:rsid w:val="00300102"/>
    <w:pPr>
      <w:spacing w:before="240" w:after="240" w:line="250" w:lineRule="exact"/>
    </w:pPr>
    <w:rPr>
      <w:szCs w:val="20"/>
      <w:lang w:val="en-GB"/>
    </w:rPr>
  </w:style>
  <w:style w:type="paragraph" w:customStyle="1" w:styleId="AuthorsTOC">
    <w:name w:val="Authors_TOC"/>
    <w:basedOn w:val="Authors"/>
    <w:rsid w:val="00300102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300102"/>
    <w:rPr>
      <w:b/>
      <w:i w:val="0"/>
    </w:rPr>
  </w:style>
  <w:style w:type="paragraph" w:customStyle="1" w:styleId="TableOfContentText">
    <w:name w:val="TableOfContentText"/>
    <w:basedOn w:val="AuthorsTOC"/>
    <w:rsid w:val="00300102"/>
    <w:rPr>
      <w:i w:val="0"/>
      <w:color w:val="000000"/>
    </w:rPr>
  </w:style>
  <w:style w:type="paragraph" w:customStyle="1" w:styleId="HAcknowledgements">
    <w:name w:val="HAcknowledgements"/>
    <w:basedOn w:val="Normal"/>
    <w:qFormat/>
    <w:rsid w:val="00300102"/>
    <w:pPr>
      <w:spacing w:before="480" w:after="230" w:line="230" w:lineRule="atLeast"/>
    </w:pPr>
    <w:rPr>
      <w:b/>
      <w:sz w:val="22"/>
      <w:lang w:val="en-GB"/>
    </w:rPr>
  </w:style>
  <w:style w:type="paragraph" w:customStyle="1" w:styleId="Acknowledgements">
    <w:name w:val="Acknowledgements"/>
    <w:basedOn w:val="Normal"/>
    <w:qFormat/>
    <w:rsid w:val="00300102"/>
    <w:pPr>
      <w:spacing w:after="240" w:line="230" w:lineRule="atLeast"/>
      <w:jc w:val="both"/>
    </w:pPr>
  </w:style>
  <w:style w:type="paragraph" w:customStyle="1" w:styleId="ColumnTitleTOC">
    <w:name w:val="ColumnTitle_TOC"/>
    <w:basedOn w:val="Normal"/>
    <w:rsid w:val="00300102"/>
    <w:pPr>
      <w:pBdr>
        <w:bottom w:val="single" w:sz="36" w:space="3" w:color="008080"/>
      </w:pBdr>
    </w:pPr>
    <w:rPr>
      <w:color w:val="000000"/>
      <w:sz w:val="28"/>
      <w:szCs w:val="28"/>
      <w:lang w:val="en-GB"/>
    </w:rPr>
  </w:style>
  <w:style w:type="paragraph" w:customStyle="1" w:styleId="PageNumbers">
    <w:name w:val="PageNumbers"/>
    <w:basedOn w:val="Normal"/>
    <w:rsid w:val="00300102"/>
    <w:pPr>
      <w:spacing w:before="230"/>
    </w:pPr>
    <w:rPr>
      <w:b/>
      <w:i/>
    </w:rPr>
  </w:style>
  <w:style w:type="paragraph" w:styleId="Header">
    <w:name w:val="header"/>
    <w:basedOn w:val="Normal"/>
    <w:link w:val="HeaderChar"/>
    <w:uiPriority w:val="99"/>
    <w:unhideWhenUsed/>
    <w:rsid w:val="0030010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102"/>
    <w:rPr>
      <w:rFonts w:ascii="Arial" w:hAnsi="Arial" w:cs="Arial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30010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102"/>
    <w:rPr>
      <w:rFonts w:ascii="Arial" w:hAnsi="Arial" w:cs="Arial"/>
      <w:sz w:val="17"/>
      <w:szCs w:val="24"/>
    </w:rPr>
  </w:style>
  <w:style w:type="paragraph" w:customStyle="1" w:styleId="TableSpacer">
    <w:name w:val="TableSpacer"/>
    <w:basedOn w:val="Normal"/>
    <w:qFormat/>
    <w:rsid w:val="00300102"/>
    <w:pPr>
      <w:spacing w:before="360"/>
    </w:pPr>
    <w:rPr>
      <w:noProof/>
      <w:sz w:val="14"/>
    </w:rPr>
  </w:style>
  <w:style w:type="paragraph" w:customStyle="1" w:styleId="Abstract">
    <w:name w:val="Abstract"/>
    <w:basedOn w:val="Normal"/>
    <w:qFormat/>
    <w:rsid w:val="00300102"/>
    <w:pPr>
      <w:spacing w:after="600" w:line="225" w:lineRule="exact"/>
      <w:jc w:val="both"/>
    </w:pPr>
    <w:rPr>
      <w:sz w:val="16"/>
      <w:szCs w:val="20"/>
      <w:lang w:val="en-GB"/>
    </w:rPr>
  </w:style>
  <w:style w:type="paragraph" w:customStyle="1" w:styleId="H1">
    <w:name w:val="H1"/>
    <w:basedOn w:val="Normal"/>
    <w:qFormat/>
    <w:rsid w:val="00300102"/>
    <w:pPr>
      <w:spacing w:before="480" w:after="230" w:line="225" w:lineRule="exact"/>
    </w:pPr>
    <w:rPr>
      <w:b/>
      <w:sz w:val="22"/>
      <w:lang w:val="en-GB"/>
    </w:rPr>
  </w:style>
  <w:style w:type="paragraph" w:customStyle="1" w:styleId="P1">
    <w:name w:val="P1"/>
    <w:basedOn w:val="Normal"/>
    <w:link w:val="P1Zchn"/>
    <w:qFormat/>
    <w:rsid w:val="00300102"/>
    <w:pPr>
      <w:spacing w:line="320" w:lineRule="exact"/>
      <w:jc w:val="both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3001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02"/>
    <w:rPr>
      <w:rFonts w:ascii="Tahoma" w:hAnsi="Tahoma" w:cs="Tahoma"/>
      <w:sz w:val="16"/>
      <w:szCs w:val="16"/>
    </w:rPr>
  </w:style>
  <w:style w:type="paragraph" w:customStyle="1" w:styleId="CitaviBibliographyHeading">
    <w:name w:val="Citavi Bibliography Heading"/>
    <w:basedOn w:val="P1"/>
    <w:link w:val="CitaviBibliographyHeadingZchn"/>
    <w:rsid w:val="00300102"/>
    <w:pPr>
      <w:jc w:val="left"/>
    </w:pPr>
  </w:style>
  <w:style w:type="character" w:customStyle="1" w:styleId="P1Zchn">
    <w:name w:val="P1 Zchn"/>
    <w:basedOn w:val="DefaultParagraphFont"/>
    <w:link w:val="P1"/>
    <w:rsid w:val="00300102"/>
    <w:rPr>
      <w:rFonts w:ascii="Arial" w:hAnsi="Arial" w:cs="Arial"/>
      <w:sz w:val="17"/>
      <w:szCs w:val="24"/>
      <w:lang w:val="en-US"/>
    </w:rPr>
  </w:style>
  <w:style w:type="character" w:customStyle="1" w:styleId="CitaviBibliographyHeadingZchn">
    <w:name w:val="Citavi Bibliography Heading Zchn"/>
    <w:basedOn w:val="P1Zchn"/>
    <w:link w:val="CitaviBibliographyHeading"/>
    <w:rsid w:val="00300102"/>
    <w:rPr>
      <w:rFonts w:ascii="Arial" w:hAnsi="Arial" w:cs="Arial"/>
      <w:sz w:val="17"/>
      <w:szCs w:val="24"/>
      <w:lang w:val="en-US"/>
    </w:rPr>
  </w:style>
  <w:style w:type="paragraph" w:customStyle="1" w:styleId="CitaviBibliographyEntry">
    <w:name w:val="Citavi Bibliography Entry"/>
    <w:basedOn w:val="P1"/>
    <w:link w:val="CitaviBibliographyEntryZchn"/>
    <w:rsid w:val="00300102"/>
    <w:pPr>
      <w:spacing w:after="120"/>
      <w:jc w:val="left"/>
    </w:pPr>
  </w:style>
  <w:style w:type="character" w:customStyle="1" w:styleId="CitaviBibliographyEntryZchn">
    <w:name w:val="Citavi Bibliography Entry Zchn"/>
    <w:basedOn w:val="P1Zchn"/>
    <w:link w:val="CitaviBibliographyEntry"/>
    <w:rsid w:val="00300102"/>
    <w:rPr>
      <w:rFonts w:ascii="Arial" w:hAnsi="Arial" w:cs="Arial"/>
      <w:sz w:val="17"/>
      <w:szCs w:val="24"/>
      <w:lang w:val="en-US"/>
    </w:rPr>
  </w:style>
  <w:style w:type="paragraph" w:customStyle="1" w:styleId="MTDisplayEquation">
    <w:name w:val="MTDisplayEquation"/>
    <w:basedOn w:val="P1"/>
    <w:link w:val="MTDisplayEquationZchn"/>
    <w:rsid w:val="00300102"/>
    <w:pPr>
      <w:ind w:firstLine="284"/>
    </w:pPr>
  </w:style>
  <w:style w:type="character" w:customStyle="1" w:styleId="MTDisplayEquationZchn">
    <w:name w:val="MTDisplayEquation Zchn"/>
    <w:basedOn w:val="P1Zchn"/>
    <w:link w:val="MTDisplayEquation"/>
    <w:rsid w:val="00300102"/>
    <w:rPr>
      <w:rFonts w:ascii="Arial" w:hAnsi="Arial" w:cs="Arial"/>
      <w:sz w:val="17"/>
      <w:szCs w:val="24"/>
      <w:lang w:val="en-US"/>
    </w:rPr>
  </w:style>
  <w:style w:type="table" w:styleId="TableGrid">
    <w:name w:val="Table Grid"/>
    <w:aliases w:val="ReactionTab"/>
    <w:basedOn w:val="TableNormal"/>
    <w:uiPriority w:val="59"/>
    <w:rsid w:val="00300102"/>
    <w:pPr>
      <w:spacing w:after="0" w:line="240" w:lineRule="auto"/>
      <w:jc w:val="center"/>
    </w:pPr>
    <w:rPr>
      <w:rFonts w:ascii="Cambria" w:hAnsi="Cambria" w:cs="Arial"/>
      <w:sz w:val="17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nwCell">
      <w:pPr>
        <w:jc w:val="left"/>
      </w:pPr>
      <w:rPr>
        <w:rFonts w:asciiTheme="minorHAnsi" w:hAnsiTheme="minorHAnsi"/>
      </w:rPr>
    </w:tblStylePr>
  </w:style>
  <w:style w:type="table" w:styleId="LightShading">
    <w:name w:val="Light Shading"/>
    <w:basedOn w:val="TableNormal"/>
    <w:uiPriority w:val="60"/>
    <w:rsid w:val="00300102"/>
    <w:pPr>
      <w:spacing w:after="0" w:line="240" w:lineRule="auto"/>
    </w:pPr>
    <w:rPr>
      <w:rFonts w:ascii="Arial" w:hAnsi="Arial" w:cs="Arial"/>
      <w:color w:val="000000" w:themeColor="text1" w:themeShade="BF"/>
      <w:sz w:val="17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00102"/>
    <w:pPr>
      <w:spacing w:after="200"/>
    </w:pPr>
    <w:rPr>
      <w:rFonts w:asciiTheme="majorHAnsi" w:hAnsiTheme="majorHAnsi"/>
      <w:b/>
      <w:bCs/>
      <w:sz w:val="18"/>
      <w:szCs w:val="18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300102"/>
    <w:pPr>
      <w:ind w:firstLine="284"/>
      <w:outlineLvl w:val="9"/>
    </w:pPr>
    <w:rPr>
      <w:szCs w:val="20"/>
      <w:lang w:val="en-GB"/>
    </w:rPr>
  </w:style>
  <w:style w:type="character" w:customStyle="1" w:styleId="ExperimentalSectionZchn">
    <w:name w:val="ExperimentalSection Zchn"/>
    <w:basedOn w:val="DefaultParagraphFont"/>
    <w:link w:val="ExperimentalSection"/>
    <w:rsid w:val="00300102"/>
    <w:rPr>
      <w:rFonts w:ascii="Cambria" w:hAnsi="Cambria" w:cs="Arial"/>
      <w:sz w:val="20"/>
      <w:szCs w:val="14"/>
      <w:lang w:val="en-GB"/>
    </w:rPr>
  </w:style>
  <w:style w:type="character" w:customStyle="1" w:styleId="CitaviBibliographySubheading1Zchn">
    <w:name w:val="Citavi Bibliography Subheading 1 Zchn"/>
    <w:basedOn w:val="ExperimentalSectionZchn"/>
    <w:link w:val="CitaviBibliographySubheading1"/>
    <w:rsid w:val="00300102"/>
    <w:rPr>
      <w:rFonts w:asciiTheme="majorHAnsi" w:eastAsiaTheme="majorEastAsia" w:hAnsiTheme="majorHAnsi" w:cstheme="majorBidi"/>
      <w:b/>
      <w:bCs/>
      <w:color w:val="4F81BD" w:themeColor="accent1"/>
      <w:sz w:val="26"/>
      <w:szCs w:val="20"/>
      <w:lang w:val="en-GB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300102"/>
    <w:pPr>
      <w:ind w:firstLine="284"/>
      <w:outlineLvl w:val="9"/>
    </w:pPr>
    <w:rPr>
      <w:sz w:val="20"/>
      <w:szCs w:val="20"/>
      <w:lang w:val="en-GB"/>
    </w:rPr>
  </w:style>
  <w:style w:type="character" w:customStyle="1" w:styleId="CitaviBibliographySubheading2Zchn">
    <w:name w:val="Citavi Bibliography Subheading 2 Zchn"/>
    <w:basedOn w:val="ExperimentalSectionZchn"/>
    <w:link w:val="CitaviBibliographySubheading2"/>
    <w:rsid w:val="003001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300102"/>
    <w:pPr>
      <w:ind w:firstLine="284"/>
      <w:outlineLvl w:val="9"/>
    </w:pPr>
    <w:rPr>
      <w:sz w:val="20"/>
      <w:szCs w:val="20"/>
      <w:lang w:val="en-GB"/>
    </w:rPr>
  </w:style>
  <w:style w:type="character" w:customStyle="1" w:styleId="CitaviBibliographySubheading3Zchn">
    <w:name w:val="Citavi Bibliography Subheading 3 Zchn"/>
    <w:basedOn w:val="ExperimentalSectionZchn"/>
    <w:link w:val="CitaviBibliographySubheading3"/>
    <w:rsid w:val="003001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300102"/>
    <w:pPr>
      <w:ind w:firstLine="284"/>
      <w:outlineLvl w:val="9"/>
    </w:pPr>
    <w:rPr>
      <w:sz w:val="20"/>
      <w:szCs w:val="20"/>
      <w:lang w:val="en-GB"/>
    </w:rPr>
  </w:style>
  <w:style w:type="character" w:customStyle="1" w:styleId="CitaviBibliographySubheading4Zchn">
    <w:name w:val="Citavi Bibliography Subheading 4 Zchn"/>
    <w:basedOn w:val="ExperimentalSectionZchn"/>
    <w:link w:val="CitaviBibliographySubheading4"/>
    <w:rsid w:val="0030010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300102"/>
    <w:pPr>
      <w:ind w:firstLine="284"/>
      <w:outlineLvl w:val="9"/>
    </w:pPr>
    <w:rPr>
      <w:sz w:val="20"/>
      <w:szCs w:val="20"/>
      <w:lang w:val="en-GB"/>
    </w:rPr>
  </w:style>
  <w:style w:type="character" w:customStyle="1" w:styleId="CitaviBibliographySubheading5Zchn">
    <w:name w:val="Citavi Bibliography Subheading 5 Zchn"/>
    <w:basedOn w:val="ExperimentalSectionZchn"/>
    <w:link w:val="CitaviBibliographySubheading5"/>
    <w:rsid w:val="0030010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300102"/>
    <w:pPr>
      <w:ind w:firstLine="284"/>
      <w:outlineLvl w:val="9"/>
    </w:pPr>
    <w:rPr>
      <w:sz w:val="20"/>
      <w:szCs w:val="20"/>
      <w:lang w:val="en-GB"/>
    </w:rPr>
  </w:style>
  <w:style w:type="character" w:customStyle="1" w:styleId="CitaviBibliographySubheading6Zchn">
    <w:name w:val="Citavi Bibliography Subheading 6 Zchn"/>
    <w:basedOn w:val="ExperimentalSectionZchn"/>
    <w:link w:val="CitaviBibliographySubheading6"/>
    <w:rsid w:val="00300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300102"/>
    <w:pPr>
      <w:ind w:firstLine="284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ExperimentalSectionZchn"/>
    <w:link w:val="CitaviBibliographySubheading7"/>
    <w:rsid w:val="0030010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300102"/>
    <w:pPr>
      <w:ind w:firstLine="284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ExperimentalSectionZchn"/>
    <w:link w:val="CitaviBibliographySubheading8"/>
    <w:rsid w:val="00300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00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0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02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49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tiff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E06FB-12DB-4ED5-8AC4-535D4977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2755</Words>
  <Characters>15707</Characters>
  <Application>Microsoft Office Word</Application>
  <DocSecurity>0</DocSecurity>
  <Lines>130</Lines>
  <Paragraphs>36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van der Linde</dc:creator>
  <cp:lastModifiedBy>0013240</cp:lastModifiedBy>
  <cp:revision>2</cp:revision>
  <cp:lastPrinted>2017-07-11T07:11:00Z</cp:lastPrinted>
  <dcterms:created xsi:type="dcterms:W3CDTF">2017-10-26T01:14:00Z</dcterms:created>
  <dcterms:modified xsi:type="dcterms:W3CDTF">2017-10-26T01:14:00Z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DMDSMo</vt:lpwstr>
  </property>
  <property fmtid="{D5CDD505-2E9C-101B-9397-08002B2CF9AE}" pid="3" name="CitaviDocumentProperty_0">
    <vt:lpwstr>f1ed8f7d-1c65-4f06-ad48-3e96e725bea1</vt:lpwstr>
  </property>
  <property fmtid="{D5CDD505-2E9C-101B-9397-08002B2CF9AE}" pid="4" name="CitaviDocumentProperty_8">
    <vt:lpwstr>\\bigshare2\chemische_physik\SHARE\MolSulCat\Paper MolSusCat Aris\DMDSMo.ctv5</vt:lpwstr>
  </property>
</Properties>
</file>