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Figure: S1</w:t>
      </w: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962707" cy="3991707"/>
            <wp:effectExtent l="19050" t="0" r="0" b="0"/>
            <wp:docPr id="7" name="Picture 7" descr="G:\Ravi Manuscript final draft 27-5-13 for TR\Figures modified final 27-5-13\supplementary\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Ravi Manuscript final draft 27-5-13 for TR\Figures modified final 27-5-13\supplementary\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549" cy="400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CB9" w:rsidRPr="00004CF4" w:rsidRDefault="00C81CB9" w:rsidP="00C81C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CB9" w:rsidRPr="00614C72" w:rsidRDefault="00C81CB9" w:rsidP="00C81C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614C72">
        <w:rPr>
          <w:rFonts w:ascii="Times New Roman" w:hAnsi="Times New Roman" w:cs="Times New Roman"/>
          <w:b/>
          <w:sz w:val="24"/>
          <w:szCs w:val="20"/>
        </w:rPr>
        <w:t>Figure S1:</w:t>
      </w:r>
      <w:r w:rsidRPr="00614C72">
        <w:rPr>
          <w:rFonts w:ascii="Times New Roman" w:hAnsi="Times New Roman" w:cs="Times New Roman"/>
          <w:sz w:val="24"/>
          <w:szCs w:val="20"/>
        </w:rPr>
        <w:t xml:space="preserve"> </w:t>
      </w:r>
      <w:r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a) Seed inoculation and callus induction; b) Selection of transformed </w:t>
      </w:r>
      <w:proofErr w:type="spellStart"/>
      <w:r w:rsidRPr="00614C72">
        <w:rPr>
          <w:rFonts w:ascii="Times New Roman" w:hAnsi="Times New Roman" w:cs="Times New Roman"/>
          <w:sz w:val="24"/>
          <w:szCs w:val="20"/>
          <w:lang w:val="en-US"/>
        </w:rPr>
        <w:t>calli</w:t>
      </w:r>
      <w:proofErr w:type="spellEnd"/>
      <w:r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 in </w:t>
      </w:r>
      <w:proofErr w:type="spellStart"/>
      <w:r w:rsidRPr="00614C72">
        <w:rPr>
          <w:rFonts w:ascii="Times New Roman" w:hAnsi="Times New Roman" w:cs="Times New Roman"/>
          <w:sz w:val="24"/>
          <w:szCs w:val="20"/>
          <w:lang w:val="en-US"/>
        </w:rPr>
        <w:t>hygromycin</w:t>
      </w:r>
      <w:proofErr w:type="spellEnd"/>
      <w:r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 medium;  c)  Antibiotic resistant </w:t>
      </w:r>
      <w:proofErr w:type="spellStart"/>
      <w:r w:rsidRPr="00614C72">
        <w:rPr>
          <w:rFonts w:ascii="Times New Roman" w:hAnsi="Times New Roman" w:cs="Times New Roman"/>
          <w:sz w:val="24"/>
          <w:szCs w:val="20"/>
          <w:lang w:val="en-US"/>
        </w:rPr>
        <w:t>calli</w:t>
      </w:r>
      <w:proofErr w:type="spellEnd"/>
      <w:r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 in regeneration medium; d)  Regeneration of green plantlets; e)  Fully grown plants with well developed roots; f)   Hardening of plants in Yoshida’s culture medium;  g)  Primary transgenic plants (T</w:t>
      </w:r>
      <w:r w:rsidRPr="00614C72">
        <w:rPr>
          <w:rFonts w:ascii="Times New Roman" w:hAnsi="Times New Roman" w:cs="Times New Roman"/>
          <w:sz w:val="24"/>
          <w:szCs w:val="20"/>
          <w:vertAlign w:val="subscript"/>
          <w:lang w:val="en-US"/>
        </w:rPr>
        <w:t>0</w:t>
      </w:r>
      <w:r w:rsidRPr="00614C72">
        <w:rPr>
          <w:rFonts w:ascii="Times New Roman" w:hAnsi="Times New Roman" w:cs="Times New Roman"/>
          <w:sz w:val="24"/>
          <w:szCs w:val="20"/>
          <w:lang w:val="en-US"/>
        </w:rPr>
        <w:t>) grown in pots in  bio-safety glass house.</w:t>
      </w:r>
      <w:r w:rsidRPr="00614C72">
        <w:rPr>
          <w:rFonts w:ascii="Times New Roman" w:hAnsi="Times New Roman" w:cs="Times New Roman"/>
          <w:sz w:val="24"/>
          <w:szCs w:val="20"/>
        </w:rPr>
        <w:t xml:space="preserve"> </w:t>
      </w:r>
    </w:p>
    <w:p w:rsidR="00C81CB9" w:rsidRPr="00556CB0" w:rsidRDefault="00C81CB9" w:rsidP="00C81C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44" w:rsidRDefault="00DD6C44"/>
    <w:p w:rsidR="00C81CB9" w:rsidRDefault="00C81CB9"/>
    <w:p w:rsidR="00C81CB9" w:rsidRDefault="00C81CB9"/>
    <w:p w:rsidR="00C81CB9" w:rsidRDefault="00C81CB9"/>
    <w:p w:rsidR="0038391F" w:rsidRDefault="0038391F"/>
    <w:p w:rsidR="00C81CB9" w:rsidRDefault="00C81CB9"/>
    <w:p w:rsidR="00C81CB9" w:rsidRDefault="00C81CB9"/>
    <w:p w:rsidR="00C81CB9" w:rsidRDefault="00C81CB9"/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Figure: S2</w:t>
      </w: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</w:rPr>
      </w:pPr>
    </w:p>
    <w:p w:rsidR="00C81CB9" w:rsidRDefault="006E3C93" w:rsidP="00C81CB9">
      <w:pPr>
        <w:spacing w:line="240" w:lineRule="auto"/>
        <w:rPr>
          <w:rFonts w:ascii="Times New Roman" w:hAnsi="Times New Roman" w:cs="Times New Roman"/>
          <w:b/>
        </w:rPr>
      </w:pPr>
      <w:r w:rsidRPr="006E3C93">
        <w:rPr>
          <w:rFonts w:ascii="Times New Roman" w:hAnsi="Times New Roman" w:cs="Times New Roman"/>
          <w:b/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.75pt;margin-top:21.7pt;width:24.25pt;height:23.8pt;z-index:251660288;mso-width-relative:margin;mso-height-relative:margin" filled="f" stroked="f">
            <v:textbox>
              <w:txbxContent>
                <w:p w:rsidR="00A83596" w:rsidRPr="00A83596" w:rsidRDefault="00A8359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 w:rsidRPr="00A83596">
                    <w:rPr>
                      <w:rFonts w:ascii="Arial" w:hAnsi="Arial" w:cs="Arial"/>
                    </w:rPr>
                    <w:t>a</w:t>
                  </w:r>
                  <w:proofErr w:type="gramEnd"/>
                </w:p>
              </w:txbxContent>
            </v:textbox>
          </v:shape>
        </w:pict>
      </w:r>
    </w:p>
    <w:p w:rsidR="003D6B43" w:rsidRDefault="003D6B43" w:rsidP="003D6B43">
      <w:pPr>
        <w:jc w:val="center"/>
      </w:pPr>
      <w:r w:rsidRPr="00310D52">
        <w:rPr>
          <w:noProof/>
        </w:rPr>
        <w:drawing>
          <wp:inline distT="0" distB="0" distL="0" distR="0">
            <wp:extent cx="4314383" cy="755374"/>
            <wp:effectExtent l="19050" t="0" r="0" b="0"/>
            <wp:docPr id="6" name="Picture 3" descr="C:\Users\Goda ravikumar\Desktop\Pictur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Goda ravikumar\Desktop\Picture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18" t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383" cy="755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44F8" w:rsidRDefault="0038391F" w:rsidP="007344F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4C72">
        <w:rPr>
          <w:rFonts w:ascii="Times New Roman" w:hAnsi="Times New Roman" w:cs="Times New Roman"/>
          <w:b/>
          <w:sz w:val="24"/>
          <w:szCs w:val="20"/>
          <w:lang w:val="en-US"/>
        </w:rPr>
        <w:t xml:space="preserve">Figure S2a: </w:t>
      </w:r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>PCR analysis of T</w:t>
      </w:r>
      <w:r w:rsidR="007344F8" w:rsidRPr="00614C72">
        <w:rPr>
          <w:rFonts w:ascii="Times New Roman" w:hAnsi="Times New Roman" w:cs="Times New Roman"/>
          <w:sz w:val="24"/>
          <w:szCs w:val="20"/>
          <w:vertAlign w:val="subscript"/>
          <w:lang w:val="en-US"/>
        </w:rPr>
        <w:t>2</w:t>
      </w:r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 BPT-DREB1A plants of BD-33-24 sub lines with gene specific primers: M: 1Kb DNA ladder, B: Blank, N: Non transformed control plant, Lanes 1-22: T</w:t>
      </w:r>
      <w:r w:rsidR="007344F8" w:rsidRPr="00614C72">
        <w:rPr>
          <w:rFonts w:ascii="Times New Roman" w:hAnsi="Times New Roman" w:cs="Times New Roman"/>
          <w:sz w:val="24"/>
          <w:szCs w:val="20"/>
          <w:vertAlign w:val="subscript"/>
          <w:lang w:val="en-US"/>
        </w:rPr>
        <w:t>2</w:t>
      </w:r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 DREB plants (BD-33-24-1 to BD-33-24-22) and P: Positive control (plasmid). </w:t>
      </w:r>
    </w:p>
    <w:p w:rsidR="0038391F" w:rsidRDefault="0038391F" w:rsidP="0038391F"/>
    <w:p w:rsidR="003D6B43" w:rsidRDefault="006E3C93" w:rsidP="003D6B43">
      <w:pPr>
        <w:jc w:val="center"/>
      </w:pPr>
      <w:r>
        <w:rPr>
          <w:noProof/>
        </w:rPr>
        <w:pict>
          <v:shape id="_x0000_s1027" type="#_x0000_t202" style="position:absolute;left:0;text-align:left;margin-left:32.1pt;margin-top:47pt;width:24.25pt;height:23.8pt;z-index:251661312;mso-width-relative:margin;mso-height-relative:margin" filled="f" stroked="f">
            <v:textbox>
              <w:txbxContent>
                <w:p w:rsidR="00A83596" w:rsidRPr="00A83596" w:rsidRDefault="00A83596" w:rsidP="00A8359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b</w:t>
                  </w:r>
                  <w:proofErr w:type="gramEnd"/>
                </w:p>
              </w:txbxContent>
            </v:textbox>
          </v:shape>
        </w:pict>
      </w:r>
      <w:r w:rsidR="003D6B43">
        <w:rPr>
          <w:noProof/>
        </w:rPr>
        <w:drawing>
          <wp:inline distT="0" distB="0" distL="0" distR="0">
            <wp:extent cx="4404084" cy="1240403"/>
            <wp:effectExtent l="19050" t="0" r="0" b="0"/>
            <wp:docPr id="32" name="Picture 32" descr="C:\Users\Goda ravikumar\Desktop\Pictur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Goda ravikumar\Desktop\Picture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084" cy="124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91F" w:rsidRDefault="0038391F" w:rsidP="0038391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4C72">
        <w:rPr>
          <w:rFonts w:ascii="Times New Roman" w:hAnsi="Times New Roman" w:cs="Times New Roman"/>
          <w:b/>
          <w:sz w:val="24"/>
          <w:szCs w:val="20"/>
        </w:rPr>
        <w:t>Figure S2b</w:t>
      </w:r>
      <w:r w:rsidRPr="00614C72">
        <w:rPr>
          <w:rFonts w:ascii="Times New Roman" w:hAnsi="Times New Roman" w:cs="Times New Roman"/>
          <w:sz w:val="24"/>
          <w:szCs w:val="20"/>
        </w:rPr>
        <w:t>)</w:t>
      </w:r>
      <w:r w:rsidR="007344F8" w:rsidRPr="007344F8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>Southern analysis of T</w:t>
      </w:r>
      <w:r w:rsidR="007344F8" w:rsidRPr="00614C72">
        <w:rPr>
          <w:rFonts w:ascii="Times New Roman" w:hAnsi="Times New Roman" w:cs="Times New Roman"/>
          <w:sz w:val="24"/>
          <w:szCs w:val="20"/>
          <w:vertAlign w:val="subscript"/>
          <w:lang w:val="en-US"/>
        </w:rPr>
        <w:t>2</w:t>
      </w:r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 BPT-DREB1A plants of BD-33-24 sub lines with plasmid probe: Marker:  </w:t>
      </w:r>
      <w:proofErr w:type="spellStart"/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>Lamda</w:t>
      </w:r>
      <w:proofErr w:type="spellEnd"/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>/</w:t>
      </w:r>
      <w:proofErr w:type="spellStart"/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>HindIII</w:t>
      </w:r>
      <w:proofErr w:type="spellEnd"/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 digest, BD33-24-2 to BD33-24-17 T</w:t>
      </w:r>
      <w:r w:rsidR="007344F8" w:rsidRPr="00614C72">
        <w:rPr>
          <w:rFonts w:ascii="Times New Roman" w:hAnsi="Times New Roman" w:cs="Times New Roman"/>
          <w:sz w:val="24"/>
          <w:szCs w:val="20"/>
          <w:vertAlign w:val="subscript"/>
          <w:lang w:val="en-US"/>
        </w:rPr>
        <w:t>2</w:t>
      </w:r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 plants of BD-33-24 line, NC: Non transformed control plant and PC: Positive control (2.4kb eluted fragment of gene expression cassette)</w:t>
      </w:r>
      <w:r w:rsidR="007344F8" w:rsidRPr="00614C72">
        <w:rPr>
          <w:rFonts w:ascii="Times New Roman" w:hAnsi="Times New Roman" w:cs="Times New Roman"/>
          <w:sz w:val="24"/>
          <w:szCs w:val="20"/>
        </w:rPr>
        <w:t xml:space="preserve"> </w:t>
      </w:r>
      <w:r w:rsidRPr="00614C72">
        <w:rPr>
          <w:rFonts w:ascii="Times New Roman" w:hAnsi="Times New Roman" w:cs="Times New Roman"/>
          <w:sz w:val="24"/>
          <w:szCs w:val="20"/>
        </w:rPr>
        <w:t xml:space="preserve"> </w:t>
      </w:r>
    </w:p>
    <w:p w:rsidR="0038391F" w:rsidRDefault="0038391F" w:rsidP="0038391F"/>
    <w:p w:rsidR="00C81CB9" w:rsidRDefault="006E3C93" w:rsidP="00C81CB9">
      <w:pPr>
        <w:jc w:val="center"/>
      </w:pPr>
      <w:r>
        <w:rPr>
          <w:noProof/>
        </w:rPr>
        <w:pict>
          <v:shape id="_x0000_s1028" type="#_x0000_t202" style="position:absolute;left:0;text-align:left;margin-left:26.5pt;margin-top:-.35pt;width:24.25pt;height:23.8pt;z-index:251662336;mso-width-relative:margin;mso-height-relative:margin" filled="f" stroked="f">
            <v:textbox>
              <w:txbxContent>
                <w:p w:rsidR="00A83596" w:rsidRPr="00A83596" w:rsidRDefault="00A83596" w:rsidP="00A8359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</w:rPr>
                    <w:t>c</w:t>
                  </w:r>
                  <w:proofErr w:type="gramEnd"/>
                </w:p>
              </w:txbxContent>
            </v:textbox>
          </v:shape>
        </w:pict>
      </w:r>
      <w:r w:rsidR="00C81CB9">
        <w:rPr>
          <w:noProof/>
        </w:rPr>
        <w:drawing>
          <wp:inline distT="0" distB="0" distL="0" distR="0">
            <wp:extent cx="4618751" cy="699714"/>
            <wp:effectExtent l="19050" t="0" r="0" b="0"/>
            <wp:docPr id="1" name="Picture 1" descr="C:\Users\Goda ravikumar\Desktop\Pictur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da ravikumar\Desktop\Picture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65" t="7757" r="1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263" cy="70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4F8" w:rsidRPr="0038391F" w:rsidRDefault="0038391F" w:rsidP="007344F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4C72">
        <w:rPr>
          <w:rFonts w:ascii="Times New Roman" w:hAnsi="Times New Roman" w:cs="Times New Roman"/>
          <w:b/>
          <w:sz w:val="24"/>
          <w:szCs w:val="20"/>
        </w:rPr>
        <w:t>Figure S2c</w:t>
      </w:r>
      <w:r w:rsidRPr="00614C72">
        <w:rPr>
          <w:rFonts w:ascii="Times New Roman" w:hAnsi="Times New Roman" w:cs="Times New Roman"/>
          <w:sz w:val="24"/>
          <w:szCs w:val="20"/>
        </w:rPr>
        <w:t xml:space="preserve">) </w:t>
      </w:r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>PCR analysis of T</w:t>
      </w:r>
      <w:r w:rsidR="007344F8" w:rsidRPr="00614C72">
        <w:rPr>
          <w:rFonts w:ascii="Times New Roman" w:hAnsi="Times New Roman" w:cs="Times New Roman"/>
          <w:sz w:val="24"/>
          <w:szCs w:val="20"/>
          <w:vertAlign w:val="subscript"/>
          <w:lang w:val="en-US"/>
        </w:rPr>
        <w:t>3</w:t>
      </w:r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 lines of BD-33-24 lines: M: 1Kb ladder, B: Blank, N: Non transgenic control plant, Lanes 1-23 T</w:t>
      </w:r>
      <w:r w:rsidR="007344F8" w:rsidRPr="00614C72">
        <w:rPr>
          <w:rFonts w:ascii="Times New Roman" w:hAnsi="Times New Roman" w:cs="Times New Roman"/>
          <w:sz w:val="24"/>
          <w:szCs w:val="20"/>
          <w:vertAlign w:val="subscript"/>
          <w:lang w:val="en-US"/>
        </w:rPr>
        <w:t xml:space="preserve">3 </w:t>
      </w:r>
      <w:r w:rsidR="007344F8" w:rsidRPr="00614C72">
        <w:rPr>
          <w:rFonts w:ascii="Times New Roman" w:hAnsi="Times New Roman" w:cs="Times New Roman"/>
          <w:sz w:val="24"/>
          <w:szCs w:val="20"/>
          <w:lang w:val="en-US"/>
        </w:rPr>
        <w:t xml:space="preserve">DREB plants; Lane1 to Lane 6: BD-33-24-4 lines (4-3, 4-4, 4-5, 4-6, 4-9 &amp; 4-10), Lane7 to Lane 12: BD-33-24-5 lines (5-3, 5-4, 5-7, 5-8, 5-9 &amp; 5-10), Lane13 to Lane18: 33-24-6 lines (6-3, 6-4, 6-7, 6-8, 6-9 &amp; 6-10), Lane19 to Lane23: BD-33-24-7 lines (7-3, 7-4, 7-7, 7-8, 7-9 &amp; 7-10) and P: Positive control (plasmid).  </w:t>
      </w:r>
    </w:p>
    <w:p w:rsidR="007344F8" w:rsidRDefault="007344F8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44F8" w:rsidRDefault="007344F8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6CB0">
        <w:rPr>
          <w:rFonts w:ascii="Times New Roman" w:hAnsi="Times New Roman" w:cs="Times New Roman"/>
          <w:b/>
          <w:sz w:val="24"/>
          <w:szCs w:val="24"/>
        </w:rPr>
        <w:lastRenderedPageBreak/>
        <w:t>Figure: S3</w:t>
      </w: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</w:rPr>
      </w:pPr>
    </w:p>
    <w:p w:rsidR="00C81CB9" w:rsidRDefault="00C81CB9" w:rsidP="00C81CB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735266" cy="3589567"/>
            <wp:effectExtent l="19050" t="0" r="0" b="0"/>
            <wp:docPr id="9" name="Picture 1" descr="C:\Users\Goda ravikumar\Desktop\Pict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da ravikumar\Desktop\Pictur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192" cy="359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</w:rPr>
      </w:pPr>
    </w:p>
    <w:p w:rsidR="00C81CB9" w:rsidRPr="00556CB0" w:rsidRDefault="00C81CB9" w:rsidP="00C81C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Figure S3</w:t>
      </w:r>
      <w:r w:rsidRPr="00556C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>Hydroponic study of four week old homozygous transgenic rice lines (T</w:t>
      </w:r>
      <w:r w:rsidRPr="00556C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 xml:space="preserve"> generation) with 20% PEG for drought stress: 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>BD-45-3-1, B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 xml:space="preserve"> BD-45-10-1,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>BD-33-24-1, 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>BD-33-24-2, 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>BD-38-33-1 and 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>BPT controls.</w:t>
      </w: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Figure: S4</w:t>
      </w: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Pr="00556CB0" w:rsidRDefault="00C81CB9" w:rsidP="00C81C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CB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62059" cy="2345635"/>
            <wp:effectExtent l="19050" t="0" r="0" b="0"/>
            <wp:docPr id="10" name="Picture 10" descr="G:\Ravi Manuscript final draft 27-5-13 for TR\Figures modified final 27-5-13\supplementary\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Ravi Manuscript final draft 27-5-13 for TR\Figures modified final 27-5-13\supplementary\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522" cy="23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CB9" w:rsidRDefault="00C81CB9" w:rsidP="00C81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B9">
        <w:rPr>
          <w:rFonts w:ascii="Times New Roman" w:hAnsi="Times New Roman" w:cs="Times New Roman"/>
          <w:b/>
          <w:sz w:val="24"/>
          <w:szCs w:val="24"/>
        </w:rPr>
        <w:t xml:space="preserve">Figure S4: </w:t>
      </w:r>
      <w:r w:rsidRPr="00C81CB9">
        <w:rPr>
          <w:rFonts w:ascii="Times New Roman" w:hAnsi="Times New Roman" w:cs="Times New Roman"/>
          <w:sz w:val="24"/>
          <w:szCs w:val="24"/>
          <w:lang w:val="en-US"/>
        </w:rPr>
        <w:t>Survival of T</w:t>
      </w:r>
      <w:r w:rsidRPr="00C81CB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C81CB9">
        <w:rPr>
          <w:rFonts w:ascii="Times New Roman" w:hAnsi="Times New Roman" w:cs="Times New Roman"/>
          <w:sz w:val="24"/>
          <w:szCs w:val="24"/>
          <w:lang w:val="en-US"/>
        </w:rPr>
        <w:t xml:space="preserve"> transgenic plants after 14 days of stress treatment in vegetative stage: L1, L2, &amp; L3: BPT Transgenic rice lines; B1 &amp; B2: Non transgenic control plants (BPT 5204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56C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CB9" w:rsidRPr="00EA69F2" w:rsidRDefault="00C81CB9" w:rsidP="00EF7E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CB9" w:rsidRDefault="00C81CB9" w:rsidP="00C81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9F2" w:rsidRDefault="00EA69F2" w:rsidP="00C81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9F2" w:rsidRDefault="00EA69F2" w:rsidP="00C81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9F2" w:rsidRDefault="00EA69F2" w:rsidP="00C81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9F2" w:rsidRDefault="00EA69F2" w:rsidP="00C81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9F2" w:rsidRPr="00556CB0" w:rsidRDefault="00EA69F2" w:rsidP="00C81C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C81CB9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91F" w:rsidRDefault="0038391F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91F" w:rsidRDefault="0038391F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91F" w:rsidRDefault="0038391F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91F" w:rsidRDefault="0038391F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91F" w:rsidRDefault="0038391F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91F" w:rsidRDefault="0038391F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91F" w:rsidRDefault="0038391F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1CB9" w:rsidRDefault="00EF7E0C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6CB0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EF7E0C" w:rsidRDefault="00EF7E0C" w:rsidP="00C81C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E0C" w:rsidRPr="00556CB0" w:rsidRDefault="00EF7E0C" w:rsidP="00EF7E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E0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6519" cy="3002649"/>
            <wp:effectExtent l="19050" t="0" r="331" b="0"/>
            <wp:docPr id="11" name="Picture 11" descr="G:\Ravi Manuscript final draft 27-5-13 for TR\Figures modified final 27-5-13\supplementary\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Ravi Manuscript final draft 27-5-13 for TR\Figures modified final 27-5-13\supplementary\S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975" cy="300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E0C" w:rsidRDefault="00EF7E0C" w:rsidP="00EF7E0C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6CB0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56C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56CB0">
        <w:rPr>
          <w:rFonts w:ascii="Times New Roman" w:hAnsi="Times New Roman" w:cs="Times New Roman"/>
          <w:sz w:val="24"/>
          <w:szCs w:val="24"/>
        </w:rPr>
        <w:t xml:space="preserve">Study of various 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 xml:space="preserve">physiological </w:t>
      </w:r>
      <w:r>
        <w:rPr>
          <w:rFonts w:ascii="Times New Roman" w:hAnsi="Times New Roman" w:cs="Times New Roman"/>
          <w:sz w:val="24"/>
          <w:szCs w:val="24"/>
          <w:lang w:val="en-US"/>
        </w:rPr>
        <w:t>parameters of BPT transgenic rice lines at T</w:t>
      </w:r>
      <w:r w:rsidRPr="00CB47A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val="en-US"/>
        </w:rPr>
        <w:t>generation.</w:t>
      </w:r>
    </w:p>
    <w:p w:rsidR="00C81CB9" w:rsidRDefault="00C81CB9" w:rsidP="00C81CB9">
      <w:pPr>
        <w:jc w:val="center"/>
      </w:pPr>
    </w:p>
    <w:p w:rsidR="00C81CB9" w:rsidRDefault="00C81CB9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38391F" w:rsidRDefault="0038391F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EF7E0C">
      <w:r>
        <w:rPr>
          <w:rFonts w:ascii="Times New Roman" w:hAnsi="Times New Roman" w:cs="Times New Roman"/>
          <w:b/>
          <w:sz w:val="24"/>
          <w:szCs w:val="24"/>
        </w:rPr>
        <w:lastRenderedPageBreak/>
        <w:t>Figure S6</w:t>
      </w: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  <w:r w:rsidRPr="00EF7E0C">
        <w:rPr>
          <w:noProof/>
        </w:rPr>
        <w:drawing>
          <wp:inline distT="0" distB="0" distL="0" distR="0">
            <wp:extent cx="3329974" cy="4464908"/>
            <wp:effectExtent l="0" t="0" r="3776" b="0"/>
            <wp:docPr id="12" name="Picture 12" descr="G:\Ravi Manuscript final draft 27-5-13 for TR\Figures modified final 27-5-13\supplementary\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Ravi Manuscript final draft 27-5-13 for TR\Figures modified final 27-5-13\supplementary\S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74" cy="446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E0C" w:rsidRPr="00556CB0" w:rsidRDefault="00EF7E0C" w:rsidP="00EF7E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Figure S6</w:t>
      </w:r>
      <w:r w:rsidRPr="00556C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>Drought stress treatment of T</w:t>
      </w:r>
      <w:r w:rsidRPr="00556C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556CB0">
        <w:rPr>
          <w:rFonts w:ascii="Times New Roman" w:hAnsi="Times New Roman" w:cs="Times New Roman"/>
          <w:sz w:val="24"/>
          <w:szCs w:val="24"/>
          <w:lang w:val="en-US"/>
        </w:rPr>
        <w:t>lines in reproductive stage: a) after withdrawal of water for 14 days b) after two days of re-watering.</w:t>
      </w:r>
    </w:p>
    <w:p w:rsidR="00EF7E0C" w:rsidRDefault="00EF7E0C" w:rsidP="00EF7E0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p w:rsidR="0038391F" w:rsidRDefault="0038391F" w:rsidP="0038391F">
      <w:pPr>
        <w:rPr>
          <w:rFonts w:ascii="Times New Roman" w:hAnsi="Times New Roman" w:cs="Times New Roman"/>
          <w:b/>
          <w:sz w:val="24"/>
          <w:szCs w:val="24"/>
        </w:rPr>
      </w:pPr>
    </w:p>
    <w:p w:rsidR="0038391F" w:rsidRDefault="0038391F" w:rsidP="0038391F">
      <w:r>
        <w:rPr>
          <w:rFonts w:ascii="Times New Roman" w:hAnsi="Times New Roman" w:cs="Times New Roman"/>
          <w:b/>
          <w:sz w:val="24"/>
          <w:szCs w:val="24"/>
        </w:rPr>
        <w:lastRenderedPageBreak/>
        <w:t>Figure S7</w:t>
      </w: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  <w:r w:rsidRPr="00EF7E0C">
        <w:rPr>
          <w:noProof/>
        </w:rPr>
        <w:drawing>
          <wp:inline distT="0" distB="0" distL="0" distR="0">
            <wp:extent cx="4887399" cy="3928696"/>
            <wp:effectExtent l="19050" t="19050" r="27501" b="14654"/>
            <wp:docPr id="13" name="Picture 13" descr="G:\Ravi Manuscript final draft 27-5-13 for TR\Figures modified final 27-5-13\supplementary\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Ravi Manuscript final draft 27-5-13 for TR\Figures modified final 27-5-13\supplementary\S6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10000"/>
                    </a:blip>
                    <a:srcRect l="1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523" cy="39296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E0C" w:rsidRPr="00556CB0" w:rsidRDefault="00EF7E0C" w:rsidP="00EF7E0C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S7</w:t>
      </w:r>
      <w:r w:rsidRPr="00556CB0">
        <w:rPr>
          <w:rFonts w:ascii="Times New Roman" w:hAnsi="Times New Roman" w:cs="Times New Roman"/>
          <w:b/>
          <w:sz w:val="24"/>
          <w:szCs w:val="24"/>
        </w:rPr>
        <w:t xml:space="preserve">: a) </w:t>
      </w:r>
      <w:r w:rsidRPr="00556CB0">
        <w:rPr>
          <w:rFonts w:ascii="Times New Roman" w:hAnsi="Times New Roman" w:cs="Times New Roman"/>
          <w:sz w:val="24"/>
          <w:szCs w:val="24"/>
        </w:rPr>
        <w:t>Evaluation of T</w:t>
      </w:r>
      <w:r w:rsidRPr="00556CB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56CB0">
        <w:rPr>
          <w:rFonts w:ascii="Times New Roman" w:hAnsi="Times New Roman" w:cs="Times New Roman"/>
          <w:sz w:val="24"/>
          <w:szCs w:val="24"/>
        </w:rPr>
        <w:t xml:space="preserve"> transgenic lines in booting stage (pre flowering stage): L1: BD-33-24-4-10-1-7, 8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CB0">
        <w:rPr>
          <w:rFonts w:ascii="Times New Roman" w:hAnsi="Times New Roman" w:cs="Times New Roman"/>
          <w:sz w:val="24"/>
          <w:szCs w:val="24"/>
        </w:rPr>
        <w:t xml:space="preserve">9, L2: BD-33-24-4-10-3-1, 2 &amp;3 and B: BPT controls </w:t>
      </w:r>
      <w:r w:rsidRPr="00556CB0">
        <w:rPr>
          <w:rFonts w:ascii="Times New Roman" w:hAnsi="Times New Roman" w:cs="Times New Roman"/>
          <w:b/>
          <w:sz w:val="24"/>
          <w:szCs w:val="24"/>
        </w:rPr>
        <w:t>b</w:t>
      </w:r>
      <w:r w:rsidRPr="00556CB0">
        <w:rPr>
          <w:rFonts w:ascii="Times New Roman" w:hAnsi="Times New Roman" w:cs="Times New Roman"/>
          <w:sz w:val="24"/>
          <w:szCs w:val="24"/>
        </w:rPr>
        <w:t>) Evaluation of T</w:t>
      </w:r>
      <w:r w:rsidRPr="00556CB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56CB0">
        <w:rPr>
          <w:rFonts w:ascii="Times New Roman" w:hAnsi="Times New Roman" w:cs="Times New Roman"/>
          <w:sz w:val="24"/>
          <w:szCs w:val="24"/>
        </w:rPr>
        <w:t xml:space="preserve"> transgenic lines in </w:t>
      </w:r>
      <w:proofErr w:type="spellStart"/>
      <w:r w:rsidRPr="00556CB0">
        <w:rPr>
          <w:rFonts w:ascii="Times New Roman" w:hAnsi="Times New Roman" w:cs="Times New Roman"/>
          <w:sz w:val="24"/>
          <w:szCs w:val="24"/>
        </w:rPr>
        <w:t>anthesis</w:t>
      </w:r>
      <w:proofErr w:type="spellEnd"/>
      <w:r w:rsidRPr="00556CB0">
        <w:rPr>
          <w:rFonts w:ascii="Times New Roman" w:hAnsi="Times New Roman" w:cs="Times New Roman"/>
          <w:sz w:val="24"/>
          <w:szCs w:val="24"/>
        </w:rPr>
        <w:t xml:space="preserve"> stage: L3: BD-33-24-4-10-4-1,2&amp;3,  L4: BD-33-24-4-10-5-2, 3 &amp;4 and B: BPT controls. </w:t>
      </w:r>
    </w:p>
    <w:p w:rsidR="00EF7E0C" w:rsidRDefault="00EF7E0C" w:rsidP="00C81CB9">
      <w:pPr>
        <w:jc w:val="center"/>
      </w:pPr>
    </w:p>
    <w:p w:rsidR="00EF7E0C" w:rsidRDefault="00EF7E0C" w:rsidP="00C81CB9">
      <w:pPr>
        <w:jc w:val="center"/>
      </w:pPr>
    </w:p>
    <w:sectPr w:rsidR="00EF7E0C" w:rsidSect="00DD6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docVars>
    <w:docVar w:name="_AMO_XmlVersion" w:val="Empty"/>
  </w:docVars>
  <w:rsids>
    <w:rsidRoot w:val="00C81CB9"/>
    <w:rsid w:val="0038391F"/>
    <w:rsid w:val="003D6B43"/>
    <w:rsid w:val="004E2BFB"/>
    <w:rsid w:val="0060517F"/>
    <w:rsid w:val="00614C72"/>
    <w:rsid w:val="006E3C93"/>
    <w:rsid w:val="007344F8"/>
    <w:rsid w:val="008B7FA2"/>
    <w:rsid w:val="00A83596"/>
    <w:rsid w:val="00B369D0"/>
    <w:rsid w:val="00C81CB9"/>
    <w:rsid w:val="00CA795D"/>
    <w:rsid w:val="00D240D7"/>
    <w:rsid w:val="00DD6C44"/>
    <w:rsid w:val="00EA69F2"/>
    <w:rsid w:val="00EF7E0C"/>
    <w:rsid w:val="00F3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CB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81C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C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CB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tiff"/><Relationship Id="rId5" Type="http://schemas.openxmlformats.org/officeDocument/2006/relationships/image" Target="media/image2.jpeg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TR</cp:lastModifiedBy>
  <cp:revision>8</cp:revision>
  <dcterms:created xsi:type="dcterms:W3CDTF">2013-11-28T19:02:00Z</dcterms:created>
  <dcterms:modified xsi:type="dcterms:W3CDTF">2013-12-03T06:26:00Z</dcterms:modified>
</cp:coreProperties>
</file>