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4C880" w14:textId="2DD7209F" w:rsidR="004220F9" w:rsidRPr="00D359D4" w:rsidRDefault="004220F9" w:rsidP="004220F9">
      <w:pPr>
        <w:pStyle w:val="Heading2"/>
        <w:spacing w:line="360" w:lineRule="auto"/>
        <w:rPr>
          <w:rFonts w:ascii="Times New Roman" w:hAnsi="Times New Roman" w:cs="Times New Roman"/>
          <w:b/>
          <w:bCs/>
          <w:color w:val="auto"/>
        </w:rPr>
      </w:pPr>
      <w:r w:rsidRPr="00D359D4">
        <w:rPr>
          <w:rFonts w:ascii="Times New Roman" w:hAnsi="Times New Roman" w:cs="Times New Roman"/>
          <w:b/>
          <w:bCs/>
          <w:color w:val="auto"/>
        </w:rPr>
        <w:t xml:space="preserve">Supplementary Material B – Roof Type x Period Regression Models </w:t>
      </w:r>
    </w:p>
    <w:p w14:paraId="7AEC8C98" w14:textId="77777777" w:rsidR="004220F9" w:rsidRPr="00D359D4" w:rsidRDefault="004220F9" w:rsidP="004220F9">
      <w:pPr>
        <w:spacing w:line="360" w:lineRule="auto"/>
        <w:rPr>
          <w:rFonts w:ascii="Times New Roman" w:hAnsi="Times New Roman" w:cs="Times New Roman"/>
        </w:rPr>
      </w:pPr>
      <w:r w:rsidRPr="00D359D4">
        <w:rPr>
          <w:rFonts w:ascii="Times New Roman" w:hAnsi="Times New Roman" w:cs="Times New Roman"/>
        </w:rPr>
        <w:t xml:space="preserve">This section contains the output from the regression models comparing abundance and richness of fauna across sites before and after the green roof retrofit was built. Each model has a related regression tree that was computed to better understand the interactions between roof type and </w:t>
      </w:r>
      <w:proofErr w:type="gramStart"/>
      <w:r w:rsidRPr="00D359D4">
        <w:rPr>
          <w:rFonts w:ascii="Times New Roman" w:hAnsi="Times New Roman" w:cs="Times New Roman"/>
        </w:rPr>
        <w:t>time period</w:t>
      </w:r>
      <w:proofErr w:type="gramEnd"/>
      <w:r w:rsidRPr="00D359D4">
        <w:rPr>
          <w:rFonts w:ascii="Times New Roman" w:hAnsi="Times New Roman" w:cs="Times New Roman"/>
        </w:rPr>
        <w:t>. Regression trees do not calculate significance, but rather trial splitting the response variable based on the groups present in the independent variables. Groupings are decided based on splits that minimise the variation of the response variable within groups and maximises the variation in the response variable between groups. Splits are performed iteratively, and if subgroups do not meet this rule, or all options are exhausted then no further splits are made.</w:t>
      </w:r>
    </w:p>
    <w:p w14:paraId="5FDAA8F7" w14:textId="77777777" w:rsidR="004220F9" w:rsidRPr="00D359D4" w:rsidRDefault="004220F9" w:rsidP="004220F9">
      <w:pPr>
        <w:pStyle w:val="Heading3"/>
        <w:spacing w:line="360" w:lineRule="auto"/>
        <w:rPr>
          <w:rStyle w:val="Heading4Char"/>
          <w:rFonts w:ascii="Times New Roman" w:hAnsi="Times New Roman" w:cs="Times New Roman"/>
          <w:b/>
          <w:bCs/>
          <w:i w:val="0"/>
          <w:iCs w:val="0"/>
          <w:color w:val="auto"/>
        </w:rPr>
      </w:pPr>
      <w:r w:rsidRPr="00D359D4">
        <w:rPr>
          <w:rStyle w:val="Heading4Char"/>
          <w:rFonts w:ascii="Times New Roman" w:hAnsi="Times New Roman" w:cs="Times New Roman"/>
          <w:b/>
          <w:bCs/>
          <w:color w:val="auto"/>
        </w:rPr>
        <w:t xml:space="preserve">Table B1. Model output for each of the richness and abundance models. </w:t>
      </w:r>
    </w:p>
    <w:p w14:paraId="6290EE69" w14:textId="77777777" w:rsidR="004220F9" w:rsidRPr="00D359D4" w:rsidRDefault="004220F9" w:rsidP="004220F9">
      <w:pPr>
        <w:spacing w:line="360" w:lineRule="auto"/>
        <w:jc w:val="both"/>
        <w:rPr>
          <w:rFonts w:ascii="Times New Roman" w:hAnsi="Times New Roman" w:cs="Times New Roman"/>
        </w:rPr>
      </w:pPr>
      <w:r w:rsidRPr="00D359D4">
        <w:rPr>
          <w:rFonts w:ascii="Times New Roman" w:hAnsi="Times New Roman" w:cs="Times New Roman"/>
        </w:rPr>
        <w:t xml:space="preserve">Roof Type was analysed in reference to the bare roof site and </w:t>
      </w:r>
      <w:proofErr w:type="gramStart"/>
      <w:r w:rsidRPr="00D359D4">
        <w:rPr>
          <w:rFonts w:ascii="Times New Roman" w:hAnsi="Times New Roman" w:cs="Times New Roman"/>
        </w:rPr>
        <w:t>time period</w:t>
      </w:r>
      <w:proofErr w:type="gramEnd"/>
      <w:r w:rsidRPr="00D359D4">
        <w:rPr>
          <w:rFonts w:ascii="Times New Roman" w:hAnsi="Times New Roman" w:cs="Times New Roman"/>
        </w:rPr>
        <w:t xml:space="preserve"> was measured in reference to the before time period</w:t>
      </w:r>
      <w:r w:rsidRPr="00D359D4">
        <w:rPr>
          <w:rFonts w:ascii="Times New Roman" w:hAnsi="Times New Roman" w:cs="Times New Roman"/>
          <w:b/>
          <w:bCs/>
        </w:rPr>
        <w:t>. ‘</w:t>
      </w:r>
      <w:r w:rsidRPr="00D359D4">
        <w:rPr>
          <w:rFonts w:ascii="Times New Roman" w:hAnsi="Times New Roman" w:cs="Times New Roman"/>
        </w:rPr>
        <w:t>Invert’ refers to invertebrates; ‘</w:t>
      </w:r>
      <w:proofErr w:type="spellStart"/>
      <w:r w:rsidRPr="00D359D4">
        <w:rPr>
          <w:rFonts w:ascii="Times New Roman" w:hAnsi="Times New Roman" w:cs="Times New Roman"/>
        </w:rPr>
        <w:t>Abund</w:t>
      </w:r>
      <w:proofErr w:type="spellEnd"/>
      <w:r w:rsidRPr="00D359D4">
        <w:rPr>
          <w:rFonts w:ascii="Times New Roman" w:hAnsi="Times New Roman" w:cs="Times New Roman"/>
        </w:rPr>
        <w:t>’ refers to abundance.</w:t>
      </w:r>
    </w:p>
    <w:tbl>
      <w:tblPr>
        <w:tblStyle w:val="TableGrid"/>
        <w:tblW w:w="0" w:type="auto"/>
        <w:tblLook w:val="04A0" w:firstRow="1" w:lastRow="0" w:firstColumn="1" w:lastColumn="0" w:noHBand="0" w:noVBand="1"/>
      </w:tblPr>
      <w:tblGrid>
        <w:gridCol w:w="1624"/>
        <w:gridCol w:w="2896"/>
        <w:gridCol w:w="1067"/>
        <w:gridCol w:w="1032"/>
        <w:gridCol w:w="1272"/>
        <w:gridCol w:w="1125"/>
      </w:tblGrid>
      <w:tr w:rsidR="004220F9" w:rsidRPr="00D359D4" w14:paraId="71859CAD" w14:textId="77777777" w:rsidTr="00D359D4">
        <w:trPr>
          <w:tblHeader/>
        </w:trPr>
        <w:tc>
          <w:tcPr>
            <w:tcW w:w="1624" w:type="dxa"/>
          </w:tcPr>
          <w:p w14:paraId="6D171473"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Model</w:t>
            </w:r>
          </w:p>
        </w:tc>
        <w:tc>
          <w:tcPr>
            <w:tcW w:w="2896" w:type="dxa"/>
          </w:tcPr>
          <w:p w14:paraId="2978659B"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Effect</w:t>
            </w:r>
          </w:p>
        </w:tc>
        <w:tc>
          <w:tcPr>
            <w:tcW w:w="1067" w:type="dxa"/>
          </w:tcPr>
          <w:p w14:paraId="0ADEBF75"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Estimate</w:t>
            </w:r>
          </w:p>
        </w:tc>
        <w:tc>
          <w:tcPr>
            <w:tcW w:w="1032" w:type="dxa"/>
          </w:tcPr>
          <w:p w14:paraId="1E639E4F"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Std. Err</w:t>
            </w:r>
          </w:p>
        </w:tc>
        <w:tc>
          <w:tcPr>
            <w:tcW w:w="1272" w:type="dxa"/>
          </w:tcPr>
          <w:p w14:paraId="6EBCF604"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z-stat</w:t>
            </w:r>
          </w:p>
        </w:tc>
        <w:tc>
          <w:tcPr>
            <w:tcW w:w="1125" w:type="dxa"/>
          </w:tcPr>
          <w:p w14:paraId="6236F5EE"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p-value</w:t>
            </w:r>
          </w:p>
        </w:tc>
      </w:tr>
      <w:tr w:rsidR="004220F9" w:rsidRPr="00D359D4" w14:paraId="656E259E" w14:textId="77777777" w:rsidTr="00972916">
        <w:tc>
          <w:tcPr>
            <w:tcW w:w="1624" w:type="dxa"/>
          </w:tcPr>
          <w:p w14:paraId="2DD8844C"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Invert Richness</w:t>
            </w:r>
          </w:p>
        </w:tc>
        <w:tc>
          <w:tcPr>
            <w:tcW w:w="2896" w:type="dxa"/>
            <w:vAlign w:val="bottom"/>
          </w:tcPr>
          <w:p w14:paraId="66581D5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(Intercept)</w:t>
            </w:r>
          </w:p>
        </w:tc>
        <w:tc>
          <w:tcPr>
            <w:tcW w:w="1067" w:type="dxa"/>
            <w:vAlign w:val="bottom"/>
          </w:tcPr>
          <w:p w14:paraId="5D6B7D1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1.10</w:t>
            </w:r>
          </w:p>
        </w:tc>
        <w:tc>
          <w:tcPr>
            <w:tcW w:w="1032" w:type="dxa"/>
            <w:vAlign w:val="bottom"/>
          </w:tcPr>
          <w:p w14:paraId="7FAB6C7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0.33</w:t>
            </w:r>
          </w:p>
        </w:tc>
        <w:tc>
          <w:tcPr>
            <w:tcW w:w="1272" w:type="dxa"/>
            <w:vAlign w:val="bottom"/>
          </w:tcPr>
          <w:p w14:paraId="6E6D148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3.30</w:t>
            </w:r>
          </w:p>
        </w:tc>
        <w:tc>
          <w:tcPr>
            <w:tcW w:w="1125" w:type="dxa"/>
            <w:vAlign w:val="bottom"/>
          </w:tcPr>
          <w:p w14:paraId="69B87BB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0.00**</w:t>
            </w:r>
          </w:p>
        </w:tc>
      </w:tr>
      <w:tr w:rsidR="004220F9" w:rsidRPr="00D359D4" w14:paraId="6F022C4A" w14:textId="77777777" w:rsidTr="00972916">
        <w:tc>
          <w:tcPr>
            <w:tcW w:w="1624" w:type="dxa"/>
          </w:tcPr>
          <w:p w14:paraId="4DA602F4"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74CC1B5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Control</w:t>
            </w:r>
          </w:p>
        </w:tc>
        <w:tc>
          <w:tcPr>
            <w:tcW w:w="1067" w:type="dxa"/>
            <w:vAlign w:val="bottom"/>
          </w:tcPr>
          <w:p w14:paraId="5541A42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-0.41</w:t>
            </w:r>
          </w:p>
        </w:tc>
        <w:tc>
          <w:tcPr>
            <w:tcW w:w="1032" w:type="dxa"/>
            <w:vAlign w:val="bottom"/>
          </w:tcPr>
          <w:p w14:paraId="524289C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0.60</w:t>
            </w:r>
          </w:p>
        </w:tc>
        <w:tc>
          <w:tcPr>
            <w:tcW w:w="1272" w:type="dxa"/>
            <w:vAlign w:val="bottom"/>
          </w:tcPr>
          <w:p w14:paraId="5DACD14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-0.68</w:t>
            </w:r>
          </w:p>
        </w:tc>
        <w:tc>
          <w:tcPr>
            <w:tcW w:w="1125" w:type="dxa"/>
            <w:vAlign w:val="bottom"/>
          </w:tcPr>
          <w:p w14:paraId="49E4F11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0.50</w:t>
            </w:r>
          </w:p>
        </w:tc>
      </w:tr>
      <w:tr w:rsidR="004220F9" w:rsidRPr="00D359D4" w14:paraId="156BCB37" w14:textId="77777777" w:rsidTr="00972916">
        <w:tc>
          <w:tcPr>
            <w:tcW w:w="1624" w:type="dxa"/>
          </w:tcPr>
          <w:p w14:paraId="4169F56A"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8F8B7F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w:t>
            </w:r>
          </w:p>
        </w:tc>
        <w:tc>
          <w:tcPr>
            <w:tcW w:w="1067" w:type="dxa"/>
            <w:vAlign w:val="bottom"/>
          </w:tcPr>
          <w:p w14:paraId="18B5DA5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0.92</w:t>
            </w:r>
          </w:p>
        </w:tc>
        <w:tc>
          <w:tcPr>
            <w:tcW w:w="1032" w:type="dxa"/>
            <w:vAlign w:val="bottom"/>
          </w:tcPr>
          <w:p w14:paraId="138524A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0.42</w:t>
            </w:r>
          </w:p>
        </w:tc>
        <w:tc>
          <w:tcPr>
            <w:tcW w:w="1272" w:type="dxa"/>
            <w:vAlign w:val="bottom"/>
          </w:tcPr>
          <w:p w14:paraId="75DAE7B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2.17</w:t>
            </w:r>
          </w:p>
        </w:tc>
        <w:tc>
          <w:tcPr>
            <w:tcW w:w="1125" w:type="dxa"/>
            <w:vAlign w:val="bottom"/>
          </w:tcPr>
          <w:p w14:paraId="69F920C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0.03*</w:t>
            </w:r>
          </w:p>
        </w:tc>
      </w:tr>
      <w:tr w:rsidR="004220F9" w:rsidRPr="00D359D4" w14:paraId="031B4786" w14:textId="77777777" w:rsidTr="00972916">
        <w:tc>
          <w:tcPr>
            <w:tcW w:w="1624" w:type="dxa"/>
          </w:tcPr>
          <w:p w14:paraId="635FAAAF"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6823F42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w:t>
            </w:r>
          </w:p>
        </w:tc>
        <w:tc>
          <w:tcPr>
            <w:tcW w:w="1067" w:type="dxa"/>
            <w:vAlign w:val="bottom"/>
          </w:tcPr>
          <w:p w14:paraId="4659A02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0.00</w:t>
            </w:r>
          </w:p>
        </w:tc>
        <w:tc>
          <w:tcPr>
            <w:tcW w:w="1032" w:type="dxa"/>
            <w:vAlign w:val="bottom"/>
          </w:tcPr>
          <w:p w14:paraId="7761F64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0.44</w:t>
            </w:r>
          </w:p>
        </w:tc>
        <w:tc>
          <w:tcPr>
            <w:tcW w:w="1272" w:type="dxa"/>
            <w:vAlign w:val="bottom"/>
          </w:tcPr>
          <w:p w14:paraId="0431A9C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0.00</w:t>
            </w:r>
          </w:p>
        </w:tc>
        <w:tc>
          <w:tcPr>
            <w:tcW w:w="1125" w:type="dxa"/>
            <w:vAlign w:val="bottom"/>
          </w:tcPr>
          <w:p w14:paraId="004C1DA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1.00</w:t>
            </w:r>
          </w:p>
        </w:tc>
      </w:tr>
      <w:tr w:rsidR="004220F9" w:rsidRPr="00D359D4" w14:paraId="295F34DB" w14:textId="77777777" w:rsidTr="00972916">
        <w:tc>
          <w:tcPr>
            <w:tcW w:w="1624" w:type="dxa"/>
          </w:tcPr>
          <w:p w14:paraId="489392B5"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6070065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Reference</w:t>
            </w:r>
          </w:p>
        </w:tc>
        <w:tc>
          <w:tcPr>
            <w:tcW w:w="1067" w:type="dxa"/>
            <w:vAlign w:val="bottom"/>
          </w:tcPr>
          <w:p w14:paraId="44B0981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0.85</w:t>
            </w:r>
          </w:p>
        </w:tc>
        <w:tc>
          <w:tcPr>
            <w:tcW w:w="1032" w:type="dxa"/>
            <w:vAlign w:val="bottom"/>
          </w:tcPr>
          <w:p w14:paraId="45C78BB0"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0.43</w:t>
            </w:r>
          </w:p>
        </w:tc>
        <w:tc>
          <w:tcPr>
            <w:tcW w:w="1272" w:type="dxa"/>
            <w:vAlign w:val="bottom"/>
          </w:tcPr>
          <w:p w14:paraId="1346B6E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1.98</w:t>
            </w:r>
          </w:p>
        </w:tc>
        <w:tc>
          <w:tcPr>
            <w:tcW w:w="1125" w:type="dxa"/>
            <w:vAlign w:val="bottom"/>
          </w:tcPr>
          <w:p w14:paraId="1AE39F3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0.05*</w:t>
            </w:r>
          </w:p>
        </w:tc>
      </w:tr>
      <w:tr w:rsidR="004220F9" w:rsidRPr="00D359D4" w14:paraId="69B2BDF5" w14:textId="77777777" w:rsidTr="00972916">
        <w:tc>
          <w:tcPr>
            <w:tcW w:w="1624" w:type="dxa"/>
          </w:tcPr>
          <w:p w14:paraId="447B7A6B"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501431F0"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Time Period</w:t>
            </w:r>
          </w:p>
        </w:tc>
        <w:tc>
          <w:tcPr>
            <w:tcW w:w="1067" w:type="dxa"/>
            <w:vAlign w:val="bottom"/>
          </w:tcPr>
          <w:p w14:paraId="31CCA09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-0.12</w:t>
            </w:r>
          </w:p>
        </w:tc>
        <w:tc>
          <w:tcPr>
            <w:tcW w:w="1032" w:type="dxa"/>
            <w:vAlign w:val="bottom"/>
          </w:tcPr>
          <w:p w14:paraId="1238FFD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0.49</w:t>
            </w:r>
          </w:p>
        </w:tc>
        <w:tc>
          <w:tcPr>
            <w:tcW w:w="1272" w:type="dxa"/>
            <w:vAlign w:val="bottom"/>
          </w:tcPr>
          <w:p w14:paraId="2FBADBA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-0.24</w:t>
            </w:r>
          </w:p>
        </w:tc>
        <w:tc>
          <w:tcPr>
            <w:tcW w:w="1125" w:type="dxa"/>
            <w:vAlign w:val="bottom"/>
          </w:tcPr>
          <w:p w14:paraId="2E8970A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0.81</w:t>
            </w:r>
          </w:p>
        </w:tc>
      </w:tr>
      <w:tr w:rsidR="004220F9" w:rsidRPr="00D359D4" w14:paraId="18330C27" w14:textId="77777777" w:rsidTr="00972916">
        <w:tc>
          <w:tcPr>
            <w:tcW w:w="1624" w:type="dxa"/>
          </w:tcPr>
          <w:p w14:paraId="092E484F"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4F98AC2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 xml:space="preserve">Green Roof Control </w:t>
            </w:r>
            <w:proofErr w:type="gramStart"/>
            <w:r w:rsidRPr="00D359D4">
              <w:rPr>
                <w:rFonts w:ascii="Times New Roman" w:hAnsi="Times New Roman" w:cs="Times New Roman"/>
              </w:rPr>
              <w:t>x</w:t>
            </w:r>
            <w:proofErr w:type="gramEnd"/>
            <w:r w:rsidRPr="00D359D4">
              <w:rPr>
                <w:rFonts w:ascii="Times New Roman" w:hAnsi="Times New Roman" w:cs="Times New Roman"/>
              </w:rPr>
              <w:t xml:space="preserve"> Period </w:t>
            </w:r>
          </w:p>
        </w:tc>
        <w:tc>
          <w:tcPr>
            <w:tcW w:w="1067" w:type="dxa"/>
            <w:vAlign w:val="bottom"/>
          </w:tcPr>
          <w:p w14:paraId="2F12445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0.97</w:t>
            </w:r>
          </w:p>
        </w:tc>
        <w:tc>
          <w:tcPr>
            <w:tcW w:w="1032" w:type="dxa"/>
            <w:vAlign w:val="bottom"/>
          </w:tcPr>
          <w:p w14:paraId="6AD593F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0.75</w:t>
            </w:r>
          </w:p>
        </w:tc>
        <w:tc>
          <w:tcPr>
            <w:tcW w:w="1272" w:type="dxa"/>
            <w:vAlign w:val="bottom"/>
          </w:tcPr>
          <w:p w14:paraId="1E99CE4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1.29</w:t>
            </w:r>
          </w:p>
        </w:tc>
        <w:tc>
          <w:tcPr>
            <w:tcW w:w="1125" w:type="dxa"/>
            <w:vAlign w:val="bottom"/>
          </w:tcPr>
          <w:p w14:paraId="0D8A92E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0.20</w:t>
            </w:r>
          </w:p>
        </w:tc>
      </w:tr>
      <w:tr w:rsidR="004220F9" w:rsidRPr="00D359D4" w14:paraId="6D384D4A" w14:textId="77777777" w:rsidTr="00972916">
        <w:tc>
          <w:tcPr>
            <w:tcW w:w="1624" w:type="dxa"/>
          </w:tcPr>
          <w:p w14:paraId="7965F248"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570CA43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 x Period</w:t>
            </w:r>
          </w:p>
        </w:tc>
        <w:tc>
          <w:tcPr>
            <w:tcW w:w="1067" w:type="dxa"/>
            <w:vAlign w:val="bottom"/>
          </w:tcPr>
          <w:p w14:paraId="1B05FAE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0.05</w:t>
            </w:r>
          </w:p>
        </w:tc>
        <w:tc>
          <w:tcPr>
            <w:tcW w:w="1032" w:type="dxa"/>
            <w:vAlign w:val="bottom"/>
          </w:tcPr>
          <w:p w14:paraId="4F77269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0.59</w:t>
            </w:r>
          </w:p>
        </w:tc>
        <w:tc>
          <w:tcPr>
            <w:tcW w:w="1272" w:type="dxa"/>
            <w:vAlign w:val="bottom"/>
          </w:tcPr>
          <w:p w14:paraId="291145C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0.08</w:t>
            </w:r>
          </w:p>
        </w:tc>
        <w:tc>
          <w:tcPr>
            <w:tcW w:w="1125" w:type="dxa"/>
            <w:vAlign w:val="bottom"/>
          </w:tcPr>
          <w:p w14:paraId="16AFB17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0.93</w:t>
            </w:r>
          </w:p>
        </w:tc>
      </w:tr>
      <w:tr w:rsidR="004220F9" w:rsidRPr="00D359D4" w14:paraId="687E2756" w14:textId="77777777" w:rsidTr="00972916">
        <w:trPr>
          <w:trHeight w:val="291"/>
        </w:trPr>
        <w:tc>
          <w:tcPr>
            <w:tcW w:w="1624" w:type="dxa"/>
          </w:tcPr>
          <w:p w14:paraId="23FA0406"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497922A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 x Period</w:t>
            </w:r>
          </w:p>
        </w:tc>
        <w:tc>
          <w:tcPr>
            <w:tcW w:w="1067" w:type="dxa"/>
            <w:vAlign w:val="bottom"/>
          </w:tcPr>
          <w:p w14:paraId="4732937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0.81</w:t>
            </w:r>
          </w:p>
        </w:tc>
        <w:tc>
          <w:tcPr>
            <w:tcW w:w="1032" w:type="dxa"/>
            <w:vAlign w:val="bottom"/>
          </w:tcPr>
          <w:p w14:paraId="7A511F2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0.60</w:t>
            </w:r>
          </w:p>
        </w:tc>
        <w:tc>
          <w:tcPr>
            <w:tcW w:w="1272" w:type="dxa"/>
            <w:vAlign w:val="bottom"/>
          </w:tcPr>
          <w:p w14:paraId="152578A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1.35</w:t>
            </w:r>
          </w:p>
        </w:tc>
        <w:tc>
          <w:tcPr>
            <w:tcW w:w="1125" w:type="dxa"/>
            <w:vAlign w:val="bottom"/>
          </w:tcPr>
          <w:p w14:paraId="59929C2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0.18</w:t>
            </w:r>
          </w:p>
        </w:tc>
      </w:tr>
      <w:tr w:rsidR="004220F9" w:rsidRPr="00D359D4" w14:paraId="48C385F3" w14:textId="77777777" w:rsidTr="00972916">
        <w:trPr>
          <w:trHeight w:val="301"/>
        </w:trPr>
        <w:tc>
          <w:tcPr>
            <w:tcW w:w="1624" w:type="dxa"/>
          </w:tcPr>
          <w:p w14:paraId="4AB808E6"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13A46A9" w14:textId="77777777" w:rsidR="004220F9" w:rsidRPr="00D359D4" w:rsidRDefault="004220F9" w:rsidP="00972916">
            <w:pPr>
              <w:spacing w:line="360" w:lineRule="auto"/>
              <w:jc w:val="both"/>
              <w:rPr>
                <w:rFonts w:ascii="Times New Roman" w:hAnsi="Times New Roman" w:cs="Times New Roman"/>
              </w:rPr>
            </w:pPr>
          </w:p>
        </w:tc>
        <w:tc>
          <w:tcPr>
            <w:tcW w:w="1067" w:type="dxa"/>
            <w:vAlign w:val="bottom"/>
          </w:tcPr>
          <w:p w14:paraId="03B5727A"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Estimate</w:t>
            </w:r>
          </w:p>
        </w:tc>
        <w:tc>
          <w:tcPr>
            <w:tcW w:w="1032" w:type="dxa"/>
            <w:vAlign w:val="bottom"/>
          </w:tcPr>
          <w:p w14:paraId="62F564D2"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Std. Err</w:t>
            </w:r>
          </w:p>
        </w:tc>
        <w:tc>
          <w:tcPr>
            <w:tcW w:w="1272" w:type="dxa"/>
            <w:vAlign w:val="bottom"/>
          </w:tcPr>
          <w:p w14:paraId="7B29B676"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z</w:t>
            </w:r>
          </w:p>
        </w:tc>
        <w:tc>
          <w:tcPr>
            <w:tcW w:w="1125" w:type="dxa"/>
            <w:vAlign w:val="bottom"/>
          </w:tcPr>
          <w:p w14:paraId="0A49B578"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p-value</w:t>
            </w:r>
          </w:p>
        </w:tc>
      </w:tr>
      <w:tr w:rsidR="004220F9" w:rsidRPr="00D359D4" w14:paraId="6F142759" w14:textId="77777777" w:rsidTr="00972916">
        <w:tc>
          <w:tcPr>
            <w:tcW w:w="1624" w:type="dxa"/>
          </w:tcPr>
          <w:p w14:paraId="0FF68E73"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 xml:space="preserve">Invert </w:t>
            </w:r>
            <w:proofErr w:type="spellStart"/>
            <w:r w:rsidRPr="00D359D4">
              <w:rPr>
                <w:rFonts w:ascii="Times New Roman" w:hAnsi="Times New Roman" w:cs="Times New Roman"/>
                <w:b/>
                <w:bCs/>
              </w:rPr>
              <w:t>Abund</w:t>
            </w:r>
            <w:proofErr w:type="spellEnd"/>
          </w:p>
        </w:tc>
        <w:tc>
          <w:tcPr>
            <w:tcW w:w="2896" w:type="dxa"/>
            <w:vAlign w:val="bottom"/>
          </w:tcPr>
          <w:p w14:paraId="00C39D1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(Intercept)</w:t>
            </w:r>
          </w:p>
        </w:tc>
        <w:tc>
          <w:tcPr>
            <w:tcW w:w="1067" w:type="dxa"/>
            <w:vAlign w:val="bottom"/>
          </w:tcPr>
          <w:p w14:paraId="6B6DF72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1.00</w:t>
            </w:r>
          </w:p>
        </w:tc>
        <w:tc>
          <w:tcPr>
            <w:tcW w:w="1032" w:type="dxa"/>
            <w:vAlign w:val="bottom"/>
          </w:tcPr>
          <w:p w14:paraId="74AFB32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0.66</w:t>
            </w:r>
          </w:p>
        </w:tc>
        <w:tc>
          <w:tcPr>
            <w:tcW w:w="1272" w:type="dxa"/>
            <w:vAlign w:val="bottom"/>
          </w:tcPr>
          <w:p w14:paraId="137849F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1.52</w:t>
            </w:r>
          </w:p>
        </w:tc>
        <w:tc>
          <w:tcPr>
            <w:tcW w:w="1125" w:type="dxa"/>
            <w:vAlign w:val="bottom"/>
          </w:tcPr>
          <w:p w14:paraId="08BA532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0.15</w:t>
            </w:r>
          </w:p>
        </w:tc>
      </w:tr>
      <w:tr w:rsidR="004220F9" w:rsidRPr="00D359D4" w14:paraId="5576222B" w14:textId="77777777" w:rsidTr="00972916">
        <w:tc>
          <w:tcPr>
            <w:tcW w:w="1624" w:type="dxa"/>
          </w:tcPr>
          <w:p w14:paraId="73368607"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0DC0AEC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Control</w:t>
            </w:r>
          </w:p>
        </w:tc>
        <w:tc>
          <w:tcPr>
            <w:tcW w:w="1067" w:type="dxa"/>
            <w:vAlign w:val="bottom"/>
          </w:tcPr>
          <w:p w14:paraId="33FD17D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1.34</w:t>
            </w:r>
          </w:p>
        </w:tc>
        <w:tc>
          <w:tcPr>
            <w:tcW w:w="1032" w:type="dxa"/>
            <w:vAlign w:val="bottom"/>
          </w:tcPr>
          <w:p w14:paraId="0F87E13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1.04</w:t>
            </w:r>
          </w:p>
        </w:tc>
        <w:tc>
          <w:tcPr>
            <w:tcW w:w="1272" w:type="dxa"/>
            <w:vAlign w:val="bottom"/>
          </w:tcPr>
          <w:p w14:paraId="6AD762C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1.29</w:t>
            </w:r>
          </w:p>
        </w:tc>
        <w:tc>
          <w:tcPr>
            <w:tcW w:w="1125" w:type="dxa"/>
            <w:vAlign w:val="bottom"/>
          </w:tcPr>
          <w:p w14:paraId="63F552C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0.21</w:t>
            </w:r>
          </w:p>
        </w:tc>
      </w:tr>
      <w:tr w:rsidR="004220F9" w:rsidRPr="00D359D4" w14:paraId="539E43A4" w14:textId="77777777" w:rsidTr="00972916">
        <w:tc>
          <w:tcPr>
            <w:tcW w:w="1624" w:type="dxa"/>
          </w:tcPr>
          <w:p w14:paraId="30099F18"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7C291C8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w:t>
            </w:r>
          </w:p>
        </w:tc>
        <w:tc>
          <w:tcPr>
            <w:tcW w:w="1067" w:type="dxa"/>
            <w:vAlign w:val="bottom"/>
          </w:tcPr>
          <w:p w14:paraId="50386BD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3.31</w:t>
            </w:r>
          </w:p>
        </w:tc>
        <w:tc>
          <w:tcPr>
            <w:tcW w:w="1032" w:type="dxa"/>
            <w:vAlign w:val="bottom"/>
          </w:tcPr>
          <w:p w14:paraId="1F8D05A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1.04</w:t>
            </w:r>
          </w:p>
        </w:tc>
        <w:tc>
          <w:tcPr>
            <w:tcW w:w="1272" w:type="dxa"/>
            <w:vAlign w:val="bottom"/>
          </w:tcPr>
          <w:p w14:paraId="001F5BA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3.19</w:t>
            </w:r>
          </w:p>
        </w:tc>
        <w:tc>
          <w:tcPr>
            <w:tcW w:w="1125" w:type="dxa"/>
            <w:vAlign w:val="bottom"/>
          </w:tcPr>
          <w:p w14:paraId="4E0C943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0.01*</w:t>
            </w:r>
          </w:p>
        </w:tc>
      </w:tr>
      <w:tr w:rsidR="004220F9" w:rsidRPr="00D359D4" w14:paraId="60B3E5A3" w14:textId="77777777" w:rsidTr="00972916">
        <w:tc>
          <w:tcPr>
            <w:tcW w:w="1624" w:type="dxa"/>
          </w:tcPr>
          <w:p w14:paraId="7995CE01"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030CFDF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w:t>
            </w:r>
          </w:p>
        </w:tc>
        <w:tc>
          <w:tcPr>
            <w:tcW w:w="1067" w:type="dxa"/>
            <w:vAlign w:val="bottom"/>
          </w:tcPr>
          <w:p w14:paraId="2478B60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0.64</w:t>
            </w:r>
          </w:p>
        </w:tc>
        <w:tc>
          <w:tcPr>
            <w:tcW w:w="1032" w:type="dxa"/>
            <w:vAlign w:val="bottom"/>
          </w:tcPr>
          <w:p w14:paraId="45EC836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0.87</w:t>
            </w:r>
          </w:p>
        </w:tc>
        <w:tc>
          <w:tcPr>
            <w:tcW w:w="1272" w:type="dxa"/>
            <w:vAlign w:val="bottom"/>
          </w:tcPr>
          <w:p w14:paraId="1D79511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0.74</w:t>
            </w:r>
          </w:p>
        </w:tc>
        <w:tc>
          <w:tcPr>
            <w:tcW w:w="1125" w:type="dxa"/>
            <w:vAlign w:val="bottom"/>
          </w:tcPr>
          <w:p w14:paraId="5227ECC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0.47</w:t>
            </w:r>
          </w:p>
        </w:tc>
      </w:tr>
      <w:tr w:rsidR="004220F9" w:rsidRPr="00D359D4" w14:paraId="485AA465" w14:textId="77777777" w:rsidTr="00972916">
        <w:tc>
          <w:tcPr>
            <w:tcW w:w="1624" w:type="dxa"/>
          </w:tcPr>
          <w:p w14:paraId="707D7966"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8A7406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Reference</w:t>
            </w:r>
          </w:p>
        </w:tc>
        <w:tc>
          <w:tcPr>
            <w:tcW w:w="1067" w:type="dxa"/>
            <w:vAlign w:val="bottom"/>
          </w:tcPr>
          <w:p w14:paraId="635F97E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3.55</w:t>
            </w:r>
          </w:p>
        </w:tc>
        <w:tc>
          <w:tcPr>
            <w:tcW w:w="1032" w:type="dxa"/>
            <w:vAlign w:val="bottom"/>
          </w:tcPr>
          <w:p w14:paraId="6553278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1.04</w:t>
            </w:r>
          </w:p>
        </w:tc>
        <w:tc>
          <w:tcPr>
            <w:tcW w:w="1272" w:type="dxa"/>
            <w:vAlign w:val="bottom"/>
          </w:tcPr>
          <w:p w14:paraId="422018C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3.42</w:t>
            </w:r>
          </w:p>
        </w:tc>
        <w:tc>
          <w:tcPr>
            <w:tcW w:w="1125" w:type="dxa"/>
            <w:vAlign w:val="bottom"/>
          </w:tcPr>
          <w:p w14:paraId="6463164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0.00**</w:t>
            </w:r>
          </w:p>
        </w:tc>
      </w:tr>
      <w:tr w:rsidR="004220F9" w:rsidRPr="00D359D4" w14:paraId="68192FC0" w14:textId="77777777" w:rsidTr="00972916">
        <w:tc>
          <w:tcPr>
            <w:tcW w:w="1624" w:type="dxa"/>
          </w:tcPr>
          <w:p w14:paraId="5861812B"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2FA53D9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Period</w:t>
            </w:r>
          </w:p>
        </w:tc>
        <w:tc>
          <w:tcPr>
            <w:tcW w:w="1067" w:type="dxa"/>
            <w:vAlign w:val="bottom"/>
          </w:tcPr>
          <w:p w14:paraId="7138A41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1.18</w:t>
            </w:r>
          </w:p>
        </w:tc>
        <w:tc>
          <w:tcPr>
            <w:tcW w:w="1032" w:type="dxa"/>
            <w:vAlign w:val="bottom"/>
          </w:tcPr>
          <w:p w14:paraId="24FB14B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0.93</w:t>
            </w:r>
          </w:p>
        </w:tc>
        <w:tc>
          <w:tcPr>
            <w:tcW w:w="1272" w:type="dxa"/>
            <w:vAlign w:val="bottom"/>
          </w:tcPr>
          <w:p w14:paraId="4F558F2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1.27</w:t>
            </w:r>
          </w:p>
        </w:tc>
        <w:tc>
          <w:tcPr>
            <w:tcW w:w="1125" w:type="dxa"/>
            <w:vAlign w:val="bottom"/>
          </w:tcPr>
          <w:p w14:paraId="2061EEF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0.22</w:t>
            </w:r>
          </w:p>
        </w:tc>
      </w:tr>
      <w:tr w:rsidR="004220F9" w:rsidRPr="00D359D4" w14:paraId="38893524" w14:textId="77777777" w:rsidTr="00972916">
        <w:tc>
          <w:tcPr>
            <w:tcW w:w="1624" w:type="dxa"/>
          </w:tcPr>
          <w:p w14:paraId="2949D788"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0DE3CC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 xml:space="preserve">Green Roof Control </w:t>
            </w:r>
            <w:proofErr w:type="gramStart"/>
            <w:r w:rsidRPr="00D359D4">
              <w:rPr>
                <w:rFonts w:ascii="Times New Roman" w:hAnsi="Times New Roman" w:cs="Times New Roman"/>
              </w:rPr>
              <w:t>x</w:t>
            </w:r>
            <w:proofErr w:type="gramEnd"/>
            <w:r w:rsidRPr="00D359D4">
              <w:rPr>
                <w:rFonts w:ascii="Times New Roman" w:hAnsi="Times New Roman" w:cs="Times New Roman"/>
              </w:rPr>
              <w:t xml:space="preserve"> Period</w:t>
            </w:r>
          </w:p>
        </w:tc>
        <w:tc>
          <w:tcPr>
            <w:tcW w:w="1067" w:type="dxa"/>
            <w:vAlign w:val="bottom"/>
          </w:tcPr>
          <w:p w14:paraId="38CE2C8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0.20</w:t>
            </w:r>
          </w:p>
        </w:tc>
        <w:tc>
          <w:tcPr>
            <w:tcW w:w="1032" w:type="dxa"/>
            <w:vAlign w:val="bottom"/>
          </w:tcPr>
          <w:p w14:paraId="588F248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1.39</w:t>
            </w:r>
          </w:p>
        </w:tc>
        <w:tc>
          <w:tcPr>
            <w:tcW w:w="1272" w:type="dxa"/>
            <w:vAlign w:val="bottom"/>
          </w:tcPr>
          <w:p w14:paraId="06789DE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0.15</w:t>
            </w:r>
          </w:p>
        </w:tc>
        <w:tc>
          <w:tcPr>
            <w:tcW w:w="1125" w:type="dxa"/>
            <w:vAlign w:val="bottom"/>
          </w:tcPr>
          <w:p w14:paraId="5C4E07A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0.89</w:t>
            </w:r>
          </w:p>
        </w:tc>
      </w:tr>
      <w:tr w:rsidR="004220F9" w:rsidRPr="00D359D4" w14:paraId="23990364" w14:textId="77777777" w:rsidTr="00972916">
        <w:tc>
          <w:tcPr>
            <w:tcW w:w="1624" w:type="dxa"/>
          </w:tcPr>
          <w:p w14:paraId="02C86FE3"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5E7907B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 x Period</w:t>
            </w:r>
          </w:p>
        </w:tc>
        <w:tc>
          <w:tcPr>
            <w:tcW w:w="1067" w:type="dxa"/>
            <w:vAlign w:val="bottom"/>
          </w:tcPr>
          <w:p w14:paraId="6429F6C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-1.30</w:t>
            </w:r>
          </w:p>
        </w:tc>
        <w:tc>
          <w:tcPr>
            <w:tcW w:w="1032" w:type="dxa"/>
            <w:vAlign w:val="bottom"/>
          </w:tcPr>
          <w:p w14:paraId="38ED5EC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1.39</w:t>
            </w:r>
          </w:p>
        </w:tc>
        <w:tc>
          <w:tcPr>
            <w:tcW w:w="1272" w:type="dxa"/>
            <w:vAlign w:val="bottom"/>
          </w:tcPr>
          <w:p w14:paraId="055AB9E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-0.93</w:t>
            </w:r>
          </w:p>
        </w:tc>
        <w:tc>
          <w:tcPr>
            <w:tcW w:w="1125" w:type="dxa"/>
            <w:vAlign w:val="bottom"/>
          </w:tcPr>
          <w:p w14:paraId="049A040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0.36</w:t>
            </w:r>
          </w:p>
        </w:tc>
      </w:tr>
      <w:tr w:rsidR="004220F9" w:rsidRPr="00D359D4" w14:paraId="6DDE8481" w14:textId="77777777" w:rsidTr="00972916">
        <w:tc>
          <w:tcPr>
            <w:tcW w:w="1624" w:type="dxa"/>
          </w:tcPr>
          <w:p w14:paraId="4023E96C"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3CBEA2C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 x Period</w:t>
            </w:r>
          </w:p>
        </w:tc>
        <w:tc>
          <w:tcPr>
            <w:tcW w:w="1067" w:type="dxa"/>
            <w:vAlign w:val="bottom"/>
          </w:tcPr>
          <w:p w14:paraId="7876D41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-0.20</w:t>
            </w:r>
          </w:p>
        </w:tc>
        <w:tc>
          <w:tcPr>
            <w:tcW w:w="1032" w:type="dxa"/>
            <w:vAlign w:val="bottom"/>
          </w:tcPr>
          <w:p w14:paraId="01B3CB4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1.23</w:t>
            </w:r>
          </w:p>
        </w:tc>
        <w:tc>
          <w:tcPr>
            <w:tcW w:w="1272" w:type="dxa"/>
            <w:vAlign w:val="bottom"/>
          </w:tcPr>
          <w:p w14:paraId="698B2B80"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-0.17</w:t>
            </w:r>
          </w:p>
        </w:tc>
        <w:tc>
          <w:tcPr>
            <w:tcW w:w="1125" w:type="dxa"/>
            <w:vAlign w:val="bottom"/>
          </w:tcPr>
          <w:p w14:paraId="1B10C83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0.87</w:t>
            </w:r>
          </w:p>
        </w:tc>
      </w:tr>
      <w:tr w:rsidR="004220F9" w:rsidRPr="00D359D4" w14:paraId="38BB9E93" w14:textId="77777777" w:rsidTr="00972916">
        <w:trPr>
          <w:trHeight w:val="342"/>
        </w:trPr>
        <w:tc>
          <w:tcPr>
            <w:tcW w:w="1624" w:type="dxa"/>
          </w:tcPr>
          <w:p w14:paraId="0C8E397C"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473FFDD2" w14:textId="77777777" w:rsidR="004220F9" w:rsidRPr="00D359D4" w:rsidRDefault="004220F9" w:rsidP="00972916">
            <w:pPr>
              <w:spacing w:line="360" w:lineRule="auto"/>
              <w:jc w:val="both"/>
              <w:rPr>
                <w:rFonts w:ascii="Times New Roman" w:hAnsi="Times New Roman" w:cs="Times New Roman"/>
              </w:rPr>
            </w:pPr>
          </w:p>
        </w:tc>
        <w:tc>
          <w:tcPr>
            <w:tcW w:w="1067" w:type="dxa"/>
            <w:vAlign w:val="bottom"/>
          </w:tcPr>
          <w:p w14:paraId="7CF94ED5"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Estimate</w:t>
            </w:r>
          </w:p>
        </w:tc>
        <w:tc>
          <w:tcPr>
            <w:tcW w:w="1032" w:type="dxa"/>
            <w:vAlign w:val="bottom"/>
          </w:tcPr>
          <w:p w14:paraId="035230A7"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Std. Err</w:t>
            </w:r>
          </w:p>
        </w:tc>
        <w:tc>
          <w:tcPr>
            <w:tcW w:w="1272" w:type="dxa"/>
            <w:vAlign w:val="bottom"/>
          </w:tcPr>
          <w:p w14:paraId="0321201B"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z</w:t>
            </w:r>
          </w:p>
        </w:tc>
        <w:tc>
          <w:tcPr>
            <w:tcW w:w="1125" w:type="dxa"/>
            <w:vAlign w:val="bottom"/>
          </w:tcPr>
          <w:p w14:paraId="28D97072"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p-value</w:t>
            </w:r>
          </w:p>
        </w:tc>
      </w:tr>
      <w:tr w:rsidR="004220F9" w:rsidRPr="00D359D4" w14:paraId="19A759BF" w14:textId="77777777" w:rsidTr="00972916">
        <w:tc>
          <w:tcPr>
            <w:tcW w:w="1624" w:type="dxa"/>
          </w:tcPr>
          <w:p w14:paraId="10BF4572"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lastRenderedPageBreak/>
              <w:t>Bird Richness</w:t>
            </w:r>
          </w:p>
        </w:tc>
        <w:tc>
          <w:tcPr>
            <w:tcW w:w="2896" w:type="dxa"/>
            <w:vAlign w:val="bottom"/>
          </w:tcPr>
          <w:p w14:paraId="14D7EA4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(Intercept)</w:t>
            </w:r>
          </w:p>
        </w:tc>
        <w:tc>
          <w:tcPr>
            <w:tcW w:w="1067" w:type="dxa"/>
            <w:vAlign w:val="bottom"/>
          </w:tcPr>
          <w:p w14:paraId="3A44552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0.69</w:t>
            </w:r>
          </w:p>
        </w:tc>
        <w:tc>
          <w:tcPr>
            <w:tcW w:w="1032" w:type="dxa"/>
            <w:vAlign w:val="bottom"/>
          </w:tcPr>
          <w:p w14:paraId="6A848AF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0.41</w:t>
            </w:r>
          </w:p>
        </w:tc>
        <w:tc>
          <w:tcPr>
            <w:tcW w:w="1272" w:type="dxa"/>
            <w:vAlign w:val="bottom"/>
          </w:tcPr>
          <w:p w14:paraId="79D3397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1.70</w:t>
            </w:r>
          </w:p>
        </w:tc>
        <w:tc>
          <w:tcPr>
            <w:tcW w:w="1125" w:type="dxa"/>
            <w:vAlign w:val="bottom"/>
          </w:tcPr>
          <w:p w14:paraId="37502BA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0.09</w:t>
            </w:r>
          </w:p>
        </w:tc>
      </w:tr>
      <w:tr w:rsidR="004220F9" w:rsidRPr="00D359D4" w14:paraId="712A4FD3" w14:textId="77777777" w:rsidTr="00972916">
        <w:tc>
          <w:tcPr>
            <w:tcW w:w="1624" w:type="dxa"/>
          </w:tcPr>
          <w:p w14:paraId="442AB114"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34D82B0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Control</w:t>
            </w:r>
          </w:p>
        </w:tc>
        <w:tc>
          <w:tcPr>
            <w:tcW w:w="1067" w:type="dxa"/>
            <w:vAlign w:val="bottom"/>
          </w:tcPr>
          <w:p w14:paraId="63F862F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-0.29</w:t>
            </w:r>
          </w:p>
        </w:tc>
        <w:tc>
          <w:tcPr>
            <w:tcW w:w="1032" w:type="dxa"/>
            <w:vAlign w:val="bottom"/>
          </w:tcPr>
          <w:p w14:paraId="4AF8B3D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0.71</w:t>
            </w:r>
          </w:p>
        </w:tc>
        <w:tc>
          <w:tcPr>
            <w:tcW w:w="1272" w:type="dxa"/>
            <w:vAlign w:val="bottom"/>
          </w:tcPr>
          <w:p w14:paraId="4218BF8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-0.41</w:t>
            </w:r>
          </w:p>
        </w:tc>
        <w:tc>
          <w:tcPr>
            <w:tcW w:w="1125" w:type="dxa"/>
            <w:vAlign w:val="bottom"/>
          </w:tcPr>
          <w:p w14:paraId="4A77CE1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0.68</w:t>
            </w:r>
          </w:p>
        </w:tc>
      </w:tr>
      <w:tr w:rsidR="004220F9" w:rsidRPr="00D359D4" w14:paraId="1D43E1F5" w14:textId="77777777" w:rsidTr="00972916">
        <w:tc>
          <w:tcPr>
            <w:tcW w:w="1624" w:type="dxa"/>
          </w:tcPr>
          <w:p w14:paraId="7F453B13"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DF8379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w:t>
            </w:r>
          </w:p>
        </w:tc>
        <w:tc>
          <w:tcPr>
            <w:tcW w:w="1067" w:type="dxa"/>
            <w:vAlign w:val="bottom"/>
          </w:tcPr>
          <w:p w14:paraId="567AA20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0.00</w:t>
            </w:r>
          </w:p>
        </w:tc>
        <w:tc>
          <w:tcPr>
            <w:tcW w:w="1032" w:type="dxa"/>
            <w:vAlign w:val="bottom"/>
          </w:tcPr>
          <w:p w14:paraId="39A5F900"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0.65</w:t>
            </w:r>
          </w:p>
        </w:tc>
        <w:tc>
          <w:tcPr>
            <w:tcW w:w="1272" w:type="dxa"/>
            <w:vAlign w:val="bottom"/>
          </w:tcPr>
          <w:p w14:paraId="2F4E396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0.00</w:t>
            </w:r>
          </w:p>
        </w:tc>
        <w:tc>
          <w:tcPr>
            <w:tcW w:w="1125" w:type="dxa"/>
            <w:vAlign w:val="bottom"/>
          </w:tcPr>
          <w:p w14:paraId="66FD44C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1.00</w:t>
            </w:r>
          </w:p>
        </w:tc>
      </w:tr>
      <w:tr w:rsidR="004220F9" w:rsidRPr="00D359D4" w14:paraId="085F7595" w14:textId="77777777" w:rsidTr="00972916">
        <w:tc>
          <w:tcPr>
            <w:tcW w:w="1624" w:type="dxa"/>
          </w:tcPr>
          <w:p w14:paraId="504023CF"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47AA91B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w:t>
            </w:r>
          </w:p>
        </w:tc>
        <w:tc>
          <w:tcPr>
            <w:tcW w:w="1067" w:type="dxa"/>
            <w:vAlign w:val="bottom"/>
          </w:tcPr>
          <w:p w14:paraId="75A416C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0.12</w:t>
            </w:r>
          </w:p>
        </w:tc>
        <w:tc>
          <w:tcPr>
            <w:tcW w:w="1032" w:type="dxa"/>
            <w:vAlign w:val="bottom"/>
          </w:tcPr>
          <w:p w14:paraId="330BBF1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0.53</w:t>
            </w:r>
          </w:p>
        </w:tc>
        <w:tc>
          <w:tcPr>
            <w:tcW w:w="1272" w:type="dxa"/>
            <w:vAlign w:val="bottom"/>
          </w:tcPr>
          <w:p w14:paraId="64ADCE1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0.22</w:t>
            </w:r>
          </w:p>
        </w:tc>
        <w:tc>
          <w:tcPr>
            <w:tcW w:w="1125" w:type="dxa"/>
            <w:vAlign w:val="bottom"/>
          </w:tcPr>
          <w:p w14:paraId="7AC8E75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0.82</w:t>
            </w:r>
          </w:p>
        </w:tc>
      </w:tr>
      <w:tr w:rsidR="004220F9" w:rsidRPr="00D359D4" w14:paraId="081D1818" w14:textId="77777777" w:rsidTr="00972916">
        <w:tc>
          <w:tcPr>
            <w:tcW w:w="1624" w:type="dxa"/>
          </w:tcPr>
          <w:p w14:paraId="512E968A"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03521BE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Reference</w:t>
            </w:r>
          </w:p>
        </w:tc>
        <w:tc>
          <w:tcPr>
            <w:tcW w:w="1067" w:type="dxa"/>
            <w:vAlign w:val="bottom"/>
          </w:tcPr>
          <w:p w14:paraId="00062D3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0.41</w:t>
            </w:r>
          </w:p>
        </w:tc>
        <w:tc>
          <w:tcPr>
            <w:tcW w:w="1032" w:type="dxa"/>
            <w:vAlign w:val="bottom"/>
          </w:tcPr>
          <w:p w14:paraId="0802445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0.58</w:t>
            </w:r>
          </w:p>
        </w:tc>
        <w:tc>
          <w:tcPr>
            <w:tcW w:w="1272" w:type="dxa"/>
            <w:vAlign w:val="bottom"/>
          </w:tcPr>
          <w:p w14:paraId="5A04C3D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0.70</w:t>
            </w:r>
          </w:p>
        </w:tc>
        <w:tc>
          <w:tcPr>
            <w:tcW w:w="1125" w:type="dxa"/>
            <w:vAlign w:val="bottom"/>
          </w:tcPr>
          <w:p w14:paraId="03DB1E1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0.48</w:t>
            </w:r>
          </w:p>
        </w:tc>
      </w:tr>
      <w:tr w:rsidR="004220F9" w:rsidRPr="00D359D4" w14:paraId="036069E6" w14:textId="77777777" w:rsidTr="00972916">
        <w:tc>
          <w:tcPr>
            <w:tcW w:w="1624" w:type="dxa"/>
          </w:tcPr>
          <w:p w14:paraId="5F3200BF"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C5389C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Period</w:t>
            </w:r>
          </w:p>
        </w:tc>
        <w:tc>
          <w:tcPr>
            <w:tcW w:w="1067" w:type="dxa"/>
            <w:vAlign w:val="bottom"/>
          </w:tcPr>
          <w:p w14:paraId="4BD9BB2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-0.69</w:t>
            </w:r>
          </w:p>
        </w:tc>
        <w:tc>
          <w:tcPr>
            <w:tcW w:w="1032" w:type="dxa"/>
            <w:vAlign w:val="bottom"/>
          </w:tcPr>
          <w:p w14:paraId="7AEDF73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0.71</w:t>
            </w:r>
          </w:p>
        </w:tc>
        <w:tc>
          <w:tcPr>
            <w:tcW w:w="1272" w:type="dxa"/>
            <w:vAlign w:val="bottom"/>
          </w:tcPr>
          <w:p w14:paraId="1633268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-0.98</w:t>
            </w:r>
          </w:p>
        </w:tc>
        <w:tc>
          <w:tcPr>
            <w:tcW w:w="1125" w:type="dxa"/>
            <w:vAlign w:val="bottom"/>
          </w:tcPr>
          <w:p w14:paraId="435A89A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0.33</w:t>
            </w:r>
          </w:p>
        </w:tc>
      </w:tr>
      <w:tr w:rsidR="004220F9" w:rsidRPr="00D359D4" w14:paraId="37594EAD" w14:textId="77777777" w:rsidTr="00972916">
        <w:tc>
          <w:tcPr>
            <w:tcW w:w="1624" w:type="dxa"/>
          </w:tcPr>
          <w:p w14:paraId="24CB4AF0"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26069D60"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 xml:space="preserve">Green Roof Control </w:t>
            </w:r>
            <w:proofErr w:type="gramStart"/>
            <w:r w:rsidRPr="00D359D4">
              <w:rPr>
                <w:rFonts w:ascii="Times New Roman" w:hAnsi="Times New Roman" w:cs="Times New Roman"/>
              </w:rPr>
              <w:t>x</w:t>
            </w:r>
            <w:proofErr w:type="gramEnd"/>
            <w:r w:rsidRPr="00D359D4">
              <w:rPr>
                <w:rFonts w:ascii="Times New Roman" w:hAnsi="Times New Roman" w:cs="Times New Roman"/>
              </w:rPr>
              <w:t xml:space="preserve"> Period</w:t>
            </w:r>
          </w:p>
        </w:tc>
        <w:tc>
          <w:tcPr>
            <w:tcW w:w="1067" w:type="dxa"/>
            <w:vAlign w:val="bottom"/>
          </w:tcPr>
          <w:p w14:paraId="66D02A9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0.98</w:t>
            </w:r>
          </w:p>
        </w:tc>
        <w:tc>
          <w:tcPr>
            <w:tcW w:w="1032" w:type="dxa"/>
            <w:vAlign w:val="bottom"/>
          </w:tcPr>
          <w:p w14:paraId="5AFEBDF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1.00</w:t>
            </w:r>
          </w:p>
        </w:tc>
        <w:tc>
          <w:tcPr>
            <w:tcW w:w="1272" w:type="dxa"/>
            <w:vAlign w:val="bottom"/>
          </w:tcPr>
          <w:p w14:paraId="79CAA82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0.98</w:t>
            </w:r>
          </w:p>
        </w:tc>
        <w:tc>
          <w:tcPr>
            <w:tcW w:w="1125" w:type="dxa"/>
            <w:vAlign w:val="bottom"/>
          </w:tcPr>
          <w:p w14:paraId="6EA126C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0.33</w:t>
            </w:r>
          </w:p>
        </w:tc>
      </w:tr>
      <w:tr w:rsidR="004220F9" w:rsidRPr="00D359D4" w14:paraId="7CCA57AF" w14:textId="77777777" w:rsidTr="00972916">
        <w:tc>
          <w:tcPr>
            <w:tcW w:w="1624" w:type="dxa"/>
          </w:tcPr>
          <w:p w14:paraId="782C071B"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4C1982D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 x Period</w:t>
            </w:r>
          </w:p>
        </w:tc>
        <w:tc>
          <w:tcPr>
            <w:tcW w:w="1067" w:type="dxa"/>
            <w:vAlign w:val="bottom"/>
          </w:tcPr>
          <w:p w14:paraId="09BDE2B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0.29</w:t>
            </w:r>
          </w:p>
        </w:tc>
        <w:tc>
          <w:tcPr>
            <w:tcW w:w="1032" w:type="dxa"/>
            <w:vAlign w:val="bottom"/>
          </w:tcPr>
          <w:p w14:paraId="54AED06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1.00</w:t>
            </w:r>
          </w:p>
        </w:tc>
        <w:tc>
          <w:tcPr>
            <w:tcW w:w="1272" w:type="dxa"/>
            <w:vAlign w:val="bottom"/>
          </w:tcPr>
          <w:p w14:paraId="517D13E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0.29</w:t>
            </w:r>
          </w:p>
        </w:tc>
        <w:tc>
          <w:tcPr>
            <w:tcW w:w="1125" w:type="dxa"/>
            <w:vAlign w:val="bottom"/>
          </w:tcPr>
          <w:p w14:paraId="46711F4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0.77</w:t>
            </w:r>
          </w:p>
        </w:tc>
      </w:tr>
      <w:tr w:rsidR="004220F9" w:rsidRPr="00D359D4" w14:paraId="4ECE1ADA" w14:textId="77777777" w:rsidTr="00972916">
        <w:tc>
          <w:tcPr>
            <w:tcW w:w="1624" w:type="dxa"/>
          </w:tcPr>
          <w:p w14:paraId="7992D3CD"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0D449C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 x Period</w:t>
            </w:r>
          </w:p>
        </w:tc>
        <w:tc>
          <w:tcPr>
            <w:tcW w:w="1067" w:type="dxa"/>
            <w:vAlign w:val="bottom"/>
          </w:tcPr>
          <w:p w14:paraId="3B1FE75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0.29</w:t>
            </w:r>
          </w:p>
        </w:tc>
        <w:tc>
          <w:tcPr>
            <w:tcW w:w="1032" w:type="dxa"/>
            <w:vAlign w:val="bottom"/>
          </w:tcPr>
          <w:p w14:paraId="51FB7C8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0.88</w:t>
            </w:r>
          </w:p>
        </w:tc>
        <w:tc>
          <w:tcPr>
            <w:tcW w:w="1272" w:type="dxa"/>
            <w:vAlign w:val="bottom"/>
          </w:tcPr>
          <w:p w14:paraId="37E430A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0.33</w:t>
            </w:r>
          </w:p>
        </w:tc>
        <w:tc>
          <w:tcPr>
            <w:tcW w:w="1125" w:type="dxa"/>
            <w:vAlign w:val="bottom"/>
          </w:tcPr>
          <w:p w14:paraId="482BAE6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0.74</w:t>
            </w:r>
          </w:p>
        </w:tc>
      </w:tr>
      <w:tr w:rsidR="004220F9" w:rsidRPr="00D359D4" w14:paraId="455F40C1" w14:textId="77777777" w:rsidTr="00972916">
        <w:trPr>
          <w:trHeight w:val="293"/>
        </w:trPr>
        <w:tc>
          <w:tcPr>
            <w:tcW w:w="1624" w:type="dxa"/>
          </w:tcPr>
          <w:p w14:paraId="53E905F2"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2D95EC35" w14:textId="77777777" w:rsidR="004220F9" w:rsidRPr="00D359D4" w:rsidRDefault="004220F9" w:rsidP="00972916">
            <w:pPr>
              <w:spacing w:line="360" w:lineRule="auto"/>
              <w:jc w:val="both"/>
              <w:rPr>
                <w:rFonts w:ascii="Times New Roman" w:hAnsi="Times New Roman" w:cs="Times New Roman"/>
              </w:rPr>
            </w:pPr>
          </w:p>
        </w:tc>
        <w:tc>
          <w:tcPr>
            <w:tcW w:w="1067" w:type="dxa"/>
            <w:vAlign w:val="bottom"/>
          </w:tcPr>
          <w:p w14:paraId="6B93782E"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Estimate</w:t>
            </w:r>
          </w:p>
        </w:tc>
        <w:tc>
          <w:tcPr>
            <w:tcW w:w="1032" w:type="dxa"/>
            <w:vAlign w:val="bottom"/>
          </w:tcPr>
          <w:p w14:paraId="13766F21"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Std. Err</w:t>
            </w:r>
          </w:p>
        </w:tc>
        <w:tc>
          <w:tcPr>
            <w:tcW w:w="1272" w:type="dxa"/>
            <w:vAlign w:val="bottom"/>
          </w:tcPr>
          <w:p w14:paraId="4192068D"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z</w:t>
            </w:r>
          </w:p>
        </w:tc>
        <w:tc>
          <w:tcPr>
            <w:tcW w:w="1125" w:type="dxa"/>
            <w:vAlign w:val="bottom"/>
          </w:tcPr>
          <w:p w14:paraId="1A122697"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value</w:t>
            </w:r>
          </w:p>
        </w:tc>
      </w:tr>
      <w:tr w:rsidR="004220F9" w:rsidRPr="00D359D4" w14:paraId="3F562F66" w14:textId="77777777" w:rsidTr="00972916">
        <w:tc>
          <w:tcPr>
            <w:tcW w:w="1624" w:type="dxa"/>
          </w:tcPr>
          <w:p w14:paraId="7243F40B" w14:textId="77777777" w:rsidR="004220F9" w:rsidRPr="00D359D4" w:rsidRDefault="004220F9" w:rsidP="00972916">
            <w:pPr>
              <w:spacing w:line="360" w:lineRule="auto"/>
              <w:jc w:val="both"/>
              <w:rPr>
                <w:rFonts w:ascii="Times New Roman" w:hAnsi="Times New Roman" w:cs="Times New Roman"/>
                <w:b/>
                <w:bCs/>
              </w:rPr>
            </w:pPr>
            <w:r w:rsidRPr="00D359D4">
              <w:rPr>
                <w:rFonts w:ascii="Times New Roman" w:hAnsi="Times New Roman" w:cs="Times New Roman"/>
                <w:b/>
                <w:bCs/>
              </w:rPr>
              <w:t xml:space="preserve">Bird </w:t>
            </w:r>
            <w:proofErr w:type="spellStart"/>
            <w:r w:rsidRPr="00D359D4">
              <w:rPr>
                <w:rFonts w:ascii="Times New Roman" w:hAnsi="Times New Roman" w:cs="Times New Roman"/>
                <w:b/>
                <w:bCs/>
              </w:rPr>
              <w:t>Abund</w:t>
            </w:r>
            <w:proofErr w:type="spellEnd"/>
          </w:p>
        </w:tc>
        <w:tc>
          <w:tcPr>
            <w:tcW w:w="2896" w:type="dxa"/>
            <w:vAlign w:val="bottom"/>
          </w:tcPr>
          <w:p w14:paraId="33F6323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(Intercept)</w:t>
            </w:r>
          </w:p>
        </w:tc>
        <w:tc>
          <w:tcPr>
            <w:tcW w:w="1067" w:type="dxa"/>
            <w:vAlign w:val="bottom"/>
          </w:tcPr>
          <w:p w14:paraId="06F181A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1.30</w:t>
            </w:r>
          </w:p>
        </w:tc>
        <w:tc>
          <w:tcPr>
            <w:tcW w:w="1032" w:type="dxa"/>
            <w:vAlign w:val="bottom"/>
          </w:tcPr>
          <w:p w14:paraId="7A07F8C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0.30</w:t>
            </w:r>
          </w:p>
        </w:tc>
        <w:tc>
          <w:tcPr>
            <w:tcW w:w="1272" w:type="dxa"/>
            <w:vAlign w:val="bottom"/>
          </w:tcPr>
          <w:p w14:paraId="1EDFAF9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4.31</w:t>
            </w:r>
          </w:p>
        </w:tc>
        <w:tc>
          <w:tcPr>
            <w:tcW w:w="1125" w:type="dxa"/>
            <w:vAlign w:val="bottom"/>
          </w:tcPr>
          <w:p w14:paraId="0660818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0.00*</w:t>
            </w:r>
          </w:p>
        </w:tc>
      </w:tr>
      <w:tr w:rsidR="004220F9" w:rsidRPr="00D359D4" w14:paraId="6DE754CF" w14:textId="77777777" w:rsidTr="00972916">
        <w:tc>
          <w:tcPr>
            <w:tcW w:w="1624" w:type="dxa"/>
          </w:tcPr>
          <w:p w14:paraId="68653298"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0D52E98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Control</w:t>
            </w:r>
          </w:p>
        </w:tc>
        <w:tc>
          <w:tcPr>
            <w:tcW w:w="1067" w:type="dxa"/>
            <w:vAlign w:val="bottom"/>
          </w:tcPr>
          <w:p w14:paraId="40D6BB7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-1.30</w:t>
            </w:r>
          </w:p>
        </w:tc>
        <w:tc>
          <w:tcPr>
            <w:tcW w:w="1032" w:type="dxa"/>
            <w:vAlign w:val="bottom"/>
          </w:tcPr>
          <w:p w14:paraId="08E3682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0.77</w:t>
            </w:r>
          </w:p>
        </w:tc>
        <w:tc>
          <w:tcPr>
            <w:tcW w:w="1272" w:type="dxa"/>
            <w:vAlign w:val="bottom"/>
          </w:tcPr>
          <w:p w14:paraId="171F6D6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-1.69</w:t>
            </w:r>
          </w:p>
        </w:tc>
        <w:tc>
          <w:tcPr>
            <w:tcW w:w="1125" w:type="dxa"/>
            <w:vAlign w:val="bottom"/>
          </w:tcPr>
          <w:p w14:paraId="2BB58620"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0.09</w:t>
            </w:r>
          </w:p>
        </w:tc>
      </w:tr>
      <w:tr w:rsidR="004220F9" w:rsidRPr="00D359D4" w14:paraId="5245E7C8" w14:textId="77777777" w:rsidTr="00972916">
        <w:tc>
          <w:tcPr>
            <w:tcW w:w="1624" w:type="dxa"/>
          </w:tcPr>
          <w:p w14:paraId="5EAD8B93"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42D06257"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w:t>
            </w:r>
          </w:p>
        </w:tc>
        <w:tc>
          <w:tcPr>
            <w:tcW w:w="1067" w:type="dxa"/>
            <w:vAlign w:val="bottom"/>
          </w:tcPr>
          <w:p w14:paraId="4F59789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-1.30</w:t>
            </w:r>
          </w:p>
        </w:tc>
        <w:tc>
          <w:tcPr>
            <w:tcW w:w="1032" w:type="dxa"/>
            <w:vAlign w:val="bottom"/>
          </w:tcPr>
          <w:p w14:paraId="3673787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0.77</w:t>
            </w:r>
          </w:p>
        </w:tc>
        <w:tc>
          <w:tcPr>
            <w:tcW w:w="1272" w:type="dxa"/>
            <w:vAlign w:val="bottom"/>
          </w:tcPr>
          <w:p w14:paraId="06E2527E"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-1.69</w:t>
            </w:r>
          </w:p>
        </w:tc>
        <w:tc>
          <w:tcPr>
            <w:tcW w:w="1125" w:type="dxa"/>
            <w:vAlign w:val="bottom"/>
          </w:tcPr>
          <w:p w14:paraId="338361A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0.09</w:t>
            </w:r>
          </w:p>
        </w:tc>
      </w:tr>
      <w:tr w:rsidR="004220F9" w:rsidRPr="00D359D4" w14:paraId="14E46535" w14:textId="77777777" w:rsidTr="00972916">
        <w:tc>
          <w:tcPr>
            <w:tcW w:w="1624" w:type="dxa"/>
          </w:tcPr>
          <w:p w14:paraId="5ED9D2A0"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65721E56"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w:t>
            </w:r>
          </w:p>
        </w:tc>
        <w:tc>
          <w:tcPr>
            <w:tcW w:w="1067" w:type="dxa"/>
            <w:vAlign w:val="bottom"/>
          </w:tcPr>
          <w:p w14:paraId="6602BDC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0.09</w:t>
            </w:r>
          </w:p>
        </w:tc>
        <w:tc>
          <w:tcPr>
            <w:tcW w:w="1032" w:type="dxa"/>
            <w:vAlign w:val="bottom"/>
          </w:tcPr>
          <w:p w14:paraId="1236804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0.39</w:t>
            </w:r>
          </w:p>
        </w:tc>
        <w:tc>
          <w:tcPr>
            <w:tcW w:w="1272" w:type="dxa"/>
            <w:vAlign w:val="bottom"/>
          </w:tcPr>
          <w:p w14:paraId="4FE35A70"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0.22</w:t>
            </w:r>
          </w:p>
        </w:tc>
        <w:tc>
          <w:tcPr>
            <w:tcW w:w="1125" w:type="dxa"/>
            <w:vAlign w:val="bottom"/>
          </w:tcPr>
          <w:p w14:paraId="60115B3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0.82</w:t>
            </w:r>
          </w:p>
        </w:tc>
      </w:tr>
      <w:tr w:rsidR="004220F9" w:rsidRPr="00D359D4" w14:paraId="2C837914" w14:textId="77777777" w:rsidTr="00972916">
        <w:tc>
          <w:tcPr>
            <w:tcW w:w="1624" w:type="dxa"/>
          </w:tcPr>
          <w:p w14:paraId="190B6624"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655A3C4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Green Roof Reference</w:t>
            </w:r>
          </w:p>
        </w:tc>
        <w:tc>
          <w:tcPr>
            <w:tcW w:w="1067" w:type="dxa"/>
            <w:vAlign w:val="bottom"/>
          </w:tcPr>
          <w:p w14:paraId="51C781C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-0.05</w:t>
            </w:r>
          </w:p>
        </w:tc>
        <w:tc>
          <w:tcPr>
            <w:tcW w:w="1032" w:type="dxa"/>
            <w:vAlign w:val="bottom"/>
          </w:tcPr>
          <w:p w14:paraId="6DC99CA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0.48</w:t>
            </w:r>
          </w:p>
        </w:tc>
        <w:tc>
          <w:tcPr>
            <w:tcW w:w="1272" w:type="dxa"/>
            <w:vAlign w:val="bottom"/>
          </w:tcPr>
          <w:p w14:paraId="6A8BC72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-0.10</w:t>
            </w:r>
          </w:p>
        </w:tc>
        <w:tc>
          <w:tcPr>
            <w:tcW w:w="1125" w:type="dxa"/>
            <w:vAlign w:val="bottom"/>
          </w:tcPr>
          <w:p w14:paraId="0F64E3C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0.92</w:t>
            </w:r>
          </w:p>
        </w:tc>
      </w:tr>
      <w:tr w:rsidR="004220F9" w:rsidRPr="00D359D4" w14:paraId="275227C7" w14:textId="77777777" w:rsidTr="00972916">
        <w:tc>
          <w:tcPr>
            <w:tcW w:w="1624" w:type="dxa"/>
          </w:tcPr>
          <w:p w14:paraId="4AC8ACB0"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0F95AD2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Period</w:t>
            </w:r>
          </w:p>
        </w:tc>
        <w:tc>
          <w:tcPr>
            <w:tcW w:w="1067" w:type="dxa"/>
            <w:vAlign w:val="bottom"/>
          </w:tcPr>
          <w:p w14:paraId="7C20D3D5"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-0.79</w:t>
            </w:r>
          </w:p>
        </w:tc>
        <w:tc>
          <w:tcPr>
            <w:tcW w:w="1032" w:type="dxa"/>
            <w:vAlign w:val="bottom"/>
          </w:tcPr>
          <w:p w14:paraId="126B9FB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0.54</w:t>
            </w:r>
          </w:p>
        </w:tc>
        <w:tc>
          <w:tcPr>
            <w:tcW w:w="1272" w:type="dxa"/>
            <w:vAlign w:val="bottom"/>
          </w:tcPr>
          <w:p w14:paraId="45DA395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-1.46</w:t>
            </w:r>
          </w:p>
        </w:tc>
        <w:tc>
          <w:tcPr>
            <w:tcW w:w="1125" w:type="dxa"/>
            <w:vAlign w:val="bottom"/>
          </w:tcPr>
          <w:p w14:paraId="5FD5C77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0.14</w:t>
            </w:r>
          </w:p>
        </w:tc>
      </w:tr>
      <w:tr w:rsidR="004220F9" w:rsidRPr="00D359D4" w14:paraId="1B113425" w14:textId="77777777" w:rsidTr="00972916">
        <w:tc>
          <w:tcPr>
            <w:tcW w:w="1624" w:type="dxa"/>
          </w:tcPr>
          <w:p w14:paraId="15CCC753"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6C07804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 xml:space="preserve">Green Roof Control </w:t>
            </w:r>
            <w:proofErr w:type="gramStart"/>
            <w:r w:rsidRPr="00D359D4">
              <w:rPr>
                <w:rFonts w:ascii="Times New Roman" w:hAnsi="Times New Roman" w:cs="Times New Roman"/>
              </w:rPr>
              <w:t>x</w:t>
            </w:r>
            <w:proofErr w:type="gramEnd"/>
            <w:r w:rsidRPr="00D359D4">
              <w:rPr>
                <w:rFonts w:ascii="Times New Roman" w:hAnsi="Times New Roman" w:cs="Times New Roman"/>
              </w:rPr>
              <w:t xml:space="preserve"> Period</w:t>
            </w:r>
          </w:p>
        </w:tc>
        <w:tc>
          <w:tcPr>
            <w:tcW w:w="1067" w:type="dxa"/>
            <w:vAlign w:val="bottom"/>
          </w:tcPr>
          <w:p w14:paraId="76D249A3"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1.48</w:t>
            </w:r>
          </w:p>
        </w:tc>
        <w:tc>
          <w:tcPr>
            <w:tcW w:w="1032" w:type="dxa"/>
            <w:vAlign w:val="bottom"/>
          </w:tcPr>
          <w:p w14:paraId="7C5FE4A1"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0.98</w:t>
            </w:r>
          </w:p>
        </w:tc>
        <w:tc>
          <w:tcPr>
            <w:tcW w:w="1272" w:type="dxa"/>
            <w:vAlign w:val="bottom"/>
          </w:tcPr>
          <w:p w14:paraId="05D2DC6B"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1.51</w:t>
            </w:r>
          </w:p>
        </w:tc>
        <w:tc>
          <w:tcPr>
            <w:tcW w:w="1125" w:type="dxa"/>
            <w:vAlign w:val="bottom"/>
          </w:tcPr>
          <w:p w14:paraId="055EA5F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0.13</w:t>
            </w:r>
          </w:p>
        </w:tc>
      </w:tr>
      <w:tr w:rsidR="004220F9" w:rsidRPr="00D359D4" w14:paraId="6EF202DD" w14:textId="77777777" w:rsidTr="00972916">
        <w:tc>
          <w:tcPr>
            <w:tcW w:w="1624" w:type="dxa"/>
          </w:tcPr>
          <w:p w14:paraId="7E0A3340"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685D06D9"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Ground Reference x Period</w:t>
            </w:r>
          </w:p>
        </w:tc>
        <w:tc>
          <w:tcPr>
            <w:tcW w:w="1067" w:type="dxa"/>
            <w:vAlign w:val="bottom"/>
          </w:tcPr>
          <w:p w14:paraId="53DCA28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-0.31</w:t>
            </w:r>
          </w:p>
        </w:tc>
        <w:tc>
          <w:tcPr>
            <w:tcW w:w="1032" w:type="dxa"/>
            <w:vAlign w:val="bottom"/>
          </w:tcPr>
          <w:p w14:paraId="5254CE64"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1.34</w:t>
            </w:r>
          </w:p>
        </w:tc>
        <w:tc>
          <w:tcPr>
            <w:tcW w:w="1272" w:type="dxa"/>
            <w:vAlign w:val="bottom"/>
          </w:tcPr>
          <w:p w14:paraId="1A7EC3FF"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-0.23</w:t>
            </w:r>
          </w:p>
        </w:tc>
        <w:tc>
          <w:tcPr>
            <w:tcW w:w="1125" w:type="dxa"/>
            <w:vAlign w:val="bottom"/>
          </w:tcPr>
          <w:p w14:paraId="0C31D62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0.82</w:t>
            </w:r>
          </w:p>
        </w:tc>
      </w:tr>
      <w:tr w:rsidR="004220F9" w:rsidRPr="00D359D4" w14:paraId="091F72AB" w14:textId="77777777" w:rsidTr="00972916">
        <w:tc>
          <w:tcPr>
            <w:tcW w:w="1624" w:type="dxa"/>
          </w:tcPr>
          <w:p w14:paraId="5564D0EB" w14:textId="77777777" w:rsidR="004220F9" w:rsidRPr="00D359D4" w:rsidRDefault="004220F9" w:rsidP="00972916">
            <w:pPr>
              <w:spacing w:line="360" w:lineRule="auto"/>
              <w:jc w:val="both"/>
              <w:rPr>
                <w:rFonts w:ascii="Times New Roman" w:hAnsi="Times New Roman" w:cs="Times New Roman"/>
                <w:b/>
                <w:bCs/>
              </w:rPr>
            </w:pPr>
          </w:p>
        </w:tc>
        <w:tc>
          <w:tcPr>
            <w:tcW w:w="2896" w:type="dxa"/>
            <w:vAlign w:val="bottom"/>
          </w:tcPr>
          <w:p w14:paraId="17AFB24C"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Impact Site x Period</w:t>
            </w:r>
          </w:p>
        </w:tc>
        <w:tc>
          <w:tcPr>
            <w:tcW w:w="1067" w:type="dxa"/>
            <w:vAlign w:val="bottom"/>
          </w:tcPr>
          <w:p w14:paraId="4A57C8CD"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-0.89</w:t>
            </w:r>
          </w:p>
        </w:tc>
        <w:tc>
          <w:tcPr>
            <w:tcW w:w="1032" w:type="dxa"/>
            <w:vAlign w:val="bottom"/>
          </w:tcPr>
          <w:p w14:paraId="24BF4D58"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0.83</w:t>
            </w:r>
          </w:p>
        </w:tc>
        <w:tc>
          <w:tcPr>
            <w:tcW w:w="1272" w:type="dxa"/>
            <w:vAlign w:val="bottom"/>
          </w:tcPr>
          <w:p w14:paraId="5A06FFE2"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-1.07</w:t>
            </w:r>
          </w:p>
        </w:tc>
        <w:tc>
          <w:tcPr>
            <w:tcW w:w="1125" w:type="dxa"/>
            <w:vAlign w:val="bottom"/>
          </w:tcPr>
          <w:p w14:paraId="599375EA" w14:textId="77777777" w:rsidR="004220F9" w:rsidRPr="00D359D4" w:rsidRDefault="004220F9" w:rsidP="00972916">
            <w:pPr>
              <w:spacing w:line="360" w:lineRule="auto"/>
              <w:jc w:val="both"/>
              <w:rPr>
                <w:rFonts w:ascii="Times New Roman" w:hAnsi="Times New Roman" w:cs="Times New Roman"/>
              </w:rPr>
            </w:pPr>
            <w:r w:rsidRPr="00D359D4">
              <w:rPr>
                <w:rFonts w:ascii="Times New Roman" w:hAnsi="Times New Roman" w:cs="Times New Roman"/>
              </w:rPr>
              <w:t>0.29</w:t>
            </w:r>
          </w:p>
        </w:tc>
      </w:tr>
    </w:tbl>
    <w:p w14:paraId="167EC9BD" w14:textId="77777777" w:rsidR="004220F9" w:rsidRPr="00D359D4" w:rsidRDefault="004220F9" w:rsidP="004220F9">
      <w:pPr>
        <w:pStyle w:val="Heading3"/>
        <w:spacing w:line="360" w:lineRule="auto"/>
        <w:rPr>
          <w:rFonts w:ascii="Times New Roman" w:hAnsi="Times New Roman" w:cs="Times New Roman"/>
          <w:b/>
          <w:bCs/>
          <w:i/>
          <w:iCs/>
          <w:color w:val="auto"/>
        </w:rPr>
      </w:pPr>
      <w:r w:rsidRPr="00D359D4">
        <w:rPr>
          <w:rFonts w:ascii="Times New Roman" w:hAnsi="Times New Roman" w:cs="Times New Roman"/>
          <w:b/>
          <w:bCs/>
          <w:color w:val="auto"/>
        </w:rPr>
        <w:lastRenderedPageBreak/>
        <w:t>Figure B2. Regression Trees</w:t>
      </w:r>
    </w:p>
    <w:p w14:paraId="190E134E" w14:textId="77777777" w:rsidR="004220F9" w:rsidRPr="00D359D4" w:rsidRDefault="004220F9" w:rsidP="004220F9">
      <w:pPr>
        <w:pStyle w:val="FirstParagraph"/>
        <w:spacing w:line="360" w:lineRule="auto"/>
        <w:rPr>
          <w:rFonts w:ascii="Times New Roman" w:hAnsi="Times New Roman" w:cs="Times New Roman"/>
        </w:rPr>
      </w:pPr>
      <w:r w:rsidRPr="00D359D4">
        <w:rPr>
          <w:rFonts w:ascii="Times New Roman" w:hAnsi="Times New Roman" w:cs="Times New Roman"/>
          <w:noProof/>
        </w:rPr>
        <w:drawing>
          <wp:inline distT="0" distB="0" distL="0" distR="0" wp14:anchorId="057DF164" wp14:editId="4BA22E7E">
            <wp:extent cx="4620126" cy="3696101"/>
            <wp:effectExtent l="0" t="0" r="0" b="0"/>
            <wp:docPr id="130" name="Picture"/>
            <wp:cNvGraphicFramePr/>
            <a:graphic xmlns:a="http://schemas.openxmlformats.org/drawingml/2006/main">
              <a:graphicData uri="http://schemas.openxmlformats.org/drawingml/2006/picture">
                <pic:pic xmlns:pic="http://schemas.openxmlformats.org/drawingml/2006/picture">
                  <pic:nvPicPr>
                    <pic:cNvPr id="0" name="Picture" descr="Supp-Mat---Regression-Trees_files/figure-docx/inverts-1.png"/>
                    <pic:cNvPicPr>
                      <a:picLocks noChangeAspect="1" noChangeArrowheads="1"/>
                    </pic:cNvPicPr>
                  </pic:nvPicPr>
                  <pic:blipFill>
                    <a:blip r:embed="rId6"/>
                    <a:stretch>
                      <a:fillRect/>
                    </a:stretch>
                  </pic:blipFill>
                  <pic:spPr bwMode="auto">
                    <a:xfrm>
                      <a:off x="0" y="0"/>
                      <a:ext cx="4620126" cy="3696101"/>
                    </a:xfrm>
                    <a:prstGeom prst="rect">
                      <a:avLst/>
                    </a:prstGeom>
                    <a:noFill/>
                    <a:ln w="9525">
                      <a:noFill/>
                      <a:headEnd/>
                      <a:tailEnd/>
                    </a:ln>
                  </pic:spPr>
                </pic:pic>
              </a:graphicData>
            </a:graphic>
          </wp:inline>
        </w:drawing>
      </w:r>
      <w:r w:rsidRPr="00D359D4">
        <w:rPr>
          <w:rFonts w:ascii="Times New Roman" w:hAnsi="Times New Roman" w:cs="Times New Roman"/>
          <w:noProof/>
        </w:rPr>
        <w:drawing>
          <wp:inline distT="0" distB="0" distL="0" distR="0" wp14:anchorId="27DE7536" wp14:editId="1C435F80">
            <wp:extent cx="4620126" cy="3696101"/>
            <wp:effectExtent l="0" t="0" r="0" b="0"/>
            <wp:docPr id="131" name="Picture"/>
            <wp:cNvGraphicFramePr/>
            <a:graphic xmlns:a="http://schemas.openxmlformats.org/drawingml/2006/main">
              <a:graphicData uri="http://schemas.openxmlformats.org/drawingml/2006/picture">
                <pic:pic xmlns:pic="http://schemas.openxmlformats.org/drawingml/2006/picture">
                  <pic:nvPicPr>
                    <pic:cNvPr id="0" name="Picture" descr="Supp-Mat---Regression-Trees_files/figure-docx/inverts-2.png"/>
                    <pic:cNvPicPr>
                      <a:picLocks noChangeAspect="1" noChangeArrowheads="1"/>
                    </pic:cNvPicPr>
                  </pic:nvPicPr>
                  <pic:blipFill>
                    <a:blip r:embed="rId7"/>
                    <a:stretch>
                      <a:fillRect/>
                    </a:stretch>
                  </pic:blipFill>
                  <pic:spPr bwMode="auto">
                    <a:xfrm>
                      <a:off x="0" y="0"/>
                      <a:ext cx="4620126" cy="3696101"/>
                    </a:xfrm>
                    <a:prstGeom prst="rect">
                      <a:avLst/>
                    </a:prstGeom>
                    <a:noFill/>
                    <a:ln w="9525">
                      <a:noFill/>
                      <a:headEnd/>
                      <a:tailEnd/>
                    </a:ln>
                  </pic:spPr>
                </pic:pic>
              </a:graphicData>
            </a:graphic>
          </wp:inline>
        </w:drawing>
      </w:r>
    </w:p>
    <w:p w14:paraId="4C07614A" w14:textId="77777777" w:rsidR="004220F9" w:rsidRPr="00D359D4" w:rsidRDefault="004220F9" w:rsidP="004220F9">
      <w:pPr>
        <w:pStyle w:val="BodyText"/>
        <w:spacing w:line="360" w:lineRule="auto"/>
        <w:rPr>
          <w:rFonts w:ascii="Times New Roman" w:hAnsi="Times New Roman" w:cs="Times New Roman"/>
        </w:rPr>
      </w:pPr>
      <w:r w:rsidRPr="00D359D4">
        <w:rPr>
          <w:rFonts w:ascii="Times New Roman" w:hAnsi="Times New Roman" w:cs="Times New Roman"/>
          <w:noProof/>
        </w:rPr>
        <w:lastRenderedPageBreak/>
        <w:drawing>
          <wp:inline distT="0" distB="0" distL="0" distR="0" wp14:anchorId="5FB384E5" wp14:editId="04FE2567">
            <wp:extent cx="4620126" cy="3696101"/>
            <wp:effectExtent l="0" t="0" r="0" b="0"/>
            <wp:docPr id="132" name="Picture"/>
            <wp:cNvGraphicFramePr/>
            <a:graphic xmlns:a="http://schemas.openxmlformats.org/drawingml/2006/main">
              <a:graphicData uri="http://schemas.openxmlformats.org/drawingml/2006/picture">
                <pic:pic xmlns:pic="http://schemas.openxmlformats.org/drawingml/2006/picture">
                  <pic:nvPicPr>
                    <pic:cNvPr id="0" name="Picture" descr="Supp-Mat---Regression-Trees_files/figure-docx/birds-1.png"/>
                    <pic:cNvPicPr>
                      <a:picLocks noChangeAspect="1" noChangeArrowheads="1"/>
                    </pic:cNvPicPr>
                  </pic:nvPicPr>
                  <pic:blipFill>
                    <a:blip r:embed="rId8"/>
                    <a:stretch>
                      <a:fillRect/>
                    </a:stretch>
                  </pic:blipFill>
                  <pic:spPr bwMode="auto">
                    <a:xfrm>
                      <a:off x="0" y="0"/>
                      <a:ext cx="4620126" cy="3696101"/>
                    </a:xfrm>
                    <a:prstGeom prst="rect">
                      <a:avLst/>
                    </a:prstGeom>
                    <a:noFill/>
                    <a:ln w="9525">
                      <a:noFill/>
                      <a:headEnd/>
                      <a:tailEnd/>
                    </a:ln>
                  </pic:spPr>
                </pic:pic>
              </a:graphicData>
            </a:graphic>
          </wp:inline>
        </w:drawing>
      </w:r>
      <w:r w:rsidRPr="00D359D4">
        <w:rPr>
          <w:rFonts w:ascii="Times New Roman" w:hAnsi="Times New Roman" w:cs="Times New Roman"/>
          <w:noProof/>
        </w:rPr>
        <w:drawing>
          <wp:inline distT="0" distB="0" distL="0" distR="0" wp14:anchorId="24ED9C96" wp14:editId="4A9CFADC">
            <wp:extent cx="4620126" cy="3696101"/>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Supp-Mat---Regression-Trees_files/figure-docx/birds-2.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p>
    <w:p w14:paraId="522C3870" w14:textId="77777777" w:rsidR="004220F9" w:rsidRPr="00D359D4" w:rsidRDefault="004220F9" w:rsidP="004220F9">
      <w:pPr>
        <w:spacing w:line="360" w:lineRule="auto"/>
        <w:jc w:val="both"/>
        <w:rPr>
          <w:rFonts w:ascii="Times New Roman" w:hAnsi="Times New Roman" w:cs="Times New Roman"/>
          <w:b/>
          <w:bCs/>
        </w:rPr>
      </w:pPr>
      <w:r w:rsidRPr="00D359D4">
        <w:rPr>
          <w:rFonts w:ascii="Times New Roman" w:hAnsi="Times New Roman" w:cs="Times New Roman"/>
          <w:b/>
          <w:bCs/>
        </w:rPr>
        <w:br w:type="page"/>
      </w:r>
    </w:p>
    <w:p w14:paraId="66B47A3A" w14:textId="77777777" w:rsidR="00083FC2" w:rsidRPr="00D359D4" w:rsidRDefault="00000000">
      <w:pPr>
        <w:rPr>
          <w:rFonts w:ascii="Times New Roman" w:hAnsi="Times New Roman" w:cs="Times New Roman"/>
        </w:rPr>
      </w:pPr>
    </w:p>
    <w:sectPr w:rsidR="00083FC2" w:rsidRPr="00D359D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13D5" w14:textId="77777777" w:rsidR="00F46C7C" w:rsidRDefault="00F46C7C" w:rsidP="004220F9">
      <w:pPr>
        <w:spacing w:after="0" w:line="240" w:lineRule="auto"/>
      </w:pPr>
      <w:r>
        <w:separator/>
      </w:r>
    </w:p>
  </w:endnote>
  <w:endnote w:type="continuationSeparator" w:id="0">
    <w:p w14:paraId="3929FDD8" w14:textId="77777777" w:rsidR="00F46C7C" w:rsidRDefault="00F46C7C" w:rsidP="0042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4CE69" w14:textId="77777777" w:rsidR="00F46C7C" w:rsidRDefault="00F46C7C" w:rsidP="004220F9">
      <w:pPr>
        <w:spacing w:after="0" w:line="240" w:lineRule="auto"/>
      </w:pPr>
      <w:r>
        <w:separator/>
      </w:r>
    </w:p>
  </w:footnote>
  <w:footnote w:type="continuationSeparator" w:id="0">
    <w:p w14:paraId="63F48AFA" w14:textId="77777777" w:rsidR="00F46C7C" w:rsidRDefault="00F46C7C" w:rsidP="00422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3BB2" w14:textId="5A63D8BB" w:rsidR="004220F9" w:rsidRDefault="004220F9">
    <w:pPr>
      <w:pStyle w:val="Header"/>
    </w:pPr>
    <w:r>
      <w:rPr>
        <w:noProof/>
      </w:rPr>
      <mc:AlternateContent>
        <mc:Choice Requires="wps">
          <w:drawing>
            <wp:anchor distT="0" distB="0" distL="114300" distR="114300" simplePos="0" relativeHeight="251659264" behindDoc="0" locked="0" layoutInCell="0" allowOverlap="1" wp14:anchorId="437E6496" wp14:editId="0CD3DBB7">
              <wp:simplePos x="0" y="0"/>
              <wp:positionH relativeFrom="page">
                <wp:posOffset>0</wp:posOffset>
              </wp:positionH>
              <wp:positionV relativeFrom="page">
                <wp:posOffset>190500</wp:posOffset>
              </wp:positionV>
              <wp:extent cx="7560310" cy="273050"/>
              <wp:effectExtent l="0" t="0" r="0" b="12700"/>
              <wp:wrapNone/>
              <wp:docPr id="1" name="MSIPCMefda44f9be2d7db6750dc6e3" descr="{&quot;HashCode&quot;:161074613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FA7D71" w14:textId="6DE1E2A7" w:rsidR="004220F9" w:rsidRPr="004220F9" w:rsidRDefault="004220F9" w:rsidP="004220F9">
                          <w:pPr>
                            <w:spacing w:after="0"/>
                            <w:jc w:val="center"/>
                            <w:rPr>
                              <w:rFonts w:ascii="Calibri" w:hAnsi="Calibri" w:cs="Calibri"/>
                              <w:color w:val="EEDC00"/>
                              <w:sz w:val="24"/>
                            </w:rPr>
                          </w:pPr>
                          <w:r w:rsidRPr="004220F9">
                            <w:rPr>
                              <w:rFonts w:ascii="Calibri" w:hAnsi="Calibri" w:cs="Calibri"/>
                              <w:color w:val="EEDC00"/>
                              <w:sz w:val="24"/>
                            </w:rPr>
                            <w:t>RMIT Classification: Trusted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37E6496" id="_x0000_t202" coordsize="21600,21600" o:spt="202" path="m,l,21600r21600,l21600,xe">
              <v:stroke joinstyle="miter"/>
              <v:path gradientshapeok="t" o:connecttype="rect"/>
            </v:shapetype>
            <v:shape id="MSIPCMefda44f9be2d7db6750dc6e3" o:spid="_x0000_s1026" type="#_x0000_t202" alt="{&quot;HashCode&quot;:1610746136,&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" o:allowincell="f" filled="f" stroked="f" strokeweight=".5pt">
              <v:fill o:detectmouseclick="t"/>
              <v:textbox inset=",0,,0">
                <w:txbxContent>
                  <w:p w14:paraId="68FA7D71" w14:textId="6DE1E2A7" w:rsidR="004220F9" w:rsidRPr="004220F9" w:rsidRDefault="004220F9" w:rsidP="004220F9">
                    <w:pPr>
                      <w:spacing w:after="0"/>
                      <w:jc w:val="center"/>
                      <w:rPr>
                        <w:rFonts w:ascii="Calibri" w:hAnsi="Calibri" w:cs="Calibri"/>
                        <w:color w:val="EEDC00"/>
                        <w:sz w:val="24"/>
                      </w:rPr>
                    </w:pPr>
                    <w:r w:rsidRPr="004220F9">
                      <w:rPr>
                        <w:rFonts w:ascii="Calibri" w:hAnsi="Calibri" w:cs="Calibri"/>
                        <w:color w:val="EEDC00"/>
                        <w:sz w:val="24"/>
                      </w:rPr>
                      <w:t>RMIT Classification: Trusted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F9"/>
    <w:rsid w:val="00112771"/>
    <w:rsid w:val="004220F9"/>
    <w:rsid w:val="00706513"/>
    <w:rsid w:val="00D359D4"/>
    <w:rsid w:val="00D87E11"/>
    <w:rsid w:val="00F46C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DDF44"/>
  <w15:chartTrackingRefBased/>
  <w15:docId w15:val="{410B5E4C-631A-4B6C-8CFE-3FF89CE8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0F9"/>
  </w:style>
  <w:style w:type="paragraph" w:styleId="Heading2">
    <w:name w:val="heading 2"/>
    <w:basedOn w:val="Normal"/>
    <w:next w:val="Normal"/>
    <w:link w:val="Heading2Char"/>
    <w:uiPriority w:val="9"/>
    <w:unhideWhenUsed/>
    <w:qFormat/>
    <w:rsid w:val="004220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220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220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20F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220F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220F9"/>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422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220F9"/>
    <w:pPr>
      <w:spacing w:before="180" w:after="180" w:line="240" w:lineRule="auto"/>
    </w:pPr>
    <w:rPr>
      <w:sz w:val="24"/>
      <w:szCs w:val="24"/>
      <w:lang w:val="en-US"/>
    </w:rPr>
  </w:style>
  <w:style w:type="character" w:customStyle="1" w:styleId="BodyTextChar">
    <w:name w:val="Body Text Char"/>
    <w:basedOn w:val="DefaultParagraphFont"/>
    <w:link w:val="BodyText"/>
    <w:rsid w:val="004220F9"/>
    <w:rPr>
      <w:sz w:val="24"/>
      <w:szCs w:val="24"/>
      <w:lang w:val="en-US"/>
    </w:rPr>
  </w:style>
  <w:style w:type="paragraph" w:customStyle="1" w:styleId="FirstParagraph">
    <w:name w:val="First Paragraph"/>
    <w:basedOn w:val="BodyText"/>
    <w:next w:val="BodyText"/>
    <w:qFormat/>
    <w:rsid w:val="004220F9"/>
  </w:style>
  <w:style w:type="paragraph" w:styleId="Header">
    <w:name w:val="header"/>
    <w:basedOn w:val="Normal"/>
    <w:link w:val="HeaderChar"/>
    <w:uiPriority w:val="99"/>
    <w:unhideWhenUsed/>
    <w:rsid w:val="00422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0F9"/>
  </w:style>
  <w:style w:type="paragraph" w:styleId="Footer">
    <w:name w:val="footer"/>
    <w:basedOn w:val="Normal"/>
    <w:link w:val="FooterChar"/>
    <w:uiPriority w:val="99"/>
    <w:unhideWhenUsed/>
    <w:rsid w:val="004220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Berthon</dc:creator>
  <cp:keywords/>
  <dc:description/>
  <cp:lastModifiedBy>Katherine Berthon</cp:lastModifiedBy>
  <cp:revision>2</cp:revision>
  <dcterms:created xsi:type="dcterms:W3CDTF">2023-05-22T12:55:00Z</dcterms:created>
  <dcterms:modified xsi:type="dcterms:W3CDTF">2023-05-22T12:55:00Z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3d088b-6243-4963-a2e2-8b321ab7f8fc_Enabled">
    <vt:lpwstr>true</vt:lpwstr>
  </property>
  <property fmtid="{D5CDD505-2E9C-101B-9397-08002B2CF9AE}" pid="3" name="MSIP_Label_8c3d088b-6243-4963-a2e2-8b321ab7f8fc_SetDate">
    <vt:lpwstr>2022-08-01T22:18:38Z</vt:lpwstr>
  </property>
  <property fmtid="{D5CDD505-2E9C-101B-9397-08002B2CF9AE}" pid="4" name="MSIP_Label_8c3d088b-6243-4963-a2e2-8b321ab7f8fc_Method">
    <vt:lpwstr>Standard</vt:lpwstr>
  </property>
  <property fmtid="{D5CDD505-2E9C-101B-9397-08002B2CF9AE}" pid="5" name="MSIP_Label_8c3d088b-6243-4963-a2e2-8b321ab7f8fc_Name">
    <vt:lpwstr>Trusted</vt:lpwstr>
  </property>
  <property fmtid="{D5CDD505-2E9C-101B-9397-08002B2CF9AE}" pid="6" name="MSIP_Label_8c3d088b-6243-4963-a2e2-8b321ab7f8fc_SiteId">
    <vt:lpwstr>d1323671-cdbe-4417-b4d4-bdb24b51316b</vt:lpwstr>
  </property>
  <property fmtid="{D5CDD505-2E9C-101B-9397-08002B2CF9AE}" pid="7" name="MSIP_Label_8c3d088b-6243-4963-a2e2-8b321ab7f8fc_ActionId">
    <vt:lpwstr>5a1adfef-af21-4513-8ea7-9af98e6d2758</vt:lpwstr>
  </property>
  <property fmtid="{D5CDD505-2E9C-101B-9397-08002B2CF9AE}" pid="8" name="MSIP_Label_8c3d088b-6243-4963-a2e2-8b321ab7f8fc_ContentBits">
    <vt:lpwstr>1</vt:lpwstr>
  </property>
</Properties>
</file>