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EE6B" w14:textId="678EA80F" w:rsidR="00897BC4" w:rsidRPr="00E157B8" w:rsidRDefault="0002442E" w:rsidP="0075682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 w:rsidRPr="00E157B8">
        <w:rPr>
          <w:rFonts w:ascii="Arial" w:hAnsi="Arial" w:cs="Arial"/>
          <w:b/>
          <w:bCs/>
          <w:lang w:val="en-US"/>
        </w:rPr>
        <w:t>Psychometric properties of the Kidney Disease Quality of Life Short Form 36 (KDQOL-36) scale for the assessment of quality of life in Colombian patients with chronic kidney disease on dialysis.</w:t>
      </w:r>
    </w:p>
    <w:p w14:paraId="5B073C9D" w14:textId="77777777" w:rsidR="00897BC4" w:rsidRPr="00E157B8" w:rsidRDefault="00897BC4" w:rsidP="0075682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12EFE39C" w14:textId="7234E31E" w:rsidR="00897BC4" w:rsidRPr="00E157B8" w:rsidRDefault="0002442E" w:rsidP="00897BC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 w:rsidRPr="00E157B8">
        <w:rPr>
          <w:rFonts w:ascii="Arial" w:hAnsi="Arial" w:cs="Arial"/>
          <w:b/>
          <w:bCs/>
          <w:lang w:val="en-US"/>
        </w:rPr>
        <w:t>Supplementary material</w:t>
      </w:r>
    </w:p>
    <w:p w14:paraId="71F9EC5B" w14:textId="77777777" w:rsidR="0002442E" w:rsidRPr="00E157B8" w:rsidRDefault="0002442E" w:rsidP="00897BC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2A4C4900" w14:textId="60B693F1" w:rsidR="00897BC4" w:rsidRPr="00E157B8" w:rsidRDefault="00897BC4" w:rsidP="00897BC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 w:rsidRPr="00E157B8">
        <w:rPr>
          <w:rFonts w:ascii="Arial" w:hAnsi="Arial" w:cs="Arial"/>
          <w:b/>
          <w:bCs/>
          <w:lang w:val="en-US"/>
        </w:rPr>
        <w:t>Figur</w:t>
      </w:r>
      <w:r w:rsidR="0002442E" w:rsidRPr="00E157B8">
        <w:rPr>
          <w:rFonts w:ascii="Arial" w:hAnsi="Arial" w:cs="Arial"/>
          <w:b/>
          <w:bCs/>
          <w:lang w:val="en-US"/>
        </w:rPr>
        <w:t>e</w:t>
      </w:r>
      <w:r w:rsidRPr="00E157B8">
        <w:rPr>
          <w:rFonts w:ascii="Arial" w:hAnsi="Arial" w:cs="Arial"/>
          <w:b/>
          <w:bCs/>
          <w:lang w:val="en-US"/>
        </w:rPr>
        <w:t xml:space="preserve"> S1. </w:t>
      </w:r>
      <w:r w:rsidR="0002442E" w:rsidRPr="00E157B8">
        <w:rPr>
          <w:rFonts w:ascii="Arial" w:hAnsi="Arial" w:cs="Arial"/>
          <w:lang w:val="en-US"/>
        </w:rPr>
        <w:t xml:space="preserve">Box plot with the scores in each of the CKD-specific core domains of the KDQOL-36 scale </w:t>
      </w:r>
      <w:r w:rsidR="00920435" w:rsidRPr="00E157B8">
        <w:rPr>
          <w:rFonts w:ascii="Arial" w:hAnsi="Arial" w:cs="Arial"/>
          <w:lang w:val="en-US"/>
        </w:rPr>
        <w:t>by</w:t>
      </w:r>
      <w:r w:rsidR="0002442E" w:rsidRPr="00E157B8">
        <w:rPr>
          <w:rFonts w:ascii="Arial" w:hAnsi="Arial" w:cs="Arial"/>
          <w:lang w:val="en-US"/>
        </w:rPr>
        <w:t xml:space="preserve"> </w:t>
      </w:r>
      <w:r w:rsidR="00920435" w:rsidRPr="00E157B8">
        <w:rPr>
          <w:rFonts w:ascii="Arial" w:hAnsi="Arial" w:cs="Arial"/>
          <w:lang w:val="en-US"/>
        </w:rPr>
        <w:t>K</w:t>
      </w:r>
      <w:r w:rsidR="0002442E" w:rsidRPr="00E157B8">
        <w:rPr>
          <w:rFonts w:ascii="Arial" w:hAnsi="Arial" w:cs="Arial"/>
          <w:lang w:val="en-US"/>
        </w:rPr>
        <w:t>RT modality.</w:t>
      </w:r>
    </w:p>
    <w:p w14:paraId="4B99582C" w14:textId="2733B576" w:rsidR="00897BC4" w:rsidRDefault="00897BC4" w:rsidP="00897BC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 w:rsidRPr="00E157B8">
        <w:rPr>
          <w:rFonts w:ascii="Arial" w:hAnsi="Arial" w:cs="Arial"/>
          <w:b/>
          <w:bCs/>
          <w:lang w:val="en-US"/>
        </w:rPr>
        <w:t xml:space="preserve"> </w:t>
      </w:r>
      <w:r w:rsidR="009B6CC9" w:rsidRPr="00E157B8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5288C7A3" wp14:editId="45C1A38A">
            <wp:extent cx="5025390" cy="36576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ED666" w14:textId="6F92BDFD" w:rsidR="00200099" w:rsidRPr="00200099" w:rsidRDefault="00200099" w:rsidP="0020009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lang w:val="en-US"/>
        </w:rPr>
      </w:pPr>
      <w:r w:rsidRPr="00200099">
        <w:rPr>
          <w:rFonts w:ascii="Arial" w:hAnsi="Arial" w:cs="Arial"/>
          <w:i/>
          <w:iCs/>
          <w:lang w:val="en-US"/>
        </w:rPr>
        <w:t>Each box</w:t>
      </w:r>
      <w:r>
        <w:rPr>
          <w:rFonts w:ascii="Arial" w:hAnsi="Arial" w:cs="Arial"/>
          <w:i/>
          <w:iCs/>
          <w:lang w:val="en-US"/>
        </w:rPr>
        <w:t xml:space="preserve"> </w:t>
      </w:r>
      <w:r w:rsidRPr="00200099">
        <w:rPr>
          <w:rFonts w:ascii="Arial" w:hAnsi="Arial" w:cs="Arial"/>
          <w:i/>
          <w:iCs/>
          <w:lang w:val="en-US"/>
        </w:rPr>
        <w:t xml:space="preserve">plot shows the total range from minimum to maximum values, the first and third quartile, </w:t>
      </w:r>
      <w:r>
        <w:rPr>
          <w:rFonts w:ascii="Arial" w:hAnsi="Arial" w:cs="Arial"/>
          <w:i/>
          <w:iCs/>
          <w:lang w:val="en-US"/>
        </w:rPr>
        <w:t xml:space="preserve">and </w:t>
      </w:r>
      <w:r w:rsidRPr="00200099">
        <w:rPr>
          <w:rFonts w:ascii="Arial" w:hAnsi="Arial" w:cs="Arial"/>
          <w:i/>
          <w:iCs/>
          <w:lang w:val="en-US"/>
        </w:rPr>
        <w:t>the median value</w:t>
      </w:r>
      <w:r>
        <w:rPr>
          <w:rFonts w:ascii="Arial" w:hAnsi="Arial" w:cs="Arial"/>
          <w:i/>
          <w:iCs/>
          <w:lang w:val="en-US"/>
        </w:rPr>
        <w:t>.</w:t>
      </w:r>
    </w:p>
    <w:p w14:paraId="1B6A426C" w14:textId="62655932" w:rsidR="00897BC4" w:rsidRDefault="00897BC4" w:rsidP="00897BC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651BCB46" w14:textId="76521CC9" w:rsidR="00E157B8" w:rsidRDefault="00E157B8" w:rsidP="00897BC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47273B7D" w14:textId="4721F69D" w:rsidR="00E157B8" w:rsidRDefault="00E157B8" w:rsidP="00897BC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7CFEB475" w14:textId="525DDB06" w:rsidR="00E157B8" w:rsidRDefault="00E157B8" w:rsidP="00897BC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29771B73" w14:textId="2E3F972B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E157B8">
        <w:rPr>
          <w:rFonts w:ascii="Arial" w:hAnsi="Arial" w:cs="Arial"/>
          <w:b/>
          <w:bCs/>
          <w:lang w:val="en-US"/>
        </w:rPr>
        <w:lastRenderedPageBreak/>
        <w:t>Tabl</w:t>
      </w:r>
      <w:r w:rsidR="00E157B8">
        <w:rPr>
          <w:rFonts w:ascii="Arial" w:hAnsi="Arial" w:cs="Arial"/>
          <w:b/>
          <w:bCs/>
          <w:lang w:val="en-US"/>
        </w:rPr>
        <w:t>e</w:t>
      </w:r>
      <w:r w:rsidRPr="00E157B8">
        <w:rPr>
          <w:rFonts w:ascii="Arial" w:hAnsi="Arial" w:cs="Arial"/>
          <w:b/>
          <w:bCs/>
          <w:lang w:val="en-US"/>
        </w:rPr>
        <w:t xml:space="preserve"> S1.</w:t>
      </w:r>
      <w:r w:rsidRPr="00E157B8">
        <w:rPr>
          <w:rFonts w:ascii="Arial" w:hAnsi="Arial" w:cs="Arial"/>
          <w:lang w:val="en-US"/>
        </w:rPr>
        <w:t xml:space="preserve"> </w:t>
      </w:r>
      <w:r w:rsidR="00E157B8" w:rsidRPr="00E157B8">
        <w:rPr>
          <w:rFonts w:ascii="Arial" w:hAnsi="Arial" w:cs="Arial"/>
          <w:lang w:val="en-US"/>
        </w:rPr>
        <w:t>Cronbach's alpha coefficient for the CKD-specific core of the KDQOL-36 scale with item removal</w:t>
      </w:r>
    </w:p>
    <w:p w14:paraId="5964DFE5" w14:textId="77777777" w:rsidR="00897BC4" w:rsidRPr="00E157B8" w:rsidRDefault="00897BC4" w:rsidP="00897BC4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697"/>
        <w:gridCol w:w="2175"/>
        <w:gridCol w:w="2322"/>
        <w:gridCol w:w="2634"/>
      </w:tblGrid>
      <w:tr w:rsidR="00897BC4" w:rsidRPr="00E157B8" w14:paraId="72C8F452" w14:textId="77777777" w:rsidTr="00F66CB3">
        <w:trPr>
          <w:trHeight w:val="340"/>
          <w:tblHeader/>
          <w:jc w:val="center"/>
        </w:trPr>
        <w:tc>
          <w:tcPr>
            <w:tcW w:w="961" w:type="pct"/>
            <w:shd w:val="clear" w:color="auto" w:fill="auto"/>
          </w:tcPr>
          <w:p w14:paraId="3CC1AE0E" w14:textId="5DB66F09" w:rsidR="00897BC4" w:rsidRPr="00E157B8" w:rsidRDefault="00E157B8" w:rsidP="004E4FC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I</w:t>
            </w:r>
            <w:r w:rsidR="00897BC4" w:rsidRPr="00E157B8">
              <w:rPr>
                <w:rFonts w:ascii="Arial" w:hAnsi="Arial" w:cs="Arial"/>
                <w:b/>
                <w:bCs/>
                <w:lang w:val="en-US"/>
              </w:rPr>
              <w:t>tem</w:t>
            </w:r>
            <w:r w:rsidR="00F66CB3">
              <w:rPr>
                <w:rFonts w:ascii="Arial" w:hAnsi="Arial" w:cs="Arial"/>
                <w:b/>
                <w:bCs/>
                <w:lang w:val="en-US"/>
              </w:rPr>
              <w:t xml:space="preserve"> remov</w:t>
            </w:r>
            <w:r w:rsidR="00A87C91">
              <w:rPr>
                <w:rFonts w:ascii="Arial" w:hAnsi="Arial" w:cs="Arial"/>
                <w:b/>
                <w:bCs/>
                <w:lang w:val="en-US"/>
              </w:rPr>
              <w:t>ed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6D3F3642" w14:textId="67D738D8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Total</w:t>
            </w:r>
            <w:r w:rsidR="00F66CB3">
              <w:rPr>
                <w:rFonts w:ascii="Arial" w:hAnsi="Arial" w:cs="Arial"/>
                <w:b/>
                <w:bCs/>
                <w:lang w:val="en-US"/>
              </w:rPr>
              <w:t xml:space="preserve"> sample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2D1186C0" w14:textId="55F9964C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H</w:t>
            </w:r>
            <w:r w:rsidR="00E157B8" w:rsidRPr="00E157B8">
              <w:rPr>
                <w:rFonts w:ascii="Arial" w:hAnsi="Arial" w:cs="Arial"/>
                <w:b/>
                <w:bCs/>
                <w:lang w:val="en-US"/>
              </w:rPr>
              <w:t>emodialysis</w:t>
            </w:r>
          </w:p>
        </w:tc>
        <w:tc>
          <w:tcPr>
            <w:tcW w:w="1492" w:type="pct"/>
            <w:shd w:val="clear" w:color="auto" w:fill="auto"/>
          </w:tcPr>
          <w:p w14:paraId="146B487F" w14:textId="763007BB" w:rsidR="00897BC4" w:rsidRPr="00E157B8" w:rsidRDefault="00E157B8" w:rsidP="004E4FC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Peritoneal dialysis</w:t>
            </w:r>
          </w:p>
        </w:tc>
      </w:tr>
      <w:tr w:rsidR="00897BC4" w:rsidRPr="00E157B8" w14:paraId="4E9491B1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2251D2DF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i13</w:t>
            </w:r>
          </w:p>
        </w:tc>
        <w:tc>
          <w:tcPr>
            <w:tcW w:w="1232" w:type="pct"/>
            <w:vAlign w:val="center"/>
          </w:tcPr>
          <w:p w14:paraId="381369D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5BD012C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492" w:type="pct"/>
            <w:vAlign w:val="center"/>
          </w:tcPr>
          <w:p w14:paraId="586C520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3F661B8C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34A60C64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i14</w:t>
            </w:r>
          </w:p>
        </w:tc>
        <w:tc>
          <w:tcPr>
            <w:tcW w:w="1232" w:type="pct"/>
            <w:vAlign w:val="center"/>
          </w:tcPr>
          <w:p w14:paraId="6136310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77044F3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7B607B4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1B637FAF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4B3BB216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i15</w:t>
            </w:r>
          </w:p>
        </w:tc>
        <w:tc>
          <w:tcPr>
            <w:tcW w:w="1232" w:type="pct"/>
            <w:vAlign w:val="center"/>
          </w:tcPr>
          <w:p w14:paraId="4C2BC2D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45DFA66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30006D0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6239E65B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532623C1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i16</w:t>
            </w:r>
          </w:p>
        </w:tc>
        <w:tc>
          <w:tcPr>
            <w:tcW w:w="1232" w:type="pct"/>
            <w:vAlign w:val="center"/>
          </w:tcPr>
          <w:p w14:paraId="7936926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3D9A8953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6C93192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649BA2CB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62471995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i17</w:t>
            </w:r>
          </w:p>
        </w:tc>
        <w:tc>
          <w:tcPr>
            <w:tcW w:w="1232" w:type="pct"/>
            <w:vAlign w:val="center"/>
          </w:tcPr>
          <w:p w14:paraId="5CAD51E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002AFC0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0C1389D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4E829203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41C13BF9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i18</w:t>
            </w:r>
          </w:p>
        </w:tc>
        <w:tc>
          <w:tcPr>
            <w:tcW w:w="1232" w:type="pct"/>
            <w:vAlign w:val="center"/>
          </w:tcPr>
          <w:p w14:paraId="2D26A22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3E26FB05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7878D4A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2F9B6067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02284F71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i19</w:t>
            </w:r>
          </w:p>
        </w:tc>
        <w:tc>
          <w:tcPr>
            <w:tcW w:w="1232" w:type="pct"/>
            <w:vAlign w:val="center"/>
          </w:tcPr>
          <w:p w14:paraId="5F7C471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3DBF26A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693BA0F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342EA6C4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6CE1121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i20</w:t>
            </w:r>
          </w:p>
        </w:tc>
        <w:tc>
          <w:tcPr>
            <w:tcW w:w="1232" w:type="pct"/>
            <w:vAlign w:val="center"/>
          </w:tcPr>
          <w:p w14:paraId="5A74044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2FD57AE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2BD8B89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566FC295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CC0773B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i21</w:t>
            </w:r>
          </w:p>
        </w:tc>
        <w:tc>
          <w:tcPr>
            <w:tcW w:w="1232" w:type="pct"/>
            <w:vAlign w:val="center"/>
          </w:tcPr>
          <w:p w14:paraId="7EAAFDF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00DD6CA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499E3BF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1F236946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1888AE7D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i22</w:t>
            </w:r>
          </w:p>
        </w:tc>
        <w:tc>
          <w:tcPr>
            <w:tcW w:w="1232" w:type="pct"/>
            <w:vAlign w:val="center"/>
          </w:tcPr>
          <w:p w14:paraId="4E9ABB8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21188315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4469851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65EE1621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2C8A5276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i23</w:t>
            </w:r>
          </w:p>
        </w:tc>
        <w:tc>
          <w:tcPr>
            <w:tcW w:w="1232" w:type="pct"/>
            <w:vAlign w:val="center"/>
          </w:tcPr>
          <w:p w14:paraId="518A3CE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3F4F410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5E7FBFC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546BB2FA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9D3D716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i24</w:t>
            </w:r>
          </w:p>
        </w:tc>
        <w:tc>
          <w:tcPr>
            <w:tcW w:w="1232" w:type="pct"/>
            <w:vAlign w:val="center"/>
          </w:tcPr>
          <w:p w14:paraId="4EEF64C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50FABF0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3E80208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3F81CE43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42BE10EA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i25</w:t>
            </w:r>
          </w:p>
        </w:tc>
        <w:tc>
          <w:tcPr>
            <w:tcW w:w="1232" w:type="pct"/>
            <w:vAlign w:val="center"/>
          </w:tcPr>
          <w:p w14:paraId="109BB0A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315" w:type="pct"/>
            <w:vAlign w:val="center"/>
          </w:tcPr>
          <w:p w14:paraId="3FD4FA1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492" w:type="pct"/>
          </w:tcPr>
          <w:p w14:paraId="688B351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6D461E52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1D2BEAC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i26</w:t>
            </w:r>
          </w:p>
        </w:tc>
        <w:tc>
          <w:tcPr>
            <w:tcW w:w="1232" w:type="pct"/>
            <w:vAlign w:val="center"/>
          </w:tcPr>
          <w:p w14:paraId="3CE9C0A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6E8F829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12915A6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5610F9BA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36062820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i27</w:t>
            </w:r>
          </w:p>
        </w:tc>
        <w:tc>
          <w:tcPr>
            <w:tcW w:w="1232" w:type="pct"/>
            <w:vAlign w:val="center"/>
          </w:tcPr>
          <w:p w14:paraId="253E22A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5BC5128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32648A0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539F8160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644928B7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i28</w:t>
            </w:r>
          </w:p>
        </w:tc>
        <w:tc>
          <w:tcPr>
            <w:tcW w:w="1232" w:type="pct"/>
            <w:vAlign w:val="center"/>
          </w:tcPr>
          <w:p w14:paraId="65ABCDA5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0AFD12A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29C05C3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226AA1D1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29332B53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i29</w:t>
            </w:r>
          </w:p>
        </w:tc>
        <w:tc>
          <w:tcPr>
            <w:tcW w:w="1232" w:type="pct"/>
            <w:vAlign w:val="center"/>
          </w:tcPr>
          <w:p w14:paraId="2B11D4C3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661C0CD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5D2653D3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31383EC1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6FCE926F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i30</w:t>
            </w:r>
          </w:p>
        </w:tc>
        <w:tc>
          <w:tcPr>
            <w:tcW w:w="1232" w:type="pct"/>
            <w:vAlign w:val="center"/>
          </w:tcPr>
          <w:p w14:paraId="62D49F6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11F47F5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6BC64B0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3A6BEE14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55CC406A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i31</w:t>
            </w:r>
          </w:p>
        </w:tc>
        <w:tc>
          <w:tcPr>
            <w:tcW w:w="1232" w:type="pct"/>
            <w:vAlign w:val="center"/>
          </w:tcPr>
          <w:p w14:paraId="17CFF53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315" w:type="pct"/>
            <w:vAlign w:val="center"/>
          </w:tcPr>
          <w:p w14:paraId="1FFFA04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492" w:type="pct"/>
          </w:tcPr>
          <w:p w14:paraId="2CB5182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5C3B499A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5999364D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i32</w:t>
            </w:r>
          </w:p>
        </w:tc>
        <w:tc>
          <w:tcPr>
            <w:tcW w:w="1232" w:type="pct"/>
            <w:vAlign w:val="center"/>
          </w:tcPr>
          <w:p w14:paraId="65C51B4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55B4AE43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492" w:type="pct"/>
          </w:tcPr>
          <w:p w14:paraId="0F8E2C0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552C7B5E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698382F7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i33</w:t>
            </w:r>
          </w:p>
        </w:tc>
        <w:tc>
          <w:tcPr>
            <w:tcW w:w="1232" w:type="pct"/>
            <w:vAlign w:val="center"/>
          </w:tcPr>
          <w:p w14:paraId="75443EC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56286A13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677A2D65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4263DF89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2685B2C5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i34</w:t>
            </w:r>
          </w:p>
        </w:tc>
        <w:tc>
          <w:tcPr>
            <w:tcW w:w="1232" w:type="pct"/>
            <w:vAlign w:val="center"/>
          </w:tcPr>
          <w:p w14:paraId="7227FF7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315" w:type="pct"/>
            <w:vAlign w:val="center"/>
          </w:tcPr>
          <w:p w14:paraId="037F5DA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492" w:type="pct"/>
          </w:tcPr>
          <w:p w14:paraId="4838B42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3121CBE0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0C835A6C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i35</w:t>
            </w:r>
          </w:p>
        </w:tc>
        <w:tc>
          <w:tcPr>
            <w:tcW w:w="1232" w:type="pct"/>
            <w:vAlign w:val="center"/>
          </w:tcPr>
          <w:p w14:paraId="263097E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3141763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</w:tcPr>
          <w:p w14:paraId="37617712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3338DE15" w14:textId="77777777" w:rsidTr="00F66CB3">
        <w:trPr>
          <w:trHeight w:val="5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8971E26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i36</w:t>
            </w:r>
          </w:p>
        </w:tc>
        <w:tc>
          <w:tcPr>
            <w:tcW w:w="1232" w:type="pct"/>
            <w:vAlign w:val="center"/>
          </w:tcPr>
          <w:p w14:paraId="586C867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315" w:type="pct"/>
            <w:vAlign w:val="center"/>
          </w:tcPr>
          <w:p w14:paraId="566FB4B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492" w:type="pct"/>
          </w:tcPr>
          <w:p w14:paraId="167575E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</w:tbl>
    <w:p w14:paraId="76508BB6" w14:textId="77777777" w:rsidR="00897BC4" w:rsidRPr="00E157B8" w:rsidRDefault="00897BC4" w:rsidP="00897BC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150E3B" w14:textId="77777777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08FED66A" w14:textId="77777777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595A10B7" w14:textId="4516582A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E157B8">
        <w:rPr>
          <w:rFonts w:ascii="Arial" w:hAnsi="Arial" w:cs="Arial"/>
          <w:b/>
          <w:bCs/>
          <w:lang w:val="en-US"/>
        </w:rPr>
        <w:lastRenderedPageBreak/>
        <w:t>Tabl</w:t>
      </w:r>
      <w:r w:rsidR="00E157B8">
        <w:rPr>
          <w:rFonts w:ascii="Arial" w:hAnsi="Arial" w:cs="Arial"/>
          <w:b/>
          <w:bCs/>
          <w:lang w:val="en-US"/>
        </w:rPr>
        <w:t>e</w:t>
      </w:r>
      <w:r w:rsidRPr="00E157B8">
        <w:rPr>
          <w:rFonts w:ascii="Arial" w:hAnsi="Arial" w:cs="Arial"/>
          <w:b/>
          <w:bCs/>
          <w:lang w:val="en-US"/>
        </w:rPr>
        <w:t xml:space="preserve"> S2.</w:t>
      </w:r>
      <w:r w:rsidRPr="00E157B8">
        <w:rPr>
          <w:rFonts w:ascii="Arial" w:hAnsi="Arial" w:cs="Arial"/>
          <w:lang w:val="en-US"/>
        </w:rPr>
        <w:t xml:space="preserve"> </w:t>
      </w:r>
      <w:r w:rsidR="00E157B8" w:rsidRPr="00E157B8">
        <w:rPr>
          <w:rFonts w:ascii="Arial" w:hAnsi="Arial" w:cs="Arial"/>
          <w:lang w:val="en-US"/>
        </w:rPr>
        <w:t>McDonald’s omega coefficient for the CKD-specific core of the KDQOL-36 scale with item removal</w:t>
      </w:r>
    </w:p>
    <w:p w14:paraId="5D3DF8C3" w14:textId="2D7D45E1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lang w:val="en-U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838"/>
        <w:gridCol w:w="2034"/>
        <w:gridCol w:w="2322"/>
        <w:gridCol w:w="2634"/>
      </w:tblGrid>
      <w:tr w:rsidR="00E157B8" w:rsidRPr="00E157B8" w14:paraId="2A8C0B4F" w14:textId="77777777" w:rsidTr="00F66CB3">
        <w:trPr>
          <w:trHeight w:val="340"/>
          <w:tblHeader/>
          <w:jc w:val="center"/>
        </w:trPr>
        <w:tc>
          <w:tcPr>
            <w:tcW w:w="1041" w:type="pct"/>
            <w:shd w:val="clear" w:color="auto" w:fill="auto"/>
          </w:tcPr>
          <w:p w14:paraId="1147ABCE" w14:textId="56598276" w:rsidR="00E157B8" w:rsidRPr="00E157B8" w:rsidRDefault="00E157B8" w:rsidP="00E157B8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Item</w:t>
            </w:r>
            <w:r w:rsidR="00F66CB3">
              <w:rPr>
                <w:rFonts w:ascii="Arial" w:hAnsi="Arial" w:cs="Arial"/>
                <w:b/>
                <w:bCs/>
                <w:lang w:val="en-US"/>
              </w:rPr>
              <w:t xml:space="preserve"> remov</w:t>
            </w:r>
            <w:r w:rsidR="00A87C91">
              <w:rPr>
                <w:rFonts w:ascii="Arial" w:hAnsi="Arial" w:cs="Arial"/>
                <w:b/>
                <w:bCs/>
                <w:lang w:val="en-US"/>
              </w:rPr>
              <w:t>ed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0596BA9B" w14:textId="6465AB32" w:rsidR="00E157B8" w:rsidRPr="00E157B8" w:rsidRDefault="00E157B8" w:rsidP="00E157B8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Total</w:t>
            </w:r>
            <w:r w:rsidR="00F66CB3">
              <w:rPr>
                <w:rFonts w:ascii="Arial" w:hAnsi="Arial" w:cs="Arial"/>
                <w:b/>
                <w:bCs/>
                <w:lang w:val="en-US"/>
              </w:rPr>
              <w:t xml:space="preserve"> sample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02818BB4" w14:textId="694DECD2" w:rsidR="00E157B8" w:rsidRPr="00E157B8" w:rsidRDefault="00E157B8" w:rsidP="00E157B8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Hemodialysis</w:t>
            </w:r>
          </w:p>
        </w:tc>
        <w:tc>
          <w:tcPr>
            <w:tcW w:w="1492" w:type="pct"/>
            <w:shd w:val="clear" w:color="auto" w:fill="auto"/>
          </w:tcPr>
          <w:p w14:paraId="3ED91F21" w14:textId="58CA4DC3" w:rsidR="00E157B8" w:rsidRPr="00E157B8" w:rsidRDefault="00E157B8" w:rsidP="00E157B8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Peritoneal dialysis</w:t>
            </w:r>
          </w:p>
        </w:tc>
      </w:tr>
      <w:tr w:rsidR="00897BC4" w:rsidRPr="00E157B8" w14:paraId="2C1D5CF3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599AA9C4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i13</w:t>
            </w:r>
          </w:p>
        </w:tc>
        <w:tc>
          <w:tcPr>
            <w:tcW w:w="1152" w:type="pct"/>
            <w:vAlign w:val="center"/>
          </w:tcPr>
          <w:p w14:paraId="1D6FBCC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62A968A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182059A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6A317A73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7D83AFF7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i14</w:t>
            </w:r>
          </w:p>
        </w:tc>
        <w:tc>
          <w:tcPr>
            <w:tcW w:w="1152" w:type="pct"/>
            <w:vAlign w:val="center"/>
          </w:tcPr>
          <w:p w14:paraId="400280D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3B1526A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35787BC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360F8A60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073382F8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i15</w:t>
            </w:r>
          </w:p>
        </w:tc>
        <w:tc>
          <w:tcPr>
            <w:tcW w:w="1152" w:type="pct"/>
            <w:vAlign w:val="center"/>
          </w:tcPr>
          <w:p w14:paraId="5E341AD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0FF7880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262A0BB3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306A465A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0D3C4F22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i16</w:t>
            </w:r>
          </w:p>
        </w:tc>
        <w:tc>
          <w:tcPr>
            <w:tcW w:w="1152" w:type="pct"/>
            <w:vAlign w:val="center"/>
          </w:tcPr>
          <w:p w14:paraId="5DB47F0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707AFC4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392DE30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22A2830A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7819ABE1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i17</w:t>
            </w:r>
          </w:p>
        </w:tc>
        <w:tc>
          <w:tcPr>
            <w:tcW w:w="1152" w:type="pct"/>
            <w:vAlign w:val="center"/>
          </w:tcPr>
          <w:p w14:paraId="0BE3D7F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3EE1EB7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7C13E76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35413F53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4F89D7E5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i18</w:t>
            </w:r>
          </w:p>
        </w:tc>
        <w:tc>
          <w:tcPr>
            <w:tcW w:w="1152" w:type="pct"/>
            <w:vAlign w:val="center"/>
          </w:tcPr>
          <w:p w14:paraId="762C4E0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1CBB04B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4DB1B38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15AA5BFB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2327219B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i19</w:t>
            </w:r>
          </w:p>
        </w:tc>
        <w:tc>
          <w:tcPr>
            <w:tcW w:w="1152" w:type="pct"/>
            <w:vAlign w:val="center"/>
          </w:tcPr>
          <w:p w14:paraId="2F40F19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698186E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2921EDB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0BDEB484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43976A60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i20</w:t>
            </w:r>
          </w:p>
        </w:tc>
        <w:tc>
          <w:tcPr>
            <w:tcW w:w="1152" w:type="pct"/>
            <w:vAlign w:val="center"/>
          </w:tcPr>
          <w:p w14:paraId="22D8B593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6EBA93E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06C9EEE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4A4B46FA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79BFDFF3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i21</w:t>
            </w:r>
          </w:p>
        </w:tc>
        <w:tc>
          <w:tcPr>
            <w:tcW w:w="1152" w:type="pct"/>
            <w:vAlign w:val="center"/>
          </w:tcPr>
          <w:p w14:paraId="50FF6FB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726E158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043D9A0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7DC401A2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44EEBA63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i22</w:t>
            </w:r>
          </w:p>
        </w:tc>
        <w:tc>
          <w:tcPr>
            <w:tcW w:w="1152" w:type="pct"/>
            <w:vAlign w:val="center"/>
          </w:tcPr>
          <w:p w14:paraId="1571527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377470C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0918215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70448E4C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637FADCB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i23</w:t>
            </w:r>
          </w:p>
        </w:tc>
        <w:tc>
          <w:tcPr>
            <w:tcW w:w="1152" w:type="pct"/>
            <w:vAlign w:val="center"/>
          </w:tcPr>
          <w:p w14:paraId="343B2E05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5D615785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7A67841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207C7A0E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1113EF53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i24</w:t>
            </w:r>
          </w:p>
        </w:tc>
        <w:tc>
          <w:tcPr>
            <w:tcW w:w="1152" w:type="pct"/>
            <w:vAlign w:val="center"/>
          </w:tcPr>
          <w:p w14:paraId="44D1046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21A3385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0DB62A2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454BE27B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62633B08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i25</w:t>
            </w:r>
          </w:p>
        </w:tc>
        <w:tc>
          <w:tcPr>
            <w:tcW w:w="1152" w:type="pct"/>
            <w:vAlign w:val="center"/>
          </w:tcPr>
          <w:p w14:paraId="13DC9AD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315" w:type="pct"/>
            <w:vAlign w:val="center"/>
          </w:tcPr>
          <w:p w14:paraId="112D0A6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492" w:type="pct"/>
            <w:vAlign w:val="center"/>
          </w:tcPr>
          <w:p w14:paraId="07F4617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191D45A6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0B3C50C5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i26</w:t>
            </w:r>
          </w:p>
        </w:tc>
        <w:tc>
          <w:tcPr>
            <w:tcW w:w="1152" w:type="pct"/>
            <w:vAlign w:val="center"/>
          </w:tcPr>
          <w:p w14:paraId="23F33F0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45C4CDF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2A1F982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48DFB36F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1305A23C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i27</w:t>
            </w:r>
          </w:p>
        </w:tc>
        <w:tc>
          <w:tcPr>
            <w:tcW w:w="1152" w:type="pct"/>
            <w:vAlign w:val="center"/>
          </w:tcPr>
          <w:p w14:paraId="5A2DA2B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23C885A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5EBB0C9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411D622B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48F37F57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i28</w:t>
            </w:r>
          </w:p>
        </w:tc>
        <w:tc>
          <w:tcPr>
            <w:tcW w:w="1152" w:type="pct"/>
            <w:vAlign w:val="center"/>
          </w:tcPr>
          <w:p w14:paraId="40691A8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1B2B726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0.90</w:t>
            </w:r>
          </w:p>
        </w:tc>
        <w:tc>
          <w:tcPr>
            <w:tcW w:w="1492" w:type="pct"/>
            <w:vAlign w:val="center"/>
          </w:tcPr>
          <w:p w14:paraId="6CD1A11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0.90</w:t>
            </w:r>
          </w:p>
        </w:tc>
      </w:tr>
      <w:tr w:rsidR="00897BC4" w:rsidRPr="00E157B8" w14:paraId="1A6A93F1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1F4BE6A9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i29</w:t>
            </w:r>
          </w:p>
        </w:tc>
        <w:tc>
          <w:tcPr>
            <w:tcW w:w="1152" w:type="pct"/>
            <w:vAlign w:val="center"/>
          </w:tcPr>
          <w:p w14:paraId="3DDCAF7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564472C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1AF3EA2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7EBA36E5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05BA39C1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i30</w:t>
            </w:r>
          </w:p>
        </w:tc>
        <w:tc>
          <w:tcPr>
            <w:tcW w:w="1152" w:type="pct"/>
            <w:vAlign w:val="center"/>
          </w:tcPr>
          <w:p w14:paraId="5446533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28F438D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3C36006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43E8873B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48D8FA55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i31</w:t>
            </w:r>
          </w:p>
        </w:tc>
        <w:tc>
          <w:tcPr>
            <w:tcW w:w="1152" w:type="pct"/>
            <w:vAlign w:val="center"/>
          </w:tcPr>
          <w:p w14:paraId="4708748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2A6C5815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197BF812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6BFDB459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4A98C138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i32</w:t>
            </w:r>
          </w:p>
        </w:tc>
        <w:tc>
          <w:tcPr>
            <w:tcW w:w="1152" w:type="pct"/>
            <w:vAlign w:val="center"/>
          </w:tcPr>
          <w:p w14:paraId="6139529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6F215A9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6D9E465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73A8A181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7EFCA972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i33</w:t>
            </w:r>
          </w:p>
        </w:tc>
        <w:tc>
          <w:tcPr>
            <w:tcW w:w="1152" w:type="pct"/>
            <w:vAlign w:val="center"/>
          </w:tcPr>
          <w:p w14:paraId="3DFD890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427DB85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6C14C3C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27815F79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2748D2D1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i34</w:t>
            </w:r>
          </w:p>
        </w:tc>
        <w:tc>
          <w:tcPr>
            <w:tcW w:w="1152" w:type="pct"/>
            <w:vAlign w:val="center"/>
          </w:tcPr>
          <w:p w14:paraId="2FCC66A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315" w:type="pct"/>
            <w:vAlign w:val="center"/>
          </w:tcPr>
          <w:p w14:paraId="4F8A0C0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492" w:type="pct"/>
            <w:vAlign w:val="center"/>
          </w:tcPr>
          <w:p w14:paraId="7DFB29D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97BC4" w:rsidRPr="00E157B8" w14:paraId="02197024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29385F54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i35</w:t>
            </w:r>
          </w:p>
        </w:tc>
        <w:tc>
          <w:tcPr>
            <w:tcW w:w="1152" w:type="pct"/>
            <w:vAlign w:val="center"/>
          </w:tcPr>
          <w:p w14:paraId="72ADE01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137AFCF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7047807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97BC4" w:rsidRPr="00E157B8" w14:paraId="36ABA334" w14:textId="77777777" w:rsidTr="00F66CB3">
        <w:trPr>
          <w:trHeight w:val="340"/>
          <w:jc w:val="center"/>
        </w:trPr>
        <w:tc>
          <w:tcPr>
            <w:tcW w:w="1041" w:type="pct"/>
            <w:shd w:val="clear" w:color="auto" w:fill="auto"/>
            <w:vAlign w:val="center"/>
          </w:tcPr>
          <w:p w14:paraId="24EFCD0D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i36</w:t>
            </w:r>
          </w:p>
        </w:tc>
        <w:tc>
          <w:tcPr>
            <w:tcW w:w="1152" w:type="pct"/>
            <w:vAlign w:val="center"/>
          </w:tcPr>
          <w:p w14:paraId="1E9A398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315" w:type="pct"/>
            <w:vAlign w:val="center"/>
          </w:tcPr>
          <w:p w14:paraId="1D9CC2D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1492" w:type="pct"/>
            <w:vAlign w:val="center"/>
          </w:tcPr>
          <w:p w14:paraId="21EA5AD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0.89</w:t>
            </w:r>
          </w:p>
        </w:tc>
      </w:tr>
    </w:tbl>
    <w:p w14:paraId="39EE97F0" w14:textId="77777777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1017641C" w14:textId="77777777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7894A326" w14:textId="77777777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5A5087D1" w14:textId="4AFBC9EB" w:rsidR="00897BC4" w:rsidRPr="00E157B8" w:rsidRDefault="00E157B8" w:rsidP="00897BC4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Table</w:t>
      </w:r>
      <w:r w:rsidR="00897BC4" w:rsidRPr="00E157B8">
        <w:rPr>
          <w:rFonts w:ascii="Arial" w:hAnsi="Arial" w:cs="Arial"/>
          <w:b/>
          <w:bCs/>
          <w:lang w:val="en-US"/>
        </w:rPr>
        <w:t xml:space="preserve"> S3.</w:t>
      </w:r>
      <w:r w:rsidR="00897BC4" w:rsidRPr="00E157B8">
        <w:rPr>
          <w:rFonts w:ascii="Arial" w:hAnsi="Arial" w:cs="Arial"/>
          <w:lang w:val="en-US"/>
        </w:rPr>
        <w:t xml:space="preserve"> </w:t>
      </w:r>
      <w:r w:rsidRPr="00E157B8">
        <w:rPr>
          <w:rFonts w:ascii="Arial" w:hAnsi="Arial" w:cs="Arial"/>
          <w:lang w:val="en-US"/>
        </w:rPr>
        <w:t>Guttman's lambda coefficient for the CKD-specific core of the KDQOL-36 scale with item removal</w:t>
      </w:r>
    </w:p>
    <w:p w14:paraId="32D0E62D" w14:textId="131B1F5F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lang w:val="en-U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697"/>
        <w:gridCol w:w="2175"/>
        <w:gridCol w:w="2322"/>
        <w:gridCol w:w="2634"/>
      </w:tblGrid>
      <w:tr w:rsidR="00E157B8" w:rsidRPr="00E157B8" w14:paraId="6F1074E0" w14:textId="77777777" w:rsidTr="00F66CB3">
        <w:trPr>
          <w:trHeight w:val="340"/>
          <w:tblHeader/>
          <w:jc w:val="center"/>
        </w:trPr>
        <w:tc>
          <w:tcPr>
            <w:tcW w:w="961" w:type="pct"/>
            <w:shd w:val="clear" w:color="auto" w:fill="auto"/>
          </w:tcPr>
          <w:p w14:paraId="1C1F5483" w14:textId="5B1F54EA" w:rsidR="00E157B8" w:rsidRPr="00E157B8" w:rsidRDefault="00E157B8" w:rsidP="00E157B8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Item</w:t>
            </w:r>
            <w:r w:rsidR="00F66CB3">
              <w:rPr>
                <w:rFonts w:ascii="Arial" w:hAnsi="Arial" w:cs="Arial"/>
                <w:b/>
                <w:bCs/>
                <w:lang w:val="en-US"/>
              </w:rPr>
              <w:t xml:space="preserve"> remov</w:t>
            </w:r>
            <w:r w:rsidR="00A87C91">
              <w:rPr>
                <w:rFonts w:ascii="Arial" w:hAnsi="Arial" w:cs="Arial"/>
                <w:b/>
                <w:bCs/>
                <w:lang w:val="en-US"/>
              </w:rPr>
              <w:t>ed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78F9F815" w14:textId="61DF1300" w:rsidR="00E157B8" w:rsidRPr="00E157B8" w:rsidRDefault="00E157B8" w:rsidP="00E157B8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Total</w:t>
            </w:r>
            <w:r w:rsidR="00F66CB3">
              <w:rPr>
                <w:rFonts w:ascii="Arial" w:hAnsi="Arial" w:cs="Arial"/>
                <w:b/>
                <w:bCs/>
                <w:lang w:val="en-US"/>
              </w:rPr>
              <w:t xml:space="preserve"> sample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28AF3D4F" w14:textId="7CE01EDF" w:rsidR="00E157B8" w:rsidRPr="00E157B8" w:rsidRDefault="00E157B8" w:rsidP="00E157B8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Hemodialysis</w:t>
            </w:r>
          </w:p>
        </w:tc>
        <w:tc>
          <w:tcPr>
            <w:tcW w:w="1492" w:type="pct"/>
            <w:shd w:val="clear" w:color="auto" w:fill="auto"/>
          </w:tcPr>
          <w:p w14:paraId="65CFC6F4" w14:textId="40E65444" w:rsidR="00E157B8" w:rsidRPr="00E157B8" w:rsidRDefault="00E157B8" w:rsidP="00E157B8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Peritoneal dialysis</w:t>
            </w:r>
          </w:p>
        </w:tc>
      </w:tr>
      <w:tr w:rsidR="00897BC4" w:rsidRPr="00E157B8" w14:paraId="41C3909F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6560A757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i13</w:t>
            </w:r>
          </w:p>
        </w:tc>
        <w:tc>
          <w:tcPr>
            <w:tcW w:w="1232" w:type="pct"/>
            <w:vAlign w:val="center"/>
          </w:tcPr>
          <w:p w14:paraId="4800991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59FDAAB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738B4AD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12FFB027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068FEE52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i14</w:t>
            </w:r>
          </w:p>
        </w:tc>
        <w:tc>
          <w:tcPr>
            <w:tcW w:w="1232" w:type="pct"/>
            <w:vAlign w:val="center"/>
          </w:tcPr>
          <w:p w14:paraId="5AB6690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22E6FB1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123B963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1F3E11C8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61583A8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i15</w:t>
            </w:r>
          </w:p>
        </w:tc>
        <w:tc>
          <w:tcPr>
            <w:tcW w:w="1232" w:type="pct"/>
            <w:vAlign w:val="center"/>
          </w:tcPr>
          <w:p w14:paraId="3268CCC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7984B4C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7318F363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2F6BA768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2B3CE007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i16</w:t>
            </w:r>
          </w:p>
        </w:tc>
        <w:tc>
          <w:tcPr>
            <w:tcW w:w="1232" w:type="pct"/>
            <w:vAlign w:val="center"/>
          </w:tcPr>
          <w:p w14:paraId="596B332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0095308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7672DBE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12194C28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5002087D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i17</w:t>
            </w:r>
          </w:p>
        </w:tc>
        <w:tc>
          <w:tcPr>
            <w:tcW w:w="1232" w:type="pct"/>
            <w:vAlign w:val="center"/>
          </w:tcPr>
          <w:p w14:paraId="790C76B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6E33BD2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51ED27B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4E02DE37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6F8B689B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i18</w:t>
            </w:r>
          </w:p>
        </w:tc>
        <w:tc>
          <w:tcPr>
            <w:tcW w:w="1232" w:type="pct"/>
            <w:vAlign w:val="center"/>
          </w:tcPr>
          <w:p w14:paraId="5238E67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315" w:type="pct"/>
            <w:vAlign w:val="center"/>
          </w:tcPr>
          <w:p w14:paraId="6BEF1DB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4F53697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2DE6D559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5F13BCD8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i19</w:t>
            </w:r>
          </w:p>
        </w:tc>
        <w:tc>
          <w:tcPr>
            <w:tcW w:w="1232" w:type="pct"/>
            <w:vAlign w:val="center"/>
          </w:tcPr>
          <w:p w14:paraId="134094A5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315" w:type="pct"/>
            <w:vAlign w:val="center"/>
          </w:tcPr>
          <w:p w14:paraId="2F93402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3F11EE1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48D3522F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0B9382A3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i20</w:t>
            </w:r>
          </w:p>
        </w:tc>
        <w:tc>
          <w:tcPr>
            <w:tcW w:w="1232" w:type="pct"/>
            <w:vAlign w:val="center"/>
          </w:tcPr>
          <w:p w14:paraId="35076FB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7956C5A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10E8AA2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2FC452A3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6E04B6A1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i21</w:t>
            </w:r>
          </w:p>
        </w:tc>
        <w:tc>
          <w:tcPr>
            <w:tcW w:w="1232" w:type="pct"/>
            <w:vAlign w:val="center"/>
          </w:tcPr>
          <w:p w14:paraId="45DF2B5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1D8F3F6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1B809AE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344F9ED3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19A2F735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i22</w:t>
            </w:r>
          </w:p>
        </w:tc>
        <w:tc>
          <w:tcPr>
            <w:tcW w:w="1232" w:type="pct"/>
            <w:vAlign w:val="center"/>
          </w:tcPr>
          <w:p w14:paraId="1BF26461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3D01929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00616AE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4EFD8F6D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6D8CDC3E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i23</w:t>
            </w:r>
          </w:p>
        </w:tc>
        <w:tc>
          <w:tcPr>
            <w:tcW w:w="1232" w:type="pct"/>
            <w:vAlign w:val="center"/>
          </w:tcPr>
          <w:p w14:paraId="4FEA2BB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315" w:type="pct"/>
            <w:vAlign w:val="center"/>
          </w:tcPr>
          <w:p w14:paraId="659BC24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237808F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4C1C9503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074274E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i24</w:t>
            </w:r>
          </w:p>
        </w:tc>
        <w:tc>
          <w:tcPr>
            <w:tcW w:w="1232" w:type="pct"/>
            <w:vAlign w:val="center"/>
          </w:tcPr>
          <w:p w14:paraId="3314CBF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3FE129C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3C0CA4D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1E3D86F4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F8D63CF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i25</w:t>
            </w:r>
          </w:p>
        </w:tc>
        <w:tc>
          <w:tcPr>
            <w:tcW w:w="1232" w:type="pct"/>
            <w:vAlign w:val="center"/>
          </w:tcPr>
          <w:p w14:paraId="6E3B069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6978BB93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492" w:type="pct"/>
            <w:vAlign w:val="center"/>
          </w:tcPr>
          <w:p w14:paraId="57C0E5D2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</w:tr>
      <w:tr w:rsidR="00897BC4" w:rsidRPr="00E157B8" w14:paraId="766ACAA7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396EF411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i26</w:t>
            </w:r>
          </w:p>
        </w:tc>
        <w:tc>
          <w:tcPr>
            <w:tcW w:w="1232" w:type="pct"/>
            <w:vAlign w:val="center"/>
          </w:tcPr>
          <w:p w14:paraId="7095F735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315" w:type="pct"/>
            <w:vAlign w:val="center"/>
          </w:tcPr>
          <w:p w14:paraId="44398D9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6EF98B8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63124AAB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9ED5862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i27</w:t>
            </w:r>
          </w:p>
        </w:tc>
        <w:tc>
          <w:tcPr>
            <w:tcW w:w="1232" w:type="pct"/>
            <w:vAlign w:val="center"/>
          </w:tcPr>
          <w:p w14:paraId="2164A136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2C8966F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2E3FDD1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0FACCBB2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4FC7779C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i28</w:t>
            </w:r>
          </w:p>
        </w:tc>
        <w:tc>
          <w:tcPr>
            <w:tcW w:w="1232" w:type="pct"/>
            <w:vAlign w:val="center"/>
          </w:tcPr>
          <w:p w14:paraId="32446E52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315" w:type="pct"/>
            <w:vAlign w:val="center"/>
          </w:tcPr>
          <w:p w14:paraId="064900A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0.92</w:t>
            </w:r>
          </w:p>
        </w:tc>
        <w:tc>
          <w:tcPr>
            <w:tcW w:w="1492" w:type="pct"/>
            <w:vAlign w:val="center"/>
          </w:tcPr>
          <w:p w14:paraId="39ABD23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0.92</w:t>
            </w:r>
          </w:p>
        </w:tc>
      </w:tr>
      <w:tr w:rsidR="00897BC4" w:rsidRPr="00E157B8" w14:paraId="3F80DB27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730F3038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i29</w:t>
            </w:r>
          </w:p>
        </w:tc>
        <w:tc>
          <w:tcPr>
            <w:tcW w:w="1232" w:type="pct"/>
            <w:vAlign w:val="center"/>
          </w:tcPr>
          <w:p w14:paraId="28B9DC4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7D43E35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3076254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2337E54F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4D643026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i30</w:t>
            </w:r>
          </w:p>
        </w:tc>
        <w:tc>
          <w:tcPr>
            <w:tcW w:w="1232" w:type="pct"/>
            <w:vAlign w:val="center"/>
          </w:tcPr>
          <w:p w14:paraId="1797F88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3C25000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727F930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06543A6D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3264CE0F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i31</w:t>
            </w:r>
          </w:p>
        </w:tc>
        <w:tc>
          <w:tcPr>
            <w:tcW w:w="1232" w:type="pct"/>
            <w:vAlign w:val="center"/>
          </w:tcPr>
          <w:p w14:paraId="6041DE6D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59FEF8A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2595FE9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567CB973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68522616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i32</w:t>
            </w:r>
          </w:p>
        </w:tc>
        <w:tc>
          <w:tcPr>
            <w:tcW w:w="1232" w:type="pct"/>
            <w:vAlign w:val="center"/>
          </w:tcPr>
          <w:p w14:paraId="328C0690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40E4A3B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1E69A8C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28931EC9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09E364D8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i33</w:t>
            </w:r>
          </w:p>
        </w:tc>
        <w:tc>
          <w:tcPr>
            <w:tcW w:w="1232" w:type="pct"/>
            <w:vAlign w:val="center"/>
          </w:tcPr>
          <w:p w14:paraId="73A073CE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6D878EA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0478C7B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19AE2548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2F10D44C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i34</w:t>
            </w:r>
          </w:p>
        </w:tc>
        <w:tc>
          <w:tcPr>
            <w:tcW w:w="1232" w:type="pct"/>
            <w:vAlign w:val="center"/>
          </w:tcPr>
          <w:p w14:paraId="33AD21D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13F7A107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1DE9494F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</w:tr>
      <w:tr w:rsidR="00897BC4" w:rsidRPr="00E157B8" w14:paraId="22122711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48D8FCDE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i35</w:t>
            </w:r>
          </w:p>
        </w:tc>
        <w:tc>
          <w:tcPr>
            <w:tcW w:w="1232" w:type="pct"/>
            <w:vAlign w:val="center"/>
          </w:tcPr>
          <w:p w14:paraId="4769B5F4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315" w:type="pct"/>
            <w:vAlign w:val="center"/>
          </w:tcPr>
          <w:p w14:paraId="3D761B4C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7701FB49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97BC4" w:rsidRPr="00E157B8" w14:paraId="7DF68357" w14:textId="77777777" w:rsidTr="00F66CB3">
        <w:trPr>
          <w:trHeight w:val="340"/>
          <w:jc w:val="center"/>
        </w:trPr>
        <w:tc>
          <w:tcPr>
            <w:tcW w:w="961" w:type="pct"/>
            <w:shd w:val="clear" w:color="auto" w:fill="auto"/>
            <w:vAlign w:val="center"/>
          </w:tcPr>
          <w:p w14:paraId="2D718148" w14:textId="77777777" w:rsidR="00897BC4" w:rsidRPr="00E157B8" w:rsidRDefault="00897BC4" w:rsidP="004E4FCC">
            <w:pPr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i36</w:t>
            </w:r>
          </w:p>
        </w:tc>
        <w:tc>
          <w:tcPr>
            <w:tcW w:w="1232" w:type="pct"/>
            <w:vAlign w:val="center"/>
          </w:tcPr>
          <w:p w14:paraId="76797348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315" w:type="pct"/>
            <w:vAlign w:val="center"/>
          </w:tcPr>
          <w:p w14:paraId="2C487FFA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492" w:type="pct"/>
            <w:vAlign w:val="center"/>
          </w:tcPr>
          <w:p w14:paraId="7462662B" w14:textId="77777777" w:rsidR="00897BC4" w:rsidRPr="00E157B8" w:rsidRDefault="00897BC4" w:rsidP="004E4FCC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0.91</w:t>
            </w:r>
          </w:p>
        </w:tc>
      </w:tr>
    </w:tbl>
    <w:p w14:paraId="128F3CE2" w14:textId="77777777" w:rsidR="00897BC4" w:rsidRPr="00E157B8" w:rsidRDefault="00897BC4" w:rsidP="00897BC4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0B0CBFA1" w14:textId="77777777" w:rsidR="00897BC4" w:rsidRPr="00E157B8" w:rsidRDefault="00897BC4" w:rsidP="00897BC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20365E" w14:textId="6EF11C4E" w:rsidR="00897BC4" w:rsidRPr="00E157B8" w:rsidRDefault="00897BC4" w:rsidP="00897BC4">
      <w:pPr>
        <w:keepNext/>
        <w:spacing w:after="0" w:line="480" w:lineRule="auto"/>
        <w:jc w:val="both"/>
        <w:rPr>
          <w:rFonts w:ascii="Arial" w:hAnsi="Arial" w:cs="Arial"/>
          <w:lang w:val="en-US"/>
        </w:rPr>
      </w:pPr>
      <w:bookmarkStart w:id="0" w:name="_Ref118470642"/>
      <w:r w:rsidRPr="00E157B8">
        <w:rPr>
          <w:rFonts w:ascii="Arial" w:hAnsi="Arial" w:cs="Arial"/>
          <w:b/>
          <w:bCs/>
          <w:lang w:val="en-US"/>
        </w:rPr>
        <w:lastRenderedPageBreak/>
        <w:t>Tabl</w:t>
      </w:r>
      <w:r w:rsidR="00E157B8">
        <w:rPr>
          <w:rFonts w:ascii="Arial" w:hAnsi="Arial" w:cs="Arial"/>
          <w:b/>
          <w:bCs/>
          <w:lang w:val="en-US"/>
        </w:rPr>
        <w:t>e</w:t>
      </w:r>
      <w:r w:rsidRPr="00E157B8">
        <w:rPr>
          <w:rFonts w:ascii="Arial" w:hAnsi="Arial" w:cs="Arial"/>
          <w:b/>
          <w:bCs/>
          <w:lang w:val="en-US"/>
        </w:rPr>
        <w:t xml:space="preserve"> </w:t>
      </w:r>
      <w:bookmarkEnd w:id="0"/>
      <w:r w:rsidRPr="00E157B8">
        <w:rPr>
          <w:rFonts w:ascii="Arial" w:hAnsi="Arial" w:cs="Arial"/>
          <w:b/>
          <w:bCs/>
          <w:lang w:val="en-US"/>
        </w:rPr>
        <w:t>S4.</w:t>
      </w:r>
      <w:r w:rsidRPr="00E157B8">
        <w:rPr>
          <w:rFonts w:ascii="Arial" w:hAnsi="Arial" w:cs="Arial"/>
          <w:lang w:val="en-US"/>
        </w:rPr>
        <w:t xml:space="preserve"> </w:t>
      </w:r>
      <w:r w:rsidR="00E157B8" w:rsidRPr="00E157B8">
        <w:rPr>
          <w:rFonts w:ascii="Arial" w:hAnsi="Arial" w:cs="Arial"/>
          <w:lang w:val="en-US"/>
        </w:rPr>
        <w:t xml:space="preserve">Scores at each of the three moments of application for each of the domains of the CKD-specific core of the KDQOL-36 scale </w:t>
      </w:r>
      <w:r w:rsidR="00E157B8">
        <w:rPr>
          <w:rFonts w:ascii="Arial" w:hAnsi="Arial" w:cs="Arial"/>
          <w:lang w:val="en-US"/>
        </w:rPr>
        <w:t>by</w:t>
      </w:r>
      <w:r w:rsidR="00E157B8" w:rsidRPr="00E157B8">
        <w:rPr>
          <w:rFonts w:ascii="Arial" w:hAnsi="Arial" w:cs="Arial"/>
          <w:lang w:val="en-US"/>
        </w:rPr>
        <w:t xml:space="preserve"> </w:t>
      </w:r>
      <w:r w:rsidR="00E157B8">
        <w:rPr>
          <w:rFonts w:ascii="Arial" w:hAnsi="Arial" w:cs="Arial"/>
          <w:lang w:val="en-US"/>
        </w:rPr>
        <w:t>K</w:t>
      </w:r>
      <w:r w:rsidR="00E157B8" w:rsidRPr="00E157B8">
        <w:rPr>
          <w:rFonts w:ascii="Arial" w:hAnsi="Arial" w:cs="Arial"/>
          <w:lang w:val="en-US"/>
        </w:rPr>
        <w:t>R</w:t>
      </w:r>
      <w:r w:rsidR="00E157B8">
        <w:rPr>
          <w:rFonts w:ascii="Arial" w:hAnsi="Arial" w:cs="Arial"/>
          <w:lang w:val="en-US"/>
        </w:rPr>
        <w:t>T</w:t>
      </w:r>
      <w:r w:rsidR="00E157B8" w:rsidRPr="00E157B8">
        <w:rPr>
          <w:rFonts w:ascii="Arial" w:hAnsi="Arial" w:cs="Arial"/>
          <w:lang w:val="en-US"/>
        </w:rPr>
        <w:t xml:space="preserve"> modality</w:t>
      </w:r>
    </w:p>
    <w:p w14:paraId="05D27471" w14:textId="77777777" w:rsidR="00897BC4" w:rsidRPr="00E157B8" w:rsidRDefault="00897BC4" w:rsidP="00897BC4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2552"/>
        <w:gridCol w:w="2410"/>
        <w:gridCol w:w="2268"/>
        <w:gridCol w:w="2268"/>
      </w:tblGrid>
      <w:tr w:rsidR="00897BC4" w:rsidRPr="00E157B8" w14:paraId="1954BBB0" w14:textId="77777777" w:rsidTr="00455760">
        <w:trPr>
          <w:tblHeader/>
        </w:trPr>
        <w:tc>
          <w:tcPr>
            <w:tcW w:w="2552" w:type="dxa"/>
            <w:shd w:val="clear" w:color="auto" w:fill="auto"/>
          </w:tcPr>
          <w:p w14:paraId="75C9C0AE" w14:textId="77777777" w:rsidR="00897BC4" w:rsidRPr="00E157B8" w:rsidRDefault="00897BC4" w:rsidP="00897BC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7F1DBCB" w14:textId="10BC0BEA" w:rsidR="00897BC4" w:rsidRPr="00E157B8" w:rsidRDefault="00E157B8" w:rsidP="00897BC4">
            <w:pPr>
              <w:spacing w:before="60" w:after="60"/>
              <w:jc w:val="center"/>
              <w:rPr>
                <w:rFonts w:ascii="Arial" w:hAnsi="Arial" w:cs="Arial"/>
                <w:b/>
                <w:bCs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b/>
                <w:bCs/>
                <w:lang w:val="en-US"/>
              </w:rPr>
              <w:t xml:space="preserve"> I </w:t>
            </w:r>
            <w:r w:rsidR="00897BC4" w:rsidRPr="00E157B8">
              <w:rPr>
                <w:rFonts w:ascii="Arial" w:hAnsi="Arial" w:cs="Arial"/>
                <w:b/>
                <w:bCs/>
                <w:vertAlign w:val="superscript"/>
                <w:lang w:val="en-US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89F0C1" w14:textId="670B8B1B" w:rsidR="00897BC4" w:rsidRPr="00E157B8" w:rsidRDefault="00E157B8" w:rsidP="00897BC4">
            <w:pPr>
              <w:spacing w:before="60" w:after="60"/>
              <w:jc w:val="center"/>
              <w:rPr>
                <w:rFonts w:ascii="Arial" w:hAnsi="Arial" w:cs="Arial"/>
                <w:b/>
                <w:bCs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b/>
                <w:bCs/>
                <w:lang w:val="en-US"/>
              </w:rPr>
              <w:t xml:space="preserve"> II </w:t>
            </w:r>
            <w:r w:rsidR="00897BC4" w:rsidRPr="00E157B8">
              <w:rPr>
                <w:rFonts w:ascii="Arial" w:hAnsi="Arial" w:cs="Arial"/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E61F89" w14:textId="340338C0" w:rsidR="00897BC4" w:rsidRPr="00E157B8" w:rsidRDefault="00E157B8" w:rsidP="00897BC4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b/>
                <w:bCs/>
                <w:lang w:val="en-US"/>
              </w:rPr>
              <w:t xml:space="preserve"> III </w:t>
            </w:r>
            <w:r w:rsidR="00897BC4" w:rsidRPr="00E157B8">
              <w:rPr>
                <w:rFonts w:ascii="Arial" w:hAnsi="Arial" w:cs="Arial"/>
                <w:b/>
                <w:bCs/>
                <w:vertAlign w:val="superscript"/>
                <w:lang w:val="en-US"/>
              </w:rPr>
              <w:t>3</w:t>
            </w:r>
            <w:r w:rsidR="00897BC4" w:rsidRPr="00E157B8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</w:tr>
      <w:tr w:rsidR="00897BC4" w:rsidRPr="00E157B8" w14:paraId="3FEF3D8E" w14:textId="77777777" w:rsidTr="00455760">
        <w:tc>
          <w:tcPr>
            <w:tcW w:w="9498" w:type="dxa"/>
            <w:gridSpan w:val="4"/>
            <w:shd w:val="clear" w:color="auto" w:fill="auto"/>
          </w:tcPr>
          <w:p w14:paraId="62B11E96" w14:textId="74434BA8" w:rsidR="00897BC4" w:rsidRPr="00E157B8" w:rsidRDefault="00897BC4" w:rsidP="00897BC4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157B8">
              <w:rPr>
                <w:rFonts w:ascii="Arial" w:hAnsi="Arial" w:cs="Arial"/>
                <w:b/>
                <w:bCs/>
                <w:lang w:val="en-US"/>
              </w:rPr>
              <w:t>Total</w:t>
            </w:r>
            <w:r w:rsidR="00F66CB3">
              <w:rPr>
                <w:rFonts w:ascii="Arial" w:hAnsi="Arial" w:cs="Arial"/>
                <w:b/>
                <w:bCs/>
                <w:lang w:val="en-US"/>
              </w:rPr>
              <w:t xml:space="preserve"> sample</w:t>
            </w:r>
            <w:r w:rsidRPr="00E157B8">
              <w:rPr>
                <w:rFonts w:ascii="Arial" w:hAnsi="Arial" w:cs="Arial"/>
                <w:b/>
                <w:bCs/>
                <w:lang w:val="en-US"/>
              </w:rPr>
              <w:t xml:space="preserve"> n = 351</w:t>
            </w:r>
          </w:p>
        </w:tc>
      </w:tr>
      <w:tr w:rsidR="00897BC4" w:rsidRPr="00E157B8" w14:paraId="209E9EAD" w14:textId="77777777" w:rsidTr="00455760">
        <w:trPr>
          <w:trHeight w:val="476"/>
        </w:trPr>
        <w:tc>
          <w:tcPr>
            <w:tcW w:w="2552" w:type="dxa"/>
            <w:shd w:val="clear" w:color="auto" w:fill="auto"/>
          </w:tcPr>
          <w:p w14:paraId="58193AFD" w14:textId="4B49B501" w:rsidR="00897BC4" w:rsidRPr="00455760" w:rsidRDefault="00455760" w:rsidP="00897BC4">
            <w:pPr>
              <w:spacing w:before="60" w:after="60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Burden of the kidney disease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F8E3E9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43.75 (18.75 – 68.75)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4C3FFB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43.75 (18.75 – 75)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3F4DF6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43.75 (25 – 75)</w:t>
            </w:r>
          </w:p>
        </w:tc>
      </w:tr>
      <w:tr w:rsidR="00897BC4" w:rsidRPr="00E157B8" w14:paraId="2760C123" w14:textId="77777777" w:rsidTr="00455760">
        <w:tc>
          <w:tcPr>
            <w:tcW w:w="2552" w:type="dxa"/>
            <w:shd w:val="clear" w:color="auto" w:fill="auto"/>
          </w:tcPr>
          <w:p w14:paraId="003A1131" w14:textId="65B1CDB7" w:rsidR="00897BC4" w:rsidRPr="00455760" w:rsidRDefault="00455760" w:rsidP="00897BC4">
            <w:pPr>
              <w:spacing w:before="60" w:after="60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Symptoms and problems of kidney disease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B23D12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81.25 (66.67 - 91.67)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DDC531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83.33 (72.92- 91.67)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E2AF03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83.33 (70.83 – 91.67)</w:t>
            </w:r>
          </w:p>
        </w:tc>
      </w:tr>
      <w:tr w:rsidR="00897BC4" w:rsidRPr="00E157B8" w14:paraId="5C1781AA" w14:textId="77777777" w:rsidTr="00455760">
        <w:tc>
          <w:tcPr>
            <w:tcW w:w="2552" w:type="dxa"/>
            <w:shd w:val="clear" w:color="auto" w:fill="auto"/>
          </w:tcPr>
          <w:p w14:paraId="45DE1449" w14:textId="712DC3F6" w:rsidR="00897BC4" w:rsidRPr="00455760" w:rsidRDefault="00455760" w:rsidP="00897BC4">
            <w:pPr>
              <w:spacing w:before="60" w:after="60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Effects of kidney disease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BD13AD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65.63 (50 – 84.38)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A8C7EA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71.88 (50 – 87.5)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0A1D6B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71.88 (56.25 – 87.5)</w:t>
            </w:r>
          </w:p>
        </w:tc>
      </w:tr>
      <w:tr w:rsidR="00897BC4" w:rsidRPr="00E157B8" w14:paraId="101EAEBD" w14:textId="77777777" w:rsidTr="00455760">
        <w:tc>
          <w:tcPr>
            <w:tcW w:w="9498" w:type="dxa"/>
            <w:gridSpan w:val="4"/>
            <w:shd w:val="clear" w:color="auto" w:fill="auto"/>
          </w:tcPr>
          <w:p w14:paraId="0CD630E6" w14:textId="54BA64BD" w:rsidR="00897BC4" w:rsidRPr="00455760" w:rsidRDefault="00455760" w:rsidP="00897BC4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Hemodialysis</w:t>
            </w:r>
            <w:r w:rsidR="00897BC4" w:rsidRPr="00455760">
              <w:rPr>
                <w:rFonts w:ascii="Arial" w:hAnsi="Arial" w:cs="Arial"/>
                <w:b/>
                <w:bCs/>
                <w:lang w:val="en-US"/>
              </w:rPr>
              <w:t xml:space="preserve"> n = 324</w:t>
            </w:r>
          </w:p>
        </w:tc>
      </w:tr>
      <w:tr w:rsidR="00897BC4" w:rsidRPr="00E157B8" w14:paraId="0C0A17CF" w14:textId="77777777" w:rsidTr="00455760">
        <w:trPr>
          <w:trHeight w:val="476"/>
        </w:trPr>
        <w:tc>
          <w:tcPr>
            <w:tcW w:w="2552" w:type="dxa"/>
            <w:shd w:val="clear" w:color="auto" w:fill="auto"/>
          </w:tcPr>
          <w:p w14:paraId="04225192" w14:textId="03C3B672" w:rsidR="00897BC4" w:rsidRPr="00455760" w:rsidRDefault="00455760" w:rsidP="00897BC4">
            <w:pPr>
              <w:spacing w:before="60" w:after="60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Burden of the kidney disease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9FF767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43.75 (18.75 – 65.62)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E2E816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43.75 (21.87 – 75)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EE5A47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43.75 (25 – 75)</w:t>
            </w:r>
          </w:p>
        </w:tc>
      </w:tr>
      <w:tr w:rsidR="00897BC4" w:rsidRPr="00E157B8" w14:paraId="7F20539F" w14:textId="77777777" w:rsidTr="00455760">
        <w:tc>
          <w:tcPr>
            <w:tcW w:w="2552" w:type="dxa"/>
            <w:shd w:val="clear" w:color="auto" w:fill="auto"/>
          </w:tcPr>
          <w:p w14:paraId="7A4014A5" w14:textId="063AF37B" w:rsidR="00897BC4" w:rsidRPr="00455760" w:rsidRDefault="00455760" w:rsidP="00897BC4">
            <w:pPr>
              <w:spacing w:before="60" w:after="60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Symptoms and problems of kidney disease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6503D8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81.25 (66.67- 91.67)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51195C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84.37 (72.92- 93.75)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46B87C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83.33 (70.83 – 91.67)</w:t>
            </w:r>
          </w:p>
        </w:tc>
      </w:tr>
      <w:tr w:rsidR="00897BC4" w:rsidRPr="00E157B8" w14:paraId="277EB741" w14:textId="77777777" w:rsidTr="00455760">
        <w:tc>
          <w:tcPr>
            <w:tcW w:w="2552" w:type="dxa"/>
            <w:shd w:val="clear" w:color="auto" w:fill="auto"/>
          </w:tcPr>
          <w:p w14:paraId="1634EE27" w14:textId="1E9B74C7" w:rsidR="00897BC4" w:rsidRPr="00455760" w:rsidRDefault="00455760" w:rsidP="00897BC4">
            <w:pPr>
              <w:spacing w:before="60" w:after="60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Effects of kidney disease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A11D85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65.63 (50 – 84.38)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F63881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71.88 (53.13 – 87.5)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E287C0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73.44 (59.38 – 90.63)</w:t>
            </w:r>
          </w:p>
        </w:tc>
      </w:tr>
      <w:tr w:rsidR="00897BC4" w:rsidRPr="00E157B8" w14:paraId="625EDFF4" w14:textId="77777777" w:rsidTr="00455760">
        <w:tc>
          <w:tcPr>
            <w:tcW w:w="9498" w:type="dxa"/>
            <w:gridSpan w:val="4"/>
            <w:shd w:val="clear" w:color="auto" w:fill="auto"/>
          </w:tcPr>
          <w:p w14:paraId="4348FEAC" w14:textId="0DB7987B" w:rsidR="00897BC4" w:rsidRPr="00455760" w:rsidRDefault="00455760" w:rsidP="00897BC4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eastAsia="Times New Roman" w:hAnsi="Arial" w:cs="Arial"/>
                <w:b/>
                <w:bCs/>
                <w:color w:val="000000"/>
                <w:lang w:val="en-US" w:eastAsia="es-CO"/>
              </w:rPr>
              <w:t>Peritoneal Dialysis</w:t>
            </w:r>
            <w:r w:rsidR="00897BC4" w:rsidRPr="00455760">
              <w:rPr>
                <w:rFonts w:ascii="Arial" w:eastAsia="Times New Roman" w:hAnsi="Arial" w:cs="Arial"/>
                <w:b/>
                <w:bCs/>
                <w:color w:val="000000"/>
                <w:lang w:val="en-US" w:eastAsia="es-CO"/>
              </w:rPr>
              <w:t xml:space="preserve"> n = 27</w:t>
            </w:r>
          </w:p>
        </w:tc>
      </w:tr>
      <w:tr w:rsidR="00897BC4" w:rsidRPr="00E157B8" w14:paraId="35D4CCAB" w14:textId="77777777" w:rsidTr="00455760">
        <w:trPr>
          <w:trHeight w:val="476"/>
        </w:trPr>
        <w:tc>
          <w:tcPr>
            <w:tcW w:w="2552" w:type="dxa"/>
            <w:shd w:val="clear" w:color="auto" w:fill="auto"/>
          </w:tcPr>
          <w:p w14:paraId="6CC27AD1" w14:textId="4CDBA785" w:rsidR="00897BC4" w:rsidRPr="00455760" w:rsidRDefault="00455760" w:rsidP="00897BC4">
            <w:pPr>
              <w:spacing w:before="60" w:after="60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Burden of the kidney disease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EE8255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50 (25 – 75)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0AF1FD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34.37 (12.5 – 68.75)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F23B2C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50 (25 – 62.5)</w:t>
            </w:r>
          </w:p>
        </w:tc>
      </w:tr>
      <w:tr w:rsidR="00897BC4" w:rsidRPr="00E157B8" w14:paraId="5780BEA9" w14:textId="77777777" w:rsidTr="00455760">
        <w:tc>
          <w:tcPr>
            <w:tcW w:w="2552" w:type="dxa"/>
            <w:shd w:val="clear" w:color="auto" w:fill="auto"/>
          </w:tcPr>
          <w:p w14:paraId="3FBC931D" w14:textId="21B6801F" w:rsidR="00897BC4" w:rsidRPr="00455760" w:rsidRDefault="00455760" w:rsidP="00897BC4">
            <w:pPr>
              <w:spacing w:before="60" w:after="60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Symptoms and problems of kidney disease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6494F4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83.33 (64.58 – 89.58)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B3312D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70.83 (54.16- 81.25)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7271B4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85.41 (72.91 – 93.75)</w:t>
            </w:r>
          </w:p>
        </w:tc>
      </w:tr>
      <w:tr w:rsidR="00897BC4" w:rsidRPr="00E157B8" w14:paraId="363505B1" w14:textId="77777777" w:rsidTr="00455760">
        <w:tc>
          <w:tcPr>
            <w:tcW w:w="2552" w:type="dxa"/>
            <w:shd w:val="clear" w:color="auto" w:fill="auto"/>
          </w:tcPr>
          <w:p w14:paraId="011F430C" w14:textId="715DE0D4" w:rsidR="00897BC4" w:rsidRPr="00455760" w:rsidRDefault="00455760" w:rsidP="00897BC4">
            <w:pPr>
              <w:spacing w:before="60" w:after="60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Effects of kidney disease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5BDB2F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65.62 (46.87 – 81.25)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F459EB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56.25 (31.25 – 78.12)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2A420E" w14:textId="77777777" w:rsidR="00897BC4" w:rsidRPr="00455760" w:rsidRDefault="00897BC4" w:rsidP="00897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5760">
              <w:rPr>
                <w:rFonts w:ascii="Arial" w:hAnsi="Arial" w:cs="Arial"/>
                <w:sz w:val="20"/>
                <w:szCs w:val="20"/>
                <w:lang w:val="en-US"/>
              </w:rPr>
              <w:t>59.37 (50 – 78.12)</w:t>
            </w:r>
          </w:p>
        </w:tc>
      </w:tr>
    </w:tbl>
    <w:p w14:paraId="2B281711" w14:textId="77777777" w:rsidR="00897BC4" w:rsidRPr="00E157B8" w:rsidRDefault="00897BC4" w:rsidP="00897B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3C09B0C2" w14:textId="744F117C" w:rsidR="00897BC4" w:rsidRPr="00E157B8" w:rsidRDefault="00455760" w:rsidP="00897B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lang w:val="en-US"/>
        </w:rPr>
      </w:pPr>
      <w:r w:rsidRPr="00455760">
        <w:rPr>
          <w:rFonts w:ascii="Arial" w:hAnsi="Arial" w:cs="Arial"/>
          <w:i/>
          <w:iCs/>
          <w:lang w:val="en-US"/>
        </w:rPr>
        <w:t>All data are presented as median (IQR)</w:t>
      </w:r>
      <w:r>
        <w:rPr>
          <w:rFonts w:ascii="Arial" w:hAnsi="Arial" w:cs="Arial"/>
          <w:i/>
          <w:iCs/>
          <w:lang w:val="en-US"/>
        </w:rPr>
        <w:t xml:space="preserve">. </w:t>
      </w:r>
      <w:r w:rsidRPr="00455760">
        <w:rPr>
          <w:rFonts w:ascii="Arial" w:hAnsi="Arial" w:cs="Arial"/>
          <w:i/>
          <w:iCs/>
          <w:lang w:val="en-US"/>
        </w:rPr>
        <w:t>1. Baseline. 2. When experiencing an event that could modify quality of life. 3. Once the event is over</w:t>
      </w:r>
      <w:r>
        <w:rPr>
          <w:rFonts w:ascii="Arial" w:hAnsi="Arial" w:cs="Arial"/>
          <w:i/>
          <w:iCs/>
          <w:lang w:val="en-US"/>
        </w:rPr>
        <w:t>.</w:t>
      </w:r>
    </w:p>
    <w:p w14:paraId="5ACEC430" w14:textId="77777777" w:rsidR="00897BC4" w:rsidRPr="00E157B8" w:rsidRDefault="00897BC4" w:rsidP="00897B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494ABE" w14:textId="77777777" w:rsidR="00897BC4" w:rsidRPr="00E157B8" w:rsidRDefault="00897BC4" w:rsidP="00897B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BC524AE" w14:textId="77777777" w:rsidR="00897BC4" w:rsidRPr="00E157B8" w:rsidRDefault="00897BC4" w:rsidP="00897B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51CEFE3" w14:textId="77777777" w:rsidR="00897BC4" w:rsidRPr="00E157B8" w:rsidRDefault="00897BC4" w:rsidP="00897B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22BDF02" w14:textId="77777777" w:rsidR="00897BC4" w:rsidRPr="00E157B8" w:rsidRDefault="00897BC4" w:rsidP="00897B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8174032" w14:textId="3174CD2A" w:rsidR="00897BC4" w:rsidRPr="00E157B8" w:rsidRDefault="00897BC4" w:rsidP="00897BC4">
      <w:pPr>
        <w:keepNext/>
        <w:spacing w:after="0" w:line="480" w:lineRule="auto"/>
        <w:jc w:val="both"/>
        <w:rPr>
          <w:rFonts w:ascii="Arial" w:hAnsi="Arial" w:cs="Arial"/>
          <w:lang w:val="en-US"/>
        </w:rPr>
      </w:pPr>
      <w:r w:rsidRPr="00E157B8">
        <w:rPr>
          <w:rFonts w:ascii="Arial" w:hAnsi="Arial" w:cs="Arial"/>
          <w:b/>
          <w:bCs/>
          <w:lang w:val="en-US"/>
        </w:rPr>
        <w:lastRenderedPageBreak/>
        <w:t>Tabl</w:t>
      </w:r>
      <w:r w:rsidR="00455760">
        <w:rPr>
          <w:rFonts w:ascii="Arial" w:hAnsi="Arial" w:cs="Arial"/>
          <w:b/>
          <w:bCs/>
          <w:lang w:val="en-US"/>
        </w:rPr>
        <w:t>e</w:t>
      </w:r>
      <w:r w:rsidRPr="00E157B8">
        <w:rPr>
          <w:rFonts w:ascii="Arial" w:hAnsi="Arial" w:cs="Arial"/>
          <w:b/>
          <w:bCs/>
          <w:lang w:val="en-US"/>
        </w:rPr>
        <w:t xml:space="preserve"> S5.</w:t>
      </w:r>
      <w:r w:rsidRPr="00E157B8">
        <w:rPr>
          <w:rFonts w:ascii="Arial" w:hAnsi="Arial" w:cs="Arial"/>
          <w:lang w:val="en-US"/>
        </w:rPr>
        <w:t xml:space="preserve"> </w:t>
      </w:r>
      <w:r w:rsidR="00455760" w:rsidRPr="00455760">
        <w:rPr>
          <w:rFonts w:ascii="Arial" w:hAnsi="Arial" w:cs="Arial"/>
          <w:lang w:val="en-US"/>
        </w:rPr>
        <w:t>Repeated-measure mixed models for the CKD-specific core of the KDQOL-36 scale</w:t>
      </w:r>
      <w:r w:rsidRPr="00E157B8">
        <w:rPr>
          <w:rFonts w:ascii="Arial" w:hAnsi="Arial" w:cs="Arial"/>
          <w:lang w:val="en-US"/>
        </w:rPr>
        <w:t xml:space="preserve">, </w:t>
      </w:r>
      <w:r w:rsidR="00455760" w:rsidRPr="00455760">
        <w:rPr>
          <w:rFonts w:ascii="Arial" w:hAnsi="Arial" w:cs="Arial"/>
          <w:lang w:val="en-US"/>
        </w:rPr>
        <w:t>pairwise comparisons by KRT modality</w:t>
      </w:r>
    </w:p>
    <w:p w14:paraId="4F068A5E" w14:textId="77777777" w:rsidR="00897BC4" w:rsidRPr="00E157B8" w:rsidRDefault="00897BC4" w:rsidP="00897BC4">
      <w:pPr>
        <w:rPr>
          <w:rFonts w:ascii="Times New Roman" w:hAnsi="Times New Roman" w:cs="Times New Roman"/>
          <w:lang w:val="en-US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3"/>
        <w:gridCol w:w="1676"/>
        <w:gridCol w:w="2127"/>
        <w:gridCol w:w="1514"/>
      </w:tblGrid>
      <w:tr w:rsidR="00455760" w:rsidRPr="00E157B8" w14:paraId="7711D8F5" w14:textId="77777777" w:rsidTr="004E4FCC">
        <w:trPr>
          <w:trHeight w:val="489"/>
          <w:tblHeader/>
        </w:trPr>
        <w:tc>
          <w:tcPr>
            <w:tcW w:w="1958" w:type="pct"/>
            <w:shd w:val="clear" w:color="000000" w:fill="FFFFFF"/>
            <w:noWrap/>
            <w:vAlign w:val="center"/>
            <w:hideMark/>
          </w:tcPr>
          <w:p w14:paraId="48F70792" w14:textId="77777777" w:rsidR="00455760" w:rsidRPr="00E157B8" w:rsidRDefault="00455760" w:rsidP="004557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</w:p>
        </w:tc>
        <w:tc>
          <w:tcPr>
            <w:tcW w:w="959" w:type="pct"/>
            <w:shd w:val="clear" w:color="000000" w:fill="FFFFFF"/>
            <w:noWrap/>
            <w:vAlign w:val="center"/>
            <w:hideMark/>
          </w:tcPr>
          <w:p w14:paraId="47EA5A8F" w14:textId="70AD44B5" w:rsidR="00455760" w:rsidRPr="00E157B8" w:rsidRDefault="00455760" w:rsidP="004557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s-CO"/>
              </w:rPr>
            </w:pPr>
            <w:r w:rsidRPr="00A443F5">
              <w:rPr>
                <w:rFonts w:ascii="Arial" w:hAnsi="Arial" w:cs="Arial"/>
                <w:b/>
                <w:bCs/>
                <w:lang w:val="en-US"/>
              </w:rPr>
              <w:t xml:space="preserve">Coefficient </w:t>
            </w:r>
            <w:r w:rsidRPr="00A443F5">
              <w:rPr>
                <w:rFonts w:ascii="Arial" w:hAnsi="Arial" w:cs="Arial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1217" w:type="pct"/>
            <w:shd w:val="clear" w:color="000000" w:fill="FFFFFF"/>
            <w:vAlign w:val="center"/>
          </w:tcPr>
          <w:p w14:paraId="04A0F6B8" w14:textId="0A8C478D" w:rsidR="00455760" w:rsidRPr="00E157B8" w:rsidRDefault="00455760" w:rsidP="004557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443F5">
              <w:rPr>
                <w:rFonts w:ascii="Arial" w:hAnsi="Arial" w:cs="Arial"/>
                <w:b/>
                <w:lang w:val="en-US"/>
              </w:rPr>
              <w:t>95 % CI</w:t>
            </w:r>
          </w:p>
        </w:tc>
        <w:tc>
          <w:tcPr>
            <w:tcW w:w="866" w:type="pct"/>
            <w:shd w:val="clear" w:color="000000" w:fill="FFFFFF"/>
            <w:noWrap/>
            <w:vAlign w:val="center"/>
            <w:hideMark/>
          </w:tcPr>
          <w:p w14:paraId="2E25B15C" w14:textId="4D198BF7" w:rsidR="00455760" w:rsidRPr="00E157B8" w:rsidRDefault="00455760" w:rsidP="004557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s-CO"/>
              </w:rPr>
            </w:pPr>
            <w:r w:rsidRPr="00A443F5">
              <w:rPr>
                <w:rFonts w:ascii="Arial" w:hAnsi="Arial" w:cs="Arial"/>
                <w:b/>
                <w:bCs/>
                <w:i/>
                <w:iCs/>
                <w:lang w:val="en-US"/>
              </w:rPr>
              <w:t>p</w:t>
            </w:r>
            <w:r w:rsidRPr="00A443F5">
              <w:rPr>
                <w:rFonts w:ascii="Arial" w:hAnsi="Arial" w:cs="Arial"/>
                <w:b/>
                <w:bCs/>
                <w:lang w:val="en-US"/>
              </w:rPr>
              <w:t xml:space="preserve"> value</w:t>
            </w:r>
          </w:p>
        </w:tc>
      </w:tr>
      <w:tr w:rsidR="00897BC4" w:rsidRPr="00E157B8" w14:paraId="2ABE048F" w14:textId="77777777" w:rsidTr="00455760">
        <w:trPr>
          <w:trHeight w:val="353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2BD143C" w14:textId="67BFA1F4" w:rsidR="00897BC4" w:rsidRPr="00E157B8" w:rsidRDefault="00455760" w:rsidP="00897B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Hemodialysis</w:t>
            </w:r>
            <w:r w:rsidR="00897BC4" w:rsidRPr="00E157B8">
              <w:rPr>
                <w:rFonts w:ascii="Arial" w:hAnsi="Arial" w:cs="Arial"/>
                <w:b/>
                <w:bCs/>
                <w:lang w:val="en-US"/>
              </w:rPr>
              <w:t>, n = 320</w:t>
            </w:r>
          </w:p>
        </w:tc>
      </w:tr>
      <w:tr w:rsidR="00897BC4" w:rsidRPr="00E157B8" w14:paraId="60654788" w14:textId="77777777" w:rsidTr="00455760">
        <w:trPr>
          <w:trHeight w:val="353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56C1B5B8" w14:textId="060ECCCE" w:rsidR="00897BC4" w:rsidRPr="00E157B8" w:rsidRDefault="00455760" w:rsidP="00897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Burden of the kidney disease</w:t>
            </w:r>
          </w:p>
        </w:tc>
      </w:tr>
      <w:tr w:rsidR="00897BC4" w:rsidRPr="00E157B8" w14:paraId="7655EEBC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287617A1" w14:textId="6B528A9F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1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5575528E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2,970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10ECEDFA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0,300 a 5,641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6C7241DF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0,029</w:t>
            </w:r>
          </w:p>
        </w:tc>
      </w:tr>
      <w:tr w:rsidR="00897BC4" w:rsidRPr="00E157B8" w14:paraId="07885650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59B4A3B2" w14:textId="0377F504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vertAlign w:val="superscript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3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01F8D82F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- 0,096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428A217F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- 2,766 a 2,574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4833D53D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0,944</w:t>
            </w:r>
          </w:p>
        </w:tc>
      </w:tr>
      <w:tr w:rsidR="00897BC4" w:rsidRPr="00E157B8" w14:paraId="5722288E" w14:textId="77777777" w:rsidTr="00455760">
        <w:trPr>
          <w:trHeight w:val="353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1463E3AD" w14:textId="273CE9C2" w:rsidR="00897BC4" w:rsidRPr="00E157B8" w:rsidRDefault="00455760" w:rsidP="00897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A443F5">
              <w:rPr>
                <w:rFonts w:ascii="Arial" w:hAnsi="Arial" w:cs="Arial"/>
                <w:b/>
                <w:bCs/>
                <w:lang w:val="en-US"/>
              </w:rPr>
              <w:t>Symptoms and problems of kidney disease</w:t>
            </w:r>
          </w:p>
        </w:tc>
      </w:tr>
      <w:tr w:rsidR="00897BC4" w:rsidRPr="00E157B8" w14:paraId="0A569D54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547ABF14" w14:textId="53900648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1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040146E6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E157B8">
              <w:rPr>
                <w:rFonts w:ascii="Arial" w:hAnsi="Arial" w:cs="Arial"/>
                <w:lang w:val="en-US"/>
              </w:rPr>
              <w:t>3,091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400996DC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E157B8">
              <w:rPr>
                <w:rFonts w:ascii="Arial" w:hAnsi="Arial" w:cs="Arial"/>
                <w:lang w:val="en-US"/>
              </w:rPr>
              <w:t>1,521 a 4,661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4AED3D54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0,000</w:t>
            </w:r>
          </w:p>
        </w:tc>
      </w:tr>
      <w:tr w:rsidR="00897BC4" w:rsidRPr="00E157B8" w14:paraId="5C2C9C4A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37DE62E1" w14:textId="54C92D28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3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69841087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E157B8">
              <w:rPr>
                <w:rFonts w:ascii="Arial" w:hAnsi="Arial" w:cs="Arial"/>
                <w:lang w:val="en-US"/>
              </w:rPr>
              <w:t>- 0,069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0A7AED21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E157B8">
              <w:rPr>
                <w:rFonts w:ascii="Arial" w:hAnsi="Arial" w:cs="Arial"/>
                <w:lang w:val="en-US"/>
              </w:rPr>
              <w:t>- 1,639 a 1,501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28E7B58D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0,931</w:t>
            </w:r>
          </w:p>
        </w:tc>
      </w:tr>
      <w:tr w:rsidR="00897BC4" w:rsidRPr="00E157B8" w14:paraId="371CA3CC" w14:textId="77777777" w:rsidTr="00455760">
        <w:trPr>
          <w:trHeight w:val="353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3674BA52" w14:textId="4633A577" w:rsidR="00897BC4" w:rsidRPr="00E157B8" w:rsidRDefault="00455760" w:rsidP="00897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A443F5">
              <w:rPr>
                <w:rFonts w:ascii="Arial" w:hAnsi="Arial" w:cs="Arial"/>
                <w:b/>
                <w:bCs/>
                <w:lang w:val="en-US"/>
              </w:rPr>
              <w:t>Effects of kidney disease</w:t>
            </w:r>
          </w:p>
        </w:tc>
      </w:tr>
      <w:tr w:rsidR="00897BC4" w:rsidRPr="00E157B8" w14:paraId="7DB3E30F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60C491F0" w14:textId="1DAA618E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1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701F934E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3,221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0662FF7D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0,972 a 5,469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1EF02478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0,005</w:t>
            </w:r>
          </w:p>
        </w:tc>
      </w:tr>
      <w:tr w:rsidR="00897BC4" w:rsidRPr="00E157B8" w14:paraId="1C6917D1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791AC3FC" w14:textId="42632F82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3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12DD9F66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2,181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5B38C17A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-0,067 a 4,430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2B6352B8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0,057</w:t>
            </w:r>
          </w:p>
        </w:tc>
      </w:tr>
      <w:tr w:rsidR="00897BC4" w:rsidRPr="00E157B8" w14:paraId="100E4454" w14:textId="77777777" w:rsidTr="00455760">
        <w:trPr>
          <w:trHeight w:val="353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6C35E88" w14:textId="19B8EA21" w:rsidR="00897BC4" w:rsidRPr="00E157B8" w:rsidRDefault="00455760" w:rsidP="00897B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55760">
              <w:rPr>
                <w:rFonts w:ascii="Arial" w:eastAsia="Times New Roman" w:hAnsi="Arial" w:cs="Arial"/>
                <w:b/>
                <w:bCs/>
                <w:color w:val="000000"/>
                <w:lang w:val="en-US" w:eastAsia="es-CO"/>
              </w:rPr>
              <w:t>Peritoneal Dialysis</w:t>
            </w:r>
            <w:r w:rsidR="00897BC4" w:rsidRPr="00E157B8">
              <w:rPr>
                <w:rFonts w:ascii="Arial" w:hAnsi="Arial" w:cs="Arial"/>
                <w:b/>
                <w:bCs/>
                <w:lang w:val="en-US"/>
              </w:rPr>
              <w:t>, n = 27</w:t>
            </w:r>
          </w:p>
        </w:tc>
      </w:tr>
      <w:tr w:rsidR="00897BC4" w:rsidRPr="00E157B8" w14:paraId="11BFC08C" w14:textId="77777777" w:rsidTr="00455760">
        <w:trPr>
          <w:trHeight w:val="353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0E5FF17B" w14:textId="32809542" w:rsidR="00897BC4" w:rsidRPr="00E157B8" w:rsidRDefault="00455760" w:rsidP="00897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455760">
              <w:rPr>
                <w:rFonts w:ascii="Arial" w:hAnsi="Arial" w:cs="Arial"/>
                <w:b/>
                <w:bCs/>
                <w:lang w:val="en-US"/>
              </w:rPr>
              <w:t>Burden of the kidney disease</w:t>
            </w:r>
          </w:p>
        </w:tc>
      </w:tr>
      <w:tr w:rsidR="00897BC4" w:rsidRPr="00E157B8" w14:paraId="23FDDC42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044A6B91" w14:textId="555FD10E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1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360D4FB3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- 9,139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37B75E72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- 18,513 a 0,235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10AEFBC8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0,056</w:t>
            </w:r>
          </w:p>
        </w:tc>
      </w:tr>
      <w:tr w:rsidR="00897BC4" w:rsidRPr="00E157B8" w14:paraId="6D66B713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5CF79715" w14:textId="54876BC8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vertAlign w:val="superscript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3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216BE8EE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9,139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43D3C64E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- 0,235 a 18,513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2E6B81FE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0,056</w:t>
            </w:r>
          </w:p>
        </w:tc>
      </w:tr>
      <w:tr w:rsidR="00897BC4" w:rsidRPr="00E157B8" w14:paraId="0D4DC70B" w14:textId="77777777" w:rsidTr="00455760">
        <w:trPr>
          <w:trHeight w:val="353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188A50E3" w14:textId="4CAA2AD6" w:rsidR="00897BC4" w:rsidRPr="00E157B8" w:rsidRDefault="00455760" w:rsidP="00897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A443F5">
              <w:rPr>
                <w:rFonts w:ascii="Arial" w:hAnsi="Arial" w:cs="Arial"/>
                <w:b/>
                <w:bCs/>
                <w:lang w:val="en-US"/>
              </w:rPr>
              <w:t>Symptoms and problems of kidney disease</w:t>
            </w:r>
          </w:p>
        </w:tc>
      </w:tr>
      <w:tr w:rsidR="00897BC4" w:rsidRPr="00E157B8" w14:paraId="6D7F3200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7BD9BBC5" w14:textId="717AC777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1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6B057F68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E157B8">
              <w:rPr>
                <w:rFonts w:ascii="Arial" w:eastAsia="Times New Roman" w:hAnsi="Arial" w:cs="Arial"/>
                <w:color w:val="000000"/>
                <w:lang w:val="en-US" w:eastAsia="es-CO"/>
              </w:rPr>
              <w:t>- 8,228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4CF5A8F3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E157B8">
              <w:rPr>
                <w:rFonts w:ascii="Arial" w:eastAsia="Times New Roman" w:hAnsi="Arial" w:cs="Arial"/>
                <w:color w:val="000000"/>
                <w:lang w:val="en-US" w:eastAsia="es-CO"/>
              </w:rPr>
              <w:t>- 13,667 a - 2,789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075F48F9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0,003</w:t>
            </w:r>
          </w:p>
        </w:tc>
      </w:tr>
      <w:tr w:rsidR="00897BC4" w:rsidRPr="00E157B8" w14:paraId="1774A0E5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43AE1705" w14:textId="7B33E8F2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3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08B5FFC0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E157B8">
              <w:rPr>
                <w:rFonts w:ascii="Arial" w:eastAsia="Times New Roman" w:hAnsi="Arial" w:cs="Arial"/>
                <w:color w:val="000000"/>
                <w:lang w:val="en-US" w:eastAsia="es-CO"/>
              </w:rPr>
              <w:t>12,885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49210F90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E157B8">
              <w:rPr>
                <w:rFonts w:ascii="Arial" w:eastAsia="Times New Roman" w:hAnsi="Arial" w:cs="Arial"/>
                <w:color w:val="000000"/>
                <w:lang w:val="en-US" w:eastAsia="es-CO"/>
              </w:rPr>
              <w:t>7,446 a 18,324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145EE49A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0,000</w:t>
            </w:r>
          </w:p>
        </w:tc>
      </w:tr>
      <w:tr w:rsidR="00897BC4" w:rsidRPr="00E157B8" w14:paraId="5AC982B0" w14:textId="77777777" w:rsidTr="00455760">
        <w:trPr>
          <w:trHeight w:val="353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704D2676" w14:textId="5C6A5145" w:rsidR="00897BC4" w:rsidRPr="00E157B8" w:rsidRDefault="00455760" w:rsidP="00897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CO"/>
              </w:rPr>
            </w:pPr>
            <w:r w:rsidRPr="00A443F5">
              <w:rPr>
                <w:rFonts w:ascii="Arial" w:hAnsi="Arial" w:cs="Arial"/>
                <w:b/>
                <w:bCs/>
                <w:lang w:val="en-US"/>
              </w:rPr>
              <w:t>Effects of kidney disease</w:t>
            </w:r>
          </w:p>
        </w:tc>
      </w:tr>
      <w:tr w:rsidR="00897BC4" w:rsidRPr="00E157B8" w14:paraId="15BE132D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7FA783A8" w14:textId="5F2D306D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1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5872CF8C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- 6,828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47911017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- 14,618 a 0,961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23232137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0,086</w:t>
            </w:r>
          </w:p>
        </w:tc>
      </w:tr>
      <w:tr w:rsidR="00897BC4" w:rsidRPr="00E157B8" w14:paraId="5591B38D" w14:textId="77777777" w:rsidTr="00455760">
        <w:trPr>
          <w:trHeight w:val="353"/>
        </w:trPr>
        <w:tc>
          <w:tcPr>
            <w:tcW w:w="1958" w:type="pct"/>
            <w:shd w:val="clear" w:color="auto" w:fill="auto"/>
            <w:noWrap/>
            <w:vAlign w:val="center"/>
          </w:tcPr>
          <w:p w14:paraId="37F250CF" w14:textId="3343449B" w:rsidR="00897BC4" w:rsidRPr="00E157B8" w:rsidRDefault="00455760" w:rsidP="00897BC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III 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3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vs </w:t>
            </w:r>
            <w:r>
              <w:rPr>
                <w:rFonts w:ascii="Arial" w:hAnsi="Arial" w:cs="Arial"/>
                <w:lang w:val="en-US"/>
              </w:rPr>
              <w:t>Time</w:t>
            </w:r>
            <w:r w:rsidR="00897BC4" w:rsidRPr="00E157B8">
              <w:rPr>
                <w:rFonts w:ascii="Arial" w:hAnsi="Arial" w:cs="Arial"/>
                <w:lang w:val="en-US"/>
              </w:rPr>
              <w:t xml:space="preserve"> II</w:t>
            </w:r>
            <w:r w:rsidR="00897BC4" w:rsidRPr="00E157B8"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959" w:type="pct"/>
            <w:shd w:val="clear" w:color="auto" w:fill="auto"/>
            <w:noWrap/>
            <w:vAlign w:val="center"/>
          </w:tcPr>
          <w:p w14:paraId="6612D629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6,828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7BAECF3D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- 0,961 a 14,618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7C514A06" w14:textId="77777777" w:rsidR="00897BC4" w:rsidRPr="00E157B8" w:rsidRDefault="00897BC4" w:rsidP="00897BC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E157B8">
              <w:rPr>
                <w:rFonts w:ascii="Arial" w:hAnsi="Arial" w:cs="Arial"/>
                <w:lang w:val="en-US"/>
              </w:rPr>
              <w:t>0,086</w:t>
            </w:r>
          </w:p>
        </w:tc>
      </w:tr>
    </w:tbl>
    <w:p w14:paraId="51A20D4D" w14:textId="77777777" w:rsidR="00897BC4" w:rsidRPr="00E157B8" w:rsidRDefault="00897BC4" w:rsidP="00897B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07597F" w14:textId="77777777" w:rsidR="006A2EE6" w:rsidRPr="00E10BFC" w:rsidRDefault="006A2EE6" w:rsidP="006A2EE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i/>
          <w:iCs/>
          <w:lang w:val="en-US"/>
        </w:rPr>
      </w:pPr>
      <w:r w:rsidRPr="00E10BFC">
        <w:rPr>
          <w:rFonts w:ascii="Arial" w:hAnsi="Arial" w:cs="Arial"/>
          <w:i/>
          <w:iCs/>
          <w:lang w:val="en-US"/>
        </w:rPr>
        <w:t xml:space="preserve">* Repeated measures, mixed model adjusted for </w:t>
      </w:r>
      <w:r>
        <w:rPr>
          <w:rFonts w:ascii="Arial" w:hAnsi="Arial" w:cs="Arial"/>
          <w:i/>
          <w:iCs/>
          <w:lang w:val="en-US"/>
        </w:rPr>
        <w:t>KRT</w:t>
      </w:r>
      <w:r w:rsidRPr="00E10BFC">
        <w:rPr>
          <w:rFonts w:ascii="Arial" w:hAnsi="Arial" w:cs="Arial"/>
          <w:i/>
          <w:iCs/>
          <w:lang w:val="en-US"/>
        </w:rPr>
        <w:t xml:space="preserve"> modality, and the interaction between </w:t>
      </w:r>
      <w:r>
        <w:rPr>
          <w:rFonts w:ascii="Arial" w:hAnsi="Arial" w:cs="Arial"/>
          <w:i/>
          <w:iCs/>
          <w:lang w:val="en-US"/>
        </w:rPr>
        <w:t>KRT</w:t>
      </w:r>
      <w:r w:rsidRPr="00E10BFC">
        <w:rPr>
          <w:rFonts w:ascii="Arial" w:hAnsi="Arial" w:cs="Arial"/>
          <w:i/>
          <w:iCs/>
          <w:lang w:val="en-US"/>
        </w:rPr>
        <w:t xml:space="preserve"> modality and time of application of the instrument. </w:t>
      </w:r>
      <w:bookmarkStart w:id="1" w:name="_Hlk134568236"/>
      <w:r w:rsidRPr="00E10BFC">
        <w:rPr>
          <w:rFonts w:ascii="Arial" w:hAnsi="Arial" w:cs="Arial"/>
          <w:i/>
          <w:iCs/>
          <w:lang w:val="en-US"/>
        </w:rPr>
        <w:t>1. Baseline. 2. When experiencing an event that could modify quality of life. 3. Once the event is over</w:t>
      </w:r>
      <w:bookmarkEnd w:id="1"/>
      <w:r>
        <w:rPr>
          <w:rFonts w:ascii="Arial" w:hAnsi="Arial" w:cs="Arial"/>
          <w:i/>
          <w:iCs/>
          <w:lang w:val="en-US"/>
        </w:rPr>
        <w:t>.</w:t>
      </w:r>
    </w:p>
    <w:p w14:paraId="00C0070A" w14:textId="77777777" w:rsidR="00897BC4" w:rsidRPr="00E157B8" w:rsidRDefault="00897BC4" w:rsidP="00897B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1DAC453" w14:textId="77777777" w:rsidR="00897BC4" w:rsidRPr="00E157B8" w:rsidRDefault="00897BC4" w:rsidP="00897BC4">
      <w:pPr>
        <w:rPr>
          <w:rFonts w:ascii="Arial" w:hAnsi="Arial" w:cs="Arial"/>
          <w:sz w:val="24"/>
          <w:szCs w:val="24"/>
          <w:lang w:val="en-US"/>
        </w:rPr>
      </w:pPr>
      <w:r w:rsidRPr="00E157B8">
        <w:rPr>
          <w:rFonts w:ascii="Arial" w:hAnsi="Arial" w:cs="Arial"/>
          <w:noProof/>
          <w:sz w:val="24"/>
          <w:szCs w:val="24"/>
          <w:lang w:val="en-US"/>
        </w:rPr>
        <w:fldChar w:fldCharType="begin"/>
      </w:r>
      <w:r w:rsidRPr="00E157B8">
        <w:rPr>
          <w:rFonts w:ascii="Arial" w:hAnsi="Arial" w:cs="Arial"/>
          <w:sz w:val="24"/>
          <w:szCs w:val="24"/>
          <w:lang w:val="en-US"/>
        </w:rPr>
        <w:instrText xml:space="preserve"> ADDIN EN.REFLIST </w:instrText>
      </w:r>
      <w:r w:rsidR="00091940">
        <w:rPr>
          <w:rFonts w:ascii="Arial" w:hAnsi="Arial" w:cs="Arial"/>
          <w:noProof/>
          <w:sz w:val="24"/>
          <w:szCs w:val="24"/>
          <w:lang w:val="en-US"/>
        </w:rPr>
        <w:fldChar w:fldCharType="separate"/>
      </w:r>
      <w:r w:rsidRPr="00E157B8">
        <w:rPr>
          <w:rFonts w:ascii="Arial" w:hAnsi="Arial" w:cs="Arial"/>
          <w:sz w:val="24"/>
          <w:szCs w:val="24"/>
          <w:lang w:val="en-US"/>
        </w:rPr>
        <w:fldChar w:fldCharType="end"/>
      </w:r>
    </w:p>
    <w:p w14:paraId="01EE31F6" w14:textId="06F03D21" w:rsidR="0075682F" w:rsidRPr="00E157B8" w:rsidRDefault="0075682F" w:rsidP="0075682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4965C65F" w14:textId="77777777" w:rsidR="00897BC4" w:rsidRPr="00E157B8" w:rsidRDefault="00897BC4" w:rsidP="0075682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sectPr w:rsidR="00897BC4" w:rsidRPr="00E157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45026" w14:textId="77777777" w:rsidR="00091940" w:rsidRDefault="00091940" w:rsidP="005C7FA1">
      <w:pPr>
        <w:spacing w:after="0" w:line="240" w:lineRule="auto"/>
      </w:pPr>
      <w:r>
        <w:separator/>
      </w:r>
    </w:p>
  </w:endnote>
  <w:endnote w:type="continuationSeparator" w:id="0">
    <w:p w14:paraId="360CBB77" w14:textId="77777777" w:rsidR="00091940" w:rsidRDefault="00091940" w:rsidP="005C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E3F7" w14:textId="77777777" w:rsidR="005C7FA1" w:rsidRDefault="005C7F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6437377"/>
      <w:docPartObj>
        <w:docPartGallery w:val="Page Numbers (Bottom of Page)"/>
        <w:docPartUnique/>
      </w:docPartObj>
    </w:sdtPr>
    <w:sdtEndPr/>
    <w:sdtContent>
      <w:p w14:paraId="1E206FF6" w14:textId="46BA005F" w:rsidR="005C7FA1" w:rsidRDefault="005C7FA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847954A" w14:textId="77777777" w:rsidR="005C7FA1" w:rsidRDefault="005C7F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C4284" w14:textId="77777777" w:rsidR="005C7FA1" w:rsidRDefault="005C7F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B791" w14:textId="77777777" w:rsidR="00091940" w:rsidRDefault="00091940" w:rsidP="005C7FA1">
      <w:pPr>
        <w:spacing w:after="0" w:line="240" w:lineRule="auto"/>
      </w:pPr>
      <w:r>
        <w:separator/>
      </w:r>
    </w:p>
  </w:footnote>
  <w:footnote w:type="continuationSeparator" w:id="0">
    <w:p w14:paraId="4B241F5C" w14:textId="77777777" w:rsidR="00091940" w:rsidRDefault="00091940" w:rsidP="005C7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491C0" w14:textId="77777777" w:rsidR="005C7FA1" w:rsidRDefault="005C7F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2D9E" w14:textId="77777777" w:rsidR="005C7FA1" w:rsidRDefault="005C7FA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7CFA" w14:textId="77777777" w:rsidR="005C7FA1" w:rsidRDefault="005C7FA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2F"/>
    <w:rsid w:val="0002442E"/>
    <w:rsid w:val="00091940"/>
    <w:rsid w:val="00093950"/>
    <w:rsid w:val="00200099"/>
    <w:rsid w:val="003F7713"/>
    <w:rsid w:val="00455760"/>
    <w:rsid w:val="005C7FA1"/>
    <w:rsid w:val="006A2EE6"/>
    <w:rsid w:val="0075682F"/>
    <w:rsid w:val="007C5281"/>
    <w:rsid w:val="00897BC4"/>
    <w:rsid w:val="00920435"/>
    <w:rsid w:val="009B6CC9"/>
    <w:rsid w:val="00A87C91"/>
    <w:rsid w:val="00B640E0"/>
    <w:rsid w:val="00D92EE5"/>
    <w:rsid w:val="00D97093"/>
    <w:rsid w:val="00E157B8"/>
    <w:rsid w:val="00F345C0"/>
    <w:rsid w:val="00F66CB3"/>
    <w:rsid w:val="00F6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3A54"/>
  <w15:chartTrackingRefBased/>
  <w15:docId w15:val="{51A416CD-850C-45FB-8908-B2A18C47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ar"/>
    <w:rsid w:val="0075682F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75682F"/>
    <w:rPr>
      <w:rFonts w:ascii="Calibri" w:hAnsi="Calibri" w:cs="Calibri"/>
      <w:noProof/>
      <w:lang w:val="en-US"/>
    </w:rPr>
  </w:style>
  <w:style w:type="table" w:styleId="Tablaconcuadrcula">
    <w:name w:val="Table Grid"/>
    <w:basedOn w:val="Tablanormal"/>
    <w:uiPriority w:val="59"/>
    <w:rsid w:val="0089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7F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7FA1"/>
  </w:style>
  <w:style w:type="paragraph" w:styleId="Piedepgina">
    <w:name w:val="footer"/>
    <w:basedOn w:val="Normal"/>
    <w:link w:val="PiedepginaCar"/>
    <w:uiPriority w:val="99"/>
    <w:unhideWhenUsed/>
    <w:rsid w:val="005C7F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7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761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carolina valderrama rios</dc:creator>
  <cp:keywords/>
  <dc:description/>
  <cp:lastModifiedBy>martha carolina valderrama rios</cp:lastModifiedBy>
  <cp:revision>11</cp:revision>
  <dcterms:created xsi:type="dcterms:W3CDTF">2023-04-28T01:51:00Z</dcterms:created>
  <dcterms:modified xsi:type="dcterms:W3CDTF">2023-05-10T11:46:00Z</dcterms:modified>
</cp:coreProperties>
</file>