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928" w:rsidRPr="007248F0" w:rsidRDefault="00455928" w:rsidP="00455928">
      <w:pPr>
        <w:pStyle w:val="MDPI63notes"/>
        <w:rPr>
          <w:b/>
          <w:bCs/>
        </w:rPr>
      </w:pPr>
      <w:r w:rsidRPr="007248F0">
        <w:rPr>
          <w:b/>
          <w:bCs/>
        </w:rPr>
        <w:t>Supplementary Material</w:t>
      </w:r>
      <w:bookmarkStart w:id="0" w:name="_GoBack"/>
      <w:bookmarkEnd w:id="0"/>
    </w:p>
    <w:p w:rsidR="00455928" w:rsidRPr="007248F0" w:rsidRDefault="00455928" w:rsidP="00455928">
      <w:pPr>
        <w:pStyle w:val="MDPI63notes"/>
      </w:pPr>
      <w:r w:rsidRPr="007248F0">
        <w:rPr>
          <w:b/>
          <w:bCs/>
        </w:rPr>
        <w:br/>
        <w:t xml:space="preserve">Supplementary Table 1. </w:t>
      </w:r>
      <w:r w:rsidRPr="007248F0">
        <w:t xml:space="preserve">Time until tumor diagnosis after kidney transplantation stratified by tumor location and pathological T stage of cystectomy or </w:t>
      </w:r>
      <w:proofErr w:type="spellStart"/>
      <w:r w:rsidRPr="007248F0">
        <w:t>nephroureterectomy</w:t>
      </w:r>
      <w:proofErr w:type="spellEnd"/>
      <w:r w:rsidRPr="007248F0">
        <w:t xml:space="preserve"> (surgical subset); values are shown as median (range). Graft-involving disease corresponds to ‘UTUC transplant kidney’ and ‘bladder + UTUC transplant kidney’.</w:t>
      </w:r>
    </w:p>
    <w:tbl>
      <w:tblPr>
        <w:tblStyle w:val="EinfacheTabelle41"/>
        <w:tblW w:w="8916" w:type="dxa"/>
        <w:tblLook w:val="0400" w:firstRow="0" w:lastRow="0" w:firstColumn="0" w:lastColumn="0" w:noHBand="0" w:noVBand="1"/>
      </w:tblPr>
      <w:tblGrid>
        <w:gridCol w:w="6041"/>
        <w:gridCol w:w="2875"/>
      </w:tblGrid>
      <w:tr w:rsidR="00455928" w:rsidRPr="007248F0" w:rsidTr="008A39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6041" w:type="dxa"/>
            <w:hideMark/>
          </w:tcPr>
          <w:p w:rsidR="00455928" w:rsidRPr="007248F0" w:rsidRDefault="00455928" w:rsidP="008A392D">
            <w:pPr>
              <w:pStyle w:val="MDPI63notes"/>
              <w:rPr>
                <w:bCs/>
              </w:rPr>
            </w:pPr>
            <w:r w:rsidRPr="007248F0">
              <w:rPr>
                <w:b/>
                <w:bCs/>
              </w:rPr>
              <w:t>Characteristics</w:t>
            </w:r>
          </w:p>
        </w:tc>
        <w:tc>
          <w:tcPr>
            <w:tcW w:w="2875" w:type="dxa"/>
            <w:hideMark/>
          </w:tcPr>
          <w:p w:rsidR="00455928" w:rsidRPr="007248F0" w:rsidRDefault="00455928" w:rsidP="008A392D">
            <w:pPr>
              <w:pStyle w:val="MDPI63notes"/>
              <w:rPr>
                <w:b/>
              </w:rPr>
            </w:pPr>
            <w:r w:rsidRPr="007248F0">
              <w:rPr>
                <w:b/>
                <w:bCs/>
              </w:rPr>
              <w:t>Time until tumor (months)</w:t>
            </w:r>
          </w:p>
        </w:tc>
      </w:tr>
      <w:tr w:rsidR="00455928" w:rsidRPr="007248F0" w:rsidTr="008A392D">
        <w:trPr>
          <w:trHeight w:val="20"/>
        </w:trPr>
        <w:tc>
          <w:tcPr>
            <w:tcW w:w="6041" w:type="dxa"/>
          </w:tcPr>
          <w:p w:rsidR="00455928" w:rsidRPr="007248F0" w:rsidRDefault="00455928" w:rsidP="008A392D">
            <w:pPr>
              <w:pStyle w:val="MDPI63notes"/>
              <w:rPr>
                <w:bCs/>
              </w:rPr>
            </w:pPr>
            <w:r w:rsidRPr="007248F0">
              <w:rPr>
                <w:bCs/>
              </w:rPr>
              <w:t>Tumor location</w:t>
            </w:r>
          </w:p>
        </w:tc>
        <w:tc>
          <w:tcPr>
            <w:tcW w:w="2875" w:type="dxa"/>
          </w:tcPr>
          <w:p w:rsidR="00455928" w:rsidRPr="007248F0" w:rsidRDefault="00455928" w:rsidP="008A392D">
            <w:pPr>
              <w:pStyle w:val="MDPI63notes"/>
              <w:rPr>
                <w:bCs/>
              </w:rPr>
            </w:pPr>
          </w:p>
        </w:tc>
      </w:tr>
      <w:tr w:rsidR="00455928" w:rsidRPr="007248F0" w:rsidTr="008A39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6041" w:type="dxa"/>
          </w:tcPr>
          <w:p w:rsidR="00455928" w:rsidRPr="007248F0" w:rsidRDefault="00455928" w:rsidP="008A392D">
            <w:pPr>
              <w:pStyle w:val="MDPI63notes"/>
              <w:rPr>
                <w:bCs/>
              </w:rPr>
            </w:pPr>
            <w:r w:rsidRPr="007248F0">
              <w:rPr>
                <w:bCs/>
              </w:rPr>
              <w:t>Bladder (n=12)</w:t>
            </w:r>
          </w:p>
        </w:tc>
        <w:tc>
          <w:tcPr>
            <w:tcW w:w="2875" w:type="dxa"/>
          </w:tcPr>
          <w:p w:rsidR="00455928" w:rsidRPr="007248F0" w:rsidRDefault="00455928" w:rsidP="008A392D">
            <w:pPr>
              <w:pStyle w:val="MDPI63notes"/>
              <w:rPr>
                <w:bCs/>
              </w:rPr>
            </w:pPr>
            <w:r w:rsidRPr="007248F0">
              <w:rPr>
                <w:bCs/>
              </w:rPr>
              <w:t>32 (1-149)</w:t>
            </w:r>
          </w:p>
        </w:tc>
      </w:tr>
      <w:tr w:rsidR="00455928" w:rsidRPr="007248F0" w:rsidTr="008A392D">
        <w:trPr>
          <w:trHeight w:val="20"/>
        </w:trPr>
        <w:tc>
          <w:tcPr>
            <w:tcW w:w="6041" w:type="dxa"/>
          </w:tcPr>
          <w:p w:rsidR="00455928" w:rsidRPr="007248F0" w:rsidRDefault="00455928" w:rsidP="008A392D">
            <w:pPr>
              <w:pStyle w:val="MDPI63notes"/>
              <w:rPr>
                <w:bCs/>
              </w:rPr>
            </w:pPr>
            <w:r w:rsidRPr="007248F0">
              <w:rPr>
                <w:bCs/>
              </w:rPr>
              <w:t>UTUC native kidney (n=1)</w:t>
            </w:r>
          </w:p>
        </w:tc>
        <w:tc>
          <w:tcPr>
            <w:tcW w:w="2875" w:type="dxa"/>
          </w:tcPr>
          <w:p w:rsidR="00455928" w:rsidRPr="007248F0" w:rsidRDefault="00455928" w:rsidP="008A392D">
            <w:pPr>
              <w:pStyle w:val="MDPI63notes"/>
              <w:rPr>
                <w:bCs/>
              </w:rPr>
            </w:pPr>
            <w:r w:rsidRPr="007248F0">
              <w:rPr>
                <w:bCs/>
              </w:rPr>
              <w:t xml:space="preserve">99 </w:t>
            </w:r>
          </w:p>
        </w:tc>
      </w:tr>
      <w:tr w:rsidR="00455928" w:rsidRPr="007248F0" w:rsidTr="008A39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6041" w:type="dxa"/>
          </w:tcPr>
          <w:p w:rsidR="00455928" w:rsidRPr="007248F0" w:rsidRDefault="00455928" w:rsidP="008A392D">
            <w:pPr>
              <w:pStyle w:val="MDPI63notes"/>
              <w:rPr>
                <w:bCs/>
              </w:rPr>
            </w:pPr>
            <w:r w:rsidRPr="007248F0">
              <w:rPr>
                <w:bCs/>
              </w:rPr>
              <w:t>UTUC transplant kidney (n=3)</w:t>
            </w:r>
          </w:p>
        </w:tc>
        <w:tc>
          <w:tcPr>
            <w:tcW w:w="2875" w:type="dxa"/>
          </w:tcPr>
          <w:p w:rsidR="00455928" w:rsidRPr="007248F0" w:rsidRDefault="00455928" w:rsidP="008A392D">
            <w:pPr>
              <w:pStyle w:val="MDPI63notes"/>
              <w:rPr>
                <w:bCs/>
              </w:rPr>
            </w:pPr>
            <w:r w:rsidRPr="007248F0">
              <w:rPr>
                <w:bCs/>
              </w:rPr>
              <w:t>47 (6-69)</w:t>
            </w:r>
          </w:p>
        </w:tc>
      </w:tr>
      <w:tr w:rsidR="00455928" w:rsidRPr="007248F0" w:rsidTr="008A392D">
        <w:trPr>
          <w:trHeight w:val="20"/>
        </w:trPr>
        <w:tc>
          <w:tcPr>
            <w:tcW w:w="6041" w:type="dxa"/>
          </w:tcPr>
          <w:p w:rsidR="00455928" w:rsidRPr="007248F0" w:rsidRDefault="00455928" w:rsidP="008A392D">
            <w:pPr>
              <w:pStyle w:val="MDPI63notes"/>
              <w:rPr>
                <w:bCs/>
              </w:rPr>
            </w:pPr>
            <w:r w:rsidRPr="007248F0">
              <w:rPr>
                <w:bCs/>
              </w:rPr>
              <w:t>Bladder + UTUC native kidney (n=1)</w:t>
            </w:r>
          </w:p>
        </w:tc>
        <w:tc>
          <w:tcPr>
            <w:tcW w:w="2875" w:type="dxa"/>
          </w:tcPr>
          <w:p w:rsidR="00455928" w:rsidRPr="007248F0" w:rsidRDefault="00455928" w:rsidP="008A392D">
            <w:pPr>
              <w:pStyle w:val="MDPI63notes"/>
              <w:rPr>
                <w:bCs/>
              </w:rPr>
            </w:pPr>
            <w:r w:rsidRPr="007248F0">
              <w:rPr>
                <w:bCs/>
              </w:rPr>
              <w:t>71</w:t>
            </w:r>
          </w:p>
        </w:tc>
      </w:tr>
      <w:tr w:rsidR="00455928" w:rsidRPr="007248F0" w:rsidTr="008A39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6041" w:type="dxa"/>
          </w:tcPr>
          <w:p w:rsidR="00455928" w:rsidRPr="007248F0" w:rsidRDefault="00455928" w:rsidP="008A392D">
            <w:pPr>
              <w:pStyle w:val="MDPI63notes"/>
              <w:rPr>
                <w:bCs/>
              </w:rPr>
            </w:pPr>
            <w:r w:rsidRPr="007248F0">
              <w:rPr>
                <w:bCs/>
              </w:rPr>
              <w:t>Bladder + UTUC transplant kidney (n=1)</w:t>
            </w:r>
          </w:p>
        </w:tc>
        <w:tc>
          <w:tcPr>
            <w:tcW w:w="2875" w:type="dxa"/>
          </w:tcPr>
          <w:p w:rsidR="00455928" w:rsidRPr="007248F0" w:rsidRDefault="00455928" w:rsidP="008A392D">
            <w:pPr>
              <w:pStyle w:val="MDPI63notes"/>
              <w:rPr>
                <w:bCs/>
              </w:rPr>
            </w:pPr>
            <w:r w:rsidRPr="007248F0">
              <w:rPr>
                <w:bCs/>
              </w:rPr>
              <w:t>126</w:t>
            </w:r>
          </w:p>
        </w:tc>
      </w:tr>
      <w:tr w:rsidR="00455928" w:rsidRPr="007248F0" w:rsidTr="008A392D">
        <w:trPr>
          <w:trHeight w:val="20"/>
        </w:trPr>
        <w:tc>
          <w:tcPr>
            <w:tcW w:w="6041" w:type="dxa"/>
          </w:tcPr>
          <w:p w:rsidR="00455928" w:rsidRPr="007248F0" w:rsidRDefault="00455928" w:rsidP="008A392D">
            <w:pPr>
              <w:pStyle w:val="MDPI63notes"/>
              <w:rPr>
                <w:bCs/>
              </w:rPr>
            </w:pPr>
            <w:r w:rsidRPr="007248F0">
              <w:rPr>
                <w:bCs/>
              </w:rPr>
              <w:t xml:space="preserve">Pathological T-Stage of cystectomy or </w:t>
            </w:r>
            <w:proofErr w:type="spellStart"/>
            <w:r w:rsidRPr="007248F0">
              <w:rPr>
                <w:bCs/>
              </w:rPr>
              <w:t>nephroureterectomy</w:t>
            </w:r>
            <w:proofErr w:type="spellEnd"/>
          </w:p>
        </w:tc>
        <w:tc>
          <w:tcPr>
            <w:tcW w:w="2875" w:type="dxa"/>
          </w:tcPr>
          <w:p w:rsidR="00455928" w:rsidRPr="007248F0" w:rsidRDefault="00455928" w:rsidP="008A392D">
            <w:pPr>
              <w:pStyle w:val="MDPI63notes"/>
              <w:rPr>
                <w:bCs/>
              </w:rPr>
            </w:pPr>
          </w:p>
        </w:tc>
      </w:tr>
      <w:tr w:rsidR="00455928" w:rsidRPr="007248F0" w:rsidTr="008A39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6041" w:type="dxa"/>
          </w:tcPr>
          <w:p w:rsidR="00455928" w:rsidRPr="007248F0" w:rsidRDefault="00455928" w:rsidP="008A392D">
            <w:pPr>
              <w:pStyle w:val="MDPI63notes"/>
              <w:rPr>
                <w:bCs/>
              </w:rPr>
            </w:pPr>
            <w:proofErr w:type="spellStart"/>
            <w:r w:rsidRPr="007248F0">
              <w:rPr>
                <w:bCs/>
              </w:rPr>
              <w:t>pTa</w:t>
            </w:r>
            <w:proofErr w:type="spellEnd"/>
            <w:r w:rsidRPr="007248F0">
              <w:rPr>
                <w:bCs/>
              </w:rPr>
              <w:t xml:space="preserve"> (n=2)</w:t>
            </w:r>
          </w:p>
        </w:tc>
        <w:tc>
          <w:tcPr>
            <w:tcW w:w="2875" w:type="dxa"/>
          </w:tcPr>
          <w:p w:rsidR="00455928" w:rsidRPr="007248F0" w:rsidRDefault="00455928" w:rsidP="008A392D">
            <w:pPr>
              <w:pStyle w:val="MDPI63notes"/>
              <w:rPr>
                <w:bCs/>
              </w:rPr>
            </w:pPr>
            <w:r w:rsidRPr="007248F0">
              <w:rPr>
                <w:bCs/>
              </w:rPr>
              <w:t>30 (13-47)</w:t>
            </w:r>
          </w:p>
        </w:tc>
      </w:tr>
      <w:tr w:rsidR="00455928" w:rsidRPr="007248F0" w:rsidTr="008A392D">
        <w:trPr>
          <w:trHeight w:val="20"/>
        </w:trPr>
        <w:tc>
          <w:tcPr>
            <w:tcW w:w="6041" w:type="dxa"/>
          </w:tcPr>
          <w:p w:rsidR="00455928" w:rsidRPr="007248F0" w:rsidRDefault="00455928" w:rsidP="008A392D">
            <w:pPr>
              <w:pStyle w:val="MDPI63notes"/>
              <w:rPr>
                <w:bCs/>
              </w:rPr>
            </w:pPr>
            <w:r w:rsidRPr="007248F0">
              <w:rPr>
                <w:bCs/>
              </w:rPr>
              <w:t>pT1 (n=2)</w:t>
            </w:r>
          </w:p>
        </w:tc>
        <w:tc>
          <w:tcPr>
            <w:tcW w:w="2875" w:type="dxa"/>
          </w:tcPr>
          <w:p w:rsidR="00455928" w:rsidRPr="007248F0" w:rsidRDefault="00455928" w:rsidP="008A392D">
            <w:pPr>
              <w:pStyle w:val="MDPI63notes"/>
              <w:rPr>
                <w:bCs/>
              </w:rPr>
            </w:pPr>
            <w:r w:rsidRPr="007248F0">
              <w:rPr>
                <w:bCs/>
              </w:rPr>
              <w:t>70 (69-71)</w:t>
            </w:r>
          </w:p>
        </w:tc>
      </w:tr>
      <w:tr w:rsidR="00455928" w:rsidRPr="007248F0" w:rsidTr="008A39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6041" w:type="dxa"/>
          </w:tcPr>
          <w:p w:rsidR="00455928" w:rsidRPr="007248F0" w:rsidRDefault="00455928" w:rsidP="008A392D">
            <w:pPr>
              <w:pStyle w:val="MDPI63notes"/>
              <w:rPr>
                <w:bCs/>
              </w:rPr>
            </w:pPr>
            <w:r w:rsidRPr="007248F0">
              <w:rPr>
                <w:bCs/>
              </w:rPr>
              <w:t>pT3 (n=6)</w:t>
            </w:r>
          </w:p>
        </w:tc>
        <w:tc>
          <w:tcPr>
            <w:tcW w:w="2875" w:type="dxa"/>
          </w:tcPr>
          <w:p w:rsidR="00455928" w:rsidRPr="007248F0" w:rsidRDefault="00455928" w:rsidP="008A392D">
            <w:pPr>
              <w:pStyle w:val="MDPI63notes"/>
              <w:rPr>
                <w:bCs/>
              </w:rPr>
            </w:pPr>
            <w:r w:rsidRPr="007248F0">
              <w:rPr>
                <w:bCs/>
              </w:rPr>
              <w:t>83 (6-126)</w:t>
            </w:r>
          </w:p>
        </w:tc>
      </w:tr>
    </w:tbl>
    <w:p w:rsidR="00455928" w:rsidRPr="007248F0" w:rsidRDefault="00455928" w:rsidP="00455928">
      <w:pPr>
        <w:pStyle w:val="MDPI63notes"/>
      </w:pPr>
      <w:r w:rsidRPr="007248F0">
        <w:rPr>
          <w:noProof/>
          <w:lang w:val="en-IN" w:eastAsia="en-IN" w:bidi="ar-SA"/>
        </w:rPr>
        <w:drawing>
          <wp:inline distT="0" distB="0" distL="0" distR="0" wp14:anchorId="4C1C3007" wp14:editId="706B5A47">
            <wp:extent cx="5756910" cy="3396615"/>
            <wp:effectExtent l="0" t="0" r="0" b="0"/>
            <wp:docPr id="826118526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118526" name="Grafik 82611852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396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5928" w:rsidRPr="007248F0" w:rsidRDefault="00455928" w:rsidP="00455928">
      <w:pPr>
        <w:pStyle w:val="MDPI63notes"/>
      </w:pPr>
      <w:r w:rsidRPr="007248F0">
        <w:rPr>
          <w:b/>
          <w:bCs/>
        </w:rPr>
        <w:t>Supplementary Figure 1</w:t>
      </w:r>
      <w:r w:rsidRPr="007248F0">
        <w:t xml:space="preserve"> Disease location distribution and management.</w:t>
      </w:r>
    </w:p>
    <w:p w:rsidR="003A795E" w:rsidRDefault="003A795E"/>
    <w:sectPr w:rsidR="003A79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928"/>
    <w:rsid w:val="00081596"/>
    <w:rsid w:val="0009166D"/>
    <w:rsid w:val="00135F98"/>
    <w:rsid w:val="001D3EE8"/>
    <w:rsid w:val="001E5528"/>
    <w:rsid w:val="001F587C"/>
    <w:rsid w:val="00290D42"/>
    <w:rsid w:val="00321413"/>
    <w:rsid w:val="003A795E"/>
    <w:rsid w:val="00455928"/>
    <w:rsid w:val="004B6306"/>
    <w:rsid w:val="004C30EE"/>
    <w:rsid w:val="0056787B"/>
    <w:rsid w:val="006863DA"/>
    <w:rsid w:val="00775A49"/>
    <w:rsid w:val="00810A54"/>
    <w:rsid w:val="00961FEA"/>
    <w:rsid w:val="009B32A9"/>
    <w:rsid w:val="00A7038F"/>
    <w:rsid w:val="00B60288"/>
    <w:rsid w:val="00C014D7"/>
    <w:rsid w:val="00C024E9"/>
    <w:rsid w:val="00C1077E"/>
    <w:rsid w:val="00C237C3"/>
    <w:rsid w:val="00C85574"/>
    <w:rsid w:val="00CD55D6"/>
    <w:rsid w:val="00D632B1"/>
    <w:rsid w:val="00DB3E89"/>
    <w:rsid w:val="00E170F9"/>
    <w:rsid w:val="00E83C55"/>
    <w:rsid w:val="00EB6C60"/>
    <w:rsid w:val="00EE413C"/>
    <w:rsid w:val="00F56067"/>
    <w:rsid w:val="00FB1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CEC749-ADB7-4041-B902-457439C30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5928"/>
    <w:pPr>
      <w:spacing w:after="0" w:line="28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63notes">
    <w:name w:val="MDPI_6.3_notes"/>
    <w:qFormat/>
    <w:rsid w:val="00455928"/>
    <w:pPr>
      <w:adjustRightInd w:val="0"/>
      <w:snapToGrid w:val="0"/>
      <w:spacing w:before="240" w:after="0" w:line="280" w:lineRule="atLeast"/>
      <w:jc w:val="both"/>
    </w:pPr>
    <w:rPr>
      <w:rFonts w:ascii="Palatino Linotype" w:eastAsia="SimSun" w:hAnsi="Palatino Linotype" w:cs="Times New Roman"/>
      <w:snapToGrid w:val="0"/>
      <w:color w:val="000000"/>
      <w:sz w:val="18"/>
      <w:szCs w:val="20"/>
      <w:lang w:val="en-US" w:bidi="en-US"/>
    </w:rPr>
  </w:style>
  <w:style w:type="table" w:customStyle="1" w:styleId="EinfacheTabelle41">
    <w:name w:val="Einfache Tabelle 41"/>
    <w:basedOn w:val="TableNormal"/>
    <w:next w:val="PlainTable4"/>
    <w:uiPriority w:val="44"/>
    <w:rsid w:val="00455928"/>
    <w:pPr>
      <w:spacing w:after="0" w:line="240" w:lineRule="auto"/>
    </w:pPr>
    <w:rPr>
      <w:lang w:val="de-D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4">
    <w:name w:val="Plain Table 4"/>
    <w:basedOn w:val="TableNormal"/>
    <w:uiPriority w:val="44"/>
    <w:rsid w:val="004559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Pasupatheeswaran Sivakumar</dc:creator>
  <cp:keywords/>
  <dc:description/>
  <cp:lastModifiedBy>Pasupatheeswaran Sivakumar</cp:lastModifiedBy>
  <cp:revision>1</cp:revision>
  <dcterms:created xsi:type="dcterms:W3CDTF">2026-01-19T09:32:00Z</dcterms:created>
  <dcterms:modified xsi:type="dcterms:W3CDTF">2026-01-19T09:32:00Z</dcterms:modified>
</cp:coreProperties>
</file>