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43C4A" w14:textId="77777777" w:rsidR="00CC74E3" w:rsidRPr="005C1C4C" w:rsidRDefault="00CC74E3" w:rsidP="00CC74E3">
      <w:pPr>
        <w:spacing w:after="120" w:line="240" w:lineRule="auto"/>
        <w:rPr>
          <w:rFonts w:ascii="Times New Roman" w:eastAsia="SimSun" w:hAnsi="Times New Roman" w:cs="Times New Roman"/>
          <w:b/>
          <w:sz w:val="20"/>
          <w:szCs w:val="20"/>
          <w:lang w:val="en-US"/>
        </w:rPr>
      </w:pPr>
      <w:r w:rsidRPr="005C1C4C">
        <w:rPr>
          <w:rFonts w:ascii="Times New Roman" w:eastAsia="SimSun" w:hAnsi="Times New Roman" w:cs="Times New Roman"/>
          <w:b/>
          <w:sz w:val="20"/>
          <w:szCs w:val="20"/>
          <w:lang w:val="en-US"/>
        </w:rPr>
        <w:t>Supplementary Material</w:t>
      </w:r>
    </w:p>
    <w:p w14:paraId="66298FEA" w14:textId="77777777" w:rsidR="00CC74E3" w:rsidRPr="005C1C4C" w:rsidRDefault="00CC74E3" w:rsidP="00CC74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C1C4C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S1: </w:t>
      </w:r>
      <w:r w:rsidRPr="005C1C4C">
        <w:rPr>
          <w:rFonts w:ascii="Times New Roman" w:hAnsi="Times New Roman" w:cs="Times New Roman"/>
          <w:sz w:val="20"/>
          <w:szCs w:val="20"/>
          <w:lang w:val="en-US"/>
        </w:rPr>
        <w:t>Distribution of experimen</w:t>
      </w:r>
      <w:bookmarkStart w:id="0" w:name="_GoBack"/>
      <w:bookmarkEnd w:id="0"/>
      <w:r w:rsidRPr="005C1C4C">
        <w:rPr>
          <w:rFonts w:ascii="Times New Roman" w:hAnsi="Times New Roman" w:cs="Times New Roman"/>
          <w:sz w:val="20"/>
          <w:szCs w:val="20"/>
          <w:lang w:val="en-US"/>
        </w:rPr>
        <w:t xml:space="preserve">tal plots (1–11) </w:t>
      </w:r>
      <w:r w:rsidRPr="005C1C4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on the territory of the </w:t>
      </w:r>
      <w:proofErr w:type="spellStart"/>
      <w:r w:rsidRPr="005C1C4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Kórnik</w:t>
      </w:r>
      <w:proofErr w:type="spellEnd"/>
      <w:r w:rsidRPr="005C1C4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Arboretum, Western Poland</w:t>
      </w:r>
    </w:p>
    <w:p w14:paraId="6382E437" w14:textId="77777777" w:rsidR="00CC74E3" w:rsidRPr="005C1C4C" w:rsidRDefault="00CC74E3" w:rsidP="00CC74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C1C4C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5113767" wp14:editId="20873BCB">
            <wp:extent cx="4942647" cy="3494314"/>
            <wp:effectExtent l="0" t="0" r="0" b="0"/>
            <wp:docPr id="3" name="Obraz 3" descr="C:\Users\ldylewski\Desktop\Hedea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dylewski\Desktop\Hedea\map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528" cy="349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FFFA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65DE62B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B540359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1112D66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B076124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526A008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D639C9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673968E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B63AAD1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99CD69D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E211D7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BD31F8C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D6E31C6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7785E4F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FC6CD66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8C28D96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BE6A90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60B0390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F945858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90E082E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A5C88E2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AFBF41B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ED09DE0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4459423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C50BC8E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05E9C7B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8A5EF22" w14:textId="332CA56C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2D2F5CD" w14:textId="6A41E806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6F0B76" w14:textId="29FDE7D3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CB34F0A" w14:textId="681F3529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04766E3" w14:textId="19F26973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3C42185" w14:textId="3614BDB1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4BE12CE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0D393A9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D6F239F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C1C4C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S1:</w:t>
      </w:r>
    </w:p>
    <w:p w14:paraId="7BB64786" w14:textId="77777777" w:rsidR="00CC74E3" w:rsidRPr="005C1C4C" w:rsidRDefault="00CC74E3" w:rsidP="00CC74E3">
      <w:pPr>
        <w:spacing w:after="0" w:line="240" w:lineRule="auto"/>
        <w:rPr>
          <w:rStyle w:val="markedcontent"/>
          <w:rFonts w:ascii="Times New Roman" w:hAnsi="Times New Roman" w:cs="Times New Roman"/>
          <w:sz w:val="20"/>
          <w:szCs w:val="20"/>
          <w:lang w:val="en-US"/>
        </w:rPr>
      </w:pPr>
      <w:r w:rsidRPr="005C1C4C">
        <w:rPr>
          <w:rStyle w:val="markedcontent"/>
          <w:rFonts w:ascii="Times New Roman" w:hAnsi="Times New Roman" w:cs="Times New Roman"/>
          <w:sz w:val="20"/>
          <w:szCs w:val="20"/>
          <w:lang w:val="en-US"/>
        </w:rPr>
        <w:t>Characteristic features of the experimental plots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3544"/>
        <w:gridCol w:w="2410"/>
      </w:tblGrid>
      <w:tr w:rsidR="005C1C4C" w:rsidRPr="005C1C4C" w14:paraId="0CFC63B1" w14:textId="77777777" w:rsidTr="00A73B77">
        <w:tc>
          <w:tcPr>
            <w:tcW w:w="534" w:type="dxa"/>
          </w:tcPr>
          <w:p w14:paraId="1AE2EBCC" w14:textId="77777777" w:rsidR="00CC74E3" w:rsidRPr="005C1C4C" w:rsidRDefault="00CC74E3" w:rsidP="00CC7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 EP</w:t>
            </w:r>
          </w:p>
        </w:tc>
        <w:tc>
          <w:tcPr>
            <w:tcW w:w="1275" w:type="dxa"/>
          </w:tcPr>
          <w:p w14:paraId="0E7CBE5D" w14:textId="77777777" w:rsidR="00CC74E3" w:rsidRPr="005C1C4C" w:rsidRDefault="00CC74E3" w:rsidP="00CC7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Area of loci of </w:t>
            </w:r>
            <w:r w:rsidRPr="005C1C4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H. helix</w:t>
            </w: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 m</w:t>
            </w: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629FB3AD" w14:textId="77777777" w:rsidR="00CC74E3" w:rsidRPr="005C1C4C" w:rsidRDefault="00CC74E3" w:rsidP="00CC7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Foliage cover of</w:t>
            </w:r>
          </w:p>
          <w:p w14:paraId="23BCCF0A" w14:textId="77777777" w:rsidR="00CC74E3" w:rsidRPr="005C1C4C" w:rsidRDefault="00CC74E3" w:rsidP="00CC7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H. helix</w:t>
            </w: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 %</w:t>
            </w:r>
          </w:p>
        </w:tc>
        <w:tc>
          <w:tcPr>
            <w:tcW w:w="3544" w:type="dxa"/>
          </w:tcPr>
          <w:p w14:paraId="1D5F6849" w14:textId="77777777" w:rsidR="00CC74E3" w:rsidRPr="005C1C4C" w:rsidRDefault="00CC74E3" w:rsidP="00CC7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Dominant species of herb layer</w:t>
            </w:r>
          </w:p>
        </w:tc>
        <w:tc>
          <w:tcPr>
            <w:tcW w:w="2410" w:type="dxa"/>
          </w:tcPr>
          <w:p w14:paraId="70306E17" w14:textId="77777777" w:rsidR="00CC74E3" w:rsidRPr="005C1C4C" w:rsidRDefault="00CC74E3" w:rsidP="00CC7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Dominant species of tree layer</w:t>
            </w:r>
          </w:p>
        </w:tc>
      </w:tr>
      <w:tr w:rsidR="005C1C4C" w:rsidRPr="005C1C4C" w14:paraId="68FFEA0A" w14:textId="77777777" w:rsidTr="00A73B77">
        <w:tc>
          <w:tcPr>
            <w:tcW w:w="534" w:type="dxa"/>
          </w:tcPr>
          <w:p w14:paraId="4989302D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5" w:type="dxa"/>
          </w:tcPr>
          <w:p w14:paraId="2F0A150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1320</w:t>
            </w:r>
          </w:p>
        </w:tc>
        <w:tc>
          <w:tcPr>
            <w:tcW w:w="1276" w:type="dxa"/>
          </w:tcPr>
          <w:p w14:paraId="30D474FF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3544" w:type="dxa"/>
          </w:tcPr>
          <w:p w14:paraId="619925DD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Aegopodium podagraria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L.</w:t>
            </w:r>
          </w:p>
          <w:p w14:paraId="4B4E7736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Festuca rubra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L.</w:t>
            </w:r>
          </w:p>
          <w:p w14:paraId="1C4029FC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Fragaria</w:t>
            </w:r>
            <w:proofErr w:type="spellEnd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vesca</w:t>
            </w:r>
            <w:proofErr w:type="spellEnd"/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L. </w:t>
            </w:r>
          </w:p>
          <w:p w14:paraId="64977A71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Malva sylvestris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L.</w:t>
            </w:r>
          </w:p>
        </w:tc>
        <w:tc>
          <w:tcPr>
            <w:tcW w:w="2410" w:type="dxa"/>
          </w:tcPr>
          <w:p w14:paraId="22412F59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fr-FR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Quercus robur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</w:t>
            </w:r>
            <w:r w:rsidRPr="005C1C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fr-FR" w:eastAsia="pl-PL"/>
              </w:rPr>
              <w:t xml:space="preserve">. </w:t>
            </w:r>
          </w:p>
          <w:p w14:paraId="39C22B32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Fraxinus excelsior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L.</w:t>
            </w:r>
          </w:p>
        </w:tc>
      </w:tr>
      <w:tr w:rsidR="005C1C4C" w:rsidRPr="005C1C4C" w14:paraId="46FA6742" w14:textId="77777777" w:rsidTr="00A73B77">
        <w:tc>
          <w:tcPr>
            <w:tcW w:w="534" w:type="dxa"/>
          </w:tcPr>
          <w:p w14:paraId="3CC2696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</w:tcPr>
          <w:p w14:paraId="0952AA94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1674</w:t>
            </w:r>
          </w:p>
        </w:tc>
        <w:tc>
          <w:tcPr>
            <w:tcW w:w="1276" w:type="dxa"/>
          </w:tcPr>
          <w:p w14:paraId="4366A38B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3544" w:type="dxa"/>
          </w:tcPr>
          <w:p w14:paraId="539CD2AD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Pteridium aquilinum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(L.) Kuhn </w:t>
            </w: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Mercurialis perennis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  <w:p w14:paraId="424B261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Geum urbanum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L.</w:t>
            </w:r>
          </w:p>
          <w:p w14:paraId="58021C9F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Aegopodium podagraria 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L.</w:t>
            </w:r>
          </w:p>
          <w:p w14:paraId="6410E3C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Filipendula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vulgaris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Moench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2410" w:type="dxa"/>
          </w:tcPr>
          <w:p w14:paraId="76FFA907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Quercus rubra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 </w:t>
            </w:r>
          </w:p>
          <w:p w14:paraId="490459EB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Gleditsia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triacanthos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 </w:t>
            </w: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Acer pseudoplatanus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</w:tc>
      </w:tr>
      <w:tr w:rsidR="005C1C4C" w:rsidRPr="005C1C4C" w14:paraId="4DE0AEC2" w14:textId="77777777" w:rsidTr="00A73B77">
        <w:tc>
          <w:tcPr>
            <w:tcW w:w="534" w:type="dxa"/>
          </w:tcPr>
          <w:p w14:paraId="0F58357B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5" w:type="dxa"/>
          </w:tcPr>
          <w:p w14:paraId="460875B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</w:t>
            </w:r>
          </w:p>
        </w:tc>
        <w:tc>
          <w:tcPr>
            <w:tcW w:w="1276" w:type="dxa"/>
          </w:tcPr>
          <w:p w14:paraId="4D99CD7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3544" w:type="dxa"/>
          </w:tcPr>
          <w:p w14:paraId="206D41F4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Pteridium aquilinum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 Kuhn</w:t>
            </w:r>
          </w:p>
        </w:tc>
        <w:tc>
          <w:tcPr>
            <w:tcW w:w="2410" w:type="dxa"/>
          </w:tcPr>
          <w:p w14:paraId="1A87E5B1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Taxus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baccata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 </w:t>
            </w:r>
          </w:p>
          <w:p w14:paraId="6A8365A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Picea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abies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 H. Karst.</w:t>
            </w:r>
          </w:p>
        </w:tc>
      </w:tr>
      <w:tr w:rsidR="005C1C4C" w:rsidRPr="005C1C4C" w14:paraId="3A83676E" w14:textId="77777777" w:rsidTr="00A73B77">
        <w:tc>
          <w:tcPr>
            <w:tcW w:w="534" w:type="dxa"/>
          </w:tcPr>
          <w:p w14:paraId="3F9D2D8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</w:tcPr>
          <w:p w14:paraId="0BE97BB4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1136</w:t>
            </w:r>
          </w:p>
        </w:tc>
        <w:tc>
          <w:tcPr>
            <w:tcW w:w="1276" w:type="dxa"/>
          </w:tcPr>
          <w:p w14:paraId="173B5713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3544" w:type="dxa"/>
          </w:tcPr>
          <w:p w14:paraId="5A882D9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Melica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uniflora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Retz.</w:t>
            </w:r>
          </w:p>
          <w:p w14:paraId="354A1B2D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Stenactis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annua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Nees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770169F5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Bromopsis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ramosa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Huds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.) Holub </w:t>
            </w:r>
          </w:p>
          <w:p w14:paraId="0C4AC954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Elytrigia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repens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</w:t>
            </w:r>
          </w:p>
        </w:tc>
        <w:tc>
          <w:tcPr>
            <w:tcW w:w="2410" w:type="dxa"/>
          </w:tcPr>
          <w:p w14:paraId="2C1A4F98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Tilia cordata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Mill. </w:t>
            </w:r>
          </w:p>
          <w:p w14:paraId="086C36E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Acer platanoides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</w:tc>
      </w:tr>
      <w:tr w:rsidR="005C1C4C" w:rsidRPr="005C1C4C" w14:paraId="4D0BBA5E" w14:textId="77777777" w:rsidTr="00A73B77">
        <w:tc>
          <w:tcPr>
            <w:tcW w:w="534" w:type="dxa"/>
          </w:tcPr>
          <w:p w14:paraId="5E23B82F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</w:tcPr>
          <w:p w14:paraId="1B5DB905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1008</w:t>
            </w:r>
          </w:p>
        </w:tc>
        <w:tc>
          <w:tcPr>
            <w:tcW w:w="1276" w:type="dxa"/>
          </w:tcPr>
          <w:p w14:paraId="758FB567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3544" w:type="dxa"/>
          </w:tcPr>
          <w:p w14:paraId="252F204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Mercurialis perennis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  <w:p w14:paraId="1BF671B4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Fragaria vesca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L. </w:t>
            </w:r>
          </w:p>
          <w:p w14:paraId="5874D06B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Aegopodium podagraria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L.</w:t>
            </w:r>
          </w:p>
          <w:p w14:paraId="146C8465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</w:tcPr>
          <w:p w14:paraId="221FE345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Taxus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baccata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 </w:t>
            </w:r>
          </w:p>
          <w:p w14:paraId="3C5E99F8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Picea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abies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 H. Karst.</w:t>
            </w:r>
          </w:p>
          <w:p w14:paraId="14459903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Pinus nigra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J.F. Arnold</w:t>
            </w:r>
          </w:p>
        </w:tc>
      </w:tr>
      <w:tr w:rsidR="005C1C4C" w:rsidRPr="005C1C4C" w14:paraId="6C42C110" w14:textId="77777777" w:rsidTr="00A73B77">
        <w:tc>
          <w:tcPr>
            <w:tcW w:w="534" w:type="dxa"/>
          </w:tcPr>
          <w:p w14:paraId="55F97D6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</w:tcPr>
          <w:p w14:paraId="5F4D4078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876</w:t>
            </w:r>
          </w:p>
        </w:tc>
        <w:tc>
          <w:tcPr>
            <w:tcW w:w="1276" w:type="dxa"/>
          </w:tcPr>
          <w:p w14:paraId="31AF2A3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3544" w:type="dxa"/>
          </w:tcPr>
          <w:p w14:paraId="27F2512D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Geum urbanum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L.</w:t>
            </w:r>
          </w:p>
          <w:p w14:paraId="1620E7BE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Aegopodium podagraria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L.</w:t>
            </w:r>
          </w:p>
          <w:p w14:paraId="076726F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Bromus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sterilis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Nevski</w:t>
            </w:r>
            <w:proofErr w:type="spellEnd"/>
          </w:p>
          <w:p w14:paraId="1B4D8089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Fragaria</w:t>
            </w:r>
            <w:proofErr w:type="spellEnd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vesca</w:t>
            </w:r>
            <w:proofErr w:type="spellEnd"/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L. </w:t>
            </w:r>
          </w:p>
          <w:p w14:paraId="0748B5DB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Urtica dioica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</w:tc>
        <w:tc>
          <w:tcPr>
            <w:tcW w:w="2410" w:type="dxa"/>
          </w:tcPr>
          <w:p w14:paraId="0B753AE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Carpinus betulus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  <w:p w14:paraId="2B604C36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Acer pseudoplatanus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  <w:p w14:paraId="28588D3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Acer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saccharinum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 </w:t>
            </w:r>
          </w:p>
          <w:p w14:paraId="682EF39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Larix decidua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Mill.</w:t>
            </w:r>
          </w:p>
        </w:tc>
      </w:tr>
      <w:tr w:rsidR="005C1C4C" w:rsidRPr="005C1C4C" w14:paraId="4358A800" w14:textId="77777777" w:rsidTr="00A73B77">
        <w:tc>
          <w:tcPr>
            <w:tcW w:w="534" w:type="dxa"/>
          </w:tcPr>
          <w:p w14:paraId="57F57647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</w:tcPr>
          <w:p w14:paraId="7EC7582F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1235</w:t>
            </w:r>
          </w:p>
        </w:tc>
        <w:tc>
          <w:tcPr>
            <w:tcW w:w="1276" w:type="dxa"/>
          </w:tcPr>
          <w:p w14:paraId="408EED7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3544" w:type="dxa"/>
          </w:tcPr>
          <w:p w14:paraId="4639121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Melica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uniflora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Retz.</w:t>
            </w:r>
          </w:p>
          <w:p w14:paraId="16782C71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Glechoma hederacea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  <w:p w14:paraId="1B4D98F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Impatiens parviflora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DC.</w:t>
            </w:r>
          </w:p>
          <w:p w14:paraId="0AF2BC4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Geranium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robertianum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 </w:t>
            </w:r>
          </w:p>
          <w:p w14:paraId="1D2E13F7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Humulus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lupulus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</w:tc>
        <w:tc>
          <w:tcPr>
            <w:tcW w:w="2410" w:type="dxa"/>
          </w:tcPr>
          <w:p w14:paraId="0BC09D3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Acer platanoides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  <w:p w14:paraId="775CCA9B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fr-FR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Quercus robur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</w:t>
            </w:r>
            <w:r w:rsidRPr="005C1C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fr-FR" w:eastAsia="pl-PL"/>
              </w:rPr>
              <w:t xml:space="preserve">. </w:t>
            </w:r>
          </w:p>
          <w:p w14:paraId="3DD584E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5C1C4C" w:rsidRPr="005C1C4C" w14:paraId="0F98D696" w14:textId="77777777" w:rsidTr="00A73B77">
        <w:tc>
          <w:tcPr>
            <w:tcW w:w="534" w:type="dxa"/>
          </w:tcPr>
          <w:p w14:paraId="3B31DB2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</w:tcPr>
          <w:p w14:paraId="02B1F24B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780</w:t>
            </w:r>
          </w:p>
        </w:tc>
        <w:tc>
          <w:tcPr>
            <w:tcW w:w="1276" w:type="dxa"/>
          </w:tcPr>
          <w:p w14:paraId="7FA8C96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3544" w:type="dxa"/>
          </w:tcPr>
          <w:p w14:paraId="0943BAC2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Bromus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sterilis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Nevski</w:t>
            </w:r>
            <w:proofErr w:type="spellEnd"/>
          </w:p>
          <w:p w14:paraId="06606764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Fragaria vesca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L. </w:t>
            </w:r>
          </w:p>
          <w:p w14:paraId="3B6B22A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Impatiens parviflora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DC.</w:t>
            </w:r>
          </w:p>
          <w:p w14:paraId="181DF4E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Elytrigia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repens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</w:t>
            </w:r>
          </w:p>
          <w:p w14:paraId="504A1D23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Ficaria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verna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Huds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2410" w:type="dxa"/>
          </w:tcPr>
          <w:p w14:paraId="464C96E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 xml:space="preserve">Fagus sylvatica 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>L.</w:t>
            </w:r>
          </w:p>
          <w:p w14:paraId="034668A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Acer platanoides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  <w:p w14:paraId="3F287EE4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Betula pendula </w:t>
            </w:r>
            <w:r w:rsidRPr="005C1C4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Roth</w:t>
            </w:r>
          </w:p>
        </w:tc>
      </w:tr>
      <w:tr w:rsidR="005C1C4C" w:rsidRPr="005C1C4C" w14:paraId="10384CF0" w14:textId="77777777" w:rsidTr="00A73B77">
        <w:tc>
          <w:tcPr>
            <w:tcW w:w="534" w:type="dxa"/>
          </w:tcPr>
          <w:p w14:paraId="756CF63B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</w:tcPr>
          <w:p w14:paraId="702F290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845</w:t>
            </w:r>
          </w:p>
        </w:tc>
        <w:tc>
          <w:tcPr>
            <w:tcW w:w="1276" w:type="dxa"/>
          </w:tcPr>
          <w:p w14:paraId="5C4695B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3544" w:type="dxa"/>
          </w:tcPr>
          <w:p w14:paraId="1AE9632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Geum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urbanum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  <w:p w14:paraId="068E477C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Malva sylvestris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L.</w:t>
            </w:r>
          </w:p>
          <w:p w14:paraId="1B5911E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Galium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verum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5C1C4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L.</w:t>
            </w: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430F9032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Urtica dioica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  <w:p w14:paraId="471BB57D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Galeobdolon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luteum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Huds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2410" w:type="dxa"/>
          </w:tcPr>
          <w:p w14:paraId="0D0E68C3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Fraxinus excelsior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L.</w:t>
            </w:r>
          </w:p>
          <w:p w14:paraId="7CD5A6FA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fr-FR" w:eastAsia="pl-PL"/>
              </w:rPr>
            </w:pPr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 w:eastAsia="pl-PL"/>
              </w:rPr>
              <w:t>Quercus robur</w:t>
            </w:r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pl-PL"/>
              </w:rPr>
              <w:t xml:space="preserve"> L</w:t>
            </w:r>
            <w:r w:rsidRPr="005C1C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fr-FR" w:eastAsia="pl-PL"/>
              </w:rPr>
              <w:t xml:space="preserve">. </w:t>
            </w:r>
          </w:p>
          <w:p w14:paraId="2B73B01F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Tilia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americana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</w:tc>
      </w:tr>
      <w:tr w:rsidR="005C1C4C" w:rsidRPr="005C1C4C" w14:paraId="1AF592E1" w14:textId="77777777" w:rsidTr="00A73B77">
        <w:tc>
          <w:tcPr>
            <w:tcW w:w="534" w:type="dxa"/>
          </w:tcPr>
          <w:p w14:paraId="5AEC4517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5" w:type="dxa"/>
          </w:tcPr>
          <w:p w14:paraId="35235C25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1276" w:type="dxa"/>
          </w:tcPr>
          <w:p w14:paraId="2892DAA6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3544" w:type="dxa"/>
          </w:tcPr>
          <w:p w14:paraId="24DAD8A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Bromus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sterilis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Nevski</w:t>
            </w:r>
            <w:proofErr w:type="spellEnd"/>
          </w:p>
          <w:p w14:paraId="7AB6BABC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Geum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urbanum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  <w:p w14:paraId="4F26BB5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Melica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uniflora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Retz.</w:t>
            </w:r>
          </w:p>
          <w:p w14:paraId="1BEE4BA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Melica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angustifolium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</w:t>
            </w:r>
          </w:p>
          <w:p w14:paraId="1FDA1FD7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Elytrigia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repens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</w:t>
            </w:r>
          </w:p>
          <w:p w14:paraId="0E04357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Galium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verum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5C1C4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L.</w:t>
            </w: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52844FE7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Stenactis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annua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Nees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38FA2ECE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Urtica dioica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</w:tc>
        <w:tc>
          <w:tcPr>
            <w:tcW w:w="2410" w:type="dxa"/>
          </w:tcPr>
          <w:p w14:paraId="70E25F2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Taxus baccata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 </w:t>
            </w:r>
          </w:p>
          <w:p w14:paraId="3769AF4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 xml:space="preserve">Carpinus betulus </w:t>
            </w:r>
            <w:r w:rsidRPr="005C1C4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fr-FR"/>
              </w:rPr>
              <w:t>L.</w:t>
            </w:r>
          </w:p>
          <w:p w14:paraId="6C768C6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Acer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platanoides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</w:tc>
      </w:tr>
      <w:tr w:rsidR="00CC74E3" w:rsidRPr="005C1C4C" w14:paraId="23EC4335" w14:textId="77777777" w:rsidTr="00A73B77">
        <w:trPr>
          <w:trHeight w:val="1278"/>
        </w:trPr>
        <w:tc>
          <w:tcPr>
            <w:tcW w:w="534" w:type="dxa"/>
          </w:tcPr>
          <w:p w14:paraId="5A108998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5" w:type="dxa"/>
          </w:tcPr>
          <w:p w14:paraId="477B6D7A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</w:t>
            </w:r>
          </w:p>
        </w:tc>
        <w:tc>
          <w:tcPr>
            <w:tcW w:w="1276" w:type="dxa"/>
          </w:tcPr>
          <w:p w14:paraId="6523B251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3544" w:type="dxa"/>
          </w:tcPr>
          <w:p w14:paraId="257CB4D4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Geranium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robertianum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 </w:t>
            </w:r>
          </w:p>
          <w:p w14:paraId="3C31F5F8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Chamaenerion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angustifolium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(L.) Scop.</w:t>
            </w:r>
          </w:p>
          <w:p w14:paraId="63B5F379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Galeobdolon luteum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Huds</w:t>
            </w:r>
            <w:r w:rsidRPr="005C1C4C" w:rsidDel="009758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</w:p>
          <w:p w14:paraId="564A54A1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Impatiens parviflora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DC.</w:t>
            </w:r>
          </w:p>
          <w:p w14:paraId="7C9D7F00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Geum</w:t>
            </w:r>
            <w:proofErr w:type="spellEnd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urbanum</w:t>
            </w:r>
            <w:proofErr w:type="spellEnd"/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L.</w:t>
            </w:r>
          </w:p>
        </w:tc>
        <w:tc>
          <w:tcPr>
            <w:tcW w:w="2410" w:type="dxa"/>
          </w:tcPr>
          <w:p w14:paraId="411E0D06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Acer platanoides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</w:t>
            </w:r>
          </w:p>
          <w:p w14:paraId="38E679EB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fr-FR"/>
              </w:rPr>
              <w:t>Quercus rubra</w:t>
            </w:r>
            <w:r w:rsidRPr="005C1C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  <w:t xml:space="preserve"> L. </w:t>
            </w:r>
          </w:p>
          <w:p w14:paraId="7CE004EF" w14:textId="77777777" w:rsidR="00CC74E3" w:rsidRPr="005C1C4C" w:rsidRDefault="00CC74E3" w:rsidP="00CC74E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</w:pPr>
            <w:proofErr w:type="spellStart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Quercus</w:t>
            </w:r>
            <w:proofErr w:type="spellEnd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5C1C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robur</w:t>
            </w:r>
            <w:proofErr w:type="spellEnd"/>
            <w:r w:rsidRPr="005C1C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L</w:t>
            </w:r>
            <w:r w:rsidRPr="005C1C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  <w:t xml:space="preserve">. </w:t>
            </w:r>
          </w:p>
          <w:p w14:paraId="392A397D" w14:textId="77777777" w:rsidR="00CC74E3" w:rsidRPr="005C1C4C" w:rsidRDefault="00CC74E3" w:rsidP="00CC7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1C4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Betula pendula </w:t>
            </w:r>
            <w:r w:rsidRPr="005C1C4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Roth</w:t>
            </w:r>
          </w:p>
        </w:tc>
      </w:tr>
    </w:tbl>
    <w:p w14:paraId="39DB1714" w14:textId="77777777" w:rsidR="00CC74E3" w:rsidRPr="005C1C4C" w:rsidRDefault="00CC74E3" w:rsidP="00CC74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3B44293" w14:textId="77777777" w:rsidR="00013877" w:rsidRPr="005C1C4C" w:rsidRDefault="00013877" w:rsidP="00CC74E3">
      <w:pPr>
        <w:spacing w:line="240" w:lineRule="auto"/>
        <w:rPr>
          <w:lang w:val="en-GB"/>
        </w:rPr>
      </w:pPr>
    </w:p>
    <w:sectPr w:rsidR="00013877" w:rsidRPr="005C1C4C" w:rsidSect="005C1C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E3"/>
    <w:rsid w:val="00013877"/>
    <w:rsid w:val="005C1C4C"/>
    <w:rsid w:val="00CC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1B378"/>
  <w15:chartTrackingRefBased/>
  <w15:docId w15:val="{582B582C-0832-4555-892A-727FE6D1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4E3"/>
    <w:pPr>
      <w:spacing w:after="200" w:line="276" w:lineRule="auto"/>
    </w:pPr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CC74E3"/>
  </w:style>
  <w:style w:type="table" w:styleId="TableGrid">
    <w:name w:val="Table Grid"/>
    <w:basedOn w:val="TableNormal"/>
    <w:uiPriority w:val="59"/>
    <w:rsid w:val="00CC74E3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C7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Geetha Iyyanar</cp:lastModifiedBy>
  <cp:revision>2</cp:revision>
  <dcterms:created xsi:type="dcterms:W3CDTF">2023-07-29T13:57:00Z</dcterms:created>
  <dcterms:modified xsi:type="dcterms:W3CDTF">2023-09-12T06:09:00Z</dcterms:modified>
</cp:coreProperties>
</file>