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32"/>
        <w:tblW w:w="5000" w:type="pct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990"/>
        <w:gridCol w:w="1709"/>
        <w:gridCol w:w="1530"/>
        <w:gridCol w:w="1711"/>
        <w:gridCol w:w="1779"/>
      </w:tblGrid>
      <w:tr w:rsidR="0061258F" w:rsidRPr="0061258F" w14:paraId="5809EE23" w14:textId="77777777" w:rsidTr="0061258F">
        <w:trPr>
          <w:tblHeader/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6B93A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fldChar w:fldCharType="begin"/>
            </w:r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instrText>HYPERLINK "file:///C:\\Users\\Startklar\\Downloads\\wf-metagenomics-report%20(1).html"</w:instrText>
            </w:r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r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fldChar w:fldCharType="separate"/>
            </w:r>
            <w:proofErr w:type="spellStart"/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index</w:t>
            </w:r>
            <w:proofErr w:type="spellEnd"/>
            <w:r w:rsidRPr="0061258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fldChar w:fldCharType="end"/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0C0AD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hyperlink r:id="rId4" w:history="1"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>Reads</w:t>
              </w:r>
            </w:hyperlink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07C0A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hyperlink r:id="rId5" w:history="1"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 xml:space="preserve">Reads after host </w:t>
              </w:r>
              <w:proofErr w:type="spellStart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>depletion</w:t>
              </w:r>
              <w:proofErr w:type="spellEnd"/>
            </w:hyperlink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376A08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hyperlink r:id="rId6" w:history="1">
              <w:proofErr w:type="spellStart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>Unclassified|Unmapped</w:t>
              </w:r>
              <w:proofErr w:type="spellEnd"/>
            </w:hyperlink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8F86CE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hyperlink r:id="rId7" w:history="1"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 xml:space="preserve">Reads after host </w:t>
              </w:r>
              <w:proofErr w:type="spellStart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>depletion</w:t>
              </w:r>
              <w:proofErr w:type="spellEnd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 xml:space="preserve"> (%)</w:t>
              </w:r>
            </w:hyperlink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6" w:space="0" w:color="D9D9D9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D768CF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hyperlink r:id="rId8" w:history="1">
              <w:proofErr w:type="spellStart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>Unclassified|Unmapped</w:t>
              </w:r>
              <w:proofErr w:type="spellEnd"/>
              <w:r w:rsidRPr="0061258F">
                <w:rPr>
                  <w:rFonts w:asciiTheme="majorBidi" w:eastAsia="Times New Roman" w:hAnsiTheme="majorBidi" w:cstheme="majorBidi"/>
                  <w:b/>
                  <w:bCs/>
                  <w:kern w:val="0"/>
                  <w:sz w:val="20"/>
                  <w:szCs w:val="20"/>
                  <w:lang w:eastAsia="de-DE"/>
                  <w14:ligatures w14:val="none"/>
                </w:rPr>
                <w:t xml:space="preserve"> (%)</w:t>
              </w:r>
            </w:hyperlink>
          </w:p>
        </w:tc>
      </w:tr>
      <w:tr w:rsidR="0061258F" w:rsidRPr="0061258F" w14:paraId="7DD68627" w14:textId="77777777" w:rsidTr="0061258F">
        <w:trPr>
          <w:trHeight w:val="487"/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01A6D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FAShrimp1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6A055C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7092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5C54F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4650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133761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695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E45662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65.57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6DE42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9.8</w:t>
            </w:r>
          </w:p>
        </w:tc>
      </w:tr>
      <w:tr w:rsidR="0061258F" w:rsidRPr="0061258F" w14:paraId="37498D4F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E58C2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FAShrimp2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63E123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237099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64E0A0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103499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E4331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44992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F8802B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43.65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FDE1E9E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18.98</w:t>
            </w:r>
          </w:p>
        </w:tc>
      </w:tr>
      <w:tr w:rsidR="0061258F" w:rsidRPr="0061258F" w14:paraId="6875D1A6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BED78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FAShrimp3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36043D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3255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F17867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2066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48E6AA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746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69D95CE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63.47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688C83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22.92</w:t>
            </w:r>
          </w:p>
        </w:tc>
      </w:tr>
      <w:tr w:rsidR="0061258F" w:rsidRPr="0061258F" w14:paraId="155D7B55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F8CE2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FAShrimp4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60AA4BD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25501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5E9AF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14082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6BA0F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5457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0AF62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55.22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8920883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21.4</w:t>
            </w:r>
          </w:p>
        </w:tc>
      </w:tr>
      <w:tr w:rsidR="0061258F" w:rsidRPr="0061258F" w14:paraId="3FFA4236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513B8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FAShrimp5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D65871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542134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FCE13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182451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258BC9E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75324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148D7BD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33.65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289151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13.89</w:t>
            </w:r>
          </w:p>
        </w:tc>
      </w:tr>
      <w:tr w:rsidR="0061258F" w:rsidRPr="0061258F" w14:paraId="75F04965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ECADB6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FA_Water</w:t>
            </w:r>
            <w:proofErr w:type="spellEnd"/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75094D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35747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96B482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35162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BB317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30868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F66936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98.36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D31AE1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86.35</w:t>
            </w:r>
          </w:p>
        </w:tc>
      </w:tr>
      <w:tr w:rsidR="0061258F" w:rsidRPr="0061258F" w14:paraId="5CE948DB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3CABF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FBShrimp1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89D06F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12949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B20A6A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8531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A5BFE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2718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7C041C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65.88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A88453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20.99</w:t>
            </w:r>
          </w:p>
        </w:tc>
      </w:tr>
      <w:tr w:rsidR="0061258F" w:rsidRPr="0061258F" w14:paraId="315645D5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9CD83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FBShrimp2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1EB97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30165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DBD4F1D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20521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290D95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10045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ED9A5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68.03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B47ECD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33.3</w:t>
            </w:r>
          </w:p>
        </w:tc>
      </w:tr>
      <w:tr w:rsidR="0061258F" w:rsidRPr="0061258F" w14:paraId="3D80854C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C1BFA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FBShrimp3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E2BAF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3890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92A95C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2372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BFDDA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1044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8A7805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60.98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CF3BC0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26.84</w:t>
            </w:r>
          </w:p>
        </w:tc>
      </w:tr>
      <w:tr w:rsidR="0061258F" w:rsidRPr="0061258F" w14:paraId="5E3BD17B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86960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FBShrimp4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435F66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9536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53A131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5768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FC807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2708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D9979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60.49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9982CE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28.4</w:t>
            </w:r>
          </w:p>
        </w:tc>
      </w:tr>
      <w:tr w:rsidR="0061258F" w:rsidRPr="0061258F" w14:paraId="3C1E3BAA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E041D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FBShrimp5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149922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16237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E78572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10723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9B4587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5396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6B2E39D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66.04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7D2C6B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33.23</w:t>
            </w:r>
          </w:p>
        </w:tc>
      </w:tr>
      <w:tr w:rsidR="0061258F" w:rsidRPr="0061258F" w14:paraId="2830CFF8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EE3B2C9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FB_Water</w:t>
            </w:r>
            <w:proofErr w:type="spellEnd"/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4EB48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254101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671052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252453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DF55AD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205177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E6A3A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99.35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D20A39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80.75</w:t>
            </w:r>
          </w:p>
        </w:tc>
      </w:tr>
      <w:tr w:rsidR="0061258F" w:rsidRPr="0061258F" w14:paraId="066EBB97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A7171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FCShrimp1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2D977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240494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185612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107860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CAAC00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54185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D960EC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44.85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0C0FB2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22.53</w:t>
            </w:r>
          </w:p>
        </w:tc>
      </w:tr>
      <w:tr w:rsidR="0061258F" w:rsidRPr="0061258F" w14:paraId="7BE778D8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11F55D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FCShrimp2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2CF11C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4553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92A64C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2771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6953E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818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5C49983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60.86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242133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17.97</w:t>
            </w:r>
          </w:p>
        </w:tc>
      </w:tr>
      <w:tr w:rsidR="0061258F" w:rsidRPr="0061258F" w14:paraId="7FD8CD81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13F73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FCShrimp3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FF156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39038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6E4DAF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23799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4B1521C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12061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A7B2D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60.96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85DF6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30.9</w:t>
            </w:r>
          </w:p>
        </w:tc>
      </w:tr>
      <w:tr w:rsidR="0061258F" w:rsidRPr="0061258F" w14:paraId="48868DD7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50D29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FCShrimp4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6AAAC2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1950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9B9687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1130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7EABFFC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511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3D42C0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57.95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DA89C7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26.21</w:t>
            </w:r>
          </w:p>
        </w:tc>
      </w:tr>
      <w:tr w:rsidR="0061258F" w:rsidRPr="0061258F" w14:paraId="71B29E1C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FC556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FCShrimp5</w:t>
            </w:r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66657B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52421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E4FF7BA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32992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DF5E74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17250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03777B6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62.94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F8466E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32.91</w:t>
            </w:r>
          </w:p>
        </w:tc>
      </w:tr>
      <w:tr w:rsidR="0061258F" w:rsidRPr="0061258F" w14:paraId="1B904130" w14:textId="77777777" w:rsidTr="0061258F">
        <w:trPr>
          <w:tblCellSpacing w:w="15" w:type="dxa"/>
        </w:trPr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688231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61258F">
              <w:rPr>
                <w:rFonts w:asciiTheme="majorBidi" w:eastAsia="Times New Roman" w:hAnsiTheme="majorBidi" w:cstheme="majorBidi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FC_Water</w:t>
            </w:r>
            <w:proofErr w:type="spellEnd"/>
          </w:p>
        </w:tc>
        <w:tc>
          <w:tcPr>
            <w:tcW w:w="5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05792E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372155</w:t>
            </w:r>
          </w:p>
        </w:tc>
        <w:tc>
          <w:tcPr>
            <w:tcW w:w="9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AB808F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367069</w:t>
            </w:r>
          </w:p>
        </w:tc>
        <w:tc>
          <w:tcPr>
            <w:tcW w:w="8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06FC338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237345</w:t>
            </w:r>
          </w:p>
        </w:tc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A11855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98.63</w:t>
            </w:r>
          </w:p>
        </w:tc>
        <w:tc>
          <w:tcPr>
            <w:tcW w:w="9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2F3850" w14:textId="77777777" w:rsidR="0061258F" w:rsidRPr="0061258F" w:rsidRDefault="0061258F" w:rsidP="0061258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1258F">
              <w:rPr>
                <w:rFonts w:asciiTheme="majorBidi" w:eastAsia="Times New Roman" w:hAnsiTheme="majorBidi" w:cstheme="majorBidi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63.78</w:t>
            </w:r>
          </w:p>
        </w:tc>
      </w:tr>
    </w:tbl>
    <w:p w14:paraId="013DDC2A" w14:textId="44F2FA32" w:rsidR="0061258F" w:rsidRDefault="0061258F" w:rsidP="0061258F">
      <w:pPr>
        <w:rPr>
          <w:lang w:val="en-US"/>
        </w:rPr>
      </w:pPr>
      <w:r w:rsidRPr="0061258F">
        <w:rPr>
          <w:b/>
          <w:bCs/>
          <w:lang w:val="en-US"/>
        </w:rPr>
        <w:t>Table S1.</w:t>
      </w:r>
      <w:r w:rsidRPr="0061258F">
        <w:rPr>
          <w:lang w:val="en-US"/>
        </w:rPr>
        <w:t xml:space="preserve"> </w:t>
      </w:r>
      <w:r w:rsidRPr="0061258F">
        <w:rPr>
          <w:lang w:val="en-US"/>
        </w:rPr>
        <w:t xml:space="preserve">Number of reads after applying read length and quality filters. </w:t>
      </w:r>
    </w:p>
    <w:p w14:paraId="195CE5D6" w14:textId="1BEA0A00" w:rsidR="0061258F" w:rsidRPr="0061258F" w:rsidRDefault="0061258F" w:rsidP="0061258F">
      <w:pPr>
        <w:rPr>
          <w:sz w:val="20"/>
          <w:szCs w:val="20"/>
        </w:rPr>
      </w:pPr>
      <w:r w:rsidRPr="0061258F">
        <w:rPr>
          <w:sz w:val="20"/>
          <w:szCs w:val="20"/>
          <w:lang w:val="en-US"/>
        </w:rPr>
        <w:t xml:space="preserve">Read counts will also reflect host depletion and unclassified reads (kraken2 approach) and unmapped reads (minimap2 approach). </w:t>
      </w:r>
      <w:proofErr w:type="spellStart"/>
      <w:r w:rsidRPr="0061258F">
        <w:rPr>
          <w:sz w:val="20"/>
          <w:szCs w:val="20"/>
        </w:rPr>
        <w:t>Percentages</w:t>
      </w:r>
      <w:proofErr w:type="spellEnd"/>
      <w:r w:rsidRPr="0061258F">
        <w:rPr>
          <w:sz w:val="20"/>
          <w:szCs w:val="20"/>
        </w:rPr>
        <w:t xml:space="preserve"> </w:t>
      </w:r>
      <w:proofErr w:type="spellStart"/>
      <w:r w:rsidRPr="0061258F">
        <w:rPr>
          <w:sz w:val="20"/>
          <w:szCs w:val="20"/>
        </w:rPr>
        <w:t>are</w:t>
      </w:r>
      <w:proofErr w:type="spellEnd"/>
      <w:r w:rsidRPr="0061258F">
        <w:rPr>
          <w:sz w:val="20"/>
          <w:szCs w:val="20"/>
        </w:rPr>
        <w:t xml:space="preserve"> </w:t>
      </w:r>
      <w:proofErr w:type="spellStart"/>
      <w:r w:rsidRPr="0061258F">
        <w:rPr>
          <w:sz w:val="20"/>
          <w:szCs w:val="20"/>
        </w:rPr>
        <w:t>calculated</w:t>
      </w:r>
      <w:proofErr w:type="spellEnd"/>
      <w:r w:rsidRPr="0061258F">
        <w:rPr>
          <w:sz w:val="20"/>
          <w:szCs w:val="20"/>
        </w:rPr>
        <w:t xml:space="preserve"> </w:t>
      </w:r>
      <w:proofErr w:type="spellStart"/>
      <w:r w:rsidRPr="0061258F">
        <w:rPr>
          <w:sz w:val="20"/>
          <w:szCs w:val="20"/>
        </w:rPr>
        <w:t>from</w:t>
      </w:r>
      <w:proofErr w:type="spellEnd"/>
      <w:r w:rsidRPr="0061258F">
        <w:rPr>
          <w:sz w:val="20"/>
          <w:szCs w:val="20"/>
        </w:rPr>
        <w:t xml:space="preserve"> </w:t>
      </w:r>
      <w:proofErr w:type="spellStart"/>
      <w:r w:rsidRPr="0061258F">
        <w:rPr>
          <w:sz w:val="20"/>
          <w:szCs w:val="20"/>
        </w:rPr>
        <w:t>reads</w:t>
      </w:r>
      <w:proofErr w:type="spellEnd"/>
      <w:r w:rsidRPr="0061258F">
        <w:rPr>
          <w:sz w:val="20"/>
          <w:szCs w:val="20"/>
        </w:rPr>
        <w:t xml:space="preserve"> </w:t>
      </w:r>
      <w:proofErr w:type="spellStart"/>
      <w:r w:rsidRPr="0061258F">
        <w:rPr>
          <w:sz w:val="20"/>
          <w:szCs w:val="20"/>
        </w:rPr>
        <w:t>after</w:t>
      </w:r>
      <w:proofErr w:type="spellEnd"/>
      <w:r w:rsidRPr="0061258F">
        <w:rPr>
          <w:sz w:val="20"/>
          <w:szCs w:val="20"/>
        </w:rPr>
        <w:t xml:space="preserve"> the </w:t>
      </w:r>
      <w:proofErr w:type="spellStart"/>
      <w:r w:rsidRPr="0061258F">
        <w:rPr>
          <w:sz w:val="20"/>
          <w:szCs w:val="20"/>
        </w:rPr>
        <w:t>filtering</w:t>
      </w:r>
      <w:proofErr w:type="spellEnd"/>
      <w:r w:rsidRPr="0061258F">
        <w:rPr>
          <w:sz w:val="20"/>
          <w:szCs w:val="20"/>
        </w:rPr>
        <w:t>.</w:t>
      </w:r>
    </w:p>
    <w:sectPr w:rsidR="0061258F" w:rsidRPr="0061258F" w:rsidSect="0061258F">
      <w:pgSz w:w="11906" w:h="16838"/>
      <w:pgMar w:top="1417" w:right="1417" w:bottom="27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8F"/>
    <w:rsid w:val="0040182B"/>
    <w:rsid w:val="0061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CE53A"/>
  <w15:chartTrackingRefBased/>
  <w15:docId w15:val="{6B2A9726-29C5-4148-83D0-E8918AEA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artklar\Downloads\wf-metagenomics-report%20(1)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Startklar\Downloads\wf-metagenomics-report%20(1)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Startklar\Downloads\wf-metagenomics-report%20(1).html" TargetMode="External"/><Relationship Id="rId5" Type="http://schemas.openxmlformats.org/officeDocument/2006/relationships/hyperlink" Target="file:///C:\Users\Startklar\Downloads\wf-metagenomics-report%20(1)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Startklar\Downloads\wf-metagenomics-report%20(1)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1398</Characters>
  <Application>Microsoft Office Word</Application>
  <DocSecurity>0</DocSecurity>
  <Lines>43</Lines>
  <Paragraphs>21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Z. Abd Elhamed Ahmed</dc:creator>
  <cp:keywords/>
  <dc:description/>
  <cp:lastModifiedBy>Eman Z. Abd Elhamed Ahmed</cp:lastModifiedBy>
  <cp:revision>1</cp:revision>
  <dcterms:created xsi:type="dcterms:W3CDTF">2026-01-24T23:16:00Z</dcterms:created>
  <dcterms:modified xsi:type="dcterms:W3CDTF">2026-01-24T23:21:00Z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053ebaf2-a581-4f79-b73b-3e94bb27501e</vt:lpwstr>
  </property>
</Properties>
</file>