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FD16DF" w14:textId="625A8744" w:rsidR="004C3AEC" w:rsidRPr="004F757F" w:rsidRDefault="004C3AEC" w:rsidP="007B0FFD">
      <w:pPr>
        <w:pStyle w:val="Caption"/>
        <w:spacing w:after="0" w:line="360" w:lineRule="auto"/>
        <w:rPr>
          <w:b w:val="0"/>
          <w:color w:val="auto"/>
          <w:sz w:val="24"/>
          <w:szCs w:val="24"/>
          <w:lang w:val="en-GB"/>
        </w:rPr>
      </w:pPr>
      <w:r w:rsidRPr="004F757F">
        <w:rPr>
          <w:b w:val="0"/>
          <w:color w:val="auto"/>
          <w:sz w:val="24"/>
          <w:szCs w:val="24"/>
          <w:lang w:val="en-GB"/>
        </w:rPr>
        <w:t>Appendix</w:t>
      </w:r>
    </w:p>
    <w:p w14:paraId="45E1E80E" w14:textId="77777777" w:rsidR="004C3AEC" w:rsidRPr="004F757F" w:rsidRDefault="004C3AEC" w:rsidP="007B0FFD">
      <w:pPr>
        <w:pStyle w:val="Caption"/>
        <w:spacing w:after="0" w:line="360" w:lineRule="auto"/>
        <w:rPr>
          <w:b w:val="0"/>
          <w:color w:val="auto"/>
          <w:sz w:val="24"/>
          <w:szCs w:val="24"/>
          <w:lang w:val="en-GB"/>
        </w:rPr>
      </w:pPr>
    </w:p>
    <w:p w14:paraId="2DBC3935" w14:textId="1463708F" w:rsidR="007B0FFD" w:rsidRPr="004F757F" w:rsidRDefault="007B0FFD" w:rsidP="007B0FFD">
      <w:pPr>
        <w:pStyle w:val="Caption"/>
        <w:spacing w:after="0" w:line="360" w:lineRule="auto"/>
        <w:rPr>
          <w:b w:val="0"/>
          <w:color w:val="auto"/>
          <w:sz w:val="24"/>
          <w:szCs w:val="24"/>
          <w:lang w:val="en-GB"/>
        </w:rPr>
      </w:pPr>
      <w:r w:rsidRPr="004F757F">
        <w:rPr>
          <w:b w:val="0"/>
          <w:color w:val="auto"/>
          <w:sz w:val="24"/>
          <w:szCs w:val="24"/>
          <w:lang w:val="en-GB"/>
        </w:rPr>
        <w:t>Table 1: Short-run Granger causality test, Kuwait</w:t>
      </w:r>
    </w:p>
    <w:tbl>
      <w:tblPr>
        <w:tblW w:w="823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2"/>
        <w:gridCol w:w="992"/>
        <w:gridCol w:w="850"/>
        <w:gridCol w:w="993"/>
        <w:gridCol w:w="1134"/>
        <w:gridCol w:w="992"/>
        <w:gridCol w:w="1134"/>
      </w:tblGrid>
      <w:tr w:rsidR="007B0FFD" w:rsidRPr="004F757F" w14:paraId="379074E8" w14:textId="77777777" w:rsidTr="00BB56A1">
        <w:trPr>
          <w:trHeight w:hRule="exact" w:val="284"/>
        </w:trPr>
        <w:tc>
          <w:tcPr>
            <w:tcW w:w="2142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B627F" w14:textId="77777777" w:rsidR="007B0FFD" w:rsidRPr="004F757F" w:rsidRDefault="007B0FFD" w:rsidP="006F643E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4F757F">
              <w:rPr>
                <w:sz w:val="20"/>
                <w:szCs w:val="20"/>
                <w:lang w:val="en-GB"/>
              </w:rPr>
              <w:t> </w:t>
            </w:r>
          </w:p>
        </w:tc>
        <w:tc>
          <w:tcPr>
            <w:tcW w:w="6095" w:type="dxa"/>
            <w:gridSpan w:val="6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E7D79" w14:textId="77777777" w:rsidR="007B0FFD" w:rsidRPr="004F757F" w:rsidRDefault="007B0FFD" w:rsidP="006F643E">
            <w:pPr>
              <w:spacing w:line="360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4F757F">
              <w:rPr>
                <w:b/>
                <w:bCs/>
                <w:sz w:val="20"/>
                <w:szCs w:val="20"/>
                <w:lang w:val="en-GB"/>
              </w:rPr>
              <w:t>Source of Causality</w:t>
            </w:r>
          </w:p>
        </w:tc>
      </w:tr>
      <w:tr w:rsidR="007B0FFD" w:rsidRPr="004F757F" w14:paraId="69D74741" w14:textId="77777777" w:rsidTr="00BB56A1">
        <w:trPr>
          <w:trHeight w:hRule="exact" w:val="284"/>
        </w:trPr>
        <w:tc>
          <w:tcPr>
            <w:tcW w:w="2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1BBFA" w14:textId="77777777" w:rsidR="007B0FFD" w:rsidRPr="004F757F" w:rsidRDefault="007B0FFD" w:rsidP="006F643E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4F757F">
              <w:rPr>
                <w:sz w:val="20"/>
                <w:szCs w:val="20"/>
                <w:lang w:val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53B89" w14:textId="77777777" w:rsidR="007B0FFD" w:rsidRPr="004F757F" w:rsidRDefault="007B0FFD" w:rsidP="006F643E">
            <w:pPr>
              <w:spacing w:line="360" w:lineRule="auto"/>
              <w:rPr>
                <w:b/>
                <w:bCs/>
                <w:sz w:val="20"/>
                <w:szCs w:val="20"/>
                <w:lang w:val="en-GB"/>
              </w:rPr>
            </w:pPr>
            <w:r w:rsidRPr="004F757F">
              <w:rPr>
                <w:b/>
                <w:bCs/>
                <w:sz w:val="20"/>
                <w:szCs w:val="20"/>
                <w:lang w:val="en-GB"/>
              </w:rPr>
              <w:t>ΔLY</w:t>
            </w:r>
            <w:r w:rsidRPr="004F757F">
              <w:rPr>
                <w:b/>
                <w:bCs/>
                <w:sz w:val="20"/>
                <w:szCs w:val="20"/>
                <w:vertAlign w:val="subscript"/>
                <w:lang w:val="en-GB"/>
              </w:rPr>
              <w:t>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9EF2E" w14:textId="77777777" w:rsidR="007B0FFD" w:rsidRPr="004F757F" w:rsidRDefault="007B0FFD" w:rsidP="006F643E">
            <w:pPr>
              <w:spacing w:line="360" w:lineRule="auto"/>
              <w:rPr>
                <w:b/>
                <w:bCs/>
                <w:sz w:val="20"/>
                <w:szCs w:val="20"/>
                <w:lang w:val="en-GB"/>
              </w:rPr>
            </w:pPr>
            <w:r w:rsidRPr="004F757F">
              <w:rPr>
                <w:b/>
                <w:bCs/>
                <w:sz w:val="20"/>
                <w:szCs w:val="20"/>
                <w:lang w:val="en-GB"/>
              </w:rPr>
              <w:t>ΔLK</w:t>
            </w:r>
            <w:r w:rsidRPr="004F757F">
              <w:rPr>
                <w:b/>
                <w:bCs/>
                <w:sz w:val="20"/>
                <w:szCs w:val="20"/>
                <w:vertAlign w:val="subscript"/>
                <w:lang w:val="en-GB"/>
              </w:rPr>
              <w:t>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98D94" w14:textId="77777777" w:rsidR="007B0FFD" w:rsidRPr="004F757F" w:rsidRDefault="007B0FFD" w:rsidP="006F643E">
            <w:pPr>
              <w:spacing w:line="360" w:lineRule="auto"/>
              <w:rPr>
                <w:b/>
                <w:bCs/>
                <w:sz w:val="20"/>
                <w:szCs w:val="20"/>
                <w:lang w:val="en-GB"/>
              </w:rPr>
            </w:pPr>
            <w:r w:rsidRPr="004F757F">
              <w:rPr>
                <w:b/>
                <w:bCs/>
                <w:sz w:val="20"/>
                <w:szCs w:val="20"/>
                <w:lang w:val="en-GB"/>
              </w:rPr>
              <w:t>ΔLHC</w:t>
            </w:r>
            <w:r w:rsidRPr="004F757F">
              <w:rPr>
                <w:b/>
                <w:bCs/>
                <w:sz w:val="20"/>
                <w:szCs w:val="20"/>
                <w:vertAlign w:val="subscript"/>
                <w:lang w:val="en-GB"/>
              </w:rPr>
              <w:t>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946BF" w14:textId="77777777" w:rsidR="007B0FFD" w:rsidRPr="004F757F" w:rsidRDefault="007B0FFD" w:rsidP="006F643E">
            <w:pPr>
              <w:spacing w:line="360" w:lineRule="auto"/>
              <w:rPr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4F757F">
              <w:rPr>
                <w:b/>
                <w:bCs/>
                <w:sz w:val="20"/>
                <w:szCs w:val="20"/>
                <w:lang w:val="en-GB"/>
              </w:rPr>
              <w:t>ΔLEX</w:t>
            </w:r>
            <w:r w:rsidRPr="004F757F">
              <w:rPr>
                <w:b/>
                <w:bCs/>
                <w:sz w:val="20"/>
                <w:szCs w:val="20"/>
                <w:vertAlign w:val="subscript"/>
                <w:lang w:val="en-GB"/>
              </w:rPr>
              <w:t>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C0160" w14:textId="77777777" w:rsidR="007B0FFD" w:rsidRPr="004F757F" w:rsidRDefault="007B0FFD" w:rsidP="006F643E">
            <w:pPr>
              <w:spacing w:line="360" w:lineRule="auto"/>
              <w:rPr>
                <w:b/>
                <w:bCs/>
                <w:sz w:val="20"/>
                <w:szCs w:val="20"/>
                <w:lang w:val="en-GB"/>
              </w:rPr>
            </w:pPr>
            <w:r w:rsidRPr="004F757F">
              <w:rPr>
                <w:b/>
                <w:bCs/>
                <w:sz w:val="20"/>
                <w:szCs w:val="20"/>
                <w:lang w:val="en-GB"/>
              </w:rPr>
              <w:t>ΔLIMP</w:t>
            </w:r>
            <w:r w:rsidRPr="004F757F">
              <w:rPr>
                <w:b/>
                <w:bCs/>
                <w:sz w:val="20"/>
                <w:szCs w:val="20"/>
                <w:vertAlign w:val="subscript"/>
                <w:lang w:val="en-GB"/>
              </w:rPr>
              <w:t>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DA09C" w14:textId="77777777" w:rsidR="007B0FFD" w:rsidRPr="004F757F" w:rsidRDefault="007B0FFD" w:rsidP="006F643E">
            <w:pPr>
              <w:spacing w:line="360" w:lineRule="auto"/>
              <w:rPr>
                <w:b/>
                <w:bCs/>
                <w:sz w:val="20"/>
                <w:szCs w:val="20"/>
                <w:lang w:val="en-GB"/>
              </w:rPr>
            </w:pPr>
            <w:r w:rsidRPr="004F757F">
              <w:rPr>
                <w:b/>
                <w:bCs/>
                <w:sz w:val="20"/>
                <w:szCs w:val="20"/>
                <w:lang w:val="en-GB"/>
              </w:rPr>
              <w:t>ALL</w:t>
            </w:r>
          </w:p>
        </w:tc>
      </w:tr>
      <w:tr w:rsidR="007B0FFD" w:rsidRPr="004F757F" w14:paraId="0503CD0E" w14:textId="77777777" w:rsidTr="00BB56A1">
        <w:trPr>
          <w:trHeight w:hRule="exact" w:val="284"/>
        </w:trPr>
        <w:tc>
          <w:tcPr>
            <w:tcW w:w="214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56681" w14:textId="77777777" w:rsidR="007B0FFD" w:rsidRPr="004F757F" w:rsidRDefault="007B0FFD" w:rsidP="006F643E">
            <w:pPr>
              <w:spacing w:line="360" w:lineRule="auto"/>
              <w:rPr>
                <w:b/>
                <w:bCs/>
                <w:sz w:val="20"/>
                <w:szCs w:val="20"/>
                <w:lang w:val="en-GB"/>
              </w:rPr>
            </w:pPr>
            <w:r w:rsidRPr="004F757F">
              <w:rPr>
                <w:b/>
                <w:bCs/>
                <w:sz w:val="20"/>
                <w:szCs w:val="20"/>
                <w:lang w:val="en-GB"/>
              </w:rPr>
              <w:t xml:space="preserve">Dependent Variable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CA06D4" w14:textId="77777777" w:rsidR="007B0FFD" w:rsidRPr="004F757F" w:rsidRDefault="007B0FFD" w:rsidP="006F643E">
            <w:pPr>
              <w:spacing w:line="360" w:lineRule="auto"/>
              <w:rPr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4F757F">
              <w:rPr>
                <w:b/>
                <w:bCs/>
                <w:i/>
                <w:iCs/>
                <w:sz w:val="20"/>
                <w:szCs w:val="20"/>
                <w:lang w:val="en-GB"/>
              </w:rPr>
              <w:t>χ</w:t>
            </w:r>
            <w:r w:rsidRPr="004F757F">
              <w:rPr>
                <w:b/>
                <w:bCs/>
                <w:i/>
                <w:iCs/>
                <w:sz w:val="20"/>
                <w:szCs w:val="20"/>
                <w:vertAlign w:val="superscript"/>
                <w:lang w:val="en-GB"/>
              </w:rPr>
              <w:t>2</w:t>
            </w:r>
            <w:r w:rsidRPr="004F757F">
              <w:rPr>
                <w:b/>
                <w:bCs/>
                <w:i/>
                <w:iCs/>
                <w:sz w:val="20"/>
                <w:szCs w:val="20"/>
                <w:lang w:val="en-GB"/>
              </w:rPr>
              <w:t xml:space="preserve"> (2)</w:t>
            </w:r>
          </w:p>
        </w:tc>
        <w:tc>
          <w:tcPr>
            <w:tcW w:w="85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74D40E" w14:textId="77777777" w:rsidR="007B0FFD" w:rsidRPr="004F757F" w:rsidRDefault="007B0FFD" w:rsidP="006F643E">
            <w:pPr>
              <w:spacing w:line="360" w:lineRule="auto"/>
              <w:rPr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4F757F">
              <w:rPr>
                <w:b/>
                <w:bCs/>
                <w:i/>
                <w:iCs/>
                <w:sz w:val="20"/>
                <w:szCs w:val="20"/>
                <w:lang w:val="en-GB"/>
              </w:rPr>
              <w:t>χ</w:t>
            </w:r>
            <w:r w:rsidRPr="004F757F">
              <w:rPr>
                <w:b/>
                <w:bCs/>
                <w:i/>
                <w:iCs/>
                <w:sz w:val="20"/>
                <w:szCs w:val="20"/>
                <w:vertAlign w:val="superscript"/>
                <w:lang w:val="en-GB"/>
              </w:rPr>
              <w:t>2</w:t>
            </w:r>
            <w:r w:rsidRPr="004F757F">
              <w:rPr>
                <w:b/>
                <w:bCs/>
                <w:i/>
                <w:iCs/>
                <w:sz w:val="20"/>
                <w:szCs w:val="20"/>
                <w:lang w:val="en-GB"/>
              </w:rPr>
              <w:t xml:space="preserve"> (2)</w:t>
            </w:r>
          </w:p>
        </w:tc>
        <w:tc>
          <w:tcPr>
            <w:tcW w:w="993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F7C9D1" w14:textId="77777777" w:rsidR="007B0FFD" w:rsidRPr="004F757F" w:rsidRDefault="007B0FFD" w:rsidP="006F643E">
            <w:pPr>
              <w:spacing w:line="360" w:lineRule="auto"/>
              <w:rPr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4F757F">
              <w:rPr>
                <w:b/>
                <w:bCs/>
                <w:i/>
                <w:iCs/>
                <w:sz w:val="20"/>
                <w:szCs w:val="20"/>
                <w:lang w:val="en-GB"/>
              </w:rPr>
              <w:t>χ</w:t>
            </w:r>
            <w:r w:rsidRPr="004F757F">
              <w:rPr>
                <w:b/>
                <w:bCs/>
                <w:i/>
                <w:iCs/>
                <w:sz w:val="20"/>
                <w:szCs w:val="20"/>
                <w:vertAlign w:val="superscript"/>
                <w:lang w:val="en-GB"/>
              </w:rPr>
              <w:t>2</w:t>
            </w:r>
            <w:r w:rsidRPr="004F757F">
              <w:rPr>
                <w:b/>
                <w:bCs/>
                <w:i/>
                <w:iCs/>
                <w:sz w:val="20"/>
                <w:szCs w:val="20"/>
                <w:lang w:val="en-GB"/>
              </w:rPr>
              <w:t xml:space="preserve"> (2)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0641A0" w14:textId="77777777" w:rsidR="007B0FFD" w:rsidRPr="004F757F" w:rsidRDefault="007B0FFD" w:rsidP="006F643E">
            <w:pPr>
              <w:spacing w:line="360" w:lineRule="auto"/>
              <w:rPr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4F757F">
              <w:rPr>
                <w:b/>
                <w:bCs/>
                <w:i/>
                <w:iCs/>
                <w:sz w:val="20"/>
                <w:szCs w:val="20"/>
                <w:lang w:val="en-GB"/>
              </w:rPr>
              <w:t>χ</w:t>
            </w:r>
            <w:r w:rsidRPr="004F757F">
              <w:rPr>
                <w:b/>
                <w:bCs/>
                <w:i/>
                <w:iCs/>
                <w:sz w:val="20"/>
                <w:szCs w:val="20"/>
                <w:vertAlign w:val="superscript"/>
                <w:lang w:val="en-GB"/>
              </w:rPr>
              <w:t>2</w:t>
            </w:r>
            <w:r w:rsidRPr="004F757F">
              <w:rPr>
                <w:b/>
                <w:bCs/>
                <w:i/>
                <w:iCs/>
                <w:sz w:val="20"/>
                <w:szCs w:val="20"/>
                <w:lang w:val="en-GB"/>
              </w:rPr>
              <w:t xml:space="preserve"> (2)</w:t>
            </w:r>
          </w:p>
        </w:tc>
        <w:tc>
          <w:tcPr>
            <w:tcW w:w="992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1063C8" w14:textId="77777777" w:rsidR="007B0FFD" w:rsidRPr="004F757F" w:rsidRDefault="007B0FFD" w:rsidP="006F643E">
            <w:pPr>
              <w:spacing w:line="360" w:lineRule="auto"/>
              <w:rPr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4F757F">
              <w:rPr>
                <w:b/>
                <w:bCs/>
                <w:i/>
                <w:iCs/>
                <w:sz w:val="20"/>
                <w:szCs w:val="20"/>
                <w:lang w:val="en-GB"/>
              </w:rPr>
              <w:t>χ</w:t>
            </w:r>
            <w:r w:rsidRPr="004F757F">
              <w:rPr>
                <w:b/>
                <w:bCs/>
                <w:i/>
                <w:iCs/>
                <w:sz w:val="20"/>
                <w:szCs w:val="20"/>
                <w:vertAlign w:val="superscript"/>
                <w:lang w:val="en-GB"/>
              </w:rPr>
              <w:t>2</w:t>
            </w:r>
            <w:r w:rsidRPr="004F757F">
              <w:rPr>
                <w:b/>
                <w:bCs/>
                <w:i/>
                <w:iCs/>
                <w:sz w:val="20"/>
                <w:szCs w:val="20"/>
                <w:lang w:val="en-GB"/>
              </w:rPr>
              <w:t xml:space="preserve"> (2)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D09C2A" w14:textId="77777777" w:rsidR="007B0FFD" w:rsidRPr="004F757F" w:rsidRDefault="007B0FFD" w:rsidP="006F643E">
            <w:pPr>
              <w:spacing w:line="360" w:lineRule="auto"/>
              <w:rPr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4F757F">
              <w:rPr>
                <w:b/>
                <w:bCs/>
                <w:i/>
                <w:iCs/>
                <w:sz w:val="20"/>
                <w:szCs w:val="20"/>
                <w:lang w:val="en-GB"/>
              </w:rPr>
              <w:t>χ</w:t>
            </w:r>
            <w:r w:rsidRPr="004F757F">
              <w:rPr>
                <w:b/>
                <w:bCs/>
                <w:i/>
                <w:iCs/>
                <w:sz w:val="20"/>
                <w:szCs w:val="20"/>
                <w:vertAlign w:val="superscript"/>
                <w:lang w:val="en-GB"/>
              </w:rPr>
              <w:t>2</w:t>
            </w:r>
            <w:r w:rsidRPr="004F757F">
              <w:rPr>
                <w:b/>
                <w:bCs/>
                <w:i/>
                <w:iCs/>
                <w:sz w:val="20"/>
                <w:szCs w:val="20"/>
                <w:lang w:val="en-GB"/>
              </w:rPr>
              <w:t xml:space="preserve"> (8)</w:t>
            </w:r>
          </w:p>
        </w:tc>
      </w:tr>
      <w:tr w:rsidR="007B0FFD" w:rsidRPr="004F757F" w14:paraId="2B5D26F9" w14:textId="77777777" w:rsidTr="00BB56A1">
        <w:trPr>
          <w:trHeight w:hRule="exact" w:val="284"/>
        </w:trPr>
        <w:tc>
          <w:tcPr>
            <w:tcW w:w="2142" w:type="dxa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E44BC" w14:textId="77777777" w:rsidR="007B0FFD" w:rsidRPr="004F757F" w:rsidRDefault="007B0FFD" w:rsidP="006F643E">
            <w:pPr>
              <w:spacing w:line="360" w:lineRule="auto"/>
              <w:rPr>
                <w:b/>
                <w:bCs/>
                <w:sz w:val="20"/>
                <w:szCs w:val="20"/>
                <w:lang w:val="en-GB"/>
              </w:rPr>
            </w:pPr>
            <w:r w:rsidRPr="004F757F">
              <w:rPr>
                <w:b/>
                <w:bCs/>
                <w:sz w:val="20"/>
                <w:szCs w:val="20"/>
                <w:lang w:val="en-GB"/>
              </w:rPr>
              <w:t>ΔLY</w:t>
            </w:r>
            <w:r w:rsidRPr="004F757F">
              <w:rPr>
                <w:b/>
                <w:bCs/>
                <w:sz w:val="20"/>
                <w:szCs w:val="20"/>
                <w:vertAlign w:val="subscript"/>
                <w:lang w:val="en-GB"/>
              </w:rPr>
              <w:t>t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FD868" w14:textId="77777777" w:rsidR="007B0FFD" w:rsidRPr="004F757F" w:rsidRDefault="007B0FFD" w:rsidP="006F643E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4F757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85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DEE37" w14:textId="77777777" w:rsidR="007B0FFD" w:rsidRPr="004F757F" w:rsidRDefault="007B0FFD" w:rsidP="006F643E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4F757F">
              <w:rPr>
                <w:sz w:val="20"/>
                <w:szCs w:val="20"/>
                <w:lang w:val="en-GB"/>
              </w:rPr>
              <w:t>8.38**</w:t>
            </w:r>
          </w:p>
        </w:tc>
        <w:tc>
          <w:tcPr>
            <w:tcW w:w="993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8850D" w14:textId="77777777" w:rsidR="007B0FFD" w:rsidRPr="004F757F" w:rsidRDefault="007B0FFD" w:rsidP="006F643E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4F757F">
              <w:rPr>
                <w:sz w:val="20"/>
                <w:szCs w:val="20"/>
                <w:lang w:val="en-GB"/>
              </w:rPr>
              <w:t>1.42</w:t>
            </w:r>
          </w:p>
        </w:tc>
        <w:tc>
          <w:tcPr>
            <w:tcW w:w="1134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53217" w14:textId="77777777" w:rsidR="007B0FFD" w:rsidRPr="004F757F" w:rsidRDefault="007B0FFD" w:rsidP="006F643E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4F757F">
              <w:rPr>
                <w:sz w:val="20"/>
                <w:szCs w:val="20"/>
                <w:lang w:val="en-GB"/>
              </w:rPr>
              <w:t>4.66*</w:t>
            </w:r>
          </w:p>
        </w:tc>
        <w:tc>
          <w:tcPr>
            <w:tcW w:w="992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F8B8C" w14:textId="77777777" w:rsidR="007B0FFD" w:rsidRPr="004F757F" w:rsidRDefault="007B0FFD" w:rsidP="006F643E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4F757F">
              <w:rPr>
                <w:sz w:val="20"/>
                <w:szCs w:val="20"/>
                <w:lang w:val="en-GB"/>
              </w:rPr>
              <w:t>10.23***</w:t>
            </w:r>
          </w:p>
        </w:tc>
        <w:tc>
          <w:tcPr>
            <w:tcW w:w="1134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968FB" w14:textId="77777777" w:rsidR="007B0FFD" w:rsidRPr="004F757F" w:rsidRDefault="007B0FFD" w:rsidP="006F643E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4F757F">
              <w:rPr>
                <w:sz w:val="20"/>
                <w:szCs w:val="20"/>
                <w:lang w:val="en-GB"/>
              </w:rPr>
              <w:t>26.35***</w:t>
            </w:r>
          </w:p>
        </w:tc>
      </w:tr>
      <w:tr w:rsidR="007B0FFD" w:rsidRPr="004F757F" w14:paraId="77765217" w14:textId="77777777" w:rsidTr="00BB56A1">
        <w:trPr>
          <w:trHeight w:hRule="exact" w:val="284"/>
        </w:trPr>
        <w:tc>
          <w:tcPr>
            <w:tcW w:w="2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CE45E" w14:textId="77777777" w:rsidR="007B0FFD" w:rsidRPr="004F757F" w:rsidRDefault="007B0FFD" w:rsidP="006F643E">
            <w:pPr>
              <w:spacing w:line="360" w:lineRule="auto"/>
              <w:rPr>
                <w:b/>
                <w:bCs/>
                <w:sz w:val="20"/>
                <w:szCs w:val="20"/>
                <w:lang w:val="en-GB"/>
              </w:rPr>
            </w:pPr>
            <w:r w:rsidRPr="004F757F">
              <w:rPr>
                <w:b/>
                <w:bCs/>
                <w:sz w:val="20"/>
                <w:szCs w:val="20"/>
                <w:lang w:val="en-GB"/>
              </w:rPr>
              <w:t>ΔLK</w:t>
            </w:r>
            <w:r w:rsidRPr="004F757F">
              <w:rPr>
                <w:b/>
                <w:bCs/>
                <w:sz w:val="20"/>
                <w:szCs w:val="20"/>
                <w:vertAlign w:val="subscript"/>
                <w:lang w:val="en-GB"/>
              </w:rPr>
              <w:t>t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1AFAF" w14:textId="77777777" w:rsidR="007B0FFD" w:rsidRPr="004F757F" w:rsidRDefault="007B0FFD" w:rsidP="006F643E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4F757F">
              <w:rPr>
                <w:sz w:val="20"/>
                <w:szCs w:val="20"/>
                <w:lang w:val="en-GB"/>
              </w:rPr>
              <w:t>1.76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D95A2" w14:textId="77777777" w:rsidR="007B0FFD" w:rsidRPr="004F757F" w:rsidRDefault="007B0FFD" w:rsidP="006F643E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4F757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21F26" w14:textId="77777777" w:rsidR="007B0FFD" w:rsidRPr="004F757F" w:rsidRDefault="007B0FFD" w:rsidP="006F643E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4F757F">
              <w:rPr>
                <w:sz w:val="20"/>
                <w:szCs w:val="20"/>
                <w:lang w:val="en-GB"/>
              </w:rPr>
              <w:t>2.88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1D098" w14:textId="77777777" w:rsidR="007B0FFD" w:rsidRPr="004F757F" w:rsidRDefault="007B0FFD" w:rsidP="006F643E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4F757F">
              <w:rPr>
                <w:sz w:val="20"/>
                <w:szCs w:val="20"/>
                <w:lang w:val="en-GB"/>
              </w:rPr>
              <w:t>0.45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C1E40" w14:textId="77777777" w:rsidR="007B0FFD" w:rsidRPr="004F757F" w:rsidRDefault="007B0FFD" w:rsidP="006F643E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4F757F">
              <w:rPr>
                <w:sz w:val="20"/>
                <w:szCs w:val="20"/>
                <w:lang w:val="en-GB"/>
              </w:rPr>
              <w:t>0.19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15E96" w14:textId="77777777" w:rsidR="007B0FFD" w:rsidRPr="004F757F" w:rsidRDefault="007B0FFD" w:rsidP="006F643E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4F757F">
              <w:rPr>
                <w:sz w:val="20"/>
                <w:szCs w:val="20"/>
                <w:lang w:val="en-GB"/>
              </w:rPr>
              <w:t>8.57</w:t>
            </w:r>
          </w:p>
        </w:tc>
      </w:tr>
      <w:tr w:rsidR="007B0FFD" w:rsidRPr="004F757F" w14:paraId="3989229A" w14:textId="77777777" w:rsidTr="00BB56A1">
        <w:trPr>
          <w:trHeight w:hRule="exact" w:val="284"/>
        </w:trPr>
        <w:tc>
          <w:tcPr>
            <w:tcW w:w="2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84600" w14:textId="77777777" w:rsidR="007B0FFD" w:rsidRPr="004F757F" w:rsidRDefault="007B0FFD" w:rsidP="006F643E">
            <w:pPr>
              <w:spacing w:line="360" w:lineRule="auto"/>
              <w:rPr>
                <w:b/>
                <w:bCs/>
                <w:sz w:val="20"/>
                <w:szCs w:val="20"/>
                <w:lang w:val="en-GB"/>
              </w:rPr>
            </w:pPr>
            <w:r w:rsidRPr="004F757F">
              <w:rPr>
                <w:b/>
                <w:bCs/>
                <w:sz w:val="20"/>
                <w:szCs w:val="20"/>
                <w:lang w:val="en-GB"/>
              </w:rPr>
              <w:t>ΔLHC</w:t>
            </w:r>
            <w:r w:rsidRPr="004F757F">
              <w:rPr>
                <w:b/>
                <w:bCs/>
                <w:sz w:val="20"/>
                <w:szCs w:val="20"/>
                <w:vertAlign w:val="subscript"/>
                <w:lang w:val="en-GB"/>
              </w:rPr>
              <w:t>t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23B67" w14:textId="77777777" w:rsidR="007B0FFD" w:rsidRPr="004F757F" w:rsidRDefault="007B0FFD" w:rsidP="006F643E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4F757F">
              <w:rPr>
                <w:sz w:val="20"/>
                <w:szCs w:val="20"/>
                <w:lang w:val="en-GB"/>
              </w:rPr>
              <w:t>3.22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DAA3F" w14:textId="77777777" w:rsidR="007B0FFD" w:rsidRPr="004F757F" w:rsidRDefault="007B0FFD" w:rsidP="006F643E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4F757F">
              <w:rPr>
                <w:sz w:val="20"/>
                <w:szCs w:val="20"/>
                <w:lang w:val="en-GB"/>
              </w:rPr>
              <w:t>3.01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905D5" w14:textId="77777777" w:rsidR="007B0FFD" w:rsidRPr="004F757F" w:rsidRDefault="007B0FFD" w:rsidP="006F643E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4F757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19924" w14:textId="77777777" w:rsidR="007B0FFD" w:rsidRPr="004F757F" w:rsidRDefault="007B0FFD" w:rsidP="006F643E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4F757F">
              <w:rPr>
                <w:sz w:val="20"/>
                <w:szCs w:val="20"/>
                <w:lang w:val="en-GB"/>
              </w:rPr>
              <w:t>7.38**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CCEF9" w14:textId="77777777" w:rsidR="007B0FFD" w:rsidRPr="004F757F" w:rsidRDefault="007B0FFD" w:rsidP="006F643E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4F757F">
              <w:rPr>
                <w:sz w:val="20"/>
                <w:szCs w:val="20"/>
                <w:lang w:val="en-GB"/>
              </w:rPr>
              <w:t>5.57*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CF894" w14:textId="77777777" w:rsidR="007B0FFD" w:rsidRPr="004F757F" w:rsidRDefault="007B0FFD" w:rsidP="006F643E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4F757F">
              <w:rPr>
                <w:sz w:val="20"/>
                <w:szCs w:val="20"/>
                <w:lang w:val="en-GB"/>
              </w:rPr>
              <w:t>29.09***</w:t>
            </w:r>
          </w:p>
        </w:tc>
      </w:tr>
      <w:tr w:rsidR="007B0FFD" w:rsidRPr="004F757F" w14:paraId="63AB64C3" w14:textId="77777777" w:rsidTr="00BB56A1">
        <w:trPr>
          <w:trHeight w:hRule="exact" w:val="284"/>
        </w:trPr>
        <w:tc>
          <w:tcPr>
            <w:tcW w:w="2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149CE" w14:textId="77777777" w:rsidR="007B0FFD" w:rsidRPr="004F757F" w:rsidRDefault="007B0FFD" w:rsidP="006F643E">
            <w:pPr>
              <w:spacing w:line="360" w:lineRule="auto"/>
              <w:rPr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4F757F">
              <w:rPr>
                <w:b/>
                <w:bCs/>
                <w:sz w:val="20"/>
                <w:szCs w:val="20"/>
                <w:lang w:val="en-GB"/>
              </w:rPr>
              <w:t>ΔLEX</w:t>
            </w:r>
            <w:r w:rsidRPr="004F757F">
              <w:rPr>
                <w:b/>
                <w:bCs/>
                <w:sz w:val="20"/>
                <w:szCs w:val="20"/>
                <w:vertAlign w:val="subscript"/>
                <w:lang w:val="en-GB"/>
              </w:rPr>
              <w:t>t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95834" w14:textId="77777777" w:rsidR="007B0FFD" w:rsidRPr="004F757F" w:rsidRDefault="007B0FFD" w:rsidP="006F643E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4F757F">
              <w:rPr>
                <w:sz w:val="20"/>
                <w:szCs w:val="20"/>
                <w:lang w:val="en-GB"/>
              </w:rPr>
              <w:t>6.79**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979BC" w14:textId="77777777" w:rsidR="007B0FFD" w:rsidRPr="004F757F" w:rsidRDefault="007B0FFD" w:rsidP="006F643E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4F757F">
              <w:rPr>
                <w:sz w:val="20"/>
                <w:szCs w:val="20"/>
                <w:lang w:val="en-GB"/>
              </w:rPr>
              <w:t>9.11**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02001" w14:textId="77777777" w:rsidR="007B0FFD" w:rsidRPr="004F757F" w:rsidRDefault="007B0FFD" w:rsidP="006F643E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4F757F">
              <w:rPr>
                <w:sz w:val="20"/>
                <w:szCs w:val="20"/>
                <w:lang w:val="en-GB"/>
              </w:rPr>
              <w:t>1.33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87FD4" w14:textId="77777777" w:rsidR="007B0FFD" w:rsidRPr="004F757F" w:rsidRDefault="007B0FFD" w:rsidP="006F643E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4F757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CF46E" w14:textId="77777777" w:rsidR="007B0FFD" w:rsidRPr="004F757F" w:rsidRDefault="007B0FFD" w:rsidP="006F643E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4F757F">
              <w:rPr>
                <w:sz w:val="20"/>
                <w:szCs w:val="20"/>
                <w:lang w:val="en-GB"/>
              </w:rPr>
              <w:t>8.63**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A0916" w14:textId="77777777" w:rsidR="007B0FFD" w:rsidRPr="004F757F" w:rsidRDefault="007B0FFD" w:rsidP="006F643E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4F757F">
              <w:rPr>
                <w:sz w:val="20"/>
                <w:szCs w:val="20"/>
                <w:lang w:val="en-GB"/>
              </w:rPr>
              <w:t>27.52***</w:t>
            </w:r>
          </w:p>
        </w:tc>
      </w:tr>
      <w:tr w:rsidR="007B0FFD" w:rsidRPr="004F757F" w14:paraId="78A4F6D4" w14:textId="77777777" w:rsidTr="00BB56A1">
        <w:trPr>
          <w:trHeight w:hRule="exact" w:val="284"/>
        </w:trPr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56987" w14:textId="77777777" w:rsidR="007B0FFD" w:rsidRPr="004F757F" w:rsidRDefault="007B0FFD" w:rsidP="006F643E">
            <w:pPr>
              <w:spacing w:line="360" w:lineRule="auto"/>
              <w:rPr>
                <w:b/>
                <w:bCs/>
                <w:sz w:val="20"/>
                <w:szCs w:val="20"/>
                <w:lang w:val="en-GB"/>
              </w:rPr>
            </w:pPr>
            <w:r w:rsidRPr="004F757F">
              <w:rPr>
                <w:b/>
                <w:bCs/>
                <w:sz w:val="20"/>
                <w:szCs w:val="20"/>
                <w:lang w:val="en-GB"/>
              </w:rPr>
              <w:t>ΔLIMP</w:t>
            </w:r>
            <w:r w:rsidRPr="004F757F">
              <w:rPr>
                <w:b/>
                <w:bCs/>
                <w:sz w:val="20"/>
                <w:szCs w:val="20"/>
                <w:vertAlign w:val="subscript"/>
                <w:lang w:val="en-GB"/>
              </w:rPr>
              <w:t>t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EE2DF9" w14:textId="77777777" w:rsidR="007B0FFD" w:rsidRPr="004F757F" w:rsidRDefault="007B0FFD" w:rsidP="006F643E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4F757F">
              <w:rPr>
                <w:sz w:val="20"/>
                <w:szCs w:val="20"/>
                <w:lang w:val="en-GB"/>
              </w:rPr>
              <w:t>2.07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665956" w14:textId="77777777" w:rsidR="007B0FFD" w:rsidRPr="004F757F" w:rsidRDefault="007B0FFD" w:rsidP="006F643E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4F757F">
              <w:rPr>
                <w:sz w:val="20"/>
                <w:szCs w:val="20"/>
                <w:lang w:val="en-GB"/>
              </w:rPr>
              <w:t>0.58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7E14B5" w14:textId="77777777" w:rsidR="007B0FFD" w:rsidRPr="004F757F" w:rsidRDefault="007B0FFD" w:rsidP="006F643E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4F757F">
              <w:rPr>
                <w:sz w:val="20"/>
                <w:szCs w:val="20"/>
                <w:lang w:val="en-GB"/>
              </w:rPr>
              <w:t>1.11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ED1CC6" w14:textId="77777777" w:rsidR="007B0FFD" w:rsidRPr="004F757F" w:rsidRDefault="007B0FFD" w:rsidP="006F643E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4F757F">
              <w:rPr>
                <w:sz w:val="20"/>
                <w:szCs w:val="20"/>
                <w:lang w:val="en-GB"/>
              </w:rPr>
              <w:t>1.49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75BA88" w14:textId="77777777" w:rsidR="007B0FFD" w:rsidRPr="004F757F" w:rsidRDefault="007B0FFD" w:rsidP="006F643E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4F757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81F51C" w14:textId="77777777" w:rsidR="007B0FFD" w:rsidRPr="004F757F" w:rsidRDefault="007B0FFD" w:rsidP="006F643E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4F757F">
              <w:rPr>
                <w:sz w:val="20"/>
                <w:szCs w:val="20"/>
                <w:lang w:val="en-GB"/>
              </w:rPr>
              <w:t>5.30</w:t>
            </w:r>
          </w:p>
        </w:tc>
      </w:tr>
    </w:tbl>
    <w:p w14:paraId="6B9E240A" w14:textId="3267DE6F" w:rsidR="007B0FFD" w:rsidRPr="004F757F" w:rsidRDefault="007B0FFD" w:rsidP="007B0FFD">
      <w:pPr>
        <w:jc w:val="both"/>
        <w:rPr>
          <w:color w:val="000000"/>
          <w:sz w:val="18"/>
          <w:szCs w:val="18"/>
          <w:lang w:val="en-GB"/>
        </w:rPr>
      </w:pPr>
      <w:r w:rsidRPr="004F757F">
        <w:rPr>
          <w:sz w:val="18"/>
          <w:szCs w:val="18"/>
          <w:lang w:val="en-GB"/>
        </w:rPr>
        <w:t xml:space="preserve">*, ** and *** indicate significance at 10%, 5% and 1% respectively (df in parentheses). The diagnostic tests for the </w:t>
      </w:r>
      <w:r w:rsidR="00BD0160" w:rsidRPr="004F757F">
        <w:rPr>
          <w:sz w:val="18"/>
          <w:szCs w:val="18"/>
          <w:lang w:val="en-GB"/>
        </w:rPr>
        <w:t>vector error correction</w:t>
      </w:r>
      <w:r w:rsidRPr="004F757F">
        <w:rPr>
          <w:sz w:val="18"/>
          <w:szCs w:val="18"/>
          <w:lang w:val="en-GB"/>
        </w:rPr>
        <w:t xml:space="preserve"> model show that serial correlation is not present, while the residuals are multivariate normal and homoscedastic (</w:t>
      </w:r>
      <w:r w:rsidRPr="004F757F">
        <w:rPr>
          <w:bCs/>
          <w:sz w:val="18"/>
          <w:szCs w:val="18"/>
          <w:lang w:val="en-GB"/>
        </w:rPr>
        <w:t xml:space="preserve">BG </w:t>
      </w:r>
      <w:r w:rsidRPr="004F757F">
        <w:rPr>
          <w:bCs/>
          <w:sz w:val="18"/>
          <w:szCs w:val="18"/>
        </w:rPr>
        <w:t>χ</w:t>
      </w:r>
      <w:r w:rsidRPr="004F757F">
        <w:rPr>
          <w:bCs/>
          <w:sz w:val="18"/>
          <w:szCs w:val="18"/>
          <w:vertAlign w:val="superscript"/>
          <w:lang w:val="en-GB"/>
        </w:rPr>
        <w:t>2</w:t>
      </w:r>
      <w:r w:rsidRPr="004F757F">
        <w:rPr>
          <w:bCs/>
          <w:sz w:val="18"/>
          <w:szCs w:val="18"/>
          <w:lang w:val="en-GB"/>
        </w:rPr>
        <w:t>(</w:t>
      </w:r>
      <w:proofErr w:type="gramStart"/>
      <w:r w:rsidRPr="004F757F">
        <w:rPr>
          <w:bCs/>
          <w:sz w:val="18"/>
          <w:szCs w:val="18"/>
          <w:lang w:val="en-GB"/>
        </w:rPr>
        <w:t>25)=</w:t>
      </w:r>
      <w:proofErr w:type="gramEnd"/>
      <w:r w:rsidRPr="004F757F">
        <w:rPr>
          <w:color w:val="000000"/>
          <w:sz w:val="18"/>
          <w:szCs w:val="18"/>
          <w:lang w:val="en-GB"/>
        </w:rPr>
        <w:t xml:space="preserve"> 0.60, </w:t>
      </w:r>
      <w:r w:rsidRPr="004F757F">
        <w:rPr>
          <w:bCs/>
          <w:sz w:val="18"/>
          <w:szCs w:val="18"/>
          <w:lang w:val="en-GB"/>
        </w:rPr>
        <w:t xml:space="preserve">BG </w:t>
      </w:r>
      <w:r w:rsidRPr="004F757F">
        <w:rPr>
          <w:bCs/>
          <w:sz w:val="18"/>
          <w:szCs w:val="18"/>
        </w:rPr>
        <w:t>χ</w:t>
      </w:r>
      <w:r w:rsidRPr="004F757F">
        <w:rPr>
          <w:bCs/>
          <w:sz w:val="18"/>
          <w:szCs w:val="18"/>
          <w:vertAlign w:val="superscript"/>
          <w:lang w:val="en-GB"/>
        </w:rPr>
        <w:t>2</w:t>
      </w:r>
      <w:r w:rsidRPr="004F757F">
        <w:rPr>
          <w:bCs/>
          <w:sz w:val="18"/>
          <w:szCs w:val="18"/>
          <w:lang w:val="en-GB"/>
        </w:rPr>
        <w:t>(25)=</w:t>
      </w:r>
      <w:r w:rsidRPr="004F757F">
        <w:rPr>
          <w:color w:val="000000"/>
          <w:sz w:val="18"/>
          <w:szCs w:val="18"/>
          <w:lang w:val="en-GB"/>
        </w:rPr>
        <w:t xml:space="preserve"> 0.55, </w:t>
      </w:r>
      <w:r w:rsidRPr="004F757F">
        <w:rPr>
          <w:bCs/>
          <w:sz w:val="18"/>
          <w:szCs w:val="18"/>
          <w:lang w:val="en-GB"/>
        </w:rPr>
        <w:t xml:space="preserve">JB (10)= </w:t>
      </w:r>
      <w:r w:rsidRPr="004F757F">
        <w:rPr>
          <w:color w:val="000000"/>
          <w:sz w:val="18"/>
          <w:szCs w:val="18"/>
          <w:lang w:val="en-GB"/>
        </w:rPr>
        <w:t xml:space="preserve">0.26, </w:t>
      </w:r>
      <w:r w:rsidRPr="004F757F">
        <w:rPr>
          <w:bCs/>
          <w:sz w:val="18"/>
          <w:szCs w:val="18"/>
          <w:lang w:val="en-GB"/>
        </w:rPr>
        <w:t xml:space="preserve">W-het </w:t>
      </w:r>
      <w:r w:rsidRPr="004F757F">
        <w:rPr>
          <w:bCs/>
          <w:sz w:val="18"/>
          <w:szCs w:val="18"/>
        </w:rPr>
        <w:t>χ</w:t>
      </w:r>
      <w:r w:rsidRPr="004F757F">
        <w:rPr>
          <w:bCs/>
          <w:sz w:val="18"/>
          <w:szCs w:val="18"/>
          <w:vertAlign w:val="superscript"/>
          <w:lang w:val="en-GB"/>
        </w:rPr>
        <w:t>2</w:t>
      </w:r>
      <w:r w:rsidRPr="004F757F">
        <w:rPr>
          <w:bCs/>
          <w:sz w:val="18"/>
          <w:szCs w:val="18"/>
          <w:lang w:val="en-GB"/>
        </w:rPr>
        <w:t xml:space="preserve">{330}= </w:t>
      </w:r>
      <w:r w:rsidRPr="004F757F">
        <w:rPr>
          <w:color w:val="000000"/>
          <w:sz w:val="18"/>
          <w:szCs w:val="18"/>
          <w:lang w:val="en-GB"/>
        </w:rPr>
        <w:t>0.58)</w:t>
      </w:r>
    </w:p>
    <w:p w14:paraId="6BC2B4B0" w14:textId="353F6452" w:rsidR="006468B9" w:rsidRPr="004F757F" w:rsidRDefault="006468B9" w:rsidP="007B0FFD">
      <w:pPr>
        <w:jc w:val="both"/>
        <w:rPr>
          <w:color w:val="000000"/>
          <w:sz w:val="18"/>
          <w:szCs w:val="18"/>
          <w:lang w:val="en-GB"/>
        </w:rPr>
      </w:pPr>
      <w:r w:rsidRPr="004F757F">
        <w:rPr>
          <w:color w:val="000000"/>
          <w:sz w:val="18"/>
          <w:szCs w:val="18"/>
          <w:lang w:val="en-GB"/>
        </w:rPr>
        <w:t xml:space="preserve">Source: </w:t>
      </w:r>
      <w:r w:rsidR="00DF2C75" w:rsidRPr="004F757F">
        <w:rPr>
          <w:color w:val="000000"/>
          <w:sz w:val="18"/>
          <w:szCs w:val="18"/>
          <w:lang w:val="en-GB"/>
        </w:rPr>
        <w:t>World Development Indicators (World Bank 2019) and International Financial Statistics (I</w:t>
      </w:r>
      <w:r w:rsidR="00BD0160" w:rsidRPr="004F757F">
        <w:rPr>
          <w:color w:val="000000"/>
          <w:sz w:val="18"/>
          <w:szCs w:val="18"/>
          <w:lang w:val="en-GB"/>
        </w:rPr>
        <w:t>nternational Monetary Fund</w:t>
      </w:r>
      <w:r w:rsidR="00DF2C75" w:rsidRPr="004F757F">
        <w:rPr>
          <w:color w:val="000000"/>
          <w:sz w:val="18"/>
          <w:szCs w:val="18"/>
          <w:lang w:val="en-GB"/>
        </w:rPr>
        <w:t xml:space="preserve"> 2019)</w:t>
      </w:r>
    </w:p>
    <w:p w14:paraId="58BB4760" w14:textId="684AD38E" w:rsidR="00DF2C75" w:rsidRPr="004F757F" w:rsidRDefault="00DF2C75" w:rsidP="007B0FFD">
      <w:pPr>
        <w:jc w:val="both"/>
        <w:rPr>
          <w:color w:val="000000"/>
          <w:sz w:val="18"/>
          <w:szCs w:val="18"/>
          <w:lang w:val="en-GB"/>
        </w:rPr>
      </w:pPr>
    </w:p>
    <w:p w14:paraId="2EBA6155" w14:textId="3F34CB1A" w:rsidR="004C3AEC" w:rsidRPr="004F757F" w:rsidRDefault="004C3AEC" w:rsidP="007B0FFD">
      <w:pPr>
        <w:jc w:val="both"/>
        <w:rPr>
          <w:color w:val="000000"/>
          <w:sz w:val="18"/>
          <w:szCs w:val="18"/>
          <w:lang w:val="en-GB"/>
        </w:rPr>
      </w:pPr>
    </w:p>
    <w:p w14:paraId="67607A63" w14:textId="77777777" w:rsidR="004C3AEC" w:rsidRPr="004F757F" w:rsidRDefault="004C3AEC" w:rsidP="007B0FFD">
      <w:pPr>
        <w:jc w:val="both"/>
        <w:rPr>
          <w:color w:val="000000"/>
          <w:sz w:val="18"/>
          <w:szCs w:val="18"/>
          <w:lang w:val="en-GB"/>
        </w:rPr>
      </w:pPr>
    </w:p>
    <w:p w14:paraId="57023338" w14:textId="0A73C590" w:rsidR="007B0FFD" w:rsidRPr="004F757F" w:rsidRDefault="007B0FFD" w:rsidP="007B0FFD">
      <w:pPr>
        <w:jc w:val="both"/>
        <w:rPr>
          <w:color w:val="000000"/>
          <w:sz w:val="20"/>
          <w:szCs w:val="20"/>
          <w:lang w:val="en-GB"/>
        </w:rPr>
      </w:pPr>
    </w:p>
    <w:p w14:paraId="166ECD1A" w14:textId="77777777" w:rsidR="007B0FFD" w:rsidRPr="004F757F" w:rsidRDefault="007B0FFD" w:rsidP="007B0FFD">
      <w:pPr>
        <w:jc w:val="both"/>
        <w:rPr>
          <w:color w:val="000000"/>
          <w:sz w:val="20"/>
          <w:szCs w:val="20"/>
          <w:lang w:val="en-GB"/>
        </w:rPr>
      </w:pPr>
    </w:p>
    <w:p w14:paraId="2CD98BBF" w14:textId="0E2A3A9C" w:rsidR="007B0FFD" w:rsidRPr="004F757F" w:rsidRDefault="007B0FFD" w:rsidP="007B0FFD">
      <w:pPr>
        <w:pStyle w:val="Caption"/>
        <w:spacing w:after="0" w:line="360" w:lineRule="auto"/>
        <w:rPr>
          <w:b w:val="0"/>
          <w:color w:val="auto"/>
          <w:sz w:val="24"/>
          <w:szCs w:val="24"/>
          <w:lang w:val="en-GB"/>
        </w:rPr>
      </w:pPr>
      <w:r w:rsidRPr="004F757F">
        <w:rPr>
          <w:b w:val="0"/>
          <w:color w:val="auto"/>
          <w:sz w:val="24"/>
          <w:szCs w:val="24"/>
          <w:lang w:val="en-GB"/>
        </w:rPr>
        <w:t>Table 2: Causality based on Toda-Yamamoto procedure, Kuwait</w:t>
      </w:r>
    </w:p>
    <w:tbl>
      <w:tblPr>
        <w:tblW w:w="823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000"/>
        <w:gridCol w:w="992"/>
        <w:gridCol w:w="992"/>
        <w:gridCol w:w="993"/>
        <w:gridCol w:w="850"/>
        <w:gridCol w:w="851"/>
        <w:gridCol w:w="1559"/>
      </w:tblGrid>
      <w:tr w:rsidR="007B0FFD" w:rsidRPr="004F757F" w14:paraId="75A28EC2" w14:textId="77777777" w:rsidTr="007A285C">
        <w:trPr>
          <w:trHeight w:hRule="exact" w:val="284"/>
        </w:trPr>
        <w:tc>
          <w:tcPr>
            <w:tcW w:w="20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2D875" w14:textId="77777777" w:rsidR="007B0FFD" w:rsidRPr="004F757F" w:rsidRDefault="007B0FFD" w:rsidP="006F643E">
            <w:pPr>
              <w:spacing w:line="360" w:lineRule="auto"/>
              <w:rPr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6D194" w14:textId="77777777" w:rsidR="007B0FFD" w:rsidRPr="004F757F" w:rsidRDefault="007B0FFD" w:rsidP="006F643E">
            <w:pPr>
              <w:spacing w:line="360" w:lineRule="auto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b/>
                <w:bCs/>
                <w:color w:val="000000"/>
                <w:sz w:val="20"/>
                <w:szCs w:val="20"/>
                <w:lang w:val="en-GB"/>
              </w:rPr>
              <w:t>Source of Causality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2E2C6" w14:textId="77777777" w:rsidR="007B0FFD" w:rsidRPr="004F757F" w:rsidRDefault="007B0FFD" w:rsidP="006F643E">
            <w:pPr>
              <w:spacing w:line="360" w:lineRule="auto"/>
              <w:rPr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7B0FFD" w:rsidRPr="004F757F" w14:paraId="1DFE202A" w14:textId="77777777" w:rsidTr="007A285C">
        <w:trPr>
          <w:trHeight w:hRule="exact" w:val="284"/>
        </w:trPr>
        <w:tc>
          <w:tcPr>
            <w:tcW w:w="2000" w:type="dxa"/>
            <w:shd w:val="clear" w:color="auto" w:fill="auto"/>
            <w:noWrap/>
            <w:vAlign w:val="center"/>
            <w:hideMark/>
          </w:tcPr>
          <w:p w14:paraId="784B9798" w14:textId="77777777" w:rsidR="007B0FFD" w:rsidRPr="004F757F" w:rsidRDefault="007B0FFD" w:rsidP="006F643E">
            <w:pPr>
              <w:spacing w:line="360" w:lineRule="auto"/>
              <w:rPr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7038A73" w14:textId="77777777" w:rsidR="007B0FFD" w:rsidRPr="004F757F" w:rsidRDefault="007B0FFD" w:rsidP="006F643E">
            <w:pPr>
              <w:spacing w:line="360" w:lineRule="auto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b/>
                <w:bCs/>
                <w:color w:val="000000"/>
                <w:sz w:val="20"/>
                <w:szCs w:val="20"/>
                <w:lang w:val="en-GB"/>
              </w:rPr>
              <w:t>LY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E3045E" w14:textId="77777777" w:rsidR="007B0FFD" w:rsidRPr="004F757F" w:rsidRDefault="007B0FFD" w:rsidP="006F643E">
            <w:pPr>
              <w:spacing w:line="360" w:lineRule="auto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b/>
                <w:bCs/>
                <w:color w:val="000000"/>
                <w:sz w:val="20"/>
                <w:szCs w:val="20"/>
                <w:lang w:val="en-GB"/>
              </w:rPr>
              <w:t>LK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92B5287" w14:textId="77777777" w:rsidR="007B0FFD" w:rsidRPr="004F757F" w:rsidRDefault="007B0FFD" w:rsidP="006F643E">
            <w:pPr>
              <w:spacing w:line="360" w:lineRule="auto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b/>
                <w:bCs/>
                <w:color w:val="000000"/>
                <w:sz w:val="20"/>
                <w:szCs w:val="20"/>
                <w:lang w:val="en-GB"/>
              </w:rPr>
              <w:t>LHC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E09F0B8" w14:textId="77777777" w:rsidR="007B0FFD" w:rsidRPr="004F757F" w:rsidRDefault="007B0FFD" w:rsidP="006F643E">
            <w:pPr>
              <w:spacing w:line="360" w:lineRule="auto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b/>
                <w:bCs/>
                <w:color w:val="000000"/>
                <w:sz w:val="20"/>
                <w:szCs w:val="20"/>
                <w:lang w:val="en-GB"/>
              </w:rPr>
              <w:t>LEX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E647712" w14:textId="77777777" w:rsidR="007B0FFD" w:rsidRPr="004F757F" w:rsidRDefault="007B0FFD" w:rsidP="006F643E">
            <w:pPr>
              <w:spacing w:line="360" w:lineRule="auto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b/>
                <w:bCs/>
                <w:color w:val="000000"/>
                <w:sz w:val="20"/>
                <w:szCs w:val="20"/>
                <w:lang w:val="en-GB"/>
              </w:rPr>
              <w:t>LIMP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F38B82B" w14:textId="77777777" w:rsidR="007B0FFD" w:rsidRPr="004F757F" w:rsidRDefault="007B0FFD" w:rsidP="006F643E">
            <w:pPr>
              <w:spacing w:line="360" w:lineRule="auto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b/>
                <w:bCs/>
                <w:color w:val="000000"/>
                <w:sz w:val="20"/>
                <w:szCs w:val="20"/>
                <w:lang w:val="en-GB"/>
              </w:rPr>
              <w:t>ALL</w:t>
            </w:r>
          </w:p>
        </w:tc>
      </w:tr>
      <w:tr w:rsidR="007B0FFD" w:rsidRPr="004F757F" w14:paraId="0365F651" w14:textId="77777777" w:rsidTr="007A285C">
        <w:trPr>
          <w:trHeight w:hRule="exact" w:val="284"/>
        </w:trPr>
        <w:tc>
          <w:tcPr>
            <w:tcW w:w="2000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14:paraId="3924BD3B" w14:textId="77777777" w:rsidR="007B0FFD" w:rsidRPr="004F757F" w:rsidRDefault="007B0FFD" w:rsidP="006F643E">
            <w:pPr>
              <w:spacing w:line="360" w:lineRule="auto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Dependent Variable 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517C4F55" w14:textId="77777777" w:rsidR="007B0FFD" w:rsidRPr="004F757F" w:rsidRDefault="007B0FFD" w:rsidP="006F643E">
            <w:pPr>
              <w:spacing w:line="360" w:lineRule="auto"/>
              <w:rPr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  <w:t>χ</w:t>
            </w:r>
            <w:r w:rsidRPr="004F757F">
              <w:rPr>
                <w:b/>
                <w:bCs/>
                <w:i/>
                <w:iCs/>
                <w:color w:val="000000"/>
                <w:sz w:val="20"/>
                <w:szCs w:val="20"/>
                <w:vertAlign w:val="superscript"/>
                <w:lang w:val="en-GB"/>
              </w:rPr>
              <w:t>2</w:t>
            </w:r>
            <w:r w:rsidRPr="004F757F">
              <w:rPr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  <w:t xml:space="preserve"> (3)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28FC53FC" w14:textId="77777777" w:rsidR="007B0FFD" w:rsidRPr="004F757F" w:rsidRDefault="007B0FFD" w:rsidP="006F643E">
            <w:pPr>
              <w:spacing w:line="360" w:lineRule="auto"/>
              <w:rPr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  <w:t>χ</w:t>
            </w:r>
            <w:r w:rsidRPr="004F757F">
              <w:rPr>
                <w:b/>
                <w:bCs/>
                <w:i/>
                <w:iCs/>
                <w:color w:val="000000"/>
                <w:sz w:val="20"/>
                <w:szCs w:val="20"/>
                <w:vertAlign w:val="superscript"/>
                <w:lang w:val="en-GB"/>
              </w:rPr>
              <w:t>2</w:t>
            </w:r>
            <w:r w:rsidRPr="004F757F">
              <w:rPr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  <w:t xml:space="preserve"> (3)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732EB7CC" w14:textId="77777777" w:rsidR="007B0FFD" w:rsidRPr="004F757F" w:rsidRDefault="007B0FFD" w:rsidP="006F643E">
            <w:pPr>
              <w:spacing w:line="360" w:lineRule="auto"/>
              <w:rPr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  <w:t>χ</w:t>
            </w:r>
            <w:r w:rsidRPr="004F757F">
              <w:rPr>
                <w:b/>
                <w:bCs/>
                <w:i/>
                <w:iCs/>
                <w:color w:val="000000"/>
                <w:sz w:val="20"/>
                <w:szCs w:val="20"/>
                <w:vertAlign w:val="superscript"/>
                <w:lang w:val="en-GB"/>
              </w:rPr>
              <w:t>2</w:t>
            </w:r>
            <w:r w:rsidRPr="004F757F">
              <w:rPr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  <w:t xml:space="preserve"> (3)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624DF15D" w14:textId="77777777" w:rsidR="007B0FFD" w:rsidRPr="004F757F" w:rsidRDefault="007B0FFD" w:rsidP="006F643E">
            <w:pPr>
              <w:spacing w:line="360" w:lineRule="auto"/>
              <w:rPr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  <w:t>χ</w:t>
            </w:r>
            <w:r w:rsidRPr="004F757F">
              <w:rPr>
                <w:b/>
                <w:bCs/>
                <w:i/>
                <w:iCs/>
                <w:color w:val="000000"/>
                <w:sz w:val="20"/>
                <w:szCs w:val="20"/>
                <w:vertAlign w:val="superscript"/>
                <w:lang w:val="en-GB"/>
              </w:rPr>
              <w:t>2</w:t>
            </w:r>
            <w:r w:rsidRPr="004F757F">
              <w:rPr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  <w:t xml:space="preserve"> (3)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6331581F" w14:textId="77777777" w:rsidR="007B0FFD" w:rsidRPr="004F757F" w:rsidRDefault="007B0FFD" w:rsidP="006F643E">
            <w:pPr>
              <w:spacing w:line="360" w:lineRule="auto"/>
              <w:rPr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  <w:t>χ</w:t>
            </w:r>
            <w:r w:rsidRPr="004F757F">
              <w:rPr>
                <w:b/>
                <w:bCs/>
                <w:i/>
                <w:iCs/>
                <w:color w:val="000000"/>
                <w:sz w:val="20"/>
                <w:szCs w:val="20"/>
                <w:vertAlign w:val="superscript"/>
                <w:lang w:val="en-GB"/>
              </w:rPr>
              <w:t>2</w:t>
            </w:r>
            <w:r w:rsidRPr="004F757F">
              <w:rPr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  <w:t xml:space="preserve"> (3)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770E8735" w14:textId="77777777" w:rsidR="007B0FFD" w:rsidRPr="004F757F" w:rsidRDefault="007B0FFD" w:rsidP="006F643E">
            <w:pPr>
              <w:spacing w:line="360" w:lineRule="auto"/>
              <w:rPr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  <w:t>χ</w:t>
            </w:r>
            <w:r w:rsidRPr="004F757F">
              <w:rPr>
                <w:b/>
                <w:bCs/>
                <w:i/>
                <w:iCs/>
                <w:color w:val="000000"/>
                <w:sz w:val="20"/>
                <w:szCs w:val="20"/>
                <w:vertAlign w:val="superscript"/>
                <w:lang w:val="en-GB"/>
              </w:rPr>
              <w:t>2</w:t>
            </w:r>
            <w:r w:rsidRPr="004F757F">
              <w:rPr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  <w:t xml:space="preserve"> (12)</w:t>
            </w:r>
          </w:p>
        </w:tc>
      </w:tr>
      <w:tr w:rsidR="007B0FFD" w:rsidRPr="004F757F" w14:paraId="0B2C5383" w14:textId="77777777" w:rsidTr="007A285C">
        <w:trPr>
          <w:trHeight w:hRule="exact" w:val="284"/>
        </w:trPr>
        <w:tc>
          <w:tcPr>
            <w:tcW w:w="200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79A730DA" w14:textId="77777777" w:rsidR="007B0FFD" w:rsidRPr="004F757F" w:rsidRDefault="007B0FFD" w:rsidP="006F643E">
            <w:pPr>
              <w:spacing w:line="360" w:lineRule="auto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b/>
                <w:bCs/>
                <w:color w:val="000000"/>
                <w:sz w:val="20"/>
                <w:szCs w:val="20"/>
                <w:lang w:val="en-GB"/>
              </w:rPr>
              <w:t>LY</w:t>
            </w:r>
            <w:r w:rsidRPr="004F757F">
              <w:rPr>
                <w:b/>
                <w:bCs/>
                <w:color w:val="000000"/>
                <w:sz w:val="20"/>
                <w:szCs w:val="20"/>
                <w:vertAlign w:val="subscript"/>
                <w:lang w:val="en-GB"/>
              </w:rPr>
              <w:t>t</w:t>
            </w:r>
          </w:p>
        </w:tc>
        <w:tc>
          <w:tcPr>
            <w:tcW w:w="992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1E0A1A93" w14:textId="77777777" w:rsidR="007B0FFD" w:rsidRPr="004F757F" w:rsidRDefault="007B0FFD" w:rsidP="006F643E">
            <w:pPr>
              <w:spacing w:line="360" w:lineRule="auto"/>
              <w:rPr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color w:val="000000"/>
                <w:sz w:val="20"/>
                <w:szCs w:val="20"/>
                <w:lang w:val="en-GB"/>
              </w:rPr>
              <w:t xml:space="preserve"> - </w:t>
            </w:r>
          </w:p>
        </w:tc>
        <w:tc>
          <w:tcPr>
            <w:tcW w:w="992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04AA4B27" w14:textId="77777777" w:rsidR="007B0FFD" w:rsidRPr="004F757F" w:rsidRDefault="007B0FFD" w:rsidP="006F643E">
            <w:pPr>
              <w:spacing w:line="360" w:lineRule="auto"/>
              <w:rPr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color w:val="000000"/>
                <w:sz w:val="20"/>
                <w:szCs w:val="20"/>
                <w:lang w:val="en-GB"/>
              </w:rPr>
              <w:t>10.50**</w:t>
            </w:r>
          </w:p>
        </w:tc>
        <w:tc>
          <w:tcPr>
            <w:tcW w:w="993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1411D12A" w14:textId="77777777" w:rsidR="007B0FFD" w:rsidRPr="004F757F" w:rsidRDefault="007B0FFD" w:rsidP="006F643E">
            <w:pPr>
              <w:spacing w:line="360" w:lineRule="auto"/>
              <w:rPr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color w:val="000000"/>
                <w:sz w:val="20"/>
                <w:szCs w:val="20"/>
                <w:lang w:val="en-GB"/>
              </w:rPr>
              <w:t>1.79</w:t>
            </w:r>
          </w:p>
        </w:tc>
        <w:tc>
          <w:tcPr>
            <w:tcW w:w="85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0A92025E" w14:textId="77777777" w:rsidR="007B0FFD" w:rsidRPr="004F757F" w:rsidRDefault="007B0FFD" w:rsidP="006F643E">
            <w:pPr>
              <w:spacing w:line="360" w:lineRule="auto"/>
              <w:rPr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color w:val="000000"/>
                <w:sz w:val="20"/>
                <w:szCs w:val="20"/>
                <w:lang w:val="en-GB"/>
              </w:rPr>
              <w:t>2.63</w:t>
            </w:r>
          </w:p>
        </w:tc>
        <w:tc>
          <w:tcPr>
            <w:tcW w:w="851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1E7175EA" w14:textId="77777777" w:rsidR="007B0FFD" w:rsidRPr="004F757F" w:rsidRDefault="007B0FFD" w:rsidP="006F643E">
            <w:pPr>
              <w:spacing w:line="360" w:lineRule="auto"/>
              <w:rPr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color w:val="000000"/>
                <w:sz w:val="20"/>
                <w:szCs w:val="20"/>
                <w:lang w:val="en-GB"/>
              </w:rPr>
              <w:t>9.92**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01C55A78" w14:textId="77777777" w:rsidR="007B0FFD" w:rsidRPr="004F757F" w:rsidRDefault="007B0FFD" w:rsidP="006F643E">
            <w:pPr>
              <w:spacing w:line="360" w:lineRule="auto"/>
              <w:rPr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color w:val="000000"/>
                <w:sz w:val="20"/>
                <w:szCs w:val="20"/>
                <w:lang w:val="en-GB"/>
              </w:rPr>
              <w:t>30.34***</w:t>
            </w:r>
          </w:p>
        </w:tc>
      </w:tr>
      <w:tr w:rsidR="007B0FFD" w:rsidRPr="004F757F" w14:paraId="69C805A5" w14:textId="77777777" w:rsidTr="007A285C">
        <w:trPr>
          <w:trHeight w:hRule="exact" w:val="284"/>
        </w:trPr>
        <w:tc>
          <w:tcPr>
            <w:tcW w:w="2000" w:type="dxa"/>
            <w:shd w:val="clear" w:color="auto" w:fill="auto"/>
            <w:noWrap/>
            <w:vAlign w:val="center"/>
          </w:tcPr>
          <w:p w14:paraId="3E8C789F" w14:textId="77777777" w:rsidR="007B0FFD" w:rsidRPr="004F757F" w:rsidRDefault="007B0FFD" w:rsidP="006F643E">
            <w:pPr>
              <w:spacing w:line="360" w:lineRule="auto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b/>
                <w:bCs/>
                <w:color w:val="000000"/>
                <w:sz w:val="20"/>
                <w:szCs w:val="20"/>
                <w:lang w:val="en-GB"/>
              </w:rPr>
              <w:t>LK</w:t>
            </w:r>
            <w:r w:rsidRPr="004F757F">
              <w:rPr>
                <w:b/>
                <w:bCs/>
                <w:color w:val="000000"/>
                <w:sz w:val="20"/>
                <w:szCs w:val="20"/>
                <w:vertAlign w:val="subscript"/>
                <w:lang w:val="en-GB"/>
              </w:rPr>
              <w:t>t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DFC46CB" w14:textId="77777777" w:rsidR="007B0FFD" w:rsidRPr="004F757F" w:rsidRDefault="007B0FFD" w:rsidP="006F643E">
            <w:pPr>
              <w:spacing w:line="360" w:lineRule="auto"/>
              <w:rPr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color w:val="000000"/>
                <w:sz w:val="20"/>
                <w:szCs w:val="20"/>
                <w:lang w:val="en-GB"/>
              </w:rPr>
              <w:t>2.56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2349889" w14:textId="77777777" w:rsidR="007B0FFD" w:rsidRPr="004F757F" w:rsidRDefault="007B0FFD" w:rsidP="006F643E">
            <w:pPr>
              <w:spacing w:line="360" w:lineRule="auto"/>
              <w:rPr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color w:val="000000"/>
                <w:sz w:val="20"/>
                <w:szCs w:val="20"/>
                <w:lang w:val="en-GB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76CCA1D9" w14:textId="77777777" w:rsidR="007B0FFD" w:rsidRPr="004F757F" w:rsidRDefault="007B0FFD" w:rsidP="006F643E">
            <w:pPr>
              <w:spacing w:line="360" w:lineRule="auto"/>
              <w:rPr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color w:val="000000"/>
                <w:sz w:val="20"/>
                <w:szCs w:val="20"/>
                <w:lang w:val="en-GB"/>
              </w:rPr>
              <w:t>3.66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369F91F" w14:textId="77777777" w:rsidR="007B0FFD" w:rsidRPr="004F757F" w:rsidRDefault="007B0FFD" w:rsidP="006F643E">
            <w:pPr>
              <w:spacing w:line="360" w:lineRule="auto"/>
              <w:rPr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color w:val="000000"/>
                <w:sz w:val="20"/>
                <w:szCs w:val="20"/>
                <w:lang w:val="en-GB"/>
              </w:rPr>
              <w:t>10.44**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386D455" w14:textId="77777777" w:rsidR="007B0FFD" w:rsidRPr="004F757F" w:rsidRDefault="007B0FFD" w:rsidP="006F643E">
            <w:pPr>
              <w:spacing w:line="360" w:lineRule="auto"/>
              <w:rPr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color w:val="000000"/>
                <w:sz w:val="20"/>
                <w:szCs w:val="20"/>
                <w:lang w:val="en-GB"/>
              </w:rPr>
              <w:t>9.42**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68C91F3" w14:textId="77777777" w:rsidR="007B0FFD" w:rsidRPr="004F757F" w:rsidRDefault="007B0FFD" w:rsidP="006F643E">
            <w:pPr>
              <w:spacing w:line="360" w:lineRule="auto"/>
              <w:rPr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color w:val="000000"/>
                <w:sz w:val="20"/>
                <w:szCs w:val="20"/>
                <w:lang w:val="en-GB"/>
              </w:rPr>
              <w:t>27.88***</w:t>
            </w:r>
          </w:p>
        </w:tc>
      </w:tr>
      <w:tr w:rsidR="007B0FFD" w:rsidRPr="004F757F" w14:paraId="3116ACE6" w14:textId="77777777" w:rsidTr="007A285C">
        <w:trPr>
          <w:trHeight w:hRule="exact" w:val="284"/>
        </w:trPr>
        <w:tc>
          <w:tcPr>
            <w:tcW w:w="2000" w:type="dxa"/>
            <w:shd w:val="clear" w:color="auto" w:fill="auto"/>
            <w:noWrap/>
            <w:vAlign w:val="center"/>
          </w:tcPr>
          <w:p w14:paraId="398D7A23" w14:textId="77777777" w:rsidR="007B0FFD" w:rsidRPr="004F757F" w:rsidRDefault="007B0FFD" w:rsidP="006F643E">
            <w:pPr>
              <w:spacing w:line="360" w:lineRule="auto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b/>
                <w:bCs/>
                <w:color w:val="000000"/>
                <w:sz w:val="20"/>
                <w:szCs w:val="20"/>
                <w:lang w:val="en-GB"/>
              </w:rPr>
              <w:t>LHC</w:t>
            </w:r>
            <w:r w:rsidRPr="004F757F">
              <w:rPr>
                <w:b/>
                <w:bCs/>
                <w:color w:val="000000"/>
                <w:sz w:val="20"/>
                <w:szCs w:val="20"/>
                <w:vertAlign w:val="subscript"/>
                <w:lang w:val="en-GB"/>
              </w:rPr>
              <w:t>t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3935979" w14:textId="77777777" w:rsidR="007B0FFD" w:rsidRPr="004F757F" w:rsidRDefault="007B0FFD" w:rsidP="006F643E">
            <w:pPr>
              <w:spacing w:line="360" w:lineRule="auto"/>
              <w:rPr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color w:val="000000"/>
                <w:sz w:val="20"/>
                <w:szCs w:val="20"/>
                <w:lang w:val="en-GB"/>
              </w:rPr>
              <w:t>1.57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6DC38BE" w14:textId="77777777" w:rsidR="007B0FFD" w:rsidRPr="004F757F" w:rsidRDefault="007B0FFD" w:rsidP="006F643E">
            <w:pPr>
              <w:spacing w:line="360" w:lineRule="auto"/>
              <w:rPr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color w:val="000000"/>
                <w:sz w:val="20"/>
                <w:szCs w:val="20"/>
                <w:lang w:val="en-GB"/>
              </w:rPr>
              <w:t>3.41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979BD4C" w14:textId="77777777" w:rsidR="007B0FFD" w:rsidRPr="004F757F" w:rsidRDefault="007B0FFD" w:rsidP="006F643E">
            <w:pPr>
              <w:spacing w:line="360" w:lineRule="auto"/>
              <w:rPr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color w:val="000000"/>
                <w:sz w:val="20"/>
                <w:szCs w:val="20"/>
                <w:lang w:val="en-GB"/>
              </w:rPr>
              <w:t>-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E5FD225" w14:textId="77777777" w:rsidR="007B0FFD" w:rsidRPr="004F757F" w:rsidRDefault="007B0FFD" w:rsidP="006F643E">
            <w:pPr>
              <w:spacing w:line="360" w:lineRule="auto"/>
              <w:rPr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color w:val="000000"/>
                <w:sz w:val="20"/>
                <w:szCs w:val="20"/>
                <w:lang w:val="en-GB"/>
              </w:rPr>
              <w:t>2.92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D0D9E7F" w14:textId="77777777" w:rsidR="007B0FFD" w:rsidRPr="004F757F" w:rsidRDefault="007B0FFD" w:rsidP="006F643E">
            <w:pPr>
              <w:spacing w:line="360" w:lineRule="auto"/>
              <w:rPr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color w:val="000000"/>
                <w:sz w:val="20"/>
                <w:szCs w:val="20"/>
                <w:lang w:val="en-GB"/>
              </w:rPr>
              <w:t>3.07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E864BCB" w14:textId="77777777" w:rsidR="007B0FFD" w:rsidRPr="004F757F" w:rsidRDefault="007B0FFD" w:rsidP="006F643E">
            <w:pPr>
              <w:spacing w:line="360" w:lineRule="auto"/>
              <w:rPr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color w:val="000000"/>
                <w:sz w:val="20"/>
                <w:szCs w:val="20"/>
                <w:lang w:val="en-GB"/>
              </w:rPr>
              <w:t>16.42</w:t>
            </w:r>
          </w:p>
        </w:tc>
      </w:tr>
      <w:tr w:rsidR="007B0FFD" w:rsidRPr="004F757F" w14:paraId="0D8352EB" w14:textId="77777777" w:rsidTr="007A285C">
        <w:trPr>
          <w:trHeight w:hRule="exact" w:val="284"/>
        </w:trPr>
        <w:tc>
          <w:tcPr>
            <w:tcW w:w="2000" w:type="dxa"/>
            <w:shd w:val="clear" w:color="auto" w:fill="auto"/>
            <w:noWrap/>
            <w:vAlign w:val="center"/>
            <w:hideMark/>
          </w:tcPr>
          <w:p w14:paraId="4DF3BAA9" w14:textId="77777777" w:rsidR="007B0FFD" w:rsidRPr="004F757F" w:rsidRDefault="007B0FFD" w:rsidP="006F643E">
            <w:pPr>
              <w:spacing w:line="360" w:lineRule="auto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proofErr w:type="spellStart"/>
            <w:r w:rsidRPr="004F757F">
              <w:rPr>
                <w:b/>
                <w:bCs/>
                <w:color w:val="000000"/>
                <w:sz w:val="20"/>
                <w:szCs w:val="20"/>
                <w:lang w:val="en-GB"/>
              </w:rPr>
              <w:t>LEX</w:t>
            </w:r>
            <w:r w:rsidRPr="004F757F">
              <w:rPr>
                <w:b/>
                <w:bCs/>
                <w:color w:val="000000"/>
                <w:sz w:val="20"/>
                <w:szCs w:val="20"/>
                <w:vertAlign w:val="subscript"/>
                <w:lang w:val="en-GB"/>
              </w:rPr>
              <w:t>t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4CCDB3" w14:textId="77777777" w:rsidR="007B0FFD" w:rsidRPr="004F757F" w:rsidRDefault="007B0FFD" w:rsidP="006F643E">
            <w:pPr>
              <w:spacing w:line="360" w:lineRule="auto"/>
              <w:rPr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color w:val="000000"/>
                <w:sz w:val="20"/>
                <w:szCs w:val="20"/>
                <w:lang w:val="en-GB"/>
              </w:rPr>
              <w:t>7.40*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F7BF983" w14:textId="77777777" w:rsidR="007B0FFD" w:rsidRPr="004F757F" w:rsidRDefault="007B0FFD" w:rsidP="006F643E">
            <w:pPr>
              <w:spacing w:line="360" w:lineRule="auto"/>
              <w:rPr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color w:val="000000"/>
                <w:sz w:val="20"/>
                <w:szCs w:val="20"/>
                <w:lang w:val="en-GB"/>
              </w:rPr>
              <w:t>10.58**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21FD3E2" w14:textId="77777777" w:rsidR="007B0FFD" w:rsidRPr="004F757F" w:rsidRDefault="007B0FFD" w:rsidP="006F643E">
            <w:pPr>
              <w:spacing w:line="360" w:lineRule="auto"/>
              <w:rPr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color w:val="000000"/>
                <w:sz w:val="20"/>
                <w:szCs w:val="20"/>
                <w:lang w:val="en-GB"/>
              </w:rPr>
              <w:t>3.86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A104EE8" w14:textId="77777777" w:rsidR="007B0FFD" w:rsidRPr="004F757F" w:rsidRDefault="007B0FFD" w:rsidP="006F643E">
            <w:pPr>
              <w:spacing w:line="360" w:lineRule="auto"/>
              <w:rPr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color w:val="000000"/>
                <w:sz w:val="20"/>
                <w:szCs w:val="20"/>
                <w:lang w:val="en-GB"/>
              </w:rPr>
              <w:t xml:space="preserve"> -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EAFF0E7" w14:textId="77777777" w:rsidR="007B0FFD" w:rsidRPr="004F757F" w:rsidRDefault="007B0FFD" w:rsidP="006F643E">
            <w:pPr>
              <w:spacing w:line="360" w:lineRule="auto"/>
              <w:rPr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color w:val="000000"/>
                <w:sz w:val="20"/>
                <w:szCs w:val="20"/>
                <w:lang w:val="en-GB"/>
              </w:rPr>
              <w:t>6.58*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EB9807E" w14:textId="77777777" w:rsidR="007B0FFD" w:rsidRPr="004F757F" w:rsidRDefault="007B0FFD" w:rsidP="006F643E">
            <w:pPr>
              <w:spacing w:line="360" w:lineRule="auto"/>
              <w:rPr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color w:val="000000"/>
                <w:sz w:val="20"/>
                <w:szCs w:val="20"/>
                <w:lang w:val="en-GB"/>
              </w:rPr>
              <w:t>42.48***</w:t>
            </w:r>
          </w:p>
        </w:tc>
      </w:tr>
      <w:tr w:rsidR="007B0FFD" w:rsidRPr="004F757F" w14:paraId="70322BB7" w14:textId="77777777" w:rsidTr="007A285C">
        <w:trPr>
          <w:trHeight w:hRule="exact" w:val="284"/>
        </w:trPr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210BF7E" w14:textId="77777777" w:rsidR="007B0FFD" w:rsidRPr="004F757F" w:rsidRDefault="007B0FFD" w:rsidP="006F643E">
            <w:pPr>
              <w:spacing w:line="360" w:lineRule="auto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b/>
                <w:bCs/>
                <w:color w:val="000000"/>
                <w:sz w:val="20"/>
                <w:szCs w:val="20"/>
                <w:lang w:val="en-GB"/>
              </w:rPr>
              <w:t>LIMP</w:t>
            </w:r>
            <w:r w:rsidRPr="004F757F">
              <w:rPr>
                <w:b/>
                <w:bCs/>
                <w:color w:val="000000"/>
                <w:sz w:val="20"/>
                <w:szCs w:val="20"/>
                <w:vertAlign w:val="subscript"/>
                <w:lang w:val="en-GB"/>
              </w:rPr>
              <w:t>t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78EE823" w14:textId="77777777" w:rsidR="007B0FFD" w:rsidRPr="004F757F" w:rsidRDefault="007B0FFD" w:rsidP="006F643E">
            <w:pPr>
              <w:spacing w:line="360" w:lineRule="auto"/>
              <w:rPr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color w:val="000000"/>
                <w:sz w:val="20"/>
                <w:szCs w:val="20"/>
                <w:lang w:val="en-GB"/>
              </w:rPr>
              <w:t>1.53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06C7CBB" w14:textId="77777777" w:rsidR="007B0FFD" w:rsidRPr="004F757F" w:rsidRDefault="007B0FFD" w:rsidP="006F643E">
            <w:pPr>
              <w:spacing w:line="360" w:lineRule="auto"/>
              <w:rPr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color w:val="000000"/>
                <w:sz w:val="20"/>
                <w:szCs w:val="20"/>
                <w:lang w:val="en-GB"/>
              </w:rPr>
              <w:t>0.39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CF9DFA1" w14:textId="77777777" w:rsidR="007B0FFD" w:rsidRPr="004F757F" w:rsidRDefault="007B0FFD" w:rsidP="006F643E">
            <w:pPr>
              <w:spacing w:line="360" w:lineRule="auto"/>
              <w:rPr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color w:val="000000"/>
                <w:sz w:val="20"/>
                <w:szCs w:val="20"/>
                <w:lang w:val="en-GB"/>
              </w:rPr>
              <w:t>1.64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905318E" w14:textId="77777777" w:rsidR="007B0FFD" w:rsidRPr="004F757F" w:rsidRDefault="007B0FFD" w:rsidP="006F643E">
            <w:pPr>
              <w:spacing w:line="360" w:lineRule="auto"/>
              <w:rPr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color w:val="000000"/>
                <w:sz w:val="20"/>
                <w:szCs w:val="20"/>
                <w:lang w:val="en-GB"/>
              </w:rPr>
              <w:t>6.27*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74AD70B" w14:textId="77777777" w:rsidR="007B0FFD" w:rsidRPr="004F757F" w:rsidRDefault="007B0FFD" w:rsidP="006F643E">
            <w:pPr>
              <w:spacing w:line="360" w:lineRule="auto"/>
              <w:rPr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color w:val="000000"/>
                <w:sz w:val="20"/>
                <w:szCs w:val="20"/>
                <w:lang w:val="en-GB"/>
              </w:rPr>
              <w:t>-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D28C59F" w14:textId="77777777" w:rsidR="007B0FFD" w:rsidRPr="004F757F" w:rsidRDefault="007B0FFD" w:rsidP="006F643E">
            <w:pPr>
              <w:spacing w:line="360" w:lineRule="auto"/>
              <w:rPr>
                <w:color w:val="000000"/>
                <w:sz w:val="20"/>
                <w:szCs w:val="20"/>
                <w:lang w:val="en-GB"/>
              </w:rPr>
            </w:pPr>
            <w:r w:rsidRPr="004F757F">
              <w:rPr>
                <w:color w:val="000000"/>
                <w:sz w:val="20"/>
                <w:szCs w:val="20"/>
                <w:lang w:val="en-GB"/>
              </w:rPr>
              <w:t>11.05</w:t>
            </w:r>
          </w:p>
        </w:tc>
      </w:tr>
    </w:tbl>
    <w:p w14:paraId="4FC40C35" w14:textId="77777777" w:rsidR="007B0FFD" w:rsidRPr="004F757F" w:rsidRDefault="007B0FFD" w:rsidP="007B0FFD">
      <w:pPr>
        <w:jc w:val="both"/>
        <w:rPr>
          <w:sz w:val="18"/>
          <w:szCs w:val="18"/>
          <w:lang w:val="en-GB"/>
        </w:rPr>
      </w:pPr>
      <w:r w:rsidRPr="004F757F">
        <w:rPr>
          <w:sz w:val="18"/>
          <w:szCs w:val="18"/>
          <w:lang w:val="en-GB"/>
        </w:rPr>
        <w:t>*, ** and *** indicate significance at 10%, 5% and 1% respectively</w:t>
      </w:r>
    </w:p>
    <w:p w14:paraId="2F15297E" w14:textId="77777777" w:rsidR="007B0FFD" w:rsidRPr="004F757F" w:rsidRDefault="007B0FFD" w:rsidP="007B0FFD">
      <w:pPr>
        <w:jc w:val="both"/>
        <w:rPr>
          <w:color w:val="000000"/>
          <w:sz w:val="18"/>
          <w:szCs w:val="18"/>
          <w:lang w:val="en-GB"/>
        </w:rPr>
      </w:pPr>
      <w:r w:rsidRPr="004F757F">
        <w:rPr>
          <w:sz w:val="18"/>
          <w:szCs w:val="18"/>
          <w:lang w:val="en-GB"/>
        </w:rPr>
        <w:t>The diagnostic tests for the select VAR(3) model prior to the application of the Toda-Yamamoto procedure show that serial correlation is not present, while the residuals are multivariate normal and homoscedastic (</w:t>
      </w:r>
      <w:r w:rsidRPr="004F757F">
        <w:rPr>
          <w:bCs/>
          <w:sz w:val="18"/>
          <w:szCs w:val="18"/>
          <w:lang w:val="en-GB"/>
        </w:rPr>
        <w:t xml:space="preserve">BG </w:t>
      </w:r>
      <w:r w:rsidRPr="004F757F">
        <w:rPr>
          <w:bCs/>
          <w:sz w:val="18"/>
          <w:szCs w:val="18"/>
        </w:rPr>
        <w:t>χ</w:t>
      </w:r>
      <w:r w:rsidRPr="004F757F">
        <w:rPr>
          <w:bCs/>
          <w:sz w:val="18"/>
          <w:szCs w:val="18"/>
          <w:vertAlign w:val="superscript"/>
          <w:lang w:val="en-GB"/>
        </w:rPr>
        <w:t>2</w:t>
      </w:r>
      <w:r w:rsidRPr="004F757F">
        <w:rPr>
          <w:bCs/>
          <w:sz w:val="18"/>
          <w:szCs w:val="18"/>
          <w:lang w:val="en-GB"/>
        </w:rPr>
        <w:t>(25)=</w:t>
      </w:r>
      <w:r w:rsidRPr="004F757F">
        <w:rPr>
          <w:color w:val="000000"/>
          <w:sz w:val="18"/>
          <w:szCs w:val="18"/>
          <w:lang w:val="en-GB"/>
        </w:rPr>
        <w:t xml:space="preserve"> 0.35, </w:t>
      </w:r>
      <w:r w:rsidRPr="004F757F">
        <w:rPr>
          <w:bCs/>
          <w:sz w:val="18"/>
          <w:szCs w:val="18"/>
          <w:lang w:val="en-GB"/>
        </w:rPr>
        <w:t xml:space="preserve">BG </w:t>
      </w:r>
      <w:r w:rsidRPr="004F757F">
        <w:rPr>
          <w:bCs/>
          <w:sz w:val="18"/>
          <w:szCs w:val="18"/>
        </w:rPr>
        <w:t>χ</w:t>
      </w:r>
      <w:r w:rsidRPr="004F757F">
        <w:rPr>
          <w:bCs/>
          <w:sz w:val="18"/>
          <w:szCs w:val="18"/>
          <w:vertAlign w:val="superscript"/>
          <w:lang w:val="en-GB"/>
        </w:rPr>
        <w:t>2</w:t>
      </w:r>
      <w:r w:rsidRPr="004F757F">
        <w:rPr>
          <w:bCs/>
          <w:sz w:val="18"/>
          <w:szCs w:val="18"/>
          <w:lang w:val="en-GB"/>
        </w:rPr>
        <w:t>(25)=</w:t>
      </w:r>
      <w:r w:rsidRPr="004F757F">
        <w:rPr>
          <w:color w:val="000000"/>
          <w:sz w:val="18"/>
          <w:szCs w:val="18"/>
          <w:lang w:val="en-GB"/>
        </w:rPr>
        <w:t xml:space="preserve"> 0.06, </w:t>
      </w:r>
      <w:r w:rsidRPr="004F757F">
        <w:rPr>
          <w:bCs/>
          <w:sz w:val="18"/>
          <w:szCs w:val="18"/>
          <w:lang w:val="en-GB"/>
        </w:rPr>
        <w:t xml:space="preserve">JB (10)= </w:t>
      </w:r>
      <w:r w:rsidRPr="004F757F">
        <w:rPr>
          <w:color w:val="000000"/>
          <w:sz w:val="18"/>
          <w:szCs w:val="18"/>
          <w:lang w:val="en-GB"/>
        </w:rPr>
        <w:t xml:space="preserve">0.51, </w:t>
      </w:r>
      <w:r w:rsidRPr="004F757F">
        <w:rPr>
          <w:bCs/>
          <w:sz w:val="18"/>
          <w:szCs w:val="18"/>
          <w:lang w:val="en-GB"/>
        </w:rPr>
        <w:t xml:space="preserve">W-het </w:t>
      </w:r>
      <w:r w:rsidRPr="004F757F">
        <w:rPr>
          <w:bCs/>
          <w:sz w:val="18"/>
          <w:szCs w:val="18"/>
        </w:rPr>
        <w:t>χ</w:t>
      </w:r>
      <w:r w:rsidRPr="004F757F">
        <w:rPr>
          <w:bCs/>
          <w:sz w:val="18"/>
          <w:szCs w:val="18"/>
          <w:vertAlign w:val="superscript"/>
          <w:lang w:val="en-GB"/>
        </w:rPr>
        <w:t>2</w:t>
      </w:r>
      <w:r w:rsidRPr="004F757F">
        <w:rPr>
          <w:bCs/>
          <w:sz w:val="18"/>
          <w:szCs w:val="18"/>
          <w:lang w:val="en-GB"/>
        </w:rPr>
        <w:t xml:space="preserve">{450}= </w:t>
      </w:r>
      <w:r w:rsidRPr="004F757F">
        <w:rPr>
          <w:color w:val="000000"/>
          <w:sz w:val="18"/>
          <w:szCs w:val="18"/>
          <w:lang w:val="en-GB"/>
        </w:rPr>
        <w:t>0.36)</w:t>
      </w:r>
    </w:p>
    <w:p w14:paraId="39AFF66A" w14:textId="77777777" w:rsidR="00BD0160" w:rsidRDefault="00BD0160" w:rsidP="00BD0160">
      <w:pPr>
        <w:jc w:val="both"/>
        <w:rPr>
          <w:color w:val="000000"/>
          <w:sz w:val="18"/>
          <w:szCs w:val="18"/>
          <w:lang w:val="en-GB"/>
        </w:rPr>
      </w:pPr>
      <w:r w:rsidRPr="004F757F">
        <w:rPr>
          <w:color w:val="000000"/>
          <w:sz w:val="18"/>
          <w:szCs w:val="18"/>
          <w:lang w:val="en-GB"/>
        </w:rPr>
        <w:t>Source: World Development Indicators (World Bank 2019) and International Financial Statistics (International Monetary Fund 2019)</w:t>
      </w:r>
      <w:bookmarkStart w:id="0" w:name="_GoBack"/>
      <w:bookmarkEnd w:id="0"/>
    </w:p>
    <w:p w14:paraId="26E0F536" w14:textId="77777777" w:rsidR="00DF2C75" w:rsidRDefault="00DF2C75" w:rsidP="00DF2C75">
      <w:pPr>
        <w:jc w:val="both"/>
        <w:rPr>
          <w:color w:val="000000"/>
          <w:sz w:val="18"/>
          <w:szCs w:val="18"/>
          <w:lang w:val="en-GB"/>
        </w:rPr>
      </w:pPr>
    </w:p>
    <w:p w14:paraId="0AAEB83E" w14:textId="77777777" w:rsidR="002E6235" w:rsidRPr="007B0FFD" w:rsidRDefault="002E6235">
      <w:pPr>
        <w:rPr>
          <w:lang w:val="en-GB"/>
        </w:rPr>
      </w:pPr>
    </w:p>
    <w:sectPr w:rsidR="002E6235" w:rsidRPr="007B0FFD" w:rsidSect="008F361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FFD"/>
    <w:rsid w:val="002E6235"/>
    <w:rsid w:val="004C3AEC"/>
    <w:rsid w:val="004F757F"/>
    <w:rsid w:val="006468B9"/>
    <w:rsid w:val="007B0FFD"/>
    <w:rsid w:val="008F3617"/>
    <w:rsid w:val="00BD0160"/>
    <w:rsid w:val="00D501CC"/>
    <w:rsid w:val="00DF2C75"/>
    <w:rsid w:val="00E14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A2A0E"/>
  <w15:chartTrackingRefBased/>
  <w15:docId w15:val="{4417AA91-E8EA-A344-AF73-30FB8562D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0FFD"/>
    <w:rPr>
      <w:rFonts w:ascii="Times New Roman" w:eastAsia="Times New Roman" w:hAnsi="Times New Roman" w:cs="Times New Roman"/>
      <w:lang w:val="el-GR"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7B0FFD"/>
    <w:pPr>
      <w:spacing w:after="200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252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Athanasia Kalaitzi</dc:creator>
  <cp:keywords/>
  <dc:description/>
  <cp:lastModifiedBy>IAES-Journals</cp:lastModifiedBy>
  <cp:revision>2</cp:revision>
  <dcterms:created xsi:type="dcterms:W3CDTF">2020-05-15T13:23:00Z</dcterms:created>
  <dcterms:modified xsi:type="dcterms:W3CDTF">2020-05-15T13:23:00Z</dcterms:modified>
</cp:coreProperties>
</file>