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69113" w14:textId="6D8044A2" w:rsidR="004C6C2B" w:rsidRPr="00007D49" w:rsidRDefault="002A452E" w:rsidP="00C57434">
      <w:pPr>
        <w:pStyle w:val="BodyText"/>
        <w:spacing w:after="0"/>
        <w:ind w:right="-852"/>
        <w:jc w:val="center"/>
        <w:rPr>
          <w:b/>
          <w:bCs/>
          <w:szCs w:val="24"/>
        </w:rPr>
      </w:pPr>
      <w:bookmarkStart w:id="0" w:name="_Hlk140504612"/>
      <w:r w:rsidRPr="00007D49">
        <w:rPr>
          <w:b/>
          <w:bCs/>
          <w:szCs w:val="24"/>
        </w:rPr>
        <w:t>ONLINE SUPPLEMENTAL APPENDIX</w:t>
      </w:r>
    </w:p>
    <w:p w14:paraId="14777A4F" w14:textId="77777777" w:rsidR="00007D49" w:rsidRDefault="002A452E" w:rsidP="004C6C2B">
      <w:pPr>
        <w:jc w:val="center"/>
        <w:rPr>
          <w:rFonts w:ascii="Times New Roman" w:hAnsi="Times New Roman" w:cs="Times New Roman"/>
          <w:b/>
          <w:lang w:val="en-GB"/>
        </w:rPr>
      </w:pPr>
      <w:r w:rsidRPr="00007D49">
        <w:rPr>
          <w:rFonts w:ascii="Times New Roman" w:hAnsi="Times New Roman" w:cs="Times New Roman"/>
          <w:b/>
          <w:bCs/>
          <w:lang w:val="en-GB"/>
        </w:rPr>
        <w:t>Table 1</w:t>
      </w:r>
      <w:bookmarkStart w:id="1" w:name="_Hlk140505099"/>
      <w:r w:rsidR="00007D49">
        <w:rPr>
          <w:rFonts w:ascii="Times New Roman" w:hAnsi="Times New Roman" w:cs="Times New Roman"/>
          <w:b/>
          <w:bCs/>
          <w:lang w:val="en-GB"/>
        </w:rPr>
        <w:t xml:space="preserve">. </w:t>
      </w:r>
      <w:r w:rsidRPr="00007D49">
        <w:rPr>
          <w:rFonts w:ascii="Times New Roman" w:hAnsi="Times New Roman" w:cs="Times New Roman"/>
          <w:b/>
          <w:lang w:val="en-GB"/>
        </w:rPr>
        <w:t xml:space="preserve">Number of </w:t>
      </w:r>
      <w:r w:rsidR="004C6C2B" w:rsidRPr="00007D49">
        <w:rPr>
          <w:rFonts w:ascii="Times New Roman" w:hAnsi="Times New Roman" w:cs="Times New Roman"/>
          <w:b/>
          <w:lang w:val="en-GB"/>
        </w:rPr>
        <w:t xml:space="preserve">considered </w:t>
      </w:r>
      <w:r w:rsidRPr="00007D49">
        <w:rPr>
          <w:rFonts w:ascii="Times New Roman" w:hAnsi="Times New Roman" w:cs="Times New Roman"/>
          <w:b/>
          <w:lang w:val="en-GB"/>
        </w:rPr>
        <w:t>banks by E</w:t>
      </w:r>
      <w:r w:rsidR="004C6C2B" w:rsidRPr="00007D49">
        <w:rPr>
          <w:rFonts w:ascii="Times New Roman" w:hAnsi="Times New Roman" w:cs="Times New Roman"/>
          <w:b/>
          <w:lang w:val="en-GB"/>
        </w:rPr>
        <w:t xml:space="preserve">uropean </w:t>
      </w:r>
      <w:r w:rsidRPr="00007D49">
        <w:rPr>
          <w:rFonts w:ascii="Times New Roman" w:hAnsi="Times New Roman" w:cs="Times New Roman"/>
          <w:b/>
          <w:lang w:val="en-GB"/>
        </w:rPr>
        <w:t>U</w:t>
      </w:r>
      <w:r w:rsidR="004C6C2B" w:rsidRPr="00007D49">
        <w:rPr>
          <w:rFonts w:ascii="Times New Roman" w:hAnsi="Times New Roman" w:cs="Times New Roman"/>
          <w:b/>
          <w:lang w:val="en-GB"/>
        </w:rPr>
        <w:t>nion</w:t>
      </w:r>
      <w:r w:rsidRPr="00007D49">
        <w:rPr>
          <w:rFonts w:ascii="Times New Roman" w:hAnsi="Times New Roman" w:cs="Times New Roman"/>
          <w:b/>
          <w:lang w:val="en-GB"/>
        </w:rPr>
        <w:t xml:space="preserve"> member-state </w:t>
      </w:r>
    </w:p>
    <w:p w14:paraId="2207B2FF" w14:textId="05908629" w:rsidR="002A452E" w:rsidRPr="00007D49" w:rsidRDefault="002A452E" w:rsidP="004C6C2B">
      <w:pPr>
        <w:jc w:val="center"/>
        <w:rPr>
          <w:rFonts w:ascii="Times New Roman" w:hAnsi="Times New Roman" w:cs="Times New Roman"/>
          <w:b/>
          <w:lang w:val="en-GB"/>
        </w:rPr>
      </w:pPr>
      <w:r w:rsidRPr="00007D49">
        <w:rPr>
          <w:rFonts w:ascii="Times New Roman" w:hAnsi="Times New Roman" w:cs="Times New Roman"/>
          <w:b/>
          <w:lang w:val="en-GB"/>
        </w:rPr>
        <w:t>and their representativeness</w:t>
      </w:r>
      <w:bookmarkEnd w:id="1"/>
    </w:p>
    <w:tbl>
      <w:tblPr>
        <w:tblStyle w:val="TableGrid"/>
        <w:tblW w:w="0" w:type="auto"/>
        <w:tblLook w:val="04A0" w:firstRow="1" w:lastRow="0" w:firstColumn="1" w:lastColumn="0" w:noHBand="0" w:noVBand="1"/>
      </w:tblPr>
      <w:tblGrid>
        <w:gridCol w:w="1549"/>
        <w:gridCol w:w="1365"/>
        <w:gridCol w:w="1578"/>
        <w:gridCol w:w="1970"/>
        <w:gridCol w:w="2329"/>
      </w:tblGrid>
      <w:tr w:rsidR="002A452E" w:rsidRPr="00007D49" w14:paraId="77B1DECD" w14:textId="77777777" w:rsidTr="0074020A">
        <w:tc>
          <w:tcPr>
            <w:tcW w:w="1549" w:type="dxa"/>
          </w:tcPr>
          <w:p w14:paraId="1C6AB1C9" w14:textId="77777777" w:rsidR="002A452E" w:rsidRPr="00007D49" w:rsidRDefault="002A452E" w:rsidP="0074020A">
            <w:pPr>
              <w:jc w:val="center"/>
              <w:rPr>
                <w:rFonts w:ascii="Times New Roman" w:hAnsi="Times New Roman" w:cs="Times New Roman"/>
                <w:b/>
                <w:lang w:val="en-GB"/>
              </w:rPr>
            </w:pPr>
            <w:r w:rsidRPr="00007D49">
              <w:rPr>
                <w:rFonts w:ascii="Times New Roman" w:hAnsi="Times New Roman" w:cs="Times New Roman"/>
                <w:b/>
                <w:lang w:val="en-GB"/>
              </w:rPr>
              <w:t xml:space="preserve">EU country </w:t>
            </w:r>
            <w:r w:rsidRPr="00007D49">
              <w:rPr>
                <w:rFonts w:ascii="Times New Roman" w:hAnsi="Times New Roman" w:cs="Times New Roman"/>
                <w:b/>
                <w:vertAlign w:val="superscript"/>
                <w:lang w:val="en-GB"/>
              </w:rPr>
              <w:t>(*)</w:t>
            </w:r>
          </w:p>
        </w:tc>
        <w:tc>
          <w:tcPr>
            <w:tcW w:w="1365" w:type="dxa"/>
          </w:tcPr>
          <w:p w14:paraId="44333AFE" w14:textId="77777777" w:rsidR="002A452E" w:rsidRPr="00007D49" w:rsidRDefault="002A452E" w:rsidP="0074020A">
            <w:pPr>
              <w:jc w:val="center"/>
              <w:rPr>
                <w:rFonts w:ascii="Times New Roman" w:hAnsi="Times New Roman" w:cs="Times New Roman"/>
                <w:b/>
                <w:lang w:val="en-GB"/>
              </w:rPr>
            </w:pPr>
            <w:r w:rsidRPr="00007D49">
              <w:rPr>
                <w:rFonts w:ascii="Times New Roman" w:hAnsi="Times New Roman" w:cs="Times New Roman"/>
                <w:b/>
                <w:lang w:val="en-GB"/>
              </w:rPr>
              <w:t>Number of banks</w:t>
            </w:r>
          </w:p>
        </w:tc>
        <w:tc>
          <w:tcPr>
            <w:tcW w:w="1578" w:type="dxa"/>
          </w:tcPr>
          <w:p w14:paraId="7C6B0D58" w14:textId="2531C8DA" w:rsidR="002A452E" w:rsidRPr="00007D49" w:rsidRDefault="002A452E" w:rsidP="0074020A">
            <w:pPr>
              <w:jc w:val="center"/>
              <w:rPr>
                <w:rFonts w:ascii="Times New Roman" w:hAnsi="Times New Roman" w:cs="Times New Roman"/>
                <w:b/>
                <w:lang w:val="en-GB"/>
              </w:rPr>
            </w:pPr>
            <w:r w:rsidRPr="00007D49">
              <w:rPr>
                <w:rFonts w:ascii="Times New Roman" w:hAnsi="Times New Roman" w:cs="Times New Roman"/>
                <w:b/>
                <w:lang w:val="en-GB"/>
              </w:rPr>
              <w:t>% of total banks</w:t>
            </w:r>
          </w:p>
        </w:tc>
        <w:tc>
          <w:tcPr>
            <w:tcW w:w="1970" w:type="dxa"/>
          </w:tcPr>
          <w:p w14:paraId="31EBD877" w14:textId="7EC3973E" w:rsidR="002A452E" w:rsidRPr="00007D49" w:rsidRDefault="002A452E" w:rsidP="0074020A">
            <w:pPr>
              <w:jc w:val="center"/>
              <w:rPr>
                <w:rFonts w:ascii="Times New Roman" w:hAnsi="Times New Roman" w:cs="Times New Roman"/>
                <w:b/>
                <w:lang w:val="en-GB"/>
              </w:rPr>
            </w:pPr>
            <w:r w:rsidRPr="00007D49">
              <w:rPr>
                <w:rFonts w:ascii="Times New Roman" w:hAnsi="Times New Roman" w:cs="Times New Roman"/>
                <w:b/>
                <w:lang w:val="en-GB"/>
              </w:rPr>
              <w:t>% of</w:t>
            </w:r>
            <w:r w:rsidR="00007D49">
              <w:rPr>
                <w:rFonts w:ascii="Times New Roman" w:hAnsi="Times New Roman" w:cs="Times New Roman"/>
                <w:b/>
                <w:lang w:val="en-GB"/>
              </w:rPr>
              <w:t xml:space="preserve"> </w:t>
            </w:r>
            <w:r w:rsidRPr="00007D49">
              <w:rPr>
                <w:rFonts w:ascii="Times New Roman" w:hAnsi="Times New Roman" w:cs="Times New Roman"/>
                <w:b/>
                <w:lang w:val="en-GB"/>
              </w:rPr>
              <w:t>deposits in 2021</w:t>
            </w:r>
          </w:p>
        </w:tc>
        <w:tc>
          <w:tcPr>
            <w:tcW w:w="2329" w:type="dxa"/>
          </w:tcPr>
          <w:p w14:paraId="3FDC0B7F" w14:textId="1A5E4D70" w:rsidR="002A452E" w:rsidRPr="00007D49" w:rsidRDefault="002A452E" w:rsidP="0074020A">
            <w:pPr>
              <w:jc w:val="center"/>
              <w:rPr>
                <w:rFonts w:ascii="Times New Roman" w:hAnsi="Times New Roman" w:cs="Times New Roman"/>
                <w:b/>
                <w:lang w:val="en-GB"/>
              </w:rPr>
            </w:pPr>
            <w:r w:rsidRPr="00007D49">
              <w:rPr>
                <w:rFonts w:ascii="Times New Roman" w:hAnsi="Times New Roman" w:cs="Times New Roman"/>
                <w:b/>
                <w:lang w:val="en-GB"/>
              </w:rPr>
              <w:t>% of provided loans in 2021</w:t>
            </w:r>
          </w:p>
        </w:tc>
      </w:tr>
      <w:tr w:rsidR="002A452E" w:rsidRPr="00007D49" w14:paraId="157283C1" w14:textId="77777777" w:rsidTr="0074020A">
        <w:tc>
          <w:tcPr>
            <w:tcW w:w="1549" w:type="dxa"/>
          </w:tcPr>
          <w:p w14:paraId="7DBD4C3D"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Austria</w:t>
            </w:r>
          </w:p>
        </w:tc>
        <w:tc>
          <w:tcPr>
            <w:tcW w:w="1365" w:type="dxa"/>
          </w:tcPr>
          <w:p w14:paraId="6222C468"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27</w:t>
            </w:r>
          </w:p>
        </w:tc>
        <w:tc>
          <w:tcPr>
            <w:tcW w:w="1578" w:type="dxa"/>
          </w:tcPr>
          <w:p w14:paraId="6AD5BA8C"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3.44</w:t>
            </w:r>
          </w:p>
        </w:tc>
        <w:tc>
          <w:tcPr>
            <w:tcW w:w="1970" w:type="dxa"/>
            <w:vAlign w:val="bottom"/>
          </w:tcPr>
          <w:p w14:paraId="246274DD"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2.62</w:t>
            </w:r>
          </w:p>
        </w:tc>
        <w:tc>
          <w:tcPr>
            <w:tcW w:w="2329" w:type="dxa"/>
            <w:vAlign w:val="bottom"/>
          </w:tcPr>
          <w:p w14:paraId="7029FA41"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2.44</w:t>
            </w:r>
          </w:p>
        </w:tc>
      </w:tr>
      <w:tr w:rsidR="002A452E" w:rsidRPr="00007D49" w14:paraId="4531909A" w14:textId="77777777" w:rsidTr="0074020A">
        <w:tc>
          <w:tcPr>
            <w:tcW w:w="1549" w:type="dxa"/>
          </w:tcPr>
          <w:p w14:paraId="65354B91"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Belgium</w:t>
            </w:r>
          </w:p>
        </w:tc>
        <w:tc>
          <w:tcPr>
            <w:tcW w:w="1365" w:type="dxa"/>
          </w:tcPr>
          <w:p w14:paraId="48A0EC51"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19</w:t>
            </w:r>
          </w:p>
        </w:tc>
        <w:tc>
          <w:tcPr>
            <w:tcW w:w="1578" w:type="dxa"/>
          </w:tcPr>
          <w:p w14:paraId="6096B5D1"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2.42</w:t>
            </w:r>
          </w:p>
        </w:tc>
        <w:tc>
          <w:tcPr>
            <w:tcW w:w="1970" w:type="dxa"/>
            <w:vAlign w:val="bottom"/>
          </w:tcPr>
          <w:p w14:paraId="10C9FD54"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3.66</w:t>
            </w:r>
          </w:p>
        </w:tc>
        <w:tc>
          <w:tcPr>
            <w:tcW w:w="2329" w:type="dxa"/>
            <w:vAlign w:val="bottom"/>
          </w:tcPr>
          <w:p w14:paraId="3008304C"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3.37</w:t>
            </w:r>
          </w:p>
        </w:tc>
      </w:tr>
      <w:tr w:rsidR="002A452E" w:rsidRPr="00007D49" w14:paraId="71246D02" w14:textId="77777777" w:rsidTr="0074020A">
        <w:tc>
          <w:tcPr>
            <w:tcW w:w="1549" w:type="dxa"/>
          </w:tcPr>
          <w:p w14:paraId="1985383E"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Bulgaria</w:t>
            </w:r>
          </w:p>
        </w:tc>
        <w:tc>
          <w:tcPr>
            <w:tcW w:w="1365" w:type="dxa"/>
          </w:tcPr>
          <w:p w14:paraId="26CB6343"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9</w:t>
            </w:r>
          </w:p>
        </w:tc>
        <w:tc>
          <w:tcPr>
            <w:tcW w:w="1578" w:type="dxa"/>
          </w:tcPr>
          <w:p w14:paraId="63ABD8C8"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1.15</w:t>
            </w:r>
          </w:p>
        </w:tc>
        <w:tc>
          <w:tcPr>
            <w:tcW w:w="1970" w:type="dxa"/>
            <w:vAlign w:val="bottom"/>
          </w:tcPr>
          <w:p w14:paraId="52A84985"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0.20</w:t>
            </w:r>
          </w:p>
        </w:tc>
        <w:tc>
          <w:tcPr>
            <w:tcW w:w="2329" w:type="dxa"/>
            <w:vAlign w:val="bottom"/>
          </w:tcPr>
          <w:p w14:paraId="1D195D7E"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0.14</w:t>
            </w:r>
          </w:p>
        </w:tc>
      </w:tr>
      <w:tr w:rsidR="002A452E" w:rsidRPr="00007D49" w14:paraId="5659C613" w14:textId="77777777" w:rsidTr="0074020A">
        <w:tc>
          <w:tcPr>
            <w:tcW w:w="1549" w:type="dxa"/>
          </w:tcPr>
          <w:p w14:paraId="1D76D572"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Croatia</w:t>
            </w:r>
          </w:p>
        </w:tc>
        <w:tc>
          <w:tcPr>
            <w:tcW w:w="1365" w:type="dxa"/>
          </w:tcPr>
          <w:p w14:paraId="72E749A8"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4</w:t>
            </w:r>
          </w:p>
        </w:tc>
        <w:tc>
          <w:tcPr>
            <w:tcW w:w="1578" w:type="dxa"/>
          </w:tcPr>
          <w:p w14:paraId="2E01AAAB"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0.51</w:t>
            </w:r>
          </w:p>
        </w:tc>
        <w:tc>
          <w:tcPr>
            <w:tcW w:w="1970" w:type="dxa"/>
            <w:vAlign w:val="bottom"/>
          </w:tcPr>
          <w:p w14:paraId="10FD26AF"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0.21</w:t>
            </w:r>
          </w:p>
        </w:tc>
        <w:tc>
          <w:tcPr>
            <w:tcW w:w="2329" w:type="dxa"/>
            <w:vAlign w:val="bottom"/>
          </w:tcPr>
          <w:p w14:paraId="5AC1C2C4"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0.14</w:t>
            </w:r>
          </w:p>
        </w:tc>
      </w:tr>
      <w:tr w:rsidR="002A452E" w:rsidRPr="00007D49" w14:paraId="635EFB6C" w14:textId="77777777" w:rsidTr="0074020A">
        <w:tc>
          <w:tcPr>
            <w:tcW w:w="1549" w:type="dxa"/>
          </w:tcPr>
          <w:p w14:paraId="4D109DD2"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Cyprus</w:t>
            </w:r>
          </w:p>
        </w:tc>
        <w:tc>
          <w:tcPr>
            <w:tcW w:w="1365" w:type="dxa"/>
          </w:tcPr>
          <w:p w14:paraId="11834FBE"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5</w:t>
            </w:r>
          </w:p>
        </w:tc>
        <w:tc>
          <w:tcPr>
            <w:tcW w:w="1578" w:type="dxa"/>
          </w:tcPr>
          <w:p w14:paraId="7596E651"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0.64</w:t>
            </w:r>
          </w:p>
        </w:tc>
        <w:tc>
          <w:tcPr>
            <w:tcW w:w="1970" w:type="dxa"/>
            <w:vAlign w:val="bottom"/>
          </w:tcPr>
          <w:p w14:paraId="390E9767"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0.42</w:t>
            </w:r>
          </w:p>
        </w:tc>
        <w:tc>
          <w:tcPr>
            <w:tcW w:w="2329" w:type="dxa"/>
            <w:vAlign w:val="bottom"/>
          </w:tcPr>
          <w:p w14:paraId="7FD32C7F"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0.30</w:t>
            </w:r>
          </w:p>
        </w:tc>
      </w:tr>
      <w:tr w:rsidR="002A452E" w:rsidRPr="00007D49" w14:paraId="722ED25C" w14:textId="77777777" w:rsidTr="0074020A">
        <w:tc>
          <w:tcPr>
            <w:tcW w:w="1549" w:type="dxa"/>
          </w:tcPr>
          <w:p w14:paraId="4DE03EAB"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Czech Rep.</w:t>
            </w:r>
          </w:p>
        </w:tc>
        <w:tc>
          <w:tcPr>
            <w:tcW w:w="1365" w:type="dxa"/>
          </w:tcPr>
          <w:p w14:paraId="2ED0F732"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12</w:t>
            </w:r>
          </w:p>
        </w:tc>
        <w:tc>
          <w:tcPr>
            <w:tcW w:w="1578" w:type="dxa"/>
          </w:tcPr>
          <w:p w14:paraId="21A8012C"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1.53</w:t>
            </w:r>
          </w:p>
        </w:tc>
        <w:tc>
          <w:tcPr>
            <w:tcW w:w="1970" w:type="dxa"/>
            <w:vAlign w:val="bottom"/>
          </w:tcPr>
          <w:p w14:paraId="4541BDD1"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0.96</w:t>
            </w:r>
          </w:p>
        </w:tc>
        <w:tc>
          <w:tcPr>
            <w:tcW w:w="2329" w:type="dxa"/>
            <w:vAlign w:val="bottom"/>
          </w:tcPr>
          <w:p w14:paraId="061BC3AF"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0.70</w:t>
            </w:r>
          </w:p>
        </w:tc>
      </w:tr>
      <w:tr w:rsidR="002A452E" w:rsidRPr="00007D49" w14:paraId="638BF262" w14:textId="77777777" w:rsidTr="0074020A">
        <w:tc>
          <w:tcPr>
            <w:tcW w:w="1549" w:type="dxa"/>
          </w:tcPr>
          <w:p w14:paraId="0948FFB2"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Denmark</w:t>
            </w:r>
          </w:p>
        </w:tc>
        <w:tc>
          <w:tcPr>
            <w:tcW w:w="1365" w:type="dxa"/>
          </w:tcPr>
          <w:p w14:paraId="50861546"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15</w:t>
            </w:r>
          </w:p>
        </w:tc>
        <w:tc>
          <w:tcPr>
            <w:tcW w:w="1578" w:type="dxa"/>
          </w:tcPr>
          <w:p w14:paraId="42EAEE74"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1.91</w:t>
            </w:r>
          </w:p>
        </w:tc>
        <w:tc>
          <w:tcPr>
            <w:tcW w:w="1970" w:type="dxa"/>
            <w:vAlign w:val="bottom"/>
          </w:tcPr>
          <w:p w14:paraId="49CAB1AE"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1.17</w:t>
            </w:r>
          </w:p>
        </w:tc>
        <w:tc>
          <w:tcPr>
            <w:tcW w:w="2329" w:type="dxa"/>
            <w:vAlign w:val="bottom"/>
          </w:tcPr>
          <w:p w14:paraId="000F3C61"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1.85</w:t>
            </w:r>
          </w:p>
        </w:tc>
      </w:tr>
      <w:tr w:rsidR="002A452E" w:rsidRPr="00007D49" w14:paraId="76D9013E" w14:textId="77777777" w:rsidTr="0074020A">
        <w:tc>
          <w:tcPr>
            <w:tcW w:w="1549" w:type="dxa"/>
          </w:tcPr>
          <w:p w14:paraId="0ADE8CB2"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Estonia</w:t>
            </w:r>
          </w:p>
        </w:tc>
        <w:tc>
          <w:tcPr>
            <w:tcW w:w="1365" w:type="dxa"/>
          </w:tcPr>
          <w:p w14:paraId="16C849C8"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4</w:t>
            </w:r>
          </w:p>
        </w:tc>
        <w:tc>
          <w:tcPr>
            <w:tcW w:w="1578" w:type="dxa"/>
          </w:tcPr>
          <w:p w14:paraId="1CC32B37"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0.51</w:t>
            </w:r>
          </w:p>
        </w:tc>
        <w:tc>
          <w:tcPr>
            <w:tcW w:w="1970" w:type="dxa"/>
            <w:vAlign w:val="bottom"/>
          </w:tcPr>
          <w:p w14:paraId="065DA13E"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0.09</w:t>
            </w:r>
          </w:p>
        </w:tc>
        <w:tc>
          <w:tcPr>
            <w:tcW w:w="2329" w:type="dxa"/>
            <w:vAlign w:val="bottom"/>
          </w:tcPr>
          <w:p w14:paraId="50FF8D35"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0.08</w:t>
            </w:r>
          </w:p>
        </w:tc>
      </w:tr>
      <w:tr w:rsidR="002A452E" w:rsidRPr="00007D49" w14:paraId="1907B8ED" w14:textId="77777777" w:rsidTr="0074020A">
        <w:tc>
          <w:tcPr>
            <w:tcW w:w="1549" w:type="dxa"/>
          </w:tcPr>
          <w:p w14:paraId="7E11A34D"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Finland</w:t>
            </w:r>
          </w:p>
        </w:tc>
        <w:tc>
          <w:tcPr>
            <w:tcW w:w="1365" w:type="dxa"/>
          </w:tcPr>
          <w:p w14:paraId="05B2C3E0"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7</w:t>
            </w:r>
          </w:p>
        </w:tc>
        <w:tc>
          <w:tcPr>
            <w:tcW w:w="1578" w:type="dxa"/>
          </w:tcPr>
          <w:p w14:paraId="36112871"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0.89</w:t>
            </w:r>
          </w:p>
        </w:tc>
        <w:tc>
          <w:tcPr>
            <w:tcW w:w="1970" w:type="dxa"/>
            <w:vAlign w:val="bottom"/>
          </w:tcPr>
          <w:p w14:paraId="4B493624"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1.39</w:t>
            </w:r>
          </w:p>
        </w:tc>
        <w:tc>
          <w:tcPr>
            <w:tcW w:w="2329" w:type="dxa"/>
            <w:vAlign w:val="bottom"/>
          </w:tcPr>
          <w:p w14:paraId="52AEDAAB"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1.81</w:t>
            </w:r>
          </w:p>
        </w:tc>
      </w:tr>
      <w:tr w:rsidR="002A452E" w:rsidRPr="00007D49" w14:paraId="651E8DFD" w14:textId="77777777" w:rsidTr="0074020A">
        <w:tc>
          <w:tcPr>
            <w:tcW w:w="1549" w:type="dxa"/>
          </w:tcPr>
          <w:p w14:paraId="584E17AA"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France</w:t>
            </w:r>
          </w:p>
        </w:tc>
        <w:tc>
          <w:tcPr>
            <w:tcW w:w="1365" w:type="dxa"/>
          </w:tcPr>
          <w:p w14:paraId="46EEBE1B"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129</w:t>
            </w:r>
          </w:p>
        </w:tc>
        <w:tc>
          <w:tcPr>
            <w:tcW w:w="1578" w:type="dxa"/>
          </w:tcPr>
          <w:p w14:paraId="4FFFFA7C"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16.45</w:t>
            </w:r>
          </w:p>
        </w:tc>
        <w:tc>
          <w:tcPr>
            <w:tcW w:w="1970" w:type="dxa"/>
            <w:vAlign w:val="bottom"/>
          </w:tcPr>
          <w:p w14:paraId="2A39375F"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31.05</w:t>
            </w:r>
          </w:p>
        </w:tc>
        <w:tc>
          <w:tcPr>
            <w:tcW w:w="2329" w:type="dxa"/>
            <w:vAlign w:val="bottom"/>
          </w:tcPr>
          <w:p w14:paraId="700E068F"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32.97</w:t>
            </w:r>
          </w:p>
        </w:tc>
      </w:tr>
      <w:tr w:rsidR="002A452E" w:rsidRPr="00007D49" w14:paraId="516DA0AD" w14:textId="77777777" w:rsidTr="0074020A">
        <w:tc>
          <w:tcPr>
            <w:tcW w:w="1549" w:type="dxa"/>
          </w:tcPr>
          <w:p w14:paraId="603A0E6E"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Germany</w:t>
            </w:r>
          </w:p>
        </w:tc>
        <w:tc>
          <w:tcPr>
            <w:tcW w:w="1365" w:type="dxa"/>
          </w:tcPr>
          <w:p w14:paraId="2E4884E7"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322</w:t>
            </w:r>
          </w:p>
        </w:tc>
        <w:tc>
          <w:tcPr>
            <w:tcW w:w="1578" w:type="dxa"/>
          </w:tcPr>
          <w:p w14:paraId="2F1F5DD2"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41.07</w:t>
            </w:r>
          </w:p>
        </w:tc>
        <w:tc>
          <w:tcPr>
            <w:tcW w:w="1970" w:type="dxa"/>
            <w:vAlign w:val="bottom"/>
          </w:tcPr>
          <w:p w14:paraId="615F1B34"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26.82</w:t>
            </w:r>
          </w:p>
        </w:tc>
        <w:tc>
          <w:tcPr>
            <w:tcW w:w="2329" w:type="dxa"/>
            <w:vAlign w:val="bottom"/>
          </w:tcPr>
          <w:p w14:paraId="18A37289"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26.30</w:t>
            </w:r>
          </w:p>
        </w:tc>
      </w:tr>
      <w:tr w:rsidR="002A452E" w:rsidRPr="00007D49" w14:paraId="5DDDDBBC" w14:textId="77777777" w:rsidTr="0074020A">
        <w:tc>
          <w:tcPr>
            <w:tcW w:w="1549" w:type="dxa"/>
          </w:tcPr>
          <w:p w14:paraId="75B9DB72"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Greece</w:t>
            </w:r>
          </w:p>
        </w:tc>
        <w:tc>
          <w:tcPr>
            <w:tcW w:w="1365" w:type="dxa"/>
          </w:tcPr>
          <w:p w14:paraId="76249301"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6</w:t>
            </w:r>
          </w:p>
        </w:tc>
        <w:tc>
          <w:tcPr>
            <w:tcW w:w="1578" w:type="dxa"/>
          </w:tcPr>
          <w:p w14:paraId="74289176"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0.77</w:t>
            </w:r>
          </w:p>
        </w:tc>
        <w:tc>
          <w:tcPr>
            <w:tcW w:w="1970" w:type="dxa"/>
            <w:vAlign w:val="bottom"/>
          </w:tcPr>
          <w:p w14:paraId="53613EB2"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0.76</w:t>
            </w:r>
          </w:p>
        </w:tc>
        <w:tc>
          <w:tcPr>
            <w:tcW w:w="2329" w:type="dxa"/>
            <w:vAlign w:val="bottom"/>
          </w:tcPr>
          <w:p w14:paraId="54AF22FB"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0.50</w:t>
            </w:r>
          </w:p>
        </w:tc>
      </w:tr>
      <w:tr w:rsidR="002A452E" w:rsidRPr="00007D49" w14:paraId="1F4D11D0" w14:textId="77777777" w:rsidTr="0074020A">
        <w:tc>
          <w:tcPr>
            <w:tcW w:w="1549" w:type="dxa"/>
          </w:tcPr>
          <w:p w14:paraId="2343B25C"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Hungary</w:t>
            </w:r>
          </w:p>
        </w:tc>
        <w:tc>
          <w:tcPr>
            <w:tcW w:w="1365" w:type="dxa"/>
          </w:tcPr>
          <w:p w14:paraId="771E3EF2"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6</w:t>
            </w:r>
          </w:p>
        </w:tc>
        <w:tc>
          <w:tcPr>
            <w:tcW w:w="1578" w:type="dxa"/>
          </w:tcPr>
          <w:p w14:paraId="5E61CDB6"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0.77</w:t>
            </w:r>
          </w:p>
        </w:tc>
        <w:tc>
          <w:tcPr>
            <w:tcW w:w="1970" w:type="dxa"/>
            <w:vAlign w:val="bottom"/>
          </w:tcPr>
          <w:p w14:paraId="691DAC6F"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0.44</w:t>
            </w:r>
          </w:p>
        </w:tc>
        <w:tc>
          <w:tcPr>
            <w:tcW w:w="2329" w:type="dxa"/>
            <w:vAlign w:val="bottom"/>
          </w:tcPr>
          <w:p w14:paraId="326D1F0D"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0.29</w:t>
            </w:r>
          </w:p>
        </w:tc>
      </w:tr>
      <w:tr w:rsidR="002A452E" w:rsidRPr="00007D49" w14:paraId="193D11F2" w14:textId="77777777" w:rsidTr="0074020A">
        <w:tc>
          <w:tcPr>
            <w:tcW w:w="1549" w:type="dxa"/>
          </w:tcPr>
          <w:p w14:paraId="6AB1151A"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Ireland</w:t>
            </w:r>
          </w:p>
        </w:tc>
        <w:tc>
          <w:tcPr>
            <w:tcW w:w="1365" w:type="dxa"/>
          </w:tcPr>
          <w:p w14:paraId="26837DA8"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6</w:t>
            </w:r>
          </w:p>
        </w:tc>
        <w:tc>
          <w:tcPr>
            <w:tcW w:w="1578" w:type="dxa"/>
          </w:tcPr>
          <w:p w14:paraId="1D786F80"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0.77</w:t>
            </w:r>
          </w:p>
        </w:tc>
        <w:tc>
          <w:tcPr>
            <w:tcW w:w="1970" w:type="dxa"/>
            <w:vAlign w:val="bottom"/>
          </w:tcPr>
          <w:p w14:paraId="305A3055"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1.23</w:t>
            </w:r>
          </w:p>
        </w:tc>
        <w:tc>
          <w:tcPr>
            <w:tcW w:w="2329" w:type="dxa"/>
            <w:vAlign w:val="bottom"/>
          </w:tcPr>
          <w:p w14:paraId="0EFCF484"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0.82</w:t>
            </w:r>
          </w:p>
        </w:tc>
      </w:tr>
      <w:tr w:rsidR="002A452E" w:rsidRPr="00007D49" w14:paraId="3DE35E30" w14:textId="77777777" w:rsidTr="0074020A">
        <w:tc>
          <w:tcPr>
            <w:tcW w:w="1549" w:type="dxa"/>
          </w:tcPr>
          <w:p w14:paraId="56E627E9"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Italy</w:t>
            </w:r>
          </w:p>
        </w:tc>
        <w:tc>
          <w:tcPr>
            <w:tcW w:w="1365" w:type="dxa"/>
          </w:tcPr>
          <w:p w14:paraId="5695FBEC"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63</w:t>
            </w:r>
          </w:p>
        </w:tc>
        <w:tc>
          <w:tcPr>
            <w:tcW w:w="1578" w:type="dxa"/>
          </w:tcPr>
          <w:p w14:paraId="52EE6440"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8.04</w:t>
            </w:r>
          </w:p>
        </w:tc>
        <w:tc>
          <w:tcPr>
            <w:tcW w:w="1970" w:type="dxa"/>
            <w:vAlign w:val="bottom"/>
          </w:tcPr>
          <w:p w14:paraId="1E88CB16"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9.66</w:t>
            </w:r>
          </w:p>
        </w:tc>
        <w:tc>
          <w:tcPr>
            <w:tcW w:w="2329" w:type="dxa"/>
            <w:vAlign w:val="bottom"/>
          </w:tcPr>
          <w:p w14:paraId="00E3CAAF"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9.68</w:t>
            </w:r>
          </w:p>
        </w:tc>
      </w:tr>
      <w:tr w:rsidR="002A452E" w:rsidRPr="00007D49" w14:paraId="57C81C86" w14:textId="77777777" w:rsidTr="0074020A">
        <w:tc>
          <w:tcPr>
            <w:tcW w:w="1549" w:type="dxa"/>
          </w:tcPr>
          <w:p w14:paraId="56A11D45"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Latvia</w:t>
            </w:r>
          </w:p>
        </w:tc>
        <w:tc>
          <w:tcPr>
            <w:tcW w:w="1365" w:type="dxa"/>
          </w:tcPr>
          <w:p w14:paraId="7DECD075"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5</w:t>
            </w:r>
          </w:p>
        </w:tc>
        <w:tc>
          <w:tcPr>
            <w:tcW w:w="1578" w:type="dxa"/>
          </w:tcPr>
          <w:p w14:paraId="01060408"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0.64</w:t>
            </w:r>
          </w:p>
        </w:tc>
        <w:tc>
          <w:tcPr>
            <w:tcW w:w="1970" w:type="dxa"/>
            <w:vAlign w:val="bottom"/>
          </w:tcPr>
          <w:p w14:paraId="5ED54D31"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0.08</w:t>
            </w:r>
          </w:p>
        </w:tc>
        <w:tc>
          <w:tcPr>
            <w:tcW w:w="2329" w:type="dxa"/>
            <w:vAlign w:val="bottom"/>
          </w:tcPr>
          <w:p w14:paraId="37FF4A09"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0.05</w:t>
            </w:r>
          </w:p>
        </w:tc>
      </w:tr>
      <w:tr w:rsidR="002A452E" w:rsidRPr="00007D49" w14:paraId="30162746" w14:textId="77777777" w:rsidTr="0074020A">
        <w:tc>
          <w:tcPr>
            <w:tcW w:w="1549" w:type="dxa"/>
          </w:tcPr>
          <w:p w14:paraId="32FB380B"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Lithuania</w:t>
            </w:r>
          </w:p>
        </w:tc>
        <w:tc>
          <w:tcPr>
            <w:tcW w:w="1365" w:type="dxa"/>
          </w:tcPr>
          <w:p w14:paraId="6AA1BF08"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4</w:t>
            </w:r>
          </w:p>
        </w:tc>
        <w:tc>
          <w:tcPr>
            <w:tcW w:w="1578" w:type="dxa"/>
          </w:tcPr>
          <w:p w14:paraId="5A2A8938"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0.51</w:t>
            </w:r>
          </w:p>
        </w:tc>
        <w:tc>
          <w:tcPr>
            <w:tcW w:w="1970" w:type="dxa"/>
            <w:vAlign w:val="bottom"/>
          </w:tcPr>
          <w:p w14:paraId="2CDF1817"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0.13</w:t>
            </w:r>
          </w:p>
        </w:tc>
        <w:tc>
          <w:tcPr>
            <w:tcW w:w="2329" w:type="dxa"/>
            <w:vAlign w:val="bottom"/>
          </w:tcPr>
          <w:p w14:paraId="05ABEFAB"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0.07</w:t>
            </w:r>
          </w:p>
        </w:tc>
      </w:tr>
      <w:tr w:rsidR="002A452E" w:rsidRPr="00007D49" w14:paraId="2A90DEA7" w14:textId="77777777" w:rsidTr="0074020A">
        <w:tc>
          <w:tcPr>
            <w:tcW w:w="1549" w:type="dxa"/>
          </w:tcPr>
          <w:p w14:paraId="5CED6C17"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Luxembourg</w:t>
            </w:r>
          </w:p>
        </w:tc>
        <w:tc>
          <w:tcPr>
            <w:tcW w:w="1365" w:type="dxa"/>
          </w:tcPr>
          <w:p w14:paraId="1B588905"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34</w:t>
            </w:r>
          </w:p>
        </w:tc>
        <w:tc>
          <w:tcPr>
            <w:tcW w:w="1578" w:type="dxa"/>
          </w:tcPr>
          <w:p w14:paraId="2E8D566A"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4.34</w:t>
            </w:r>
          </w:p>
        </w:tc>
        <w:tc>
          <w:tcPr>
            <w:tcW w:w="1970" w:type="dxa"/>
            <w:vAlign w:val="bottom"/>
          </w:tcPr>
          <w:p w14:paraId="7F38F2ED"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1.33</w:t>
            </w:r>
          </w:p>
        </w:tc>
        <w:tc>
          <w:tcPr>
            <w:tcW w:w="2329" w:type="dxa"/>
            <w:vAlign w:val="bottom"/>
          </w:tcPr>
          <w:p w14:paraId="46CC66CF"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0.94</w:t>
            </w:r>
          </w:p>
        </w:tc>
      </w:tr>
      <w:tr w:rsidR="002A452E" w:rsidRPr="00007D49" w14:paraId="63343091" w14:textId="77777777" w:rsidTr="0074020A">
        <w:tc>
          <w:tcPr>
            <w:tcW w:w="1549" w:type="dxa"/>
          </w:tcPr>
          <w:p w14:paraId="12BA8323"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Malta</w:t>
            </w:r>
          </w:p>
        </w:tc>
        <w:tc>
          <w:tcPr>
            <w:tcW w:w="1365" w:type="dxa"/>
          </w:tcPr>
          <w:p w14:paraId="1845A0B9"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7</w:t>
            </w:r>
          </w:p>
        </w:tc>
        <w:tc>
          <w:tcPr>
            <w:tcW w:w="1578" w:type="dxa"/>
          </w:tcPr>
          <w:p w14:paraId="423385DD"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0.89</w:t>
            </w:r>
          </w:p>
        </w:tc>
        <w:tc>
          <w:tcPr>
            <w:tcW w:w="1970" w:type="dxa"/>
            <w:vAlign w:val="bottom"/>
          </w:tcPr>
          <w:p w14:paraId="4DA35304"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0.12</w:t>
            </w:r>
          </w:p>
        </w:tc>
        <w:tc>
          <w:tcPr>
            <w:tcW w:w="2329" w:type="dxa"/>
            <w:vAlign w:val="bottom"/>
          </w:tcPr>
          <w:p w14:paraId="0DB4913B"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0.07</w:t>
            </w:r>
          </w:p>
        </w:tc>
      </w:tr>
      <w:tr w:rsidR="002A452E" w:rsidRPr="00007D49" w14:paraId="63753EDC" w14:textId="77777777" w:rsidTr="0074020A">
        <w:tc>
          <w:tcPr>
            <w:tcW w:w="1549" w:type="dxa"/>
          </w:tcPr>
          <w:p w14:paraId="643803FD"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Netherlands</w:t>
            </w:r>
          </w:p>
        </w:tc>
        <w:tc>
          <w:tcPr>
            <w:tcW w:w="1365" w:type="dxa"/>
          </w:tcPr>
          <w:p w14:paraId="53FDEE88"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16</w:t>
            </w:r>
          </w:p>
        </w:tc>
        <w:tc>
          <w:tcPr>
            <w:tcW w:w="1578" w:type="dxa"/>
          </w:tcPr>
          <w:p w14:paraId="4FB4A747"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2.04</w:t>
            </w:r>
          </w:p>
        </w:tc>
        <w:tc>
          <w:tcPr>
            <w:tcW w:w="1970" w:type="dxa"/>
            <w:vAlign w:val="bottom"/>
          </w:tcPr>
          <w:p w14:paraId="608240C2"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6.68</w:t>
            </w:r>
          </w:p>
        </w:tc>
        <w:tc>
          <w:tcPr>
            <w:tcW w:w="2329" w:type="dxa"/>
            <w:vAlign w:val="bottom"/>
          </w:tcPr>
          <w:p w14:paraId="7FFB36E0"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7.28</w:t>
            </w:r>
          </w:p>
        </w:tc>
      </w:tr>
      <w:tr w:rsidR="002A452E" w:rsidRPr="00007D49" w14:paraId="1DC0501E" w14:textId="77777777" w:rsidTr="0074020A">
        <w:tc>
          <w:tcPr>
            <w:tcW w:w="1549" w:type="dxa"/>
          </w:tcPr>
          <w:p w14:paraId="23F97822"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Poland</w:t>
            </w:r>
          </w:p>
        </w:tc>
        <w:tc>
          <w:tcPr>
            <w:tcW w:w="1365" w:type="dxa"/>
          </w:tcPr>
          <w:p w14:paraId="34826DA5"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18</w:t>
            </w:r>
          </w:p>
        </w:tc>
        <w:tc>
          <w:tcPr>
            <w:tcW w:w="1578" w:type="dxa"/>
          </w:tcPr>
          <w:p w14:paraId="0AB51CC0"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2.30</w:t>
            </w:r>
          </w:p>
        </w:tc>
        <w:tc>
          <w:tcPr>
            <w:tcW w:w="1970" w:type="dxa"/>
            <w:vAlign w:val="bottom"/>
          </w:tcPr>
          <w:p w14:paraId="611CA201"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1.47</w:t>
            </w:r>
          </w:p>
        </w:tc>
        <w:tc>
          <w:tcPr>
            <w:tcW w:w="2329" w:type="dxa"/>
            <w:vAlign w:val="bottom"/>
          </w:tcPr>
          <w:p w14:paraId="227FD94E"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1.16</w:t>
            </w:r>
          </w:p>
        </w:tc>
      </w:tr>
      <w:tr w:rsidR="002A452E" w:rsidRPr="00007D49" w14:paraId="0C070499" w14:textId="77777777" w:rsidTr="0074020A">
        <w:tc>
          <w:tcPr>
            <w:tcW w:w="1549" w:type="dxa"/>
          </w:tcPr>
          <w:p w14:paraId="75CE4D03"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Portugal</w:t>
            </w:r>
          </w:p>
        </w:tc>
        <w:tc>
          <w:tcPr>
            <w:tcW w:w="1365" w:type="dxa"/>
          </w:tcPr>
          <w:p w14:paraId="066D5C30"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12</w:t>
            </w:r>
          </w:p>
        </w:tc>
        <w:tc>
          <w:tcPr>
            <w:tcW w:w="1578" w:type="dxa"/>
          </w:tcPr>
          <w:p w14:paraId="2C7646B9"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1.53</w:t>
            </w:r>
          </w:p>
        </w:tc>
        <w:tc>
          <w:tcPr>
            <w:tcW w:w="1970" w:type="dxa"/>
            <w:vAlign w:val="bottom"/>
          </w:tcPr>
          <w:p w14:paraId="50840444"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1.27</w:t>
            </w:r>
          </w:p>
        </w:tc>
        <w:tc>
          <w:tcPr>
            <w:tcW w:w="2329" w:type="dxa"/>
            <w:vAlign w:val="bottom"/>
          </w:tcPr>
          <w:p w14:paraId="73A49578"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0.94</w:t>
            </w:r>
          </w:p>
        </w:tc>
      </w:tr>
      <w:tr w:rsidR="002A452E" w:rsidRPr="00007D49" w14:paraId="5AB82647" w14:textId="77777777" w:rsidTr="0074020A">
        <w:tc>
          <w:tcPr>
            <w:tcW w:w="1549" w:type="dxa"/>
          </w:tcPr>
          <w:p w14:paraId="0448198F"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Romania</w:t>
            </w:r>
          </w:p>
        </w:tc>
        <w:tc>
          <w:tcPr>
            <w:tcW w:w="1365" w:type="dxa"/>
          </w:tcPr>
          <w:p w14:paraId="5D092A5C"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6</w:t>
            </w:r>
          </w:p>
        </w:tc>
        <w:tc>
          <w:tcPr>
            <w:tcW w:w="1578" w:type="dxa"/>
          </w:tcPr>
          <w:p w14:paraId="43AAFA17"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0.77</w:t>
            </w:r>
          </w:p>
        </w:tc>
        <w:tc>
          <w:tcPr>
            <w:tcW w:w="1970" w:type="dxa"/>
            <w:vAlign w:val="bottom"/>
          </w:tcPr>
          <w:p w14:paraId="11492910"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0.30</w:t>
            </w:r>
          </w:p>
        </w:tc>
        <w:tc>
          <w:tcPr>
            <w:tcW w:w="2329" w:type="dxa"/>
            <w:vAlign w:val="bottom"/>
          </w:tcPr>
          <w:p w14:paraId="3EB90316"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0.19</w:t>
            </w:r>
          </w:p>
        </w:tc>
      </w:tr>
      <w:tr w:rsidR="002A452E" w:rsidRPr="00007D49" w14:paraId="46C78473" w14:textId="77777777" w:rsidTr="0074020A">
        <w:tc>
          <w:tcPr>
            <w:tcW w:w="1549" w:type="dxa"/>
          </w:tcPr>
          <w:p w14:paraId="65A14FFA"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Slovakia</w:t>
            </w:r>
          </w:p>
        </w:tc>
        <w:tc>
          <w:tcPr>
            <w:tcW w:w="1365" w:type="dxa"/>
          </w:tcPr>
          <w:p w14:paraId="78861005"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5</w:t>
            </w:r>
          </w:p>
        </w:tc>
        <w:tc>
          <w:tcPr>
            <w:tcW w:w="1578" w:type="dxa"/>
          </w:tcPr>
          <w:p w14:paraId="4A2186BA"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0.64</w:t>
            </w:r>
          </w:p>
        </w:tc>
        <w:tc>
          <w:tcPr>
            <w:tcW w:w="1970" w:type="dxa"/>
            <w:vAlign w:val="bottom"/>
          </w:tcPr>
          <w:p w14:paraId="033A719B"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0.19</w:t>
            </w:r>
          </w:p>
        </w:tc>
        <w:tc>
          <w:tcPr>
            <w:tcW w:w="2329" w:type="dxa"/>
            <w:vAlign w:val="bottom"/>
          </w:tcPr>
          <w:p w14:paraId="7424E73A"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0.20</w:t>
            </w:r>
          </w:p>
        </w:tc>
      </w:tr>
      <w:tr w:rsidR="002A452E" w:rsidRPr="00007D49" w14:paraId="321C56A6" w14:textId="77777777" w:rsidTr="0074020A">
        <w:tc>
          <w:tcPr>
            <w:tcW w:w="1549" w:type="dxa"/>
          </w:tcPr>
          <w:p w14:paraId="6F30FB3A"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Slovenia</w:t>
            </w:r>
          </w:p>
        </w:tc>
        <w:tc>
          <w:tcPr>
            <w:tcW w:w="1365" w:type="dxa"/>
          </w:tcPr>
          <w:p w14:paraId="4522DCE7"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7</w:t>
            </w:r>
          </w:p>
        </w:tc>
        <w:tc>
          <w:tcPr>
            <w:tcW w:w="1578" w:type="dxa"/>
          </w:tcPr>
          <w:p w14:paraId="65815512"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0.89</w:t>
            </w:r>
          </w:p>
        </w:tc>
        <w:tc>
          <w:tcPr>
            <w:tcW w:w="1970" w:type="dxa"/>
            <w:vAlign w:val="bottom"/>
          </w:tcPr>
          <w:p w14:paraId="2DA9747F"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0.17</w:t>
            </w:r>
          </w:p>
        </w:tc>
        <w:tc>
          <w:tcPr>
            <w:tcW w:w="2329" w:type="dxa"/>
            <w:vAlign w:val="bottom"/>
          </w:tcPr>
          <w:p w14:paraId="58E7079F"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0.11</w:t>
            </w:r>
          </w:p>
        </w:tc>
      </w:tr>
      <w:tr w:rsidR="002A452E" w:rsidRPr="00007D49" w14:paraId="585B171D" w14:textId="77777777" w:rsidTr="0074020A">
        <w:tc>
          <w:tcPr>
            <w:tcW w:w="1549" w:type="dxa"/>
          </w:tcPr>
          <w:p w14:paraId="0434E9C3"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Spain</w:t>
            </w:r>
          </w:p>
        </w:tc>
        <w:tc>
          <w:tcPr>
            <w:tcW w:w="1365" w:type="dxa"/>
          </w:tcPr>
          <w:p w14:paraId="7CF88DF1"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28</w:t>
            </w:r>
          </w:p>
        </w:tc>
        <w:tc>
          <w:tcPr>
            <w:tcW w:w="1578" w:type="dxa"/>
          </w:tcPr>
          <w:p w14:paraId="666A47EA"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3.57</w:t>
            </w:r>
          </w:p>
        </w:tc>
        <w:tc>
          <w:tcPr>
            <w:tcW w:w="1970" w:type="dxa"/>
            <w:vAlign w:val="bottom"/>
          </w:tcPr>
          <w:p w14:paraId="1655D578"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5.55</w:t>
            </w:r>
          </w:p>
        </w:tc>
        <w:tc>
          <w:tcPr>
            <w:tcW w:w="2329" w:type="dxa"/>
            <w:vAlign w:val="bottom"/>
          </w:tcPr>
          <w:p w14:paraId="75EB20ED"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4.74</w:t>
            </w:r>
          </w:p>
        </w:tc>
      </w:tr>
      <w:tr w:rsidR="002A452E" w:rsidRPr="00007D49" w14:paraId="3C5B4B7D" w14:textId="77777777" w:rsidTr="0074020A">
        <w:tc>
          <w:tcPr>
            <w:tcW w:w="1549" w:type="dxa"/>
          </w:tcPr>
          <w:p w14:paraId="3992867B" w14:textId="77777777" w:rsidR="002A452E" w:rsidRPr="00007D49" w:rsidRDefault="002A452E" w:rsidP="0074020A">
            <w:pPr>
              <w:rPr>
                <w:rFonts w:ascii="Times New Roman" w:hAnsi="Times New Roman" w:cs="Times New Roman"/>
                <w:lang w:val="en-GB"/>
              </w:rPr>
            </w:pPr>
            <w:r w:rsidRPr="00007D49">
              <w:rPr>
                <w:rFonts w:ascii="Times New Roman" w:hAnsi="Times New Roman" w:cs="Times New Roman"/>
                <w:lang w:val="en-GB"/>
              </w:rPr>
              <w:t>Sweden</w:t>
            </w:r>
          </w:p>
        </w:tc>
        <w:tc>
          <w:tcPr>
            <w:tcW w:w="1365" w:type="dxa"/>
          </w:tcPr>
          <w:p w14:paraId="453DF972"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lang w:val="en-GB"/>
              </w:rPr>
              <w:t>8</w:t>
            </w:r>
          </w:p>
        </w:tc>
        <w:tc>
          <w:tcPr>
            <w:tcW w:w="1578" w:type="dxa"/>
          </w:tcPr>
          <w:p w14:paraId="75975F4E"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lang w:val="en-GB"/>
              </w:rPr>
              <w:t>1.02</w:t>
            </w:r>
          </w:p>
        </w:tc>
        <w:tc>
          <w:tcPr>
            <w:tcW w:w="1970" w:type="dxa"/>
            <w:vAlign w:val="bottom"/>
          </w:tcPr>
          <w:p w14:paraId="4B302BD2"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2.05</w:t>
            </w:r>
          </w:p>
        </w:tc>
        <w:tc>
          <w:tcPr>
            <w:tcW w:w="2329" w:type="dxa"/>
            <w:vAlign w:val="bottom"/>
          </w:tcPr>
          <w:p w14:paraId="120DF421" w14:textId="77777777" w:rsidR="002A452E" w:rsidRPr="00007D49" w:rsidRDefault="002A452E" w:rsidP="0074020A">
            <w:pPr>
              <w:jc w:val="center"/>
              <w:rPr>
                <w:rFonts w:ascii="Times New Roman" w:hAnsi="Times New Roman" w:cs="Times New Roman"/>
                <w:lang w:val="en-GB"/>
              </w:rPr>
            </w:pPr>
            <w:r w:rsidRPr="00007D49">
              <w:rPr>
                <w:rFonts w:ascii="Times New Roman" w:hAnsi="Times New Roman" w:cs="Times New Roman"/>
                <w:color w:val="000000"/>
              </w:rPr>
              <w:t>2.84</w:t>
            </w:r>
          </w:p>
        </w:tc>
      </w:tr>
    </w:tbl>
    <w:p w14:paraId="156BC86A" w14:textId="77777777" w:rsidR="002A452E" w:rsidRPr="00007D49" w:rsidRDefault="002A452E" w:rsidP="002A452E">
      <w:pPr>
        <w:rPr>
          <w:rFonts w:ascii="Times New Roman" w:hAnsi="Times New Roman" w:cs="Times New Roman"/>
          <w:lang w:val="en-GB"/>
        </w:rPr>
      </w:pPr>
      <w:r w:rsidRPr="00007D49">
        <w:rPr>
          <w:rFonts w:ascii="Times New Roman" w:hAnsi="Times New Roman" w:cs="Times New Roman"/>
          <w:lang w:val="en-GB"/>
        </w:rPr>
        <w:t xml:space="preserve"> </w:t>
      </w:r>
    </w:p>
    <w:p w14:paraId="66C0E0D0" w14:textId="136FFFBF" w:rsidR="002A452E" w:rsidRPr="00007D49" w:rsidRDefault="00007D49" w:rsidP="00C57434">
      <w:pPr>
        <w:jc w:val="both"/>
        <w:rPr>
          <w:rFonts w:ascii="Times New Roman" w:hAnsi="Times New Roman" w:cs="Times New Roman"/>
          <w:lang w:val="en-GB"/>
        </w:rPr>
      </w:pPr>
      <w:bookmarkStart w:id="2" w:name="_Hlk140505280"/>
      <w:r>
        <w:rPr>
          <w:rFonts w:ascii="Times New Roman" w:hAnsi="Times New Roman" w:cs="Times New Roman"/>
          <w:lang w:val="en-GB"/>
        </w:rPr>
        <w:t xml:space="preserve">Notes: </w:t>
      </w:r>
      <w:r w:rsidR="002A452E" w:rsidRPr="00007D49">
        <w:rPr>
          <w:rFonts w:ascii="Times New Roman" w:hAnsi="Times New Roman" w:cs="Times New Roman"/>
          <w:lang w:val="en-GB"/>
        </w:rPr>
        <w:t>This table reports the number of the banks of each E</w:t>
      </w:r>
      <w:r w:rsidR="004C6C2B" w:rsidRPr="00007D49">
        <w:rPr>
          <w:rFonts w:ascii="Times New Roman" w:hAnsi="Times New Roman" w:cs="Times New Roman"/>
          <w:lang w:val="en-GB"/>
        </w:rPr>
        <w:t xml:space="preserve">uropean </w:t>
      </w:r>
      <w:r w:rsidR="002A452E" w:rsidRPr="00007D49">
        <w:rPr>
          <w:rFonts w:ascii="Times New Roman" w:hAnsi="Times New Roman" w:cs="Times New Roman"/>
          <w:lang w:val="en-GB"/>
        </w:rPr>
        <w:t>U</w:t>
      </w:r>
      <w:r w:rsidR="004C6C2B" w:rsidRPr="00007D49">
        <w:rPr>
          <w:rFonts w:ascii="Times New Roman" w:hAnsi="Times New Roman" w:cs="Times New Roman"/>
          <w:lang w:val="en-GB"/>
        </w:rPr>
        <w:t>nion (EU)</w:t>
      </w:r>
      <w:r w:rsidR="002A452E" w:rsidRPr="00007D49">
        <w:rPr>
          <w:rFonts w:ascii="Times New Roman" w:hAnsi="Times New Roman" w:cs="Times New Roman"/>
          <w:lang w:val="en-GB"/>
        </w:rPr>
        <w:t xml:space="preserve"> country that were considered in the estimations of this paper, their representativeness in terms of the whole panel of EU banks as well as their representativeness in terms of the provided loans and deposits of the considered banks in 2021.  </w:t>
      </w:r>
      <w:r w:rsidR="002A452E" w:rsidRPr="00007D49">
        <w:rPr>
          <w:rFonts w:ascii="TimesNewRoman" w:hAnsi="TimesNewRoman" w:cs="TimesNewRoman"/>
          <w:lang w:val="en-GB"/>
        </w:rPr>
        <w:t xml:space="preserve">The data used in the paper </w:t>
      </w:r>
      <w:r w:rsidR="002A452E" w:rsidRPr="00007D49">
        <w:rPr>
          <w:rFonts w:ascii="Times New Roman" w:hAnsi="Times New Roman" w:cs="Times New Roman"/>
          <w:szCs w:val="28"/>
          <w:lang w:val="en-GB"/>
        </w:rPr>
        <w:t>related to banks and their performance were from the Moody’s Analytics</w:t>
      </w:r>
      <w:r>
        <w:rPr>
          <w:rFonts w:ascii="Times New Roman" w:hAnsi="Times New Roman" w:cs="Times New Roman"/>
          <w:szCs w:val="28"/>
          <w:lang w:val="en-GB"/>
        </w:rPr>
        <w:t xml:space="preserve"> (2022)</w:t>
      </w:r>
      <w:r w:rsidR="002A452E" w:rsidRPr="00007D49">
        <w:rPr>
          <w:rFonts w:ascii="Times New Roman" w:hAnsi="Times New Roman" w:cs="Times New Roman"/>
          <w:szCs w:val="28"/>
          <w:lang w:val="en-GB"/>
        </w:rPr>
        <w:t xml:space="preserve"> B</w:t>
      </w:r>
      <w:proofErr w:type="spellStart"/>
      <w:r w:rsidR="002A452E" w:rsidRPr="00007D49">
        <w:rPr>
          <w:rFonts w:ascii="Times New Roman" w:hAnsi="Times New Roman" w:cs="Times New Roman"/>
          <w:szCs w:val="28"/>
          <w:lang w:val="en-GB"/>
        </w:rPr>
        <w:t>ankFocus</w:t>
      </w:r>
      <w:proofErr w:type="spellEnd"/>
      <w:r w:rsidR="002A452E" w:rsidRPr="00007D49">
        <w:rPr>
          <w:rFonts w:ascii="Times New Roman" w:hAnsi="Times New Roman" w:cs="Times New Roman"/>
          <w:szCs w:val="28"/>
          <w:lang w:val="en-GB"/>
        </w:rPr>
        <w:t xml:space="preserve"> database in December 2022</w:t>
      </w:r>
      <w:bookmarkEnd w:id="2"/>
      <w:r w:rsidR="00C57434" w:rsidRPr="00007D49">
        <w:rPr>
          <w:rFonts w:ascii="Times New Roman" w:hAnsi="Times New Roman" w:cs="Times New Roman"/>
          <w:szCs w:val="28"/>
          <w:lang w:val="en-GB"/>
        </w:rPr>
        <w:t>.</w:t>
      </w:r>
    </w:p>
    <w:p w14:paraId="107D6AA6" w14:textId="77777777" w:rsidR="002A452E" w:rsidRPr="00007D49" w:rsidRDefault="002A452E" w:rsidP="002A452E">
      <w:pPr>
        <w:rPr>
          <w:lang w:val="en-GB"/>
        </w:rPr>
      </w:pPr>
    </w:p>
    <w:p w14:paraId="3671290A" w14:textId="77777777" w:rsidR="002A452E" w:rsidRPr="00007D49" w:rsidRDefault="002A452E" w:rsidP="002A452E">
      <w:pPr>
        <w:spacing w:after="0" w:line="360" w:lineRule="auto"/>
        <w:jc w:val="both"/>
        <w:rPr>
          <w:rFonts w:ascii="Times New Roman" w:hAnsi="Times New Roman" w:cs="Times New Roman"/>
          <w:sz w:val="24"/>
          <w:szCs w:val="24"/>
          <w:lang w:val="en-GB"/>
        </w:rPr>
      </w:pPr>
    </w:p>
    <w:p w14:paraId="2E402A18" w14:textId="77777777" w:rsidR="002A452E" w:rsidRPr="00007D49" w:rsidRDefault="002A452E" w:rsidP="002A452E">
      <w:pPr>
        <w:spacing w:after="0" w:line="360" w:lineRule="auto"/>
        <w:jc w:val="both"/>
        <w:rPr>
          <w:rFonts w:ascii="Times New Roman" w:hAnsi="Times New Roman" w:cs="Times New Roman"/>
          <w:lang w:val="en-GB"/>
        </w:rPr>
      </w:pPr>
    </w:p>
    <w:p w14:paraId="14A809FD" w14:textId="77777777" w:rsidR="002A452E" w:rsidRPr="00007D49" w:rsidRDefault="002A452E" w:rsidP="002A452E">
      <w:pPr>
        <w:spacing w:after="0" w:line="360" w:lineRule="auto"/>
        <w:jc w:val="both"/>
        <w:rPr>
          <w:rFonts w:ascii="Times New Roman" w:hAnsi="Times New Roman" w:cs="Times New Roman"/>
          <w:lang w:val="en-GB"/>
        </w:rPr>
      </w:pPr>
    </w:p>
    <w:p w14:paraId="0D93FA5E" w14:textId="77777777" w:rsidR="002A452E" w:rsidRPr="00007D49" w:rsidRDefault="002A452E" w:rsidP="002A452E">
      <w:pPr>
        <w:spacing w:after="0" w:line="360" w:lineRule="auto"/>
        <w:jc w:val="both"/>
        <w:rPr>
          <w:rFonts w:ascii="Times New Roman" w:hAnsi="Times New Roman" w:cs="Times New Roman"/>
          <w:lang w:val="en-GB"/>
        </w:rPr>
      </w:pPr>
    </w:p>
    <w:p w14:paraId="00F89842" w14:textId="13BD95B1" w:rsidR="002A452E" w:rsidRPr="00007D49" w:rsidRDefault="00743597" w:rsidP="00743597">
      <w:pPr>
        <w:pStyle w:val="BodyText"/>
        <w:spacing w:after="0" w:line="240" w:lineRule="auto"/>
        <w:ind w:right="-567"/>
        <w:rPr>
          <w:b/>
          <w:sz w:val="22"/>
          <w:szCs w:val="22"/>
        </w:rPr>
      </w:pPr>
      <w:r>
        <w:rPr>
          <w:b/>
          <w:sz w:val="22"/>
          <w:szCs w:val="24"/>
        </w:rPr>
        <w:lastRenderedPageBreak/>
        <w:t xml:space="preserve">   </w:t>
      </w:r>
      <w:r w:rsidR="002A452E" w:rsidRPr="00007D49">
        <w:rPr>
          <w:b/>
          <w:sz w:val="22"/>
          <w:szCs w:val="24"/>
        </w:rPr>
        <w:t xml:space="preserve">Table 2 – </w:t>
      </w:r>
      <w:bookmarkStart w:id="3" w:name="_Hlk140505202"/>
      <w:r w:rsidR="002A452E" w:rsidRPr="00007D49">
        <w:rPr>
          <w:b/>
          <w:sz w:val="22"/>
          <w:szCs w:val="22"/>
        </w:rPr>
        <w:t xml:space="preserve">Descriptive statistics </w:t>
      </w:r>
      <w:r w:rsidR="0009553C" w:rsidRPr="00007D49">
        <w:rPr>
          <w:b/>
          <w:sz w:val="22"/>
          <w:szCs w:val="22"/>
        </w:rPr>
        <w:t xml:space="preserve">of </w:t>
      </w:r>
      <w:r w:rsidR="004C6C2B" w:rsidRPr="00007D49">
        <w:rPr>
          <w:b/>
          <w:sz w:val="22"/>
          <w:szCs w:val="22"/>
        </w:rPr>
        <w:t xml:space="preserve">all </w:t>
      </w:r>
      <w:r w:rsidR="0009553C" w:rsidRPr="00007D49">
        <w:rPr>
          <w:b/>
          <w:sz w:val="22"/>
          <w:szCs w:val="22"/>
        </w:rPr>
        <w:t>variables included in the empirical estimations</w:t>
      </w:r>
      <w:bookmarkEnd w:id="3"/>
    </w:p>
    <w:p w14:paraId="7DEB406B" w14:textId="77777777" w:rsidR="002A452E" w:rsidRPr="00007D49" w:rsidRDefault="002A452E" w:rsidP="002A452E">
      <w:pPr>
        <w:pStyle w:val="BodyText"/>
        <w:spacing w:after="0" w:line="240" w:lineRule="auto"/>
        <w:ind w:right="-567"/>
        <w:jc w:val="center"/>
        <w:rPr>
          <w:b/>
          <w:sz w:val="22"/>
          <w:szCs w:val="22"/>
        </w:rPr>
      </w:pPr>
    </w:p>
    <w:p w14:paraId="0D5AACEF" w14:textId="77777777" w:rsidR="002A452E" w:rsidRPr="00007D49" w:rsidRDefault="002A452E" w:rsidP="002A452E">
      <w:pPr>
        <w:pStyle w:val="BodyText"/>
        <w:spacing w:after="0" w:line="240" w:lineRule="auto"/>
        <w:ind w:right="-567"/>
        <w:jc w:val="center"/>
        <w:rPr>
          <w:b/>
          <w:sz w:val="22"/>
          <w:szCs w:val="22"/>
        </w:rPr>
      </w:pPr>
    </w:p>
    <w:tbl>
      <w:tblPr>
        <w:tblStyle w:val="TableGrid"/>
        <w:tblW w:w="0" w:type="auto"/>
        <w:jc w:val="center"/>
        <w:tblLayout w:type="fixed"/>
        <w:tblLook w:val="04A0" w:firstRow="1" w:lastRow="0" w:firstColumn="1" w:lastColumn="0" w:noHBand="0" w:noVBand="1"/>
      </w:tblPr>
      <w:tblGrid>
        <w:gridCol w:w="4456"/>
        <w:gridCol w:w="1129"/>
        <w:gridCol w:w="1260"/>
        <w:gridCol w:w="900"/>
        <w:gridCol w:w="1260"/>
      </w:tblGrid>
      <w:tr w:rsidR="002A452E" w:rsidRPr="00007D49" w14:paraId="7DABB36B" w14:textId="77777777" w:rsidTr="00743597">
        <w:trPr>
          <w:jc w:val="center"/>
        </w:trPr>
        <w:tc>
          <w:tcPr>
            <w:tcW w:w="4456" w:type="dxa"/>
          </w:tcPr>
          <w:p w14:paraId="6AA90E9C" w14:textId="77777777" w:rsidR="002A452E" w:rsidRPr="00007D49" w:rsidRDefault="002A452E" w:rsidP="0074020A">
            <w:pPr>
              <w:pStyle w:val="BodyText"/>
              <w:spacing w:after="0" w:line="240" w:lineRule="auto"/>
              <w:ind w:right="-567"/>
              <w:jc w:val="center"/>
              <w:rPr>
                <w:b/>
                <w:sz w:val="22"/>
                <w:szCs w:val="22"/>
              </w:rPr>
            </w:pPr>
            <w:r w:rsidRPr="00007D49">
              <w:rPr>
                <w:b/>
                <w:sz w:val="22"/>
                <w:szCs w:val="22"/>
              </w:rPr>
              <w:t>Variables</w:t>
            </w:r>
          </w:p>
        </w:tc>
        <w:tc>
          <w:tcPr>
            <w:tcW w:w="1129" w:type="dxa"/>
          </w:tcPr>
          <w:p w14:paraId="72A262F1" w14:textId="77777777" w:rsidR="002A452E" w:rsidRPr="00007D49" w:rsidRDefault="002A452E" w:rsidP="0074020A">
            <w:pPr>
              <w:pStyle w:val="BodyText"/>
              <w:spacing w:after="0" w:line="240" w:lineRule="auto"/>
              <w:ind w:right="-567"/>
              <w:rPr>
                <w:b/>
                <w:bCs/>
                <w:sz w:val="22"/>
                <w:szCs w:val="22"/>
              </w:rPr>
            </w:pPr>
            <w:r w:rsidRPr="00007D49">
              <w:rPr>
                <w:b/>
                <w:bCs/>
                <w:sz w:val="22"/>
                <w:szCs w:val="22"/>
              </w:rPr>
              <w:t>Mean</w:t>
            </w:r>
          </w:p>
        </w:tc>
        <w:tc>
          <w:tcPr>
            <w:tcW w:w="1260" w:type="dxa"/>
          </w:tcPr>
          <w:p w14:paraId="5ABAA372" w14:textId="77777777" w:rsidR="002A452E" w:rsidRPr="00007D49" w:rsidRDefault="002A452E" w:rsidP="0074020A">
            <w:pPr>
              <w:pStyle w:val="BodyText"/>
              <w:spacing w:after="0" w:line="240" w:lineRule="auto"/>
              <w:ind w:right="-567"/>
              <w:rPr>
                <w:b/>
                <w:bCs/>
                <w:sz w:val="22"/>
                <w:szCs w:val="22"/>
              </w:rPr>
            </w:pPr>
            <w:r w:rsidRPr="00007D49">
              <w:rPr>
                <w:b/>
                <w:bCs/>
                <w:sz w:val="22"/>
                <w:szCs w:val="22"/>
              </w:rPr>
              <w:t>Std. Dev.</w:t>
            </w:r>
          </w:p>
        </w:tc>
        <w:tc>
          <w:tcPr>
            <w:tcW w:w="900" w:type="dxa"/>
          </w:tcPr>
          <w:p w14:paraId="451D3BD5" w14:textId="77777777" w:rsidR="002A452E" w:rsidRPr="00007D49" w:rsidRDefault="002A452E" w:rsidP="0074020A">
            <w:pPr>
              <w:pStyle w:val="BodyText"/>
              <w:spacing w:after="0" w:line="240" w:lineRule="auto"/>
              <w:ind w:right="-567"/>
              <w:rPr>
                <w:b/>
                <w:bCs/>
                <w:sz w:val="22"/>
                <w:szCs w:val="22"/>
              </w:rPr>
            </w:pPr>
            <w:r w:rsidRPr="00007D49">
              <w:rPr>
                <w:b/>
                <w:bCs/>
                <w:sz w:val="22"/>
                <w:szCs w:val="22"/>
              </w:rPr>
              <w:t>Min</w:t>
            </w:r>
          </w:p>
        </w:tc>
        <w:tc>
          <w:tcPr>
            <w:tcW w:w="1260" w:type="dxa"/>
          </w:tcPr>
          <w:p w14:paraId="0D8D380B" w14:textId="77777777" w:rsidR="002A452E" w:rsidRPr="00007D49" w:rsidRDefault="002A452E" w:rsidP="0074020A">
            <w:pPr>
              <w:pStyle w:val="BodyText"/>
              <w:spacing w:after="0" w:line="240" w:lineRule="auto"/>
              <w:ind w:right="-567"/>
              <w:rPr>
                <w:b/>
                <w:bCs/>
                <w:sz w:val="22"/>
                <w:szCs w:val="22"/>
              </w:rPr>
            </w:pPr>
            <w:r w:rsidRPr="00007D49">
              <w:rPr>
                <w:b/>
                <w:bCs/>
                <w:sz w:val="22"/>
                <w:szCs w:val="22"/>
              </w:rPr>
              <w:t>Max</w:t>
            </w:r>
          </w:p>
        </w:tc>
      </w:tr>
      <w:tr w:rsidR="002A452E" w:rsidRPr="00007D49" w14:paraId="11C23115" w14:textId="77777777" w:rsidTr="00743597">
        <w:trPr>
          <w:jc w:val="center"/>
        </w:trPr>
        <w:tc>
          <w:tcPr>
            <w:tcW w:w="4456" w:type="dxa"/>
          </w:tcPr>
          <w:p w14:paraId="3F0EFD44" w14:textId="77777777" w:rsidR="002A452E" w:rsidRPr="00007D49" w:rsidRDefault="002A452E" w:rsidP="0074020A">
            <w:pPr>
              <w:pStyle w:val="BodyText"/>
              <w:spacing w:after="0" w:line="240" w:lineRule="auto"/>
              <w:ind w:right="-567"/>
              <w:rPr>
                <w:b/>
                <w:sz w:val="22"/>
                <w:szCs w:val="22"/>
              </w:rPr>
            </w:pPr>
            <w:r w:rsidRPr="00007D49">
              <w:rPr>
                <w:b/>
                <w:bCs/>
                <w:sz w:val="22"/>
                <w:szCs w:val="22"/>
              </w:rPr>
              <w:t>Z-SCORE</w:t>
            </w:r>
          </w:p>
        </w:tc>
        <w:tc>
          <w:tcPr>
            <w:tcW w:w="1129" w:type="dxa"/>
          </w:tcPr>
          <w:p w14:paraId="3D16FB09" w14:textId="77777777" w:rsidR="002A452E" w:rsidRPr="00007D49" w:rsidRDefault="002A452E" w:rsidP="0074020A">
            <w:pPr>
              <w:pStyle w:val="BodyText"/>
              <w:spacing w:after="0" w:line="240" w:lineRule="auto"/>
              <w:ind w:right="-567"/>
              <w:rPr>
                <w:sz w:val="22"/>
                <w:szCs w:val="22"/>
              </w:rPr>
            </w:pPr>
            <w:r w:rsidRPr="00007D49">
              <w:rPr>
                <w:sz w:val="22"/>
                <w:szCs w:val="22"/>
              </w:rPr>
              <w:t>1.25589</w:t>
            </w:r>
          </w:p>
        </w:tc>
        <w:tc>
          <w:tcPr>
            <w:tcW w:w="1260" w:type="dxa"/>
          </w:tcPr>
          <w:p w14:paraId="35A9603C" w14:textId="77777777" w:rsidR="002A452E" w:rsidRPr="00007D49" w:rsidRDefault="002A452E" w:rsidP="0074020A">
            <w:pPr>
              <w:pStyle w:val="BodyText"/>
              <w:spacing w:after="0" w:line="240" w:lineRule="auto"/>
              <w:ind w:right="-567"/>
              <w:rPr>
                <w:sz w:val="22"/>
                <w:szCs w:val="22"/>
              </w:rPr>
            </w:pPr>
            <w:r w:rsidRPr="00007D49">
              <w:rPr>
                <w:sz w:val="22"/>
                <w:szCs w:val="22"/>
              </w:rPr>
              <w:t>.5069129</w:t>
            </w:r>
          </w:p>
        </w:tc>
        <w:tc>
          <w:tcPr>
            <w:tcW w:w="900" w:type="dxa"/>
          </w:tcPr>
          <w:p w14:paraId="3DDDC114" w14:textId="77777777" w:rsidR="002A452E" w:rsidRPr="00007D49" w:rsidRDefault="002A452E" w:rsidP="0074020A">
            <w:pPr>
              <w:pStyle w:val="BodyText"/>
              <w:spacing w:after="0" w:line="240" w:lineRule="auto"/>
              <w:ind w:right="-567"/>
              <w:rPr>
                <w:sz w:val="22"/>
                <w:szCs w:val="22"/>
              </w:rPr>
            </w:pPr>
            <w:r w:rsidRPr="00007D49">
              <w:rPr>
                <w:sz w:val="22"/>
                <w:szCs w:val="22"/>
              </w:rPr>
              <w:t>-3.91</w:t>
            </w:r>
          </w:p>
        </w:tc>
        <w:tc>
          <w:tcPr>
            <w:tcW w:w="1260" w:type="dxa"/>
          </w:tcPr>
          <w:p w14:paraId="7F44E997" w14:textId="77777777" w:rsidR="002A452E" w:rsidRPr="00007D49" w:rsidRDefault="002A452E" w:rsidP="0074020A">
            <w:pPr>
              <w:pStyle w:val="BodyText"/>
              <w:spacing w:after="0" w:line="240" w:lineRule="auto"/>
              <w:ind w:right="-567"/>
              <w:rPr>
                <w:b/>
                <w:sz w:val="22"/>
                <w:szCs w:val="22"/>
              </w:rPr>
            </w:pPr>
            <w:r w:rsidRPr="00007D49">
              <w:rPr>
                <w:sz w:val="22"/>
                <w:szCs w:val="22"/>
              </w:rPr>
              <w:t>4.51042</w:t>
            </w:r>
          </w:p>
        </w:tc>
      </w:tr>
      <w:tr w:rsidR="002A452E" w:rsidRPr="00007D49" w14:paraId="4437275E" w14:textId="77777777" w:rsidTr="00743597">
        <w:trPr>
          <w:jc w:val="center"/>
        </w:trPr>
        <w:tc>
          <w:tcPr>
            <w:tcW w:w="4456" w:type="dxa"/>
          </w:tcPr>
          <w:p w14:paraId="61E1A368" w14:textId="77777777" w:rsidR="002A452E" w:rsidRPr="00007D49" w:rsidRDefault="002A452E" w:rsidP="0074020A">
            <w:pPr>
              <w:rPr>
                <w:rFonts w:ascii="Times New Roman" w:hAnsi="Times New Roman" w:cs="Times New Roman"/>
                <w:b/>
                <w:bCs/>
                <w:lang w:val="fr-FR"/>
              </w:rPr>
            </w:pPr>
            <w:r w:rsidRPr="00007D49">
              <w:rPr>
                <w:rFonts w:ascii="Times New Roman" w:hAnsi="Times New Roman" w:cs="Times New Roman"/>
                <w:b/>
                <w:bCs/>
              </w:rPr>
              <w:t>B</w:t>
            </w:r>
            <w:r w:rsidRPr="00007D49">
              <w:rPr>
                <w:rFonts w:ascii="Times New Roman" w:hAnsi="Times New Roman" w:cs="Times New Roman"/>
                <w:b/>
                <w:bCs/>
                <w:vertAlign w:val="subscript"/>
              </w:rPr>
              <w:t>loans</w:t>
            </w:r>
            <w:r w:rsidRPr="00007D49">
              <w:rPr>
                <w:rFonts w:ascii="Times New Roman" w:hAnsi="Times New Roman" w:cs="Times New Roman"/>
              </w:rPr>
              <w:t xml:space="preserve"> </w:t>
            </w:r>
          </w:p>
        </w:tc>
        <w:tc>
          <w:tcPr>
            <w:tcW w:w="1129" w:type="dxa"/>
          </w:tcPr>
          <w:p w14:paraId="2846B023" w14:textId="77777777" w:rsidR="002A452E" w:rsidRPr="00007D49" w:rsidRDefault="002A452E" w:rsidP="0074020A">
            <w:pPr>
              <w:pStyle w:val="BodyText"/>
              <w:spacing w:after="0" w:line="240" w:lineRule="auto"/>
              <w:ind w:right="-567"/>
              <w:rPr>
                <w:sz w:val="22"/>
                <w:szCs w:val="22"/>
              </w:rPr>
            </w:pPr>
            <w:r w:rsidRPr="00007D49">
              <w:rPr>
                <w:sz w:val="22"/>
                <w:szCs w:val="22"/>
              </w:rPr>
              <w:t>-.7073609</w:t>
            </w:r>
          </w:p>
        </w:tc>
        <w:tc>
          <w:tcPr>
            <w:tcW w:w="1260" w:type="dxa"/>
          </w:tcPr>
          <w:p w14:paraId="3AE00303" w14:textId="77777777" w:rsidR="002A452E" w:rsidRPr="00007D49" w:rsidRDefault="002A452E" w:rsidP="0074020A">
            <w:pPr>
              <w:pStyle w:val="BodyText"/>
              <w:spacing w:after="0" w:line="240" w:lineRule="auto"/>
              <w:ind w:right="-567"/>
              <w:rPr>
                <w:b/>
                <w:sz w:val="22"/>
                <w:szCs w:val="22"/>
              </w:rPr>
            </w:pPr>
            <w:r w:rsidRPr="00007D49">
              <w:rPr>
                <w:sz w:val="22"/>
                <w:szCs w:val="22"/>
              </w:rPr>
              <w:t>.9828586</w:t>
            </w:r>
          </w:p>
        </w:tc>
        <w:tc>
          <w:tcPr>
            <w:tcW w:w="900" w:type="dxa"/>
          </w:tcPr>
          <w:p w14:paraId="3EE04AD4" w14:textId="77777777" w:rsidR="002A452E" w:rsidRPr="00007D49" w:rsidRDefault="002A452E" w:rsidP="0074020A">
            <w:pPr>
              <w:pStyle w:val="BodyText"/>
              <w:spacing w:after="0" w:line="240" w:lineRule="auto"/>
              <w:ind w:right="-567"/>
              <w:rPr>
                <w:b/>
                <w:sz w:val="22"/>
                <w:szCs w:val="22"/>
              </w:rPr>
            </w:pPr>
            <w:r w:rsidRPr="00007D49">
              <w:rPr>
                <w:sz w:val="22"/>
                <w:szCs w:val="22"/>
              </w:rPr>
              <w:t>-10.67</w:t>
            </w:r>
          </w:p>
        </w:tc>
        <w:tc>
          <w:tcPr>
            <w:tcW w:w="1260" w:type="dxa"/>
          </w:tcPr>
          <w:p w14:paraId="3DA37E75" w14:textId="77777777" w:rsidR="002A452E" w:rsidRPr="00007D49" w:rsidRDefault="002A452E" w:rsidP="0074020A">
            <w:pPr>
              <w:pStyle w:val="BodyText"/>
              <w:spacing w:after="0" w:line="240" w:lineRule="auto"/>
              <w:ind w:right="-567"/>
              <w:rPr>
                <w:b/>
                <w:sz w:val="22"/>
                <w:szCs w:val="22"/>
              </w:rPr>
            </w:pPr>
            <w:r w:rsidRPr="00007D49">
              <w:rPr>
                <w:sz w:val="22"/>
                <w:szCs w:val="22"/>
              </w:rPr>
              <w:t>6.18</w:t>
            </w:r>
          </w:p>
        </w:tc>
      </w:tr>
      <w:tr w:rsidR="002A452E" w:rsidRPr="00007D49" w14:paraId="7BAD7692" w14:textId="77777777" w:rsidTr="00743597">
        <w:trPr>
          <w:jc w:val="center"/>
        </w:trPr>
        <w:tc>
          <w:tcPr>
            <w:tcW w:w="4456" w:type="dxa"/>
          </w:tcPr>
          <w:p w14:paraId="12EE2B53" w14:textId="77777777" w:rsidR="002A452E" w:rsidRPr="00007D49" w:rsidRDefault="002A452E" w:rsidP="0074020A">
            <w:pPr>
              <w:rPr>
                <w:rFonts w:ascii="Times New Roman" w:hAnsi="Times New Roman" w:cs="Times New Roman"/>
                <w:b/>
                <w:bCs/>
                <w:lang w:val="fr-FR"/>
              </w:rPr>
            </w:pPr>
            <w:r w:rsidRPr="00007D49">
              <w:rPr>
                <w:rFonts w:ascii="Times New Roman" w:hAnsi="Times New Roman" w:cs="Times New Roman"/>
                <w:b/>
                <w:bCs/>
              </w:rPr>
              <w:t>B</w:t>
            </w:r>
            <w:r w:rsidRPr="00007D49">
              <w:rPr>
                <w:rFonts w:ascii="Times New Roman" w:hAnsi="Times New Roman" w:cs="Times New Roman"/>
                <w:b/>
                <w:bCs/>
                <w:vertAlign w:val="subscript"/>
              </w:rPr>
              <w:t>deposits</w:t>
            </w:r>
          </w:p>
        </w:tc>
        <w:tc>
          <w:tcPr>
            <w:tcW w:w="1129" w:type="dxa"/>
          </w:tcPr>
          <w:p w14:paraId="5600D163" w14:textId="77777777" w:rsidR="002A452E" w:rsidRPr="00007D49" w:rsidRDefault="002A452E" w:rsidP="0074020A">
            <w:pPr>
              <w:pStyle w:val="BodyText"/>
              <w:spacing w:after="0" w:line="240" w:lineRule="auto"/>
              <w:ind w:right="-567"/>
              <w:rPr>
                <w:sz w:val="22"/>
                <w:szCs w:val="22"/>
              </w:rPr>
            </w:pPr>
            <w:r w:rsidRPr="00007D49">
              <w:rPr>
                <w:sz w:val="22"/>
                <w:szCs w:val="22"/>
              </w:rPr>
              <w:t>-.4137062</w:t>
            </w:r>
          </w:p>
        </w:tc>
        <w:tc>
          <w:tcPr>
            <w:tcW w:w="1260" w:type="dxa"/>
          </w:tcPr>
          <w:p w14:paraId="786DB2AE" w14:textId="77777777" w:rsidR="002A452E" w:rsidRPr="00007D49" w:rsidRDefault="002A452E" w:rsidP="0074020A">
            <w:pPr>
              <w:pStyle w:val="BodyText"/>
              <w:spacing w:after="0" w:line="240" w:lineRule="auto"/>
              <w:ind w:right="-567"/>
              <w:rPr>
                <w:b/>
                <w:sz w:val="22"/>
                <w:szCs w:val="22"/>
              </w:rPr>
            </w:pPr>
            <w:r w:rsidRPr="00007D49">
              <w:rPr>
                <w:sz w:val="22"/>
                <w:szCs w:val="22"/>
              </w:rPr>
              <w:t>.9746707</w:t>
            </w:r>
          </w:p>
        </w:tc>
        <w:tc>
          <w:tcPr>
            <w:tcW w:w="900" w:type="dxa"/>
          </w:tcPr>
          <w:p w14:paraId="236CB6BF" w14:textId="77777777" w:rsidR="002A452E" w:rsidRPr="00007D49" w:rsidRDefault="002A452E" w:rsidP="0074020A">
            <w:pPr>
              <w:pStyle w:val="BodyText"/>
              <w:spacing w:after="0" w:line="240" w:lineRule="auto"/>
              <w:ind w:right="-567"/>
              <w:rPr>
                <w:b/>
                <w:sz w:val="22"/>
                <w:szCs w:val="22"/>
              </w:rPr>
            </w:pPr>
            <w:r w:rsidRPr="00007D49">
              <w:rPr>
                <w:sz w:val="22"/>
                <w:szCs w:val="22"/>
              </w:rPr>
              <w:t>-9.56</w:t>
            </w:r>
          </w:p>
        </w:tc>
        <w:tc>
          <w:tcPr>
            <w:tcW w:w="1260" w:type="dxa"/>
          </w:tcPr>
          <w:p w14:paraId="1CAB88D8" w14:textId="77777777" w:rsidR="002A452E" w:rsidRPr="00007D49" w:rsidRDefault="002A452E" w:rsidP="0074020A">
            <w:pPr>
              <w:pStyle w:val="BodyText"/>
              <w:spacing w:after="0" w:line="240" w:lineRule="auto"/>
              <w:ind w:right="-567"/>
              <w:rPr>
                <w:b/>
                <w:sz w:val="22"/>
                <w:szCs w:val="22"/>
              </w:rPr>
            </w:pPr>
            <w:r w:rsidRPr="00007D49">
              <w:rPr>
                <w:sz w:val="22"/>
                <w:szCs w:val="22"/>
              </w:rPr>
              <w:t>7.47</w:t>
            </w:r>
          </w:p>
        </w:tc>
      </w:tr>
      <w:tr w:rsidR="002A452E" w:rsidRPr="00007D49" w14:paraId="498DA14C" w14:textId="77777777" w:rsidTr="00743597">
        <w:trPr>
          <w:jc w:val="center"/>
        </w:trPr>
        <w:tc>
          <w:tcPr>
            <w:tcW w:w="4456" w:type="dxa"/>
          </w:tcPr>
          <w:p w14:paraId="48AAB068" w14:textId="77777777" w:rsidR="002A452E" w:rsidRPr="00007D49" w:rsidRDefault="002A452E" w:rsidP="0074020A">
            <w:pPr>
              <w:rPr>
                <w:rFonts w:ascii="Times New Roman" w:hAnsi="Times New Roman" w:cs="Times New Roman"/>
                <w:b/>
                <w:bCs/>
                <w:lang w:val="fr-FR"/>
              </w:rPr>
            </w:pPr>
            <w:r w:rsidRPr="00007D49">
              <w:rPr>
                <w:rFonts w:ascii="Times New Roman" w:hAnsi="Times New Roman" w:cs="Times New Roman"/>
                <w:b/>
                <w:bCs/>
              </w:rPr>
              <w:t>HHI</w:t>
            </w:r>
            <w:r w:rsidRPr="00007D49">
              <w:rPr>
                <w:rFonts w:ascii="Times New Roman" w:hAnsi="Times New Roman" w:cs="Times New Roman"/>
                <w:b/>
                <w:bCs/>
                <w:vertAlign w:val="subscript"/>
              </w:rPr>
              <w:t>loans</w:t>
            </w:r>
            <w:r w:rsidRPr="00007D49">
              <w:rPr>
                <w:rFonts w:ascii="Times New Roman" w:hAnsi="Times New Roman" w:cs="Times New Roman"/>
              </w:rPr>
              <w:t xml:space="preserve"> </w:t>
            </w:r>
          </w:p>
        </w:tc>
        <w:tc>
          <w:tcPr>
            <w:tcW w:w="1129" w:type="dxa"/>
          </w:tcPr>
          <w:p w14:paraId="573E58E0" w14:textId="77777777" w:rsidR="002A452E" w:rsidRPr="00007D49" w:rsidRDefault="002A452E" w:rsidP="0074020A">
            <w:pPr>
              <w:pStyle w:val="BodyText"/>
              <w:spacing w:after="0" w:line="240" w:lineRule="auto"/>
              <w:ind w:right="-567"/>
              <w:rPr>
                <w:sz w:val="22"/>
                <w:szCs w:val="22"/>
              </w:rPr>
            </w:pPr>
            <w:r w:rsidRPr="00007D49">
              <w:rPr>
                <w:sz w:val="22"/>
                <w:szCs w:val="22"/>
              </w:rPr>
              <w:t>1614.922</w:t>
            </w:r>
          </w:p>
        </w:tc>
        <w:tc>
          <w:tcPr>
            <w:tcW w:w="1260" w:type="dxa"/>
          </w:tcPr>
          <w:p w14:paraId="0DE47414" w14:textId="77777777" w:rsidR="002A452E" w:rsidRPr="00007D49" w:rsidRDefault="002A452E" w:rsidP="0074020A">
            <w:pPr>
              <w:pStyle w:val="BodyText"/>
              <w:spacing w:after="0" w:line="240" w:lineRule="auto"/>
              <w:ind w:right="-567"/>
              <w:rPr>
                <w:b/>
                <w:sz w:val="22"/>
                <w:szCs w:val="22"/>
              </w:rPr>
            </w:pPr>
            <w:r w:rsidRPr="00007D49">
              <w:rPr>
                <w:sz w:val="22"/>
                <w:szCs w:val="22"/>
              </w:rPr>
              <w:t>1146.449</w:t>
            </w:r>
          </w:p>
        </w:tc>
        <w:tc>
          <w:tcPr>
            <w:tcW w:w="900" w:type="dxa"/>
          </w:tcPr>
          <w:p w14:paraId="1045C98F" w14:textId="77777777" w:rsidR="002A452E" w:rsidRPr="00007D49" w:rsidRDefault="002A452E" w:rsidP="0074020A">
            <w:pPr>
              <w:pStyle w:val="BodyText"/>
              <w:spacing w:after="0" w:line="240" w:lineRule="auto"/>
              <w:ind w:right="-567"/>
              <w:rPr>
                <w:b/>
                <w:sz w:val="22"/>
                <w:szCs w:val="22"/>
              </w:rPr>
            </w:pPr>
            <w:r w:rsidRPr="00007D49">
              <w:rPr>
                <w:sz w:val="22"/>
                <w:szCs w:val="22"/>
              </w:rPr>
              <w:t>31.55</w:t>
            </w:r>
          </w:p>
        </w:tc>
        <w:tc>
          <w:tcPr>
            <w:tcW w:w="1260" w:type="dxa"/>
          </w:tcPr>
          <w:p w14:paraId="60521F74" w14:textId="77777777" w:rsidR="002A452E" w:rsidRPr="00007D49" w:rsidRDefault="002A452E" w:rsidP="0074020A">
            <w:pPr>
              <w:pStyle w:val="BodyText"/>
              <w:spacing w:after="0" w:line="240" w:lineRule="auto"/>
              <w:ind w:right="-567"/>
              <w:rPr>
                <w:b/>
                <w:sz w:val="22"/>
                <w:szCs w:val="22"/>
              </w:rPr>
            </w:pPr>
            <w:r w:rsidRPr="00007D49">
              <w:rPr>
                <w:sz w:val="22"/>
                <w:szCs w:val="22"/>
              </w:rPr>
              <w:t>7248.81</w:t>
            </w:r>
          </w:p>
        </w:tc>
      </w:tr>
      <w:tr w:rsidR="002A452E" w:rsidRPr="00007D49" w14:paraId="5DE3F947" w14:textId="77777777" w:rsidTr="00743597">
        <w:trPr>
          <w:jc w:val="center"/>
        </w:trPr>
        <w:tc>
          <w:tcPr>
            <w:tcW w:w="4456" w:type="dxa"/>
          </w:tcPr>
          <w:p w14:paraId="5971B99F" w14:textId="77777777" w:rsidR="002A452E" w:rsidRPr="00007D49" w:rsidRDefault="002A452E" w:rsidP="0074020A">
            <w:pPr>
              <w:rPr>
                <w:rFonts w:ascii="Times New Roman" w:hAnsi="Times New Roman" w:cs="Times New Roman"/>
                <w:b/>
                <w:bCs/>
                <w:lang w:val="fr-FR"/>
              </w:rPr>
            </w:pPr>
            <w:r w:rsidRPr="00007D49">
              <w:rPr>
                <w:rFonts w:ascii="Times New Roman" w:hAnsi="Times New Roman" w:cs="Times New Roman"/>
                <w:b/>
                <w:bCs/>
              </w:rPr>
              <w:t>HHI</w:t>
            </w:r>
            <w:r w:rsidRPr="00007D49">
              <w:rPr>
                <w:rFonts w:ascii="Times New Roman" w:hAnsi="Times New Roman" w:cs="Times New Roman"/>
                <w:b/>
                <w:bCs/>
                <w:vertAlign w:val="subscript"/>
              </w:rPr>
              <w:t>deposits</w:t>
            </w:r>
            <w:r w:rsidRPr="00007D49">
              <w:rPr>
                <w:rFonts w:ascii="Times New Roman" w:hAnsi="Times New Roman" w:cs="Times New Roman"/>
              </w:rPr>
              <w:t xml:space="preserve"> </w:t>
            </w:r>
          </w:p>
        </w:tc>
        <w:tc>
          <w:tcPr>
            <w:tcW w:w="1129" w:type="dxa"/>
          </w:tcPr>
          <w:p w14:paraId="7AEB00DE" w14:textId="77777777" w:rsidR="002A452E" w:rsidRPr="00007D49" w:rsidRDefault="002A452E" w:rsidP="0074020A">
            <w:pPr>
              <w:pStyle w:val="BodyText"/>
              <w:spacing w:after="0" w:line="240" w:lineRule="auto"/>
              <w:ind w:right="-567"/>
              <w:rPr>
                <w:sz w:val="22"/>
                <w:szCs w:val="22"/>
              </w:rPr>
            </w:pPr>
            <w:r w:rsidRPr="00007D49">
              <w:rPr>
                <w:sz w:val="22"/>
                <w:szCs w:val="22"/>
              </w:rPr>
              <w:t>1639.166</w:t>
            </w:r>
          </w:p>
        </w:tc>
        <w:tc>
          <w:tcPr>
            <w:tcW w:w="1260" w:type="dxa"/>
          </w:tcPr>
          <w:p w14:paraId="248D4B5F" w14:textId="77777777" w:rsidR="002A452E" w:rsidRPr="00007D49" w:rsidRDefault="002A452E" w:rsidP="0074020A">
            <w:pPr>
              <w:pStyle w:val="BodyText"/>
              <w:spacing w:after="0" w:line="240" w:lineRule="auto"/>
              <w:ind w:right="-567"/>
              <w:rPr>
                <w:sz w:val="22"/>
                <w:szCs w:val="22"/>
              </w:rPr>
            </w:pPr>
            <w:r w:rsidRPr="00007D49">
              <w:rPr>
                <w:sz w:val="22"/>
                <w:szCs w:val="22"/>
              </w:rPr>
              <w:t>1018.358</w:t>
            </w:r>
          </w:p>
        </w:tc>
        <w:tc>
          <w:tcPr>
            <w:tcW w:w="900" w:type="dxa"/>
          </w:tcPr>
          <w:p w14:paraId="5B9145C4" w14:textId="77777777" w:rsidR="002A452E" w:rsidRPr="00007D49" w:rsidRDefault="002A452E" w:rsidP="0074020A">
            <w:pPr>
              <w:pStyle w:val="BodyText"/>
              <w:spacing w:after="0" w:line="240" w:lineRule="auto"/>
              <w:ind w:right="-567"/>
              <w:rPr>
                <w:sz w:val="22"/>
                <w:szCs w:val="22"/>
              </w:rPr>
            </w:pPr>
            <w:r w:rsidRPr="00007D49">
              <w:rPr>
                <w:sz w:val="22"/>
                <w:szCs w:val="22"/>
              </w:rPr>
              <w:t>9.93</w:t>
            </w:r>
          </w:p>
        </w:tc>
        <w:tc>
          <w:tcPr>
            <w:tcW w:w="1260" w:type="dxa"/>
          </w:tcPr>
          <w:p w14:paraId="6F2E4A44" w14:textId="77777777" w:rsidR="002A452E" w:rsidRPr="00007D49" w:rsidRDefault="002A452E" w:rsidP="0074020A">
            <w:pPr>
              <w:pStyle w:val="BodyText"/>
              <w:spacing w:after="0" w:line="240" w:lineRule="auto"/>
              <w:ind w:right="-567"/>
              <w:rPr>
                <w:b/>
                <w:sz w:val="22"/>
                <w:szCs w:val="22"/>
              </w:rPr>
            </w:pPr>
            <w:r w:rsidRPr="00007D49">
              <w:rPr>
                <w:sz w:val="22"/>
                <w:szCs w:val="22"/>
              </w:rPr>
              <w:t>6611.28</w:t>
            </w:r>
          </w:p>
        </w:tc>
      </w:tr>
      <w:tr w:rsidR="002A452E" w:rsidRPr="00007D49" w14:paraId="33AAEEFC" w14:textId="77777777" w:rsidTr="00743597">
        <w:trPr>
          <w:jc w:val="center"/>
        </w:trPr>
        <w:tc>
          <w:tcPr>
            <w:tcW w:w="4456" w:type="dxa"/>
          </w:tcPr>
          <w:p w14:paraId="0DDF0C43" w14:textId="77777777" w:rsidR="002A452E" w:rsidRPr="00007D49" w:rsidRDefault="002A452E" w:rsidP="0074020A">
            <w:pPr>
              <w:rPr>
                <w:rFonts w:ascii="Times New Roman" w:hAnsi="Times New Roman" w:cs="Times New Roman"/>
                <w:b/>
                <w:bCs/>
                <w:lang w:val="en-GB"/>
              </w:rPr>
            </w:pPr>
            <w:r w:rsidRPr="00007D49">
              <w:rPr>
                <w:rFonts w:ascii="Times New Roman" w:hAnsi="Times New Roman" w:cs="Times New Roman"/>
                <w:b/>
                <w:bCs/>
                <w:lang w:val="en-GB"/>
              </w:rPr>
              <w:t>Net loans to total assets ratio</w:t>
            </w:r>
            <w:r w:rsidRPr="00007D49">
              <w:rPr>
                <w:rFonts w:ascii="Times New Roman" w:hAnsi="Times New Roman" w:cs="Times New Roman"/>
                <w:lang w:val="en-GB"/>
              </w:rPr>
              <w:t xml:space="preserve"> </w:t>
            </w:r>
          </w:p>
        </w:tc>
        <w:tc>
          <w:tcPr>
            <w:tcW w:w="1129" w:type="dxa"/>
          </w:tcPr>
          <w:p w14:paraId="40E6164B" w14:textId="77777777" w:rsidR="002A452E" w:rsidRPr="00007D49" w:rsidRDefault="002A452E" w:rsidP="0074020A">
            <w:pPr>
              <w:pStyle w:val="BodyText"/>
              <w:spacing w:after="0" w:line="240" w:lineRule="auto"/>
              <w:ind w:right="-567"/>
              <w:rPr>
                <w:sz w:val="22"/>
                <w:szCs w:val="22"/>
              </w:rPr>
            </w:pPr>
            <w:r w:rsidRPr="00007D49">
              <w:rPr>
                <w:sz w:val="22"/>
                <w:szCs w:val="22"/>
              </w:rPr>
              <w:t>58.57312</w:t>
            </w:r>
          </w:p>
        </w:tc>
        <w:tc>
          <w:tcPr>
            <w:tcW w:w="1260" w:type="dxa"/>
          </w:tcPr>
          <w:p w14:paraId="55F21EAD" w14:textId="77777777" w:rsidR="002A452E" w:rsidRPr="00007D49" w:rsidRDefault="002A452E" w:rsidP="0074020A">
            <w:pPr>
              <w:pStyle w:val="BodyText"/>
              <w:spacing w:after="0" w:line="240" w:lineRule="auto"/>
              <w:ind w:right="-567"/>
              <w:rPr>
                <w:sz w:val="22"/>
                <w:szCs w:val="22"/>
              </w:rPr>
            </w:pPr>
            <w:r w:rsidRPr="00007D49">
              <w:rPr>
                <w:sz w:val="22"/>
                <w:szCs w:val="22"/>
              </w:rPr>
              <w:t>19.83139</w:t>
            </w:r>
          </w:p>
        </w:tc>
        <w:tc>
          <w:tcPr>
            <w:tcW w:w="900" w:type="dxa"/>
          </w:tcPr>
          <w:p w14:paraId="448FAE1C" w14:textId="77777777" w:rsidR="002A452E" w:rsidRPr="00007D49" w:rsidRDefault="002A452E" w:rsidP="0074020A">
            <w:pPr>
              <w:pStyle w:val="BodyText"/>
              <w:spacing w:after="0" w:line="240" w:lineRule="auto"/>
              <w:ind w:right="-567"/>
              <w:rPr>
                <w:b/>
                <w:sz w:val="22"/>
                <w:szCs w:val="22"/>
              </w:rPr>
            </w:pPr>
            <w:r w:rsidRPr="00007D49">
              <w:rPr>
                <w:sz w:val="22"/>
                <w:szCs w:val="22"/>
              </w:rPr>
              <w:t>0.00</w:t>
            </w:r>
          </w:p>
        </w:tc>
        <w:tc>
          <w:tcPr>
            <w:tcW w:w="1260" w:type="dxa"/>
          </w:tcPr>
          <w:p w14:paraId="57174B27" w14:textId="77777777" w:rsidR="002A452E" w:rsidRPr="00007D49" w:rsidRDefault="002A452E" w:rsidP="0074020A">
            <w:pPr>
              <w:pStyle w:val="BodyText"/>
              <w:spacing w:after="0" w:line="240" w:lineRule="auto"/>
              <w:ind w:right="-567"/>
              <w:rPr>
                <w:b/>
                <w:sz w:val="22"/>
                <w:szCs w:val="22"/>
              </w:rPr>
            </w:pPr>
            <w:r w:rsidRPr="00007D49">
              <w:rPr>
                <w:sz w:val="22"/>
                <w:szCs w:val="22"/>
              </w:rPr>
              <w:t>221.62</w:t>
            </w:r>
          </w:p>
        </w:tc>
      </w:tr>
      <w:tr w:rsidR="002A452E" w:rsidRPr="00007D49" w14:paraId="6E2FED45" w14:textId="77777777" w:rsidTr="00743597">
        <w:trPr>
          <w:jc w:val="center"/>
        </w:trPr>
        <w:tc>
          <w:tcPr>
            <w:tcW w:w="4456" w:type="dxa"/>
          </w:tcPr>
          <w:p w14:paraId="3F9F0EE4" w14:textId="77777777" w:rsidR="002A452E" w:rsidRPr="00007D49" w:rsidRDefault="002A452E" w:rsidP="0074020A">
            <w:pPr>
              <w:rPr>
                <w:rFonts w:ascii="Times New Roman" w:hAnsi="Times New Roman" w:cs="Times New Roman"/>
                <w:lang w:val="fr-FR"/>
              </w:rPr>
            </w:pPr>
            <w:r w:rsidRPr="00007D49">
              <w:rPr>
                <w:rFonts w:ascii="Times New Roman" w:hAnsi="Times New Roman" w:cs="Times New Roman"/>
                <w:b/>
                <w:bCs/>
                <w:lang w:val="en-GB"/>
              </w:rPr>
              <w:t>GDP per capita</w:t>
            </w:r>
          </w:p>
        </w:tc>
        <w:tc>
          <w:tcPr>
            <w:tcW w:w="1129" w:type="dxa"/>
          </w:tcPr>
          <w:p w14:paraId="540B1665" w14:textId="77777777" w:rsidR="002A452E" w:rsidRPr="00007D49" w:rsidRDefault="002A452E" w:rsidP="0074020A">
            <w:pPr>
              <w:pStyle w:val="BodyText"/>
              <w:spacing w:after="0" w:line="240" w:lineRule="auto"/>
              <w:ind w:right="-567"/>
              <w:rPr>
                <w:sz w:val="22"/>
                <w:szCs w:val="22"/>
              </w:rPr>
            </w:pPr>
            <w:r w:rsidRPr="00007D49">
              <w:rPr>
                <w:sz w:val="22"/>
                <w:szCs w:val="22"/>
              </w:rPr>
              <w:t>10.47276</w:t>
            </w:r>
          </w:p>
        </w:tc>
        <w:tc>
          <w:tcPr>
            <w:tcW w:w="1260" w:type="dxa"/>
          </w:tcPr>
          <w:p w14:paraId="48670B2A" w14:textId="77777777" w:rsidR="002A452E" w:rsidRPr="00007D49" w:rsidRDefault="002A452E" w:rsidP="0074020A">
            <w:pPr>
              <w:pStyle w:val="BodyText"/>
              <w:spacing w:after="0" w:line="240" w:lineRule="auto"/>
              <w:ind w:right="-567"/>
              <w:rPr>
                <w:b/>
                <w:sz w:val="22"/>
                <w:szCs w:val="22"/>
              </w:rPr>
            </w:pPr>
            <w:r w:rsidRPr="00007D49">
              <w:rPr>
                <w:sz w:val="22"/>
                <w:szCs w:val="22"/>
              </w:rPr>
              <w:t>.4480094</w:t>
            </w:r>
          </w:p>
        </w:tc>
        <w:tc>
          <w:tcPr>
            <w:tcW w:w="900" w:type="dxa"/>
          </w:tcPr>
          <w:p w14:paraId="3424285E" w14:textId="77777777" w:rsidR="002A452E" w:rsidRPr="00007D49" w:rsidRDefault="002A452E" w:rsidP="0074020A">
            <w:pPr>
              <w:pStyle w:val="BodyText"/>
              <w:spacing w:after="0" w:line="240" w:lineRule="auto"/>
              <w:ind w:right="-567"/>
              <w:rPr>
                <w:b/>
                <w:sz w:val="22"/>
                <w:szCs w:val="22"/>
              </w:rPr>
            </w:pPr>
            <w:r w:rsidRPr="00007D49">
              <w:rPr>
                <w:sz w:val="22"/>
                <w:szCs w:val="22"/>
              </w:rPr>
              <w:t>8.64</w:t>
            </w:r>
          </w:p>
        </w:tc>
        <w:tc>
          <w:tcPr>
            <w:tcW w:w="1260" w:type="dxa"/>
          </w:tcPr>
          <w:p w14:paraId="6A2D7D61" w14:textId="77777777" w:rsidR="002A452E" w:rsidRPr="00007D49" w:rsidRDefault="002A452E" w:rsidP="0074020A">
            <w:pPr>
              <w:pStyle w:val="BodyText"/>
              <w:spacing w:after="0" w:line="240" w:lineRule="auto"/>
              <w:ind w:right="-567"/>
              <w:rPr>
                <w:b/>
                <w:sz w:val="22"/>
                <w:szCs w:val="22"/>
              </w:rPr>
            </w:pPr>
            <w:r w:rsidRPr="00007D49">
              <w:rPr>
                <w:sz w:val="22"/>
                <w:szCs w:val="22"/>
              </w:rPr>
              <w:t>11.63</w:t>
            </w:r>
          </w:p>
        </w:tc>
      </w:tr>
    </w:tbl>
    <w:p w14:paraId="3FAE53A5" w14:textId="77777777" w:rsidR="002A452E" w:rsidRPr="00007D49" w:rsidRDefault="002A452E" w:rsidP="002A452E">
      <w:pPr>
        <w:pStyle w:val="BodyText"/>
        <w:spacing w:after="0" w:line="240" w:lineRule="auto"/>
        <w:ind w:right="-567"/>
        <w:rPr>
          <w:bCs/>
          <w:sz w:val="20"/>
        </w:rPr>
      </w:pPr>
    </w:p>
    <w:p w14:paraId="238DDC38" w14:textId="08B4A5AD" w:rsidR="00616A9A" w:rsidRPr="00007D49" w:rsidRDefault="00743597" w:rsidP="00743597">
      <w:pPr>
        <w:rPr>
          <w:rFonts w:ascii="Times New Roman" w:hAnsi="Times New Roman" w:cs="Times New Roman"/>
          <w:sz w:val="20"/>
          <w:szCs w:val="24"/>
          <w:lang w:val="en-GB"/>
        </w:rPr>
      </w:pPr>
      <w:r>
        <w:rPr>
          <w:rFonts w:ascii="Times New Roman" w:hAnsi="Times New Roman" w:cs="Times New Roman"/>
          <w:sz w:val="20"/>
          <w:szCs w:val="20"/>
          <w:lang w:val="en-GB"/>
        </w:rPr>
        <w:t xml:space="preserve">Notes:  </w:t>
      </w:r>
      <w:r w:rsidR="00616A9A" w:rsidRPr="00007D49">
        <w:rPr>
          <w:rFonts w:ascii="Times New Roman" w:hAnsi="Times New Roman" w:cs="Times New Roman"/>
          <w:sz w:val="20"/>
          <w:szCs w:val="20"/>
          <w:lang w:val="en-GB"/>
        </w:rPr>
        <w:t xml:space="preserve">This table </w:t>
      </w:r>
      <w:r w:rsidR="005D577E" w:rsidRPr="00007D49">
        <w:rPr>
          <w:rFonts w:ascii="Times New Roman" w:hAnsi="Times New Roman" w:cs="Times New Roman"/>
          <w:sz w:val="20"/>
          <w:szCs w:val="20"/>
          <w:lang w:val="en-GB"/>
        </w:rPr>
        <w:t xml:space="preserve">presents </w:t>
      </w:r>
      <w:r w:rsidR="00616A9A" w:rsidRPr="00007D49">
        <w:rPr>
          <w:rFonts w:ascii="Times New Roman" w:hAnsi="Times New Roman" w:cs="Times New Roman"/>
          <w:sz w:val="20"/>
          <w:szCs w:val="20"/>
          <w:lang w:val="en-GB"/>
        </w:rPr>
        <w:t xml:space="preserve">the descriptive statistics of the dependent variable </w:t>
      </w:r>
      <w:r w:rsidR="005D577E" w:rsidRPr="00007D49">
        <w:rPr>
          <w:rFonts w:ascii="Times New Roman" w:hAnsi="Times New Roman" w:cs="Times New Roman"/>
          <w:sz w:val="20"/>
          <w:szCs w:val="20"/>
          <w:lang w:val="en-GB"/>
        </w:rPr>
        <w:t>(</w:t>
      </w:r>
      <w:r w:rsidR="00616A9A" w:rsidRPr="00007D49">
        <w:rPr>
          <w:rFonts w:ascii="Times New Roman" w:hAnsi="Times New Roman" w:cs="Times New Roman"/>
          <w:sz w:val="20"/>
          <w:szCs w:val="20"/>
          <w:lang w:val="en-GB"/>
        </w:rPr>
        <w:t>the computed Z-score</w:t>
      </w:r>
      <w:r w:rsidR="005D577E" w:rsidRPr="00007D49">
        <w:rPr>
          <w:rFonts w:ascii="Times New Roman" w:hAnsi="Times New Roman" w:cs="Times New Roman"/>
          <w:sz w:val="20"/>
          <w:szCs w:val="20"/>
          <w:lang w:val="en-GB"/>
        </w:rPr>
        <w:t>)</w:t>
      </w:r>
      <w:r w:rsidR="00616A9A" w:rsidRPr="00007D49">
        <w:rPr>
          <w:rFonts w:ascii="Times New Roman" w:hAnsi="Times New Roman" w:cs="Times New Roman"/>
          <w:sz w:val="20"/>
          <w:szCs w:val="20"/>
          <w:lang w:val="en-GB"/>
        </w:rPr>
        <w:t xml:space="preserve"> and </w:t>
      </w:r>
      <w:bookmarkStart w:id="4" w:name="_Hlk140565412"/>
      <w:r w:rsidR="00616A9A" w:rsidRPr="00007D49">
        <w:rPr>
          <w:rFonts w:ascii="Times New Roman" w:hAnsi="Times New Roman" w:cs="Times New Roman"/>
          <w:sz w:val="20"/>
          <w:szCs w:val="20"/>
          <w:lang w:val="en-GB"/>
        </w:rPr>
        <w:t>of the independent variables, more precisely, the computed measures of bank competition in the loan and deposit markets: Boone indicators (</w:t>
      </w:r>
      <w:proofErr w:type="spellStart"/>
      <w:r w:rsidR="00616A9A" w:rsidRPr="00007D49">
        <w:rPr>
          <w:rFonts w:ascii="Times New Roman" w:hAnsi="Times New Roman" w:cs="Times New Roman"/>
          <w:sz w:val="20"/>
          <w:szCs w:val="20"/>
          <w:lang w:val="en-GB"/>
        </w:rPr>
        <w:t>B</w:t>
      </w:r>
      <w:r w:rsidR="00616A9A" w:rsidRPr="00007D49">
        <w:rPr>
          <w:rFonts w:ascii="Times New Roman" w:hAnsi="Times New Roman" w:cs="Times New Roman"/>
          <w:sz w:val="20"/>
          <w:szCs w:val="20"/>
          <w:vertAlign w:val="subscript"/>
          <w:lang w:val="en-GB"/>
        </w:rPr>
        <w:t>loans</w:t>
      </w:r>
      <w:proofErr w:type="spellEnd"/>
      <w:r w:rsidR="00616A9A" w:rsidRPr="00007D49">
        <w:rPr>
          <w:rFonts w:ascii="Times New Roman" w:hAnsi="Times New Roman" w:cs="Times New Roman"/>
          <w:sz w:val="20"/>
          <w:szCs w:val="20"/>
          <w:lang w:val="en-GB"/>
        </w:rPr>
        <w:t xml:space="preserve">, </w:t>
      </w:r>
      <w:proofErr w:type="spellStart"/>
      <w:r w:rsidR="00616A9A" w:rsidRPr="00007D49">
        <w:rPr>
          <w:rFonts w:ascii="Times New Roman" w:hAnsi="Times New Roman" w:cs="Times New Roman"/>
          <w:sz w:val="20"/>
          <w:szCs w:val="20"/>
          <w:lang w:val="en-GB"/>
        </w:rPr>
        <w:t>B</w:t>
      </w:r>
      <w:r w:rsidR="00616A9A" w:rsidRPr="00007D49">
        <w:rPr>
          <w:rFonts w:ascii="Times New Roman" w:hAnsi="Times New Roman" w:cs="Times New Roman"/>
          <w:sz w:val="20"/>
          <w:szCs w:val="20"/>
          <w:vertAlign w:val="subscript"/>
          <w:lang w:val="en-GB"/>
        </w:rPr>
        <w:t>deposits</w:t>
      </w:r>
      <w:proofErr w:type="spellEnd"/>
      <w:r w:rsidR="00616A9A" w:rsidRPr="00007D49">
        <w:rPr>
          <w:rFonts w:ascii="Times New Roman" w:hAnsi="Times New Roman" w:cs="Times New Roman"/>
          <w:sz w:val="20"/>
          <w:szCs w:val="20"/>
          <w:lang w:val="en-GB"/>
        </w:rPr>
        <w:t>,) and Herfindahl-Hirschman Indices (</w:t>
      </w:r>
      <w:proofErr w:type="spellStart"/>
      <w:r w:rsidR="00616A9A" w:rsidRPr="00007D49">
        <w:rPr>
          <w:rFonts w:ascii="Times New Roman" w:hAnsi="Times New Roman" w:cs="Times New Roman"/>
          <w:sz w:val="20"/>
          <w:szCs w:val="20"/>
          <w:lang w:val="en-GB"/>
        </w:rPr>
        <w:t>HHI</w:t>
      </w:r>
      <w:r w:rsidR="00616A9A" w:rsidRPr="00007D49">
        <w:rPr>
          <w:rFonts w:ascii="Times New Roman" w:hAnsi="Times New Roman" w:cs="Times New Roman"/>
          <w:sz w:val="20"/>
          <w:szCs w:val="20"/>
          <w:vertAlign w:val="subscript"/>
          <w:lang w:val="en-GB"/>
        </w:rPr>
        <w:t>loans</w:t>
      </w:r>
      <w:proofErr w:type="spellEnd"/>
      <w:r w:rsidR="00616A9A" w:rsidRPr="00007D49">
        <w:rPr>
          <w:rFonts w:ascii="Times New Roman" w:hAnsi="Times New Roman" w:cs="Times New Roman"/>
          <w:sz w:val="20"/>
          <w:szCs w:val="20"/>
          <w:lang w:val="en-GB"/>
        </w:rPr>
        <w:t xml:space="preserve"> and </w:t>
      </w:r>
      <w:proofErr w:type="spellStart"/>
      <w:r w:rsidR="00616A9A" w:rsidRPr="00007D49">
        <w:rPr>
          <w:rFonts w:ascii="Times New Roman" w:hAnsi="Times New Roman" w:cs="Times New Roman"/>
          <w:sz w:val="20"/>
          <w:szCs w:val="20"/>
          <w:lang w:val="en-GB"/>
        </w:rPr>
        <w:t>HHI</w:t>
      </w:r>
      <w:r w:rsidR="00616A9A" w:rsidRPr="00007D49">
        <w:rPr>
          <w:rFonts w:ascii="Times New Roman" w:hAnsi="Times New Roman" w:cs="Times New Roman"/>
          <w:sz w:val="20"/>
          <w:szCs w:val="20"/>
          <w:vertAlign w:val="subscript"/>
          <w:lang w:val="en-GB"/>
        </w:rPr>
        <w:t>deposits</w:t>
      </w:r>
      <w:proofErr w:type="spellEnd"/>
      <w:r w:rsidR="00616A9A" w:rsidRPr="00007D49">
        <w:rPr>
          <w:rFonts w:ascii="Times New Roman" w:hAnsi="Times New Roman" w:cs="Times New Roman"/>
          <w:sz w:val="20"/>
          <w:szCs w:val="20"/>
          <w:lang w:val="en-GB"/>
        </w:rPr>
        <w:t xml:space="preserve">) and the two control variables: the ratio of net loans to total assets, and the natural logarithm of real per capita GDP. </w:t>
      </w:r>
      <w:r w:rsidR="00616A9A" w:rsidRPr="00007D49">
        <w:rPr>
          <w:rFonts w:ascii="TimesNewRoman" w:hAnsi="TimesNewRoman" w:cs="TimesNewRoman"/>
          <w:sz w:val="20"/>
          <w:szCs w:val="20"/>
          <w:lang w:val="en-GB"/>
        </w:rPr>
        <w:t xml:space="preserve">The data used in the paper </w:t>
      </w:r>
      <w:r w:rsidR="00616A9A" w:rsidRPr="00007D49">
        <w:rPr>
          <w:rFonts w:ascii="Times New Roman" w:hAnsi="Times New Roman" w:cs="Times New Roman"/>
          <w:sz w:val="20"/>
          <w:szCs w:val="24"/>
          <w:lang w:val="en-GB"/>
        </w:rPr>
        <w:t>related to banks and their performance were sourced from Moody’s Analytics</w:t>
      </w:r>
      <w:r>
        <w:rPr>
          <w:rFonts w:ascii="Times New Roman" w:hAnsi="Times New Roman" w:cs="Times New Roman"/>
          <w:sz w:val="20"/>
          <w:szCs w:val="24"/>
          <w:lang w:val="en-GB"/>
        </w:rPr>
        <w:t xml:space="preserve"> (2022)</w:t>
      </w:r>
      <w:r w:rsidR="00616A9A" w:rsidRPr="00007D49">
        <w:rPr>
          <w:rFonts w:ascii="Times New Roman" w:hAnsi="Times New Roman" w:cs="Times New Roman"/>
          <w:sz w:val="20"/>
          <w:szCs w:val="24"/>
          <w:lang w:val="en-GB"/>
        </w:rPr>
        <w:t xml:space="preserve"> </w:t>
      </w:r>
      <w:proofErr w:type="spellStart"/>
      <w:r w:rsidR="00616A9A" w:rsidRPr="00007D49">
        <w:rPr>
          <w:rFonts w:ascii="Times New Roman" w:hAnsi="Times New Roman" w:cs="Times New Roman"/>
          <w:sz w:val="20"/>
          <w:szCs w:val="24"/>
          <w:lang w:val="en-GB"/>
        </w:rPr>
        <w:t>BankFocus</w:t>
      </w:r>
      <w:proofErr w:type="spellEnd"/>
      <w:r w:rsidR="00616A9A" w:rsidRPr="00007D49">
        <w:rPr>
          <w:rFonts w:ascii="Times New Roman" w:hAnsi="Times New Roman" w:cs="Times New Roman"/>
          <w:sz w:val="20"/>
          <w:szCs w:val="24"/>
          <w:lang w:val="en-GB"/>
        </w:rPr>
        <w:t xml:space="preserve"> database in December 2022. The values of real GDP per capita were from the World Bank</w:t>
      </w:r>
      <w:r>
        <w:rPr>
          <w:rFonts w:ascii="Times New Roman" w:hAnsi="Times New Roman" w:cs="Times New Roman"/>
          <w:sz w:val="20"/>
          <w:szCs w:val="24"/>
          <w:lang w:val="en-GB"/>
        </w:rPr>
        <w:t xml:space="preserve"> (2022)</w:t>
      </w:r>
      <w:r w:rsidR="00616A9A" w:rsidRPr="00007D49">
        <w:rPr>
          <w:rFonts w:ascii="Times New Roman" w:hAnsi="Times New Roman" w:cs="Times New Roman"/>
          <w:sz w:val="20"/>
          <w:szCs w:val="24"/>
          <w:lang w:val="en-GB"/>
        </w:rPr>
        <w:t xml:space="preserve"> Global Financial Development</w:t>
      </w:r>
      <w:r>
        <w:rPr>
          <w:rFonts w:ascii="Times New Roman" w:hAnsi="Times New Roman" w:cs="Times New Roman"/>
          <w:sz w:val="20"/>
          <w:szCs w:val="24"/>
          <w:lang w:val="en-GB"/>
        </w:rPr>
        <w:t xml:space="preserve"> database in November 2022.</w:t>
      </w:r>
    </w:p>
    <w:bookmarkEnd w:id="4"/>
    <w:p w14:paraId="611BF6C0" w14:textId="77777777" w:rsidR="00616A9A" w:rsidRPr="00007D49" w:rsidRDefault="00616A9A" w:rsidP="00616A9A">
      <w:pPr>
        <w:tabs>
          <w:tab w:val="left" w:pos="535"/>
        </w:tabs>
        <w:rPr>
          <w:rFonts w:ascii="Times New Roman" w:hAnsi="Times New Roman" w:cs="Times New Roman"/>
          <w:sz w:val="20"/>
          <w:szCs w:val="24"/>
          <w:lang w:val="en-GB"/>
        </w:rPr>
      </w:pPr>
    </w:p>
    <w:p w14:paraId="6FE00C71" w14:textId="730245B0" w:rsidR="00616A9A" w:rsidRPr="00007D49" w:rsidRDefault="00743597" w:rsidP="00743597">
      <w:pPr>
        <w:pStyle w:val="BodyText"/>
        <w:spacing w:after="0" w:line="240" w:lineRule="auto"/>
        <w:ind w:right="-567"/>
        <w:rPr>
          <w:b/>
          <w:sz w:val="22"/>
          <w:szCs w:val="22"/>
        </w:rPr>
      </w:pPr>
      <w:r>
        <w:rPr>
          <w:b/>
          <w:sz w:val="22"/>
          <w:szCs w:val="24"/>
        </w:rPr>
        <w:t xml:space="preserve">       </w:t>
      </w:r>
      <w:r w:rsidR="00616A9A" w:rsidRPr="00007D49">
        <w:rPr>
          <w:b/>
          <w:sz w:val="22"/>
          <w:szCs w:val="24"/>
        </w:rPr>
        <w:t>Table 3</w:t>
      </w:r>
      <w:r w:rsidR="00CB15EE">
        <w:rPr>
          <w:b/>
          <w:sz w:val="22"/>
          <w:szCs w:val="24"/>
        </w:rPr>
        <w:t xml:space="preserve">. </w:t>
      </w:r>
      <w:r w:rsidR="00616A9A" w:rsidRPr="00007D49">
        <w:rPr>
          <w:b/>
          <w:sz w:val="22"/>
          <w:szCs w:val="22"/>
        </w:rPr>
        <w:t xml:space="preserve">Correlation matrix of all variables included in the empirical estimations </w:t>
      </w:r>
    </w:p>
    <w:p w14:paraId="014A48C9" w14:textId="77777777" w:rsidR="00616A9A" w:rsidRPr="00007D49" w:rsidRDefault="00616A9A" w:rsidP="00616A9A">
      <w:pPr>
        <w:rPr>
          <w:rFonts w:ascii="Times New Roman" w:hAnsi="Times New Roman" w:cs="Times New Roman"/>
          <w:b/>
          <w:lang w:val="en-GB"/>
        </w:rPr>
      </w:pPr>
    </w:p>
    <w:tbl>
      <w:tblPr>
        <w:tblStyle w:val="TableGrid"/>
        <w:tblW w:w="8566" w:type="dxa"/>
        <w:jc w:val="center"/>
        <w:tblLook w:val="04A0" w:firstRow="1" w:lastRow="0" w:firstColumn="1" w:lastColumn="0" w:noHBand="0" w:noVBand="1"/>
      </w:tblPr>
      <w:tblGrid>
        <w:gridCol w:w="2200"/>
        <w:gridCol w:w="974"/>
        <w:gridCol w:w="821"/>
        <w:gridCol w:w="846"/>
        <w:gridCol w:w="956"/>
        <w:gridCol w:w="1127"/>
        <w:gridCol w:w="821"/>
        <w:gridCol w:w="821"/>
      </w:tblGrid>
      <w:tr w:rsidR="00616A9A" w:rsidRPr="00007D49" w14:paraId="735E071B" w14:textId="77777777" w:rsidTr="00743597">
        <w:trPr>
          <w:jc w:val="center"/>
        </w:trPr>
        <w:tc>
          <w:tcPr>
            <w:tcW w:w="2811" w:type="dxa"/>
          </w:tcPr>
          <w:p w14:paraId="19D6F2B5" w14:textId="77777777" w:rsidR="00616A9A" w:rsidRPr="00743597" w:rsidRDefault="00616A9A" w:rsidP="00BC670B">
            <w:pPr>
              <w:rPr>
                <w:rFonts w:ascii="Times New Roman" w:hAnsi="Times New Roman" w:cs="Times New Roman"/>
                <w:b/>
                <w:lang w:val="en-GB"/>
              </w:rPr>
            </w:pPr>
          </w:p>
          <w:p w14:paraId="6629B942" w14:textId="77777777" w:rsidR="00616A9A" w:rsidRPr="00743597" w:rsidRDefault="00616A9A" w:rsidP="00BC670B">
            <w:pPr>
              <w:rPr>
                <w:rFonts w:ascii="Times New Roman" w:hAnsi="Times New Roman" w:cs="Times New Roman"/>
                <w:b/>
                <w:lang w:val="en-GB"/>
              </w:rPr>
            </w:pPr>
          </w:p>
          <w:p w14:paraId="69B50475"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b/>
              </w:rPr>
              <w:t>Variables</w:t>
            </w:r>
          </w:p>
        </w:tc>
        <w:tc>
          <w:tcPr>
            <w:tcW w:w="0" w:type="auto"/>
          </w:tcPr>
          <w:p w14:paraId="6078FF2D" w14:textId="77777777" w:rsidR="00616A9A" w:rsidRPr="00743597" w:rsidRDefault="00616A9A" w:rsidP="00BC670B">
            <w:pPr>
              <w:rPr>
                <w:rFonts w:ascii="Times New Roman" w:hAnsi="Times New Roman" w:cs="Times New Roman"/>
                <w:b/>
                <w:bCs/>
                <w:lang w:val="en-GB"/>
              </w:rPr>
            </w:pPr>
            <w:r w:rsidRPr="00743597">
              <w:rPr>
                <w:rFonts w:ascii="Times New Roman" w:hAnsi="Times New Roman" w:cs="Times New Roman"/>
                <w:b/>
                <w:bCs/>
              </w:rPr>
              <w:t>Z-SCORE</w:t>
            </w:r>
          </w:p>
        </w:tc>
        <w:tc>
          <w:tcPr>
            <w:tcW w:w="0" w:type="auto"/>
          </w:tcPr>
          <w:p w14:paraId="1CE25929" w14:textId="77777777" w:rsidR="00616A9A" w:rsidRPr="00743597" w:rsidRDefault="00616A9A" w:rsidP="00BC670B">
            <w:pPr>
              <w:rPr>
                <w:rFonts w:ascii="Times New Roman" w:hAnsi="Times New Roman" w:cs="Times New Roman"/>
                <w:b/>
                <w:bCs/>
                <w:lang w:val="en-GB"/>
              </w:rPr>
            </w:pPr>
          </w:p>
          <w:p w14:paraId="32833E61" w14:textId="77777777" w:rsidR="00616A9A" w:rsidRPr="00743597" w:rsidRDefault="00616A9A" w:rsidP="00BC670B">
            <w:pPr>
              <w:rPr>
                <w:rFonts w:ascii="Times New Roman" w:hAnsi="Times New Roman" w:cs="Times New Roman"/>
                <w:b/>
                <w:bCs/>
                <w:lang w:val="en-GB"/>
              </w:rPr>
            </w:pPr>
          </w:p>
          <w:p w14:paraId="6FFCE9D3" w14:textId="77777777" w:rsidR="00616A9A" w:rsidRPr="00743597" w:rsidRDefault="00616A9A" w:rsidP="00BC670B">
            <w:pPr>
              <w:rPr>
                <w:rFonts w:ascii="Times New Roman" w:hAnsi="Times New Roman" w:cs="Times New Roman"/>
                <w:b/>
                <w:bCs/>
                <w:lang w:val="en-GB"/>
              </w:rPr>
            </w:pPr>
            <w:r w:rsidRPr="00743597">
              <w:rPr>
                <w:rFonts w:ascii="Times New Roman" w:hAnsi="Times New Roman" w:cs="Times New Roman"/>
                <w:b/>
                <w:bCs/>
              </w:rPr>
              <w:t>B</w:t>
            </w:r>
            <w:r w:rsidRPr="00743597">
              <w:rPr>
                <w:rFonts w:ascii="Times New Roman" w:hAnsi="Times New Roman" w:cs="Times New Roman"/>
                <w:b/>
                <w:bCs/>
                <w:vertAlign w:val="subscript"/>
              </w:rPr>
              <w:t>loans</w:t>
            </w:r>
          </w:p>
        </w:tc>
        <w:tc>
          <w:tcPr>
            <w:tcW w:w="0" w:type="auto"/>
          </w:tcPr>
          <w:p w14:paraId="54A334A5" w14:textId="77777777" w:rsidR="00616A9A" w:rsidRPr="00743597" w:rsidRDefault="00616A9A" w:rsidP="00BC670B">
            <w:pPr>
              <w:rPr>
                <w:rFonts w:ascii="Times New Roman" w:hAnsi="Times New Roman" w:cs="Times New Roman"/>
                <w:b/>
                <w:bCs/>
              </w:rPr>
            </w:pPr>
          </w:p>
          <w:p w14:paraId="1427747D" w14:textId="77777777" w:rsidR="00616A9A" w:rsidRPr="00743597" w:rsidRDefault="00616A9A" w:rsidP="00BC670B">
            <w:pPr>
              <w:rPr>
                <w:rFonts w:ascii="Times New Roman" w:hAnsi="Times New Roman" w:cs="Times New Roman"/>
                <w:b/>
                <w:bCs/>
              </w:rPr>
            </w:pPr>
          </w:p>
          <w:p w14:paraId="48AC8B05" w14:textId="77777777" w:rsidR="00616A9A" w:rsidRPr="00743597" w:rsidRDefault="00616A9A" w:rsidP="00BC670B">
            <w:pPr>
              <w:rPr>
                <w:rFonts w:ascii="Times New Roman" w:hAnsi="Times New Roman" w:cs="Times New Roman"/>
                <w:b/>
                <w:bCs/>
                <w:lang w:val="en-GB"/>
              </w:rPr>
            </w:pPr>
            <w:r w:rsidRPr="00743597">
              <w:rPr>
                <w:rFonts w:ascii="Times New Roman" w:hAnsi="Times New Roman" w:cs="Times New Roman"/>
                <w:b/>
                <w:bCs/>
              </w:rPr>
              <w:t>B</w:t>
            </w:r>
            <w:r w:rsidRPr="00743597">
              <w:rPr>
                <w:rFonts w:ascii="Times New Roman" w:hAnsi="Times New Roman" w:cs="Times New Roman"/>
                <w:b/>
                <w:bCs/>
                <w:vertAlign w:val="subscript"/>
              </w:rPr>
              <w:t>deposits</w:t>
            </w:r>
          </w:p>
        </w:tc>
        <w:tc>
          <w:tcPr>
            <w:tcW w:w="0" w:type="auto"/>
          </w:tcPr>
          <w:p w14:paraId="1E5E0DB8" w14:textId="77777777" w:rsidR="00616A9A" w:rsidRPr="00743597" w:rsidRDefault="00616A9A" w:rsidP="00BC670B">
            <w:pPr>
              <w:rPr>
                <w:rFonts w:ascii="Times New Roman" w:hAnsi="Times New Roman" w:cs="Times New Roman"/>
                <w:b/>
                <w:bCs/>
              </w:rPr>
            </w:pPr>
          </w:p>
          <w:p w14:paraId="19410996" w14:textId="77777777" w:rsidR="00616A9A" w:rsidRPr="00743597" w:rsidRDefault="00616A9A" w:rsidP="00BC670B">
            <w:pPr>
              <w:rPr>
                <w:rFonts w:ascii="Times New Roman" w:hAnsi="Times New Roman" w:cs="Times New Roman"/>
                <w:b/>
                <w:bCs/>
              </w:rPr>
            </w:pPr>
          </w:p>
          <w:p w14:paraId="6F198CBE" w14:textId="77777777" w:rsidR="00616A9A" w:rsidRPr="00743597" w:rsidRDefault="00616A9A" w:rsidP="00BC670B">
            <w:pPr>
              <w:rPr>
                <w:rFonts w:ascii="Times New Roman" w:hAnsi="Times New Roman" w:cs="Times New Roman"/>
                <w:b/>
                <w:bCs/>
                <w:lang w:val="en-GB"/>
              </w:rPr>
            </w:pPr>
            <w:r w:rsidRPr="00743597">
              <w:rPr>
                <w:rFonts w:ascii="Times New Roman" w:hAnsi="Times New Roman" w:cs="Times New Roman"/>
                <w:b/>
                <w:bCs/>
              </w:rPr>
              <w:t>HHI</w:t>
            </w:r>
            <w:r w:rsidRPr="00743597">
              <w:rPr>
                <w:rFonts w:ascii="Times New Roman" w:hAnsi="Times New Roman" w:cs="Times New Roman"/>
                <w:b/>
                <w:bCs/>
                <w:vertAlign w:val="subscript"/>
              </w:rPr>
              <w:t>loans</w:t>
            </w:r>
          </w:p>
        </w:tc>
        <w:tc>
          <w:tcPr>
            <w:tcW w:w="0" w:type="auto"/>
          </w:tcPr>
          <w:p w14:paraId="42393947" w14:textId="77777777" w:rsidR="00616A9A" w:rsidRPr="00743597" w:rsidRDefault="00616A9A" w:rsidP="00BC670B">
            <w:pPr>
              <w:rPr>
                <w:rFonts w:ascii="Times New Roman" w:hAnsi="Times New Roman" w:cs="Times New Roman"/>
                <w:b/>
                <w:bCs/>
              </w:rPr>
            </w:pPr>
          </w:p>
          <w:p w14:paraId="28573422" w14:textId="77777777" w:rsidR="00616A9A" w:rsidRPr="00743597" w:rsidRDefault="00616A9A" w:rsidP="00BC670B">
            <w:pPr>
              <w:rPr>
                <w:rFonts w:ascii="Times New Roman" w:hAnsi="Times New Roman" w:cs="Times New Roman"/>
                <w:b/>
                <w:bCs/>
              </w:rPr>
            </w:pPr>
          </w:p>
          <w:p w14:paraId="3477BFF0" w14:textId="77777777" w:rsidR="00616A9A" w:rsidRPr="00743597" w:rsidRDefault="00616A9A" w:rsidP="00BC670B">
            <w:pPr>
              <w:rPr>
                <w:rFonts w:ascii="Times New Roman" w:hAnsi="Times New Roman" w:cs="Times New Roman"/>
                <w:b/>
                <w:bCs/>
                <w:lang w:val="en-GB"/>
              </w:rPr>
            </w:pPr>
            <w:r w:rsidRPr="00743597">
              <w:rPr>
                <w:rFonts w:ascii="Times New Roman" w:hAnsi="Times New Roman" w:cs="Times New Roman"/>
                <w:b/>
                <w:bCs/>
              </w:rPr>
              <w:t>HHI</w:t>
            </w:r>
            <w:r w:rsidRPr="00743597">
              <w:rPr>
                <w:rFonts w:ascii="Times New Roman" w:hAnsi="Times New Roman" w:cs="Times New Roman"/>
                <w:b/>
                <w:bCs/>
                <w:vertAlign w:val="subscript"/>
              </w:rPr>
              <w:t>deposits</w:t>
            </w:r>
          </w:p>
        </w:tc>
        <w:tc>
          <w:tcPr>
            <w:tcW w:w="0" w:type="auto"/>
          </w:tcPr>
          <w:p w14:paraId="710B2DE1" w14:textId="77777777" w:rsidR="00616A9A" w:rsidRPr="00743597" w:rsidRDefault="00616A9A" w:rsidP="00BC670B">
            <w:pPr>
              <w:rPr>
                <w:rFonts w:ascii="Times New Roman" w:hAnsi="Times New Roman" w:cs="Times New Roman"/>
                <w:b/>
                <w:bCs/>
                <w:lang w:val="en-GB"/>
              </w:rPr>
            </w:pPr>
            <w:r w:rsidRPr="00743597">
              <w:rPr>
                <w:rFonts w:ascii="Times New Roman" w:hAnsi="Times New Roman" w:cs="Times New Roman"/>
                <w:b/>
                <w:bCs/>
                <w:lang w:val="en-GB"/>
              </w:rPr>
              <w:t>Net loans to total assets ratio</w:t>
            </w:r>
          </w:p>
        </w:tc>
        <w:tc>
          <w:tcPr>
            <w:tcW w:w="0" w:type="auto"/>
          </w:tcPr>
          <w:p w14:paraId="54EC0CD2" w14:textId="77777777" w:rsidR="00616A9A" w:rsidRPr="00743597" w:rsidRDefault="00616A9A" w:rsidP="00BC670B">
            <w:pPr>
              <w:rPr>
                <w:rFonts w:ascii="Times New Roman" w:hAnsi="Times New Roman" w:cs="Times New Roman"/>
                <w:lang w:val="fr-FR"/>
              </w:rPr>
            </w:pPr>
            <w:r w:rsidRPr="00743597">
              <w:rPr>
                <w:rFonts w:ascii="Times New Roman" w:hAnsi="Times New Roman" w:cs="Times New Roman"/>
                <w:b/>
                <w:bCs/>
                <w:lang w:val="en-GB"/>
              </w:rPr>
              <w:t>GDP per capita</w:t>
            </w:r>
          </w:p>
          <w:p w14:paraId="7EB4A655" w14:textId="77777777" w:rsidR="00616A9A" w:rsidRPr="00743597" w:rsidRDefault="00616A9A" w:rsidP="00BC670B">
            <w:pPr>
              <w:rPr>
                <w:rFonts w:ascii="Times New Roman" w:hAnsi="Times New Roman" w:cs="Times New Roman"/>
                <w:b/>
                <w:bCs/>
                <w:lang w:val="en-GB"/>
              </w:rPr>
            </w:pPr>
          </w:p>
        </w:tc>
      </w:tr>
      <w:tr w:rsidR="00616A9A" w:rsidRPr="00007D49" w14:paraId="5AA4F95A" w14:textId="77777777" w:rsidTr="00743597">
        <w:trPr>
          <w:jc w:val="center"/>
        </w:trPr>
        <w:tc>
          <w:tcPr>
            <w:tcW w:w="2811" w:type="dxa"/>
          </w:tcPr>
          <w:p w14:paraId="79439D4D"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b/>
                <w:bCs/>
              </w:rPr>
              <w:t>Z-SCORE</w:t>
            </w:r>
          </w:p>
        </w:tc>
        <w:tc>
          <w:tcPr>
            <w:tcW w:w="0" w:type="auto"/>
          </w:tcPr>
          <w:p w14:paraId="31F694F9"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1.0000</w:t>
            </w:r>
          </w:p>
        </w:tc>
        <w:tc>
          <w:tcPr>
            <w:tcW w:w="0" w:type="auto"/>
          </w:tcPr>
          <w:p w14:paraId="5BBDF3FD" w14:textId="77777777" w:rsidR="00616A9A" w:rsidRPr="00743597" w:rsidRDefault="00616A9A" w:rsidP="00BC670B">
            <w:pPr>
              <w:rPr>
                <w:rFonts w:ascii="Times New Roman" w:hAnsi="Times New Roman" w:cs="Times New Roman"/>
                <w:lang w:val="en-GB"/>
              </w:rPr>
            </w:pPr>
          </w:p>
        </w:tc>
        <w:tc>
          <w:tcPr>
            <w:tcW w:w="0" w:type="auto"/>
          </w:tcPr>
          <w:p w14:paraId="21462174" w14:textId="77777777" w:rsidR="00616A9A" w:rsidRPr="00743597" w:rsidRDefault="00616A9A" w:rsidP="00BC670B">
            <w:pPr>
              <w:rPr>
                <w:rFonts w:ascii="Times New Roman" w:hAnsi="Times New Roman" w:cs="Times New Roman"/>
                <w:lang w:val="en-GB"/>
              </w:rPr>
            </w:pPr>
          </w:p>
        </w:tc>
        <w:tc>
          <w:tcPr>
            <w:tcW w:w="0" w:type="auto"/>
          </w:tcPr>
          <w:p w14:paraId="1A7E323D" w14:textId="77777777" w:rsidR="00616A9A" w:rsidRPr="00743597" w:rsidRDefault="00616A9A" w:rsidP="00BC670B">
            <w:pPr>
              <w:rPr>
                <w:rFonts w:ascii="Times New Roman" w:hAnsi="Times New Roman" w:cs="Times New Roman"/>
                <w:lang w:val="en-GB"/>
              </w:rPr>
            </w:pPr>
          </w:p>
        </w:tc>
        <w:tc>
          <w:tcPr>
            <w:tcW w:w="0" w:type="auto"/>
          </w:tcPr>
          <w:p w14:paraId="765A127E" w14:textId="77777777" w:rsidR="00616A9A" w:rsidRPr="00743597" w:rsidRDefault="00616A9A" w:rsidP="00BC670B">
            <w:pPr>
              <w:rPr>
                <w:rFonts w:ascii="Times New Roman" w:hAnsi="Times New Roman" w:cs="Times New Roman"/>
                <w:lang w:val="en-GB"/>
              </w:rPr>
            </w:pPr>
          </w:p>
        </w:tc>
        <w:tc>
          <w:tcPr>
            <w:tcW w:w="0" w:type="auto"/>
          </w:tcPr>
          <w:p w14:paraId="78845EC9" w14:textId="77777777" w:rsidR="00616A9A" w:rsidRPr="00743597" w:rsidRDefault="00616A9A" w:rsidP="00BC670B">
            <w:pPr>
              <w:rPr>
                <w:rFonts w:ascii="Times New Roman" w:hAnsi="Times New Roman" w:cs="Times New Roman"/>
                <w:lang w:val="en-GB"/>
              </w:rPr>
            </w:pPr>
          </w:p>
        </w:tc>
        <w:tc>
          <w:tcPr>
            <w:tcW w:w="0" w:type="auto"/>
          </w:tcPr>
          <w:p w14:paraId="09353E55" w14:textId="77777777" w:rsidR="00616A9A" w:rsidRPr="00743597" w:rsidRDefault="00616A9A" w:rsidP="00BC670B">
            <w:pPr>
              <w:rPr>
                <w:rFonts w:ascii="Times New Roman" w:hAnsi="Times New Roman" w:cs="Times New Roman"/>
                <w:lang w:val="en-GB"/>
              </w:rPr>
            </w:pPr>
          </w:p>
        </w:tc>
      </w:tr>
      <w:tr w:rsidR="00616A9A" w:rsidRPr="00007D49" w14:paraId="1A719A21" w14:textId="77777777" w:rsidTr="00743597">
        <w:trPr>
          <w:jc w:val="center"/>
        </w:trPr>
        <w:tc>
          <w:tcPr>
            <w:tcW w:w="2811" w:type="dxa"/>
          </w:tcPr>
          <w:p w14:paraId="05FECD90"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b/>
                <w:bCs/>
              </w:rPr>
              <w:t>B</w:t>
            </w:r>
            <w:r w:rsidRPr="00743597">
              <w:rPr>
                <w:rFonts w:ascii="Times New Roman" w:hAnsi="Times New Roman" w:cs="Times New Roman"/>
                <w:b/>
                <w:bCs/>
                <w:vertAlign w:val="subscript"/>
              </w:rPr>
              <w:t>loans</w:t>
            </w:r>
            <w:r w:rsidRPr="00743597">
              <w:rPr>
                <w:rFonts w:ascii="Times New Roman" w:hAnsi="Times New Roman" w:cs="Times New Roman"/>
              </w:rPr>
              <w:t xml:space="preserve"> </w:t>
            </w:r>
          </w:p>
        </w:tc>
        <w:tc>
          <w:tcPr>
            <w:tcW w:w="0" w:type="auto"/>
          </w:tcPr>
          <w:p w14:paraId="1B20B4F4"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-0.1023  </w:t>
            </w:r>
          </w:p>
        </w:tc>
        <w:tc>
          <w:tcPr>
            <w:tcW w:w="0" w:type="auto"/>
          </w:tcPr>
          <w:p w14:paraId="50CAAB7D"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1.0000</w:t>
            </w:r>
          </w:p>
        </w:tc>
        <w:tc>
          <w:tcPr>
            <w:tcW w:w="0" w:type="auto"/>
          </w:tcPr>
          <w:p w14:paraId="0A21B2C1" w14:textId="77777777" w:rsidR="00616A9A" w:rsidRPr="00743597" w:rsidRDefault="00616A9A" w:rsidP="00BC670B">
            <w:pPr>
              <w:rPr>
                <w:rFonts w:ascii="Times New Roman" w:hAnsi="Times New Roman" w:cs="Times New Roman"/>
                <w:lang w:val="en-GB"/>
              </w:rPr>
            </w:pPr>
          </w:p>
        </w:tc>
        <w:tc>
          <w:tcPr>
            <w:tcW w:w="0" w:type="auto"/>
          </w:tcPr>
          <w:p w14:paraId="49D34F82" w14:textId="77777777" w:rsidR="00616A9A" w:rsidRPr="00743597" w:rsidRDefault="00616A9A" w:rsidP="00BC670B">
            <w:pPr>
              <w:rPr>
                <w:rFonts w:ascii="Times New Roman" w:hAnsi="Times New Roman" w:cs="Times New Roman"/>
                <w:lang w:val="en-GB"/>
              </w:rPr>
            </w:pPr>
          </w:p>
        </w:tc>
        <w:tc>
          <w:tcPr>
            <w:tcW w:w="0" w:type="auto"/>
          </w:tcPr>
          <w:p w14:paraId="4A9E0D4F" w14:textId="77777777" w:rsidR="00616A9A" w:rsidRPr="00743597" w:rsidRDefault="00616A9A" w:rsidP="00BC670B">
            <w:pPr>
              <w:rPr>
                <w:rFonts w:ascii="Times New Roman" w:hAnsi="Times New Roman" w:cs="Times New Roman"/>
                <w:lang w:val="en-GB"/>
              </w:rPr>
            </w:pPr>
          </w:p>
        </w:tc>
        <w:tc>
          <w:tcPr>
            <w:tcW w:w="0" w:type="auto"/>
          </w:tcPr>
          <w:p w14:paraId="2C717CCC" w14:textId="77777777" w:rsidR="00616A9A" w:rsidRPr="00743597" w:rsidRDefault="00616A9A" w:rsidP="00BC670B">
            <w:pPr>
              <w:rPr>
                <w:rFonts w:ascii="Times New Roman" w:hAnsi="Times New Roman" w:cs="Times New Roman"/>
                <w:lang w:val="en-GB"/>
              </w:rPr>
            </w:pPr>
          </w:p>
        </w:tc>
        <w:tc>
          <w:tcPr>
            <w:tcW w:w="0" w:type="auto"/>
          </w:tcPr>
          <w:p w14:paraId="18CD6392" w14:textId="77777777" w:rsidR="00616A9A" w:rsidRPr="00743597" w:rsidRDefault="00616A9A" w:rsidP="00BC670B">
            <w:pPr>
              <w:rPr>
                <w:rFonts w:ascii="Times New Roman" w:hAnsi="Times New Roman" w:cs="Times New Roman"/>
                <w:lang w:val="en-GB"/>
              </w:rPr>
            </w:pPr>
          </w:p>
        </w:tc>
      </w:tr>
      <w:tr w:rsidR="00616A9A" w:rsidRPr="00007D49" w14:paraId="588174B4" w14:textId="77777777" w:rsidTr="00743597">
        <w:trPr>
          <w:jc w:val="center"/>
        </w:trPr>
        <w:tc>
          <w:tcPr>
            <w:tcW w:w="2811" w:type="dxa"/>
          </w:tcPr>
          <w:p w14:paraId="13329F69"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b/>
                <w:bCs/>
              </w:rPr>
              <w:t>B</w:t>
            </w:r>
            <w:r w:rsidRPr="00743597">
              <w:rPr>
                <w:rFonts w:ascii="Times New Roman" w:hAnsi="Times New Roman" w:cs="Times New Roman"/>
                <w:b/>
                <w:bCs/>
                <w:vertAlign w:val="subscript"/>
              </w:rPr>
              <w:t>deposits</w:t>
            </w:r>
          </w:p>
        </w:tc>
        <w:tc>
          <w:tcPr>
            <w:tcW w:w="0" w:type="auto"/>
          </w:tcPr>
          <w:p w14:paraId="181A3432"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-0.1106  </w:t>
            </w:r>
          </w:p>
        </w:tc>
        <w:tc>
          <w:tcPr>
            <w:tcW w:w="0" w:type="auto"/>
          </w:tcPr>
          <w:p w14:paraId="40512CB8"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0.3182</w:t>
            </w:r>
          </w:p>
        </w:tc>
        <w:tc>
          <w:tcPr>
            <w:tcW w:w="0" w:type="auto"/>
          </w:tcPr>
          <w:p w14:paraId="052D5E6C"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1.0000</w:t>
            </w:r>
          </w:p>
        </w:tc>
        <w:tc>
          <w:tcPr>
            <w:tcW w:w="0" w:type="auto"/>
          </w:tcPr>
          <w:p w14:paraId="388C04F7" w14:textId="77777777" w:rsidR="00616A9A" w:rsidRPr="00743597" w:rsidRDefault="00616A9A" w:rsidP="00BC670B">
            <w:pPr>
              <w:rPr>
                <w:rFonts w:ascii="Times New Roman" w:hAnsi="Times New Roman" w:cs="Times New Roman"/>
                <w:lang w:val="en-GB"/>
              </w:rPr>
            </w:pPr>
          </w:p>
        </w:tc>
        <w:tc>
          <w:tcPr>
            <w:tcW w:w="0" w:type="auto"/>
          </w:tcPr>
          <w:p w14:paraId="6EA74641" w14:textId="77777777" w:rsidR="00616A9A" w:rsidRPr="00743597" w:rsidRDefault="00616A9A" w:rsidP="00BC670B">
            <w:pPr>
              <w:rPr>
                <w:rFonts w:ascii="Times New Roman" w:hAnsi="Times New Roman" w:cs="Times New Roman"/>
                <w:lang w:val="en-GB"/>
              </w:rPr>
            </w:pPr>
          </w:p>
        </w:tc>
        <w:tc>
          <w:tcPr>
            <w:tcW w:w="0" w:type="auto"/>
          </w:tcPr>
          <w:p w14:paraId="223F133E" w14:textId="77777777" w:rsidR="00616A9A" w:rsidRPr="00743597" w:rsidRDefault="00616A9A" w:rsidP="00BC670B">
            <w:pPr>
              <w:rPr>
                <w:rFonts w:ascii="Times New Roman" w:hAnsi="Times New Roman" w:cs="Times New Roman"/>
                <w:lang w:val="en-GB"/>
              </w:rPr>
            </w:pPr>
          </w:p>
        </w:tc>
        <w:tc>
          <w:tcPr>
            <w:tcW w:w="0" w:type="auto"/>
          </w:tcPr>
          <w:p w14:paraId="68D1ED17" w14:textId="77777777" w:rsidR="00616A9A" w:rsidRPr="00743597" w:rsidRDefault="00616A9A" w:rsidP="00BC670B">
            <w:pPr>
              <w:rPr>
                <w:rFonts w:ascii="Times New Roman" w:hAnsi="Times New Roman" w:cs="Times New Roman"/>
                <w:lang w:val="en-GB"/>
              </w:rPr>
            </w:pPr>
          </w:p>
        </w:tc>
      </w:tr>
      <w:tr w:rsidR="00616A9A" w:rsidRPr="00007D49" w14:paraId="708F29A1" w14:textId="77777777" w:rsidTr="00743597">
        <w:trPr>
          <w:jc w:val="center"/>
        </w:trPr>
        <w:tc>
          <w:tcPr>
            <w:tcW w:w="2811" w:type="dxa"/>
          </w:tcPr>
          <w:p w14:paraId="79670610"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b/>
                <w:bCs/>
              </w:rPr>
              <w:t>HHI</w:t>
            </w:r>
            <w:r w:rsidRPr="00743597">
              <w:rPr>
                <w:rFonts w:ascii="Times New Roman" w:hAnsi="Times New Roman" w:cs="Times New Roman"/>
                <w:b/>
                <w:bCs/>
                <w:vertAlign w:val="subscript"/>
              </w:rPr>
              <w:t>loans</w:t>
            </w:r>
            <w:r w:rsidRPr="00743597">
              <w:rPr>
                <w:rFonts w:ascii="Times New Roman" w:hAnsi="Times New Roman" w:cs="Times New Roman"/>
              </w:rPr>
              <w:t xml:space="preserve"> </w:t>
            </w:r>
          </w:p>
        </w:tc>
        <w:tc>
          <w:tcPr>
            <w:tcW w:w="0" w:type="auto"/>
          </w:tcPr>
          <w:p w14:paraId="00608A81"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0.0495   </w:t>
            </w:r>
          </w:p>
        </w:tc>
        <w:tc>
          <w:tcPr>
            <w:tcW w:w="0" w:type="auto"/>
          </w:tcPr>
          <w:p w14:paraId="12AE1F8D"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-0.394  </w:t>
            </w:r>
          </w:p>
        </w:tc>
        <w:tc>
          <w:tcPr>
            <w:tcW w:w="0" w:type="auto"/>
          </w:tcPr>
          <w:p w14:paraId="3CFD2FE7"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-0.0280</w:t>
            </w:r>
          </w:p>
        </w:tc>
        <w:tc>
          <w:tcPr>
            <w:tcW w:w="0" w:type="auto"/>
          </w:tcPr>
          <w:p w14:paraId="5823844B"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1.0000</w:t>
            </w:r>
          </w:p>
        </w:tc>
        <w:tc>
          <w:tcPr>
            <w:tcW w:w="0" w:type="auto"/>
          </w:tcPr>
          <w:p w14:paraId="65971952" w14:textId="77777777" w:rsidR="00616A9A" w:rsidRPr="00743597" w:rsidRDefault="00616A9A" w:rsidP="00BC670B">
            <w:pPr>
              <w:rPr>
                <w:rFonts w:ascii="Times New Roman" w:hAnsi="Times New Roman" w:cs="Times New Roman"/>
                <w:lang w:val="en-GB"/>
              </w:rPr>
            </w:pPr>
          </w:p>
        </w:tc>
        <w:tc>
          <w:tcPr>
            <w:tcW w:w="0" w:type="auto"/>
          </w:tcPr>
          <w:p w14:paraId="70B34417" w14:textId="77777777" w:rsidR="00616A9A" w:rsidRPr="00743597" w:rsidRDefault="00616A9A" w:rsidP="00BC670B">
            <w:pPr>
              <w:rPr>
                <w:rFonts w:ascii="Times New Roman" w:hAnsi="Times New Roman" w:cs="Times New Roman"/>
                <w:lang w:val="en-GB"/>
              </w:rPr>
            </w:pPr>
          </w:p>
        </w:tc>
        <w:tc>
          <w:tcPr>
            <w:tcW w:w="0" w:type="auto"/>
          </w:tcPr>
          <w:p w14:paraId="28481660" w14:textId="77777777" w:rsidR="00616A9A" w:rsidRPr="00743597" w:rsidRDefault="00616A9A" w:rsidP="00BC670B">
            <w:pPr>
              <w:rPr>
                <w:rFonts w:ascii="Times New Roman" w:hAnsi="Times New Roman" w:cs="Times New Roman"/>
                <w:lang w:val="en-GB"/>
              </w:rPr>
            </w:pPr>
          </w:p>
        </w:tc>
      </w:tr>
      <w:tr w:rsidR="00616A9A" w:rsidRPr="00007D49" w14:paraId="2D520D0F" w14:textId="77777777" w:rsidTr="00743597">
        <w:trPr>
          <w:jc w:val="center"/>
        </w:trPr>
        <w:tc>
          <w:tcPr>
            <w:tcW w:w="2811" w:type="dxa"/>
          </w:tcPr>
          <w:p w14:paraId="3F3CEDA4"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b/>
                <w:bCs/>
              </w:rPr>
              <w:t>HHI</w:t>
            </w:r>
            <w:r w:rsidRPr="00743597">
              <w:rPr>
                <w:rFonts w:ascii="Times New Roman" w:hAnsi="Times New Roman" w:cs="Times New Roman"/>
                <w:b/>
                <w:bCs/>
                <w:vertAlign w:val="subscript"/>
              </w:rPr>
              <w:t>deposits</w:t>
            </w:r>
            <w:r w:rsidRPr="00743597">
              <w:rPr>
                <w:rFonts w:ascii="Times New Roman" w:hAnsi="Times New Roman" w:cs="Times New Roman"/>
              </w:rPr>
              <w:t xml:space="preserve"> </w:t>
            </w:r>
          </w:p>
        </w:tc>
        <w:tc>
          <w:tcPr>
            <w:tcW w:w="0" w:type="auto"/>
          </w:tcPr>
          <w:p w14:paraId="1F7572A3"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0.0403  </w:t>
            </w:r>
          </w:p>
        </w:tc>
        <w:tc>
          <w:tcPr>
            <w:tcW w:w="0" w:type="auto"/>
          </w:tcPr>
          <w:p w14:paraId="77BBAAAF"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-0.345  </w:t>
            </w:r>
          </w:p>
        </w:tc>
        <w:tc>
          <w:tcPr>
            <w:tcW w:w="0" w:type="auto"/>
          </w:tcPr>
          <w:p w14:paraId="758FE2BF"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-0.0559   </w:t>
            </w:r>
          </w:p>
        </w:tc>
        <w:tc>
          <w:tcPr>
            <w:tcW w:w="0" w:type="auto"/>
          </w:tcPr>
          <w:p w14:paraId="2BFABE3C"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0.9692</w:t>
            </w:r>
          </w:p>
        </w:tc>
        <w:tc>
          <w:tcPr>
            <w:tcW w:w="0" w:type="auto"/>
          </w:tcPr>
          <w:p w14:paraId="4D60DF95"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1.0000</w:t>
            </w:r>
          </w:p>
        </w:tc>
        <w:tc>
          <w:tcPr>
            <w:tcW w:w="0" w:type="auto"/>
          </w:tcPr>
          <w:p w14:paraId="186E4487" w14:textId="77777777" w:rsidR="00616A9A" w:rsidRPr="00743597" w:rsidRDefault="00616A9A" w:rsidP="00BC670B">
            <w:pPr>
              <w:rPr>
                <w:rFonts w:ascii="Times New Roman" w:hAnsi="Times New Roman" w:cs="Times New Roman"/>
                <w:lang w:val="en-GB"/>
              </w:rPr>
            </w:pPr>
          </w:p>
        </w:tc>
        <w:tc>
          <w:tcPr>
            <w:tcW w:w="0" w:type="auto"/>
          </w:tcPr>
          <w:p w14:paraId="5947AA03" w14:textId="77777777" w:rsidR="00616A9A" w:rsidRPr="00743597" w:rsidRDefault="00616A9A" w:rsidP="00BC670B">
            <w:pPr>
              <w:rPr>
                <w:rFonts w:ascii="Times New Roman" w:hAnsi="Times New Roman" w:cs="Times New Roman"/>
                <w:lang w:val="en-GB"/>
              </w:rPr>
            </w:pPr>
          </w:p>
        </w:tc>
      </w:tr>
      <w:tr w:rsidR="00616A9A" w:rsidRPr="00007D49" w14:paraId="6991A5BD" w14:textId="77777777" w:rsidTr="00743597">
        <w:trPr>
          <w:jc w:val="center"/>
        </w:trPr>
        <w:tc>
          <w:tcPr>
            <w:tcW w:w="2811" w:type="dxa"/>
          </w:tcPr>
          <w:p w14:paraId="3FCBB55E"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b/>
                <w:bCs/>
                <w:lang w:val="en-GB"/>
              </w:rPr>
              <w:t>Net loans to total assets ratio</w:t>
            </w:r>
            <w:r w:rsidRPr="00743597">
              <w:rPr>
                <w:rFonts w:ascii="Times New Roman" w:hAnsi="Times New Roman" w:cs="Times New Roman"/>
                <w:lang w:val="en-GB"/>
              </w:rPr>
              <w:t xml:space="preserve"> </w:t>
            </w:r>
          </w:p>
        </w:tc>
        <w:tc>
          <w:tcPr>
            <w:tcW w:w="0" w:type="auto"/>
          </w:tcPr>
          <w:p w14:paraId="04F9A47A"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0.1902  </w:t>
            </w:r>
          </w:p>
        </w:tc>
        <w:tc>
          <w:tcPr>
            <w:tcW w:w="0" w:type="auto"/>
          </w:tcPr>
          <w:p w14:paraId="7827A12D"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0.0650   </w:t>
            </w:r>
          </w:p>
        </w:tc>
        <w:tc>
          <w:tcPr>
            <w:tcW w:w="0" w:type="auto"/>
          </w:tcPr>
          <w:p w14:paraId="235F38C8"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0.0093  </w:t>
            </w:r>
          </w:p>
        </w:tc>
        <w:tc>
          <w:tcPr>
            <w:tcW w:w="0" w:type="auto"/>
          </w:tcPr>
          <w:p w14:paraId="171206D5"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-0.0546  </w:t>
            </w:r>
          </w:p>
        </w:tc>
        <w:tc>
          <w:tcPr>
            <w:tcW w:w="0" w:type="auto"/>
          </w:tcPr>
          <w:p w14:paraId="299CD95F"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-0.0250</w:t>
            </w:r>
          </w:p>
        </w:tc>
        <w:tc>
          <w:tcPr>
            <w:tcW w:w="0" w:type="auto"/>
          </w:tcPr>
          <w:p w14:paraId="014BC9A3"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1.0000</w:t>
            </w:r>
          </w:p>
        </w:tc>
        <w:tc>
          <w:tcPr>
            <w:tcW w:w="0" w:type="auto"/>
          </w:tcPr>
          <w:p w14:paraId="53832790" w14:textId="77777777" w:rsidR="00616A9A" w:rsidRPr="00743597" w:rsidRDefault="00616A9A" w:rsidP="00BC670B">
            <w:pPr>
              <w:rPr>
                <w:rFonts w:ascii="Times New Roman" w:hAnsi="Times New Roman" w:cs="Times New Roman"/>
                <w:lang w:val="en-GB"/>
              </w:rPr>
            </w:pPr>
          </w:p>
        </w:tc>
      </w:tr>
      <w:tr w:rsidR="00616A9A" w:rsidRPr="00007D49" w14:paraId="42657F4F" w14:textId="77777777" w:rsidTr="00743597">
        <w:trPr>
          <w:jc w:val="center"/>
        </w:trPr>
        <w:tc>
          <w:tcPr>
            <w:tcW w:w="2811" w:type="dxa"/>
          </w:tcPr>
          <w:p w14:paraId="13903495" w14:textId="77777777" w:rsidR="00616A9A" w:rsidRPr="00743597" w:rsidRDefault="00616A9A" w:rsidP="00BC670B">
            <w:pPr>
              <w:rPr>
                <w:rFonts w:ascii="Times New Roman" w:hAnsi="Times New Roman" w:cs="Times New Roman"/>
                <w:lang w:val="fr-FR"/>
              </w:rPr>
            </w:pPr>
            <w:r w:rsidRPr="00743597">
              <w:rPr>
                <w:rFonts w:ascii="Times New Roman" w:hAnsi="Times New Roman" w:cs="Times New Roman"/>
                <w:b/>
                <w:bCs/>
                <w:lang w:val="en-GB"/>
              </w:rPr>
              <w:t>GDP per capita</w:t>
            </w:r>
          </w:p>
        </w:tc>
        <w:tc>
          <w:tcPr>
            <w:tcW w:w="0" w:type="auto"/>
          </w:tcPr>
          <w:p w14:paraId="1E3DE158"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-0.1402  </w:t>
            </w:r>
          </w:p>
        </w:tc>
        <w:tc>
          <w:tcPr>
            <w:tcW w:w="0" w:type="auto"/>
          </w:tcPr>
          <w:p w14:paraId="46FA9CB3"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0.2223   </w:t>
            </w:r>
          </w:p>
        </w:tc>
        <w:tc>
          <w:tcPr>
            <w:tcW w:w="0" w:type="auto"/>
          </w:tcPr>
          <w:p w14:paraId="175A4D8E"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0.2394  </w:t>
            </w:r>
          </w:p>
        </w:tc>
        <w:tc>
          <w:tcPr>
            <w:tcW w:w="0" w:type="auto"/>
          </w:tcPr>
          <w:p w14:paraId="7E5E01D8"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-0.1754  </w:t>
            </w:r>
          </w:p>
        </w:tc>
        <w:tc>
          <w:tcPr>
            <w:tcW w:w="0" w:type="auto"/>
          </w:tcPr>
          <w:p w14:paraId="7779C3AF"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 xml:space="preserve">-0.2193  </w:t>
            </w:r>
          </w:p>
        </w:tc>
        <w:tc>
          <w:tcPr>
            <w:tcW w:w="0" w:type="auto"/>
          </w:tcPr>
          <w:p w14:paraId="15551979"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-0.119</w:t>
            </w:r>
          </w:p>
        </w:tc>
        <w:tc>
          <w:tcPr>
            <w:tcW w:w="0" w:type="auto"/>
          </w:tcPr>
          <w:p w14:paraId="7CBEE509" w14:textId="77777777" w:rsidR="00616A9A" w:rsidRPr="00743597" w:rsidRDefault="00616A9A" w:rsidP="00BC670B">
            <w:pPr>
              <w:rPr>
                <w:rFonts w:ascii="Times New Roman" w:hAnsi="Times New Roman" w:cs="Times New Roman"/>
                <w:lang w:val="en-GB"/>
              </w:rPr>
            </w:pPr>
            <w:r w:rsidRPr="00743597">
              <w:rPr>
                <w:rFonts w:ascii="Times New Roman" w:hAnsi="Times New Roman" w:cs="Times New Roman"/>
                <w:lang w:val="en-GB"/>
              </w:rPr>
              <w:t>1.0000</w:t>
            </w:r>
          </w:p>
        </w:tc>
      </w:tr>
    </w:tbl>
    <w:p w14:paraId="4AD1C90C" w14:textId="77777777" w:rsidR="00616A9A" w:rsidRPr="00007D49" w:rsidRDefault="00616A9A" w:rsidP="00616A9A">
      <w:pPr>
        <w:jc w:val="both"/>
        <w:rPr>
          <w:rFonts w:ascii="Times New Roman" w:hAnsi="Times New Roman" w:cs="Times New Roman"/>
          <w:sz w:val="20"/>
          <w:szCs w:val="20"/>
          <w:lang w:val="en-GB"/>
        </w:rPr>
      </w:pPr>
    </w:p>
    <w:p w14:paraId="581FF1FA" w14:textId="29F50BBB" w:rsidR="00616A9A" w:rsidRPr="00906D99" w:rsidRDefault="001D3E6D" w:rsidP="00906D99">
      <w:pPr>
        <w:spacing w:after="0" w:line="240" w:lineRule="auto"/>
        <w:ind w:left="142"/>
        <w:jc w:val="both"/>
        <w:rPr>
          <w:sz w:val="16"/>
          <w:szCs w:val="16"/>
          <w:lang w:val="en-GB"/>
        </w:rPr>
        <w:sectPr w:rsidR="00616A9A" w:rsidRPr="00906D99" w:rsidSect="00C57434">
          <w:pgSz w:w="12240" w:h="15840" w:code="1"/>
          <w:pgMar w:top="1440" w:right="1440" w:bottom="1440" w:left="1440" w:header="709" w:footer="709" w:gutter="0"/>
          <w:cols w:space="708"/>
          <w:docGrid w:linePitch="360"/>
        </w:sectPr>
      </w:pPr>
      <w:r>
        <w:rPr>
          <w:rFonts w:ascii="Times New Roman" w:hAnsi="Times New Roman" w:cs="Times New Roman"/>
          <w:color w:val="242424"/>
          <w:sz w:val="20"/>
          <w:lang w:val="en-GB"/>
        </w:rPr>
        <w:t xml:space="preserve">Notes: </w:t>
      </w:r>
      <w:r w:rsidR="00616A9A" w:rsidRPr="00007D49">
        <w:rPr>
          <w:rFonts w:ascii="Times New Roman" w:hAnsi="Times New Roman" w:cs="Times New Roman"/>
          <w:color w:val="242424"/>
          <w:sz w:val="20"/>
          <w:lang w:val="en-GB"/>
        </w:rPr>
        <w:t>This table presents the correlations between all the variables included in the empirical estimations to analyse the relevance of competition of the stability of the EU banking sector. More precisely, the computed Z-score (the dependent variable), and all the independent variables: the computed measures of bank competition in the loan and deposit markets: (</w:t>
      </w:r>
      <w:proofErr w:type="spellStart"/>
      <w:r w:rsidR="00616A9A" w:rsidRPr="00007D49">
        <w:rPr>
          <w:rFonts w:ascii="Times New Roman" w:hAnsi="Times New Roman" w:cs="Times New Roman"/>
          <w:color w:val="242424"/>
          <w:sz w:val="20"/>
          <w:lang w:val="en-GB"/>
        </w:rPr>
        <w:t>B</w:t>
      </w:r>
      <w:r w:rsidR="00616A9A" w:rsidRPr="00007D49">
        <w:rPr>
          <w:rFonts w:ascii="Times New Roman" w:hAnsi="Times New Roman" w:cs="Times New Roman"/>
          <w:color w:val="242424"/>
          <w:sz w:val="20"/>
          <w:vertAlign w:val="subscript"/>
          <w:lang w:val="en-GB"/>
        </w:rPr>
        <w:t>loans</w:t>
      </w:r>
      <w:proofErr w:type="spellEnd"/>
      <w:r w:rsidR="00616A9A" w:rsidRPr="00007D49">
        <w:rPr>
          <w:rFonts w:ascii="Times New Roman" w:hAnsi="Times New Roman" w:cs="Times New Roman"/>
          <w:color w:val="242424"/>
          <w:sz w:val="20"/>
          <w:lang w:val="en-GB"/>
        </w:rPr>
        <w:t xml:space="preserve">, </w:t>
      </w:r>
      <w:proofErr w:type="spellStart"/>
      <w:r w:rsidR="00616A9A" w:rsidRPr="00007D49">
        <w:rPr>
          <w:rFonts w:ascii="Times New Roman" w:hAnsi="Times New Roman" w:cs="Times New Roman"/>
          <w:color w:val="242424"/>
          <w:sz w:val="20"/>
          <w:lang w:val="en-GB"/>
        </w:rPr>
        <w:t>B</w:t>
      </w:r>
      <w:r w:rsidR="00616A9A" w:rsidRPr="00007D49">
        <w:rPr>
          <w:rFonts w:ascii="Times New Roman" w:hAnsi="Times New Roman" w:cs="Times New Roman"/>
          <w:color w:val="242424"/>
          <w:sz w:val="20"/>
          <w:vertAlign w:val="subscript"/>
          <w:lang w:val="en-GB"/>
        </w:rPr>
        <w:t>deposits</w:t>
      </w:r>
      <w:proofErr w:type="spellEnd"/>
      <w:r w:rsidR="00616A9A" w:rsidRPr="00007D49">
        <w:rPr>
          <w:rFonts w:ascii="Times New Roman" w:hAnsi="Times New Roman" w:cs="Times New Roman"/>
          <w:color w:val="242424"/>
          <w:sz w:val="20"/>
          <w:lang w:val="en-GB"/>
        </w:rPr>
        <w:t xml:space="preserve">, and </w:t>
      </w:r>
      <w:proofErr w:type="spellStart"/>
      <w:r w:rsidR="00616A9A" w:rsidRPr="00007D49">
        <w:rPr>
          <w:rFonts w:ascii="Times New Roman" w:hAnsi="Times New Roman" w:cs="Times New Roman"/>
          <w:color w:val="242424"/>
          <w:sz w:val="20"/>
          <w:lang w:val="en-GB"/>
        </w:rPr>
        <w:t>HHI</w:t>
      </w:r>
      <w:r w:rsidR="00616A9A" w:rsidRPr="00007D49">
        <w:rPr>
          <w:rFonts w:ascii="Times New Roman" w:hAnsi="Times New Roman" w:cs="Times New Roman"/>
          <w:color w:val="242424"/>
          <w:sz w:val="20"/>
          <w:vertAlign w:val="subscript"/>
          <w:lang w:val="en-GB"/>
        </w:rPr>
        <w:t>loans</w:t>
      </w:r>
      <w:proofErr w:type="spellEnd"/>
      <w:r w:rsidR="00616A9A" w:rsidRPr="00007D49">
        <w:rPr>
          <w:rFonts w:ascii="Times New Roman" w:hAnsi="Times New Roman" w:cs="Times New Roman"/>
          <w:color w:val="242424"/>
          <w:sz w:val="20"/>
          <w:lang w:val="en-GB"/>
        </w:rPr>
        <w:t xml:space="preserve"> and </w:t>
      </w:r>
      <w:proofErr w:type="spellStart"/>
      <w:r w:rsidR="00616A9A" w:rsidRPr="00007D49">
        <w:rPr>
          <w:rFonts w:ascii="Times New Roman" w:hAnsi="Times New Roman" w:cs="Times New Roman"/>
          <w:color w:val="242424"/>
          <w:sz w:val="20"/>
          <w:lang w:val="en-GB"/>
        </w:rPr>
        <w:t>HHI</w:t>
      </w:r>
      <w:r w:rsidR="00616A9A" w:rsidRPr="00007D49">
        <w:rPr>
          <w:rFonts w:ascii="Times New Roman" w:hAnsi="Times New Roman" w:cs="Times New Roman"/>
          <w:color w:val="242424"/>
          <w:sz w:val="20"/>
          <w:vertAlign w:val="subscript"/>
          <w:lang w:val="en-GB"/>
        </w:rPr>
        <w:t>deposits</w:t>
      </w:r>
      <w:proofErr w:type="spellEnd"/>
      <w:r w:rsidR="00616A9A" w:rsidRPr="00007D49">
        <w:rPr>
          <w:rFonts w:ascii="Times New Roman" w:hAnsi="Times New Roman" w:cs="Times New Roman"/>
          <w:color w:val="242424"/>
          <w:sz w:val="20"/>
          <w:lang w:val="en-GB"/>
        </w:rPr>
        <w:t>) and the two control variables: the ratio of the net loans to total assets, and the natural logarithm of the real per capita GDP. The data used in the paper related to banks and their performance were sourced from the Moody’s Analytics</w:t>
      </w:r>
      <w:r w:rsidR="00743597">
        <w:rPr>
          <w:rFonts w:ascii="Times New Roman" w:hAnsi="Times New Roman" w:cs="Times New Roman"/>
          <w:color w:val="242424"/>
          <w:sz w:val="20"/>
          <w:lang w:val="en-GB"/>
        </w:rPr>
        <w:t xml:space="preserve"> (2022)</w:t>
      </w:r>
      <w:r w:rsidR="00616A9A" w:rsidRPr="00007D49">
        <w:rPr>
          <w:rFonts w:ascii="Times New Roman" w:hAnsi="Times New Roman" w:cs="Times New Roman"/>
          <w:color w:val="242424"/>
          <w:sz w:val="20"/>
          <w:lang w:val="en-GB"/>
        </w:rPr>
        <w:t xml:space="preserve"> </w:t>
      </w:r>
      <w:proofErr w:type="spellStart"/>
      <w:r w:rsidR="00616A9A" w:rsidRPr="00007D49">
        <w:rPr>
          <w:rFonts w:ascii="Times New Roman" w:hAnsi="Times New Roman" w:cs="Times New Roman"/>
          <w:color w:val="242424"/>
          <w:sz w:val="20"/>
          <w:lang w:val="en-GB"/>
        </w:rPr>
        <w:t>BankFocus</w:t>
      </w:r>
      <w:proofErr w:type="spellEnd"/>
      <w:r w:rsidR="00616A9A" w:rsidRPr="00007D49">
        <w:rPr>
          <w:rFonts w:ascii="Times New Roman" w:hAnsi="Times New Roman" w:cs="Times New Roman"/>
          <w:color w:val="242424"/>
          <w:sz w:val="20"/>
          <w:lang w:val="en-GB"/>
        </w:rPr>
        <w:t xml:space="preserve"> database</w:t>
      </w:r>
      <w:r w:rsidR="00743597">
        <w:rPr>
          <w:rFonts w:ascii="Times New Roman" w:hAnsi="Times New Roman" w:cs="Times New Roman"/>
          <w:color w:val="242424"/>
          <w:sz w:val="20"/>
          <w:lang w:val="en-GB"/>
        </w:rPr>
        <w:t xml:space="preserve"> </w:t>
      </w:r>
      <w:r w:rsidR="00616A9A" w:rsidRPr="00007D49">
        <w:rPr>
          <w:rFonts w:ascii="Times New Roman" w:hAnsi="Times New Roman" w:cs="Times New Roman"/>
          <w:color w:val="242424"/>
          <w:sz w:val="20"/>
          <w:lang w:val="en-GB"/>
        </w:rPr>
        <w:t xml:space="preserve">in December 2022. The values of the real GDP per capita were from the World Bank </w:t>
      </w:r>
      <w:r w:rsidR="00743597">
        <w:rPr>
          <w:rFonts w:ascii="Times New Roman" w:hAnsi="Times New Roman" w:cs="Times New Roman"/>
          <w:color w:val="242424"/>
          <w:sz w:val="20"/>
          <w:lang w:val="en-GB"/>
        </w:rPr>
        <w:t>(2022)</w:t>
      </w:r>
      <w:r w:rsidR="00616A9A" w:rsidRPr="00007D49">
        <w:rPr>
          <w:rFonts w:ascii="Times New Roman" w:hAnsi="Times New Roman" w:cs="Times New Roman"/>
          <w:color w:val="242424"/>
          <w:sz w:val="20"/>
          <w:lang w:val="en-GB"/>
        </w:rPr>
        <w:t xml:space="preserve"> Global Financial Developmen</w:t>
      </w:r>
      <w:r w:rsidR="00743597">
        <w:rPr>
          <w:rFonts w:ascii="Times New Roman" w:hAnsi="Times New Roman" w:cs="Times New Roman"/>
          <w:color w:val="242424"/>
          <w:sz w:val="20"/>
          <w:lang w:val="en-GB"/>
        </w:rPr>
        <w:t>t database in November 2022</w:t>
      </w:r>
      <w:r w:rsidR="00CB15EE">
        <w:rPr>
          <w:rFonts w:ascii="Times New Roman" w:hAnsi="Times New Roman" w:cs="Times New Roman"/>
          <w:color w:val="242424"/>
          <w:sz w:val="20"/>
          <w:lang w:val="en-GB"/>
        </w:rPr>
        <w:t>.</w:t>
      </w:r>
    </w:p>
    <w:bookmarkEnd w:id="0"/>
    <w:p w14:paraId="1DCBCA38" w14:textId="77777777" w:rsidR="002A452E" w:rsidRPr="00616A9A" w:rsidRDefault="002A452E" w:rsidP="007D6F7D">
      <w:pPr>
        <w:rPr>
          <w:rFonts w:ascii="Times New Roman" w:hAnsi="Times New Roman" w:cs="Times New Roman"/>
          <w:b/>
          <w:lang w:val="en-GB"/>
        </w:rPr>
      </w:pPr>
    </w:p>
    <w:sectPr w:rsidR="002A452E" w:rsidRPr="00616A9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E4DEE" w14:textId="77777777" w:rsidR="007D7493" w:rsidRDefault="007D7493">
      <w:pPr>
        <w:spacing w:after="0" w:line="240" w:lineRule="auto"/>
      </w:pPr>
      <w:r>
        <w:separator/>
      </w:r>
    </w:p>
  </w:endnote>
  <w:endnote w:type="continuationSeparator" w:id="0">
    <w:p w14:paraId="0522C5BD" w14:textId="77777777" w:rsidR="007D7493" w:rsidRDefault="007D7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30564"/>
      <w:docPartObj>
        <w:docPartGallery w:val="Page Numbers (Bottom of Page)"/>
        <w:docPartUnique/>
      </w:docPartObj>
    </w:sdtPr>
    <w:sdtEndPr>
      <w:rPr>
        <w:noProof/>
      </w:rPr>
    </w:sdtEndPr>
    <w:sdtContent>
      <w:p w14:paraId="7843E1BE"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3833C0"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D11D3" w14:textId="77777777" w:rsidR="007D7493" w:rsidRDefault="007D7493">
      <w:pPr>
        <w:spacing w:after="0" w:line="240" w:lineRule="auto"/>
      </w:pPr>
      <w:r>
        <w:separator/>
      </w:r>
    </w:p>
  </w:footnote>
  <w:footnote w:type="continuationSeparator" w:id="0">
    <w:p w14:paraId="6CA4FDB8" w14:textId="77777777" w:rsidR="007D7493" w:rsidRDefault="007D74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2E"/>
    <w:rsid w:val="00007D49"/>
    <w:rsid w:val="00057316"/>
    <w:rsid w:val="0009553C"/>
    <w:rsid w:val="001C26BE"/>
    <w:rsid w:val="001D3E6D"/>
    <w:rsid w:val="002A452E"/>
    <w:rsid w:val="002F49B2"/>
    <w:rsid w:val="0034762D"/>
    <w:rsid w:val="00397378"/>
    <w:rsid w:val="004C6C2B"/>
    <w:rsid w:val="004F3B30"/>
    <w:rsid w:val="005D577E"/>
    <w:rsid w:val="005E085E"/>
    <w:rsid w:val="00616A9A"/>
    <w:rsid w:val="006803C5"/>
    <w:rsid w:val="00743597"/>
    <w:rsid w:val="007D6F7D"/>
    <w:rsid w:val="007D7493"/>
    <w:rsid w:val="00906D99"/>
    <w:rsid w:val="00A27B95"/>
    <w:rsid w:val="00AB471B"/>
    <w:rsid w:val="00AE3D02"/>
    <w:rsid w:val="00B074E7"/>
    <w:rsid w:val="00B766D4"/>
    <w:rsid w:val="00C57434"/>
    <w:rsid w:val="00CB15EE"/>
    <w:rsid w:val="00ED40D9"/>
    <w:rsid w:val="00FC1A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FB27"/>
  <w15:chartTrackingRefBased/>
  <w15:docId w15:val="{9F1AB72D-89E6-45AD-8FD5-F6774976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52E"/>
    <w:rPr>
      <w:kern w:val="0"/>
      <w:lang w:val="pt-P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A452E"/>
    <w:pPr>
      <w:spacing w:after="240" w:line="480" w:lineRule="auto"/>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rsid w:val="002A452E"/>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2A4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52E"/>
    <w:rPr>
      <w:kern w:val="0"/>
      <w:lang w:val="pt-PT"/>
      <w14:ligatures w14:val="none"/>
    </w:rPr>
  </w:style>
  <w:style w:type="table" w:styleId="TableGrid">
    <w:name w:val="Table Grid"/>
    <w:basedOn w:val="TableNormal"/>
    <w:uiPriority w:val="59"/>
    <w:rsid w:val="002A452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Cândida Ferreira</dc:creator>
  <cp:keywords/>
  <dc:description/>
  <cp:lastModifiedBy>Katherine Virgo</cp:lastModifiedBy>
  <cp:revision>8</cp:revision>
  <dcterms:created xsi:type="dcterms:W3CDTF">2023-07-24T08:38:00Z</dcterms:created>
  <dcterms:modified xsi:type="dcterms:W3CDTF">2023-10-17T19:12:00Z</dcterms:modified>
</cp:coreProperties>
</file>