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FEB" w:rsidRPr="005128AD" w:rsidRDefault="005128AD">
      <w:pPr>
        <w:rPr>
          <w:rFonts w:ascii="Times New Roman" w:hAnsi="Times New Roman" w:cs="Times New Roman"/>
          <w:sz w:val="24"/>
          <w:szCs w:val="20"/>
        </w:rPr>
      </w:pPr>
      <w:bookmarkStart w:id="0" w:name="_GoBack"/>
      <w:proofErr w:type="gramStart"/>
      <w:r w:rsidRPr="005128AD">
        <w:rPr>
          <w:rFonts w:ascii="Times New Roman" w:hAnsi="Times New Roman" w:cs="Times New Roman"/>
          <w:sz w:val="24"/>
          <w:szCs w:val="20"/>
        </w:rPr>
        <w:t>Supplementary Figure 2.</w:t>
      </w:r>
      <w:proofErr w:type="gramEnd"/>
      <w:r w:rsidRPr="005128AD">
        <w:rPr>
          <w:rFonts w:ascii="Times New Roman" w:hAnsi="Times New Roman" w:cs="Times New Roman"/>
          <w:sz w:val="24"/>
          <w:szCs w:val="20"/>
        </w:rPr>
        <w:t xml:space="preserve">  Details of willow microsatellite markers, including primer sequences, best chromosomal BLASTN hit (in the </w:t>
      </w:r>
      <w:proofErr w:type="spellStart"/>
      <w:r w:rsidRPr="005128AD">
        <w:rPr>
          <w:rFonts w:ascii="Times New Roman" w:hAnsi="Times New Roman" w:cs="Times New Roman"/>
          <w:sz w:val="24"/>
          <w:szCs w:val="20"/>
        </w:rPr>
        <w:t>Populus</w:t>
      </w:r>
      <w:proofErr w:type="spellEnd"/>
      <w:r w:rsidRPr="005128AD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5128AD">
        <w:rPr>
          <w:rFonts w:ascii="Times New Roman" w:hAnsi="Times New Roman" w:cs="Times New Roman"/>
          <w:sz w:val="24"/>
          <w:szCs w:val="20"/>
        </w:rPr>
        <w:t>trichocarpa</w:t>
      </w:r>
      <w:proofErr w:type="spellEnd"/>
      <w:r w:rsidRPr="005128AD">
        <w:rPr>
          <w:rFonts w:ascii="Times New Roman" w:hAnsi="Times New Roman" w:cs="Times New Roman"/>
          <w:sz w:val="24"/>
          <w:szCs w:val="20"/>
        </w:rPr>
        <w:t xml:space="preserve"> v 3.0 genome), and genic or non-genic location.</w:t>
      </w:r>
    </w:p>
    <w:tbl>
      <w:tblPr>
        <w:tblW w:w="10557" w:type="dxa"/>
        <w:tblInd w:w="93" w:type="dxa"/>
        <w:tblLook w:val="04A0" w:firstRow="1" w:lastRow="0" w:firstColumn="1" w:lastColumn="0" w:noHBand="0" w:noVBand="1"/>
      </w:tblPr>
      <w:tblGrid>
        <w:gridCol w:w="1520"/>
        <w:gridCol w:w="3183"/>
        <w:gridCol w:w="3505"/>
        <w:gridCol w:w="1294"/>
        <w:gridCol w:w="1560"/>
      </w:tblGrid>
      <w:tr w:rsidR="005128AD" w:rsidRPr="005128AD" w:rsidTr="005128AD">
        <w:trPr>
          <w:trHeight w:val="315"/>
        </w:trPr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Marker</w:t>
            </w: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Forward primer (5'→3')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Reverse primer (5'→3')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Chromosome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Genic/</w:t>
            </w:r>
            <w:proofErr w:type="spellStart"/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Intergenic</w:t>
            </w:r>
            <w:proofErr w:type="spellEnd"/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SB1092</w:t>
            </w: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AACTGAAACAGGAGCAACATC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AGAGATGGGATACAGGAGAAG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SB331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TGTTTGTTTGGGAGTATGTTG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TGAATCCTATCATTTGGCAAC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SB430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CACCCTCATAACAAAAATGGC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CAAATCAGAAAAGAAGTTAAC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SB955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ACCACTCTCCAAATCCCTTAC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ATATTTTAACAAGCCACGCTC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SB288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AGGCTTCACTGTCTCCTCTAG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TCATCACAGCATCTTATCAGG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SB522b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CTGGAGTGAGAATGGTGTATC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GTGGACTAACGGATCTATCAC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SB1048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AGTGCTTGTCATTTTCCATAC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ATGTTCTTATTCCCCCTCTTC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SB1395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TTTATATCTTGCTGCCCTGAC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GATGACCCTCTAGCCATGATC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SB1172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AGGACATTCATAACACACACA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CTGAAGCCATCTTCTCAAGGA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SB1357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TATAGCTGTGGAGAGTCGGGT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AGTCCCTAGCAAAATGACCAG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SB293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TGATTGGGCTAAAGATGAAGC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AACTCAGCAACCACCAGAAAC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SB617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GCCTCTCCATAACCCAAAAAC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TAGAAAATGATCTGACGATGG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SB405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TGACAACGCCATTCACATGAC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TTCCTTTCTTCATCAGTAGCC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SB896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CTGATTACAAGATGAAGGTGG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CAAATTGTATGTATGTGCGGT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SB1185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TGAGGTCATGGTTGAGTTATG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ATGGTGCCTGCAATCTTTAAC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SB1324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CTCAAGTTTACCAAAGATTGC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AGCTTACACGCACTCAAATAC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SB868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TCAGGTTTGTTTTTGCTTCTC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GGACCCAGTAACCCATCAAGC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SB389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CCTTGGCTACAATAACTTCAC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GGTCATCCAAATACGCAAAAG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SB392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AGTGAGCGCTTTGGGTGATAA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GCGCTAACGAGACTTGGAAAT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SB984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ACAATCACACTTCGCATATCA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GGATGGAAAGATTCAAGGATT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SB355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TTCATTTTCATCTCGAAGCAC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ATTTAGTGCGGATCTTTCAAC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SB1366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TCAATACATCCATCCTAGAGG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ATCCCTTTTCACATTCACCTG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SB354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TGTCTTTGTGTAACGACTCTG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ATCCATATAGCTGATCCCAAC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SB194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TGTGAGATAAGATTTGTCGGT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CCATAAATAAAAAACGTGAAC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SB38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CCACTTGAGGAGTGTAAGGAT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CTTAAATGTAAAACTGAATCT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SB1196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ATTCTCCGTCACCATAACCAC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GATGCTATCGAAGGGATGAAC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SB367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CCAAGAACTAATTTCCCAGCC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AGTGTATTCATGTGGTTTAGC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SB488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AGCGCAAAGAGAATCGACAAC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TAAGTGTTCCAAGAAGTTGCC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SB1464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TTTTCGCTACTTCATACCAGA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ACCACACAACCAAACAATAAG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SB1501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CAAAAACGCACCCTATTCTTCC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CCAGAGTCCCCTTGAACACAC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SB1148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TAGGATGTTTCTGAGGCTTTC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AGACTTGCTAGAGACTTGGCC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SB291b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AACATGTGCACTCTTTGCATG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GTTTGGTTTATCATTGCTTCC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XIII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SB784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GCACAGATAAAAAATTGGTTG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ATATGACTAGGAGGATGTGTT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XIII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SB349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TTGCTATTTATGGGTTGGTCG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TCACACCTTCGTTTTAACTTC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XIV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SB1097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CTCCACCTTGTCGGTCTTTGA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ATTCTGTAGGAGGCACAGGAGA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SB565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GAAAATATAATGCCCAGGAAG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ACAGAACACAGCGACATGAAC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XVI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SB800</w:t>
            </w:r>
          </w:p>
        </w:tc>
        <w:tc>
          <w:tcPr>
            <w:tcW w:w="29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AAAGCTCACCGGAATGATGAA</w:t>
            </w:r>
          </w:p>
        </w:tc>
        <w:tc>
          <w:tcPr>
            <w:tcW w:w="3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TTGATCCAGCCAAATTAAAGAGTG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XVIII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  <w:tr w:rsidR="005128AD" w:rsidRPr="005128AD" w:rsidTr="005128AD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SB442b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TGCATGTGTAGTATCTGCGTCT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GACTGAAGTGGAATGGAGATTTG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XIX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28AD" w:rsidRPr="005128AD" w:rsidRDefault="005128AD" w:rsidP="005128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12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</w:tr>
    </w:tbl>
    <w:p w:rsidR="005128AD" w:rsidRPr="005128AD" w:rsidRDefault="005128AD">
      <w:pPr>
        <w:rPr>
          <w:rFonts w:ascii="Times New Roman" w:hAnsi="Times New Roman" w:cs="Times New Roman"/>
          <w:sz w:val="20"/>
          <w:szCs w:val="20"/>
        </w:rPr>
      </w:pPr>
    </w:p>
    <w:sectPr w:rsidR="005128AD" w:rsidRPr="005128AD" w:rsidSect="005128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8AD"/>
    <w:rsid w:val="005128AD"/>
    <w:rsid w:val="006C7AF3"/>
    <w:rsid w:val="00FD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6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Rothamsted Research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Hanley (RREs-Roth)</dc:creator>
  <cp:lastModifiedBy>Steve Hanley (RREs-Roth)</cp:lastModifiedBy>
  <cp:revision>2</cp:revision>
  <dcterms:created xsi:type="dcterms:W3CDTF">2014-07-16T17:02:00Z</dcterms:created>
  <dcterms:modified xsi:type="dcterms:W3CDTF">2014-07-16T17:02:00Z</dcterms:modified>
</cp:coreProperties>
</file>