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5BF15B" w14:textId="40B83D6D" w:rsidR="002526BF" w:rsidRPr="002702F3" w:rsidRDefault="005D4CE7">
      <w:pPr>
        <w:rPr>
          <w:rFonts w:ascii="Arial" w:hAnsi="Arial" w:cs="Arial"/>
        </w:rPr>
      </w:pPr>
      <w:r w:rsidRPr="002702F3">
        <w:rPr>
          <w:rFonts w:ascii="Arial" w:hAnsi="Arial" w:cs="Arial"/>
          <w:b/>
          <w:bCs/>
        </w:rPr>
        <w:t xml:space="preserve">Supplementary table </w:t>
      </w:r>
      <w:r w:rsidR="008E3737">
        <w:rPr>
          <w:rFonts w:ascii="Arial" w:hAnsi="Arial" w:cs="Arial"/>
          <w:b/>
          <w:bCs/>
        </w:rPr>
        <w:t>3</w:t>
      </w:r>
      <w:r w:rsidRPr="002702F3">
        <w:rPr>
          <w:rFonts w:ascii="Arial" w:hAnsi="Arial" w:cs="Arial"/>
        </w:rPr>
        <w:t>. Rt-PCR primers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1E2875" w:rsidRPr="002702F3" w14:paraId="46B8060C" w14:textId="77777777" w:rsidTr="001E2875">
        <w:tc>
          <w:tcPr>
            <w:tcW w:w="4675" w:type="dxa"/>
          </w:tcPr>
          <w:p w14:paraId="0E4C444B" w14:textId="4D7A2D84" w:rsidR="001E2875" w:rsidRPr="002702F3" w:rsidRDefault="001E2875">
            <w:pPr>
              <w:rPr>
                <w:rFonts w:ascii="Arial" w:hAnsi="Arial" w:cs="Arial"/>
              </w:rPr>
            </w:pPr>
            <w:r w:rsidRPr="002702F3">
              <w:rPr>
                <w:rFonts w:ascii="Arial" w:hAnsi="Arial" w:cs="Arial"/>
              </w:rPr>
              <w:t>Pannexin-1 Forward</w:t>
            </w:r>
          </w:p>
        </w:tc>
        <w:tc>
          <w:tcPr>
            <w:tcW w:w="4675" w:type="dxa"/>
          </w:tcPr>
          <w:p w14:paraId="1EE4B31C" w14:textId="4E7D9E2D" w:rsidR="001E2875" w:rsidRPr="002702F3" w:rsidRDefault="001E2875">
            <w:pPr>
              <w:rPr>
                <w:rFonts w:ascii="Courier New" w:hAnsi="Courier New" w:cs="Courier New"/>
              </w:rPr>
            </w:pPr>
            <w:r w:rsidRPr="002702F3">
              <w:rPr>
                <w:rFonts w:ascii="Courier New" w:hAnsi="Courier New" w:cs="Courier New"/>
              </w:rPr>
              <w:t>AGCCAGAGAGTGGAGTTCAAAGA</w:t>
            </w:r>
          </w:p>
        </w:tc>
      </w:tr>
      <w:tr w:rsidR="001E2875" w:rsidRPr="002702F3" w14:paraId="1B86BF95" w14:textId="77777777" w:rsidTr="001E2875">
        <w:tc>
          <w:tcPr>
            <w:tcW w:w="4675" w:type="dxa"/>
          </w:tcPr>
          <w:p w14:paraId="1CCCE223" w14:textId="4E2F66F0" w:rsidR="001E2875" w:rsidRPr="002702F3" w:rsidRDefault="001E2875">
            <w:pPr>
              <w:rPr>
                <w:rFonts w:ascii="Arial" w:hAnsi="Arial" w:cs="Arial"/>
              </w:rPr>
            </w:pPr>
            <w:r w:rsidRPr="002702F3">
              <w:rPr>
                <w:rFonts w:ascii="Arial" w:hAnsi="Arial" w:cs="Arial"/>
              </w:rPr>
              <w:t>Pannexin-1 Reverse</w:t>
            </w:r>
          </w:p>
        </w:tc>
        <w:tc>
          <w:tcPr>
            <w:tcW w:w="4675" w:type="dxa"/>
          </w:tcPr>
          <w:p w14:paraId="7B0C2224" w14:textId="351E2CF0" w:rsidR="001E2875" w:rsidRPr="002702F3" w:rsidRDefault="001E2875">
            <w:pPr>
              <w:rPr>
                <w:rFonts w:ascii="Courier New" w:hAnsi="Courier New" w:cs="Courier New"/>
              </w:rPr>
            </w:pPr>
            <w:r w:rsidRPr="002702F3">
              <w:rPr>
                <w:rFonts w:ascii="Courier New" w:hAnsi="Courier New" w:cs="Courier New"/>
              </w:rPr>
              <w:t>CATTAGCAGGACGGATTCAGAA</w:t>
            </w:r>
          </w:p>
        </w:tc>
      </w:tr>
      <w:tr w:rsidR="001E2875" w:rsidRPr="002702F3" w14:paraId="290EE2B6" w14:textId="77777777" w:rsidTr="001E2875">
        <w:tc>
          <w:tcPr>
            <w:tcW w:w="4675" w:type="dxa"/>
          </w:tcPr>
          <w:p w14:paraId="1B707E63" w14:textId="060AA76D" w:rsidR="001E2875" w:rsidRPr="002702F3" w:rsidRDefault="001E2875">
            <w:pPr>
              <w:rPr>
                <w:rFonts w:ascii="Arial" w:hAnsi="Arial" w:cs="Arial"/>
              </w:rPr>
            </w:pPr>
            <w:r w:rsidRPr="002702F3">
              <w:rPr>
                <w:rFonts w:ascii="Arial" w:hAnsi="Arial" w:cs="Arial"/>
              </w:rPr>
              <w:t>P2X7 Isoforms A, B, C, D Forward</w:t>
            </w:r>
          </w:p>
        </w:tc>
        <w:tc>
          <w:tcPr>
            <w:tcW w:w="4675" w:type="dxa"/>
          </w:tcPr>
          <w:p w14:paraId="45AD6BD7" w14:textId="1394D7D1" w:rsidR="001E2875" w:rsidRPr="002702F3" w:rsidRDefault="001E2875">
            <w:pPr>
              <w:rPr>
                <w:rFonts w:ascii="Courier New" w:hAnsi="Courier New" w:cs="Courier New"/>
              </w:rPr>
            </w:pPr>
            <w:r w:rsidRPr="002702F3">
              <w:rPr>
                <w:rFonts w:ascii="Courier New" w:hAnsi="Courier New" w:cs="Courier New"/>
              </w:rPr>
              <w:t>GCTGGAACGATGTCTTGC</w:t>
            </w:r>
          </w:p>
        </w:tc>
      </w:tr>
      <w:tr w:rsidR="001E2875" w:rsidRPr="002702F3" w14:paraId="4C8779CD" w14:textId="77777777" w:rsidTr="001E2875">
        <w:tc>
          <w:tcPr>
            <w:tcW w:w="4675" w:type="dxa"/>
          </w:tcPr>
          <w:p w14:paraId="3B1C1E29" w14:textId="3609B285" w:rsidR="001E2875" w:rsidRPr="002702F3" w:rsidRDefault="001E2875">
            <w:pPr>
              <w:rPr>
                <w:rFonts w:ascii="Arial" w:hAnsi="Arial" w:cs="Arial"/>
              </w:rPr>
            </w:pPr>
            <w:r w:rsidRPr="002702F3">
              <w:rPr>
                <w:rFonts w:ascii="Arial" w:hAnsi="Arial" w:cs="Arial"/>
              </w:rPr>
              <w:t>P2X7 Isoform K Forward</w:t>
            </w:r>
          </w:p>
        </w:tc>
        <w:tc>
          <w:tcPr>
            <w:tcW w:w="4675" w:type="dxa"/>
          </w:tcPr>
          <w:p w14:paraId="40BDCDA8" w14:textId="1C6233C9" w:rsidR="001E2875" w:rsidRPr="002702F3" w:rsidRDefault="001E2875">
            <w:pPr>
              <w:rPr>
                <w:rFonts w:ascii="Courier New" w:hAnsi="Courier New" w:cs="Courier New"/>
              </w:rPr>
            </w:pPr>
            <w:r w:rsidRPr="002702F3">
              <w:rPr>
                <w:rFonts w:ascii="Courier New" w:hAnsi="Courier New" w:cs="Courier New"/>
              </w:rPr>
              <w:t>CTGCCCGTGAGCCACTTAT</w:t>
            </w:r>
          </w:p>
        </w:tc>
      </w:tr>
      <w:tr w:rsidR="001E2875" w:rsidRPr="002702F3" w14:paraId="7E609287" w14:textId="77777777" w:rsidTr="001E2875">
        <w:tc>
          <w:tcPr>
            <w:tcW w:w="4675" w:type="dxa"/>
          </w:tcPr>
          <w:p w14:paraId="04588A2A" w14:textId="56FA6F69" w:rsidR="001E2875" w:rsidRPr="002702F3" w:rsidRDefault="001E2875">
            <w:pPr>
              <w:rPr>
                <w:rFonts w:ascii="Arial" w:hAnsi="Arial" w:cs="Arial"/>
              </w:rPr>
            </w:pPr>
            <w:r w:rsidRPr="002702F3">
              <w:rPr>
                <w:rFonts w:ascii="Arial" w:hAnsi="Arial" w:cs="Arial"/>
              </w:rPr>
              <w:t>Pan P2X7 Reverse</w:t>
            </w:r>
          </w:p>
        </w:tc>
        <w:tc>
          <w:tcPr>
            <w:tcW w:w="4675" w:type="dxa"/>
          </w:tcPr>
          <w:p w14:paraId="53B914D2" w14:textId="3CCFCFDB" w:rsidR="001E2875" w:rsidRPr="002702F3" w:rsidRDefault="001E2875">
            <w:pPr>
              <w:rPr>
                <w:rFonts w:ascii="Courier New" w:hAnsi="Courier New" w:cs="Courier New"/>
              </w:rPr>
            </w:pPr>
            <w:r w:rsidRPr="002702F3">
              <w:rPr>
                <w:rFonts w:ascii="Courier New" w:hAnsi="Courier New" w:cs="Courier New"/>
              </w:rPr>
              <w:t>AAGAATGAGTTCCCCTGC</w:t>
            </w:r>
          </w:p>
        </w:tc>
      </w:tr>
      <w:tr w:rsidR="001E2875" w:rsidRPr="002702F3" w14:paraId="6E43A840" w14:textId="77777777" w:rsidTr="001E2875">
        <w:tc>
          <w:tcPr>
            <w:tcW w:w="4675" w:type="dxa"/>
          </w:tcPr>
          <w:p w14:paraId="59E247DE" w14:textId="331F4CEB" w:rsidR="001E2875" w:rsidRPr="002702F3" w:rsidRDefault="001E2875">
            <w:pPr>
              <w:rPr>
                <w:rFonts w:ascii="Arial" w:hAnsi="Arial" w:cs="Arial"/>
              </w:rPr>
            </w:pPr>
            <w:r w:rsidRPr="002702F3">
              <w:rPr>
                <w:rFonts w:ascii="Arial" w:hAnsi="Arial" w:cs="Arial"/>
              </w:rPr>
              <w:t>GAPDH Forward</w:t>
            </w:r>
          </w:p>
        </w:tc>
        <w:tc>
          <w:tcPr>
            <w:tcW w:w="4675" w:type="dxa"/>
          </w:tcPr>
          <w:p w14:paraId="58EBEF2E" w14:textId="19314A01" w:rsidR="001E2875" w:rsidRPr="002702F3" w:rsidRDefault="001E2875">
            <w:pPr>
              <w:rPr>
                <w:rFonts w:ascii="Courier New" w:hAnsi="Courier New" w:cs="Courier New"/>
              </w:rPr>
            </w:pPr>
            <w:r w:rsidRPr="002702F3">
              <w:rPr>
                <w:rFonts w:ascii="Courier New" w:hAnsi="Courier New" w:cs="Courier New"/>
              </w:rPr>
              <w:t>TCAAGCTCATTTCCTGGTATGACA</w:t>
            </w:r>
          </w:p>
        </w:tc>
      </w:tr>
      <w:tr w:rsidR="001E2875" w:rsidRPr="002702F3" w14:paraId="41C208AA" w14:textId="77777777" w:rsidTr="001E2875">
        <w:tc>
          <w:tcPr>
            <w:tcW w:w="4675" w:type="dxa"/>
          </w:tcPr>
          <w:p w14:paraId="349A98B6" w14:textId="092E8BF5" w:rsidR="001E2875" w:rsidRPr="002702F3" w:rsidRDefault="001E2875">
            <w:pPr>
              <w:rPr>
                <w:rFonts w:ascii="Arial" w:hAnsi="Arial" w:cs="Arial"/>
              </w:rPr>
            </w:pPr>
            <w:r w:rsidRPr="002702F3">
              <w:rPr>
                <w:rFonts w:ascii="Arial" w:hAnsi="Arial" w:cs="Arial"/>
              </w:rPr>
              <w:t>GAPDH Reverse</w:t>
            </w:r>
          </w:p>
        </w:tc>
        <w:tc>
          <w:tcPr>
            <w:tcW w:w="4675" w:type="dxa"/>
          </w:tcPr>
          <w:p w14:paraId="29E14287" w14:textId="0BAB38F7" w:rsidR="001E2875" w:rsidRPr="002702F3" w:rsidRDefault="001E2875">
            <w:pPr>
              <w:rPr>
                <w:rFonts w:ascii="Courier New" w:hAnsi="Courier New" w:cs="Courier New"/>
              </w:rPr>
            </w:pPr>
            <w:r w:rsidRPr="002702F3">
              <w:rPr>
                <w:rFonts w:ascii="Courier New" w:hAnsi="Courier New" w:cs="Courier New"/>
              </w:rPr>
              <w:t>TAGGGCCTCTCTTGCTCAGT</w:t>
            </w:r>
          </w:p>
        </w:tc>
      </w:tr>
    </w:tbl>
    <w:p w14:paraId="21C0407D" w14:textId="6D50B0EC" w:rsidR="002526BF" w:rsidRDefault="002526BF" w:rsidP="005D4CE7"/>
    <w:sectPr w:rsidR="002526B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18D8"/>
    <w:rsid w:val="00037A07"/>
    <w:rsid w:val="000418D8"/>
    <w:rsid w:val="00042575"/>
    <w:rsid w:val="001E2875"/>
    <w:rsid w:val="002526BF"/>
    <w:rsid w:val="002562F4"/>
    <w:rsid w:val="002702F3"/>
    <w:rsid w:val="002A3574"/>
    <w:rsid w:val="00484DA4"/>
    <w:rsid w:val="005628C4"/>
    <w:rsid w:val="005677C8"/>
    <w:rsid w:val="005D4CE7"/>
    <w:rsid w:val="00643E58"/>
    <w:rsid w:val="00717FE2"/>
    <w:rsid w:val="007266A4"/>
    <w:rsid w:val="0075186F"/>
    <w:rsid w:val="00787EDF"/>
    <w:rsid w:val="008E3737"/>
    <w:rsid w:val="00A714F1"/>
    <w:rsid w:val="00AB4A41"/>
    <w:rsid w:val="00B80CBB"/>
    <w:rsid w:val="00CB15EB"/>
    <w:rsid w:val="00D84D4C"/>
    <w:rsid w:val="00E136F5"/>
    <w:rsid w:val="00EE78B6"/>
    <w:rsid w:val="00F031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AD16AD"/>
  <w15:chartTrackingRefBased/>
  <w15:docId w15:val="{DA05510C-7BB1-440F-916A-8C41ABDC90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418D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418D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418D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418D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418D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418D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418D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418D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418D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418D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418D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418D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418D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418D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418D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418D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418D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418D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418D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418D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418D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418D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418D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418D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418D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418D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418D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418D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418D8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787EDF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87EDF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1E28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3968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760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128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616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90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58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02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920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97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170</TotalTime>
  <Pages>1</Pages>
  <Words>50</Words>
  <Characters>286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Henry Ford Health System</Company>
  <LinksUpToDate>false</LinksUpToDate>
  <CharactersWithSpaces>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Ivanov, Veniamin</dc:creator>
  <cp:keywords/>
  <dc:description/>
  <cp:lastModifiedBy>Pavlov, Tengis</cp:lastModifiedBy>
  <cp:revision>8</cp:revision>
  <dcterms:created xsi:type="dcterms:W3CDTF">2025-02-10T18:28:00Z</dcterms:created>
  <dcterms:modified xsi:type="dcterms:W3CDTF">2025-05-12T15:23:00Z</dcterms:modified>
</cp:coreProperties>
</file>