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995" w:rsidRPr="00081496" w:rsidRDefault="005C470D" w:rsidP="003A7995">
      <w:pPr>
        <w:pStyle w:val="Caption"/>
        <w:keepNext/>
        <w:rPr>
          <w:rFonts w:ascii="Times New Roman" w:hAnsi="Times New Roman" w:cs="Times New Roman"/>
          <w:i w:val="0"/>
          <w:color w:val="auto"/>
          <w:sz w:val="20"/>
          <w:szCs w:val="20"/>
        </w:rPr>
      </w:pPr>
      <w:bookmarkStart w:id="0" w:name="_GoBack"/>
      <w:proofErr w:type="gramStart"/>
      <w:r w:rsidRPr="00081496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 xml:space="preserve">Supplemental </w:t>
      </w:r>
      <w:r w:rsidR="003A7995" w:rsidRPr="00081496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 xml:space="preserve">Table </w:t>
      </w:r>
      <w:r w:rsidR="00232907" w:rsidRPr="00081496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S7</w:t>
      </w:r>
      <w:r w:rsidR="003A7995" w:rsidRPr="00081496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.</w:t>
      </w:r>
      <w:proofErr w:type="gramEnd"/>
      <w:r w:rsidR="003A7995" w:rsidRPr="00081496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 Summary LC-MS results of number of differentially identified lipids as determined by MetaboAnalyst analysis. An absolute log</w:t>
      </w:r>
      <w:r w:rsidR="003A7995" w:rsidRPr="00081496">
        <w:rPr>
          <w:rFonts w:ascii="Times New Roman" w:hAnsi="Times New Roman" w:cs="Times New Roman"/>
          <w:i w:val="0"/>
          <w:color w:val="auto"/>
          <w:sz w:val="20"/>
          <w:szCs w:val="20"/>
          <w:vertAlign w:val="subscript"/>
        </w:rPr>
        <w:t>2</w:t>
      </w:r>
      <w:r w:rsidR="003A7995" w:rsidRPr="00081496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-fold change greater than 2 was required to define a lipid as differentially abundant. </w:t>
      </w:r>
      <w:proofErr w:type="gramStart"/>
      <w:r w:rsidR="003A7995" w:rsidRPr="00081496">
        <w:rPr>
          <w:rFonts w:ascii="Times New Roman" w:hAnsi="Times New Roman" w:cs="Times New Roman"/>
          <w:i w:val="0"/>
          <w:color w:val="auto"/>
          <w:sz w:val="20"/>
          <w:szCs w:val="20"/>
        </w:rPr>
        <w:t>Z1, meristematic zone and root cap; Z2, elongation zone; Z3, maturation zone.</w:t>
      </w:r>
      <w:proofErr w:type="gramEnd"/>
      <w:r w:rsidR="003A7995" w:rsidRPr="00081496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 The full data sets are provided in Supplementary Data Set S1.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8"/>
        <w:gridCol w:w="1647"/>
        <w:gridCol w:w="1121"/>
        <w:gridCol w:w="1503"/>
        <w:gridCol w:w="1816"/>
      </w:tblGrid>
      <w:tr w:rsidR="003A7995" w:rsidRPr="00081496" w:rsidTr="001D060E">
        <w:trPr>
          <w:jc w:val="center"/>
        </w:trPr>
        <w:tc>
          <w:tcPr>
            <w:tcW w:w="6259" w:type="dxa"/>
            <w:gridSpan w:val="4"/>
            <w:vAlign w:val="center"/>
          </w:tcPr>
          <w:p w:rsidR="003A7995" w:rsidRPr="00081496" w:rsidRDefault="003A7995" w:rsidP="001D060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6" w:type="dxa"/>
          </w:tcPr>
          <w:p w:rsidR="003A7995" w:rsidRPr="00081496" w:rsidRDefault="003A7995" w:rsidP="001D060E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496">
              <w:rPr>
                <w:rFonts w:ascii="Times New Roman" w:hAnsi="Times New Roman" w:cs="Times New Roman"/>
                <w:b/>
                <w:sz w:val="20"/>
                <w:szCs w:val="20"/>
              </w:rPr>
              <w:t>Differentially identified lipids</w:t>
            </w:r>
          </w:p>
        </w:tc>
      </w:tr>
      <w:tr w:rsidR="003A7995" w:rsidRPr="00081496" w:rsidTr="001D060E">
        <w:trPr>
          <w:jc w:val="center"/>
        </w:trPr>
        <w:tc>
          <w:tcPr>
            <w:tcW w:w="1988" w:type="dxa"/>
            <w:vMerge w:val="restart"/>
            <w:vAlign w:val="center"/>
          </w:tcPr>
          <w:p w:rsidR="003A7995" w:rsidRPr="00081496" w:rsidRDefault="003A7995" w:rsidP="001D060E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496">
              <w:rPr>
                <w:rFonts w:ascii="Times New Roman" w:hAnsi="Times New Roman" w:cs="Times New Roman"/>
                <w:b/>
                <w:sz w:val="20"/>
                <w:szCs w:val="20"/>
              </w:rPr>
              <w:t>Treatment-specific</w:t>
            </w:r>
          </w:p>
        </w:tc>
        <w:tc>
          <w:tcPr>
            <w:tcW w:w="1647" w:type="dxa"/>
            <w:vMerge w:val="restart"/>
            <w:vAlign w:val="center"/>
          </w:tcPr>
          <w:p w:rsidR="003A7995" w:rsidRPr="00081496" w:rsidRDefault="003A7995" w:rsidP="001D060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1496">
              <w:rPr>
                <w:rFonts w:ascii="Times New Roman" w:hAnsi="Times New Roman" w:cs="Times New Roman"/>
                <w:sz w:val="20"/>
                <w:szCs w:val="20"/>
              </w:rPr>
              <w:t>Control vs Salt</w:t>
            </w:r>
          </w:p>
        </w:tc>
        <w:tc>
          <w:tcPr>
            <w:tcW w:w="1121" w:type="dxa"/>
            <w:vAlign w:val="center"/>
          </w:tcPr>
          <w:p w:rsidR="003A7995" w:rsidRPr="00081496" w:rsidRDefault="003A7995" w:rsidP="001D060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1496">
              <w:rPr>
                <w:rFonts w:ascii="Times New Roman" w:hAnsi="Times New Roman" w:cs="Times New Roman"/>
                <w:sz w:val="20"/>
                <w:szCs w:val="20"/>
              </w:rPr>
              <w:t>Z1</w:t>
            </w:r>
          </w:p>
        </w:tc>
        <w:tc>
          <w:tcPr>
            <w:tcW w:w="1503" w:type="dxa"/>
          </w:tcPr>
          <w:p w:rsidR="003A7995" w:rsidRPr="00081496" w:rsidRDefault="003A7995" w:rsidP="001D060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1496">
              <w:rPr>
                <w:rFonts w:ascii="Times New Roman" w:hAnsi="Times New Roman" w:cs="Times New Roman"/>
                <w:sz w:val="20"/>
                <w:szCs w:val="20"/>
              </w:rPr>
              <w:t>Up</w:t>
            </w:r>
          </w:p>
          <w:p w:rsidR="003A7995" w:rsidRPr="00081496" w:rsidRDefault="003A7995" w:rsidP="001D060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1496">
              <w:rPr>
                <w:rFonts w:ascii="Times New Roman" w:hAnsi="Times New Roman" w:cs="Times New Roman"/>
                <w:sz w:val="20"/>
                <w:szCs w:val="20"/>
              </w:rPr>
              <w:t>Down</w:t>
            </w:r>
          </w:p>
        </w:tc>
        <w:tc>
          <w:tcPr>
            <w:tcW w:w="1816" w:type="dxa"/>
          </w:tcPr>
          <w:p w:rsidR="003A7995" w:rsidRPr="00081496" w:rsidRDefault="003A7995" w:rsidP="001D060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1496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  <w:p w:rsidR="003A7995" w:rsidRPr="00081496" w:rsidRDefault="003A7995" w:rsidP="001D060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1496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</w:tr>
      <w:tr w:rsidR="003A7995" w:rsidRPr="00081496" w:rsidTr="001D060E">
        <w:trPr>
          <w:jc w:val="center"/>
        </w:trPr>
        <w:tc>
          <w:tcPr>
            <w:tcW w:w="1988" w:type="dxa"/>
            <w:vMerge/>
            <w:vAlign w:val="center"/>
          </w:tcPr>
          <w:p w:rsidR="003A7995" w:rsidRPr="00081496" w:rsidRDefault="003A7995" w:rsidP="001D060E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47" w:type="dxa"/>
            <w:vMerge/>
            <w:vAlign w:val="center"/>
          </w:tcPr>
          <w:p w:rsidR="003A7995" w:rsidRPr="00081496" w:rsidRDefault="003A7995" w:rsidP="001D060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:rsidR="003A7995" w:rsidRPr="00081496" w:rsidRDefault="003A7995" w:rsidP="001D060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1496">
              <w:rPr>
                <w:rFonts w:ascii="Times New Roman" w:hAnsi="Times New Roman" w:cs="Times New Roman"/>
                <w:sz w:val="20"/>
                <w:szCs w:val="20"/>
              </w:rPr>
              <w:t>Z2</w:t>
            </w:r>
          </w:p>
        </w:tc>
        <w:tc>
          <w:tcPr>
            <w:tcW w:w="1503" w:type="dxa"/>
          </w:tcPr>
          <w:p w:rsidR="003A7995" w:rsidRPr="00081496" w:rsidRDefault="003A7995" w:rsidP="001D060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1496">
              <w:rPr>
                <w:rFonts w:ascii="Times New Roman" w:hAnsi="Times New Roman" w:cs="Times New Roman"/>
                <w:sz w:val="20"/>
                <w:szCs w:val="20"/>
              </w:rPr>
              <w:t>Up</w:t>
            </w:r>
          </w:p>
          <w:p w:rsidR="003A7995" w:rsidRPr="00081496" w:rsidRDefault="003A7995" w:rsidP="001D060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1496">
              <w:rPr>
                <w:rFonts w:ascii="Times New Roman" w:hAnsi="Times New Roman" w:cs="Times New Roman"/>
                <w:sz w:val="20"/>
                <w:szCs w:val="20"/>
              </w:rPr>
              <w:t>Down</w:t>
            </w:r>
          </w:p>
        </w:tc>
        <w:tc>
          <w:tcPr>
            <w:tcW w:w="1816" w:type="dxa"/>
          </w:tcPr>
          <w:p w:rsidR="003A7995" w:rsidRPr="00081496" w:rsidRDefault="003A7995" w:rsidP="001D060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1496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  <w:p w:rsidR="003A7995" w:rsidRPr="00081496" w:rsidRDefault="003A7995" w:rsidP="001D060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149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3A7995" w:rsidRPr="00081496" w:rsidTr="001D060E">
        <w:trPr>
          <w:jc w:val="center"/>
        </w:trPr>
        <w:tc>
          <w:tcPr>
            <w:tcW w:w="1988" w:type="dxa"/>
            <w:vMerge/>
            <w:vAlign w:val="center"/>
          </w:tcPr>
          <w:p w:rsidR="003A7995" w:rsidRPr="00081496" w:rsidRDefault="003A7995" w:rsidP="001D060E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47" w:type="dxa"/>
            <w:vMerge/>
            <w:vAlign w:val="center"/>
          </w:tcPr>
          <w:p w:rsidR="003A7995" w:rsidRPr="00081496" w:rsidRDefault="003A7995" w:rsidP="001D060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:rsidR="003A7995" w:rsidRPr="00081496" w:rsidRDefault="003A7995" w:rsidP="001D060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1496">
              <w:rPr>
                <w:rFonts w:ascii="Times New Roman" w:hAnsi="Times New Roman" w:cs="Times New Roman"/>
                <w:sz w:val="20"/>
                <w:szCs w:val="20"/>
              </w:rPr>
              <w:t>Z3</w:t>
            </w:r>
          </w:p>
        </w:tc>
        <w:tc>
          <w:tcPr>
            <w:tcW w:w="1503" w:type="dxa"/>
          </w:tcPr>
          <w:p w:rsidR="003A7995" w:rsidRPr="00081496" w:rsidRDefault="003A7995" w:rsidP="001D060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1496">
              <w:rPr>
                <w:rFonts w:ascii="Times New Roman" w:hAnsi="Times New Roman" w:cs="Times New Roman"/>
                <w:sz w:val="20"/>
                <w:szCs w:val="20"/>
              </w:rPr>
              <w:t>Up</w:t>
            </w:r>
          </w:p>
          <w:p w:rsidR="003A7995" w:rsidRPr="00081496" w:rsidRDefault="003A7995" w:rsidP="001D060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1496">
              <w:rPr>
                <w:rFonts w:ascii="Times New Roman" w:hAnsi="Times New Roman" w:cs="Times New Roman"/>
                <w:sz w:val="20"/>
                <w:szCs w:val="20"/>
              </w:rPr>
              <w:t>Down</w:t>
            </w:r>
          </w:p>
        </w:tc>
        <w:tc>
          <w:tcPr>
            <w:tcW w:w="1816" w:type="dxa"/>
          </w:tcPr>
          <w:p w:rsidR="003A7995" w:rsidRPr="00081496" w:rsidRDefault="003A7995" w:rsidP="001D060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1496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  <w:p w:rsidR="003A7995" w:rsidRPr="00081496" w:rsidRDefault="003A7995" w:rsidP="001D060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1496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</w:tr>
      <w:tr w:rsidR="003A7995" w:rsidRPr="00081496" w:rsidTr="001D060E">
        <w:trPr>
          <w:jc w:val="center"/>
        </w:trPr>
        <w:tc>
          <w:tcPr>
            <w:tcW w:w="1988" w:type="dxa"/>
            <w:vMerge w:val="restart"/>
            <w:vAlign w:val="center"/>
          </w:tcPr>
          <w:p w:rsidR="003A7995" w:rsidRPr="00081496" w:rsidRDefault="003A7995" w:rsidP="001D060E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81496">
              <w:rPr>
                <w:rFonts w:ascii="Times New Roman" w:hAnsi="Times New Roman" w:cs="Times New Roman"/>
                <w:b/>
                <w:sz w:val="20"/>
                <w:szCs w:val="20"/>
              </w:rPr>
              <w:t>Zone-specific</w:t>
            </w:r>
          </w:p>
        </w:tc>
        <w:tc>
          <w:tcPr>
            <w:tcW w:w="1647" w:type="dxa"/>
            <w:vMerge w:val="restart"/>
            <w:vAlign w:val="center"/>
          </w:tcPr>
          <w:p w:rsidR="003A7995" w:rsidRPr="00081496" w:rsidRDefault="003A7995" w:rsidP="001D060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1496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1121" w:type="dxa"/>
            <w:vAlign w:val="center"/>
          </w:tcPr>
          <w:p w:rsidR="003A7995" w:rsidRPr="00081496" w:rsidRDefault="003A7995" w:rsidP="001D060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1496">
              <w:rPr>
                <w:rFonts w:ascii="Times New Roman" w:hAnsi="Times New Roman" w:cs="Times New Roman"/>
                <w:sz w:val="20"/>
                <w:szCs w:val="20"/>
              </w:rPr>
              <w:t>Z1 vs Z2</w:t>
            </w:r>
          </w:p>
        </w:tc>
        <w:tc>
          <w:tcPr>
            <w:tcW w:w="1503" w:type="dxa"/>
          </w:tcPr>
          <w:p w:rsidR="003A7995" w:rsidRPr="00081496" w:rsidRDefault="003A7995" w:rsidP="001D060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1496">
              <w:rPr>
                <w:rFonts w:ascii="Times New Roman" w:hAnsi="Times New Roman" w:cs="Times New Roman"/>
                <w:sz w:val="20"/>
                <w:szCs w:val="20"/>
              </w:rPr>
              <w:t>Up</w:t>
            </w:r>
          </w:p>
          <w:p w:rsidR="003A7995" w:rsidRPr="00081496" w:rsidRDefault="003A7995" w:rsidP="001D060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1496">
              <w:rPr>
                <w:rFonts w:ascii="Times New Roman" w:hAnsi="Times New Roman" w:cs="Times New Roman"/>
                <w:sz w:val="20"/>
                <w:szCs w:val="20"/>
              </w:rPr>
              <w:t>Down</w:t>
            </w:r>
          </w:p>
        </w:tc>
        <w:tc>
          <w:tcPr>
            <w:tcW w:w="1816" w:type="dxa"/>
          </w:tcPr>
          <w:p w:rsidR="003A7995" w:rsidRPr="00081496" w:rsidRDefault="003A7995" w:rsidP="001D060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1496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  <w:p w:rsidR="003A7995" w:rsidRPr="00081496" w:rsidRDefault="003A7995" w:rsidP="001D060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1496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</w:tr>
      <w:tr w:rsidR="003A7995" w:rsidRPr="00081496" w:rsidTr="001D060E">
        <w:trPr>
          <w:jc w:val="center"/>
        </w:trPr>
        <w:tc>
          <w:tcPr>
            <w:tcW w:w="1988" w:type="dxa"/>
            <w:vMerge/>
            <w:vAlign w:val="center"/>
          </w:tcPr>
          <w:p w:rsidR="003A7995" w:rsidRPr="00081496" w:rsidRDefault="003A7995" w:rsidP="001D060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  <w:vMerge/>
            <w:vAlign w:val="center"/>
          </w:tcPr>
          <w:p w:rsidR="003A7995" w:rsidRPr="00081496" w:rsidRDefault="003A7995" w:rsidP="001D060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:rsidR="003A7995" w:rsidRPr="00081496" w:rsidRDefault="003A7995" w:rsidP="001D060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1496">
              <w:rPr>
                <w:rFonts w:ascii="Times New Roman" w:hAnsi="Times New Roman" w:cs="Times New Roman"/>
                <w:sz w:val="20"/>
                <w:szCs w:val="20"/>
              </w:rPr>
              <w:t>Z1 vs Z3</w:t>
            </w:r>
          </w:p>
        </w:tc>
        <w:tc>
          <w:tcPr>
            <w:tcW w:w="1503" w:type="dxa"/>
          </w:tcPr>
          <w:p w:rsidR="003A7995" w:rsidRPr="00081496" w:rsidRDefault="003A7995" w:rsidP="001D060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1496">
              <w:rPr>
                <w:rFonts w:ascii="Times New Roman" w:hAnsi="Times New Roman" w:cs="Times New Roman"/>
                <w:sz w:val="20"/>
                <w:szCs w:val="20"/>
              </w:rPr>
              <w:t>Up</w:t>
            </w:r>
          </w:p>
          <w:p w:rsidR="003A7995" w:rsidRPr="00081496" w:rsidRDefault="003A7995" w:rsidP="001D060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1496">
              <w:rPr>
                <w:rFonts w:ascii="Times New Roman" w:hAnsi="Times New Roman" w:cs="Times New Roman"/>
                <w:sz w:val="20"/>
                <w:szCs w:val="20"/>
              </w:rPr>
              <w:t>Down</w:t>
            </w:r>
          </w:p>
        </w:tc>
        <w:tc>
          <w:tcPr>
            <w:tcW w:w="1816" w:type="dxa"/>
          </w:tcPr>
          <w:p w:rsidR="003A7995" w:rsidRPr="00081496" w:rsidRDefault="003A7995" w:rsidP="001D060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1496">
              <w:rPr>
                <w:rFonts w:ascii="Times New Roman" w:hAnsi="Times New Roman" w:cs="Times New Roman"/>
                <w:sz w:val="20"/>
                <w:szCs w:val="20"/>
              </w:rPr>
              <w:t>280</w:t>
            </w:r>
          </w:p>
          <w:p w:rsidR="003A7995" w:rsidRPr="00081496" w:rsidRDefault="003A7995" w:rsidP="001D060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1496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3A7995" w:rsidRPr="00081496" w:rsidTr="001D060E">
        <w:trPr>
          <w:jc w:val="center"/>
        </w:trPr>
        <w:tc>
          <w:tcPr>
            <w:tcW w:w="1988" w:type="dxa"/>
            <w:vMerge/>
            <w:vAlign w:val="center"/>
          </w:tcPr>
          <w:p w:rsidR="003A7995" w:rsidRPr="00081496" w:rsidRDefault="003A7995" w:rsidP="001D060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  <w:vMerge/>
            <w:vAlign w:val="center"/>
          </w:tcPr>
          <w:p w:rsidR="003A7995" w:rsidRPr="00081496" w:rsidRDefault="003A7995" w:rsidP="001D060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:rsidR="003A7995" w:rsidRPr="00081496" w:rsidRDefault="003A7995" w:rsidP="001D060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1496">
              <w:rPr>
                <w:rFonts w:ascii="Times New Roman" w:hAnsi="Times New Roman" w:cs="Times New Roman"/>
                <w:sz w:val="20"/>
                <w:szCs w:val="20"/>
              </w:rPr>
              <w:t>Z2 vs Z3</w:t>
            </w:r>
          </w:p>
        </w:tc>
        <w:tc>
          <w:tcPr>
            <w:tcW w:w="1503" w:type="dxa"/>
          </w:tcPr>
          <w:p w:rsidR="003A7995" w:rsidRPr="00081496" w:rsidRDefault="003A7995" w:rsidP="001D060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1496">
              <w:rPr>
                <w:rFonts w:ascii="Times New Roman" w:hAnsi="Times New Roman" w:cs="Times New Roman"/>
                <w:sz w:val="20"/>
                <w:szCs w:val="20"/>
              </w:rPr>
              <w:t>Up</w:t>
            </w:r>
          </w:p>
          <w:p w:rsidR="003A7995" w:rsidRPr="00081496" w:rsidRDefault="003A7995" w:rsidP="001D060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1496">
              <w:rPr>
                <w:rFonts w:ascii="Times New Roman" w:hAnsi="Times New Roman" w:cs="Times New Roman"/>
                <w:sz w:val="20"/>
                <w:szCs w:val="20"/>
              </w:rPr>
              <w:t>Down</w:t>
            </w:r>
          </w:p>
        </w:tc>
        <w:tc>
          <w:tcPr>
            <w:tcW w:w="1816" w:type="dxa"/>
          </w:tcPr>
          <w:p w:rsidR="003A7995" w:rsidRPr="00081496" w:rsidRDefault="003A7995" w:rsidP="001D060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1496">
              <w:rPr>
                <w:rFonts w:ascii="Times New Roman" w:hAnsi="Times New Roman" w:cs="Times New Roman"/>
                <w:sz w:val="20"/>
                <w:szCs w:val="20"/>
              </w:rPr>
              <w:t>243</w:t>
            </w:r>
          </w:p>
          <w:p w:rsidR="003A7995" w:rsidRPr="00081496" w:rsidRDefault="003A7995" w:rsidP="001D060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7995" w:rsidRPr="00081496" w:rsidTr="001D060E">
        <w:trPr>
          <w:jc w:val="center"/>
        </w:trPr>
        <w:tc>
          <w:tcPr>
            <w:tcW w:w="1988" w:type="dxa"/>
            <w:vMerge/>
            <w:vAlign w:val="center"/>
          </w:tcPr>
          <w:p w:rsidR="003A7995" w:rsidRPr="00081496" w:rsidRDefault="003A7995" w:rsidP="001D060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  <w:vMerge w:val="restart"/>
            <w:vAlign w:val="center"/>
          </w:tcPr>
          <w:p w:rsidR="003A7995" w:rsidRPr="00081496" w:rsidRDefault="003A7995" w:rsidP="001D060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1496">
              <w:rPr>
                <w:rFonts w:ascii="Times New Roman" w:hAnsi="Times New Roman" w:cs="Times New Roman"/>
                <w:sz w:val="20"/>
                <w:szCs w:val="20"/>
              </w:rPr>
              <w:t>Salt</w:t>
            </w:r>
          </w:p>
        </w:tc>
        <w:tc>
          <w:tcPr>
            <w:tcW w:w="1121" w:type="dxa"/>
            <w:vAlign w:val="center"/>
          </w:tcPr>
          <w:p w:rsidR="003A7995" w:rsidRPr="00081496" w:rsidRDefault="003A7995" w:rsidP="001D060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1496">
              <w:rPr>
                <w:rFonts w:ascii="Times New Roman" w:hAnsi="Times New Roman" w:cs="Times New Roman"/>
                <w:sz w:val="20"/>
                <w:szCs w:val="20"/>
              </w:rPr>
              <w:t>Z1 vs Z2</w:t>
            </w:r>
          </w:p>
        </w:tc>
        <w:tc>
          <w:tcPr>
            <w:tcW w:w="1503" w:type="dxa"/>
          </w:tcPr>
          <w:p w:rsidR="003A7995" w:rsidRPr="00081496" w:rsidRDefault="003A7995" w:rsidP="001D060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1496">
              <w:rPr>
                <w:rFonts w:ascii="Times New Roman" w:hAnsi="Times New Roman" w:cs="Times New Roman"/>
                <w:sz w:val="20"/>
                <w:szCs w:val="20"/>
              </w:rPr>
              <w:t>Up</w:t>
            </w:r>
          </w:p>
          <w:p w:rsidR="003A7995" w:rsidRPr="00081496" w:rsidRDefault="003A7995" w:rsidP="001D060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1496">
              <w:rPr>
                <w:rFonts w:ascii="Times New Roman" w:hAnsi="Times New Roman" w:cs="Times New Roman"/>
                <w:sz w:val="20"/>
                <w:szCs w:val="20"/>
              </w:rPr>
              <w:t>Down</w:t>
            </w:r>
          </w:p>
        </w:tc>
        <w:tc>
          <w:tcPr>
            <w:tcW w:w="1816" w:type="dxa"/>
          </w:tcPr>
          <w:p w:rsidR="003A7995" w:rsidRPr="00081496" w:rsidRDefault="003A7995" w:rsidP="001D060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1496">
              <w:rPr>
                <w:rFonts w:ascii="Times New Roman" w:hAnsi="Times New Roman" w:cs="Times New Roman"/>
                <w:sz w:val="20"/>
                <w:szCs w:val="20"/>
              </w:rPr>
              <w:t>248</w:t>
            </w:r>
          </w:p>
          <w:p w:rsidR="003A7995" w:rsidRPr="00081496" w:rsidRDefault="003A7995" w:rsidP="001D060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149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3A7995" w:rsidRPr="00081496" w:rsidTr="001D060E">
        <w:trPr>
          <w:jc w:val="center"/>
        </w:trPr>
        <w:tc>
          <w:tcPr>
            <w:tcW w:w="1988" w:type="dxa"/>
            <w:vMerge/>
          </w:tcPr>
          <w:p w:rsidR="003A7995" w:rsidRPr="00081496" w:rsidRDefault="003A7995" w:rsidP="001D060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  <w:vMerge/>
          </w:tcPr>
          <w:p w:rsidR="003A7995" w:rsidRPr="00081496" w:rsidRDefault="003A7995" w:rsidP="001D060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:rsidR="003A7995" w:rsidRPr="00081496" w:rsidRDefault="003A7995" w:rsidP="001D060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1496">
              <w:rPr>
                <w:rFonts w:ascii="Times New Roman" w:hAnsi="Times New Roman" w:cs="Times New Roman"/>
                <w:sz w:val="20"/>
                <w:szCs w:val="20"/>
              </w:rPr>
              <w:t>Z1 vs Z3</w:t>
            </w:r>
          </w:p>
        </w:tc>
        <w:tc>
          <w:tcPr>
            <w:tcW w:w="1503" w:type="dxa"/>
          </w:tcPr>
          <w:p w:rsidR="003A7995" w:rsidRPr="00081496" w:rsidRDefault="003A7995" w:rsidP="001D060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1496">
              <w:rPr>
                <w:rFonts w:ascii="Times New Roman" w:hAnsi="Times New Roman" w:cs="Times New Roman"/>
                <w:sz w:val="20"/>
                <w:szCs w:val="20"/>
              </w:rPr>
              <w:t>Up</w:t>
            </w:r>
          </w:p>
          <w:p w:rsidR="003A7995" w:rsidRPr="00081496" w:rsidRDefault="003A7995" w:rsidP="001D060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1496">
              <w:rPr>
                <w:rFonts w:ascii="Times New Roman" w:hAnsi="Times New Roman" w:cs="Times New Roman"/>
                <w:sz w:val="20"/>
                <w:szCs w:val="20"/>
              </w:rPr>
              <w:t>Down</w:t>
            </w:r>
          </w:p>
        </w:tc>
        <w:tc>
          <w:tcPr>
            <w:tcW w:w="1816" w:type="dxa"/>
          </w:tcPr>
          <w:p w:rsidR="003A7995" w:rsidRPr="00081496" w:rsidRDefault="003A7995" w:rsidP="001D060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1496"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  <w:p w:rsidR="003A7995" w:rsidRPr="00081496" w:rsidRDefault="003A7995" w:rsidP="001D060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149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3A7995" w:rsidRPr="00081496" w:rsidTr="001D060E">
        <w:trPr>
          <w:jc w:val="center"/>
        </w:trPr>
        <w:tc>
          <w:tcPr>
            <w:tcW w:w="1988" w:type="dxa"/>
            <w:vMerge/>
          </w:tcPr>
          <w:p w:rsidR="003A7995" w:rsidRPr="00081496" w:rsidRDefault="003A7995" w:rsidP="001D060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  <w:vMerge/>
          </w:tcPr>
          <w:p w:rsidR="003A7995" w:rsidRPr="00081496" w:rsidRDefault="003A7995" w:rsidP="001D060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:rsidR="003A7995" w:rsidRPr="00081496" w:rsidRDefault="003A7995" w:rsidP="001D060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1496">
              <w:rPr>
                <w:rFonts w:ascii="Times New Roman" w:hAnsi="Times New Roman" w:cs="Times New Roman"/>
                <w:sz w:val="20"/>
                <w:szCs w:val="20"/>
              </w:rPr>
              <w:t>Z2 vs Z3</w:t>
            </w:r>
          </w:p>
        </w:tc>
        <w:tc>
          <w:tcPr>
            <w:tcW w:w="1503" w:type="dxa"/>
          </w:tcPr>
          <w:p w:rsidR="003A7995" w:rsidRPr="00081496" w:rsidRDefault="003A7995" w:rsidP="001D060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1496">
              <w:rPr>
                <w:rFonts w:ascii="Times New Roman" w:hAnsi="Times New Roman" w:cs="Times New Roman"/>
                <w:sz w:val="20"/>
                <w:szCs w:val="20"/>
              </w:rPr>
              <w:t>Up</w:t>
            </w:r>
          </w:p>
          <w:p w:rsidR="003A7995" w:rsidRPr="00081496" w:rsidRDefault="003A7995" w:rsidP="001D060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1496">
              <w:rPr>
                <w:rFonts w:ascii="Times New Roman" w:hAnsi="Times New Roman" w:cs="Times New Roman"/>
                <w:sz w:val="20"/>
                <w:szCs w:val="20"/>
              </w:rPr>
              <w:t>Down</w:t>
            </w:r>
          </w:p>
        </w:tc>
        <w:tc>
          <w:tcPr>
            <w:tcW w:w="1816" w:type="dxa"/>
          </w:tcPr>
          <w:p w:rsidR="003A7995" w:rsidRPr="00081496" w:rsidRDefault="003A7995" w:rsidP="001D060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1496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  <w:p w:rsidR="003A7995" w:rsidRPr="00081496" w:rsidRDefault="003A7995" w:rsidP="001D060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8149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</w:tbl>
    <w:p w:rsidR="003A7995" w:rsidRPr="00081496" w:rsidRDefault="003A7995" w:rsidP="003A7995">
      <w:pPr>
        <w:rPr>
          <w:rFonts w:ascii="Times New Roman" w:hAnsi="Times New Roman" w:cs="Times New Roman"/>
          <w:sz w:val="20"/>
          <w:szCs w:val="20"/>
        </w:rPr>
      </w:pPr>
    </w:p>
    <w:bookmarkEnd w:id="0"/>
    <w:p w:rsidR="003420C3" w:rsidRPr="00081496" w:rsidRDefault="003420C3" w:rsidP="003420C3">
      <w:pPr>
        <w:rPr>
          <w:rFonts w:ascii="Times New Roman" w:hAnsi="Times New Roman" w:cs="Times New Roman"/>
          <w:sz w:val="20"/>
          <w:szCs w:val="20"/>
        </w:rPr>
      </w:pPr>
    </w:p>
    <w:sectPr w:rsidR="003420C3" w:rsidRPr="00081496" w:rsidSect="001255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uthor-Dat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afstetzzpwt9cef5dtxxwvzxp0wez0rwdae&quot;&gt;Daniel&amp;apos;s database&lt;record-ids&gt;&lt;item&gt;535&lt;/item&gt;&lt;item&gt;539&lt;/item&gt;&lt;/record-ids&gt;&lt;/item&gt;&lt;/Libraries&gt;"/>
  </w:docVars>
  <w:rsids>
    <w:rsidRoot w:val="001F132C"/>
    <w:rsid w:val="00002AB5"/>
    <w:rsid w:val="0005269C"/>
    <w:rsid w:val="00080F33"/>
    <w:rsid w:val="00081496"/>
    <w:rsid w:val="000E4EED"/>
    <w:rsid w:val="00102838"/>
    <w:rsid w:val="0011441C"/>
    <w:rsid w:val="00122DFC"/>
    <w:rsid w:val="001255D6"/>
    <w:rsid w:val="00127281"/>
    <w:rsid w:val="00136A82"/>
    <w:rsid w:val="00160B32"/>
    <w:rsid w:val="00184EF9"/>
    <w:rsid w:val="00194FB9"/>
    <w:rsid w:val="001C6833"/>
    <w:rsid w:val="001D15EC"/>
    <w:rsid w:val="001F132C"/>
    <w:rsid w:val="001F5B52"/>
    <w:rsid w:val="001F609F"/>
    <w:rsid w:val="001F750F"/>
    <w:rsid w:val="00204FC9"/>
    <w:rsid w:val="00232907"/>
    <w:rsid w:val="0024675C"/>
    <w:rsid w:val="0025208A"/>
    <w:rsid w:val="0026134D"/>
    <w:rsid w:val="002965B9"/>
    <w:rsid w:val="002B42D0"/>
    <w:rsid w:val="002B46B3"/>
    <w:rsid w:val="002C1365"/>
    <w:rsid w:val="003114C3"/>
    <w:rsid w:val="003420C3"/>
    <w:rsid w:val="0035784A"/>
    <w:rsid w:val="00372CE9"/>
    <w:rsid w:val="0038198B"/>
    <w:rsid w:val="0038604A"/>
    <w:rsid w:val="00391A63"/>
    <w:rsid w:val="003A7995"/>
    <w:rsid w:val="0043203B"/>
    <w:rsid w:val="00436568"/>
    <w:rsid w:val="00470586"/>
    <w:rsid w:val="00471939"/>
    <w:rsid w:val="004A4EAA"/>
    <w:rsid w:val="00502BBB"/>
    <w:rsid w:val="005502BF"/>
    <w:rsid w:val="00552B34"/>
    <w:rsid w:val="0056168B"/>
    <w:rsid w:val="00565BFE"/>
    <w:rsid w:val="00571D36"/>
    <w:rsid w:val="00594B26"/>
    <w:rsid w:val="005968F4"/>
    <w:rsid w:val="005C470D"/>
    <w:rsid w:val="005F2635"/>
    <w:rsid w:val="00602185"/>
    <w:rsid w:val="00616431"/>
    <w:rsid w:val="00624757"/>
    <w:rsid w:val="006338DF"/>
    <w:rsid w:val="006419C1"/>
    <w:rsid w:val="00645A28"/>
    <w:rsid w:val="0068067E"/>
    <w:rsid w:val="00685A9F"/>
    <w:rsid w:val="006B1F91"/>
    <w:rsid w:val="006B4544"/>
    <w:rsid w:val="006D24F4"/>
    <w:rsid w:val="006E04A1"/>
    <w:rsid w:val="006F08B6"/>
    <w:rsid w:val="0070540C"/>
    <w:rsid w:val="00715DAC"/>
    <w:rsid w:val="00743F8A"/>
    <w:rsid w:val="00754E9A"/>
    <w:rsid w:val="00774E05"/>
    <w:rsid w:val="00776518"/>
    <w:rsid w:val="00784A6F"/>
    <w:rsid w:val="00787F3E"/>
    <w:rsid w:val="007A1ED3"/>
    <w:rsid w:val="007B04BD"/>
    <w:rsid w:val="007B7CA0"/>
    <w:rsid w:val="0081764F"/>
    <w:rsid w:val="00824474"/>
    <w:rsid w:val="008354E5"/>
    <w:rsid w:val="00855EE8"/>
    <w:rsid w:val="0088084B"/>
    <w:rsid w:val="008D3D63"/>
    <w:rsid w:val="00901142"/>
    <w:rsid w:val="00924661"/>
    <w:rsid w:val="00930DE1"/>
    <w:rsid w:val="009C3E07"/>
    <w:rsid w:val="009C5364"/>
    <w:rsid w:val="009E26A8"/>
    <w:rsid w:val="009E58C2"/>
    <w:rsid w:val="009E6112"/>
    <w:rsid w:val="009F6382"/>
    <w:rsid w:val="00A30831"/>
    <w:rsid w:val="00A442EF"/>
    <w:rsid w:val="00A8435E"/>
    <w:rsid w:val="00B40E54"/>
    <w:rsid w:val="00B6705C"/>
    <w:rsid w:val="00B85D77"/>
    <w:rsid w:val="00B868D2"/>
    <w:rsid w:val="00B93252"/>
    <w:rsid w:val="00BB25B1"/>
    <w:rsid w:val="00C54D24"/>
    <w:rsid w:val="00C65286"/>
    <w:rsid w:val="00C92B62"/>
    <w:rsid w:val="00CA094F"/>
    <w:rsid w:val="00CA5244"/>
    <w:rsid w:val="00CD4D86"/>
    <w:rsid w:val="00D729AA"/>
    <w:rsid w:val="00DA4605"/>
    <w:rsid w:val="00E34CCD"/>
    <w:rsid w:val="00E42852"/>
    <w:rsid w:val="00E562DA"/>
    <w:rsid w:val="00E714C4"/>
    <w:rsid w:val="00E741C9"/>
    <w:rsid w:val="00EA1120"/>
    <w:rsid w:val="00ED3113"/>
    <w:rsid w:val="00FF482D"/>
    <w:rsid w:val="00FF65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E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1F132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4719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6B1F91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B93252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CaptionChar">
    <w:name w:val="Caption Char"/>
    <w:basedOn w:val="DefaultParagraphFont"/>
    <w:link w:val="Caption"/>
    <w:uiPriority w:val="35"/>
    <w:rsid w:val="00B93252"/>
    <w:rPr>
      <w:i/>
      <w:iCs/>
      <w:color w:val="44546A" w:themeColor="text2"/>
      <w:sz w:val="18"/>
      <w:szCs w:val="18"/>
    </w:rPr>
  </w:style>
  <w:style w:type="character" w:customStyle="1" w:styleId="EndNoteBibliographyTitleChar">
    <w:name w:val="EndNote Bibliography Title Char"/>
    <w:basedOn w:val="CaptionChar"/>
    <w:link w:val="EndNoteBibliographyTitle"/>
    <w:rsid w:val="00B93252"/>
    <w:rPr>
      <w:rFonts w:ascii="Calibri" w:hAnsi="Calibri"/>
      <w:i w:val="0"/>
      <w:iCs w:val="0"/>
      <w:noProof/>
      <w:color w:val="44546A" w:themeColor="text2"/>
      <w:sz w:val="18"/>
      <w:szCs w:val="18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B93252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CaptionChar"/>
    <w:link w:val="EndNoteBibliography"/>
    <w:rsid w:val="00B93252"/>
    <w:rPr>
      <w:rFonts w:ascii="Calibri" w:hAnsi="Calibri"/>
      <w:i w:val="0"/>
      <w:iCs w:val="0"/>
      <w:noProof/>
      <w:color w:val="44546A" w:themeColor="text2"/>
      <w:sz w:val="18"/>
      <w:szCs w:val="18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594B26"/>
    <w:rPr>
      <w:color w:val="954F72"/>
      <w:u w:val="single"/>
    </w:rPr>
  </w:style>
  <w:style w:type="paragraph" w:customStyle="1" w:styleId="msonormal0">
    <w:name w:val="msonormal"/>
    <w:basedOn w:val="Normal"/>
    <w:rsid w:val="00594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0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7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4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3FE47B-A348-4810-A681-39B9C5657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Sarabia Lopez</dc:creator>
  <cp:keywords/>
  <dc:description/>
  <cp:lastModifiedBy>0012424</cp:lastModifiedBy>
  <cp:revision>5</cp:revision>
  <dcterms:created xsi:type="dcterms:W3CDTF">2017-12-05T09:35:00Z</dcterms:created>
  <dcterms:modified xsi:type="dcterms:W3CDTF">2018-04-13T04:51:00Z</dcterms:modified>
</cp:coreProperties>
</file>