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0B1" w:rsidRDefault="00D130B1" w:rsidP="00D130B1">
      <w:pPr>
        <w:rPr>
          <w:b/>
          <w:bCs/>
          <w:color w:val="000000"/>
          <w:sz w:val="20"/>
          <w:szCs w:val="20"/>
          <w:lang w:val="en-US"/>
        </w:rPr>
      </w:pPr>
      <w:r w:rsidRPr="00A77755">
        <w:rPr>
          <w:b/>
          <w:bCs/>
          <w:color w:val="000000"/>
          <w:sz w:val="20"/>
          <w:szCs w:val="20"/>
          <w:lang w:val="en-US"/>
        </w:rPr>
        <w:t>NMR-based metabolomics in real-time monitoring of treatment induced toxicity and cachexia in head and neck cancer – a method for early detection of high risk patients</w:t>
      </w:r>
    </w:p>
    <w:p w:rsidR="00D130B1" w:rsidRPr="00A77755" w:rsidRDefault="00D130B1" w:rsidP="00D130B1">
      <w:pPr>
        <w:rPr>
          <w:b/>
          <w:bCs/>
          <w:color w:val="000000"/>
          <w:sz w:val="20"/>
          <w:szCs w:val="20"/>
          <w:lang w:val="en-US"/>
        </w:rPr>
      </w:pPr>
    </w:p>
    <w:p w:rsidR="00D130B1" w:rsidRPr="00A77755" w:rsidRDefault="00D130B1" w:rsidP="00D130B1">
      <w:pPr>
        <w:rPr>
          <w:sz w:val="20"/>
          <w:szCs w:val="20"/>
        </w:rPr>
      </w:pPr>
      <w:r w:rsidRPr="00A77755">
        <w:rPr>
          <w:color w:val="000000"/>
          <w:sz w:val="20"/>
          <w:szCs w:val="20"/>
          <w:u w:val="single"/>
        </w:rPr>
        <w:t xml:space="preserve">Ł. Boguszewicz </w:t>
      </w:r>
      <w:r w:rsidRPr="00A77755">
        <w:rPr>
          <w:color w:val="000000"/>
          <w:sz w:val="20"/>
          <w:szCs w:val="20"/>
          <w:vertAlign w:val="superscript"/>
        </w:rPr>
        <w:t>1</w:t>
      </w:r>
      <w:r w:rsidRPr="00A77755">
        <w:rPr>
          <w:color w:val="000000"/>
          <w:sz w:val="20"/>
          <w:szCs w:val="20"/>
        </w:rPr>
        <w:t xml:space="preserve">, A. Bieleń </w:t>
      </w:r>
      <w:r w:rsidRPr="00A77755">
        <w:rPr>
          <w:color w:val="000000"/>
          <w:sz w:val="20"/>
          <w:szCs w:val="20"/>
          <w:vertAlign w:val="superscript"/>
        </w:rPr>
        <w:t>2</w:t>
      </w:r>
      <w:r w:rsidRPr="00A77755">
        <w:rPr>
          <w:color w:val="000000"/>
          <w:sz w:val="20"/>
          <w:szCs w:val="20"/>
        </w:rPr>
        <w:t xml:space="preserve">, J. Mrochem-Kwarciak </w:t>
      </w:r>
      <w:r w:rsidRPr="00A77755">
        <w:rPr>
          <w:color w:val="000000"/>
          <w:sz w:val="20"/>
          <w:szCs w:val="20"/>
          <w:vertAlign w:val="superscript"/>
        </w:rPr>
        <w:t>3</w:t>
      </w:r>
      <w:r w:rsidRPr="00A77755">
        <w:rPr>
          <w:color w:val="000000"/>
          <w:sz w:val="20"/>
          <w:szCs w:val="20"/>
        </w:rPr>
        <w:t xml:space="preserve">, A. Skorupa </w:t>
      </w:r>
      <w:r w:rsidRPr="00A77755">
        <w:rPr>
          <w:color w:val="000000"/>
          <w:sz w:val="20"/>
          <w:szCs w:val="20"/>
          <w:vertAlign w:val="superscript"/>
        </w:rPr>
        <w:t>1</w:t>
      </w:r>
      <w:r w:rsidRPr="00A77755">
        <w:rPr>
          <w:color w:val="000000"/>
          <w:sz w:val="20"/>
          <w:szCs w:val="20"/>
        </w:rPr>
        <w:t xml:space="preserve">, M. Ciszek </w:t>
      </w:r>
      <w:r w:rsidRPr="00A77755">
        <w:rPr>
          <w:color w:val="000000"/>
          <w:sz w:val="20"/>
          <w:szCs w:val="20"/>
          <w:vertAlign w:val="superscript"/>
        </w:rPr>
        <w:t>1</w:t>
      </w:r>
      <w:r w:rsidRPr="00A77755">
        <w:rPr>
          <w:color w:val="000000"/>
          <w:sz w:val="20"/>
          <w:szCs w:val="20"/>
        </w:rPr>
        <w:t xml:space="preserve">, A. Heyda </w:t>
      </w:r>
      <w:r w:rsidRPr="00A77755">
        <w:rPr>
          <w:color w:val="000000"/>
          <w:sz w:val="20"/>
          <w:szCs w:val="20"/>
          <w:vertAlign w:val="superscript"/>
        </w:rPr>
        <w:t>2</w:t>
      </w:r>
      <w:r w:rsidRPr="00A77755">
        <w:rPr>
          <w:color w:val="000000"/>
          <w:sz w:val="20"/>
          <w:szCs w:val="20"/>
        </w:rPr>
        <w:t xml:space="preserve">, A. Wygoda </w:t>
      </w:r>
      <w:r w:rsidRPr="00A77755">
        <w:rPr>
          <w:color w:val="000000"/>
          <w:sz w:val="20"/>
          <w:szCs w:val="20"/>
          <w:vertAlign w:val="superscript"/>
        </w:rPr>
        <w:t>2</w:t>
      </w:r>
      <w:r w:rsidRPr="00A77755">
        <w:rPr>
          <w:color w:val="000000"/>
          <w:sz w:val="20"/>
          <w:szCs w:val="20"/>
        </w:rPr>
        <w:t xml:space="preserve">, A. Kotylak </w:t>
      </w:r>
      <w:r w:rsidRPr="00A77755">
        <w:rPr>
          <w:color w:val="000000"/>
          <w:sz w:val="20"/>
          <w:szCs w:val="20"/>
          <w:vertAlign w:val="superscript"/>
        </w:rPr>
        <w:t>2</w:t>
      </w:r>
      <w:r w:rsidRPr="00A77755">
        <w:rPr>
          <w:color w:val="000000"/>
          <w:sz w:val="20"/>
          <w:szCs w:val="20"/>
        </w:rPr>
        <w:t xml:space="preserve">, K. Składowski </w:t>
      </w:r>
      <w:r w:rsidRPr="00A77755">
        <w:rPr>
          <w:color w:val="000000"/>
          <w:sz w:val="20"/>
          <w:szCs w:val="20"/>
          <w:vertAlign w:val="superscript"/>
        </w:rPr>
        <w:t>2</w:t>
      </w:r>
      <w:r w:rsidRPr="00A77755">
        <w:rPr>
          <w:color w:val="000000"/>
          <w:sz w:val="20"/>
          <w:szCs w:val="20"/>
        </w:rPr>
        <w:t xml:space="preserve">, M. Sokół </w:t>
      </w:r>
      <w:r w:rsidRPr="00A77755">
        <w:rPr>
          <w:color w:val="000000"/>
          <w:sz w:val="20"/>
          <w:szCs w:val="20"/>
          <w:vertAlign w:val="superscript"/>
        </w:rPr>
        <w:t>1</w:t>
      </w:r>
    </w:p>
    <w:p w:rsidR="00D130B1" w:rsidRPr="00A77755" w:rsidRDefault="00D130B1" w:rsidP="00D130B1">
      <w:pPr>
        <w:rPr>
          <w:sz w:val="20"/>
          <w:szCs w:val="20"/>
        </w:rPr>
      </w:pPr>
    </w:p>
    <w:p w:rsidR="00D130B1" w:rsidRPr="00A77755" w:rsidRDefault="00D130B1" w:rsidP="00D130B1">
      <w:pPr>
        <w:pStyle w:val="Form"/>
        <w:rPr>
          <w:rFonts w:ascii="Times New Roman" w:hAnsi="Times New Roman"/>
          <w:lang w:val="en-US"/>
        </w:rPr>
      </w:pPr>
      <w:proofErr w:type="gramStart"/>
      <w:r w:rsidRPr="00A77755">
        <w:rPr>
          <w:rFonts w:ascii="Times New Roman" w:hAnsi="Times New Roman"/>
          <w:vertAlign w:val="superscript"/>
          <w:lang w:val="en-US"/>
        </w:rPr>
        <w:t>1</w:t>
      </w:r>
      <w:r w:rsidRPr="00A77755">
        <w:rPr>
          <w:rFonts w:ascii="Times New Roman" w:hAnsi="Times New Roman"/>
          <w:lang w:val="en-US"/>
        </w:rPr>
        <w:t xml:space="preserve"> </w:t>
      </w:r>
      <w:r w:rsidRPr="00A77755">
        <w:rPr>
          <w:rFonts w:ascii="Times New Roman" w:hAnsi="Times New Roman"/>
          <w:i/>
          <w:lang w:val="en-US"/>
        </w:rPr>
        <w:t xml:space="preserve">Department of Medical Physics, Maria </w:t>
      </w:r>
      <w:proofErr w:type="spellStart"/>
      <w:r w:rsidRPr="00A77755">
        <w:rPr>
          <w:rFonts w:ascii="Times New Roman" w:hAnsi="Times New Roman"/>
          <w:i/>
          <w:lang w:val="en-US"/>
        </w:rPr>
        <w:t>Sklodowska</w:t>
      </w:r>
      <w:proofErr w:type="spellEnd"/>
      <w:r w:rsidRPr="00A77755">
        <w:rPr>
          <w:rFonts w:ascii="Times New Roman" w:hAnsi="Times New Roman"/>
          <w:i/>
          <w:lang w:val="en-US"/>
        </w:rPr>
        <w:t>-Curie Memorial Cancer Center and Institute of Oncology, Gliwice Branch, Poland</w:t>
      </w:r>
      <w:r w:rsidRPr="00A77755">
        <w:rPr>
          <w:rFonts w:ascii="Times New Roman" w:hAnsi="Times New Roman"/>
          <w:lang w:val="en-US"/>
        </w:rPr>
        <w:t>.</w:t>
      </w:r>
      <w:proofErr w:type="gramEnd"/>
    </w:p>
    <w:p w:rsidR="00D130B1" w:rsidRPr="00A77755" w:rsidRDefault="00D130B1" w:rsidP="00D130B1">
      <w:pPr>
        <w:pStyle w:val="Form"/>
        <w:rPr>
          <w:rFonts w:ascii="Times New Roman" w:hAnsi="Times New Roman"/>
          <w:lang w:val="en-US"/>
        </w:rPr>
      </w:pPr>
      <w:r w:rsidRPr="00A77755">
        <w:rPr>
          <w:rFonts w:ascii="Times New Roman" w:hAnsi="Times New Roman"/>
          <w:vertAlign w:val="superscript"/>
          <w:lang w:val="en-US"/>
        </w:rPr>
        <w:t>2</w:t>
      </w:r>
      <w:r w:rsidRPr="00A77755">
        <w:rPr>
          <w:rFonts w:ascii="Times New Roman" w:hAnsi="Times New Roman"/>
          <w:lang w:val="en-US"/>
        </w:rPr>
        <w:t xml:space="preserve"> </w:t>
      </w:r>
      <w:r w:rsidRPr="00A77755">
        <w:rPr>
          <w:rFonts w:ascii="Times New Roman" w:hAnsi="Times New Roman"/>
          <w:i/>
          <w:lang w:val="en-US"/>
        </w:rPr>
        <w:t xml:space="preserve">I Radiotherapy Clinic, Maria </w:t>
      </w:r>
      <w:proofErr w:type="spellStart"/>
      <w:r w:rsidRPr="00A77755">
        <w:rPr>
          <w:rFonts w:ascii="Times New Roman" w:hAnsi="Times New Roman"/>
          <w:i/>
          <w:lang w:val="en-US"/>
        </w:rPr>
        <w:t>Sklodowska</w:t>
      </w:r>
      <w:proofErr w:type="spellEnd"/>
      <w:r w:rsidRPr="00A77755">
        <w:rPr>
          <w:rFonts w:ascii="Times New Roman" w:hAnsi="Times New Roman"/>
          <w:i/>
          <w:lang w:val="en-US"/>
        </w:rPr>
        <w:t>-Curie Memorial Cancer Center and Institute of Oncology, Gliwice Branch, Poland</w:t>
      </w:r>
      <w:r w:rsidRPr="00A77755">
        <w:rPr>
          <w:rFonts w:ascii="Times New Roman" w:hAnsi="Times New Roman"/>
          <w:lang w:val="en-US"/>
        </w:rPr>
        <w:t>.</w:t>
      </w:r>
    </w:p>
    <w:p w:rsidR="00D130B1" w:rsidRPr="00A77755" w:rsidRDefault="00D130B1" w:rsidP="00D130B1">
      <w:pPr>
        <w:rPr>
          <w:sz w:val="20"/>
          <w:szCs w:val="20"/>
          <w:lang w:val="en-US"/>
        </w:rPr>
      </w:pPr>
      <w:proofErr w:type="gramStart"/>
      <w:r w:rsidRPr="00A77755">
        <w:rPr>
          <w:sz w:val="20"/>
          <w:szCs w:val="20"/>
          <w:vertAlign w:val="superscript"/>
          <w:lang w:val="en-US"/>
        </w:rPr>
        <w:t>3</w:t>
      </w:r>
      <w:r w:rsidRPr="00A77755">
        <w:rPr>
          <w:sz w:val="20"/>
          <w:szCs w:val="20"/>
          <w:lang w:val="en-US"/>
        </w:rPr>
        <w:t xml:space="preserve"> </w:t>
      </w:r>
      <w:r w:rsidRPr="00A77755">
        <w:rPr>
          <w:i/>
          <w:sz w:val="20"/>
          <w:szCs w:val="20"/>
          <w:lang w:val="en-US"/>
        </w:rPr>
        <w:t xml:space="preserve">Analytics and Clinical Biochemistry Department, Maria </w:t>
      </w:r>
      <w:proofErr w:type="spellStart"/>
      <w:r w:rsidRPr="00A77755">
        <w:rPr>
          <w:i/>
          <w:sz w:val="20"/>
          <w:szCs w:val="20"/>
          <w:lang w:val="en-US"/>
        </w:rPr>
        <w:t>Sklodowska</w:t>
      </w:r>
      <w:proofErr w:type="spellEnd"/>
      <w:r w:rsidRPr="00A77755">
        <w:rPr>
          <w:i/>
          <w:sz w:val="20"/>
          <w:szCs w:val="20"/>
          <w:lang w:val="en-US"/>
        </w:rPr>
        <w:t>-Curie Memorial Cancer Center and Institute of Oncology, Gliwice Branch, Poland</w:t>
      </w:r>
      <w:r w:rsidRPr="00A77755">
        <w:rPr>
          <w:sz w:val="20"/>
          <w:szCs w:val="20"/>
          <w:lang w:val="en-US"/>
        </w:rPr>
        <w:t>.</w:t>
      </w:r>
      <w:proofErr w:type="gramEnd"/>
    </w:p>
    <w:p w:rsidR="00D130B1" w:rsidRPr="00A77755" w:rsidRDefault="00D130B1" w:rsidP="00D130B1">
      <w:pPr>
        <w:rPr>
          <w:sz w:val="20"/>
          <w:szCs w:val="20"/>
          <w:lang w:val="en-US"/>
        </w:rPr>
      </w:pPr>
    </w:p>
    <w:p w:rsidR="00D130B1" w:rsidRPr="00A77755" w:rsidRDefault="00D130B1" w:rsidP="00D130B1">
      <w:pPr>
        <w:pStyle w:val="NoSpacing"/>
        <w:rPr>
          <w:rFonts w:ascii="Times New Roman" w:hAnsi="Times New Roman" w:cs="Times New Roman"/>
          <w:i/>
          <w:sz w:val="20"/>
          <w:szCs w:val="20"/>
          <w:lang w:val="en-US"/>
        </w:rPr>
      </w:pPr>
      <w:r w:rsidRPr="00A77755">
        <w:rPr>
          <w:rFonts w:ascii="Times New Roman" w:hAnsi="Times New Roman" w:cs="Times New Roman"/>
          <w:i/>
          <w:sz w:val="20"/>
          <w:szCs w:val="20"/>
          <w:lang w:val="en-US"/>
        </w:rPr>
        <w:t xml:space="preserve">Maria </w:t>
      </w:r>
      <w:proofErr w:type="spellStart"/>
      <w:r w:rsidRPr="00A77755">
        <w:rPr>
          <w:rFonts w:ascii="Times New Roman" w:hAnsi="Times New Roman" w:cs="Times New Roman"/>
          <w:i/>
          <w:sz w:val="20"/>
          <w:szCs w:val="20"/>
          <w:lang w:val="en-US"/>
        </w:rPr>
        <w:t>Sklodowska</w:t>
      </w:r>
      <w:proofErr w:type="spellEnd"/>
      <w:r w:rsidRPr="00A77755">
        <w:rPr>
          <w:rFonts w:ascii="Times New Roman" w:hAnsi="Times New Roman" w:cs="Times New Roman"/>
          <w:i/>
          <w:sz w:val="20"/>
          <w:szCs w:val="20"/>
          <w:lang w:val="en-US"/>
        </w:rPr>
        <w:t>-Curie Memorial Cancer Center and Institute of Oncology, Gliwice Branch</w:t>
      </w:r>
    </w:p>
    <w:p w:rsidR="00D130B1" w:rsidRPr="00A77755" w:rsidRDefault="00D130B1" w:rsidP="00D130B1">
      <w:pPr>
        <w:pStyle w:val="NoSpacing"/>
        <w:rPr>
          <w:rFonts w:ascii="Times New Roman" w:hAnsi="Times New Roman" w:cs="Times New Roman"/>
          <w:i/>
          <w:sz w:val="20"/>
          <w:szCs w:val="20"/>
        </w:rPr>
      </w:pPr>
      <w:r w:rsidRPr="00A77755">
        <w:rPr>
          <w:rFonts w:ascii="Times New Roman" w:hAnsi="Times New Roman" w:cs="Times New Roman"/>
          <w:i/>
          <w:sz w:val="20"/>
          <w:szCs w:val="20"/>
        </w:rPr>
        <w:t xml:space="preserve">Street: Wybrzeze Armii Krajowej 15, </w:t>
      </w:r>
    </w:p>
    <w:p w:rsidR="00D130B1" w:rsidRPr="00A77755" w:rsidRDefault="00D130B1" w:rsidP="00D130B1">
      <w:pPr>
        <w:pStyle w:val="NoSpacing"/>
        <w:rPr>
          <w:rFonts w:ascii="Times New Roman" w:hAnsi="Times New Roman" w:cs="Times New Roman"/>
          <w:i/>
          <w:sz w:val="20"/>
          <w:szCs w:val="20"/>
        </w:rPr>
      </w:pPr>
      <w:r w:rsidRPr="00A77755">
        <w:rPr>
          <w:rFonts w:ascii="Times New Roman" w:hAnsi="Times New Roman" w:cs="Times New Roman"/>
          <w:i/>
          <w:sz w:val="20"/>
          <w:szCs w:val="20"/>
        </w:rPr>
        <w:t>44-101 Gliwice, Poland.</w:t>
      </w:r>
    </w:p>
    <w:p w:rsidR="00D130B1" w:rsidRPr="00A77755" w:rsidRDefault="00D130B1" w:rsidP="00D130B1">
      <w:pPr>
        <w:rPr>
          <w:sz w:val="20"/>
          <w:szCs w:val="20"/>
        </w:rPr>
      </w:pPr>
    </w:p>
    <w:p w:rsidR="00D130B1" w:rsidRPr="00A77755" w:rsidRDefault="00D130B1" w:rsidP="00D130B1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A77755">
        <w:rPr>
          <w:rFonts w:ascii="Times New Roman" w:hAnsi="Times New Roman" w:cs="Times New Roman"/>
          <w:sz w:val="20"/>
          <w:szCs w:val="20"/>
          <w:lang w:val="en-US"/>
        </w:rPr>
        <w:t>Corresponding author:</w:t>
      </w:r>
    </w:p>
    <w:p w:rsidR="00D130B1" w:rsidRPr="00A77755" w:rsidRDefault="00D130B1" w:rsidP="00D130B1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A77755">
        <w:rPr>
          <w:rFonts w:ascii="Times New Roman" w:hAnsi="Times New Roman" w:cs="Times New Roman"/>
          <w:sz w:val="20"/>
          <w:szCs w:val="20"/>
          <w:lang w:val="en-US"/>
        </w:rPr>
        <w:t>Lukasz Boguszewicz</w:t>
      </w:r>
    </w:p>
    <w:p w:rsidR="00D130B1" w:rsidRPr="00A77755" w:rsidRDefault="00D130B1" w:rsidP="00D130B1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A77755">
        <w:rPr>
          <w:rFonts w:ascii="Times New Roman" w:hAnsi="Times New Roman" w:cs="Times New Roman"/>
          <w:sz w:val="20"/>
          <w:szCs w:val="20"/>
          <w:lang w:val="en-US"/>
        </w:rPr>
        <w:t>Phone: +48322788047</w:t>
      </w:r>
    </w:p>
    <w:p w:rsidR="00D130B1" w:rsidRPr="00A77755" w:rsidRDefault="00D130B1" w:rsidP="00D130B1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A77755">
        <w:rPr>
          <w:rFonts w:ascii="Times New Roman" w:hAnsi="Times New Roman" w:cs="Times New Roman"/>
          <w:sz w:val="20"/>
          <w:szCs w:val="20"/>
          <w:lang w:val="en-US"/>
        </w:rPr>
        <w:t>Fax: +48322313512</w:t>
      </w:r>
    </w:p>
    <w:p w:rsidR="00D130B1" w:rsidRPr="00A77755" w:rsidRDefault="005F3A16" w:rsidP="00D130B1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hyperlink r:id="rId4" w:history="1">
        <w:r w:rsidR="00D130B1" w:rsidRPr="00A77755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Lukasz.boguszewicz@io.gliwice.pl</w:t>
        </w:r>
      </w:hyperlink>
    </w:p>
    <w:p w:rsidR="00D130B1" w:rsidRPr="00A77755" w:rsidRDefault="00D130B1" w:rsidP="00D130B1">
      <w:pPr>
        <w:rPr>
          <w:sz w:val="20"/>
          <w:szCs w:val="20"/>
          <w:lang w:val="en-US"/>
        </w:rPr>
      </w:pPr>
    </w:p>
    <w:p w:rsidR="00D130B1" w:rsidRPr="00A77755" w:rsidRDefault="00D130B1" w:rsidP="00D130B1">
      <w:pPr>
        <w:rPr>
          <w:sz w:val="20"/>
          <w:szCs w:val="20"/>
          <w:lang w:val="en-US"/>
        </w:rPr>
      </w:pPr>
    </w:p>
    <w:p w:rsidR="00D130B1" w:rsidRPr="00A77755" w:rsidRDefault="00D130B1" w:rsidP="00D130B1">
      <w:pPr>
        <w:rPr>
          <w:b/>
          <w:sz w:val="20"/>
          <w:szCs w:val="20"/>
          <w:lang w:val="en-US"/>
        </w:rPr>
      </w:pPr>
    </w:p>
    <w:p w:rsidR="00D130B1" w:rsidRPr="00A77755" w:rsidRDefault="00D130B1" w:rsidP="00D130B1">
      <w:pPr>
        <w:pStyle w:val="Heading4"/>
        <w:shd w:val="clear" w:color="auto" w:fill="FFFFFF"/>
        <w:spacing w:before="0" w:beforeAutospacing="0" w:after="0" w:afterAutospacing="0" w:line="355" w:lineRule="atLeast"/>
        <w:textAlignment w:val="baseline"/>
        <w:rPr>
          <w:sz w:val="20"/>
          <w:szCs w:val="20"/>
          <w:lang w:val="en-US"/>
        </w:rPr>
      </w:pPr>
      <w:r w:rsidRPr="00A77755">
        <w:rPr>
          <w:sz w:val="20"/>
          <w:szCs w:val="20"/>
          <w:lang w:val="en-US"/>
        </w:rPr>
        <w:t>Acknowledgments</w:t>
      </w:r>
    </w:p>
    <w:p w:rsidR="00DF15BC" w:rsidRDefault="00D130B1" w:rsidP="00D130B1">
      <w:pPr>
        <w:rPr>
          <w:sz w:val="20"/>
          <w:szCs w:val="20"/>
          <w:lang w:val="en-US"/>
        </w:rPr>
      </w:pPr>
      <w:r w:rsidRPr="00A77755">
        <w:rPr>
          <w:sz w:val="20"/>
          <w:szCs w:val="20"/>
          <w:lang w:val="en-US"/>
        </w:rPr>
        <w:t>The work has been funded by National Science Centre grant 2015/17/B/NZ5/01387</w:t>
      </w:r>
      <w:r w:rsidRPr="00A62659">
        <w:rPr>
          <w:sz w:val="20"/>
          <w:szCs w:val="20"/>
          <w:lang w:val="en-US"/>
        </w:rPr>
        <w:t xml:space="preserve"> </w:t>
      </w:r>
      <w:bookmarkStart w:id="0" w:name="_GoBack"/>
      <w:bookmarkEnd w:id="0"/>
      <w:r w:rsidR="00D31008" w:rsidRPr="001B0D1F">
        <w:rPr>
          <w:sz w:val="20"/>
          <w:szCs w:val="20"/>
          <w:lang w:val="en-US"/>
        </w:rPr>
        <w:br w:type="page"/>
      </w:r>
      <w:r w:rsidR="00D31008" w:rsidRPr="00D31008">
        <w:rPr>
          <w:b/>
          <w:lang w:val="en-US"/>
        </w:rPr>
        <w:lastRenderedPageBreak/>
        <w:t>Patients</w:t>
      </w:r>
    </w:p>
    <w:p w:rsidR="00D31008" w:rsidRDefault="00D31008" w:rsidP="00D31008">
      <w:pPr>
        <w:jc w:val="both"/>
        <w:rPr>
          <w:sz w:val="22"/>
          <w:szCs w:val="22"/>
          <w:lang w:val="en-US"/>
        </w:rPr>
      </w:pPr>
      <w:r w:rsidRPr="00A804C5">
        <w:rPr>
          <w:sz w:val="22"/>
          <w:szCs w:val="22"/>
          <w:lang w:val="en-US"/>
        </w:rPr>
        <w:t xml:space="preserve">The studied group consisted of 170 HNSCC patients treated </w:t>
      </w:r>
      <w:proofErr w:type="spellStart"/>
      <w:r w:rsidRPr="00A804C5">
        <w:rPr>
          <w:sz w:val="22"/>
          <w:szCs w:val="22"/>
          <w:lang w:val="en-US"/>
        </w:rPr>
        <w:t>oncologically</w:t>
      </w:r>
      <w:proofErr w:type="spellEnd"/>
      <w:r w:rsidRPr="00A804C5">
        <w:rPr>
          <w:sz w:val="22"/>
          <w:szCs w:val="22"/>
          <w:lang w:val="en-US"/>
        </w:rPr>
        <w:t xml:space="preserve"> in the 1st Radiation and Clinical Oncology </w:t>
      </w:r>
      <w:proofErr w:type="gramStart"/>
      <w:r w:rsidRPr="00A804C5">
        <w:rPr>
          <w:sz w:val="22"/>
          <w:szCs w:val="22"/>
          <w:lang w:val="en-US"/>
        </w:rPr>
        <w:t>Department  of</w:t>
      </w:r>
      <w:proofErr w:type="gramEnd"/>
      <w:r w:rsidRPr="00A804C5">
        <w:rPr>
          <w:sz w:val="22"/>
          <w:szCs w:val="22"/>
          <w:lang w:val="en-US"/>
        </w:rPr>
        <w:t xml:space="preserve">  MSC  Memorial  Institute  in  Gliwice. </w:t>
      </w:r>
      <w:proofErr w:type="gramStart"/>
      <w:r w:rsidRPr="00A804C5">
        <w:rPr>
          <w:sz w:val="22"/>
          <w:szCs w:val="22"/>
          <w:lang w:val="en-US"/>
        </w:rPr>
        <w:t>Cancer  was</w:t>
      </w:r>
      <w:proofErr w:type="gramEnd"/>
      <w:r w:rsidRPr="00A804C5">
        <w:rPr>
          <w:sz w:val="22"/>
          <w:szCs w:val="22"/>
          <w:lang w:val="en-US"/>
        </w:rPr>
        <w:t xml:space="preserve"> diagnosed  in fifteen  anatomical  sub-regions of the head and neck</w:t>
      </w:r>
      <w:r w:rsidR="00A804C5" w:rsidRPr="00A804C5">
        <w:rPr>
          <w:sz w:val="22"/>
          <w:szCs w:val="22"/>
          <w:lang w:val="en-US"/>
        </w:rPr>
        <w:t>, with distinction of four major sites: nasopharynx (11 patients), oropharynx (50 patients), hypopharynx  (22 patients), larynx (77 patients) and other (10 patients)</w:t>
      </w:r>
      <w:r w:rsidR="00040D4C">
        <w:rPr>
          <w:sz w:val="22"/>
          <w:szCs w:val="22"/>
          <w:lang w:val="en-US"/>
        </w:rPr>
        <w:t>.</w:t>
      </w:r>
    </w:p>
    <w:p w:rsidR="00040D4C" w:rsidRDefault="00040D4C" w:rsidP="00D31008">
      <w:pPr>
        <w:jc w:val="both"/>
        <w:rPr>
          <w:sz w:val="22"/>
          <w:szCs w:val="22"/>
          <w:lang w:val="en-US"/>
        </w:rPr>
      </w:pPr>
    </w:p>
    <w:p w:rsidR="00040D4C" w:rsidRPr="00A804C5" w:rsidRDefault="00040D4C" w:rsidP="00D31008">
      <w:pPr>
        <w:jc w:val="both"/>
        <w:rPr>
          <w:sz w:val="22"/>
          <w:szCs w:val="22"/>
          <w:lang w:val="en-US"/>
        </w:rPr>
      </w:pPr>
    </w:p>
    <w:p w:rsidR="007C5BF3" w:rsidRDefault="00040D4C" w:rsidP="00D31008">
      <w:pPr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Table S1. </w:t>
      </w:r>
      <w:proofErr w:type="gramStart"/>
      <w:r>
        <w:rPr>
          <w:sz w:val="22"/>
          <w:szCs w:val="22"/>
          <w:lang w:val="en-US"/>
        </w:rPr>
        <w:t>Detailed description of the studied group with distinction of anatomical sub-regions affected by tumor.</w:t>
      </w:r>
      <w:proofErr w:type="gramEnd"/>
    </w:p>
    <w:tbl>
      <w:tblPr>
        <w:tblStyle w:val="TableGrid"/>
        <w:tblW w:w="10343" w:type="dxa"/>
        <w:tblLayout w:type="fixed"/>
        <w:tblLook w:val="04A0"/>
      </w:tblPr>
      <w:tblGrid>
        <w:gridCol w:w="578"/>
        <w:gridCol w:w="1969"/>
        <w:gridCol w:w="1843"/>
        <w:gridCol w:w="567"/>
        <w:gridCol w:w="567"/>
        <w:gridCol w:w="567"/>
        <w:gridCol w:w="567"/>
        <w:gridCol w:w="567"/>
        <w:gridCol w:w="567"/>
        <w:gridCol w:w="567"/>
        <w:gridCol w:w="567"/>
        <w:gridCol w:w="708"/>
        <w:gridCol w:w="709"/>
      </w:tblGrid>
      <w:tr w:rsidR="00A211CC" w:rsidRPr="00A804C5" w:rsidTr="00A211CC">
        <w:tc>
          <w:tcPr>
            <w:tcW w:w="578" w:type="dxa"/>
            <w:shd w:val="clear" w:color="auto" w:fill="auto"/>
          </w:tcPr>
          <w:p w:rsidR="00DE541A" w:rsidRPr="007C5BF3" w:rsidRDefault="00A211CC" w:rsidP="00A211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ICD10</w:t>
            </w:r>
          </w:p>
        </w:tc>
        <w:tc>
          <w:tcPr>
            <w:tcW w:w="1969" w:type="dxa"/>
          </w:tcPr>
          <w:p w:rsidR="00DE541A" w:rsidRPr="00A804C5" w:rsidRDefault="00A211CC" w:rsidP="00A804C5">
            <w:pPr>
              <w:rPr>
                <w:sz w:val="20"/>
                <w:szCs w:val="20"/>
                <w:lang w:val="en-US"/>
              </w:rPr>
            </w:pPr>
            <w:r w:rsidRPr="00A804C5">
              <w:rPr>
                <w:sz w:val="20"/>
                <w:szCs w:val="20"/>
                <w:lang w:val="en-US"/>
              </w:rPr>
              <w:t xml:space="preserve">Anatomic </w:t>
            </w:r>
            <w:r w:rsidR="00A804C5" w:rsidRPr="00A804C5">
              <w:rPr>
                <w:sz w:val="20"/>
                <w:szCs w:val="20"/>
                <w:lang w:val="en-US"/>
              </w:rPr>
              <w:br/>
            </w:r>
            <w:r w:rsidRPr="00A804C5">
              <w:rPr>
                <w:sz w:val="20"/>
                <w:szCs w:val="20"/>
                <w:lang w:val="en-US"/>
              </w:rPr>
              <w:t>sub</w:t>
            </w:r>
            <w:r w:rsidR="00A804C5" w:rsidRPr="00A804C5">
              <w:rPr>
                <w:sz w:val="20"/>
                <w:szCs w:val="20"/>
                <w:lang w:val="en-US"/>
              </w:rPr>
              <w:t>-regions</w:t>
            </w:r>
          </w:p>
        </w:tc>
        <w:tc>
          <w:tcPr>
            <w:tcW w:w="1843" w:type="dxa"/>
          </w:tcPr>
          <w:p w:rsidR="00DE541A" w:rsidRPr="00A804C5" w:rsidRDefault="00A211CC" w:rsidP="009C4D36">
            <w:pPr>
              <w:rPr>
                <w:sz w:val="20"/>
                <w:szCs w:val="20"/>
                <w:lang w:val="en-US"/>
              </w:rPr>
            </w:pPr>
            <w:r w:rsidRPr="00A804C5">
              <w:rPr>
                <w:sz w:val="20"/>
                <w:szCs w:val="20"/>
                <w:lang w:val="en-US"/>
              </w:rPr>
              <w:t>Major anatomic sites*</w:t>
            </w:r>
          </w:p>
        </w:tc>
        <w:tc>
          <w:tcPr>
            <w:tcW w:w="567" w:type="dxa"/>
            <w:shd w:val="clear" w:color="auto" w:fill="auto"/>
          </w:tcPr>
          <w:p w:rsidR="00DE541A" w:rsidRPr="00A804C5" w:rsidRDefault="00DE541A" w:rsidP="009C4D36">
            <w:pPr>
              <w:rPr>
                <w:sz w:val="20"/>
                <w:szCs w:val="20"/>
                <w:lang w:val="en-US"/>
              </w:rPr>
            </w:pPr>
            <w:r w:rsidRPr="00A804C5">
              <w:rPr>
                <w:sz w:val="20"/>
                <w:szCs w:val="20"/>
                <w:lang w:val="en-US"/>
              </w:rPr>
              <w:t>T1</w:t>
            </w:r>
          </w:p>
        </w:tc>
        <w:tc>
          <w:tcPr>
            <w:tcW w:w="567" w:type="dxa"/>
            <w:shd w:val="clear" w:color="auto" w:fill="auto"/>
          </w:tcPr>
          <w:p w:rsidR="00DE541A" w:rsidRPr="00A804C5" w:rsidRDefault="00DE541A" w:rsidP="009C4D36">
            <w:pPr>
              <w:rPr>
                <w:sz w:val="20"/>
                <w:szCs w:val="20"/>
                <w:lang w:val="en-US"/>
              </w:rPr>
            </w:pPr>
            <w:r w:rsidRPr="00A804C5">
              <w:rPr>
                <w:sz w:val="20"/>
                <w:szCs w:val="20"/>
                <w:lang w:val="en-US"/>
              </w:rPr>
              <w:t>T1N+</w:t>
            </w:r>
          </w:p>
        </w:tc>
        <w:tc>
          <w:tcPr>
            <w:tcW w:w="567" w:type="dxa"/>
            <w:shd w:val="clear" w:color="auto" w:fill="auto"/>
          </w:tcPr>
          <w:p w:rsidR="00DE541A" w:rsidRPr="00A804C5" w:rsidRDefault="00DE541A" w:rsidP="009C4D36">
            <w:pPr>
              <w:rPr>
                <w:sz w:val="20"/>
                <w:szCs w:val="20"/>
                <w:lang w:val="en-US"/>
              </w:rPr>
            </w:pPr>
            <w:r w:rsidRPr="00A804C5">
              <w:rPr>
                <w:sz w:val="20"/>
                <w:szCs w:val="20"/>
                <w:lang w:val="en-US"/>
              </w:rPr>
              <w:t>T2</w:t>
            </w:r>
          </w:p>
        </w:tc>
        <w:tc>
          <w:tcPr>
            <w:tcW w:w="567" w:type="dxa"/>
            <w:shd w:val="clear" w:color="auto" w:fill="auto"/>
          </w:tcPr>
          <w:p w:rsidR="00DE541A" w:rsidRPr="00A804C5" w:rsidRDefault="00DE541A" w:rsidP="009C4D36">
            <w:pPr>
              <w:rPr>
                <w:sz w:val="20"/>
                <w:szCs w:val="20"/>
                <w:lang w:val="en-US"/>
              </w:rPr>
            </w:pPr>
            <w:r w:rsidRPr="00A804C5">
              <w:rPr>
                <w:sz w:val="20"/>
                <w:szCs w:val="20"/>
                <w:lang w:val="en-US"/>
              </w:rPr>
              <w:t>T2N+</w:t>
            </w:r>
          </w:p>
        </w:tc>
        <w:tc>
          <w:tcPr>
            <w:tcW w:w="567" w:type="dxa"/>
            <w:shd w:val="clear" w:color="auto" w:fill="auto"/>
          </w:tcPr>
          <w:p w:rsidR="00DE541A" w:rsidRPr="00A804C5" w:rsidRDefault="00DE541A" w:rsidP="009C4D36">
            <w:pPr>
              <w:rPr>
                <w:sz w:val="20"/>
                <w:szCs w:val="20"/>
                <w:lang w:val="en-US"/>
              </w:rPr>
            </w:pPr>
            <w:r w:rsidRPr="00A804C5">
              <w:rPr>
                <w:sz w:val="20"/>
                <w:szCs w:val="20"/>
                <w:lang w:val="en-US"/>
              </w:rPr>
              <w:t>T3</w:t>
            </w:r>
          </w:p>
        </w:tc>
        <w:tc>
          <w:tcPr>
            <w:tcW w:w="567" w:type="dxa"/>
            <w:shd w:val="clear" w:color="auto" w:fill="auto"/>
          </w:tcPr>
          <w:p w:rsidR="00DE541A" w:rsidRPr="00A804C5" w:rsidRDefault="00DE541A" w:rsidP="009C4D36">
            <w:pPr>
              <w:rPr>
                <w:sz w:val="20"/>
                <w:szCs w:val="20"/>
                <w:lang w:val="en-US"/>
              </w:rPr>
            </w:pPr>
            <w:r w:rsidRPr="00A804C5">
              <w:rPr>
                <w:sz w:val="20"/>
                <w:szCs w:val="20"/>
                <w:lang w:val="en-US"/>
              </w:rPr>
              <w:t>T3N+</w:t>
            </w:r>
          </w:p>
        </w:tc>
        <w:tc>
          <w:tcPr>
            <w:tcW w:w="567" w:type="dxa"/>
            <w:shd w:val="clear" w:color="auto" w:fill="auto"/>
          </w:tcPr>
          <w:p w:rsidR="00DE541A" w:rsidRPr="00A804C5" w:rsidRDefault="00DE541A" w:rsidP="009C4D36">
            <w:pPr>
              <w:rPr>
                <w:sz w:val="20"/>
                <w:szCs w:val="20"/>
                <w:lang w:val="en-US"/>
              </w:rPr>
            </w:pPr>
            <w:r w:rsidRPr="00A804C5">
              <w:rPr>
                <w:sz w:val="20"/>
                <w:szCs w:val="20"/>
                <w:lang w:val="en-US"/>
              </w:rPr>
              <w:t>T4</w:t>
            </w:r>
          </w:p>
        </w:tc>
        <w:tc>
          <w:tcPr>
            <w:tcW w:w="567" w:type="dxa"/>
            <w:shd w:val="clear" w:color="auto" w:fill="auto"/>
          </w:tcPr>
          <w:p w:rsidR="00DE541A" w:rsidRPr="00A804C5" w:rsidRDefault="00DE541A" w:rsidP="009C4D36">
            <w:pPr>
              <w:rPr>
                <w:sz w:val="20"/>
                <w:szCs w:val="20"/>
                <w:lang w:val="en-US"/>
              </w:rPr>
            </w:pPr>
            <w:r w:rsidRPr="00A804C5">
              <w:rPr>
                <w:sz w:val="20"/>
                <w:szCs w:val="20"/>
                <w:lang w:val="en-US"/>
              </w:rPr>
              <w:t>T4N+</w:t>
            </w:r>
          </w:p>
        </w:tc>
        <w:tc>
          <w:tcPr>
            <w:tcW w:w="708" w:type="dxa"/>
            <w:shd w:val="clear" w:color="auto" w:fill="auto"/>
          </w:tcPr>
          <w:p w:rsidR="00DE541A" w:rsidRPr="00A804C5" w:rsidRDefault="00DE541A" w:rsidP="00A211CC">
            <w:pPr>
              <w:rPr>
                <w:sz w:val="20"/>
                <w:szCs w:val="20"/>
                <w:lang w:val="en-US"/>
              </w:rPr>
            </w:pPr>
            <w:r w:rsidRPr="00A804C5">
              <w:rPr>
                <w:sz w:val="20"/>
                <w:szCs w:val="20"/>
                <w:lang w:val="en-US"/>
              </w:rPr>
              <w:t>T0N+</w:t>
            </w:r>
          </w:p>
        </w:tc>
        <w:tc>
          <w:tcPr>
            <w:tcW w:w="709" w:type="dxa"/>
          </w:tcPr>
          <w:p w:rsidR="00DE541A" w:rsidRPr="00A804C5" w:rsidRDefault="00DE541A" w:rsidP="009C4D36">
            <w:pPr>
              <w:rPr>
                <w:sz w:val="20"/>
                <w:szCs w:val="20"/>
                <w:lang w:val="en-US"/>
              </w:rPr>
            </w:pPr>
            <w:r w:rsidRPr="00A804C5">
              <w:rPr>
                <w:sz w:val="20"/>
                <w:szCs w:val="20"/>
                <w:lang w:val="en-US"/>
              </w:rPr>
              <w:t>Total</w:t>
            </w:r>
          </w:p>
        </w:tc>
      </w:tr>
      <w:tr w:rsidR="00A211CC" w:rsidRPr="00A804C5" w:rsidTr="00A211CC">
        <w:tc>
          <w:tcPr>
            <w:tcW w:w="578" w:type="dxa"/>
            <w:shd w:val="clear" w:color="auto" w:fill="auto"/>
          </w:tcPr>
          <w:p w:rsidR="00DE541A" w:rsidRPr="00A804C5" w:rsidRDefault="00DE541A" w:rsidP="00A211CC">
            <w:pPr>
              <w:jc w:val="center"/>
              <w:rPr>
                <w:sz w:val="20"/>
                <w:szCs w:val="20"/>
                <w:lang w:val="en-US"/>
              </w:rPr>
            </w:pPr>
            <w:r w:rsidRPr="00A804C5">
              <w:rPr>
                <w:sz w:val="20"/>
                <w:szCs w:val="20"/>
                <w:lang w:val="en-US"/>
              </w:rPr>
              <w:t>C01</w:t>
            </w:r>
          </w:p>
        </w:tc>
        <w:tc>
          <w:tcPr>
            <w:tcW w:w="1969" w:type="dxa"/>
          </w:tcPr>
          <w:p w:rsidR="00DE541A" w:rsidRPr="00A804C5" w:rsidRDefault="00DE541A" w:rsidP="009C4D36">
            <w:pPr>
              <w:rPr>
                <w:sz w:val="20"/>
                <w:szCs w:val="20"/>
                <w:lang w:val="en-US"/>
              </w:rPr>
            </w:pPr>
            <w:r w:rsidRPr="00A804C5">
              <w:rPr>
                <w:sz w:val="20"/>
                <w:szCs w:val="20"/>
                <w:lang w:val="en-US"/>
              </w:rPr>
              <w:t>Base of tongue</w:t>
            </w:r>
          </w:p>
        </w:tc>
        <w:tc>
          <w:tcPr>
            <w:tcW w:w="1843" w:type="dxa"/>
            <w:vMerge w:val="restart"/>
            <w:vAlign w:val="center"/>
          </w:tcPr>
          <w:p w:rsidR="00DE541A" w:rsidRPr="00A804C5" w:rsidRDefault="00DE541A" w:rsidP="009C4D36">
            <w:pPr>
              <w:rPr>
                <w:sz w:val="20"/>
                <w:szCs w:val="20"/>
                <w:lang w:val="en-US"/>
              </w:rPr>
            </w:pPr>
            <w:r w:rsidRPr="00A804C5">
              <w:rPr>
                <w:sz w:val="20"/>
                <w:szCs w:val="20"/>
                <w:lang w:val="en-US"/>
              </w:rPr>
              <w:t>Oropharynx</w:t>
            </w:r>
          </w:p>
        </w:tc>
        <w:tc>
          <w:tcPr>
            <w:tcW w:w="567" w:type="dxa"/>
            <w:shd w:val="clear" w:color="auto" w:fill="auto"/>
          </w:tcPr>
          <w:p w:rsidR="00DE541A" w:rsidRPr="00A804C5" w:rsidRDefault="00DE541A" w:rsidP="00DE541A">
            <w:pPr>
              <w:jc w:val="center"/>
              <w:rPr>
                <w:sz w:val="20"/>
                <w:szCs w:val="20"/>
                <w:lang w:val="en-US"/>
              </w:rPr>
            </w:pPr>
            <w:r w:rsidRPr="00A804C5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DE541A" w:rsidRPr="00A804C5" w:rsidRDefault="00DE541A" w:rsidP="00DE541A">
            <w:pPr>
              <w:jc w:val="center"/>
              <w:rPr>
                <w:sz w:val="20"/>
                <w:szCs w:val="20"/>
                <w:lang w:val="en-US"/>
              </w:rPr>
            </w:pPr>
            <w:r w:rsidRPr="00A804C5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DE541A" w:rsidRPr="00A804C5" w:rsidRDefault="00DE541A" w:rsidP="00DE541A">
            <w:pPr>
              <w:jc w:val="center"/>
              <w:rPr>
                <w:sz w:val="20"/>
                <w:szCs w:val="20"/>
                <w:lang w:val="en-US"/>
              </w:rPr>
            </w:pPr>
            <w:r w:rsidRPr="00A804C5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DE541A" w:rsidRPr="00A804C5" w:rsidRDefault="00DE541A" w:rsidP="00DE541A">
            <w:pPr>
              <w:jc w:val="center"/>
              <w:rPr>
                <w:sz w:val="20"/>
                <w:szCs w:val="20"/>
                <w:lang w:val="en-US"/>
              </w:rPr>
            </w:pPr>
            <w:r w:rsidRPr="00A804C5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DE541A" w:rsidRPr="00A804C5" w:rsidRDefault="00DE541A" w:rsidP="00DE541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DE541A" w:rsidRPr="00A804C5" w:rsidRDefault="00DE541A" w:rsidP="00DE541A">
            <w:pPr>
              <w:jc w:val="center"/>
              <w:rPr>
                <w:sz w:val="20"/>
                <w:szCs w:val="20"/>
                <w:lang w:val="en-US"/>
              </w:rPr>
            </w:pPr>
            <w:r w:rsidRPr="00A804C5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DE541A" w:rsidRPr="00A804C5" w:rsidRDefault="00DE541A" w:rsidP="00DE541A">
            <w:pPr>
              <w:jc w:val="center"/>
              <w:rPr>
                <w:sz w:val="20"/>
                <w:szCs w:val="20"/>
                <w:lang w:val="en-US"/>
              </w:rPr>
            </w:pPr>
            <w:r w:rsidRPr="00A804C5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DE541A" w:rsidRPr="00A804C5" w:rsidRDefault="00DE541A" w:rsidP="00DE541A">
            <w:pPr>
              <w:jc w:val="center"/>
              <w:rPr>
                <w:sz w:val="20"/>
                <w:szCs w:val="20"/>
                <w:lang w:val="en-US"/>
              </w:rPr>
            </w:pPr>
            <w:r w:rsidRPr="00A804C5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DE541A" w:rsidRPr="00A804C5" w:rsidRDefault="00DE541A" w:rsidP="00DE541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DE541A" w:rsidRPr="00A804C5" w:rsidRDefault="00DE541A" w:rsidP="009C4D36">
            <w:pPr>
              <w:rPr>
                <w:sz w:val="20"/>
                <w:szCs w:val="20"/>
                <w:lang w:val="en-US"/>
              </w:rPr>
            </w:pPr>
            <w:r w:rsidRPr="00A804C5">
              <w:rPr>
                <w:sz w:val="20"/>
                <w:szCs w:val="20"/>
                <w:lang w:val="en-US"/>
              </w:rPr>
              <w:t>50</w:t>
            </w:r>
          </w:p>
        </w:tc>
      </w:tr>
      <w:tr w:rsidR="00A211CC" w:rsidTr="00A211CC">
        <w:tc>
          <w:tcPr>
            <w:tcW w:w="578" w:type="dxa"/>
            <w:shd w:val="clear" w:color="auto" w:fill="auto"/>
          </w:tcPr>
          <w:p w:rsidR="00DE541A" w:rsidRPr="00A804C5" w:rsidRDefault="00DE541A" w:rsidP="00A211CC">
            <w:pPr>
              <w:jc w:val="center"/>
              <w:rPr>
                <w:sz w:val="20"/>
                <w:szCs w:val="20"/>
                <w:lang w:val="en-US"/>
              </w:rPr>
            </w:pPr>
            <w:r w:rsidRPr="00A804C5">
              <w:rPr>
                <w:sz w:val="20"/>
                <w:szCs w:val="20"/>
                <w:lang w:val="en-US"/>
              </w:rPr>
              <w:t>C09</w:t>
            </w:r>
          </w:p>
        </w:tc>
        <w:tc>
          <w:tcPr>
            <w:tcW w:w="1969" w:type="dxa"/>
          </w:tcPr>
          <w:p w:rsidR="00DE541A" w:rsidRPr="00A804C5" w:rsidRDefault="00DE541A" w:rsidP="007C5BF3">
            <w:pPr>
              <w:rPr>
                <w:sz w:val="20"/>
                <w:szCs w:val="20"/>
                <w:lang w:val="en-US"/>
              </w:rPr>
            </w:pPr>
            <w:r w:rsidRPr="00A804C5">
              <w:rPr>
                <w:sz w:val="20"/>
                <w:szCs w:val="20"/>
                <w:lang w:val="en-US"/>
              </w:rPr>
              <w:t>Tonsil</w:t>
            </w:r>
          </w:p>
        </w:tc>
        <w:tc>
          <w:tcPr>
            <w:tcW w:w="1843" w:type="dxa"/>
            <w:vMerge/>
            <w:vAlign w:val="center"/>
          </w:tcPr>
          <w:p w:rsidR="00DE541A" w:rsidRPr="00A804C5" w:rsidRDefault="00DE541A" w:rsidP="007C5BF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DE541A" w:rsidRPr="0022762F" w:rsidRDefault="00DE541A" w:rsidP="00DE54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DE541A" w:rsidRPr="0022762F" w:rsidRDefault="00DE541A" w:rsidP="00DE541A">
            <w:pPr>
              <w:jc w:val="center"/>
              <w:rPr>
                <w:sz w:val="20"/>
                <w:szCs w:val="20"/>
              </w:rPr>
            </w:pPr>
            <w:r w:rsidRPr="0022762F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DE541A" w:rsidRPr="0022762F" w:rsidRDefault="00DE541A" w:rsidP="00DE54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DE541A" w:rsidRPr="0022762F" w:rsidRDefault="00DE541A" w:rsidP="00DE541A">
            <w:pPr>
              <w:jc w:val="center"/>
              <w:rPr>
                <w:sz w:val="20"/>
                <w:szCs w:val="20"/>
              </w:rPr>
            </w:pPr>
            <w:r w:rsidRPr="0022762F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DE541A" w:rsidRPr="0022762F" w:rsidRDefault="00DE541A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DE541A" w:rsidRPr="0022762F" w:rsidRDefault="00DE541A" w:rsidP="00DE541A">
            <w:pPr>
              <w:jc w:val="center"/>
              <w:rPr>
                <w:sz w:val="20"/>
                <w:szCs w:val="20"/>
              </w:rPr>
            </w:pPr>
            <w:r w:rsidRPr="0022762F"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DE541A" w:rsidRPr="0022762F" w:rsidRDefault="00DE541A" w:rsidP="00DE541A">
            <w:pPr>
              <w:jc w:val="center"/>
              <w:rPr>
                <w:sz w:val="20"/>
                <w:szCs w:val="20"/>
              </w:rPr>
            </w:pPr>
            <w:r w:rsidRPr="0022762F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DE541A" w:rsidRPr="0022762F" w:rsidRDefault="00DE541A" w:rsidP="00DE54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DE541A" w:rsidRPr="0022762F" w:rsidRDefault="00DE541A" w:rsidP="00DE541A">
            <w:pPr>
              <w:jc w:val="center"/>
              <w:rPr>
                <w:sz w:val="20"/>
                <w:szCs w:val="20"/>
              </w:rPr>
            </w:pPr>
            <w:r w:rsidRPr="0022762F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vMerge/>
            <w:vAlign w:val="center"/>
          </w:tcPr>
          <w:p w:rsidR="00DE541A" w:rsidRPr="007C5BF3" w:rsidRDefault="00DE541A" w:rsidP="007C5BF3">
            <w:pPr>
              <w:rPr>
                <w:sz w:val="20"/>
                <w:szCs w:val="20"/>
              </w:rPr>
            </w:pPr>
          </w:p>
        </w:tc>
      </w:tr>
      <w:tr w:rsidR="00A211CC" w:rsidTr="00A211CC">
        <w:tc>
          <w:tcPr>
            <w:tcW w:w="578" w:type="dxa"/>
            <w:shd w:val="clear" w:color="auto" w:fill="auto"/>
          </w:tcPr>
          <w:p w:rsidR="00DE541A" w:rsidRPr="007C5BF3" w:rsidRDefault="00DE541A" w:rsidP="00A211CC">
            <w:pPr>
              <w:jc w:val="center"/>
              <w:rPr>
                <w:sz w:val="20"/>
                <w:szCs w:val="20"/>
              </w:rPr>
            </w:pPr>
            <w:r w:rsidRPr="007C5BF3">
              <w:rPr>
                <w:sz w:val="20"/>
                <w:szCs w:val="20"/>
              </w:rPr>
              <w:t>C10</w:t>
            </w:r>
          </w:p>
        </w:tc>
        <w:tc>
          <w:tcPr>
            <w:tcW w:w="1969" w:type="dxa"/>
          </w:tcPr>
          <w:p w:rsidR="00DE541A" w:rsidRPr="007C5BF3" w:rsidRDefault="00DE541A" w:rsidP="007C5B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Oropharynx</w:t>
            </w:r>
          </w:p>
        </w:tc>
        <w:tc>
          <w:tcPr>
            <w:tcW w:w="1843" w:type="dxa"/>
            <w:vMerge/>
            <w:vAlign w:val="center"/>
          </w:tcPr>
          <w:p w:rsidR="00DE541A" w:rsidRPr="007C5BF3" w:rsidRDefault="00DE541A" w:rsidP="007C5BF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DE541A" w:rsidRPr="0022762F" w:rsidRDefault="00DE541A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DE541A" w:rsidRPr="0022762F" w:rsidRDefault="00DE541A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DE541A" w:rsidRPr="0022762F" w:rsidRDefault="00DE541A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DE541A" w:rsidRPr="0022762F" w:rsidRDefault="00DE541A" w:rsidP="00DE541A">
            <w:pPr>
              <w:jc w:val="center"/>
              <w:rPr>
                <w:sz w:val="20"/>
                <w:szCs w:val="20"/>
              </w:rPr>
            </w:pPr>
            <w:r w:rsidRPr="0022762F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DE541A" w:rsidRPr="0022762F" w:rsidRDefault="00DE541A" w:rsidP="00DE541A">
            <w:pPr>
              <w:jc w:val="center"/>
              <w:rPr>
                <w:sz w:val="20"/>
                <w:szCs w:val="20"/>
              </w:rPr>
            </w:pPr>
            <w:r w:rsidRPr="0022762F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DE541A" w:rsidRPr="0022762F" w:rsidRDefault="00DE541A" w:rsidP="00DE541A">
            <w:pPr>
              <w:jc w:val="center"/>
              <w:rPr>
                <w:sz w:val="20"/>
                <w:szCs w:val="20"/>
              </w:rPr>
            </w:pPr>
            <w:r w:rsidRPr="0022762F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DE541A" w:rsidRPr="0022762F" w:rsidRDefault="00DE541A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DE541A" w:rsidRPr="00DE541A" w:rsidRDefault="00DE541A" w:rsidP="00DE541A">
            <w:pPr>
              <w:jc w:val="center"/>
              <w:rPr>
                <w:sz w:val="20"/>
                <w:szCs w:val="20"/>
              </w:rPr>
            </w:pPr>
            <w:r w:rsidRPr="00DE541A"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:rsidR="00DE541A" w:rsidRPr="0022762F" w:rsidRDefault="00DE541A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DE541A" w:rsidRPr="007C5BF3" w:rsidRDefault="00DE541A" w:rsidP="007C5BF3">
            <w:pPr>
              <w:rPr>
                <w:sz w:val="20"/>
                <w:szCs w:val="20"/>
              </w:rPr>
            </w:pPr>
          </w:p>
        </w:tc>
      </w:tr>
      <w:tr w:rsidR="00A211CC" w:rsidTr="00A211CC">
        <w:tc>
          <w:tcPr>
            <w:tcW w:w="578" w:type="dxa"/>
            <w:shd w:val="clear" w:color="auto" w:fill="auto"/>
          </w:tcPr>
          <w:p w:rsidR="00DE541A" w:rsidRPr="007C5BF3" w:rsidRDefault="00DE541A" w:rsidP="00A211CC">
            <w:pPr>
              <w:jc w:val="center"/>
              <w:rPr>
                <w:sz w:val="20"/>
                <w:szCs w:val="20"/>
              </w:rPr>
            </w:pPr>
            <w:r w:rsidRPr="007C5BF3">
              <w:rPr>
                <w:sz w:val="20"/>
                <w:szCs w:val="20"/>
              </w:rPr>
              <w:t>C11</w:t>
            </w:r>
          </w:p>
        </w:tc>
        <w:tc>
          <w:tcPr>
            <w:tcW w:w="1969" w:type="dxa"/>
          </w:tcPr>
          <w:p w:rsidR="00DE541A" w:rsidRDefault="00DE541A" w:rsidP="007C5B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Nasopharynx</w:t>
            </w:r>
          </w:p>
        </w:tc>
        <w:tc>
          <w:tcPr>
            <w:tcW w:w="1843" w:type="dxa"/>
            <w:vAlign w:val="center"/>
          </w:tcPr>
          <w:p w:rsidR="00DE541A" w:rsidRPr="007C5BF3" w:rsidRDefault="00DE541A" w:rsidP="007C5B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Nasopharynx</w:t>
            </w:r>
          </w:p>
        </w:tc>
        <w:tc>
          <w:tcPr>
            <w:tcW w:w="567" w:type="dxa"/>
            <w:shd w:val="clear" w:color="auto" w:fill="auto"/>
          </w:tcPr>
          <w:p w:rsidR="00DE541A" w:rsidRPr="0022762F" w:rsidRDefault="00DE541A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DE541A" w:rsidRPr="0022762F" w:rsidRDefault="00DE541A" w:rsidP="00DE541A">
            <w:pPr>
              <w:jc w:val="center"/>
              <w:rPr>
                <w:sz w:val="20"/>
                <w:szCs w:val="20"/>
              </w:rPr>
            </w:pPr>
            <w:r w:rsidRPr="0022762F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DE541A" w:rsidRPr="0022762F" w:rsidRDefault="00DE541A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DE541A" w:rsidRPr="0022762F" w:rsidRDefault="00DE541A" w:rsidP="00DE541A">
            <w:pPr>
              <w:jc w:val="center"/>
              <w:rPr>
                <w:sz w:val="20"/>
                <w:szCs w:val="20"/>
              </w:rPr>
            </w:pPr>
            <w:r w:rsidRPr="0022762F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DE541A" w:rsidRPr="0022762F" w:rsidRDefault="00DE541A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DE541A" w:rsidRPr="0022762F" w:rsidRDefault="00DE541A" w:rsidP="00DE541A">
            <w:pPr>
              <w:jc w:val="center"/>
              <w:rPr>
                <w:sz w:val="20"/>
                <w:szCs w:val="20"/>
              </w:rPr>
            </w:pPr>
            <w:r w:rsidRPr="0022762F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DE541A" w:rsidRPr="0022762F" w:rsidRDefault="00DE541A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DE541A" w:rsidRPr="0022762F" w:rsidRDefault="00DE541A" w:rsidP="00DE541A">
            <w:pPr>
              <w:jc w:val="center"/>
              <w:rPr>
                <w:sz w:val="20"/>
                <w:szCs w:val="20"/>
              </w:rPr>
            </w:pPr>
            <w:r w:rsidRPr="0022762F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DE541A" w:rsidRPr="0022762F" w:rsidRDefault="00DE541A" w:rsidP="00DE541A">
            <w:pPr>
              <w:jc w:val="center"/>
              <w:rPr>
                <w:sz w:val="20"/>
                <w:szCs w:val="20"/>
              </w:rPr>
            </w:pPr>
            <w:r w:rsidRPr="0022762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DE541A" w:rsidRPr="007C5BF3" w:rsidRDefault="00DE541A" w:rsidP="007C5B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A211CC" w:rsidTr="00A211CC">
        <w:tc>
          <w:tcPr>
            <w:tcW w:w="578" w:type="dxa"/>
            <w:shd w:val="clear" w:color="auto" w:fill="auto"/>
          </w:tcPr>
          <w:p w:rsidR="00DE541A" w:rsidRPr="007C5BF3" w:rsidRDefault="00DE541A" w:rsidP="00A211CC">
            <w:pPr>
              <w:jc w:val="center"/>
              <w:rPr>
                <w:sz w:val="20"/>
                <w:szCs w:val="20"/>
              </w:rPr>
            </w:pPr>
            <w:r w:rsidRPr="007C5BF3">
              <w:rPr>
                <w:sz w:val="20"/>
                <w:szCs w:val="20"/>
              </w:rPr>
              <w:t>C12</w:t>
            </w:r>
          </w:p>
        </w:tc>
        <w:tc>
          <w:tcPr>
            <w:tcW w:w="1969" w:type="dxa"/>
          </w:tcPr>
          <w:p w:rsidR="00DE541A" w:rsidRDefault="00DE541A" w:rsidP="007C5B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DE541A">
              <w:rPr>
                <w:sz w:val="20"/>
                <w:szCs w:val="20"/>
              </w:rPr>
              <w:t>yriform sinus</w:t>
            </w:r>
          </w:p>
        </w:tc>
        <w:tc>
          <w:tcPr>
            <w:tcW w:w="1843" w:type="dxa"/>
            <w:vMerge w:val="restart"/>
            <w:vAlign w:val="center"/>
          </w:tcPr>
          <w:p w:rsidR="00DE541A" w:rsidRPr="007C5BF3" w:rsidRDefault="00DE541A" w:rsidP="007C5B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Hypopharynx</w:t>
            </w:r>
          </w:p>
        </w:tc>
        <w:tc>
          <w:tcPr>
            <w:tcW w:w="567" w:type="dxa"/>
            <w:shd w:val="clear" w:color="auto" w:fill="auto"/>
          </w:tcPr>
          <w:p w:rsidR="00DE541A" w:rsidRPr="0022762F" w:rsidRDefault="00DE541A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DE541A" w:rsidRPr="0022762F" w:rsidRDefault="00DE541A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DE541A" w:rsidRPr="0022762F" w:rsidRDefault="00DE541A" w:rsidP="00DE541A">
            <w:pPr>
              <w:jc w:val="center"/>
              <w:rPr>
                <w:sz w:val="20"/>
                <w:szCs w:val="20"/>
              </w:rPr>
            </w:pPr>
            <w:r w:rsidRPr="0022762F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DE541A" w:rsidRPr="0022762F" w:rsidRDefault="00DE541A" w:rsidP="00DE541A">
            <w:pPr>
              <w:jc w:val="center"/>
              <w:rPr>
                <w:sz w:val="20"/>
                <w:szCs w:val="20"/>
              </w:rPr>
            </w:pPr>
            <w:r w:rsidRPr="0022762F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DE541A" w:rsidRPr="0022762F" w:rsidRDefault="00DE541A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DE541A" w:rsidRPr="0022762F" w:rsidRDefault="00DE541A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DE541A" w:rsidRPr="0022762F" w:rsidRDefault="00DE541A" w:rsidP="00DE541A">
            <w:pPr>
              <w:jc w:val="center"/>
              <w:rPr>
                <w:sz w:val="20"/>
                <w:szCs w:val="20"/>
              </w:rPr>
            </w:pPr>
            <w:r w:rsidRPr="0022762F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DE541A" w:rsidRPr="0022762F" w:rsidRDefault="00DE541A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DE541A" w:rsidRPr="0022762F" w:rsidRDefault="00DE541A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DE541A" w:rsidRPr="007C5BF3" w:rsidRDefault="00DE541A" w:rsidP="007C5B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A211CC" w:rsidTr="00A211CC">
        <w:tc>
          <w:tcPr>
            <w:tcW w:w="578" w:type="dxa"/>
            <w:shd w:val="clear" w:color="auto" w:fill="auto"/>
          </w:tcPr>
          <w:p w:rsidR="00DE541A" w:rsidRPr="007C5BF3" w:rsidRDefault="00DE541A" w:rsidP="00A211CC">
            <w:pPr>
              <w:jc w:val="center"/>
              <w:rPr>
                <w:sz w:val="20"/>
                <w:szCs w:val="20"/>
              </w:rPr>
            </w:pPr>
            <w:r w:rsidRPr="007C5BF3">
              <w:rPr>
                <w:sz w:val="20"/>
                <w:szCs w:val="20"/>
              </w:rPr>
              <w:t>C13</w:t>
            </w:r>
          </w:p>
        </w:tc>
        <w:tc>
          <w:tcPr>
            <w:tcW w:w="1969" w:type="dxa"/>
          </w:tcPr>
          <w:p w:rsidR="00DE541A" w:rsidRPr="007C5BF3" w:rsidRDefault="00DE541A" w:rsidP="007C5B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  <w:r w:rsidRPr="00DE541A">
              <w:rPr>
                <w:sz w:val="20"/>
                <w:szCs w:val="20"/>
              </w:rPr>
              <w:t>ypopharynx</w:t>
            </w:r>
          </w:p>
        </w:tc>
        <w:tc>
          <w:tcPr>
            <w:tcW w:w="1843" w:type="dxa"/>
            <w:vMerge/>
          </w:tcPr>
          <w:p w:rsidR="00DE541A" w:rsidRPr="007C5BF3" w:rsidRDefault="00DE541A" w:rsidP="007C5BF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DE541A" w:rsidRPr="0022762F" w:rsidRDefault="00DE541A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DE541A" w:rsidRPr="0022762F" w:rsidRDefault="00DE541A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DE541A" w:rsidRPr="0022762F" w:rsidRDefault="00DE541A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DE541A" w:rsidRPr="0022762F" w:rsidRDefault="00DE541A" w:rsidP="00DE541A">
            <w:pPr>
              <w:jc w:val="center"/>
              <w:rPr>
                <w:sz w:val="20"/>
                <w:szCs w:val="20"/>
              </w:rPr>
            </w:pPr>
            <w:r w:rsidRPr="0022762F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DE541A" w:rsidRPr="0022762F" w:rsidRDefault="00DE541A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DE541A" w:rsidRPr="0022762F" w:rsidRDefault="00DE541A" w:rsidP="00DE541A">
            <w:pPr>
              <w:jc w:val="center"/>
              <w:rPr>
                <w:sz w:val="20"/>
                <w:szCs w:val="20"/>
              </w:rPr>
            </w:pPr>
            <w:r w:rsidRPr="0022762F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DE541A" w:rsidRPr="0022762F" w:rsidRDefault="00DE541A" w:rsidP="00DE541A">
            <w:pPr>
              <w:jc w:val="center"/>
              <w:rPr>
                <w:sz w:val="20"/>
                <w:szCs w:val="20"/>
              </w:rPr>
            </w:pPr>
            <w:r w:rsidRPr="0022762F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DE541A" w:rsidRPr="0022762F" w:rsidRDefault="00DE541A" w:rsidP="00DE541A">
            <w:pPr>
              <w:jc w:val="center"/>
              <w:rPr>
                <w:sz w:val="20"/>
                <w:szCs w:val="20"/>
              </w:rPr>
            </w:pPr>
            <w:r w:rsidRPr="0022762F">
              <w:rPr>
                <w:sz w:val="20"/>
                <w:szCs w:val="20"/>
              </w:rPr>
              <w:t>7</w:t>
            </w:r>
          </w:p>
        </w:tc>
        <w:tc>
          <w:tcPr>
            <w:tcW w:w="708" w:type="dxa"/>
            <w:shd w:val="clear" w:color="auto" w:fill="auto"/>
          </w:tcPr>
          <w:p w:rsidR="00DE541A" w:rsidRPr="0022762F" w:rsidRDefault="00DE541A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DE541A" w:rsidRPr="007C5BF3" w:rsidRDefault="00DE541A" w:rsidP="007C5BF3">
            <w:pPr>
              <w:rPr>
                <w:sz w:val="20"/>
                <w:szCs w:val="20"/>
              </w:rPr>
            </w:pPr>
          </w:p>
        </w:tc>
      </w:tr>
      <w:tr w:rsidR="00A211CC" w:rsidTr="00A211CC">
        <w:tc>
          <w:tcPr>
            <w:tcW w:w="578" w:type="dxa"/>
            <w:shd w:val="clear" w:color="auto" w:fill="auto"/>
          </w:tcPr>
          <w:p w:rsidR="00DE541A" w:rsidRPr="007C5BF3" w:rsidRDefault="00DE541A" w:rsidP="00A211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C32</w:t>
            </w:r>
          </w:p>
        </w:tc>
        <w:tc>
          <w:tcPr>
            <w:tcW w:w="1969" w:type="dxa"/>
          </w:tcPr>
          <w:p w:rsidR="00DE541A" w:rsidRDefault="00DE541A" w:rsidP="007C5B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Larynx</w:t>
            </w:r>
          </w:p>
        </w:tc>
        <w:tc>
          <w:tcPr>
            <w:tcW w:w="1843" w:type="dxa"/>
          </w:tcPr>
          <w:p w:rsidR="00DE541A" w:rsidRPr="007C5BF3" w:rsidRDefault="00DE541A" w:rsidP="007C5B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Larynx (low stage)</w:t>
            </w:r>
          </w:p>
        </w:tc>
        <w:tc>
          <w:tcPr>
            <w:tcW w:w="567" w:type="dxa"/>
            <w:shd w:val="clear" w:color="auto" w:fill="auto"/>
          </w:tcPr>
          <w:p w:rsidR="00DE541A" w:rsidRPr="0022762F" w:rsidRDefault="00DE541A" w:rsidP="00DE541A">
            <w:pPr>
              <w:jc w:val="center"/>
              <w:rPr>
                <w:sz w:val="20"/>
                <w:szCs w:val="20"/>
              </w:rPr>
            </w:pPr>
            <w:r w:rsidRPr="0022762F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</w:tcPr>
          <w:p w:rsidR="00DE541A" w:rsidRPr="0022762F" w:rsidRDefault="00DE541A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DE541A" w:rsidRPr="0022762F" w:rsidRDefault="00DE541A" w:rsidP="00DE54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567" w:type="dxa"/>
            <w:shd w:val="clear" w:color="auto" w:fill="auto"/>
          </w:tcPr>
          <w:p w:rsidR="00DE541A" w:rsidRPr="0022762F" w:rsidRDefault="00DE541A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DE541A" w:rsidRPr="0022762F" w:rsidRDefault="00DE541A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DE541A" w:rsidRPr="0022762F" w:rsidRDefault="00DE541A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DE541A" w:rsidRPr="0022762F" w:rsidRDefault="00DE541A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DE541A" w:rsidRPr="0022762F" w:rsidRDefault="00DE541A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DE541A" w:rsidRPr="0022762F" w:rsidRDefault="00DE541A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E541A" w:rsidRPr="007C5BF3" w:rsidRDefault="00DE541A" w:rsidP="007C5B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</w:tr>
      <w:tr w:rsidR="00A211CC" w:rsidTr="00A211CC">
        <w:tc>
          <w:tcPr>
            <w:tcW w:w="578" w:type="dxa"/>
            <w:shd w:val="clear" w:color="auto" w:fill="auto"/>
          </w:tcPr>
          <w:p w:rsidR="00DE541A" w:rsidRPr="007C5BF3" w:rsidRDefault="00DE541A" w:rsidP="00A211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C32</w:t>
            </w:r>
          </w:p>
        </w:tc>
        <w:tc>
          <w:tcPr>
            <w:tcW w:w="1969" w:type="dxa"/>
          </w:tcPr>
          <w:p w:rsidR="00DE541A" w:rsidRDefault="00DE541A" w:rsidP="007C5B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Larynx</w:t>
            </w:r>
          </w:p>
        </w:tc>
        <w:tc>
          <w:tcPr>
            <w:tcW w:w="1843" w:type="dxa"/>
          </w:tcPr>
          <w:p w:rsidR="00DE541A" w:rsidRPr="007C5BF3" w:rsidRDefault="00DE541A" w:rsidP="007C5B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Larynx (high stage)</w:t>
            </w:r>
          </w:p>
        </w:tc>
        <w:tc>
          <w:tcPr>
            <w:tcW w:w="567" w:type="dxa"/>
            <w:shd w:val="clear" w:color="auto" w:fill="auto"/>
          </w:tcPr>
          <w:p w:rsidR="00DE541A" w:rsidRPr="0022762F" w:rsidRDefault="00DE541A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DE541A" w:rsidRPr="0022762F" w:rsidRDefault="00DE541A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DE541A" w:rsidRPr="0022762F" w:rsidRDefault="00DE541A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DE541A" w:rsidRPr="0022762F" w:rsidRDefault="00DE541A" w:rsidP="00DE541A">
            <w:pPr>
              <w:jc w:val="center"/>
              <w:rPr>
                <w:sz w:val="20"/>
                <w:szCs w:val="20"/>
              </w:rPr>
            </w:pPr>
            <w:r w:rsidRPr="0022762F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DE541A" w:rsidRPr="0022762F" w:rsidRDefault="00DE541A" w:rsidP="00DE541A">
            <w:pPr>
              <w:jc w:val="center"/>
              <w:rPr>
                <w:sz w:val="20"/>
                <w:szCs w:val="20"/>
              </w:rPr>
            </w:pPr>
            <w:r w:rsidRPr="0022762F">
              <w:rPr>
                <w:sz w:val="20"/>
                <w:szCs w:val="20"/>
              </w:rPr>
              <w:t>17</w:t>
            </w:r>
          </w:p>
        </w:tc>
        <w:tc>
          <w:tcPr>
            <w:tcW w:w="567" w:type="dxa"/>
            <w:shd w:val="clear" w:color="auto" w:fill="auto"/>
          </w:tcPr>
          <w:p w:rsidR="00DE541A" w:rsidRPr="0022762F" w:rsidRDefault="00DE541A" w:rsidP="00DE541A">
            <w:pPr>
              <w:jc w:val="center"/>
              <w:rPr>
                <w:sz w:val="20"/>
                <w:szCs w:val="20"/>
              </w:rPr>
            </w:pPr>
            <w:r w:rsidRPr="0022762F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DE541A" w:rsidRPr="0022762F" w:rsidRDefault="00DE541A" w:rsidP="00DE541A">
            <w:pPr>
              <w:jc w:val="center"/>
              <w:rPr>
                <w:sz w:val="20"/>
                <w:szCs w:val="20"/>
              </w:rPr>
            </w:pPr>
            <w:r w:rsidRPr="0022762F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DE541A" w:rsidRPr="0022762F" w:rsidRDefault="00DE541A" w:rsidP="00DE541A">
            <w:pPr>
              <w:jc w:val="center"/>
              <w:rPr>
                <w:sz w:val="20"/>
                <w:szCs w:val="20"/>
              </w:rPr>
            </w:pPr>
            <w:r w:rsidRPr="0022762F"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DE541A" w:rsidRPr="0022762F" w:rsidRDefault="00DE541A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E541A" w:rsidRPr="007C5BF3" w:rsidRDefault="00DE541A" w:rsidP="007C5B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A211CC" w:rsidTr="00A211CC">
        <w:tc>
          <w:tcPr>
            <w:tcW w:w="578" w:type="dxa"/>
            <w:shd w:val="clear" w:color="auto" w:fill="auto"/>
          </w:tcPr>
          <w:p w:rsidR="00A211CC" w:rsidRPr="007C5BF3" w:rsidRDefault="00A211CC" w:rsidP="00A211CC">
            <w:pPr>
              <w:jc w:val="center"/>
              <w:rPr>
                <w:sz w:val="20"/>
                <w:szCs w:val="20"/>
              </w:rPr>
            </w:pPr>
            <w:r w:rsidRPr="007C5BF3">
              <w:rPr>
                <w:sz w:val="20"/>
                <w:szCs w:val="20"/>
              </w:rPr>
              <w:t>C02</w:t>
            </w:r>
          </w:p>
        </w:tc>
        <w:tc>
          <w:tcPr>
            <w:tcW w:w="1969" w:type="dxa"/>
          </w:tcPr>
          <w:p w:rsidR="00A211CC" w:rsidRPr="00DE541A" w:rsidRDefault="00A211CC" w:rsidP="007C5BF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</w:t>
            </w:r>
            <w:r w:rsidRPr="00DE541A">
              <w:rPr>
                <w:sz w:val="20"/>
                <w:szCs w:val="20"/>
                <w:lang w:val="en-US"/>
              </w:rPr>
              <w:t>ther and unspecified parts of tongue</w:t>
            </w:r>
          </w:p>
        </w:tc>
        <w:tc>
          <w:tcPr>
            <w:tcW w:w="1843" w:type="dxa"/>
            <w:vMerge w:val="restart"/>
            <w:vAlign w:val="center"/>
          </w:tcPr>
          <w:p w:rsidR="00A211CC" w:rsidRPr="00DE541A" w:rsidRDefault="00A211CC" w:rsidP="007C5BF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Other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211CC" w:rsidRPr="00DE541A" w:rsidRDefault="00A211CC" w:rsidP="00DE541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11CC" w:rsidRPr="00DE541A" w:rsidRDefault="00A211CC" w:rsidP="00DE541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11CC" w:rsidRPr="00DE541A" w:rsidRDefault="00A211CC" w:rsidP="00DE541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11CC" w:rsidRPr="00DE541A" w:rsidRDefault="00A211CC" w:rsidP="00DE541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11CC" w:rsidRPr="00DE541A" w:rsidRDefault="00A211CC" w:rsidP="00DE541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11CC" w:rsidRPr="0022762F" w:rsidRDefault="00A211CC" w:rsidP="00DE541A">
            <w:pPr>
              <w:jc w:val="center"/>
              <w:rPr>
                <w:sz w:val="20"/>
                <w:szCs w:val="20"/>
              </w:rPr>
            </w:pPr>
            <w:r w:rsidRPr="0022762F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211CC" w:rsidRPr="0022762F" w:rsidRDefault="00A211CC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11CC" w:rsidRPr="0022762F" w:rsidRDefault="00A211CC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A211CC" w:rsidRPr="0022762F" w:rsidRDefault="00A211CC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A211CC" w:rsidRPr="007C5BF3" w:rsidRDefault="00A211CC" w:rsidP="007C5B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A211CC" w:rsidTr="00A211CC">
        <w:tc>
          <w:tcPr>
            <w:tcW w:w="578" w:type="dxa"/>
            <w:shd w:val="clear" w:color="auto" w:fill="auto"/>
          </w:tcPr>
          <w:p w:rsidR="00A211CC" w:rsidRPr="007C5BF3" w:rsidRDefault="00A211CC" w:rsidP="00A211CC">
            <w:pPr>
              <w:jc w:val="center"/>
              <w:rPr>
                <w:sz w:val="20"/>
                <w:szCs w:val="20"/>
              </w:rPr>
            </w:pPr>
            <w:r w:rsidRPr="007C5BF3">
              <w:rPr>
                <w:sz w:val="20"/>
                <w:szCs w:val="20"/>
              </w:rPr>
              <w:t>C04</w:t>
            </w:r>
          </w:p>
        </w:tc>
        <w:tc>
          <w:tcPr>
            <w:tcW w:w="1969" w:type="dxa"/>
          </w:tcPr>
          <w:p w:rsidR="00A211CC" w:rsidRPr="007C5BF3" w:rsidRDefault="00A211CC" w:rsidP="007C5B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Pr="00DE541A">
              <w:rPr>
                <w:sz w:val="20"/>
                <w:szCs w:val="20"/>
              </w:rPr>
              <w:t>loor of mouth</w:t>
            </w:r>
          </w:p>
        </w:tc>
        <w:tc>
          <w:tcPr>
            <w:tcW w:w="1843" w:type="dxa"/>
            <w:vMerge/>
          </w:tcPr>
          <w:p w:rsidR="00A211CC" w:rsidRPr="007C5BF3" w:rsidRDefault="00A211CC" w:rsidP="007C5BF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11CC" w:rsidRPr="0022762F" w:rsidRDefault="00A211CC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11CC" w:rsidRPr="0022762F" w:rsidRDefault="00A211CC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11CC" w:rsidRPr="0022762F" w:rsidRDefault="00A211CC" w:rsidP="00DE541A">
            <w:pPr>
              <w:jc w:val="center"/>
              <w:rPr>
                <w:sz w:val="20"/>
                <w:szCs w:val="20"/>
              </w:rPr>
            </w:pPr>
            <w:r w:rsidRPr="0022762F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211CC" w:rsidRPr="0022762F" w:rsidRDefault="00A211CC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11CC" w:rsidRPr="0022762F" w:rsidRDefault="00A211CC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11CC" w:rsidRPr="0022762F" w:rsidRDefault="00A211CC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11CC" w:rsidRPr="0022762F" w:rsidRDefault="00A211CC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11CC" w:rsidRPr="0022762F" w:rsidRDefault="00A211CC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A211CC" w:rsidRPr="0022762F" w:rsidRDefault="00A211CC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A211CC" w:rsidRPr="007C5BF3" w:rsidRDefault="00A211CC" w:rsidP="007C5BF3">
            <w:pPr>
              <w:rPr>
                <w:sz w:val="20"/>
                <w:szCs w:val="20"/>
              </w:rPr>
            </w:pPr>
          </w:p>
        </w:tc>
      </w:tr>
      <w:tr w:rsidR="00A211CC" w:rsidTr="00A211CC">
        <w:tc>
          <w:tcPr>
            <w:tcW w:w="578" w:type="dxa"/>
            <w:shd w:val="clear" w:color="auto" w:fill="auto"/>
          </w:tcPr>
          <w:p w:rsidR="00A211CC" w:rsidRPr="007C5BF3" w:rsidRDefault="00A211CC" w:rsidP="00A211CC">
            <w:pPr>
              <w:jc w:val="center"/>
              <w:rPr>
                <w:sz w:val="20"/>
                <w:szCs w:val="20"/>
              </w:rPr>
            </w:pPr>
            <w:r w:rsidRPr="007C5BF3">
              <w:rPr>
                <w:sz w:val="20"/>
                <w:szCs w:val="20"/>
              </w:rPr>
              <w:t>C05</w:t>
            </w:r>
          </w:p>
        </w:tc>
        <w:tc>
          <w:tcPr>
            <w:tcW w:w="1969" w:type="dxa"/>
          </w:tcPr>
          <w:p w:rsidR="00A211CC" w:rsidRPr="007C5BF3" w:rsidRDefault="00A211CC" w:rsidP="007C5B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DE541A">
              <w:rPr>
                <w:sz w:val="20"/>
                <w:szCs w:val="20"/>
              </w:rPr>
              <w:t>alate</w:t>
            </w:r>
          </w:p>
        </w:tc>
        <w:tc>
          <w:tcPr>
            <w:tcW w:w="1843" w:type="dxa"/>
            <w:vMerge/>
          </w:tcPr>
          <w:p w:rsidR="00A211CC" w:rsidRPr="007C5BF3" w:rsidRDefault="00A211CC" w:rsidP="007C5BF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11CC" w:rsidRPr="0022762F" w:rsidRDefault="00A211CC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11CC" w:rsidRPr="0022762F" w:rsidRDefault="00A211CC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11CC" w:rsidRPr="0022762F" w:rsidRDefault="00A211CC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11CC" w:rsidRPr="0022762F" w:rsidRDefault="00A211CC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11CC" w:rsidRPr="0022762F" w:rsidRDefault="00A211CC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11CC" w:rsidRPr="0022762F" w:rsidRDefault="00A211CC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11CC" w:rsidRPr="0022762F" w:rsidRDefault="00A211CC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11CC" w:rsidRPr="0022762F" w:rsidRDefault="00A211CC" w:rsidP="00DE541A">
            <w:pPr>
              <w:jc w:val="center"/>
              <w:rPr>
                <w:sz w:val="20"/>
                <w:szCs w:val="20"/>
              </w:rPr>
            </w:pPr>
            <w:r w:rsidRPr="0022762F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211CC" w:rsidRPr="0022762F" w:rsidRDefault="00A211CC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A211CC" w:rsidRPr="007C5BF3" w:rsidRDefault="00A211CC" w:rsidP="007C5BF3">
            <w:pPr>
              <w:rPr>
                <w:sz w:val="20"/>
                <w:szCs w:val="20"/>
              </w:rPr>
            </w:pPr>
          </w:p>
        </w:tc>
      </w:tr>
      <w:tr w:rsidR="00A211CC" w:rsidTr="00A211CC">
        <w:tc>
          <w:tcPr>
            <w:tcW w:w="578" w:type="dxa"/>
            <w:shd w:val="clear" w:color="auto" w:fill="auto"/>
          </w:tcPr>
          <w:p w:rsidR="00A211CC" w:rsidRPr="007C5BF3" w:rsidRDefault="00A211CC" w:rsidP="00A211CC">
            <w:pPr>
              <w:jc w:val="center"/>
              <w:rPr>
                <w:sz w:val="20"/>
                <w:szCs w:val="20"/>
              </w:rPr>
            </w:pPr>
            <w:r w:rsidRPr="007C5BF3">
              <w:rPr>
                <w:sz w:val="20"/>
                <w:szCs w:val="20"/>
              </w:rPr>
              <w:t>C06</w:t>
            </w:r>
          </w:p>
        </w:tc>
        <w:tc>
          <w:tcPr>
            <w:tcW w:w="1969" w:type="dxa"/>
          </w:tcPr>
          <w:p w:rsidR="00A211CC" w:rsidRPr="00DE541A" w:rsidRDefault="00A211CC" w:rsidP="007C5BF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</w:t>
            </w:r>
            <w:r w:rsidRPr="00DE541A">
              <w:rPr>
                <w:sz w:val="20"/>
                <w:szCs w:val="20"/>
                <w:lang w:val="en-US"/>
              </w:rPr>
              <w:t>ther and unspecified parts of mouth</w:t>
            </w:r>
          </w:p>
        </w:tc>
        <w:tc>
          <w:tcPr>
            <w:tcW w:w="1843" w:type="dxa"/>
            <w:vMerge/>
          </w:tcPr>
          <w:p w:rsidR="00A211CC" w:rsidRPr="00DE541A" w:rsidRDefault="00A211CC" w:rsidP="007C5BF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11CC" w:rsidRPr="00DE541A" w:rsidRDefault="00A211CC" w:rsidP="00DE541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11CC" w:rsidRPr="00DE541A" w:rsidRDefault="00A211CC" w:rsidP="00DE541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11CC" w:rsidRPr="0022762F" w:rsidRDefault="00A211CC" w:rsidP="00DE541A">
            <w:pPr>
              <w:jc w:val="center"/>
              <w:rPr>
                <w:sz w:val="20"/>
                <w:szCs w:val="20"/>
              </w:rPr>
            </w:pPr>
            <w:r w:rsidRPr="0022762F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211CC" w:rsidRPr="0022762F" w:rsidRDefault="00A211CC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11CC" w:rsidRPr="0022762F" w:rsidRDefault="00A211CC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11CC" w:rsidRPr="0022762F" w:rsidRDefault="00A211CC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11CC" w:rsidRPr="0022762F" w:rsidRDefault="00A211CC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11CC" w:rsidRPr="0022762F" w:rsidRDefault="00A211CC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A211CC" w:rsidRPr="0022762F" w:rsidRDefault="00A211CC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A211CC" w:rsidRPr="007C5BF3" w:rsidRDefault="00A211CC" w:rsidP="007C5BF3">
            <w:pPr>
              <w:rPr>
                <w:sz w:val="20"/>
                <w:szCs w:val="20"/>
              </w:rPr>
            </w:pPr>
          </w:p>
        </w:tc>
      </w:tr>
      <w:tr w:rsidR="00A211CC" w:rsidTr="00A211CC">
        <w:tc>
          <w:tcPr>
            <w:tcW w:w="578" w:type="dxa"/>
            <w:shd w:val="clear" w:color="auto" w:fill="auto"/>
          </w:tcPr>
          <w:p w:rsidR="00A211CC" w:rsidRPr="007C5BF3" w:rsidRDefault="00A211CC" w:rsidP="00A211CC">
            <w:pPr>
              <w:jc w:val="center"/>
              <w:rPr>
                <w:sz w:val="20"/>
                <w:szCs w:val="20"/>
              </w:rPr>
            </w:pPr>
            <w:r w:rsidRPr="007C5BF3">
              <w:rPr>
                <w:sz w:val="20"/>
                <w:szCs w:val="20"/>
              </w:rPr>
              <w:t>C30</w:t>
            </w:r>
          </w:p>
        </w:tc>
        <w:tc>
          <w:tcPr>
            <w:tcW w:w="1969" w:type="dxa"/>
          </w:tcPr>
          <w:p w:rsidR="00A211CC" w:rsidRPr="00DE541A" w:rsidRDefault="00A211CC" w:rsidP="007C5BF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</w:t>
            </w:r>
            <w:r w:rsidRPr="00DE541A">
              <w:rPr>
                <w:sz w:val="20"/>
                <w:szCs w:val="20"/>
                <w:lang w:val="en-US"/>
              </w:rPr>
              <w:t>asal cavity and middle ear</w:t>
            </w:r>
          </w:p>
        </w:tc>
        <w:tc>
          <w:tcPr>
            <w:tcW w:w="1843" w:type="dxa"/>
            <w:vMerge/>
          </w:tcPr>
          <w:p w:rsidR="00A211CC" w:rsidRPr="00DE541A" w:rsidRDefault="00A211CC" w:rsidP="007C5BF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11CC" w:rsidRPr="00DE541A" w:rsidRDefault="00A211CC" w:rsidP="00DE541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11CC" w:rsidRPr="00DE541A" w:rsidRDefault="00A211CC" w:rsidP="00DE541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11CC" w:rsidRPr="0022762F" w:rsidRDefault="00A211CC" w:rsidP="00DE54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211CC" w:rsidRPr="0022762F" w:rsidRDefault="00A211CC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11CC" w:rsidRPr="0022762F" w:rsidRDefault="00A211CC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11CC" w:rsidRPr="0022762F" w:rsidRDefault="00A211CC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11CC" w:rsidRPr="0022762F" w:rsidRDefault="00A211CC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11CC" w:rsidRPr="0022762F" w:rsidRDefault="00A211CC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A211CC" w:rsidRPr="0022762F" w:rsidRDefault="00A211CC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A211CC" w:rsidRPr="007C5BF3" w:rsidRDefault="00A211CC" w:rsidP="007C5BF3">
            <w:pPr>
              <w:rPr>
                <w:sz w:val="20"/>
                <w:szCs w:val="20"/>
              </w:rPr>
            </w:pPr>
          </w:p>
        </w:tc>
      </w:tr>
      <w:tr w:rsidR="00A211CC" w:rsidTr="00A211CC">
        <w:tc>
          <w:tcPr>
            <w:tcW w:w="578" w:type="dxa"/>
            <w:shd w:val="clear" w:color="auto" w:fill="auto"/>
          </w:tcPr>
          <w:p w:rsidR="00A211CC" w:rsidRPr="007C5BF3" w:rsidRDefault="00A211CC" w:rsidP="00A211CC">
            <w:pPr>
              <w:jc w:val="center"/>
              <w:rPr>
                <w:sz w:val="20"/>
                <w:szCs w:val="20"/>
              </w:rPr>
            </w:pPr>
            <w:r w:rsidRPr="007C5BF3">
              <w:rPr>
                <w:sz w:val="20"/>
                <w:szCs w:val="20"/>
              </w:rPr>
              <w:t>C31</w:t>
            </w:r>
          </w:p>
        </w:tc>
        <w:tc>
          <w:tcPr>
            <w:tcW w:w="1969" w:type="dxa"/>
          </w:tcPr>
          <w:p w:rsidR="00A211CC" w:rsidRPr="007C5BF3" w:rsidRDefault="00A211CC" w:rsidP="007C5B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Pr="00DE541A">
              <w:rPr>
                <w:sz w:val="20"/>
                <w:szCs w:val="20"/>
              </w:rPr>
              <w:t>ccessory sinuses</w:t>
            </w:r>
          </w:p>
        </w:tc>
        <w:tc>
          <w:tcPr>
            <w:tcW w:w="1843" w:type="dxa"/>
            <w:vMerge/>
          </w:tcPr>
          <w:p w:rsidR="00A211CC" w:rsidRPr="007C5BF3" w:rsidRDefault="00A211CC" w:rsidP="007C5BF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11CC" w:rsidRPr="0022762F" w:rsidRDefault="00A211CC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11CC" w:rsidRPr="0022762F" w:rsidRDefault="00A211CC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11CC" w:rsidRPr="0022762F" w:rsidRDefault="00A211CC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11CC" w:rsidRPr="0022762F" w:rsidRDefault="00A211CC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11CC" w:rsidRPr="0022762F" w:rsidRDefault="00A211CC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11CC" w:rsidRPr="0022762F" w:rsidRDefault="00A211CC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11CC" w:rsidRPr="0022762F" w:rsidRDefault="00A211CC" w:rsidP="00DE541A">
            <w:pPr>
              <w:jc w:val="center"/>
              <w:rPr>
                <w:sz w:val="20"/>
                <w:szCs w:val="20"/>
              </w:rPr>
            </w:pPr>
            <w:r w:rsidRPr="0022762F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211CC" w:rsidRPr="0022762F" w:rsidRDefault="00A211CC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A211CC" w:rsidRPr="0022762F" w:rsidRDefault="00A211CC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A211CC" w:rsidRPr="007C5BF3" w:rsidRDefault="00A211CC" w:rsidP="007C5BF3">
            <w:pPr>
              <w:rPr>
                <w:sz w:val="20"/>
                <w:szCs w:val="20"/>
              </w:rPr>
            </w:pPr>
          </w:p>
        </w:tc>
      </w:tr>
      <w:tr w:rsidR="00A211CC" w:rsidTr="00A211CC">
        <w:tc>
          <w:tcPr>
            <w:tcW w:w="578" w:type="dxa"/>
            <w:shd w:val="clear" w:color="auto" w:fill="auto"/>
          </w:tcPr>
          <w:p w:rsidR="00A211CC" w:rsidRPr="007C5BF3" w:rsidRDefault="00A211CC" w:rsidP="00A211CC">
            <w:pPr>
              <w:jc w:val="center"/>
              <w:rPr>
                <w:sz w:val="20"/>
                <w:szCs w:val="20"/>
              </w:rPr>
            </w:pPr>
            <w:r w:rsidRPr="007C5BF3">
              <w:rPr>
                <w:sz w:val="20"/>
                <w:szCs w:val="20"/>
              </w:rPr>
              <w:t>C77</w:t>
            </w:r>
          </w:p>
        </w:tc>
        <w:tc>
          <w:tcPr>
            <w:tcW w:w="1969" w:type="dxa"/>
          </w:tcPr>
          <w:p w:rsidR="00A211CC" w:rsidRPr="007C5BF3" w:rsidRDefault="00A211CC" w:rsidP="007C5B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  <w:r w:rsidRPr="00DE541A">
              <w:rPr>
                <w:sz w:val="20"/>
                <w:szCs w:val="20"/>
              </w:rPr>
              <w:t>ymph nodes</w:t>
            </w:r>
          </w:p>
        </w:tc>
        <w:tc>
          <w:tcPr>
            <w:tcW w:w="1843" w:type="dxa"/>
            <w:vMerge/>
          </w:tcPr>
          <w:p w:rsidR="00A211CC" w:rsidRPr="007C5BF3" w:rsidRDefault="00A211CC" w:rsidP="007C5BF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11CC" w:rsidRPr="0022762F" w:rsidRDefault="00A211CC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11CC" w:rsidRPr="0022762F" w:rsidRDefault="00A211CC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11CC" w:rsidRPr="0022762F" w:rsidRDefault="00A211CC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11CC" w:rsidRPr="0022762F" w:rsidRDefault="00A211CC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11CC" w:rsidRPr="0022762F" w:rsidRDefault="00A211CC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11CC" w:rsidRPr="0022762F" w:rsidRDefault="00A211CC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11CC" w:rsidRPr="0022762F" w:rsidRDefault="00A211CC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11CC" w:rsidRPr="0022762F" w:rsidRDefault="00A211CC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A211CC" w:rsidRPr="0022762F" w:rsidRDefault="00A211CC" w:rsidP="00DE541A">
            <w:pPr>
              <w:jc w:val="center"/>
              <w:rPr>
                <w:sz w:val="20"/>
                <w:szCs w:val="20"/>
              </w:rPr>
            </w:pPr>
            <w:r w:rsidRPr="0022762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vMerge/>
          </w:tcPr>
          <w:p w:rsidR="00A211CC" w:rsidRPr="007C5BF3" w:rsidRDefault="00A211CC" w:rsidP="007C5BF3">
            <w:pPr>
              <w:rPr>
                <w:sz w:val="20"/>
                <w:szCs w:val="20"/>
              </w:rPr>
            </w:pPr>
          </w:p>
        </w:tc>
      </w:tr>
      <w:tr w:rsidR="00A211CC" w:rsidTr="00A211CC">
        <w:tc>
          <w:tcPr>
            <w:tcW w:w="578" w:type="dxa"/>
            <w:shd w:val="clear" w:color="auto" w:fill="auto"/>
          </w:tcPr>
          <w:p w:rsidR="00A211CC" w:rsidRPr="007C5BF3" w:rsidRDefault="00A211CC" w:rsidP="00A211CC">
            <w:pPr>
              <w:jc w:val="center"/>
              <w:rPr>
                <w:sz w:val="20"/>
                <w:szCs w:val="20"/>
              </w:rPr>
            </w:pPr>
            <w:r w:rsidRPr="007C5BF3">
              <w:rPr>
                <w:sz w:val="20"/>
                <w:szCs w:val="20"/>
              </w:rPr>
              <w:t>C80</w:t>
            </w:r>
          </w:p>
        </w:tc>
        <w:tc>
          <w:tcPr>
            <w:tcW w:w="1969" w:type="dxa"/>
          </w:tcPr>
          <w:p w:rsidR="00A211CC" w:rsidRPr="007C5BF3" w:rsidRDefault="00A211CC" w:rsidP="007C5B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DE541A">
              <w:rPr>
                <w:sz w:val="20"/>
                <w:szCs w:val="20"/>
              </w:rPr>
              <w:t>ithout specification of site</w:t>
            </w:r>
          </w:p>
        </w:tc>
        <w:tc>
          <w:tcPr>
            <w:tcW w:w="1843" w:type="dxa"/>
            <w:vMerge/>
          </w:tcPr>
          <w:p w:rsidR="00A211CC" w:rsidRPr="007C5BF3" w:rsidRDefault="00A211CC" w:rsidP="007C5BF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11CC" w:rsidRPr="0022762F" w:rsidRDefault="00A211CC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11CC" w:rsidRPr="0022762F" w:rsidRDefault="00A211CC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11CC" w:rsidRPr="0022762F" w:rsidRDefault="00A211CC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11CC" w:rsidRPr="0022762F" w:rsidRDefault="00A211CC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11CC" w:rsidRPr="0022762F" w:rsidRDefault="00A211CC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11CC" w:rsidRPr="0022762F" w:rsidRDefault="00A211CC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11CC" w:rsidRPr="0022762F" w:rsidRDefault="00A211CC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11CC" w:rsidRPr="0022762F" w:rsidRDefault="00A211CC" w:rsidP="00DE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A211CC" w:rsidRPr="0022762F" w:rsidRDefault="00A211CC" w:rsidP="00DE54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vMerge/>
          </w:tcPr>
          <w:p w:rsidR="00A211CC" w:rsidRPr="007C5BF3" w:rsidRDefault="00A211CC" w:rsidP="007C5BF3">
            <w:pPr>
              <w:rPr>
                <w:sz w:val="20"/>
                <w:szCs w:val="20"/>
              </w:rPr>
            </w:pPr>
          </w:p>
        </w:tc>
      </w:tr>
      <w:tr w:rsidR="00A211CC" w:rsidTr="00ED3935">
        <w:tc>
          <w:tcPr>
            <w:tcW w:w="4390" w:type="dxa"/>
            <w:gridSpan w:val="3"/>
            <w:shd w:val="clear" w:color="auto" w:fill="auto"/>
          </w:tcPr>
          <w:p w:rsidR="00A211CC" w:rsidRPr="00A211CC" w:rsidRDefault="00A211CC" w:rsidP="007C5BF3">
            <w:pPr>
              <w:rPr>
                <w:sz w:val="20"/>
                <w:szCs w:val="20"/>
                <w:lang w:val="en-US"/>
              </w:rPr>
            </w:pPr>
            <w:r w:rsidRPr="00A211CC">
              <w:rPr>
                <w:sz w:val="20"/>
                <w:szCs w:val="20"/>
                <w:lang w:val="en-US"/>
              </w:rPr>
              <w:t>Num</w:t>
            </w:r>
            <w:r>
              <w:rPr>
                <w:sz w:val="20"/>
                <w:szCs w:val="20"/>
                <w:lang w:val="en-US"/>
              </w:rPr>
              <w:t>b</w:t>
            </w:r>
            <w:r w:rsidRPr="00A211CC">
              <w:rPr>
                <w:sz w:val="20"/>
                <w:szCs w:val="20"/>
                <w:lang w:val="en-US"/>
              </w:rPr>
              <w:t>er of patients with particular tumor stage</w:t>
            </w:r>
          </w:p>
        </w:tc>
        <w:tc>
          <w:tcPr>
            <w:tcW w:w="567" w:type="dxa"/>
            <w:shd w:val="clear" w:color="auto" w:fill="auto"/>
          </w:tcPr>
          <w:p w:rsidR="00A211CC" w:rsidRPr="0022762F" w:rsidRDefault="00A211CC" w:rsidP="00DE54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:rsidR="00A211CC" w:rsidRPr="0022762F" w:rsidRDefault="00A211CC" w:rsidP="00DE54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A211CC" w:rsidRPr="0022762F" w:rsidRDefault="00A211CC" w:rsidP="00DE54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567" w:type="dxa"/>
            <w:shd w:val="clear" w:color="auto" w:fill="auto"/>
          </w:tcPr>
          <w:p w:rsidR="00A211CC" w:rsidRPr="0022762F" w:rsidRDefault="00A211CC" w:rsidP="00DE54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567" w:type="dxa"/>
            <w:shd w:val="clear" w:color="auto" w:fill="auto"/>
          </w:tcPr>
          <w:p w:rsidR="00A211CC" w:rsidRPr="0022762F" w:rsidRDefault="00A211CC" w:rsidP="00DE54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567" w:type="dxa"/>
            <w:shd w:val="clear" w:color="auto" w:fill="auto"/>
          </w:tcPr>
          <w:p w:rsidR="00A211CC" w:rsidRPr="0022762F" w:rsidRDefault="00A211CC" w:rsidP="00DE54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67" w:type="dxa"/>
            <w:shd w:val="clear" w:color="auto" w:fill="auto"/>
          </w:tcPr>
          <w:p w:rsidR="00A211CC" w:rsidRPr="0022762F" w:rsidRDefault="00A211CC" w:rsidP="00DE54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A211CC" w:rsidRPr="0022762F" w:rsidRDefault="00A211CC" w:rsidP="00DE54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708" w:type="dxa"/>
            <w:shd w:val="clear" w:color="auto" w:fill="auto"/>
          </w:tcPr>
          <w:p w:rsidR="00A211CC" w:rsidRPr="0022762F" w:rsidRDefault="00A211CC" w:rsidP="00DE54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vMerge w:val="restart"/>
          </w:tcPr>
          <w:p w:rsidR="00D1599C" w:rsidRDefault="00D1599C" w:rsidP="00D159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170/</w:t>
            </w:r>
          </w:p>
          <w:p w:rsidR="00A211CC" w:rsidRDefault="00D1599C" w:rsidP="00D159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:rsidR="00A211CC" w:rsidTr="00676BC8">
        <w:tc>
          <w:tcPr>
            <w:tcW w:w="4390" w:type="dxa"/>
            <w:gridSpan w:val="3"/>
            <w:shd w:val="clear" w:color="auto" w:fill="auto"/>
          </w:tcPr>
          <w:p w:rsidR="00A211CC" w:rsidRPr="00A211CC" w:rsidRDefault="00A211CC" w:rsidP="00A211CC">
            <w:pPr>
              <w:rPr>
                <w:sz w:val="20"/>
                <w:szCs w:val="20"/>
                <w:lang w:val="en-US"/>
              </w:rPr>
            </w:pPr>
            <w:r w:rsidRPr="00A211CC">
              <w:rPr>
                <w:sz w:val="20"/>
                <w:szCs w:val="20"/>
                <w:lang w:val="en-US"/>
              </w:rPr>
              <w:t>Percentage distribution o</w:t>
            </w:r>
            <w:r>
              <w:rPr>
                <w:sz w:val="20"/>
                <w:szCs w:val="20"/>
                <w:lang w:val="en-US"/>
              </w:rPr>
              <w:t>f</w:t>
            </w:r>
            <w:r w:rsidRPr="00A211CC">
              <w:rPr>
                <w:sz w:val="20"/>
                <w:szCs w:val="20"/>
                <w:lang w:val="en-US"/>
              </w:rPr>
              <w:t xml:space="preserve"> primary tumor stage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211CC" w:rsidRDefault="00A211CC" w:rsidP="00D159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D1599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2%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211CC" w:rsidRDefault="00A211CC" w:rsidP="00D159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  <w:r w:rsidR="00D1599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5%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211CC" w:rsidRDefault="00A211CC" w:rsidP="00DE54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30%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211CC" w:rsidRDefault="00A211CC" w:rsidP="00D159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D1599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2%</w:t>
            </w:r>
          </w:p>
        </w:tc>
        <w:tc>
          <w:tcPr>
            <w:tcW w:w="708" w:type="dxa"/>
            <w:shd w:val="clear" w:color="auto" w:fill="auto"/>
          </w:tcPr>
          <w:p w:rsidR="00A211CC" w:rsidRDefault="00A211CC" w:rsidP="00D159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D1599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1%</w:t>
            </w:r>
          </w:p>
        </w:tc>
        <w:tc>
          <w:tcPr>
            <w:tcW w:w="709" w:type="dxa"/>
            <w:vMerge/>
          </w:tcPr>
          <w:p w:rsidR="00A211CC" w:rsidRDefault="00A211CC" w:rsidP="007C5BF3">
            <w:pPr>
              <w:rPr>
                <w:sz w:val="20"/>
                <w:szCs w:val="20"/>
              </w:rPr>
            </w:pPr>
          </w:p>
        </w:tc>
      </w:tr>
    </w:tbl>
    <w:p w:rsidR="007C5BF3" w:rsidRDefault="00A211CC" w:rsidP="00D31008">
      <w:pPr>
        <w:jc w:val="both"/>
        <w:rPr>
          <w:sz w:val="20"/>
          <w:szCs w:val="20"/>
          <w:lang w:val="en-US"/>
        </w:rPr>
      </w:pPr>
      <w:r w:rsidRPr="00A211CC">
        <w:rPr>
          <w:sz w:val="20"/>
          <w:szCs w:val="20"/>
          <w:lang w:val="en-US"/>
        </w:rPr>
        <w:t xml:space="preserve">* </w:t>
      </w:r>
      <w:proofErr w:type="gramStart"/>
      <w:r w:rsidRPr="00A211CC">
        <w:rPr>
          <w:sz w:val="20"/>
          <w:szCs w:val="20"/>
          <w:lang w:val="en-US"/>
        </w:rPr>
        <w:t>as</w:t>
      </w:r>
      <w:proofErr w:type="gramEnd"/>
      <w:r w:rsidRPr="00A211CC">
        <w:rPr>
          <w:sz w:val="20"/>
          <w:szCs w:val="20"/>
          <w:lang w:val="en-US"/>
        </w:rPr>
        <w:t xml:space="preserve"> listed in publication</w:t>
      </w:r>
    </w:p>
    <w:p w:rsidR="00040D4C" w:rsidRDefault="00040D4C" w:rsidP="00D31008">
      <w:pPr>
        <w:jc w:val="both"/>
        <w:rPr>
          <w:sz w:val="20"/>
          <w:szCs w:val="20"/>
          <w:lang w:val="en-US"/>
        </w:rPr>
      </w:pPr>
    </w:p>
    <w:p w:rsidR="00040D4C" w:rsidRDefault="00040D4C" w:rsidP="00D31008">
      <w:pPr>
        <w:jc w:val="both"/>
        <w:rPr>
          <w:sz w:val="20"/>
          <w:szCs w:val="20"/>
          <w:lang w:val="en-US"/>
        </w:rPr>
      </w:pPr>
    </w:p>
    <w:p w:rsidR="00040D4C" w:rsidRDefault="00040D4C" w:rsidP="00D31008">
      <w:pPr>
        <w:jc w:val="both"/>
        <w:rPr>
          <w:sz w:val="20"/>
          <w:szCs w:val="20"/>
          <w:lang w:val="en-US"/>
        </w:rPr>
      </w:pPr>
    </w:p>
    <w:p w:rsidR="00040D4C" w:rsidRDefault="00040D4C" w:rsidP="00D31008">
      <w:pPr>
        <w:jc w:val="both"/>
        <w:rPr>
          <w:sz w:val="20"/>
          <w:szCs w:val="20"/>
          <w:lang w:val="en-US"/>
        </w:rPr>
      </w:pPr>
    </w:p>
    <w:p w:rsidR="00040D4C" w:rsidRDefault="00040D4C" w:rsidP="00D31008">
      <w:pPr>
        <w:jc w:val="both"/>
        <w:rPr>
          <w:sz w:val="20"/>
          <w:szCs w:val="20"/>
          <w:lang w:val="en-US"/>
        </w:rPr>
      </w:pPr>
    </w:p>
    <w:p w:rsidR="00040D4C" w:rsidRDefault="00040D4C">
      <w:pPr>
        <w:spacing w:after="160" w:line="259" w:lineRule="auto"/>
        <w:rPr>
          <w:b/>
          <w:lang w:val="en-US"/>
        </w:rPr>
      </w:pPr>
      <w:r>
        <w:rPr>
          <w:b/>
          <w:lang w:val="en-US"/>
        </w:rPr>
        <w:br w:type="page"/>
      </w:r>
    </w:p>
    <w:p w:rsidR="00040D4C" w:rsidRPr="000B628A" w:rsidRDefault="00040D4C" w:rsidP="00040D4C">
      <w:pPr>
        <w:spacing w:after="120"/>
        <w:rPr>
          <w:b/>
          <w:lang w:val="en-US"/>
        </w:rPr>
      </w:pPr>
      <w:r>
        <w:rPr>
          <w:b/>
          <w:lang w:val="en-US"/>
        </w:rPr>
        <w:lastRenderedPageBreak/>
        <w:t>NMR pulse sequences parameters</w:t>
      </w:r>
    </w:p>
    <w:p w:rsidR="00040D4C" w:rsidRDefault="00040D4C" w:rsidP="00040D4C">
      <w:pPr>
        <w:spacing w:after="120"/>
        <w:jc w:val="center"/>
        <w:rPr>
          <w:lang w:val="en-US"/>
        </w:rPr>
      </w:pPr>
    </w:p>
    <w:p w:rsidR="00040D4C" w:rsidRPr="00FD6FC9" w:rsidRDefault="00040D4C" w:rsidP="00040D4C">
      <w:pPr>
        <w:spacing w:after="120"/>
        <w:jc w:val="center"/>
        <w:rPr>
          <w:lang w:val="en-US"/>
        </w:rPr>
      </w:pPr>
      <w:r w:rsidRPr="00FD6FC9">
        <w:rPr>
          <w:lang w:val="en-US"/>
        </w:rPr>
        <w:t>Table S2. Pulse sequence parameters.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1610"/>
        <w:gridCol w:w="1694"/>
        <w:gridCol w:w="1338"/>
        <w:gridCol w:w="1883"/>
        <w:gridCol w:w="1528"/>
      </w:tblGrid>
      <w:tr w:rsidR="00040D4C" w:rsidRPr="00FD6FC9" w:rsidTr="009C4D36">
        <w:trPr>
          <w:jc w:val="center"/>
        </w:trPr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40D4C" w:rsidRPr="00FD6FC9" w:rsidRDefault="00040D4C" w:rsidP="009C4D36">
            <w:pPr>
              <w:spacing w:after="120"/>
              <w:jc w:val="center"/>
              <w:rPr>
                <w:lang w:val="en-US"/>
              </w:rPr>
            </w:pPr>
            <w:r w:rsidRPr="00FD6FC9">
              <w:rPr>
                <w:lang w:val="en-US"/>
              </w:rPr>
              <w:t>Pulse program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40D4C" w:rsidRPr="00FD6FC9" w:rsidRDefault="00040D4C" w:rsidP="009C4D36">
            <w:pPr>
              <w:spacing w:after="120"/>
              <w:jc w:val="center"/>
              <w:rPr>
                <w:b/>
                <w:sz w:val="20"/>
                <w:szCs w:val="20"/>
                <w:lang w:val="en-US"/>
              </w:rPr>
            </w:pPr>
            <w:r w:rsidRPr="00FD6FC9">
              <w:rPr>
                <w:b/>
                <w:sz w:val="20"/>
                <w:szCs w:val="20"/>
                <w:lang w:val="en-US"/>
              </w:rPr>
              <w:t>NOESYGPPR1D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40D4C" w:rsidRPr="00FD6FC9" w:rsidRDefault="00040D4C" w:rsidP="009C4D36">
            <w:pPr>
              <w:spacing w:after="120"/>
              <w:jc w:val="center"/>
              <w:rPr>
                <w:b/>
                <w:sz w:val="20"/>
                <w:szCs w:val="20"/>
                <w:lang w:val="en-US"/>
              </w:rPr>
            </w:pPr>
            <w:r w:rsidRPr="00FD6FC9">
              <w:rPr>
                <w:b/>
                <w:sz w:val="20"/>
                <w:szCs w:val="20"/>
                <w:lang w:val="en-US"/>
              </w:rPr>
              <w:t>CPMGPR1D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40D4C" w:rsidRPr="00FD6FC9" w:rsidRDefault="00040D4C" w:rsidP="009C4D36">
            <w:pPr>
              <w:spacing w:after="120"/>
              <w:jc w:val="center"/>
              <w:rPr>
                <w:b/>
                <w:sz w:val="20"/>
                <w:szCs w:val="20"/>
                <w:lang w:val="en-US"/>
              </w:rPr>
            </w:pPr>
            <w:r w:rsidRPr="00FD6FC9">
              <w:rPr>
                <w:b/>
                <w:sz w:val="20"/>
                <w:szCs w:val="20"/>
                <w:lang w:val="en-US"/>
              </w:rPr>
              <w:t>LEDBPGPPR2S1D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040D4C" w:rsidRPr="00FD6FC9" w:rsidRDefault="00040D4C" w:rsidP="009C4D36">
            <w:pPr>
              <w:spacing w:after="120"/>
              <w:jc w:val="center"/>
              <w:rPr>
                <w:b/>
                <w:sz w:val="20"/>
                <w:szCs w:val="20"/>
                <w:lang w:val="en-US"/>
              </w:rPr>
            </w:pPr>
            <w:r w:rsidRPr="00FD6FC9">
              <w:rPr>
                <w:b/>
                <w:sz w:val="20"/>
                <w:szCs w:val="20"/>
                <w:lang w:val="en-US"/>
              </w:rPr>
              <w:t>JRESGPPRQF</w:t>
            </w:r>
          </w:p>
        </w:tc>
      </w:tr>
      <w:tr w:rsidR="00040D4C" w:rsidRPr="00FD6FC9" w:rsidTr="009C4D36">
        <w:trPr>
          <w:jc w:val="center"/>
        </w:trPr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40D4C" w:rsidRPr="00FD6FC9" w:rsidRDefault="00040D4C" w:rsidP="009C4D36">
            <w:pPr>
              <w:spacing w:after="120"/>
              <w:jc w:val="center"/>
              <w:rPr>
                <w:b/>
                <w:sz w:val="20"/>
                <w:szCs w:val="20"/>
                <w:lang w:val="en-US"/>
              </w:rPr>
            </w:pPr>
            <w:r w:rsidRPr="00FD6FC9">
              <w:rPr>
                <w:b/>
                <w:sz w:val="20"/>
                <w:szCs w:val="20"/>
                <w:lang w:val="en-US"/>
              </w:rPr>
              <w:t>TD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40D4C" w:rsidRPr="00FD6FC9" w:rsidRDefault="00040D4C" w:rsidP="009C4D36">
            <w:pPr>
              <w:spacing w:after="120"/>
              <w:jc w:val="center"/>
              <w:rPr>
                <w:lang w:val="en-US"/>
              </w:rPr>
            </w:pPr>
            <w:r w:rsidRPr="00FD6FC9">
              <w:rPr>
                <w:lang w:val="en-US"/>
              </w:rPr>
              <w:t>65536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40D4C" w:rsidRPr="00FD6FC9" w:rsidRDefault="00040D4C" w:rsidP="009C4D36">
            <w:pPr>
              <w:spacing w:after="120"/>
              <w:jc w:val="center"/>
              <w:rPr>
                <w:lang w:val="en-US"/>
              </w:rPr>
            </w:pPr>
            <w:r w:rsidRPr="00FD6FC9">
              <w:rPr>
                <w:lang w:val="en-US"/>
              </w:rPr>
              <w:t>65536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40D4C" w:rsidRPr="00FD6FC9" w:rsidRDefault="00040D4C" w:rsidP="009C4D36">
            <w:pPr>
              <w:spacing w:after="120"/>
              <w:jc w:val="center"/>
              <w:rPr>
                <w:lang w:val="en-US"/>
              </w:rPr>
            </w:pPr>
            <w:r w:rsidRPr="00FD6FC9">
              <w:rPr>
                <w:lang w:val="en-US"/>
              </w:rPr>
              <w:t>65536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:rsidR="00040D4C" w:rsidRPr="00FD6FC9" w:rsidRDefault="00040D4C" w:rsidP="009C4D36">
            <w:pPr>
              <w:spacing w:after="120"/>
              <w:jc w:val="center"/>
              <w:rPr>
                <w:lang w:val="en-US"/>
              </w:rPr>
            </w:pPr>
            <w:r w:rsidRPr="00FD6FC9">
              <w:rPr>
                <w:lang w:val="en-US"/>
              </w:rPr>
              <w:t>8192</w:t>
            </w:r>
          </w:p>
        </w:tc>
      </w:tr>
      <w:tr w:rsidR="00040D4C" w:rsidRPr="00FD6FC9" w:rsidTr="009C4D36">
        <w:trPr>
          <w:jc w:val="center"/>
        </w:trPr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40D4C" w:rsidRPr="00FD6FC9" w:rsidRDefault="00040D4C" w:rsidP="009C4D36">
            <w:pPr>
              <w:spacing w:after="120"/>
              <w:jc w:val="center"/>
              <w:rPr>
                <w:lang w:val="en-US"/>
              </w:rPr>
            </w:pPr>
            <w:r w:rsidRPr="00FD6FC9">
              <w:rPr>
                <w:b/>
                <w:sz w:val="20"/>
                <w:szCs w:val="20"/>
                <w:lang w:val="en-US"/>
              </w:rPr>
              <w:t>SW</w:t>
            </w:r>
            <w:r w:rsidRPr="00FD6FC9">
              <w:rPr>
                <w:lang w:val="en-US"/>
              </w:rPr>
              <w:t xml:space="preserve"> [ppm]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40D4C" w:rsidRPr="00FD6FC9" w:rsidRDefault="00040D4C" w:rsidP="009C4D36">
            <w:pPr>
              <w:spacing w:after="120"/>
              <w:jc w:val="center"/>
              <w:rPr>
                <w:lang w:val="en-US"/>
              </w:rPr>
            </w:pPr>
            <w:r w:rsidRPr="00FD6FC9">
              <w:rPr>
                <w:lang w:val="en-US"/>
              </w:rPr>
              <w:t>30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40D4C" w:rsidRPr="00FD6FC9" w:rsidRDefault="00040D4C" w:rsidP="009C4D36">
            <w:pPr>
              <w:spacing w:after="120"/>
              <w:jc w:val="center"/>
              <w:rPr>
                <w:lang w:val="en-US"/>
              </w:rPr>
            </w:pPr>
            <w:r w:rsidRPr="00FD6FC9">
              <w:rPr>
                <w:lang w:val="en-US"/>
              </w:rPr>
              <w:t>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40D4C" w:rsidRPr="00FD6FC9" w:rsidRDefault="00040D4C" w:rsidP="009C4D36">
            <w:pPr>
              <w:spacing w:after="120"/>
              <w:jc w:val="center"/>
              <w:rPr>
                <w:lang w:val="en-US"/>
              </w:rPr>
            </w:pPr>
            <w:r w:rsidRPr="00FD6FC9">
              <w:rPr>
                <w:lang w:val="en-US"/>
              </w:rPr>
              <w:t>30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:rsidR="00040D4C" w:rsidRPr="00FD6FC9" w:rsidRDefault="00040D4C" w:rsidP="009C4D36">
            <w:pPr>
              <w:spacing w:after="120"/>
              <w:jc w:val="center"/>
              <w:rPr>
                <w:lang w:val="en-US"/>
              </w:rPr>
            </w:pPr>
            <w:r w:rsidRPr="00FD6FC9">
              <w:rPr>
                <w:lang w:val="en-US"/>
              </w:rPr>
              <w:t>16.62</w:t>
            </w:r>
          </w:p>
        </w:tc>
      </w:tr>
      <w:tr w:rsidR="00040D4C" w:rsidRPr="00FD6FC9" w:rsidTr="009C4D36">
        <w:trPr>
          <w:jc w:val="center"/>
        </w:trPr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40D4C" w:rsidRPr="00FD6FC9" w:rsidRDefault="00040D4C" w:rsidP="009C4D36">
            <w:pPr>
              <w:spacing w:after="120"/>
              <w:jc w:val="center"/>
              <w:rPr>
                <w:lang w:val="en-US"/>
              </w:rPr>
            </w:pPr>
            <w:r w:rsidRPr="00FD6FC9">
              <w:rPr>
                <w:b/>
                <w:sz w:val="20"/>
                <w:szCs w:val="20"/>
                <w:lang w:val="en-US"/>
              </w:rPr>
              <w:t>AQ</w:t>
            </w:r>
            <w:r w:rsidRPr="00FD6FC9">
              <w:rPr>
                <w:lang w:val="en-US"/>
              </w:rPr>
              <w:t xml:space="preserve"> [sec]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40D4C" w:rsidRPr="00FD6FC9" w:rsidRDefault="00040D4C" w:rsidP="009C4D36">
            <w:pPr>
              <w:spacing w:after="120"/>
              <w:jc w:val="center"/>
              <w:rPr>
                <w:lang w:val="en-US"/>
              </w:rPr>
            </w:pPr>
            <w:r w:rsidRPr="00FD6FC9">
              <w:rPr>
                <w:lang w:val="en-US"/>
              </w:rPr>
              <w:t>2.73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40D4C" w:rsidRPr="00FD6FC9" w:rsidRDefault="00040D4C" w:rsidP="009C4D36">
            <w:pPr>
              <w:spacing w:after="120"/>
              <w:jc w:val="center"/>
              <w:rPr>
                <w:lang w:val="en-US"/>
              </w:rPr>
            </w:pPr>
            <w:r w:rsidRPr="00FD6FC9">
              <w:rPr>
                <w:lang w:val="en-US"/>
              </w:rPr>
              <w:t>4.09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40D4C" w:rsidRPr="00FD6FC9" w:rsidRDefault="00040D4C" w:rsidP="009C4D36">
            <w:pPr>
              <w:spacing w:after="120"/>
              <w:jc w:val="center"/>
              <w:rPr>
                <w:lang w:val="en-US"/>
              </w:rPr>
            </w:pPr>
            <w:r w:rsidRPr="00FD6FC9">
              <w:rPr>
                <w:lang w:val="en-US"/>
              </w:rPr>
              <w:t>2.73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:rsidR="00040D4C" w:rsidRPr="00FD6FC9" w:rsidRDefault="00040D4C" w:rsidP="009C4D36">
            <w:pPr>
              <w:spacing w:after="120"/>
              <w:jc w:val="center"/>
              <w:rPr>
                <w:lang w:val="en-US"/>
              </w:rPr>
            </w:pPr>
            <w:r w:rsidRPr="00FD6FC9">
              <w:rPr>
                <w:lang w:val="en-US"/>
              </w:rPr>
              <w:t>0.62</w:t>
            </w:r>
          </w:p>
        </w:tc>
      </w:tr>
      <w:tr w:rsidR="00040D4C" w:rsidRPr="00FD6FC9" w:rsidTr="009C4D36">
        <w:trPr>
          <w:jc w:val="center"/>
        </w:trPr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40D4C" w:rsidRPr="00FD6FC9" w:rsidRDefault="00040D4C" w:rsidP="009C4D36">
            <w:pPr>
              <w:spacing w:after="120"/>
              <w:jc w:val="center"/>
              <w:rPr>
                <w:lang w:val="en-US"/>
              </w:rPr>
            </w:pPr>
            <w:r w:rsidRPr="00FD6FC9">
              <w:rPr>
                <w:b/>
                <w:sz w:val="20"/>
                <w:szCs w:val="20"/>
                <w:lang w:val="en-US"/>
              </w:rPr>
              <w:t>D1</w:t>
            </w:r>
            <w:r w:rsidRPr="00FD6FC9">
              <w:rPr>
                <w:lang w:val="en-US"/>
              </w:rPr>
              <w:t xml:space="preserve"> [sec]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40D4C" w:rsidRPr="00FD6FC9" w:rsidRDefault="00040D4C" w:rsidP="009C4D36">
            <w:pPr>
              <w:spacing w:after="120"/>
              <w:jc w:val="center"/>
              <w:rPr>
                <w:lang w:val="en-US"/>
              </w:rPr>
            </w:pPr>
            <w:r w:rsidRPr="00FD6FC9">
              <w:rPr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40D4C" w:rsidRPr="00FD6FC9" w:rsidRDefault="00040D4C" w:rsidP="009C4D36">
            <w:pPr>
              <w:spacing w:after="120"/>
              <w:jc w:val="center"/>
              <w:rPr>
                <w:lang w:val="en-US"/>
              </w:rPr>
            </w:pPr>
            <w:r w:rsidRPr="00FD6FC9">
              <w:rPr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40D4C" w:rsidRPr="00FD6FC9" w:rsidRDefault="00040D4C" w:rsidP="009C4D36">
            <w:pPr>
              <w:spacing w:after="120"/>
              <w:jc w:val="center"/>
              <w:rPr>
                <w:lang w:val="en-US"/>
              </w:rPr>
            </w:pPr>
            <w:r w:rsidRPr="00FD6FC9">
              <w:rPr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:rsidR="00040D4C" w:rsidRPr="00FD6FC9" w:rsidRDefault="00040D4C" w:rsidP="009C4D36">
            <w:pPr>
              <w:spacing w:after="120"/>
              <w:jc w:val="center"/>
              <w:rPr>
                <w:lang w:val="en-US"/>
              </w:rPr>
            </w:pPr>
            <w:r w:rsidRPr="00FD6FC9">
              <w:rPr>
                <w:lang w:val="en-US"/>
              </w:rPr>
              <w:t>2</w:t>
            </w:r>
          </w:p>
        </w:tc>
      </w:tr>
      <w:tr w:rsidR="00040D4C" w:rsidRPr="00FD6FC9" w:rsidTr="009C4D36">
        <w:trPr>
          <w:jc w:val="center"/>
        </w:trPr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40D4C" w:rsidRPr="00FD6FC9" w:rsidRDefault="00040D4C" w:rsidP="009C4D36">
            <w:pPr>
              <w:spacing w:after="120"/>
              <w:jc w:val="center"/>
              <w:rPr>
                <w:lang w:val="en-US"/>
              </w:rPr>
            </w:pPr>
            <w:r w:rsidRPr="00FD6FC9">
              <w:rPr>
                <w:b/>
                <w:sz w:val="20"/>
                <w:szCs w:val="20"/>
                <w:lang w:val="en-US"/>
              </w:rPr>
              <w:t>D8</w:t>
            </w:r>
            <w:r w:rsidRPr="00FD6FC9">
              <w:rPr>
                <w:lang w:val="en-US"/>
              </w:rPr>
              <w:t xml:space="preserve"> [sec]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40D4C" w:rsidRPr="00FD6FC9" w:rsidRDefault="00040D4C" w:rsidP="009C4D36">
            <w:pPr>
              <w:spacing w:after="120"/>
              <w:jc w:val="center"/>
              <w:rPr>
                <w:lang w:val="en-US"/>
              </w:rPr>
            </w:pPr>
            <w:r w:rsidRPr="00FD6FC9">
              <w:rPr>
                <w:lang w:val="en-US"/>
              </w:rPr>
              <w:t>0.01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40D4C" w:rsidRPr="00FD6FC9" w:rsidRDefault="00040D4C" w:rsidP="009C4D36">
            <w:pPr>
              <w:spacing w:after="120"/>
              <w:jc w:val="center"/>
              <w:rPr>
                <w:lang w:val="en-US"/>
              </w:rPr>
            </w:pPr>
            <w:r w:rsidRPr="00FD6FC9">
              <w:rPr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40D4C" w:rsidRPr="00FD6FC9" w:rsidRDefault="00040D4C" w:rsidP="009C4D36">
            <w:pPr>
              <w:spacing w:after="120"/>
              <w:jc w:val="center"/>
              <w:rPr>
                <w:lang w:val="en-US"/>
              </w:rPr>
            </w:pPr>
            <w:r w:rsidRPr="00FD6FC9">
              <w:rPr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:rsidR="00040D4C" w:rsidRPr="00FD6FC9" w:rsidRDefault="00040D4C" w:rsidP="009C4D36">
            <w:pPr>
              <w:spacing w:after="120"/>
              <w:jc w:val="center"/>
              <w:rPr>
                <w:lang w:val="en-US"/>
              </w:rPr>
            </w:pPr>
            <w:r w:rsidRPr="00FD6FC9">
              <w:rPr>
                <w:lang w:val="en-US"/>
              </w:rPr>
              <w:t>-</w:t>
            </w:r>
          </w:p>
        </w:tc>
      </w:tr>
      <w:tr w:rsidR="00040D4C" w:rsidRPr="00FD6FC9" w:rsidTr="009C4D36">
        <w:trPr>
          <w:jc w:val="center"/>
        </w:trPr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40D4C" w:rsidRPr="00FD6FC9" w:rsidRDefault="00040D4C" w:rsidP="009C4D36">
            <w:pPr>
              <w:spacing w:after="120"/>
              <w:jc w:val="center"/>
              <w:rPr>
                <w:lang w:val="en-US"/>
              </w:rPr>
            </w:pPr>
            <w:r w:rsidRPr="00FD6FC9">
              <w:rPr>
                <w:b/>
                <w:sz w:val="20"/>
                <w:szCs w:val="20"/>
                <w:lang w:val="en-US"/>
              </w:rPr>
              <w:t>D16</w:t>
            </w:r>
            <w:r w:rsidRPr="00FD6FC9">
              <w:rPr>
                <w:lang w:val="en-US"/>
              </w:rPr>
              <w:t xml:space="preserve"> [sec]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40D4C" w:rsidRPr="00FD6FC9" w:rsidRDefault="00040D4C" w:rsidP="009C4D36">
            <w:pPr>
              <w:spacing w:after="120"/>
              <w:jc w:val="center"/>
              <w:rPr>
                <w:lang w:val="en-US"/>
              </w:rPr>
            </w:pPr>
            <w:r w:rsidRPr="00FD6FC9">
              <w:rPr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40D4C" w:rsidRPr="00FD6FC9" w:rsidRDefault="00040D4C" w:rsidP="009C4D36">
            <w:pPr>
              <w:spacing w:after="120"/>
              <w:jc w:val="center"/>
              <w:rPr>
                <w:lang w:val="en-US"/>
              </w:rPr>
            </w:pPr>
            <w:r w:rsidRPr="00FD6FC9">
              <w:rPr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40D4C" w:rsidRPr="00FD6FC9" w:rsidRDefault="00040D4C" w:rsidP="009C4D36">
            <w:pPr>
              <w:spacing w:after="120"/>
              <w:jc w:val="center"/>
              <w:rPr>
                <w:lang w:val="en-US"/>
              </w:rPr>
            </w:pPr>
            <w:r w:rsidRPr="00FD6FC9">
              <w:rPr>
                <w:lang w:val="en-US"/>
              </w:rPr>
              <w:t>0.0002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:rsidR="00040D4C" w:rsidRPr="00FD6FC9" w:rsidRDefault="00040D4C" w:rsidP="009C4D36">
            <w:pPr>
              <w:spacing w:after="120"/>
              <w:jc w:val="center"/>
              <w:rPr>
                <w:lang w:val="en-US"/>
              </w:rPr>
            </w:pPr>
            <w:r w:rsidRPr="00FD6FC9">
              <w:rPr>
                <w:lang w:val="en-US"/>
              </w:rPr>
              <w:t>0.0002</w:t>
            </w:r>
          </w:p>
        </w:tc>
      </w:tr>
      <w:tr w:rsidR="00040D4C" w:rsidRPr="00FD6FC9" w:rsidTr="009C4D36">
        <w:trPr>
          <w:jc w:val="center"/>
        </w:trPr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40D4C" w:rsidRPr="00FD6FC9" w:rsidRDefault="00040D4C" w:rsidP="009C4D36">
            <w:pPr>
              <w:spacing w:after="120"/>
              <w:jc w:val="center"/>
              <w:rPr>
                <w:lang w:val="en-US"/>
              </w:rPr>
            </w:pPr>
            <w:r w:rsidRPr="00FD6FC9">
              <w:rPr>
                <w:b/>
                <w:sz w:val="20"/>
                <w:szCs w:val="20"/>
                <w:lang w:val="en-US"/>
              </w:rPr>
              <w:t>D20</w:t>
            </w:r>
            <w:r w:rsidRPr="00FD6FC9">
              <w:rPr>
                <w:lang w:val="en-US"/>
              </w:rPr>
              <w:t xml:space="preserve"> [sec]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40D4C" w:rsidRPr="00FD6FC9" w:rsidRDefault="00040D4C" w:rsidP="009C4D36">
            <w:pPr>
              <w:spacing w:after="120"/>
              <w:jc w:val="center"/>
              <w:rPr>
                <w:lang w:val="en-US"/>
              </w:rPr>
            </w:pPr>
            <w:r w:rsidRPr="00FD6FC9">
              <w:rPr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40D4C" w:rsidRPr="00FD6FC9" w:rsidRDefault="00040D4C" w:rsidP="009C4D36">
            <w:pPr>
              <w:spacing w:after="120"/>
              <w:jc w:val="center"/>
              <w:rPr>
                <w:lang w:val="en-US"/>
              </w:rPr>
            </w:pPr>
            <w:r w:rsidRPr="00FD6FC9">
              <w:rPr>
                <w:lang w:val="en-US"/>
              </w:rPr>
              <w:t>0.0003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40D4C" w:rsidRPr="00FD6FC9" w:rsidRDefault="00040D4C" w:rsidP="009C4D36">
            <w:pPr>
              <w:spacing w:after="120"/>
              <w:jc w:val="center"/>
              <w:rPr>
                <w:lang w:val="en-US"/>
              </w:rPr>
            </w:pPr>
            <w:r w:rsidRPr="00FD6FC9">
              <w:rPr>
                <w:lang w:val="en-US"/>
              </w:rPr>
              <w:t>0.12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:rsidR="00040D4C" w:rsidRPr="00FD6FC9" w:rsidRDefault="00040D4C" w:rsidP="009C4D36">
            <w:pPr>
              <w:spacing w:after="120"/>
              <w:jc w:val="center"/>
              <w:rPr>
                <w:lang w:val="en-US"/>
              </w:rPr>
            </w:pPr>
            <w:r w:rsidRPr="00FD6FC9">
              <w:rPr>
                <w:lang w:val="en-US"/>
              </w:rPr>
              <w:t>-</w:t>
            </w:r>
          </w:p>
        </w:tc>
      </w:tr>
      <w:tr w:rsidR="00040D4C" w:rsidRPr="00FD6FC9" w:rsidTr="009C4D36">
        <w:trPr>
          <w:jc w:val="center"/>
        </w:trPr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40D4C" w:rsidRPr="00FD6FC9" w:rsidRDefault="00040D4C" w:rsidP="009C4D36">
            <w:pPr>
              <w:spacing w:after="120"/>
              <w:jc w:val="center"/>
              <w:rPr>
                <w:lang w:val="en-US"/>
              </w:rPr>
            </w:pPr>
            <w:r w:rsidRPr="00FD6FC9">
              <w:rPr>
                <w:b/>
                <w:sz w:val="20"/>
                <w:szCs w:val="20"/>
                <w:lang w:val="en-US"/>
              </w:rPr>
              <w:t>D21</w:t>
            </w:r>
            <w:r w:rsidRPr="00FD6FC9">
              <w:rPr>
                <w:lang w:val="en-US"/>
              </w:rPr>
              <w:t xml:space="preserve"> [sec]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40D4C" w:rsidRPr="00FD6FC9" w:rsidRDefault="00040D4C" w:rsidP="009C4D36">
            <w:pPr>
              <w:spacing w:after="120"/>
              <w:jc w:val="center"/>
              <w:rPr>
                <w:lang w:val="en-US"/>
              </w:rPr>
            </w:pPr>
            <w:r w:rsidRPr="00FD6FC9">
              <w:rPr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40D4C" w:rsidRPr="00FD6FC9" w:rsidRDefault="00040D4C" w:rsidP="009C4D36">
            <w:pPr>
              <w:spacing w:after="120"/>
              <w:jc w:val="center"/>
              <w:rPr>
                <w:lang w:val="en-US"/>
              </w:rPr>
            </w:pPr>
            <w:r w:rsidRPr="00FD6FC9">
              <w:rPr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40D4C" w:rsidRPr="00FD6FC9" w:rsidRDefault="00040D4C" w:rsidP="009C4D36">
            <w:pPr>
              <w:spacing w:after="120"/>
              <w:jc w:val="center"/>
              <w:rPr>
                <w:lang w:val="en-US"/>
              </w:rPr>
            </w:pPr>
            <w:r w:rsidRPr="00FD6FC9">
              <w:rPr>
                <w:lang w:val="en-US"/>
              </w:rPr>
              <w:t>0.005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:rsidR="00040D4C" w:rsidRPr="00FD6FC9" w:rsidRDefault="00040D4C" w:rsidP="009C4D36">
            <w:pPr>
              <w:spacing w:after="120"/>
              <w:jc w:val="center"/>
              <w:rPr>
                <w:lang w:val="en-US"/>
              </w:rPr>
            </w:pPr>
            <w:r w:rsidRPr="00FD6FC9">
              <w:rPr>
                <w:lang w:val="en-US"/>
              </w:rPr>
              <w:t>-</w:t>
            </w:r>
          </w:p>
        </w:tc>
      </w:tr>
      <w:tr w:rsidR="00040D4C" w:rsidRPr="00FD6FC9" w:rsidTr="009C4D36">
        <w:trPr>
          <w:jc w:val="center"/>
        </w:trPr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40D4C" w:rsidRPr="00FD6FC9" w:rsidRDefault="00040D4C" w:rsidP="009C4D36">
            <w:pPr>
              <w:spacing w:after="120"/>
              <w:jc w:val="center"/>
              <w:rPr>
                <w:b/>
                <w:sz w:val="20"/>
                <w:szCs w:val="20"/>
                <w:lang w:val="en-US"/>
              </w:rPr>
            </w:pPr>
            <w:r w:rsidRPr="00FD6FC9">
              <w:rPr>
                <w:b/>
                <w:sz w:val="20"/>
                <w:szCs w:val="20"/>
                <w:lang w:val="en-US"/>
              </w:rPr>
              <w:t>DS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40D4C" w:rsidRPr="00FD6FC9" w:rsidRDefault="00040D4C" w:rsidP="009C4D36">
            <w:pPr>
              <w:spacing w:after="120"/>
              <w:jc w:val="center"/>
              <w:rPr>
                <w:lang w:val="en-US"/>
              </w:rPr>
            </w:pPr>
            <w:r w:rsidRPr="00FD6FC9">
              <w:rPr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40D4C" w:rsidRPr="00FD6FC9" w:rsidRDefault="00040D4C" w:rsidP="009C4D36">
            <w:pPr>
              <w:spacing w:after="120"/>
              <w:jc w:val="center"/>
              <w:rPr>
                <w:lang w:val="en-US"/>
              </w:rPr>
            </w:pPr>
            <w:r w:rsidRPr="00FD6FC9">
              <w:rPr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40D4C" w:rsidRPr="00FD6FC9" w:rsidRDefault="00040D4C" w:rsidP="009C4D36">
            <w:pPr>
              <w:spacing w:after="120"/>
              <w:jc w:val="center"/>
              <w:rPr>
                <w:lang w:val="en-US"/>
              </w:rPr>
            </w:pPr>
            <w:r w:rsidRPr="00FD6FC9">
              <w:rPr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:rsidR="00040D4C" w:rsidRPr="00FD6FC9" w:rsidRDefault="00040D4C" w:rsidP="009C4D36">
            <w:pPr>
              <w:spacing w:after="120"/>
              <w:jc w:val="center"/>
              <w:rPr>
                <w:lang w:val="en-US"/>
              </w:rPr>
            </w:pPr>
            <w:r w:rsidRPr="00FD6FC9">
              <w:rPr>
                <w:lang w:val="en-US"/>
              </w:rPr>
              <w:t>16</w:t>
            </w:r>
          </w:p>
        </w:tc>
      </w:tr>
      <w:tr w:rsidR="00040D4C" w:rsidRPr="00FD6FC9" w:rsidTr="009C4D36">
        <w:trPr>
          <w:jc w:val="center"/>
        </w:trPr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40D4C" w:rsidRPr="00FD6FC9" w:rsidRDefault="00040D4C" w:rsidP="009C4D36">
            <w:pPr>
              <w:spacing w:after="120"/>
              <w:jc w:val="center"/>
              <w:rPr>
                <w:b/>
                <w:sz w:val="20"/>
                <w:szCs w:val="20"/>
                <w:lang w:val="en-US"/>
              </w:rPr>
            </w:pPr>
            <w:r w:rsidRPr="00FD6FC9">
              <w:rPr>
                <w:b/>
                <w:sz w:val="20"/>
                <w:szCs w:val="20"/>
                <w:lang w:val="en-US"/>
              </w:rPr>
              <w:t>L4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40D4C" w:rsidRPr="00FD6FC9" w:rsidRDefault="00040D4C" w:rsidP="009C4D36">
            <w:pPr>
              <w:spacing w:after="120"/>
              <w:jc w:val="center"/>
              <w:rPr>
                <w:lang w:val="en-US"/>
              </w:rPr>
            </w:pPr>
            <w:r w:rsidRPr="00FD6FC9">
              <w:rPr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40D4C" w:rsidRPr="00FD6FC9" w:rsidRDefault="00040D4C" w:rsidP="009C4D36">
            <w:pPr>
              <w:spacing w:after="120"/>
              <w:jc w:val="center"/>
              <w:rPr>
                <w:lang w:val="en-US"/>
              </w:rPr>
            </w:pPr>
            <w:r w:rsidRPr="00FD6FC9">
              <w:rPr>
                <w:lang w:val="en-US"/>
              </w:rPr>
              <w:t>126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40D4C" w:rsidRPr="00FD6FC9" w:rsidRDefault="00040D4C" w:rsidP="009C4D36">
            <w:pPr>
              <w:spacing w:after="120"/>
              <w:jc w:val="center"/>
              <w:rPr>
                <w:lang w:val="en-US"/>
              </w:rPr>
            </w:pPr>
            <w:r w:rsidRPr="00FD6FC9">
              <w:rPr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:rsidR="00040D4C" w:rsidRPr="00FD6FC9" w:rsidRDefault="00040D4C" w:rsidP="009C4D36">
            <w:pPr>
              <w:spacing w:after="120"/>
              <w:jc w:val="center"/>
              <w:rPr>
                <w:lang w:val="en-US"/>
              </w:rPr>
            </w:pPr>
            <w:r w:rsidRPr="00FD6FC9">
              <w:rPr>
                <w:lang w:val="en-US"/>
              </w:rPr>
              <w:t>-</w:t>
            </w:r>
          </w:p>
        </w:tc>
      </w:tr>
      <w:tr w:rsidR="00040D4C" w:rsidRPr="00FD6FC9" w:rsidTr="009C4D36">
        <w:trPr>
          <w:jc w:val="center"/>
        </w:trPr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40D4C" w:rsidRPr="00FD6FC9" w:rsidRDefault="00040D4C" w:rsidP="009C4D36">
            <w:pPr>
              <w:spacing w:after="120"/>
              <w:jc w:val="center"/>
              <w:rPr>
                <w:b/>
                <w:sz w:val="20"/>
                <w:szCs w:val="20"/>
                <w:lang w:val="en-US"/>
              </w:rPr>
            </w:pPr>
            <w:r w:rsidRPr="00FD6FC9">
              <w:rPr>
                <w:b/>
                <w:sz w:val="20"/>
                <w:szCs w:val="20"/>
                <w:lang w:val="en-US"/>
              </w:rPr>
              <w:t>NS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40D4C" w:rsidRPr="00FD6FC9" w:rsidRDefault="00040D4C" w:rsidP="009C4D36">
            <w:pPr>
              <w:spacing w:after="120"/>
              <w:jc w:val="center"/>
              <w:rPr>
                <w:lang w:val="en-US"/>
              </w:rPr>
            </w:pPr>
            <w:r w:rsidRPr="00FD6FC9">
              <w:rPr>
                <w:lang w:val="en-US"/>
              </w:rPr>
              <w:t>32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40D4C" w:rsidRPr="00FD6FC9" w:rsidRDefault="00040D4C" w:rsidP="009C4D36">
            <w:pPr>
              <w:spacing w:after="120"/>
              <w:jc w:val="center"/>
              <w:rPr>
                <w:lang w:val="en-US"/>
              </w:rPr>
            </w:pPr>
            <w:r w:rsidRPr="00FD6FC9">
              <w:rPr>
                <w:lang w:val="en-US"/>
              </w:rPr>
              <w:t>64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40D4C" w:rsidRPr="00FD6FC9" w:rsidRDefault="00040D4C" w:rsidP="009C4D36">
            <w:pPr>
              <w:spacing w:after="120"/>
              <w:jc w:val="center"/>
              <w:rPr>
                <w:lang w:val="en-US"/>
              </w:rPr>
            </w:pPr>
            <w:r w:rsidRPr="00FD6FC9">
              <w:rPr>
                <w:lang w:val="en-US"/>
              </w:rPr>
              <w:t>64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:rsidR="00040D4C" w:rsidRPr="00FD6FC9" w:rsidRDefault="00040D4C" w:rsidP="009C4D36">
            <w:pPr>
              <w:spacing w:after="120"/>
              <w:jc w:val="center"/>
              <w:rPr>
                <w:lang w:val="en-US"/>
              </w:rPr>
            </w:pPr>
            <w:r w:rsidRPr="00FD6FC9">
              <w:rPr>
                <w:lang w:val="en-US"/>
              </w:rPr>
              <w:t>1</w:t>
            </w:r>
          </w:p>
        </w:tc>
      </w:tr>
      <w:tr w:rsidR="00040D4C" w:rsidRPr="00FD6FC9" w:rsidTr="009C4D36">
        <w:trPr>
          <w:jc w:val="center"/>
        </w:trPr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40D4C" w:rsidRPr="00FD6FC9" w:rsidRDefault="00040D4C" w:rsidP="009C4D36">
            <w:pPr>
              <w:spacing w:after="120"/>
              <w:jc w:val="center"/>
              <w:rPr>
                <w:lang w:val="en-US"/>
              </w:rPr>
            </w:pPr>
            <w:r w:rsidRPr="00FD6FC9">
              <w:rPr>
                <w:b/>
                <w:sz w:val="20"/>
                <w:szCs w:val="20"/>
                <w:lang w:val="en-US"/>
              </w:rPr>
              <w:t>DELTA1</w:t>
            </w:r>
            <w:r w:rsidRPr="00FD6FC9">
              <w:rPr>
                <w:lang w:val="en-US"/>
              </w:rPr>
              <w:t xml:space="preserve"> [sec]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40D4C" w:rsidRPr="00FD6FC9" w:rsidRDefault="00040D4C" w:rsidP="009C4D36">
            <w:pPr>
              <w:spacing w:after="120"/>
              <w:jc w:val="center"/>
              <w:rPr>
                <w:lang w:val="en-US"/>
              </w:rPr>
            </w:pPr>
            <w:r w:rsidRPr="00FD6FC9">
              <w:rPr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40D4C" w:rsidRPr="00FD6FC9" w:rsidRDefault="00040D4C" w:rsidP="009C4D36">
            <w:pPr>
              <w:spacing w:after="120"/>
              <w:jc w:val="center"/>
              <w:rPr>
                <w:lang w:val="en-US"/>
              </w:rPr>
            </w:pPr>
            <w:r w:rsidRPr="00FD6FC9">
              <w:rPr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40D4C" w:rsidRPr="00FD6FC9" w:rsidRDefault="00040D4C" w:rsidP="009C4D36">
            <w:pPr>
              <w:spacing w:after="120"/>
              <w:jc w:val="center"/>
              <w:rPr>
                <w:lang w:val="en-US"/>
              </w:rPr>
            </w:pPr>
            <w:r w:rsidRPr="00FD6FC9">
              <w:rPr>
                <w:lang w:val="en-US"/>
              </w:rPr>
              <w:t>0.11572488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:rsidR="00040D4C" w:rsidRPr="00FD6FC9" w:rsidRDefault="00040D4C" w:rsidP="009C4D36">
            <w:pPr>
              <w:spacing w:after="120"/>
              <w:jc w:val="center"/>
              <w:rPr>
                <w:lang w:val="en-US"/>
              </w:rPr>
            </w:pPr>
            <w:r w:rsidRPr="00FD6FC9">
              <w:rPr>
                <w:lang w:val="en-US"/>
              </w:rPr>
              <w:t>-</w:t>
            </w:r>
          </w:p>
        </w:tc>
      </w:tr>
      <w:tr w:rsidR="00040D4C" w:rsidRPr="00FD6FC9" w:rsidTr="009C4D36">
        <w:trPr>
          <w:jc w:val="center"/>
        </w:trPr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D4C" w:rsidRPr="00FD6FC9" w:rsidRDefault="00040D4C" w:rsidP="009C4D36">
            <w:pPr>
              <w:spacing w:after="120"/>
              <w:jc w:val="center"/>
              <w:rPr>
                <w:lang w:val="en-US"/>
              </w:rPr>
            </w:pPr>
            <w:r w:rsidRPr="00FD6FC9">
              <w:rPr>
                <w:b/>
                <w:sz w:val="20"/>
                <w:szCs w:val="20"/>
                <w:lang w:val="en-US"/>
              </w:rPr>
              <w:t>DELTA2</w:t>
            </w:r>
            <w:r w:rsidRPr="00FD6FC9">
              <w:rPr>
                <w:lang w:val="en-US"/>
              </w:rPr>
              <w:t xml:space="preserve"> [sec]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0D4C" w:rsidRPr="00FD6FC9" w:rsidRDefault="00040D4C" w:rsidP="009C4D36">
            <w:pPr>
              <w:spacing w:after="120"/>
              <w:jc w:val="center"/>
              <w:rPr>
                <w:lang w:val="en-US"/>
              </w:rPr>
            </w:pPr>
            <w:r w:rsidRPr="00FD6FC9">
              <w:rPr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0D4C" w:rsidRPr="00FD6FC9" w:rsidRDefault="00040D4C" w:rsidP="009C4D36">
            <w:pPr>
              <w:spacing w:after="120"/>
              <w:jc w:val="center"/>
              <w:rPr>
                <w:lang w:val="en-US"/>
              </w:rPr>
            </w:pPr>
            <w:r w:rsidRPr="00FD6FC9">
              <w:rPr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0D4C" w:rsidRPr="00FD6FC9" w:rsidRDefault="00040D4C" w:rsidP="009C4D36">
            <w:pPr>
              <w:spacing w:after="120"/>
              <w:jc w:val="center"/>
              <w:rPr>
                <w:lang w:val="en-US"/>
              </w:rPr>
            </w:pPr>
            <w:r w:rsidRPr="00FD6FC9">
              <w:rPr>
                <w:lang w:val="en-US"/>
              </w:rPr>
              <w:t>0.004172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40D4C" w:rsidRPr="00FD6FC9" w:rsidRDefault="00040D4C" w:rsidP="009C4D36">
            <w:pPr>
              <w:spacing w:after="120"/>
              <w:jc w:val="center"/>
              <w:rPr>
                <w:lang w:val="en-US"/>
              </w:rPr>
            </w:pPr>
            <w:r w:rsidRPr="00FD6FC9">
              <w:rPr>
                <w:lang w:val="en-US"/>
              </w:rPr>
              <w:t>-</w:t>
            </w:r>
          </w:p>
        </w:tc>
      </w:tr>
    </w:tbl>
    <w:p w:rsidR="00040D4C" w:rsidRPr="00A211CC" w:rsidRDefault="00040D4C" w:rsidP="00D31008">
      <w:pPr>
        <w:jc w:val="both"/>
        <w:rPr>
          <w:sz w:val="20"/>
          <w:szCs w:val="20"/>
          <w:lang w:val="en-US"/>
        </w:rPr>
      </w:pPr>
    </w:p>
    <w:sectPr w:rsidR="00040D4C" w:rsidRPr="00A211CC" w:rsidSect="0039379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D31008"/>
    <w:rsid w:val="00040D4C"/>
    <w:rsid w:val="0022762F"/>
    <w:rsid w:val="002E43AD"/>
    <w:rsid w:val="00307B72"/>
    <w:rsid w:val="00393792"/>
    <w:rsid w:val="005F3A16"/>
    <w:rsid w:val="007C5BF3"/>
    <w:rsid w:val="00A211CC"/>
    <w:rsid w:val="00A804C5"/>
    <w:rsid w:val="00D130B1"/>
    <w:rsid w:val="00D1599C"/>
    <w:rsid w:val="00D31008"/>
    <w:rsid w:val="00DE541A"/>
    <w:rsid w:val="00DF15BC"/>
    <w:rsid w:val="00F04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10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eading4">
    <w:name w:val="heading 4"/>
    <w:basedOn w:val="Normal"/>
    <w:link w:val="Heading4Char"/>
    <w:qFormat/>
    <w:rsid w:val="00D31008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D3100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Hyperlink">
    <w:name w:val="Hyperlink"/>
    <w:rsid w:val="00D31008"/>
    <w:rPr>
      <w:color w:val="0000FF"/>
      <w:u w:val="single"/>
    </w:rPr>
  </w:style>
  <w:style w:type="paragraph" w:customStyle="1" w:styleId="Form">
    <w:name w:val="Form"/>
    <w:basedOn w:val="Normal"/>
    <w:rsid w:val="00D31008"/>
    <w:rPr>
      <w:rFonts w:ascii="Tms Rmn" w:hAnsi="Tms Rmn"/>
      <w:sz w:val="20"/>
      <w:szCs w:val="20"/>
    </w:rPr>
  </w:style>
  <w:style w:type="table" w:styleId="TableGrid">
    <w:name w:val="Table Grid"/>
    <w:basedOn w:val="TableNormal"/>
    <w:uiPriority w:val="39"/>
    <w:rsid w:val="007C5B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211C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804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04C5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04C5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04C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04C5"/>
    <w:rPr>
      <w:rFonts w:ascii="Segoe UI" w:eastAsia="Times New Roman" w:hAnsi="Segoe UI" w:cs="Segoe UI"/>
      <w:sz w:val="18"/>
      <w:szCs w:val="18"/>
      <w:lang w:eastAsia="pl-PL"/>
    </w:rPr>
  </w:style>
  <w:style w:type="paragraph" w:styleId="NoSpacing">
    <w:name w:val="No Spacing"/>
    <w:uiPriority w:val="1"/>
    <w:qFormat/>
    <w:rsid w:val="00D130B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ukasz.boguszewicz@io.gliw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Boguszewicz</dc:creator>
  <cp:lastModifiedBy>0014007</cp:lastModifiedBy>
  <cp:revision>2</cp:revision>
  <dcterms:created xsi:type="dcterms:W3CDTF">2019-08-12T02:45:00Z</dcterms:created>
  <dcterms:modified xsi:type="dcterms:W3CDTF">2019-08-12T02:45:00Z</dcterms:modified>
</cp:coreProperties>
</file>