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4E5C5" w14:textId="2809CD90" w:rsidR="00C119C8" w:rsidRPr="007B79C8" w:rsidRDefault="00616DF6" w:rsidP="00EF2063">
      <w:pPr>
        <w:spacing w:line="360" w:lineRule="auto"/>
        <w:rPr>
          <w:rFonts w:ascii="Arial" w:hAnsi="Arial" w:cs="Arial"/>
          <w:b/>
          <w:bCs/>
          <w:color w:val="000000" w:themeColor="text1"/>
          <w:lang w:val="en-US"/>
        </w:rPr>
      </w:pPr>
      <w:r w:rsidRPr="007B79C8">
        <w:rPr>
          <w:rFonts w:ascii="Arial" w:hAnsi="Arial" w:cs="Arial"/>
          <w:b/>
          <w:bCs/>
          <w:color w:val="000000" w:themeColor="text1"/>
          <w:lang w:val="en-US"/>
        </w:rPr>
        <w:t>Supporting Information</w:t>
      </w:r>
    </w:p>
    <w:p w14:paraId="1B1FC3CA" w14:textId="15DDD3C0" w:rsidR="00616DF6" w:rsidRPr="007B79C8" w:rsidRDefault="00616DF6" w:rsidP="00EF2063">
      <w:pPr>
        <w:spacing w:line="360" w:lineRule="auto"/>
        <w:rPr>
          <w:rFonts w:ascii="Arial" w:hAnsi="Arial" w:cs="Arial"/>
          <w:color w:val="000000" w:themeColor="text1"/>
          <w:lang w:val="en-US"/>
        </w:rPr>
      </w:pPr>
    </w:p>
    <w:p w14:paraId="589D9D49" w14:textId="6BC59C33" w:rsidR="00C928D1" w:rsidRPr="007B79C8" w:rsidRDefault="00807998" w:rsidP="00C928D1">
      <w:pPr>
        <w:spacing w:line="360" w:lineRule="auto"/>
        <w:jc w:val="both"/>
        <w:rPr>
          <w:rFonts w:ascii="Arial" w:hAnsi="Arial" w:cs="Arial"/>
          <w:color w:val="000000" w:themeColor="text1"/>
          <w:lang w:val="en-US"/>
        </w:rPr>
      </w:pPr>
      <w:bookmarkStart w:id="0" w:name="OLE_LINK2"/>
      <w:r w:rsidRPr="007B79C8">
        <w:rPr>
          <w:rFonts w:ascii="Arial" w:hAnsi="Arial" w:cs="Arial"/>
          <w:b/>
          <w:bCs/>
          <w:color w:val="000000" w:themeColor="text1"/>
          <w:shd w:val="clear" w:color="auto" w:fill="FFFFFF"/>
          <w:lang w:val="en-US"/>
        </w:rPr>
        <w:t>Comparison of reversed-phase, hydrophilic</w:t>
      </w:r>
      <w:r w:rsidR="0066666C" w:rsidRPr="007B79C8">
        <w:rPr>
          <w:rFonts w:ascii="Arial" w:hAnsi="Arial" w:cs="Arial"/>
          <w:b/>
          <w:bCs/>
          <w:color w:val="000000" w:themeColor="text1"/>
          <w:shd w:val="clear" w:color="auto" w:fill="FFFFFF"/>
          <w:lang w:val="en-US"/>
        </w:rPr>
        <w:t xml:space="preserve"> </w:t>
      </w:r>
      <w:r w:rsidRPr="007B79C8">
        <w:rPr>
          <w:rFonts w:ascii="Arial" w:hAnsi="Arial" w:cs="Arial"/>
          <w:b/>
          <w:bCs/>
          <w:color w:val="000000" w:themeColor="text1"/>
          <w:shd w:val="clear" w:color="auto" w:fill="FFFFFF"/>
          <w:lang w:val="en-US"/>
        </w:rPr>
        <w:t xml:space="preserve">interaction, and porous graphitic carbon chromatography </w:t>
      </w:r>
      <w:r w:rsidR="00EF76A5" w:rsidRPr="007B79C8">
        <w:rPr>
          <w:rFonts w:ascii="Arial" w:hAnsi="Arial" w:cs="Arial"/>
          <w:b/>
          <w:bCs/>
          <w:color w:val="000000" w:themeColor="text1"/>
          <w:shd w:val="clear" w:color="auto" w:fill="FFFFFF"/>
          <w:lang w:val="en-US"/>
        </w:rPr>
        <w:t xml:space="preserve">columns </w:t>
      </w:r>
      <w:r w:rsidRPr="007B79C8">
        <w:rPr>
          <w:rFonts w:ascii="Arial" w:hAnsi="Arial" w:cs="Arial"/>
          <w:b/>
          <w:bCs/>
          <w:color w:val="000000" w:themeColor="text1"/>
          <w:shd w:val="clear" w:color="auto" w:fill="FFFFFF"/>
          <w:lang w:val="en-US"/>
        </w:rPr>
        <w:t>for untargeted toxicometabolomics study of pooled human liver microsomes, rat urine, and rat plasma</w:t>
      </w:r>
    </w:p>
    <w:bookmarkEnd w:id="0"/>
    <w:p w14:paraId="4B9559CC" w14:textId="77777777" w:rsidR="00616DF6" w:rsidRPr="007B79C8" w:rsidRDefault="00616DF6" w:rsidP="00EF2063">
      <w:pPr>
        <w:spacing w:line="360" w:lineRule="auto"/>
        <w:jc w:val="both"/>
        <w:rPr>
          <w:rFonts w:ascii="Arial" w:hAnsi="Arial" w:cs="Arial"/>
          <w:color w:val="000000" w:themeColor="text1"/>
          <w:lang w:val="en-US"/>
        </w:rPr>
      </w:pPr>
    </w:p>
    <w:p w14:paraId="3E0671E9" w14:textId="751B2E0F" w:rsidR="007F48E9" w:rsidRPr="007B79C8" w:rsidRDefault="00616DF6" w:rsidP="00F941D0">
      <w:pPr>
        <w:spacing w:line="360" w:lineRule="auto"/>
        <w:jc w:val="both"/>
        <w:textAlignment w:val="baseline"/>
        <w:rPr>
          <w:rFonts w:ascii="Arial" w:eastAsia="Times New Roman" w:hAnsi="Arial" w:cs="Arial"/>
          <w:color w:val="000000" w:themeColor="text1"/>
          <w:lang w:eastAsia="de-DE"/>
        </w:rPr>
      </w:pPr>
      <w:r w:rsidRPr="007B79C8">
        <w:rPr>
          <w:rFonts w:ascii="Arial" w:eastAsia="Times New Roman" w:hAnsi="Arial" w:cs="Arial"/>
          <w:color w:val="000000" w:themeColor="text1"/>
          <w:lang w:eastAsia="de-DE"/>
        </w:rPr>
        <w:t>Selina Hemmer,</w:t>
      </w:r>
      <w:r w:rsidR="00F32272" w:rsidRPr="007B79C8">
        <w:rPr>
          <w:rFonts w:ascii="Arial" w:eastAsia="Times New Roman" w:hAnsi="Arial" w:cs="Arial"/>
          <w:color w:val="000000" w:themeColor="text1"/>
          <w:lang w:eastAsia="de-DE"/>
        </w:rPr>
        <w:t xml:space="preserve"> Sascha K. Manier,</w:t>
      </w:r>
      <w:r w:rsidRPr="007B79C8">
        <w:rPr>
          <w:rFonts w:ascii="Arial" w:eastAsia="Times New Roman" w:hAnsi="Arial" w:cs="Arial"/>
          <w:color w:val="000000" w:themeColor="text1"/>
          <w:lang w:eastAsia="de-DE"/>
        </w:rPr>
        <w:t xml:space="preserve"> </w:t>
      </w:r>
      <w:r w:rsidR="007B3076" w:rsidRPr="007B79C8">
        <w:rPr>
          <w:rFonts w:ascii="Arial" w:eastAsia="Times New Roman" w:hAnsi="Arial" w:cs="Arial"/>
          <w:color w:val="000000" w:themeColor="text1"/>
          <w:lang w:eastAsia="de-DE"/>
        </w:rPr>
        <w:t xml:space="preserve">Lea Wagmann, </w:t>
      </w:r>
      <w:r w:rsidRPr="007B79C8">
        <w:rPr>
          <w:rFonts w:ascii="Arial" w:eastAsia="Times New Roman" w:hAnsi="Arial" w:cs="Arial"/>
          <w:color w:val="000000" w:themeColor="text1"/>
          <w:lang w:eastAsia="de-DE"/>
        </w:rPr>
        <w:t>Markus R. Meyer</w:t>
      </w:r>
      <w:r w:rsidR="00757F99" w:rsidRPr="007B79C8">
        <w:rPr>
          <w:rFonts w:ascii="Arial" w:hAnsi="Arial" w:cs="Arial"/>
          <w:b/>
          <w:bCs/>
          <w:color w:val="000000" w:themeColor="text1"/>
        </w:rPr>
        <w:br w:type="page"/>
      </w:r>
    </w:p>
    <w:p w14:paraId="681BFAE3" w14:textId="5C8B62C5" w:rsidR="006F1F22" w:rsidRPr="007B79C8" w:rsidRDefault="005D11C2" w:rsidP="00EE381D">
      <w:pPr>
        <w:pStyle w:val="berschrift1"/>
        <w:rPr>
          <w:lang w:val="en-US"/>
        </w:rPr>
      </w:pPr>
      <w:bookmarkStart w:id="1" w:name="_Ref146111256"/>
      <w:bookmarkStart w:id="2" w:name="_Toc146190799"/>
      <w:r w:rsidRPr="007B79C8">
        <w:rPr>
          <w:lang w:val="en-US"/>
        </w:rPr>
        <w:lastRenderedPageBreak/>
        <w:t xml:space="preserve">Experimental </w:t>
      </w:r>
      <w:r w:rsidR="00086C70" w:rsidRPr="007B79C8">
        <w:rPr>
          <w:lang w:val="en-US"/>
        </w:rPr>
        <w:t>s</w:t>
      </w:r>
      <w:r w:rsidRPr="007B79C8">
        <w:rPr>
          <w:lang w:val="en-US"/>
        </w:rPr>
        <w:t>ection</w:t>
      </w:r>
      <w:bookmarkEnd w:id="1"/>
      <w:bookmarkEnd w:id="2"/>
    </w:p>
    <w:p w14:paraId="39926EEF" w14:textId="30A97124" w:rsidR="00F13205" w:rsidRPr="007B79C8" w:rsidRDefault="006F1F22" w:rsidP="000D78D1">
      <w:pPr>
        <w:pStyle w:val="berschrift2"/>
        <w:rPr>
          <w:lang w:val="en-US"/>
        </w:rPr>
      </w:pPr>
      <w:bookmarkStart w:id="3" w:name="_Toc146190802"/>
      <w:r w:rsidRPr="007B79C8">
        <w:rPr>
          <w:lang w:val="en-US"/>
        </w:rPr>
        <w:t xml:space="preserve">Performance </w:t>
      </w:r>
      <w:r w:rsidR="00061DCE" w:rsidRPr="007B79C8">
        <w:rPr>
          <w:lang w:val="en-US"/>
        </w:rPr>
        <w:t xml:space="preserve">test </w:t>
      </w:r>
      <w:r w:rsidRPr="007B79C8">
        <w:rPr>
          <w:lang w:val="en-US"/>
        </w:rPr>
        <w:t xml:space="preserve">of </w:t>
      </w:r>
      <w:r w:rsidR="00061DCE" w:rsidRPr="007B79C8">
        <w:rPr>
          <w:lang w:val="en-US"/>
        </w:rPr>
        <w:t xml:space="preserve">each </w:t>
      </w:r>
      <w:r w:rsidR="00337486" w:rsidRPr="007B79C8">
        <w:rPr>
          <w:lang w:val="en-US"/>
        </w:rPr>
        <w:t>c</w:t>
      </w:r>
      <w:r w:rsidRPr="007B79C8">
        <w:rPr>
          <w:lang w:val="en-US"/>
        </w:rPr>
        <w:t>olumn</w:t>
      </w:r>
      <w:r w:rsidR="00061DCE" w:rsidRPr="007B79C8">
        <w:rPr>
          <w:lang w:val="en-US"/>
        </w:rPr>
        <w:t xml:space="preserve"> using a system suitability test mixture</w:t>
      </w:r>
      <w:bookmarkEnd w:id="3"/>
    </w:p>
    <w:p w14:paraId="338836A3" w14:textId="0FDE8208" w:rsidR="006F1F22" w:rsidRPr="007B79C8" w:rsidRDefault="006F1F22" w:rsidP="006F1F22">
      <w:pPr>
        <w:spacing w:line="360" w:lineRule="auto"/>
        <w:jc w:val="both"/>
        <w:rPr>
          <w:rFonts w:ascii="Arial" w:hAnsi="Arial" w:cs="Arial"/>
          <w:color w:val="000000" w:themeColor="text1"/>
          <w:lang w:val="en-US"/>
        </w:rPr>
      </w:pPr>
      <w:r w:rsidRPr="007B79C8">
        <w:rPr>
          <w:rFonts w:ascii="Arial" w:hAnsi="Arial" w:cs="Arial"/>
          <w:color w:val="000000" w:themeColor="text1"/>
          <w:lang w:val="en-US"/>
        </w:rPr>
        <w:t>The performance of each column was tested before each measurement. For this purpose, a test mixture was used, which contained the following analytes: Glucose-d</w:t>
      </w:r>
      <w:r w:rsidRPr="007B79C8">
        <w:rPr>
          <w:rFonts w:ascii="Arial" w:hAnsi="Arial" w:cs="Arial"/>
          <w:color w:val="000000" w:themeColor="text1"/>
          <w:vertAlign w:val="subscript"/>
          <w:lang w:val="en-US"/>
        </w:rPr>
        <w:t>7</w:t>
      </w:r>
      <w:r w:rsidRPr="007B79C8">
        <w:rPr>
          <w:rFonts w:ascii="Arial" w:hAnsi="Arial" w:cs="Arial"/>
          <w:color w:val="000000" w:themeColor="text1"/>
          <w:lang w:val="en-US"/>
        </w:rPr>
        <w:t xml:space="preserve"> (10 mg/L), creatinine-d</w:t>
      </w:r>
      <w:r w:rsidRPr="007B79C8">
        <w:rPr>
          <w:rFonts w:ascii="Arial" w:hAnsi="Arial" w:cs="Arial"/>
          <w:color w:val="000000" w:themeColor="text1"/>
          <w:vertAlign w:val="subscript"/>
          <w:lang w:val="en-US"/>
        </w:rPr>
        <w:t>3</w:t>
      </w:r>
      <w:r w:rsidRPr="007B79C8">
        <w:rPr>
          <w:rFonts w:ascii="Arial" w:hAnsi="Arial" w:cs="Arial"/>
          <w:color w:val="000000" w:themeColor="text1"/>
          <w:lang w:val="en-US"/>
        </w:rPr>
        <w:t xml:space="preserve"> (1 mg/L), tryptophane-d</w:t>
      </w:r>
      <w:r w:rsidRPr="007B79C8">
        <w:rPr>
          <w:rFonts w:ascii="Arial" w:hAnsi="Arial" w:cs="Arial"/>
          <w:color w:val="000000" w:themeColor="text1"/>
          <w:vertAlign w:val="subscript"/>
          <w:lang w:val="en-US"/>
        </w:rPr>
        <w:t>5</w:t>
      </w:r>
      <w:r w:rsidRPr="007B79C8">
        <w:rPr>
          <w:rFonts w:ascii="Arial" w:hAnsi="Arial" w:cs="Arial"/>
          <w:color w:val="000000" w:themeColor="text1"/>
          <w:lang w:val="en-US"/>
        </w:rPr>
        <w:t xml:space="preserve"> (10 mg/L), cortisol (10 mg/L), pregnenolone (10 mg/L), prostaglandin-E3-d</w:t>
      </w:r>
      <w:r w:rsidRPr="007B79C8">
        <w:rPr>
          <w:rFonts w:ascii="Arial" w:hAnsi="Arial" w:cs="Arial"/>
          <w:color w:val="000000" w:themeColor="text1"/>
          <w:vertAlign w:val="subscript"/>
          <w:lang w:val="en-US"/>
        </w:rPr>
        <w:t>9</w:t>
      </w:r>
      <w:r w:rsidRPr="007B79C8">
        <w:rPr>
          <w:rFonts w:ascii="Arial" w:hAnsi="Arial" w:cs="Arial"/>
          <w:color w:val="000000" w:themeColor="text1"/>
          <w:lang w:val="en-US"/>
        </w:rPr>
        <w:t xml:space="preserve"> (10 mg/L), 1-palmitoyl-d</w:t>
      </w:r>
      <w:r w:rsidRPr="007B79C8">
        <w:rPr>
          <w:rFonts w:ascii="Arial" w:hAnsi="Arial" w:cs="Arial"/>
          <w:color w:val="000000" w:themeColor="text1"/>
          <w:vertAlign w:val="subscript"/>
          <w:lang w:val="en-US"/>
        </w:rPr>
        <w:t>9</w:t>
      </w:r>
      <w:r w:rsidRPr="007B79C8">
        <w:rPr>
          <w:rFonts w:ascii="Arial" w:hAnsi="Arial" w:cs="Arial"/>
          <w:color w:val="000000" w:themeColor="text1"/>
          <w:lang w:val="en-US"/>
        </w:rPr>
        <w:t>-2-palmitoyl-</w:t>
      </w:r>
      <w:r w:rsidRPr="007B79C8">
        <w:rPr>
          <w:rFonts w:ascii="Arial" w:hAnsi="Arial" w:cs="Arial"/>
          <w:i/>
          <w:color w:val="000000" w:themeColor="text1"/>
          <w:lang w:val="en-US"/>
        </w:rPr>
        <w:t>sn</w:t>
      </w:r>
      <w:r w:rsidRPr="007B79C8">
        <w:rPr>
          <w:rFonts w:ascii="Arial" w:hAnsi="Arial" w:cs="Arial"/>
          <w:color w:val="000000" w:themeColor="text1"/>
          <w:lang w:val="en-US"/>
        </w:rPr>
        <w:t>-glycero-3-PC (10 mg/L), and palmitic acid-d</w:t>
      </w:r>
      <w:r w:rsidRPr="007B79C8">
        <w:rPr>
          <w:rFonts w:ascii="Arial" w:hAnsi="Arial" w:cs="Arial"/>
          <w:color w:val="000000" w:themeColor="text1"/>
          <w:vertAlign w:val="subscript"/>
          <w:lang w:val="en-US"/>
        </w:rPr>
        <w:t>31</w:t>
      </w:r>
      <w:r w:rsidRPr="007B79C8">
        <w:rPr>
          <w:rFonts w:ascii="Arial" w:hAnsi="Arial" w:cs="Arial"/>
          <w:color w:val="000000" w:themeColor="text1"/>
          <w:lang w:val="en-US"/>
        </w:rPr>
        <w:t xml:space="preserve"> (20 mg/L). The analytes were spiked in methanol for the phenyl-hexyl column. For the Hypersil Gold C</w:t>
      </w:r>
      <w:r w:rsidRPr="007B79C8">
        <w:rPr>
          <w:rFonts w:ascii="Arial" w:hAnsi="Arial" w:cs="Arial"/>
          <w:color w:val="000000" w:themeColor="text1"/>
          <w:vertAlign w:val="subscript"/>
          <w:lang w:val="en-US"/>
        </w:rPr>
        <w:t xml:space="preserve">18 </w:t>
      </w:r>
      <w:r w:rsidRPr="007B79C8">
        <w:rPr>
          <w:rFonts w:ascii="Arial" w:hAnsi="Arial" w:cs="Arial"/>
          <w:color w:val="000000" w:themeColor="text1"/>
          <w:lang w:val="en-US"/>
        </w:rPr>
        <w:t>(Gold), BEH C</w:t>
      </w:r>
      <w:r w:rsidRPr="007B79C8">
        <w:rPr>
          <w:rFonts w:ascii="Arial" w:hAnsi="Arial" w:cs="Arial"/>
          <w:color w:val="000000" w:themeColor="text1"/>
          <w:vertAlign w:val="subscript"/>
          <w:lang w:val="en-US"/>
        </w:rPr>
        <w:t xml:space="preserve">18 </w:t>
      </w:r>
      <w:r w:rsidRPr="007B79C8">
        <w:rPr>
          <w:rFonts w:ascii="Arial" w:hAnsi="Arial" w:cs="Arial"/>
          <w:color w:val="000000" w:themeColor="text1"/>
          <w:lang w:val="en-US"/>
        </w:rPr>
        <w:t xml:space="preserve">(BEH), </w:t>
      </w:r>
      <w:r w:rsidRPr="007B79C8">
        <w:rPr>
          <w:rFonts w:ascii="Arial" w:eastAsia="Times New Roman" w:hAnsi="Arial" w:cs="Arial"/>
          <w:color w:val="000000" w:themeColor="text1"/>
          <w:lang w:val="en-US" w:eastAsia="de-DE"/>
        </w:rPr>
        <w:t>ammonium-sulfonic acid (</w:t>
      </w:r>
      <w:r w:rsidR="00847EF6" w:rsidRPr="007B79C8">
        <w:rPr>
          <w:rFonts w:ascii="Arial" w:eastAsia="Times New Roman" w:hAnsi="Arial" w:cs="Arial"/>
          <w:color w:val="000000" w:themeColor="text1"/>
          <w:lang w:val="en-US" w:eastAsia="de-DE"/>
        </w:rPr>
        <w:t>Nucleodur</w:t>
      </w:r>
      <w:r w:rsidRPr="007B79C8">
        <w:rPr>
          <w:rFonts w:ascii="Arial" w:eastAsia="Times New Roman" w:hAnsi="Arial" w:cs="Arial"/>
          <w:color w:val="000000" w:themeColor="text1"/>
          <w:lang w:val="en-US" w:eastAsia="de-DE"/>
        </w:rPr>
        <w:t>)</w:t>
      </w:r>
      <w:r w:rsidRPr="007B79C8">
        <w:rPr>
          <w:rFonts w:ascii="Arial" w:hAnsi="Arial" w:cs="Arial"/>
          <w:color w:val="000000" w:themeColor="text1"/>
          <w:lang w:val="en-US"/>
        </w:rPr>
        <w:t xml:space="preserve">, and </w:t>
      </w:r>
      <w:r w:rsidRPr="007B79C8">
        <w:rPr>
          <w:rFonts w:ascii="Arial" w:eastAsia="Times New Roman" w:hAnsi="Arial" w:cs="Arial"/>
          <w:color w:val="000000" w:themeColor="text1"/>
          <w:lang w:val="en-US" w:eastAsia="de-DE"/>
        </w:rPr>
        <w:t>sulfobetaine</w:t>
      </w:r>
      <w:r w:rsidRPr="007B79C8">
        <w:rPr>
          <w:rFonts w:ascii="Arial" w:hAnsi="Arial" w:cs="Arial"/>
          <w:color w:val="000000" w:themeColor="text1"/>
          <w:lang w:val="en-US"/>
        </w:rPr>
        <w:t xml:space="preserve"> (ZicHILIC) columns, analytes were spiked in acetonitrile, and for </w:t>
      </w:r>
      <w:r w:rsidRPr="007B79C8">
        <w:rPr>
          <w:rFonts w:ascii="Arial" w:eastAsia="Times New Roman" w:hAnsi="Arial" w:cs="Arial"/>
          <w:color w:val="000000" w:themeColor="text1"/>
          <w:lang w:val="en-US" w:eastAsia="de-DE"/>
        </w:rPr>
        <w:t xml:space="preserve">porous graphitic carbon (PGC) </w:t>
      </w:r>
      <w:r w:rsidRPr="007B79C8">
        <w:rPr>
          <w:rFonts w:ascii="Arial" w:hAnsi="Arial" w:cs="Arial"/>
          <w:color w:val="000000" w:themeColor="text1"/>
          <w:lang w:val="en-US"/>
        </w:rPr>
        <w:t xml:space="preserve">column analytes were spiked in water containing DFA (0.1 %, </w:t>
      </w:r>
      <w:r w:rsidRPr="007B79C8">
        <w:rPr>
          <w:rFonts w:ascii="Arial" w:hAnsi="Arial" w:cs="Arial"/>
          <w:i/>
          <w:iCs/>
          <w:color w:val="000000" w:themeColor="text1"/>
          <w:lang w:val="en-US"/>
        </w:rPr>
        <w:t>v/v</w:t>
      </w:r>
      <w:r w:rsidRPr="007B79C8">
        <w:rPr>
          <w:rFonts w:ascii="Arial" w:hAnsi="Arial" w:cs="Arial"/>
          <w:color w:val="000000" w:themeColor="text1"/>
          <w:lang w:val="en-US"/>
        </w:rPr>
        <w:t>).</w:t>
      </w:r>
    </w:p>
    <w:p w14:paraId="2B4AC915" w14:textId="77777777" w:rsidR="00F13205" w:rsidRPr="007B79C8" w:rsidRDefault="006F1F22" w:rsidP="000D78D1">
      <w:pPr>
        <w:pStyle w:val="berschrift2"/>
        <w:rPr>
          <w:lang w:val="en-US"/>
        </w:rPr>
      </w:pPr>
      <w:bookmarkStart w:id="4" w:name="_Toc146190805"/>
      <w:r w:rsidRPr="007B79C8">
        <w:rPr>
          <w:lang w:val="en-US"/>
        </w:rPr>
        <w:t xml:space="preserve">Identification of </w:t>
      </w:r>
      <w:r w:rsidR="00337486" w:rsidRPr="007B79C8">
        <w:rPr>
          <w:lang w:val="en-US"/>
        </w:rPr>
        <w:t>s</w:t>
      </w:r>
      <w:r w:rsidRPr="007B79C8">
        <w:rPr>
          <w:lang w:val="en-US"/>
        </w:rPr>
        <w:t xml:space="preserve">ignificant </w:t>
      </w:r>
      <w:r w:rsidR="00337486" w:rsidRPr="007B79C8">
        <w:rPr>
          <w:lang w:val="en-US"/>
        </w:rPr>
        <w:t>f</w:t>
      </w:r>
      <w:r w:rsidRPr="007B79C8">
        <w:rPr>
          <w:lang w:val="en-US"/>
        </w:rPr>
        <w:t>eatures</w:t>
      </w:r>
      <w:bookmarkEnd w:id="4"/>
    </w:p>
    <w:p w14:paraId="0BA4E069" w14:textId="568E3EE8" w:rsidR="006F1F22" w:rsidRPr="007B79C8" w:rsidRDefault="006F1F22" w:rsidP="00F13205">
      <w:pPr>
        <w:spacing w:line="360" w:lineRule="auto"/>
        <w:jc w:val="both"/>
        <w:rPr>
          <w:rFonts w:ascii="Arial" w:hAnsi="Arial" w:cs="Arial"/>
          <w:color w:val="000000" w:themeColor="text1"/>
          <w:lang w:val="en-US"/>
        </w:rPr>
      </w:pPr>
      <w:r w:rsidRPr="007B79C8">
        <w:rPr>
          <w:rFonts w:ascii="Arial" w:hAnsi="Arial" w:cs="Arial"/>
          <w:color w:val="000000" w:themeColor="text1"/>
          <w:lang w:val="en-US"/>
        </w:rPr>
        <w:t>Significant features were identified by recording MS/MS spectra using the PRM method mentioned above. After conversion to mzXML format using ProteoWizard</w:t>
      </w:r>
      <w:r w:rsidR="00337486" w:rsidRPr="007B79C8">
        <w:rPr>
          <w:rFonts w:ascii="Arial" w:hAnsi="Arial" w:cs="Arial"/>
          <w:color w:val="000000" w:themeColor="text1"/>
          <w:lang w:val="en-US"/>
        </w:rPr>
        <w:t xml:space="preserve"> </w:t>
      </w:r>
      <w:r w:rsidRPr="007B79C8">
        <w:rPr>
          <w:rFonts w:ascii="Arial" w:hAnsi="Arial" w:cs="Arial"/>
          <w:color w:val="000000" w:themeColor="text1"/>
          <w:lang w:val="en-US"/>
        </w:rPr>
        <w:fldChar w:fldCharType="begin">
          <w:fldData xml:space="preserve">PEVuZE5vdGU+PENpdGU+PEF1dGhvcj5BZHVzdW1pbGxpPC9BdXRob3I+PFllYXI+MjAxNzwvWWVh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=
</w:fldData>
        </w:fldChar>
      </w:r>
      <w:r w:rsidR="00847EF6" w:rsidRPr="007B79C8">
        <w:rPr>
          <w:rFonts w:ascii="Arial" w:hAnsi="Arial" w:cs="Arial"/>
          <w:color w:val="000000" w:themeColor="text1"/>
          <w:lang w:val="en-US"/>
        </w:rPr>
        <w:instrText xml:space="preserve"> ADDIN EN.CITE </w:instrText>
      </w:r>
      <w:r w:rsidR="00847EF6" w:rsidRPr="007B79C8">
        <w:rPr>
          <w:rFonts w:ascii="Arial" w:hAnsi="Arial" w:cs="Arial"/>
          <w:color w:val="000000" w:themeColor="text1"/>
          <w:lang w:val="en-US"/>
        </w:rPr>
        <w:fldChar w:fldCharType="begin">
          <w:fldData xml:space="preserve">PEVuZE5vdGU+PENpdGU+PEF1dGhvcj5BZHVzdW1pbGxpPC9BdXRob3I+PFllYXI+MjAxNzwvWWVh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=
</w:fldData>
        </w:fldChar>
      </w:r>
      <w:r w:rsidR="00847EF6" w:rsidRPr="007B79C8">
        <w:rPr>
          <w:rFonts w:ascii="Arial" w:hAnsi="Arial" w:cs="Arial"/>
          <w:color w:val="000000" w:themeColor="text1"/>
          <w:lang w:val="en-US"/>
        </w:rPr>
        <w:instrText xml:space="preserve"> ADDIN EN.CITE.DATA </w:instrText>
      </w:r>
      <w:r w:rsidR="00847EF6" w:rsidRPr="007B79C8">
        <w:rPr>
          <w:rFonts w:ascii="Arial" w:hAnsi="Arial" w:cs="Arial"/>
          <w:color w:val="000000" w:themeColor="text1"/>
          <w:lang w:val="en-US"/>
        </w:rPr>
      </w:r>
      <w:r w:rsidR="00847EF6" w:rsidRPr="007B79C8">
        <w:rPr>
          <w:rFonts w:ascii="Arial" w:hAnsi="Arial" w:cs="Arial"/>
          <w:color w:val="000000" w:themeColor="text1"/>
          <w:lang w:val="en-US"/>
        </w:rPr>
        <w:fldChar w:fldCharType="end"/>
      </w:r>
      <w:r w:rsidRPr="007B79C8">
        <w:rPr>
          <w:rFonts w:ascii="Arial" w:hAnsi="Arial" w:cs="Arial"/>
          <w:color w:val="000000" w:themeColor="text1"/>
          <w:lang w:val="en-US"/>
        </w:rPr>
      </w:r>
      <w:r w:rsidRPr="007B79C8">
        <w:rPr>
          <w:rFonts w:ascii="Arial" w:hAnsi="Arial" w:cs="Arial"/>
          <w:color w:val="000000" w:themeColor="text1"/>
          <w:lang w:val="en-US"/>
        </w:rPr>
        <w:fldChar w:fldCharType="separate"/>
      </w:r>
      <w:r w:rsidR="00847EF6" w:rsidRPr="007B79C8">
        <w:rPr>
          <w:rFonts w:ascii="Arial" w:hAnsi="Arial" w:cs="Arial"/>
          <w:noProof/>
          <w:color w:val="000000" w:themeColor="text1"/>
          <w:lang w:val="en-US"/>
        </w:rPr>
        <w:t>(Adusumilli and Mallick, 2017)</w:t>
      </w:r>
      <w:r w:rsidRPr="007B79C8">
        <w:rPr>
          <w:rFonts w:ascii="Arial" w:hAnsi="Arial" w:cs="Arial"/>
          <w:color w:val="000000" w:themeColor="text1"/>
          <w:lang w:val="en-US"/>
        </w:rPr>
        <w:fldChar w:fldCharType="end"/>
      </w:r>
      <w:r w:rsidR="00337486" w:rsidRPr="007B79C8">
        <w:rPr>
          <w:rFonts w:ascii="Arial" w:hAnsi="Arial" w:cs="Arial"/>
          <w:color w:val="000000" w:themeColor="text1"/>
          <w:lang w:val="en-US"/>
        </w:rPr>
        <w:t>,</w:t>
      </w:r>
      <w:r w:rsidRPr="007B79C8">
        <w:rPr>
          <w:rFonts w:ascii="Arial" w:hAnsi="Arial" w:cs="Arial"/>
          <w:color w:val="000000" w:themeColor="text1"/>
          <w:lang w:val="en-US"/>
        </w:rPr>
        <w:t xml:space="preserve"> spectra were imported to NIST MS Search version 2.3 Library and the settings for library, and MS/MS search were used according to published procedures</w:t>
      </w:r>
      <w:r w:rsidR="00337486" w:rsidRPr="007B79C8">
        <w:rPr>
          <w:rFonts w:ascii="Arial" w:hAnsi="Arial" w:cs="Arial"/>
          <w:color w:val="000000" w:themeColor="text1"/>
          <w:lang w:val="en-US"/>
        </w:rPr>
        <w:t xml:space="preserve"> </w:t>
      </w:r>
      <w:r w:rsidRPr="007B79C8">
        <w:rPr>
          <w:rFonts w:ascii="Arial" w:hAnsi="Arial" w:cs="Arial"/>
          <w:color w:val="000000" w:themeColor="text1"/>
          <w:lang w:val="en-US"/>
        </w:rPr>
        <w:fldChar w:fldCharType="begin">
          <w:fldData xml:space="preserve">PEVuZE5vdGU+PENpdGU+PEF1dGhvcj5IZW1tZXI8L0F1dGhvcj48WWVhcj4yMDIwPC9ZZWFyPjxS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</w:fldData>
        </w:fldChar>
      </w:r>
      <w:r w:rsidR="00C531A9" w:rsidRPr="007B79C8">
        <w:rPr>
          <w:rFonts w:ascii="Arial" w:hAnsi="Arial" w:cs="Arial"/>
          <w:color w:val="000000" w:themeColor="text1"/>
          <w:lang w:val="en-US"/>
        </w:rPr>
        <w:instrText xml:space="preserve"> ADDIN EN.CITE </w:instrText>
      </w:r>
      <w:r w:rsidR="00C531A9" w:rsidRPr="007B79C8">
        <w:rPr>
          <w:rFonts w:ascii="Arial" w:hAnsi="Arial" w:cs="Arial"/>
          <w:color w:val="000000" w:themeColor="text1"/>
          <w:lang w:val="en-US"/>
        </w:rPr>
        <w:fldChar w:fldCharType="begin">
          <w:fldData xml:space="preserve">PEVuZE5vdGU+PENpdGU+PEF1dGhvcj5IZW1tZXI8L0F1dGhvcj48WWVhcj4yMDIwPC9ZZWFyPjxS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</w:fldData>
        </w:fldChar>
      </w:r>
      <w:r w:rsidR="00C531A9" w:rsidRPr="007B79C8">
        <w:rPr>
          <w:rFonts w:ascii="Arial" w:hAnsi="Arial" w:cs="Arial"/>
          <w:color w:val="000000" w:themeColor="text1"/>
          <w:lang w:val="en-US"/>
        </w:rPr>
        <w:instrText xml:space="preserve"> ADDIN EN.CITE.DATA </w:instrText>
      </w:r>
      <w:r w:rsidR="00C531A9" w:rsidRPr="007B79C8">
        <w:rPr>
          <w:rFonts w:ascii="Arial" w:hAnsi="Arial" w:cs="Arial"/>
          <w:color w:val="000000" w:themeColor="text1"/>
          <w:lang w:val="en-US"/>
        </w:rPr>
      </w:r>
      <w:r w:rsidR="00C531A9" w:rsidRPr="007B79C8">
        <w:rPr>
          <w:rFonts w:ascii="Arial" w:hAnsi="Arial" w:cs="Arial"/>
          <w:color w:val="000000" w:themeColor="text1"/>
          <w:lang w:val="en-US"/>
        </w:rPr>
        <w:fldChar w:fldCharType="end"/>
      </w:r>
      <w:r w:rsidRPr="007B79C8">
        <w:rPr>
          <w:rFonts w:ascii="Arial" w:hAnsi="Arial" w:cs="Arial"/>
          <w:color w:val="000000" w:themeColor="text1"/>
          <w:lang w:val="en-US"/>
        </w:rPr>
      </w:r>
      <w:r w:rsidRPr="007B79C8">
        <w:rPr>
          <w:rFonts w:ascii="Arial" w:hAnsi="Arial" w:cs="Arial"/>
          <w:color w:val="000000" w:themeColor="text1"/>
          <w:lang w:val="en-US"/>
        </w:rPr>
        <w:fldChar w:fldCharType="separate"/>
      </w:r>
      <w:r w:rsidR="00C531A9" w:rsidRPr="007B79C8">
        <w:rPr>
          <w:rFonts w:ascii="Arial" w:hAnsi="Arial" w:cs="Arial"/>
          <w:noProof/>
          <w:color w:val="000000" w:themeColor="text1"/>
          <w:lang w:val="en-US"/>
        </w:rPr>
        <w:t>(Hemmer</w:t>
      </w:r>
      <w:r w:rsidR="00C531A9" w:rsidRPr="007B79C8">
        <w:rPr>
          <w:rFonts w:ascii="Arial" w:hAnsi="Arial" w:cs="Arial"/>
          <w:i/>
          <w:noProof/>
          <w:color w:val="000000" w:themeColor="text1"/>
          <w:lang w:val="en-US"/>
        </w:rPr>
        <w:t xml:space="preserve"> et al.</w:t>
      </w:r>
      <w:r w:rsidR="00C531A9" w:rsidRPr="007B79C8">
        <w:rPr>
          <w:rFonts w:ascii="Arial" w:hAnsi="Arial" w:cs="Arial"/>
          <w:noProof/>
          <w:color w:val="000000" w:themeColor="text1"/>
          <w:lang w:val="en-US"/>
        </w:rPr>
        <w:t>, 2020; Hemmer</w:t>
      </w:r>
      <w:r w:rsidR="00C531A9" w:rsidRPr="007B79C8">
        <w:rPr>
          <w:rFonts w:ascii="Arial" w:hAnsi="Arial" w:cs="Arial"/>
          <w:i/>
          <w:noProof/>
          <w:color w:val="000000" w:themeColor="text1"/>
          <w:lang w:val="en-US"/>
        </w:rPr>
        <w:t xml:space="preserve"> et al.</w:t>
      </w:r>
      <w:r w:rsidR="00C531A9" w:rsidRPr="007B79C8">
        <w:rPr>
          <w:rFonts w:ascii="Arial" w:hAnsi="Arial" w:cs="Arial"/>
          <w:noProof/>
          <w:color w:val="000000" w:themeColor="text1"/>
          <w:lang w:val="en-US"/>
        </w:rPr>
        <w:t>, 2021; Hemmer</w:t>
      </w:r>
      <w:r w:rsidR="00C531A9" w:rsidRPr="007B79C8">
        <w:rPr>
          <w:rFonts w:ascii="Arial" w:hAnsi="Arial" w:cs="Arial"/>
          <w:i/>
          <w:noProof/>
          <w:color w:val="000000" w:themeColor="text1"/>
          <w:lang w:val="en-US"/>
        </w:rPr>
        <w:t xml:space="preserve"> et al.</w:t>
      </w:r>
      <w:r w:rsidR="00C531A9" w:rsidRPr="007B79C8">
        <w:rPr>
          <w:rFonts w:ascii="Arial" w:hAnsi="Arial" w:cs="Arial"/>
          <w:noProof/>
          <w:color w:val="000000" w:themeColor="text1"/>
          <w:lang w:val="en-US"/>
        </w:rPr>
        <w:t>, 2022; Manier</w:t>
      </w:r>
      <w:r w:rsidR="00C531A9" w:rsidRPr="007B79C8">
        <w:rPr>
          <w:rFonts w:ascii="Arial" w:hAnsi="Arial" w:cs="Arial"/>
          <w:i/>
          <w:noProof/>
          <w:color w:val="000000" w:themeColor="text1"/>
          <w:lang w:val="en-US"/>
        </w:rPr>
        <w:t xml:space="preserve"> et al.</w:t>
      </w:r>
      <w:r w:rsidR="00C531A9" w:rsidRPr="007B79C8">
        <w:rPr>
          <w:rFonts w:ascii="Arial" w:hAnsi="Arial" w:cs="Arial"/>
          <w:noProof/>
          <w:color w:val="000000" w:themeColor="text1"/>
          <w:lang w:val="en-US"/>
        </w:rPr>
        <w:t>, 2020)</w:t>
      </w:r>
      <w:r w:rsidRPr="007B79C8">
        <w:rPr>
          <w:rFonts w:ascii="Arial" w:hAnsi="Arial" w:cs="Arial"/>
          <w:color w:val="000000" w:themeColor="text1"/>
          <w:lang w:val="en-US"/>
        </w:rPr>
        <w:fldChar w:fldCharType="end"/>
      </w:r>
      <w:r w:rsidR="00337486" w:rsidRPr="007B79C8">
        <w:rPr>
          <w:rFonts w:ascii="Arial" w:hAnsi="Arial" w:cs="Arial"/>
          <w:color w:val="000000" w:themeColor="text1"/>
          <w:lang w:val="en-US"/>
        </w:rPr>
        <w:t>.</w:t>
      </w:r>
      <w:r w:rsidRPr="007B79C8">
        <w:rPr>
          <w:rFonts w:ascii="Arial" w:hAnsi="Arial" w:cs="Arial"/>
          <w:color w:val="000000" w:themeColor="text1"/>
          <w:lang w:val="en-US"/>
        </w:rPr>
        <w:t xml:space="preserve"> Metabolites of the synthetic cathinone PCYP were tentatively identified by interpreting their spectra in comparison to that of the parent compound. Identified features were classified on the different levels of identification according to the Metabolomics Standards Initiative (MSI)</w:t>
      </w:r>
      <w:r w:rsidR="00337486" w:rsidRPr="007B79C8">
        <w:rPr>
          <w:rFonts w:ascii="Arial" w:hAnsi="Arial" w:cs="Arial"/>
          <w:color w:val="000000" w:themeColor="text1"/>
          <w:lang w:val="en-US"/>
        </w:rPr>
        <w:t xml:space="preserve"> </w:t>
      </w:r>
      <w:r w:rsidRPr="007B79C8">
        <w:rPr>
          <w:rFonts w:ascii="Arial" w:hAnsi="Arial" w:cs="Arial"/>
          <w:color w:val="000000" w:themeColor="text1"/>
          <w:lang w:val="en-US"/>
        </w:rPr>
        <w:fldChar w:fldCharType="begin">
          <w:fldData xml:space="preserve">PEVuZE5vdGU+PENpdGU+PEF1dGhvcj5TdW1uZXI8L0F1dGhvcj48WWVhcj4yMDA3PC9ZZWFyPjxS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</w:fldData>
        </w:fldChar>
      </w:r>
      <w:r w:rsidR="00847EF6" w:rsidRPr="007B79C8">
        <w:rPr>
          <w:rFonts w:ascii="Arial" w:hAnsi="Arial" w:cs="Arial"/>
          <w:color w:val="000000" w:themeColor="text1"/>
          <w:lang w:val="en-US"/>
        </w:rPr>
        <w:instrText xml:space="preserve"> ADDIN EN.CITE </w:instrText>
      </w:r>
      <w:r w:rsidR="00847EF6" w:rsidRPr="007B79C8">
        <w:rPr>
          <w:rFonts w:ascii="Arial" w:hAnsi="Arial" w:cs="Arial"/>
          <w:color w:val="000000" w:themeColor="text1"/>
          <w:lang w:val="en-US"/>
        </w:rPr>
        <w:fldChar w:fldCharType="begin">
          <w:fldData xml:space="preserve">PEVuZE5vdGU+PENpdGU+PEF1dGhvcj5TdW1uZXI8L0F1dGhvcj48WWVhcj4yMDA3PC9ZZWFyPjxS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</w:fldData>
        </w:fldChar>
      </w:r>
      <w:r w:rsidR="00847EF6" w:rsidRPr="007B79C8">
        <w:rPr>
          <w:rFonts w:ascii="Arial" w:hAnsi="Arial" w:cs="Arial"/>
          <w:color w:val="000000" w:themeColor="text1"/>
          <w:lang w:val="en-US"/>
        </w:rPr>
        <w:instrText xml:space="preserve"> ADDIN EN.CITE.DATA </w:instrText>
      </w:r>
      <w:r w:rsidR="00847EF6" w:rsidRPr="007B79C8">
        <w:rPr>
          <w:rFonts w:ascii="Arial" w:hAnsi="Arial" w:cs="Arial"/>
          <w:color w:val="000000" w:themeColor="text1"/>
          <w:lang w:val="en-US"/>
        </w:rPr>
      </w:r>
      <w:r w:rsidR="00847EF6" w:rsidRPr="007B79C8">
        <w:rPr>
          <w:rFonts w:ascii="Arial" w:hAnsi="Arial" w:cs="Arial"/>
          <w:color w:val="000000" w:themeColor="text1"/>
          <w:lang w:val="en-US"/>
        </w:rPr>
        <w:fldChar w:fldCharType="end"/>
      </w:r>
      <w:r w:rsidRPr="007B79C8">
        <w:rPr>
          <w:rFonts w:ascii="Arial" w:hAnsi="Arial" w:cs="Arial"/>
          <w:color w:val="000000" w:themeColor="text1"/>
          <w:lang w:val="en-US"/>
        </w:rPr>
      </w:r>
      <w:r w:rsidRPr="007B79C8">
        <w:rPr>
          <w:rFonts w:ascii="Arial" w:hAnsi="Arial" w:cs="Arial"/>
          <w:color w:val="000000" w:themeColor="text1"/>
          <w:lang w:val="en-US"/>
        </w:rPr>
        <w:fldChar w:fldCharType="separate"/>
      </w:r>
      <w:r w:rsidR="00847EF6" w:rsidRPr="007B79C8">
        <w:rPr>
          <w:rFonts w:ascii="Arial" w:hAnsi="Arial" w:cs="Arial"/>
          <w:noProof/>
          <w:color w:val="000000" w:themeColor="text1"/>
          <w:lang w:val="en-US"/>
        </w:rPr>
        <w:t>(Sumner</w:t>
      </w:r>
      <w:r w:rsidR="00847EF6" w:rsidRPr="007B79C8">
        <w:rPr>
          <w:rFonts w:ascii="Arial" w:hAnsi="Arial" w:cs="Arial"/>
          <w:i/>
          <w:noProof/>
          <w:color w:val="000000" w:themeColor="text1"/>
          <w:lang w:val="en-US"/>
        </w:rPr>
        <w:t xml:space="preserve"> et al.</w:t>
      </w:r>
      <w:r w:rsidR="00847EF6" w:rsidRPr="007B79C8">
        <w:rPr>
          <w:rFonts w:ascii="Arial" w:hAnsi="Arial" w:cs="Arial"/>
          <w:noProof/>
          <w:color w:val="000000" w:themeColor="text1"/>
          <w:lang w:val="en-US"/>
        </w:rPr>
        <w:t>, 2007)</w:t>
      </w:r>
      <w:r w:rsidRPr="007B79C8">
        <w:rPr>
          <w:rFonts w:ascii="Arial" w:hAnsi="Arial" w:cs="Arial"/>
          <w:color w:val="000000" w:themeColor="text1"/>
          <w:lang w:val="en-US"/>
        </w:rPr>
        <w:fldChar w:fldCharType="end"/>
      </w:r>
      <w:r w:rsidR="00337486" w:rsidRPr="007B79C8">
        <w:rPr>
          <w:rFonts w:ascii="Arial" w:hAnsi="Arial" w:cs="Arial"/>
          <w:color w:val="000000" w:themeColor="text1"/>
          <w:lang w:val="en-US"/>
        </w:rPr>
        <w:t>.</w:t>
      </w:r>
      <w:r w:rsidRPr="007B79C8">
        <w:rPr>
          <w:rFonts w:ascii="Arial" w:hAnsi="Arial" w:cs="Arial"/>
          <w:color w:val="000000" w:themeColor="text1"/>
          <w:lang w:val="en-US"/>
        </w:rPr>
        <w:t xml:space="preserve"> </w:t>
      </w:r>
    </w:p>
    <w:p w14:paraId="1963651F" w14:textId="77777777" w:rsidR="006F1F22" w:rsidRPr="007B79C8" w:rsidRDefault="006F1F22" w:rsidP="00EF2063">
      <w:pPr>
        <w:spacing w:line="360" w:lineRule="auto"/>
        <w:jc w:val="both"/>
        <w:rPr>
          <w:rFonts w:ascii="Arial" w:hAnsi="Arial" w:cs="Arial"/>
          <w:color w:val="000000" w:themeColor="text1"/>
          <w:lang w:val="en-US"/>
        </w:rPr>
      </w:pPr>
    </w:p>
    <w:p w14:paraId="4B127D09" w14:textId="77777777" w:rsidR="00585FAA" w:rsidRPr="007B79C8" w:rsidRDefault="00585FAA">
      <w:pPr>
        <w:rPr>
          <w:rFonts w:ascii="Arial" w:hAnsi="Arial" w:cs="Arial"/>
          <w:b/>
          <w:bCs/>
          <w:color w:val="000000" w:themeColor="text1"/>
          <w:sz w:val="22"/>
          <w:szCs w:val="22"/>
          <w:lang w:val="en-US"/>
        </w:rPr>
        <w:sectPr w:rsidR="00585FAA" w:rsidRPr="007B79C8" w:rsidSect="009D5E3C">
          <w:footerReference w:type="even" r:id="rId8"/>
          <w:footerReference w:type="default" r:id="rId9"/>
          <w:pgSz w:w="11906" w:h="16838"/>
          <w:pgMar w:top="1417" w:right="1417" w:bottom="1134" w:left="1417" w:header="708" w:footer="708" w:gutter="0"/>
          <w:pgNumType w:start="1"/>
          <w:cols w:space="708"/>
          <w:docGrid w:linePitch="360"/>
        </w:sectPr>
      </w:pPr>
    </w:p>
    <w:p w14:paraId="7C44A5A6" w14:textId="379D2C3D" w:rsidR="00EA0078" w:rsidRPr="007B79C8" w:rsidRDefault="00EA0078" w:rsidP="00EA0078">
      <w:pPr>
        <w:pStyle w:val="Beschriftung"/>
        <w:keepNext/>
        <w:spacing w:line="360" w:lineRule="auto"/>
        <w:jc w:val="both"/>
        <w:rPr>
          <w:rFonts w:ascii="Arial" w:hAnsi="Arial" w:cs="Arial"/>
          <w:i w:val="0"/>
          <w:iCs w:val="0"/>
          <w:color w:val="000000" w:themeColor="text1"/>
          <w:sz w:val="22"/>
          <w:szCs w:val="22"/>
          <w:lang w:val="en-US"/>
        </w:rPr>
      </w:pPr>
      <w:bookmarkStart w:id="5" w:name="_Toc146112403"/>
      <w:bookmarkStart w:id="6" w:name="_Toc146187045"/>
      <w:r w:rsidRPr="007B79C8">
        <w:rPr>
          <w:rFonts w:ascii="Arial" w:hAnsi="Arial" w:cs="Arial"/>
          <w:b/>
          <w:bCs/>
          <w:i w:val="0"/>
          <w:iCs w:val="0"/>
          <w:color w:val="000000" w:themeColor="text1"/>
          <w:sz w:val="22"/>
          <w:szCs w:val="22"/>
          <w:lang w:val="en-US"/>
        </w:rPr>
        <w:lastRenderedPageBreak/>
        <w:t>Table S</w:t>
      </w:r>
      <w:r w:rsidRPr="007B79C8">
        <w:rPr>
          <w:rFonts w:ascii="Arial" w:hAnsi="Arial" w:cs="Arial"/>
          <w:b/>
          <w:bCs/>
          <w:i w:val="0"/>
          <w:iCs w:val="0"/>
          <w:color w:val="000000" w:themeColor="text1"/>
          <w:sz w:val="22"/>
          <w:szCs w:val="22"/>
        </w:rPr>
        <w:fldChar w:fldCharType="begin"/>
      </w:r>
      <w:r w:rsidRPr="007B79C8">
        <w:rPr>
          <w:rFonts w:ascii="Arial" w:hAnsi="Arial" w:cs="Arial"/>
          <w:b/>
          <w:bCs/>
          <w:i w:val="0"/>
          <w:iCs w:val="0"/>
          <w:color w:val="000000" w:themeColor="text1"/>
          <w:sz w:val="22"/>
          <w:szCs w:val="22"/>
          <w:lang w:val="en-US"/>
        </w:rPr>
        <w:instrText xml:space="preserve"> SEQ Table_S \* ARABIC </w:instrText>
      </w:r>
      <w:r w:rsidRPr="007B79C8">
        <w:rPr>
          <w:rFonts w:ascii="Arial" w:hAnsi="Arial" w:cs="Arial"/>
          <w:b/>
          <w:bCs/>
          <w:i w:val="0"/>
          <w:iCs w:val="0"/>
          <w:color w:val="000000" w:themeColor="text1"/>
          <w:sz w:val="22"/>
          <w:szCs w:val="22"/>
        </w:rPr>
        <w:fldChar w:fldCharType="separate"/>
      </w:r>
      <w:r w:rsidR="007B79C8">
        <w:rPr>
          <w:rFonts w:ascii="Arial" w:hAnsi="Arial" w:cs="Arial"/>
          <w:b/>
          <w:bCs/>
          <w:i w:val="0"/>
          <w:iCs w:val="0"/>
          <w:noProof/>
          <w:color w:val="000000" w:themeColor="text1"/>
          <w:sz w:val="22"/>
          <w:szCs w:val="22"/>
          <w:lang w:val="en-US"/>
        </w:rPr>
        <w:t>1</w:t>
      </w:r>
      <w:r w:rsidRPr="007B79C8">
        <w:rPr>
          <w:rFonts w:ascii="Arial" w:hAnsi="Arial" w:cs="Arial"/>
          <w:b/>
          <w:bCs/>
          <w:i w:val="0"/>
          <w:iCs w:val="0"/>
          <w:color w:val="000000" w:themeColor="text1"/>
          <w:sz w:val="22"/>
          <w:szCs w:val="22"/>
        </w:rPr>
        <w:fldChar w:fldCharType="end"/>
      </w:r>
      <w:r w:rsidRPr="007B79C8">
        <w:rPr>
          <w:rFonts w:ascii="Arial" w:hAnsi="Arial" w:cs="Arial"/>
          <w:b/>
          <w:bCs/>
          <w:i w:val="0"/>
          <w:iCs w:val="0"/>
          <w:color w:val="000000" w:themeColor="text1"/>
          <w:sz w:val="22"/>
          <w:szCs w:val="22"/>
          <w:lang w:val="en-US"/>
        </w:rPr>
        <w:t>.</w:t>
      </w:r>
      <w:r w:rsidRPr="007B79C8">
        <w:rPr>
          <w:rFonts w:ascii="Arial" w:hAnsi="Arial" w:cs="Arial"/>
          <w:i w:val="0"/>
          <w:iCs w:val="0"/>
          <w:color w:val="000000" w:themeColor="text1"/>
          <w:sz w:val="22"/>
          <w:szCs w:val="22"/>
          <w:lang w:val="en-US"/>
        </w:rPr>
        <w:t xml:space="preserve"> Overview of the detected compound classes using different reversed-phase and hydrophilic interaction chromatography columns sorted by compound class. Retention times of the compounds detected utilizing the respective columns are given in seconds (s). BEH = BEH C</w:t>
      </w:r>
      <w:r w:rsidRPr="007B79C8">
        <w:rPr>
          <w:rFonts w:ascii="Arial" w:hAnsi="Arial" w:cs="Arial"/>
          <w:i w:val="0"/>
          <w:iCs w:val="0"/>
          <w:color w:val="000000" w:themeColor="text1"/>
          <w:sz w:val="22"/>
          <w:szCs w:val="22"/>
          <w:vertAlign w:val="subscript"/>
          <w:lang w:val="en-US"/>
        </w:rPr>
        <w:t>18</w:t>
      </w:r>
      <w:r w:rsidRPr="007B79C8">
        <w:rPr>
          <w:rFonts w:ascii="Arial" w:hAnsi="Arial" w:cs="Arial"/>
          <w:i w:val="0"/>
          <w:iCs w:val="0"/>
          <w:color w:val="000000" w:themeColor="text1"/>
          <w:sz w:val="22"/>
          <w:szCs w:val="22"/>
          <w:lang w:val="en-US"/>
        </w:rPr>
        <w:t>, Gold = Hypersil Gold C</w:t>
      </w:r>
      <w:r w:rsidRPr="007B79C8">
        <w:rPr>
          <w:rFonts w:ascii="Arial" w:hAnsi="Arial" w:cs="Arial"/>
          <w:i w:val="0"/>
          <w:iCs w:val="0"/>
          <w:color w:val="000000" w:themeColor="text1"/>
          <w:sz w:val="22"/>
          <w:szCs w:val="22"/>
          <w:vertAlign w:val="subscript"/>
          <w:lang w:val="en-US"/>
        </w:rPr>
        <w:t>18</w:t>
      </w:r>
      <w:r w:rsidRPr="007B79C8">
        <w:rPr>
          <w:rFonts w:ascii="Arial" w:hAnsi="Arial" w:cs="Arial"/>
          <w:i w:val="0"/>
          <w:iCs w:val="0"/>
          <w:color w:val="000000" w:themeColor="text1"/>
          <w:sz w:val="22"/>
          <w:szCs w:val="22"/>
          <w:lang w:val="en-US"/>
        </w:rPr>
        <w:t>, Nucleodur = ammonium-sulfonic acid, ZicHILIC = sulfobetaine, PGC = porous graphitic carbon. Hyphen (-) means that neither a peak nor a MS</w:t>
      </w:r>
      <w:r w:rsidRPr="007B79C8">
        <w:rPr>
          <w:rFonts w:ascii="Arial" w:hAnsi="Arial" w:cs="Arial"/>
          <w:i w:val="0"/>
          <w:iCs w:val="0"/>
          <w:color w:val="000000" w:themeColor="text1"/>
          <w:sz w:val="22"/>
          <w:szCs w:val="22"/>
          <w:vertAlign w:val="superscript"/>
          <w:lang w:val="en-US"/>
        </w:rPr>
        <w:t>2</w:t>
      </w:r>
      <w:r w:rsidRPr="007B79C8">
        <w:rPr>
          <w:rFonts w:ascii="Arial" w:hAnsi="Arial" w:cs="Arial"/>
          <w:i w:val="0"/>
          <w:iCs w:val="0"/>
          <w:color w:val="000000" w:themeColor="text1"/>
          <w:sz w:val="22"/>
          <w:szCs w:val="22"/>
          <w:lang w:val="en-US"/>
        </w:rPr>
        <w:t xml:space="preserve"> were detected for this compound using the corresponding column.</w:t>
      </w:r>
      <w:bookmarkEnd w:id="5"/>
      <w:bookmarkEnd w:id="6"/>
    </w:p>
    <w:tbl>
      <w:tblPr>
        <w:tblStyle w:val="EinfacheTabelle2"/>
        <w:tblW w:w="9770" w:type="dxa"/>
        <w:tblLook w:val="04A0" w:firstRow="1" w:lastRow="0" w:firstColumn="1" w:lastColumn="0" w:noHBand="0" w:noVBand="1"/>
      </w:tblPr>
      <w:tblGrid>
        <w:gridCol w:w="1789"/>
        <w:gridCol w:w="1799"/>
        <w:gridCol w:w="1122"/>
        <w:gridCol w:w="895"/>
        <w:gridCol w:w="900"/>
        <w:gridCol w:w="1219"/>
        <w:gridCol w:w="1143"/>
        <w:gridCol w:w="903"/>
      </w:tblGrid>
      <w:tr w:rsidR="002007A2" w:rsidRPr="007B79C8" w14:paraId="3D5CC819" w14:textId="77777777" w:rsidTr="00EA00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9" w:type="dxa"/>
            <w:vMerge w:val="restart"/>
            <w:tcBorders>
              <w:top w:val="single" w:sz="4" w:space="0" w:color="auto"/>
              <w:bottom w:val="nil"/>
              <w:right w:val="single" w:sz="4" w:space="0" w:color="auto"/>
            </w:tcBorders>
            <w:vAlign w:val="center"/>
          </w:tcPr>
          <w:p w14:paraId="7370CCB7"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themeColor="text1"/>
                <w:sz w:val="22"/>
                <w:szCs w:val="22"/>
                <w:lang w:val="en-US"/>
              </w:rPr>
              <w:t>Compound class</w:t>
            </w:r>
          </w:p>
        </w:tc>
        <w:tc>
          <w:tcPr>
            <w:tcW w:w="1799" w:type="dxa"/>
            <w:vMerge w:val="restart"/>
            <w:tcBorders>
              <w:top w:val="single" w:sz="4" w:space="0" w:color="auto"/>
              <w:left w:val="single" w:sz="4" w:space="0" w:color="auto"/>
              <w:bottom w:val="nil"/>
              <w:right w:val="single" w:sz="4" w:space="0" w:color="auto"/>
            </w:tcBorders>
            <w:vAlign w:val="center"/>
          </w:tcPr>
          <w:p w14:paraId="496A8862" w14:textId="77777777" w:rsidR="002007A2" w:rsidRPr="007B79C8" w:rsidRDefault="002007A2" w:rsidP="0042236E">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2"/>
                <w:szCs w:val="22"/>
                <w:lang w:val="en-US"/>
              </w:rPr>
            </w:pPr>
            <w:r w:rsidRPr="007B79C8">
              <w:rPr>
                <w:rFonts w:ascii="Arial" w:hAnsi="Arial" w:cs="Arial"/>
                <w:b w:val="0"/>
                <w:bCs w:val="0"/>
                <w:color w:val="000000" w:themeColor="text1"/>
                <w:sz w:val="22"/>
                <w:szCs w:val="22"/>
                <w:lang w:val="en-US"/>
              </w:rPr>
              <w:t>Compound</w:t>
            </w:r>
          </w:p>
        </w:tc>
        <w:tc>
          <w:tcPr>
            <w:tcW w:w="2917" w:type="dxa"/>
            <w:gridSpan w:val="3"/>
            <w:tcBorders>
              <w:top w:val="single" w:sz="4" w:space="0" w:color="auto"/>
              <w:left w:val="single" w:sz="4" w:space="0" w:color="auto"/>
              <w:bottom w:val="nil"/>
              <w:right w:val="single" w:sz="4" w:space="0" w:color="auto"/>
            </w:tcBorders>
            <w:vAlign w:val="center"/>
          </w:tcPr>
          <w:p w14:paraId="16FEF3D7" w14:textId="55D13A34" w:rsidR="002007A2" w:rsidRPr="007B79C8" w:rsidRDefault="00486707" w:rsidP="0042236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2"/>
                <w:szCs w:val="22"/>
                <w:lang w:val="en-US"/>
              </w:rPr>
            </w:pPr>
            <w:r w:rsidRPr="007B79C8">
              <w:rPr>
                <w:rFonts w:ascii="Arial" w:hAnsi="Arial" w:cs="Arial"/>
                <w:b w:val="0"/>
                <w:bCs w:val="0"/>
                <w:color w:val="000000" w:themeColor="text1"/>
                <w:sz w:val="22"/>
                <w:szCs w:val="22"/>
                <w:lang w:val="en-US"/>
              </w:rPr>
              <w:t>RT r</w:t>
            </w:r>
            <w:r w:rsidR="007B3076" w:rsidRPr="007B79C8">
              <w:rPr>
                <w:rFonts w:ascii="Arial" w:hAnsi="Arial" w:cs="Arial"/>
                <w:b w:val="0"/>
                <w:bCs w:val="0"/>
                <w:color w:val="000000" w:themeColor="text1"/>
                <w:sz w:val="22"/>
                <w:szCs w:val="22"/>
                <w:lang w:val="en-US"/>
              </w:rPr>
              <w:t>eversed</w:t>
            </w:r>
            <w:r w:rsidR="00B9328F" w:rsidRPr="007B79C8">
              <w:rPr>
                <w:rFonts w:ascii="Arial" w:hAnsi="Arial" w:cs="Arial"/>
                <w:b w:val="0"/>
                <w:bCs w:val="0"/>
                <w:color w:val="000000" w:themeColor="text1"/>
                <w:sz w:val="22"/>
                <w:szCs w:val="22"/>
                <w:lang w:val="en-US"/>
              </w:rPr>
              <w:t>-</w:t>
            </w:r>
            <w:r w:rsidR="007B3076" w:rsidRPr="007B79C8">
              <w:rPr>
                <w:rFonts w:ascii="Arial" w:hAnsi="Arial" w:cs="Arial"/>
                <w:b w:val="0"/>
                <w:bCs w:val="0"/>
                <w:color w:val="000000" w:themeColor="text1"/>
                <w:sz w:val="22"/>
                <w:szCs w:val="22"/>
                <w:lang w:val="en-US"/>
              </w:rPr>
              <w:t>phase</w:t>
            </w:r>
            <w:r w:rsidRPr="007B79C8">
              <w:rPr>
                <w:rFonts w:ascii="Arial" w:hAnsi="Arial" w:cs="Arial"/>
                <w:b w:val="0"/>
                <w:bCs w:val="0"/>
                <w:color w:val="000000" w:themeColor="text1"/>
                <w:sz w:val="22"/>
                <w:szCs w:val="22"/>
                <w:lang w:val="en-US"/>
              </w:rPr>
              <w:t>,</w:t>
            </w:r>
            <w:r w:rsidR="002007A2" w:rsidRPr="007B79C8">
              <w:rPr>
                <w:rFonts w:ascii="Arial" w:hAnsi="Arial" w:cs="Arial"/>
                <w:b w:val="0"/>
                <w:bCs w:val="0"/>
                <w:color w:val="000000" w:themeColor="text1"/>
                <w:sz w:val="22"/>
                <w:szCs w:val="22"/>
                <w:lang w:val="en-US"/>
              </w:rPr>
              <w:t xml:space="preserve"> s</w:t>
            </w:r>
          </w:p>
        </w:tc>
        <w:tc>
          <w:tcPr>
            <w:tcW w:w="3265" w:type="dxa"/>
            <w:gridSpan w:val="3"/>
            <w:tcBorders>
              <w:top w:val="single" w:sz="4" w:space="0" w:color="auto"/>
              <w:left w:val="single" w:sz="4" w:space="0" w:color="auto"/>
              <w:bottom w:val="nil"/>
            </w:tcBorders>
            <w:vAlign w:val="center"/>
          </w:tcPr>
          <w:p w14:paraId="4DDD4995" w14:textId="3BCD4C0D" w:rsidR="002007A2" w:rsidRPr="007B79C8" w:rsidRDefault="00486707" w:rsidP="0042236E">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2"/>
                <w:szCs w:val="22"/>
                <w:lang w:val="en-US"/>
              </w:rPr>
            </w:pPr>
            <w:r w:rsidRPr="007B79C8">
              <w:rPr>
                <w:rFonts w:ascii="Arial" w:hAnsi="Arial" w:cs="Arial"/>
                <w:b w:val="0"/>
                <w:bCs w:val="0"/>
                <w:color w:val="000000" w:themeColor="text1"/>
                <w:sz w:val="22"/>
                <w:szCs w:val="22"/>
                <w:lang w:val="en-US"/>
              </w:rPr>
              <w:t xml:space="preserve">RT </w:t>
            </w:r>
            <w:r w:rsidR="00B9328F" w:rsidRPr="007B79C8">
              <w:rPr>
                <w:rFonts w:ascii="Arial" w:hAnsi="Arial" w:cs="Arial"/>
                <w:b w:val="0"/>
                <w:bCs w:val="0"/>
                <w:color w:val="000000" w:themeColor="text1"/>
                <w:sz w:val="22"/>
                <w:szCs w:val="22"/>
                <w:lang w:val="en-US"/>
              </w:rPr>
              <w:t>HILIC</w:t>
            </w:r>
            <w:r w:rsidRPr="007B79C8">
              <w:rPr>
                <w:rFonts w:ascii="Arial" w:hAnsi="Arial" w:cs="Arial"/>
                <w:b w:val="0"/>
                <w:bCs w:val="0"/>
                <w:color w:val="000000" w:themeColor="text1"/>
                <w:sz w:val="22"/>
                <w:szCs w:val="22"/>
                <w:lang w:val="en-US"/>
              </w:rPr>
              <w:t>,</w:t>
            </w:r>
            <w:r w:rsidR="002007A2" w:rsidRPr="007B79C8">
              <w:rPr>
                <w:rFonts w:ascii="Arial" w:hAnsi="Arial" w:cs="Arial"/>
                <w:b w:val="0"/>
                <w:bCs w:val="0"/>
                <w:color w:val="000000" w:themeColor="text1"/>
                <w:sz w:val="22"/>
                <w:szCs w:val="22"/>
                <w:lang w:val="en-US"/>
              </w:rPr>
              <w:t xml:space="preserve"> sec</w:t>
            </w:r>
          </w:p>
        </w:tc>
      </w:tr>
      <w:tr w:rsidR="002007A2" w:rsidRPr="007B79C8" w14:paraId="516C35D6" w14:textId="77777777" w:rsidTr="00EA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9" w:type="dxa"/>
            <w:vMerge/>
            <w:tcBorders>
              <w:top w:val="nil"/>
              <w:bottom w:val="single" w:sz="4" w:space="0" w:color="auto"/>
              <w:right w:val="single" w:sz="4" w:space="0" w:color="auto"/>
            </w:tcBorders>
            <w:vAlign w:val="center"/>
          </w:tcPr>
          <w:p w14:paraId="2B75414C" w14:textId="77777777" w:rsidR="002007A2" w:rsidRPr="007B79C8" w:rsidRDefault="002007A2" w:rsidP="0042236E">
            <w:pPr>
              <w:spacing w:line="360" w:lineRule="auto"/>
              <w:rPr>
                <w:rFonts w:ascii="Arial" w:hAnsi="Arial" w:cs="Arial"/>
                <w:b w:val="0"/>
                <w:bCs w:val="0"/>
                <w:color w:val="000000" w:themeColor="text1"/>
                <w:sz w:val="22"/>
                <w:szCs w:val="22"/>
                <w:lang w:val="en-US"/>
              </w:rPr>
            </w:pPr>
          </w:p>
        </w:tc>
        <w:tc>
          <w:tcPr>
            <w:tcW w:w="1799" w:type="dxa"/>
            <w:vMerge/>
            <w:tcBorders>
              <w:top w:val="nil"/>
              <w:left w:val="single" w:sz="4" w:space="0" w:color="auto"/>
              <w:bottom w:val="single" w:sz="4" w:space="0" w:color="auto"/>
              <w:right w:val="single" w:sz="4" w:space="0" w:color="auto"/>
            </w:tcBorders>
            <w:vAlign w:val="center"/>
          </w:tcPr>
          <w:p w14:paraId="4C56CEC2" w14:textId="77777777" w:rsidR="002007A2" w:rsidRPr="007B79C8" w:rsidRDefault="002007A2" w:rsidP="0042236E">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p>
        </w:tc>
        <w:tc>
          <w:tcPr>
            <w:tcW w:w="1122" w:type="dxa"/>
            <w:tcBorders>
              <w:top w:val="nil"/>
              <w:left w:val="single" w:sz="4" w:space="0" w:color="auto"/>
              <w:bottom w:val="single" w:sz="4" w:space="0" w:color="auto"/>
            </w:tcBorders>
            <w:vAlign w:val="center"/>
          </w:tcPr>
          <w:p w14:paraId="3946D3A0" w14:textId="668D0FDD" w:rsidR="002007A2" w:rsidRPr="007B79C8" w:rsidRDefault="003F2C2D"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themeColor="text1"/>
                <w:sz w:val="22"/>
                <w:szCs w:val="22"/>
                <w:lang w:val="en-US"/>
              </w:rPr>
              <w:t>Phenyl-hexyl</w:t>
            </w:r>
          </w:p>
        </w:tc>
        <w:tc>
          <w:tcPr>
            <w:tcW w:w="895" w:type="dxa"/>
            <w:tcBorders>
              <w:top w:val="nil"/>
              <w:bottom w:val="single" w:sz="4" w:space="0" w:color="auto"/>
            </w:tcBorders>
            <w:vAlign w:val="center"/>
          </w:tcPr>
          <w:p w14:paraId="6D317139"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themeColor="text1"/>
                <w:sz w:val="22"/>
                <w:szCs w:val="22"/>
                <w:lang w:val="en-US"/>
              </w:rPr>
              <w:t>BEH</w:t>
            </w:r>
          </w:p>
        </w:tc>
        <w:tc>
          <w:tcPr>
            <w:tcW w:w="900" w:type="dxa"/>
            <w:tcBorders>
              <w:top w:val="nil"/>
              <w:bottom w:val="single" w:sz="4" w:space="0" w:color="auto"/>
              <w:right w:val="single" w:sz="4" w:space="0" w:color="auto"/>
            </w:tcBorders>
            <w:vAlign w:val="center"/>
          </w:tcPr>
          <w:p w14:paraId="1CD17838"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themeColor="text1"/>
                <w:sz w:val="22"/>
                <w:szCs w:val="22"/>
                <w:lang w:val="en-US"/>
              </w:rPr>
              <w:t>Gold</w:t>
            </w:r>
          </w:p>
        </w:tc>
        <w:tc>
          <w:tcPr>
            <w:tcW w:w="1219" w:type="dxa"/>
            <w:tcBorders>
              <w:top w:val="nil"/>
              <w:left w:val="single" w:sz="4" w:space="0" w:color="auto"/>
              <w:bottom w:val="single" w:sz="4" w:space="0" w:color="auto"/>
            </w:tcBorders>
            <w:vAlign w:val="center"/>
          </w:tcPr>
          <w:p w14:paraId="2AFDAE06" w14:textId="38D18FBD" w:rsidR="002007A2" w:rsidRPr="007B79C8" w:rsidRDefault="00B9328F"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themeColor="text1"/>
                <w:sz w:val="22"/>
                <w:szCs w:val="22"/>
                <w:lang w:val="en-US"/>
              </w:rPr>
              <w:t>Nucleodur</w:t>
            </w:r>
          </w:p>
        </w:tc>
        <w:tc>
          <w:tcPr>
            <w:tcW w:w="1143" w:type="dxa"/>
            <w:tcBorders>
              <w:top w:val="nil"/>
              <w:bottom w:val="single" w:sz="4" w:space="0" w:color="auto"/>
            </w:tcBorders>
            <w:vAlign w:val="center"/>
          </w:tcPr>
          <w:p w14:paraId="6109E010"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themeColor="text1"/>
                <w:sz w:val="22"/>
                <w:szCs w:val="22"/>
                <w:lang w:val="en-US"/>
              </w:rPr>
              <w:t>ZicHILIC</w:t>
            </w:r>
          </w:p>
        </w:tc>
        <w:tc>
          <w:tcPr>
            <w:tcW w:w="903" w:type="dxa"/>
            <w:tcBorders>
              <w:top w:val="nil"/>
              <w:bottom w:val="single" w:sz="4" w:space="0" w:color="auto"/>
            </w:tcBorders>
            <w:vAlign w:val="center"/>
          </w:tcPr>
          <w:p w14:paraId="52E5B561"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themeColor="text1"/>
                <w:sz w:val="22"/>
                <w:szCs w:val="22"/>
                <w:lang w:val="en-US"/>
              </w:rPr>
              <w:t>PGC</w:t>
            </w:r>
          </w:p>
        </w:tc>
      </w:tr>
      <w:tr w:rsidR="002007A2" w:rsidRPr="007B79C8" w14:paraId="29FE0D50" w14:textId="77777777" w:rsidTr="00EA0078">
        <w:tc>
          <w:tcPr>
            <w:cnfStyle w:val="001000000000" w:firstRow="0" w:lastRow="0" w:firstColumn="1" w:lastColumn="0" w:oddVBand="0" w:evenVBand="0" w:oddHBand="0" w:evenHBand="0" w:firstRowFirstColumn="0" w:firstRowLastColumn="0" w:lastRowFirstColumn="0" w:lastRowLastColumn="0"/>
            <w:tcW w:w="1789" w:type="dxa"/>
            <w:tcBorders>
              <w:top w:val="single" w:sz="4" w:space="0" w:color="auto"/>
              <w:bottom w:val="nil"/>
              <w:right w:val="single" w:sz="4" w:space="0" w:color="auto"/>
            </w:tcBorders>
            <w:vAlign w:val="center"/>
          </w:tcPr>
          <w:p w14:paraId="3F5A264A"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Amino acid</w:t>
            </w:r>
          </w:p>
        </w:tc>
        <w:tc>
          <w:tcPr>
            <w:tcW w:w="1799" w:type="dxa"/>
            <w:tcBorders>
              <w:top w:val="single" w:sz="4" w:space="0" w:color="auto"/>
              <w:left w:val="single" w:sz="4" w:space="0" w:color="auto"/>
              <w:bottom w:val="nil"/>
              <w:right w:val="single" w:sz="4" w:space="0" w:color="auto"/>
            </w:tcBorders>
            <w:vAlign w:val="center"/>
          </w:tcPr>
          <w:p w14:paraId="007BACAB" w14:textId="77777777" w:rsidR="002007A2" w:rsidRPr="007B79C8" w:rsidRDefault="002007A2" w:rsidP="0042236E">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Creatinine</w:t>
            </w:r>
          </w:p>
        </w:tc>
        <w:tc>
          <w:tcPr>
            <w:tcW w:w="1122" w:type="dxa"/>
            <w:tcBorders>
              <w:top w:val="single" w:sz="4" w:space="0" w:color="auto"/>
              <w:left w:val="single" w:sz="4" w:space="0" w:color="auto"/>
              <w:bottom w:val="nil"/>
            </w:tcBorders>
            <w:vAlign w:val="center"/>
          </w:tcPr>
          <w:p w14:paraId="239BD00C"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26</w:t>
            </w:r>
          </w:p>
        </w:tc>
        <w:tc>
          <w:tcPr>
            <w:tcW w:w="895" w:type="dxa"/>
            <w:tcBorders>
              <w:top w:val="single" w:sz="4" w:space="0" w:color="auto"/>
              <w:bottom w:val="nil"/>
            </w:tcBorders>
            <w:vAlign w:val="center"/>
          </w:tcPr>
          <w:p w14:paraId="2B89317B"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29</w:t>
            </w:r>
          </w:p>
        </w:tc>
        <w:tc>
          <w:tcPr>
            <w:tcW w:w="900" w:type="dxa"/>
            <w:tcBorders>
              <w:top w:val="single" w:sz="4" w:space="0" w:color="auto"/>
              <w:bottom w:val="nil"/>
              <w:right w:val="single" w:sz="4" w:space="0" w:color="auto"/>
            </w:tcBorders>
            <w:vAlign w:val="center"/>
          </w:tcPr>
          <w:p w14:paraId="493C07D9"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59</w:t>
            </w:r>
          </w:p>
        </w:tc>
        <w:tc>
          <w:tcPr>
            <w:tcW w:w="1219" w:type="dxa"/>
            <w:tcBorders>
              <w:top w:val="single" w:sz="4" w:space="0" w:color="auto"/>
              <w:left w:val="single" w:sz="4" w:space="0" w:color="auto"/>
              <w:bottom w:val="nil"/>
            </w:tcBorders>
            <w:vAlign w:val="center"/>
          </w:tcPr>
          <w:p w14:paraId="1F05EEF5"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356</w:t>
            </w:r>
          </w:p>
        </w:tc>
        <w:tc>
          <w:tcPr>
            <w:tcW w:w="1143" w:type="dxa"/>
            <w:tcBorders>
              <w:top w:val="single" w:sz="4" w:space="0" w:color="auto"/>
              <w:bottom w:val="nil"/>
            </w:tcBorders>
            <w:vAlign w:val="center"/>
          </w:tcPr>
          <w:p w14:paraId="41ACE400"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293</w:t>
            </w:r>
          </w:p>
        </w:tc>
        <w:tc>
          <w:tcPr>
            <w:tcW w:w="903" w:type="dxa"/>
            <w:tcBorders>
              <w:top w:val="single" w:sz="4" w:space="0" w:color="auto"/>
              <w:bottom w:val="nil"/>
            </w:tcBorders>
            <w:vAlign w:val="center"/>
          </w:tcPr>
          <w:p w14:paraId="20B3BA48"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191</w:t>
            </w:r>
          </w:p>
        </w:tc>
      </w:tr>
      <w:tr w:rsidR="002007A2" w:rsidRPr="007B79C8" w14:paraId="284C7B0B" w14:textId="77777777" w:rsidTr="00EA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9" w:type="dxa"/>
            <w:tcBorders>
              <w:top w:val="nil"/>
              <w:bottom w:val="nil"/>
              <w:right w:val="single" w:sz="4" w:space="0" w:color="auto"/>
            </w:tcBorders>
            <w:vAlign w:val="center"/>
          </w:tcPr>
          <w:p w14:paraId="12516F89"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Amino acid</w:t>
            </w:r>
          </w:p>
        </w:tc>
        <w:tc>
          <w:tcPr>
            <w:tcW w:w="1799" w:type="dxa"/>
            <w:tcBorders>
              <w:top w:val="nil"/>
              <w:left w:val="single" w:sz="4" w:space="0" w:color="auto"/>
              <w:bottom w:val="nil"/>
              <w:right w:val="single" w:sz="4" w:space="0" w:color="auto"/>
            </w:tcBorders>
            <w:vAlign w:val="center"/>
          </w:tcPr>
          <w:p w14:paraId="59309A75" w14:textId="15E7CECC" w:rsidR="002007A2" w:rsidRPr="007B79C8" w:rsidRDefault="002007A2" w:rsidP="0042236E">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Glutamin</w:t>
            </w:r>
            <w:r w:rsidR="00775133" w:rsidRPr="007B79C8">
              <w:rPr>
                <w:rFonts w:ascii="Arial" w:hAnsi="Arial" w:cs="Arial"/>
                <w:color w:val="000000"/>
                <w:sz w:val="22"/>
                <w:szCs w:val="22"/>
                <w:lang w:val="en-US"/>
              </w:rPr>
              <w:t>e</w:t>
            </w:r>
          </w:p>
        </w:tc>
        <w:tc>
          <w:tcPr>
            <w:tcW w:w="1122" w:type="dxa"/>
            <w:tcBorders>
              <w:top w:val="nil"/>
              <w:left w:val="single" w:sz="4" w:space="0" w:color="auto"/>
              <w:bottom w:val="nil"/>
            </w:tcBorders>
            <w:vAlign w:val="center"/>
          </w:tcPr>
          <w:p w14:paraId="38A2637B"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26</w:t>
            </w:r>
          </w:p>
        </w:tc>
        <w:tc>
          <w:tcPr>
            <w:tcW w:w="895" w:type="dxa"/>
            <w:tcBorders>
              <w:top w:val="nil"/>
              <w:bottom w:val="nil"/>
            </w:tcBorders>
            <w:vAlign w:val="center"/>
          </w:tcPr>
          <w:p w14:paraId="48CF2B84"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27</w:t>
            </w:r>
          </w:p>
        </w:tc>
        <w:tc>
          <w:tcPr>
            <w:tcW w:w="900" w:type="dxa"/>
            <w:tcBorders>
              <w:top w:val="nil"/>
              <w:bottom w:val="nil"/>
              <w:right w:val="single" w:sz="4" w:space="0" w:color="auto"/>
            </w:tcBorders>
            <w:vAlign w:val="center"/>
          </w:tcPr>
          <w:p w14:paraId="4EC54BE2"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57</w:t>
            </w:r>
          </w:p>
        </w:tc>
        <w:tc>
          <w:tcPr>
            <w:tcW w:w="1219" w:type="dxa"/>
            <w:tcBorders>
              <w:top w:val="nil"/>
              <w:left w:val="single" w:sz="4" w:space="0" w:color="auto"/>
              <w:bottom w:val="nil"/>
            </w:tcBorders>
            <w:vAlign w:val="center"/>
          </w:tcPr>
          <w:p w14:paraId="01FCEA48"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511</w:t>
            </w:r>
          </w:p>
        </w:tc>
        <w:tc>
          <w:tcPr>
            <w:tcW w:w="1143" w:type="dxa"/>
            <w:tcBorders>
              <w:top w:val="nil"/>
              <w:bottom w:val="nil"/>
            </w:tcBorders>
            <w:vAlign w:val="center"/>
          </w:tcPr>
          <w:p w14:paraId="5EB48314"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466</w:t>
            </w:r>
          </w:p>
        </w:tc>
        <w:tc>
          <w:tcPr>
            <w:tcW w:w="903" w:type="dxa"/>
            <w:tcBorders>
              <w:top w:val="nil"/>
              <w:bottom w:val="nil"/>
            </w:tcBorders>
            <w:vAlign w:val="center"/>
          </w:tcPr>
          <w:p w14:paraId="4E157594"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73</w:t>
            </w:r>
          </w:p>
        </w:tc>
      </w:tr>
      <w:tr w:rsidR="002007A2" w:rsidRPr="007B79C8" w14:paraId="17219897" w14:textId="77777777" w:rsidTr="00EA0078">
        <w:tc>
          <w:tcPr>
            <w:cnfStyle w:val="001000000000" w:firstRow="0" w:lastRow="0" w:firstColumn="1" w:lastColumn="0" w:oddVBand="0" w:evenVBand="0" w:oddHBand="0" w:evenHBand="0" w:firstRowFirstColumn="0" w:firstRowLastColumn="0" w:lastRowFirstColumn="0" w:lastRowLastColumn="0"/>
            <w:tcW w:w="1789" w:type="dxa"/>
            <w:tcBorders>
              <w:top w:val="nil"/>
              <w:bottom w:val="nil"/>
              <w:right w:val="single" w:sz="4" w:space="0" w:color="auto"/>
            </w:tcBorders>
            <w:vAlign w:val="center"/>
          </w:tcPr>
          <w:p w14:paraId="19192B64"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Amino acid</w:t>
            </w:r>
          </w:p>
        </w:tc>
        <w:tc>
          <w:tcPr>
            <w:tcW w:w="1799" w:type="dxa"/>
            <w:tcBorders>
              <w:top w:val="nil"/>
              <w:left w:val="single" w:sz="4" w:space="0" w:color="auto"/>
              <w:bottom w:val="nil"/>
              <w:right w:val="single" w:sz="4" w:space="0" w:color="auto"/>
            </w:tcBorders>
            <w:vAlign w:val="center"/>
          </w:tcPr>
          <w:p w14:paraId="75A25F5C" w14:textId="77777777" w:rsidR="002007A2" w:rsidRPr="007B79C8" w:rsidRDefault="002007A2" w:rsidP="0042236E">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Glutaminic acid</w:t>
            </w:r>
          </w:p>
        </w:tc>
        <w:tc>
          <w:tcPr>
            <w:tcW w:w="1122" w:type="dxa"/>
            <w:tcBorders>
              <w:top w:val="nil"/>
              <w:left w:val="single" w:sz="4" w:space="0" w:color="auto"/>
              <w:bottom w:val="nil"/>
            </w:tcBorders>
            <w:vAlign w:val="center"/>
          </w:tcPr>
          <w:p w14:paraId="713149ED"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26</w:t>
            </w:r>
          </w:p>
        </w:tc>
        <w:tc>
          <w:tcPr>
            <w:tcW w:w="895" w:type="dxa"/>
            <w:tcBorders>
              <w:top w:val="nil"/>
              <w:bottom w:val="nil"/>
            </w:tcBorders>
            <w:vAlign w:val="center"/>
          </w:tcPr>
          <w:p w14:paraId="0AEDEC88"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27</w:t>
            </w:r>
          </w:p>
        </w:tc>
        <w:tc>
          <w:tcPr>
            <w:tcW w:w="900" w:type="dxa"/>
            <w:tcBorders>
              <w:top w:val="nil"/>
              <w:bottom w:val="nil"/>
              <w:right w:val="single" w:sz="4" w:space="0" w:color="auto"/>
            </w:tcBorders>
            <w:vAlign w:val="center"/>
          </w:tcPr>
          <w:p w14:paraId="6497D261"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57</w:t>
            </w:r>
          </w:p>
        </w:tc>
        <w:tc>
          <w:tcPr>
            <w:tcW w:w="1219" w:type="dxa"/>
            <w:tcBorders>
              <w:top w:val="nil"/>
              <w:left w:val="single" w:sz="4" w:space="0" w:color="auto"/>
              <w:bottom w:val="nil"/>
            </w:tcBorders>
            <w:vAlign w:val="center"/>
          </w:tcPr>
          <w:p w14:paraId="2F6EBD30"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533</w:t>
            </w:r>
          </w:p>
        </w:tc>
        <w:tc>
          <w:tcPr>
            <w:tcW w:w="1143" w:type="dxa"/>
            <w:tcBorders>
              <w:top w:val="nil"/>
              <w:bottom w:val="nil"/>
            </w:tcBorders>
            <w:vAlign w:val="center"/>
          </w:tcPr>
          <w:p w14:paraId="465CAE22"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488</w:t>
            </w:r>
          </w:p>
        </w:tc>
        <w:tc>
          <w:tcPr>
            <w:tcW w:w="903" w:type="dxa"/>
            <w:tcBorders>
              <w:top w:val="nil"/>
              <w:bottom w:val="nil"/>
            </w:tcBorders>
            <w:vAlign w:val="center"/>
          </w:tcPr>
          <w:p w14:paraId="6C912411"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81</w:t>
            </w:r>
          </w:p>
        </w:tc>
      </w:tr>
      <w:tr w:rsidR="002007A2" w:rsidRPr="007B79C8" w14:paraId="33E990B4" w14:textId="77777777" w:rsidTr="00EA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9" w:type="dxa"/>
            <w:tcBorders>
              <w:top w:val="nil"/>
              <w:bottom w:val="nil"/>
              <w:right w:val="single" w:sz="4" w:space="0" w:color="auto"/>
            </w:tcBorders>
            <w:vAlign w:val="center"/>
          </w:tcPr>
          <w:p w14:paraId="7EE7886E"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Amino acid</w:t>
            </w:r>
          </w:p>
        </w:tc>
        <w:tc>
          <w:tcPr>
            <w:tcW w:w="1799" w:type="dxa"/>
            <w:tcBorders>
              <w:top w:val="nil"/>
              <w:left w:val="single" w:sz="4" w:space="0" w:color="auto"/>
              <w:bottom w:val="nil"/>
              <w:right w:val="single" w:sz="4" w:space="0" w:color="auto"/>
            </w:tcBorders>
            <w:vAlign w:val="center"/>
          </w:tcPr>
          <w:p w14:paraId="1369F147" w14:textId="77777777" w:rsidR="002007A2" w:rsidRPr="007B79C8" w:rsidRDefault="002007A2" w:rsidP="0042236E">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Histidine</w:t>
            </w:r>
          </w:p>
        </w:tc>
        <w:tc>
          <w:tcPr>
            <w:tcW w:w="1122" w:type="dxa"/>
            <w:tcBorders>
              <w:top w:val="nil"/>
              <w:left w:val="single" w:sz="4" w:space="0" w:color="auto"/>
              <w:bottom w:val="nil"/>
            </w:tcBorders>
            <w:vAlign w:val="center"/>
          </w:tcPr>
          <w:p w14:paraId="6259FA72"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23</w:t>
            </w:r>
          </w:p>
        </w:tc>
        <w:tc>
          <w:tcPr>
            <w:tcW w:w="895" w:type="dxa"/>
            <w:tcBorders>
              <w:top w:val="nil"/>
              <w:bottom w:val="nil"/>
            </w:tcBorders>
            <w:vAlign w:val="center"/>
          </w:tcPr>
          <w:p w14:paraId="30E9D676"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27</w:t>
            </w:r>
          </w:p>
        </w:tc>
        <w:tc>
          <w:tcPr>
            <w:tcW w:w="900" w:type="dxa"/>
            <w:tcBorders>
              <w:top w:val="nil"/>
              <w:bottom w:val="nil"/>
              <w:right w:val="single" w:sz="4" w:space="0" w:color="auto"/>
            </w:tcBorders>
            <w:vAlign w:val="center"/>
          </w:tcPr>
          <w:p w14:paraId="15D527B0"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55</w:t>
            </w:r>
          </w:p>
        </w:tc>
        <w:tc>
          <w:tcPr>
            <w:tcW w:w="1219" w:type="dxa"/>
            <w:tcBorders>
              <w:top w:val="nil"/>
              <w:left w:val="single" w:sz="4" w:space="0" w:color="auto"/>
              <w:bottom w:val="nil"/>
            </w:tcBorders>
            <w:vAlign w:val="center"/>
          </w:tcPr>
          <w:p w14:paraId="2D6054F8"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552</w:t>
            </w:r>
          </w:p>
        </w:tc>
        <w:tc>
          <w:tcPr>
            <w:tcW w:w="1143" w:type="dxa"/>
            <w:tcBorders>
              <w:top w:val="nil"/>
              <w:bottom w:val="nil"/>
            </w:tcBorders>
            <w:vAlign w:val="center"/>
          </w:tcPr>
          <w:p w14:paraId="63A87340"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484</w:t>
            </w:r>
          </w:p>
        </w:tc>
        <w:tc>
          <w:tcPr>
            <w:tcW w:w="903" w:type="dxa"/>
            <w:tcBorders>
              <w:top w:val="nil"/>
              <w:bottom w:val="nil"/>
            </w:tcBorders>
            <w:vAlign w:val="center"/>
          </w:tcPr>
          <w:p w14:paraId="505A5130"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103</w:t>
            </w:r>
          </w:p>
        </w:tc>
      </w:tr>
      <w:tr w:rsidR="002007A2" w:rsidRPr="007B79C8" w14:paraId="7FBB9A53" w14:textId="77777777" w:rsidTr="00EA0078">
        <w:tc>
          <w:tcPr>
            <w:cnfStyle w:val="001000000000" w:firstRow="0" w:lastRow="0" w:firstColumn="1" w:lastColumn="0" w:oddVBand="0" w:evenVBand="0" w:oddHBand="0" w:evenHBand="0" w:firstRowFirstColumn="0" w:firstRowLastColumn="0" w:lastRowFirstColumn="0" w:lastRowLastColumn="0"/>
            <w:tcW w:w="1789" w:type="dxa"/>
            <w:tcBorders>
              <w:top w:val="nil"/>
              <w:bottom w:val="nil"/>
              <w:right w:val="single" w:sz="4" w:space="0" w:color="auto"/>
            </w:tcBorders>
            <w:vAlign w:val="center"/>
          </w:tcPr>
          <w:p w14:paraId="2261234F"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Amino acid</w:t>
            </w:r>
          </w:p>
        </w:tc>
        <w:tc>
          <w:tcPr>
            <w:tcW w:w="1799" w:type="dxa"/>
            <w:tcBorders>
              <w:top w:val="nil"/>
              <w:left w:val="single" w:sz="4" w:space="0" w:color="auto"/>
              <w:bottom w:val="nil"/>
              <w:right w:val="single" w:sz="4" w:space="0" w:color="auto"/>
            </w:tcBorders>
            <w:vAlign w:val="center"/>
          </w:tcPr>
          <w:p w14:paraId="03943FFB" w14:textId="77777777" w:rsidR="002007A2" w:rsidRPr="007B79C8" w:rsidRDefault="002007A2" w:rsidP="0042236E">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Kynurenine</w:t>
            </w:r>
          </w:p>
        </w:tc>
        <w:tc>
          <w:tcPr>
            <w:tcW w:w="1122" w:type="dxa"/>
            <w:tcBorders>
              <w:top w:val="nil"/>
              <w:left w:val="single" w:sz="4" w:space="0" w:color="auto"/>
              <w:bottom w:val="nil"/>
            </w:tcBorders>
            <w:vAlign w:val="center"/>
          </w:tcPr>
          <w:p w14:paraId="69672F16"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88</w:t>
            </w:r>
          </w:p>
        </w:tc>
        <w:tc>
          <w:tcPr>
            <w:tcW w:w="895" w:type="dxa"/>
            <w:tcBorders>
              <w:top w:val="nil"/>
              <w:bottom w:val="nil"/>
            </w:tcBorders>
            <w:vAlign w:val="center"/>
          </w:tcPr>
          <w:p w14:paraId="368653F5"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127</w:t>
            </w:r>
          </w:p>
        </w:tc>
        <w:tc>
          <w:tcPr>
            <w:tcW w:w="900" w:type="dxa"/>
            <w:tcBorders>
              <w:top w:val="nil"/>
              <w:bottom w:val="nil"/>
              <w:right w:val="single" w:sz="4" w:space="0" w:color="auto"/>
            </w:tcBorders>
            <w:vAlign w:val="center"/>
          </w:tcPr>
          <w:p w14:paraId="5A4FA63C"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188</w:t>
            </w:r>
          </w:p>
        </w:tc>
        <w:tc>
          <w:tcPr>
            <w:tcW w:w="1219" w:type="dxa"/>
            <w:tcBorders>
              <w:top w:val="nil"/>
              <w:left w:val="single" w:sz="4" w:space="0" w:color="auto"/>
              <w:bottom w:val="nil"/>
            </w:tcBorders>
            <w:vAlign w:val="center"/>
          </w:tcPr>
          <w:p w14:paraId="3CA92988"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446</w:t>
            </w:r>
          </w:p>
        </w:tc>
        <w:tc>
          <w:tcPr>
            <w:tcW w:w="1143" w:type="dxa"/>
            <w:tcBorders>
              <w:top w:val="nil"/>
              <w:bottom w:val="nil"/>
            </w:tcBorders>
            <w:vAlign w:val="center"/>
          </w:tcPr>
          <w:p w14:paraId="40AB2929"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364</w:t>
            </w:r>
          </w:p>
        </w:tc>
        <w:tc>
          <w:tcPr>
            <w:tcW w:w="903" w:type="dxa"/>
            <w:tcBorders>
              <w:top w:val="nil"/>
              <w:bottom w:val="nil"/>
            </w:tcBorders>
            <w:vAlign w:val="center"/>
          </w:tcPr>
          <w:p w14:paraId="0156F32C"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296</w:t>
            </w:r>
          </w:p>
        </w:tc>
      </w:tr>
      <w:tr w:rsidR="002007A2" w:rsidRPr="007B79C8" w14:paraId="06CEA0DE" w14:textId="77777777" w:rsidTr="00EA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9" w:type="dxa"/>
            <w:tcBorders>
              <w:top w:val="nil"/>
              <w:bottom w:val="nil"/>
              <w:right w:val="single" w:sz="4" w:space="0" w:color="auto"/>
            </w:tcBorders>
            <w:vAlign w:val="center"/>
          </w:tcPr>
          <w:p w14:paraId="5B1C5CF6"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Amino acid</w:t>
            </w:r>
          </w:p>
        </w:tc>
        <w:tc>
          <w:tcPr>
            <w:tcW w:w="1799" w:type="dxa"/>
            <w:tcBorders>
              <w:top w:val="nil"/>
              <w:left w:val="single" w:sz="4" w:space="0" w:color="auto"/>
              <w:bottom w:val="nil"/>
              <w:right w:val="single" w:sz="4" w:space="0" w:color="auto"/>
            </w:tcBorders>
            <w:vAlign w:val="center"/>
          </w:tcPr>
          <w:p w14:paraId="6A2723A7" w14:textId="77777777" w:rsidR="002007A2" w:rsidRPr="007B79C8" w:rsidRDefault="002007A2" w:rsidP="0042236E">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Lysin</w:t>
            </w:r>
          </w:p>
        </w:tc>
        <w:tc>
          <w:tcPr>
            <w:tcW w:w="1122" w:type="dxa"/>
            <w:tcBorders>
              <w:top w:val="nil"/>
              <w:left w:val="single" w:sz="4" w:space="0" w:color="auto"/>
              <w:bottom w:val="nil"/>
            </w:tcBorders>
            <w:vAlign w:val="center"/>
          </w:tcPr>
          <w:p w14:paraId="7A8FB926"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23</w:t>
            </w:r>
          </w:p>
        </w:tc>
        <w:tc>
          <w:tcPr>
            <w:tcW w:w="895" w:type="dxa"/>
            <w:tcBorders>
              <w:top w:val="nil"/>
              <w:bottom w:val="nil"/>
            </w:tcBorders>
            <w:vAlign w:val="center"/>
          </w:tcPr>
          <w:p w14:paraId="76BECDD4"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27</w:t>
            </w:r>
          </w:p>
        </w:tc>
        <w:tc>
          <w:tcPr>
            <w:tcW w:w="900" w:type="dxa"/>
            <w:tcBorders>
              <w:top w:val="nil"/>
              <w:bottom w:val="nil"/>
              <w:right w:val="single" w:sz="4" w:space="0" w:color="auto"/>
            </w:tcBorders>
            <w:vAlign w:val="center"/>
          </w:tcPr>
          <w:p w14:paraId="10EB34EE"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55</w:t>
            </w:r>
          </w:p>
        </w:tc>
        <w:tc>
          <w:tcPr>
            <w:tcW w:w="1219" w:type="dxa"/>
            <w:tcBorders>
              <w:top w:val="nil"/>
              <w:left w:val="single" w:sz="4" w:space="0" w:color="auto"/>
              <w:bottom w:val="nil"/>
            </w:tcBorders>
            <w:vAlign w:val="center"/>
          </w:tcPr>
          <w:p w14:paraId="2A5A4C21"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550</w:t>
            </w:r>
          </w:p>
        </w:tc>
        <w:tc>
          <w:tcPr>
            <w:tcW w:w="1143" w:type="dxa"/>
            <w:tcBorders>
              <w:top w:val="nil"/>
              <w:bottom w:val="nil"/>
            </w:tcBorders>
            <w:vAlign w:val="center"/>
          </w:tcPr>
          <w:p w14:paraId="65275445"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518</w:t>
            </w:r>
          </w:p>
        </w:tc>
        <w:tc>
          <w:tcPr>
            <w:tcW w:w="903" w:type="dxa"/>
            <w:tcBorders>
              <w:top w:val="nil"/>
              <w:bottom w:val="nil"/>
            </w:tcBorders>
            <w:vAlign w:val="center"/>
          </w:tcPr>
          <w:p w14:paraId="30D8C371"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47</w:t>
            </w:r>
          </w:p>
        </w:tc>
      </w:tr>
      <w:tr w:rsidR="002007A2" w:rsidRPr="007B79C8" w14:paraId="13337977" w14:textId="77777777" w:rsidTr="00EA0078">
        <w:tc>
          <w:tcPr>
            <w:cnfStyle w:val="001000000000" w:firstRow="0" w:lastRow="0" w:firstColumn="1" w:lastColumn="0" w:oddVBand="0" w:evenVBand="0" w:oddHBand="0" w:evenHBand="0" w:firstRowFirstColumn="0" w:firstRowLastColumn="0" w:lastRowFirstColumn="0" w:lastRowLastColumn="0"/>
            <w:tcW w:w="1789" w:type="dxa"/>
            <w:tcBorders>
              <w:top w:val="nil"/>
              <w:bottom w:val="nil"/>
              <w:right w:val="single" w:sz="4" w:space="0" w:color="auto"/>
            </w:tcBorders>
            <w:vAlign w:val="center"/>
          </w:tcPr>
          <w:p w14:paraId="3FFE1DD2"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Amino acid</w:t>
            </w:r>
          </w:p>
        </w:tc>
        <w:tc>
          <w:tcPr>
            <w:tcW w:w="1799" w:type="dxa"/>
            <w:tcBorders>
              <w:top w:val="nil"/>
              <w:left w:val="single" w:sz="4" w:space="0" w:color="auto"/>
              <w:bottom w:val="nil"/>
              <w:right w:val="single" w:sz="4" w:space="0" w:color="auto"/>
            </w:tcBorders>
            <w:vAlign w:val="center"/>
          </w:tcPr>
          <w:p w14:paraId="12CACB79" w14:textId="78F52120" w:rsidR="002007A2" w:rsidRPr="007B79C8" w:rsidRDefault="002007A2" w:rsidP="0042236E">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Prolin</w:t>
            </w:r>
            <w:r w:rsidR="00775133" w:rsidRPr="007B79C8">
              <w:rPr>
                <w:rFonts w:ascii="Arial" w:hAnsi="Arial" w:cs="Arial"/>
                <w:color w:val="000000"/>
                <w:sz w:val="22"/>
                <w:szCs w:val="22"/>
                <w:lang w:val="en-US"/>
              </w:rPr>
              <w:t>e</w:t>
            </w:r>
          </w:p>
        </w:tc>
        <w:tc>
          <w:tcPr>
            <w:tcW w:w="1122" w:type="dxa"/>
            <w:tcBorders>
              <w:top w:val="nil"/>
              <w:left w:val="single" w:sz="4" w:space="0" w:color="auto"/>
              <w:bottom w:val="nil"/>
            </w:tcBorders>
            <w:vAlign w:val="center"/>
          </w:tcPr>
          <w:p w14:paraId="08EC8DB1"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28</w:t>
            </w:r>
          </w:p>
        </w:tc>
        <w:tc>
          <w:tcPr>
            <w:tcW w:w="895" w:type="dxa"/>
            <w:tcBorders>
              <w:top w:val="nil"/>
              <w:bottom w:val="nil"/>
            </w:tcBorders>
            <w:vAlign w:val="center"/>
          </w:tcPr>
          <w:p w14:paraId="760483A2"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29</w:t>
            </w:r>
          </w:p>
        </w:tc>
        <w:tc>
          <w:tcPr>
            <w:tcW w:w="900" w:type="dxa"/>
            <w:tcBorders>
              <w:top w:val="nil"/>
              <w:bottom w:val="nil"/>
              <w:right w:val="single" w:sz="4" w:space="0" w:color="auto"/>
            </w:tcBorders>
            <w:vAlign w:val="center"/>
          </w:tcPr>
          <w:p w14:paraId="263AD0DE"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59</w:t>
            </w:r>
          </w:p>
        </w:tc>
        <w:tc>
          <w:tcPr>
            <w:tcW w:w="1219" w:type="dxa"/>
            <w:tcBorders>
              <w:top w:val="nil"/>
              <w:left w:val="single" w:sz="4" w:space="0" w:color="auto"/>
              <w:bottom w:val="nil"/>
            </w:tcBorders>
            <w:vAlign w:val="center"/>
          </w:tcPr>
          <w:p w14:paraId="396BA798"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490</w:t>
            </w:r>
          </w:p>
        </w:tc>
        <w:tc>
          <w:tcPr>
            <w:tcW w:w="1143" w:type="dxa"/>
            <w:tcBorders>
              <w:top w:val="nil"/>
              <w:bottom w:val="nil"/>
            </w:tcBorders>
            <w:vAlign w:val="center"/>
          </w:tcPr>
          <w:p w14:paraId="72094EFA"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436</w:t>
            </w:r>
          </w:p>
        </w:tc>
        <w:tc>
          <w:tcPr>
            <w:tcW w:w="903" w:type="dxa"/>
            <w:tcBorders>
              <w:top w:val="nil"/>
              <w:bottom w:val="nil"/>
            </w:tcBorders>
            <w:vAlign w:val="center"/>
          </w:tcPr>
          <w:p w14:paraId="6A27C813"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61</w:t>
            </w:r>
          </w:p>
        </w:tc>
      </w:tr>
      <w:tr w:rsidR="002007A2" w:rsidRPr="007B79C8" w14:paraId="3CC7AE1C" w14:textId="77777777" w:rsidTr="00EA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9" w:type="dxa"/>
            <w:tcBorders>
              <w:top w:val="nil"/>
              <w:bottom w:val="nil"/>
              <w:right w:val="single" w:sz="4" w:space="0" w:color="auto"/>
            </w:tcBorders>
            <w:vAlign w:val="center"/>
          </w:tcPr>
          <w:p w14:paraId="38C787AC"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Amino acid</w:t>
            </w:r>
          </w:p>
        </w:tc>
        <w:tc>
          <w:tcPr>
            <w:tcW w:w="1799" w:type="dxa"/>
            <w:tcBorders>
              <w:top w:val="nil"/>
              <w:left w:val="single" w:sz="4" w:space="0" w:color="auto"/>
              <w:bottom w:val="nil"/>
              <w:right w:val="single" w:sz="4" w:space="0" w:color="auto"/>
            </w:tcBorders>
            <w:vAlign w:val="center"/>
          </w:tcPr>
          <w:p w14:paraId="59ACA939" w14:textId="6F04D197" w:rsidR="002007A2" w:rsidRPr="007B79C8" w:rsidRDefault="002007A2" w:rsidP="0042236E">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Threonin</w:t>
            </w:r>
            <w:r w:rsidR="00775133" w:rsidRPr="007B79C8">
              <w:rPr>
                <w:rFonts w:ascii="Arial" w:hAnsi="Arial" w:cs="Arial"/>
                <w:color w:val="000000"/>
                <w:sz w:val="22"/>
                <w:szCs w:val="22"/>
                <w:lang w:val="en-US"/>
              </w:rPr>
              <w:t>e</w:t>
            </w:r>
          </w:p>
        </w:tc>
        <w:tc>
          <w:tcPr>
            <w:tcW w:w="1122" w:type="dxa"/>
            <w:tcBorders>
              <w:top w:val="nil"/>
              <w:left w:val="single" w:sz="4" w:space="0" w:color="auto"/>
              <w:bottom w:val="nil"/>
            </w:tcBorders>
            <w:vAlign w:val="center"/>
          </w:tcPr>
          <w:p w14:paraId="4FE4E472"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895" w:type="dxa"/>
            <w:tcBorders>
              <w:top w:val="nil"/>
              <w:bottom w:val="nil"/>
            </w:tcBorders>
            <w:vAlign w:val="center"/>
          </w:tcPr>
          <w:p w14:paraId="1B1CC31B"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900" w:type="dxa"/>
            <w:tcBorders>
              <w:top w:val="nil"/>
              <w:bottom w:val="nil"/>
              <w:right w:val="single" w:sz="4" w:space="0" w:color="auto"/>
            </w:tcBorders>
            <w:vAlign w:val="center"/>
          </w:tcPr>
          <w:p w14:paraId="3975A68B"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1219" w:type="dxa"/>
            <w:tcBorders>
              <w:top w:val="nil"/>
              <w:left w:val="single" w:sz="4" w:space="0" w:color="auto"/>
              <w:bottom w:val="nil"/>
            </w:tcBorders>
            <w:vAlign w:val="center"/>
          </w:tcPr>
          <w:p w14:paraId="71830420"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1143" w:type="dxa"/>
            <w:tcBorders>
              <w:top w:val="nil"/>
              <w:bottom w:val="nil"/>
            </w:tcBorders>
            <w:vAlign w:val="center"/>
          </w:tcPr>
          <w:p w14:paraId="4A423377"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903" w:type="dxa"/>
            <w:tcBorders>
              <w:top w:val="nil"/>
              <w:bottom w:val="nil"/>
            </w:tcBorders>
            <w:vAlign w:val="center"/>
          </w:tcPr>
          <w:p w14:paraId="68BD2F2D"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53</w:t>
            </w:r>
          </w:p>
        </w:tc>
      </w:tr>
      <w:tr w:rsidR="002007A2" w:rsidRPr="007B79C8" w14:paraId="1733D490" w14:textId="77777777" w:rsidTr="00EA0078">
        <w:tc>
          <w:tcPr>
            <w:cnfStyle w:val="001000000000" w:firstRow="0" w:lastRow="0" w:firstColumn="1" w:lastColumn="0" w:oddVBand="0" w:evenVBand="0" w:oddHBand="0" w:evenHBand="0" w:firstRowFirstColumn="0" w:firstRowLastColumn="0" w:lastRowFirstColumn="0" w:lastRowLastColumn="0"/>
            <w:tcW w:w="1789" w:type="dxa"/>
            <w:tcBorders>
              <w:top w:val="nil"/>
              <w:bottom w:val="single" w:sz="4" w:space="0" w:color="auto"/>
              <w:right w:val="single" w:sz="4" w:space="0" w:color="auto"/>
            </w:tcBorders>
            <w:vAlign w:val="center"/>
          </w:tcPr>
          <w:p w14:paraId="536F3D11"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Amino acid</w:t>
            </w:r>
          </w:p>
        </w:tc>
        <w:tc>
          <w:tcPr>
            <w:tcW w:w="1799" w:type="dxa"/>
            <w:tcBorders>
              <w:top w:val="nil"/>
              <w:left w:val="single" w:sz="4" w:space="0" w:color="auto"/>
              <w:bottom w:val="single" w:sz="4" w:space="0" w:color="auto"/>
              <w:right w:val="single" w:sz="4" w:space="0" w:color="auto"/>
            </w:tcBorders>
            <w:vAlign w:val="center"/>
          </w:tcPr>
          <w:p w14:paraId="6D86874B" w14:textId="77777777" w:rsidR="002007A2" w:rsidRPr="007B79C8" w:rsidRDefault="002007A2" w:rsidP="0042236E">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Tryptophane</w:t>
            </w:r>
          </w:p>
        </w:tc>
        <w:tc>
          <w:tcPr>
            <w:tcW w:w="1122" w:type="dxa"/>
            <w:tcBorders>
              <w:top w:val="nil"/>
              <w:left w:val="single" w:sz="4" w:space="0" w:color="auto"/>
              <w:bottom w:val="single" w:sz="4" w:space="0" w:color="auto"/>
            </w:tcBorders>
            <w:vAlign w:val="center"/>
          </w:tcPr>
          <w:p w14:paraId="5D014B72"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149</w:t>
            </w:r>
          </w:p>
        </w:tc>
        <w:tc>
          <w:tcPr>
            <w:tcW w:w="895" w:type="dxa"/>
            <w:tcBorders>
              <w:top w:val="nil"/>
              <w:bottom w:val="single" w:sz="4" w:space="0" w:color="auto"/>
            </w:tcBorders>
            <w:vAlign w:val="center"/>
          </w:tcPr>
          <w:p w14:paraId="15B8305B"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172</w:t>
            </w:r>
          </w:p>
        </w:tc>
        <w:tc>
          <w:tcPr>
            <w:tcW w:w="900" w:type="dxa"/>
            <w:tcBorders>
              <w:top w:val="nil"/>
              <w:bottom w:val="single" w:sz="4" w:space="0" w:color="auto"/>
              <w:right w:val="single" w:sz="4" w:space="0" w:color="auto"/>
            </w:tcBorders>
            <w:vAlign w:val="center"/>
          </w:tcPr>
          <w:p w14:paraId="5623C1AA"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217</w:t>
            </w:r>
          </w:p>
        </w:tc>
        <w:tc>
          <w:tcPr>
            <w:tcW w:w="1219" w:type="dxa"/>
            <w:tcBorders>
              <w:top w:val="nil"/>
              <w:left w:val="single" w:sz="4" w:space="0" w:color="auto"/>
              <w:bottom w:val="single" w:sz="4" w:space="0" w:color="auto"/>
            </w:tcBorders>
            <w:vAlign w:val="center"/>
          </w:tcPr>
          <w:p w14:paraId="34C96FD9"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452</w:t>
            </w:r>
          </w:p>
        </w:tc>
        <w:tc>
          <w:tcPr>
            <w:tcW w:w="1143" w:type="dxa"/>
            <w:tcBorders>
              <w:top w:val="nil"/>
              <w:bottom w:val="single" w:sz="4" w:space="0" w:color="auto"/>
            </w:tcBorders>
            <w:vAlign w:val="center"/>
          </w:tcPr>
          <w:p w14:paraId="2ED4B08C"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380</w:t>
            </w:r>
          </w:p>
        </w:tc>
        <w:tc>
          <w:tcPr>
            <w:tcW w:w="903" w:type="dxa"/>
            <w:tcBorders>
              <w:top w:val="nil"/>
              <w:bottom w:val="single" w:sz="4" w:space="0" w:color="auto"/>
            </w:tcBorders>
            <w:vAlign w:val="center"/>
          </w:tcPr>
          <w:p w14:paraId="3085C719"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344</w:t>
            </w:r>
          </w:p>
        </w:tc>
      </w:tr>
      <w:tr w:rsidR="002007A2" w:rsidRPr="007B79C8" w14:paraId="62EA1887" w14:textId="77777777" w:rsidTr="00EA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9" w:type="dxa"/>
            <w:tcBorders>
              <w:top w:val="single" w:sz="4" w:space="0" w:color="auto"/>
              <w:bottom w:val="nil"/>
              <w:right w:val="single" w:sz="4" w:space="0" w:color="auto"/>
            </w:tcBorders>
            <w:vAlign w:val="center"/>
          </w:tcPr>
          <w:p w14:paraId="3A6E60EB"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Biogenic amine</w:t>
            </w:r>
          </w:p>
        </w:tc>
        <w:tc>
          <w:tcPr>
            <w:tcW w:w="1799" w:type="dxa"/>
            <w:tcBorders>
              <w:top w:val="single" w:sz="4" w:space="0" w:color="auto"/>
              <w:left w:val="single" w:sz="4" w:space="0" w:color="auto"/>
              <w:bottom w:val="nil"/>
              <w:right w:val="single" w:sz="4" w:space="0" w:color="auto"/>
            </w:tcBorders>
            <w:vAlign w:val="center"/>
          </w:tcPr>
          <w:p w14:paraId="3788F196" w14:textId="77777777" w:rsidR="002007A2" w:rsidRPr="007B79C8" w:rsidRDefault="002007A2" w:rsidP="0042236E">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Carnosine</w:t>
            </w:r>
          </w:p>
        </w:tc>
        <w:tc>
          <w:tcPr>
            <w:tcW w:w="1122" w:type="dxa"/>
            <w:tcBorders>
              <w:top w:val="single" w:sz="4" w:space="0" w:color="auto"/>
              <w:left w:val="single" w:sz="4" w:space="0" w:color="auto"/>
              <w:bottom w:val="nil"/>
            </w:tcBorders>
            <w:vAlign w:val="center"/>
          </w:tcPr>
          <w:p w14:paraId="1BA8D5A5"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24</w:t>
            </w:r>
          </w:p>
        </w:tc>
        <w:tc>
          <w:tcPr>
            <w:tcW w:w="895" w:type="dxa"/>
            <w:tcBorders>
              <w:top w:val="single" w:sz="4" w:space="0" w:color="auto"/>
              <w:bottom w:val="nil"/>
            </w:tcBorders>
            <w:vAlign w:val="center"/>
          </w:tcPr>
          <w:p w14:paraId="3718DFBA"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28</w:t>
            </w:r>
          </w:p>
        </w:tc>
        <w:tc>
          <w:tcPr>
            <w:tcW w:w="900" w:type="dxa"/>
            <w:tcBorders>
              <w:top w:val="single" w:sz="4" w:space="0" w:color="auto"/>
              <w:bottom w:val="nil"/>
              <w:right w:val="single" w:sz="4" w:space="0" w:color="auto"/>
            </w:tcBorders>
            <w:vAlign w:val="center"/>
          </w:tcPr>
          <w:p w14:paraId="504BB2AB"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52</w:t>
            </w:r>
          </w:p>
        </w:tc>
        <w:tc>
          <w:tcPr>
            <w:tcW w:w="1219" w:type="dxa"/>
            <w:tcBorders>
              <w:top w:val="single" w:sz="4" w:space="0" w:color="auto"/>
              <w:left w:val="single" w:sz="4" w:space="0" w:color="auto"/>
              <w:bottom w:val="nil"/>
            </w:tcBorders>
            <w:vAlign w:val="center"/>
          </w:tcPr>
          <w:p w14:paraId="03122AA2"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550</w:t>
            </w:r>
          </w:p>
        </w:tc>
        <w:tc>
          <w:tcPr>
            <w:tcW w:w="1143" w:type="dxa"/>
            <w:tcBorders>
              <w:top w:val="single" w:sz="4" w:space="0" w:color="auto"/>
              <w:bottom w:val="nil"/>
            </w:tcBorders>
            <w:vAlign w:val="center"/>
          </w:tcPr>
          <w:p w14:paraId="6AFA3A87"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506</w:t>
            </w:r>
          </w:p>
        </w:tc>
        <w:tc>
          <w:tcPr>
            <w:tcW w:w="903" w:type="dxa"/>
            <w:tcBorders>
              <w:top w:val="single" w:sz="4" w:space="0" w:color="auto"/>
              <w:bottom w:val="nil"/>
            </w:tcBorders>
            <w:vAlign w:val="center"/>
          </w:tcPr>
          <w:p w14:paraId="1CA4374C"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190</w:t>
            </w:r>
          </w:p>
        </w:tc>
      </w:tr>
      <w:tr w:rsidR="002007A2" w:rsidRPr="007B79C8" w14:paraId="3E6EEA61" w14:textId="77777777" w:rsidTr="00EA0078">
        <w:tc>
          <w:tcPr>
            <w:cnfStyle w:val="001000000000" w:firstRow="0" w:lastRow="0" w:firstColumn="1" w:lastColumn="0" w:oddVBand="0" w:evenVBand="0" w:oddHBand="0" w:evenHBand="0" w:firstRowFirstColumn="0" w:firstRowLastColumn="0" w:lastRowFirstColumn="0" w:lastRowLastColumn="0"/>
            <w:tcW w:w="1789" w:type="dxa"/>
            <w:tcBorders>
              <w:top w:val="nil"/>
              <w:bottom w:val="nil"/>
              <w:right w:val="single" w:sz="4" w:space="0" w:color="auto"/>
            </w:tcBorders>
            <w:vAlign w:val="center"/>
          </w:tcPr>
          <w:p w14:paraId="49BBDC8B"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Biogenic amine</w:t>
            </w:r>
          </w:p>
        </w:tc>
        <w:tc>
          <w:tcPr>
            <w:tcW w:w="1799" w:type="dxa"/>
            <w:tcBorders>
              <w:top w:val="nil"/>
              <w:left w:val="single" w:sz="4" w:space="0" w:color="auto"/>
              <w:bottom w:val="nil"/>
              <w:right w:val="single" w:sz="4" w:space="0" w:color="auto"/>
            </w:tcBorders>
            <w:vAlign w:val="center"/>
          </w:tcPr>
          <w:p w14:paraId="470890BF" w14:textId="26E98F8F" w:rsidR="002007A2" w:rsidRPr="007B79C8" w:rsidRDefault="002007A2" w:rsidP="0042236E">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Dopamin</w:t>
            </w:r>
            <w:r w:rsidR="00775133" w:rsidRPr="007B79C8">
              <w:rPr>
                <w:rFonts w:ascii="Arial" w:hAnsi="Arial" w:cs="Arial"/>
                <w:color w:val="000000"/>
                <w:sz w:val="22"/>
                <w:szCs w:val="22"/>
                <w:lang w:val="en-US"/>
              </w:rPr>
              <w:t>e</w:t>
            </w:r>
          </w:p>
        </w:tc>
        <w:tc>
          <w:tcPr>
            <w:tcW w:w="1122" w:type="dxa"/>
            <w:tcBorders>
              <w:top w:val="nil"/>
              <w:left w:val="single" w:sz="4" w:space="0" w:color="auto"/>
              <w:bottom w:val="nil"/>
            </w:tcBorders>
            <w:vAlign w:val="center"/>
          </w:tcPr>
          <w:p w14:paraId="2EA5B778"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38</w:t>
            </w:r>
          </w:p>
        </w:tc>
        <w:tc>
          <w:tcPr>
            <w:tcW w:w="895" w:type="dxa"/>
            <w:tcBorders>
              <w:top w:val="nil"/>
              <w:bottom w:val="nil"/>
            </w:tcBorders>
            <w:vAlign w:val="center"/>
          </w:tcPr>
          <w:p w14:paraId="267C4665"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57</w:t>
            </w:r>
          </w:p>
        </w:tc>
        <w:tc>
          <w:tcPr>
            <w:tcW w:w="900" w:type="dxa"/>
            <w:tcBorders>
              <w:top w:val="nil"/>
              <w:bottom w:val="nil"/>
              <w:right w:val="single" w:sz="4" w:space="0" w:color="auto"/>
            </w:tcBorders>
            <w:vAlign w:val="center"/>
          </w:tcPr>
          <w:p w14:paraId="08A55554"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95</w:t>
            </w:r>
          </w:p>
        </w:tc>
        <w:tc>
          <w:tcPr>
            <w:tcW w:w="1219" w:type="dxa"/>
            <w:tcBorders>
              <w:top w:val="nil"/>
              <w:left w:val="single" w:sz="4" w:space="0" w:color="auto"/>
              <w:bottom w:val="nil"/>
            </w:tcBorders>
            <w:vAlign w:val="center"/>
          </w:tcPr>
          <w:p w14:paraId="49C739AD"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443</w:t>
            </w:r>
          </w:p>
        </w:tc>
        <w:tc>
          <w:tcPr>
            <w:tcW w:w="1143" w:type="dxa"/>
            <w:tcBorders>
              <w:top w:val="nil"/>
              <w:bottom w:val="nil"/>
            </w:tcBorders>
            <w:vAlign w:val="center"/>
          </w:tcPr>
          <w:p w14:paraId="7AFC8A98"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400</w:t>
            </w:r>
          </w:p>
        </w:tc>
        <w:tc>
          <w:tcPr>
            <w:tcW w:w="903" w:type="dxa"/>
            <w:tcBorders>
              <w:top w:val="nil"/>
              <w:bottom w:val="nil"/>
            </w:tcBorders>
            <w:vAlign w:val="center"/>
          </w:tcPr>
          <w:p w14:paraId="455DE6E0"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239</w:t>
            </w:r>
          </w:p>
        </w:tc>
      </w:tr>
      <w:tr w:rsidR="002007A2" w:rsidRPr="007B79C8" w14:paraId="2954A98B" w14:textId="77777777" w:rsidTr="00EA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9" w:type="dxa"/>
            <w:tcBorders>
              <w:top w:val="nil"/>
              <w:bottom w:val="nil"/>
              <w:right w:val="single" w:sz="4" w:space="0" w:color="auto"/>
            </w:tcBorders>
            <w:vAlign w:val="center"/>
          </w:tcPr>
          <w:p w14:paraId="40225E42"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Biogenic amine</w:t>
            </w:r>
          </w:p>
        </w:tc>
        <w:tc>
          <w:tcPr>
            <w:tcW w:w="1799" w:type="dxa"/>
            <w:tcBorders>
              <w:top w:val="nil"/>
              <w:left w:val="single" w:sz="4" w:space="0" w:color="auto"/>
              <w:bottom w:val="nil"/>
              <w:right w:val="single" w:sz="4" w:space="0" w:color="auto"/>
            </w:tcBorders>
            <w:vAlign w:val="center"/>
          </w:tcPr>
          <w:p w14:paraId="0186EDB6" w14:textId="77777777" w:rsidR="002007A2" w:rsidRPr="007B79C8" w:rsidRDefault="002007A2" w:rsidP="0042236E">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Histamine</w:t>
            </w:r>
          </w:p>
        </w:tc>
        <w:tc>
          <w:tcPr>
            <w:tcW w:w="1122" w:type="dxa"/>
            <w:tcBorders>
              <w:top w:val="nil"/>
              <w:left w:val="single" w:sz="4" w:space="0" w:color="auto"/>
              <w:bottom w:val="nil"/>
            </w:tcBorders>
            <w:vAlign w:val="center"/>
          </w:tcPr>
          <w:p w14:paraId="305A0987"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22</w:t>
            </w:r>
          </w:p>
        </w:tc>
        <w:tc>
          <w:tcPr>
            <w:tcW w:w="895" w:type="dxa"/>
            <w:tcBorders>
              <w:top w:val="nil"/>
              <w:bottom w:val="nil"/>
            </w:tcBorders>
            <w:vAlign w:val="center"/>
          </w:tcPr>
          <w:p w14:paraId="092C528B"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28</w:t>
            </w:r>
          </w:p>
        </w:tc>
        <w:tc>
          <w:tcPr>
            <w:tcW w:w="900" w:type="dxa"/>
            <w:tcBorders>
              <w:top w:val="nil"/>
              <w:bottom w:val="nil"/>
              <w:right w:val="single" w:sz="4" w:space="0" w:color="auto"/>
            </w:tcBorders>
            <w:vAlign w:val="center"/>
          </w:tcPr>
          <w:p w14:paraId="04675CF4"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50</w:t>
            </w:r>
          </w:p>
        </w:tc>
        <w:tc>
          <w:tcPr>
            <w:tcW w:w="1219" w:type="dxa"/>
            <w:tcBorders>
              <w:top w:val="nil"/>
              <w:left w:val="single" w:sz="4" w:space="0" w:color="auto"/>
              <w:bottom w:val="nil"/>
            </w:tcBorders>
            <w:vAlign w:val="center"/>
          </w:tcPr>
          <w:p w14:paraId="0C65AC30"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500</w:t>
            </w:r>
          </w:p>
        </w:tc>
        <w:tc>
          <w:tcPr>
            <w:tcW w:w="1143" w:type="dxa"/>
            <w:tcBorders>
              <w:top w:val="nil"/>
              <w:bottom w:val="nil"/>
            </w:tcBorders>
            <w:vAlign w:val="center"/>
          </w:tcPr>
          <w:p w14:paraId="338B575C"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440</w:t>
            </w:r>
          </w:p>
        </w:tc>
        <w:tc>
          <w:tcPr>
            <w:tcW w:w="903" w:type="dxa"/>
            <w:tcBorders>
              <w:top w:val="nil"/>
              <w:bottom w:val="nil"/>
            </w:tcBorders>
            <w:vAlign w:val="center"/>
          </w:tcPr>
          <w:p w14:paraId="03A3432C"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89</w:t>
            </w:r>
          </w:p>
        </w:tc>
      </w:tr>
      <w:tr w:rsidR="002007A2" w:rsidRPr="007B79C8" w14:paraId="265477BA" w14:textId="77777777" w:rsidTr="00EA0078">
        <w:tc>
          <w:tcPr>
            <w:cnfStyle w:val="001000000000" w:firstRow="0" w:lastRow="0" w:firstColumn="1" w:lastColumn="0" w:oddVBand="0" w:evenVBand="0" w:oddHBand="0" w:evenHBand="0" w:firstRowFirstColumn="0" w:firstRowLastColumn="0" w:lastRowFirstColumn="0" w:lastRowLastColumn="0"/>
            <w:tcW w:w="1789" w:type="dxa"/>
            <w:tcBorders>
              <w:top w:val="nil"/>
              <w:bottom w:val="nil"/>
              <w:right w:val="single" w:sz="4" w:space="0" w:color="auto"/>
            </w:tcBorders>
            <w:vAlign w:val="center"/>
          </w:tcPr>
          <w:p w14:paraId="2FF8FE52"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Biogenic amine</w:t>
            </w:r>
          </w:p>
        </w:tc>
        <w:tc>
          <w:tcPr>
            <w:tcW w:w="1799" w:type="dxa"/>
            <w:tcBorders>
              <w:top w:val="nil"/>
              <w:left w:val="single" w:sz="4" w:space="0" w:color="auto"/>
              <w:bottom w:val="nil"/>
              <w:right w:val="single" w:sz="4" w:space="0" w:color="auto"/>
            </w:tcBorders>
            <w:vAlign w:val="center"/>
          </w:tcPr>
          <w:p w14:paraId="7E415030" w14:textId="77777777" w:rsidR="002007A2" w:rsidRPr="007B79C8" w:rsidRDefault="002007A2" w:rsidP="0042236E">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Noradrenalin</w:t>
            </w:r>
          </w:p>
        </w:tc>
        <w:tc>
          <w:tcPr>
            <w:tcW w:w="1122" w:type="dxa"/>
            <w:tcBorders>
              <w:top w:val="nil"/>
              <w:left w:val="single" w:sz="4" w:space="0" w:color="auto"/>
              <w:bottom w:val="nil"/>
            </w:tcBorders>
            <w:vAlign w:val="center"/>
          </w:tcPr>
          <w:p w14:paraId="2AAE3311"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26</w:t>
            </w:r>
          </w:p>
        </w:tc>
        <w:tc>
          <w:tcPr>
            <w:tcW w:w="895" w:type="dxa"/>
            <w:tcBorders>
              <w:top w:val="nil"/>
              <w:bottom w:val="nil"/>
            </w:tcBorders>
            <w:vAlign w:val="center"/>
          </w:tcPr>
          <w:p w14:paraId="77E9EB83"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32</w:t>
            </w:r>
          </w:p>
        </w:tc>
        <w:tc>
          <w:tcPr>
            <w:tcW w:w="900" w:type="dxa"/>
            <w:tcBorders>
              <w:top w:val="nil"/>
              <w:bottom w:val="nil"/>
              <w:right w:val="single" w:sz="4" w:space="0" w:color="auto"/>
            </w:tcBorders>
            <w:vAlign w:val="center"/>
          </w:tcPr>
          <w:p w14:paraId="63FD06B6"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59</w:t>
            </w:r>
          </w:p>
        </w:tc>
        <w:tc>
          <w:tcPr>
            <w:tcW w:w="1219" w:type="dxa"/>
            <w:tcBorders>
              <w:top w:val="nil"/>
              <w:left w:val="single" w:sz="4" w:space="0" w:color="auto"/>
              <w:bottom w:val="nil"/>
            </w:tcBorders>
            <w:vAlign w:val="center"/>
          </w:tcPr>
          <w:p w14:paraId="7CF75359"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1143" w:type="dxa"/>
            <w:tcBorders>
              <w:top w:val="nil"/>
              <w:bottom w:val="nil"/>
            </w:tcBorders>
            <w:vAlign w:val="center"/>
          </w:tcPr>
          <w:p w14:paraId="3745785D"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903" w:type="dxa"/>
            <w:tcBorders>
              <w:top w:val="nil"/>
              <w:bottom w:val="nil"/>
            </w:tcBorders>
            <w:vAlign w:val="center"/>
          </w:tcPr>
          <w:p w14:paraId="7F276B83"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r>
      <w:tr w:rsidR="002007A2" w:rsidRPr="007B79C8" w14:paraId="23A8E5DF" w14:textId="77777777" w:rsidTr="00EA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9" w:type="dxa"/>
            <w:tcBorders>
              <w:top w:val="nil"/>
              <w:bottom w:val="nil"/>
              <w:right w:val="single" w:sz="4" w:space="0" w:color="auto"/>
            </w:tcBorders>
            <w:vAlign w:val="center"/>
          </w:tcPr>
          <w:p w14:paraId="1181ED38"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Biogenic amine</w:t>
            </w:r>
          </w:p>
        </w:tc>
        <w:tc>
          <w:tcPr>
            <w:tcW w:w="1799" w:type="dxa"/>
            <w:tcBorders>
              <w:top w:val="nil"/>
              <w:left w:val="single" w:sz="4" w:space="0" w:color="auto"/>
              <w:bottom w:val="nil"/>
              <w:right w:val="single" w:sz="4" w:space="0" w:color="auto"/>
            </w:tcBorders>
            <w:vAlign w:val="center"/>
          </w:tcPr>
          <w:p w14:paraId="40763E3B" w14:textId="77777777" w:rsidR="002007A2" w:rsidRPr="007B79C8" w:rsidRDefault="002007A2" w:rsidP="0042236E">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Serotonin</w:t>
            </w:r>
          </w:p>
        </w:tc>
        <w:tc>
          <w:tcPr>
            <w:tcW w:w="1122" w:type="dxa"/>
            <w:tcBorders>
              <w:top w:val="nil"/>
              <w:left w:val="single" w:sz="4" w:space="0" w:color="auto"/>
              <w:bottom w:val="nil"/>
            </w:tcBorders>
            <w:vAlign w:val="center"/>
          </w:tcPr>
          <w:p w14:paraId="133E42D1"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71</w:t>
            </w:r>
          </w:p>
        </w:tc>
        <w:tc>
          <w:tcPr>
            <w:tcW w:w="895" w:type="dxa"/>
            <w:tcBorders>
              <w:top w:val="nil"/>
              <w:bottom w:val="nil"/>
            </w:tcBorders>
            <w:vAlign w:val="center"/>
          </w:tcPr>
          <w:p w14:paraId="5695F62F"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126</w:t>
            </w:r>
          </w:p>
        </w:tc>
        <w:tc>
          <w:tcPr>
            <w:tcW w:w="900" w:type="dxa"/>
            <w:tcBorders>
              <w:top w:val="nil"/>
              <w:bottom w:val="nil"/>
              <w:right w:val="single" w:sz="4" w:space="0" w:color="auto"/>
            </w:tcBorders>
            <w:vAlign w:val="center"/>
          </w:tcPr>
          <w:p w14:paraId="521253FF"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179</w:t>
            </w:r>
          </w:p>
        </w:tc>
        <w:tc>
          <w:tcPr>
            <w:tcW w:w="1219" w:type="dxa"/>
            <w:tcBorders>
              <w:top w:val="nil"/>
              <w:left w:val="single" w:sz="4" w:space="0" w:color="auto"/>
              <w:bottom w:val="nil"/>
            </w:tcBorders>
            <w:vAlign w:val="center"/>
          </w:tcPr>
          <w:p w14:paraId="242D3F32"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434</w:t>
            </w:r>
          </w:p>
        </w:tc>
        <w:tc>
          <w:tcPr>
            <w:tcW w:w="1143" w:type="dxa"/>
            <w:tcBorders>
              <w:top w:val="nil"/>
              <w:bottom w:val="nil"/>
            </w:tcBorders>
            <w:vAlign w:val="center"/>
          </w:tcPr>
          <w:p w14:paraId="76DE27AB"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381</w:t>
            </w:r>
          </w:p>
        </w:tc>
        <w:tc>
          <w:tcPr>
            <w:tcW w:w="903" w:type="dxa"/>
            <w:tcBorders>
              <w:top w:val="nil"/>
              <w:bottom w:val="nil"/>
            </w:tcBorders>
            <w:vAlign w:val="center"/>
          </w:tcPr>
          <w:p w14:paraId="43A4C867"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r>
      <w:tr w:rsidR="002007A2" w:rsidRPr="007B79C8" w14:paraId="164BD8AB" w14:textId="77777777" w:rsidTr="00EA0078">
        <w:tc>
          <w:tcPr>
            <w:cnfStyle w:val="001000000000" w:firstRow="0" w:lastRow="0" w:firstColumn="1" w:lastColumn="0" w:oddVBand="0" w:evenVBand="0" w:oddHBand="0" w:evenHBand="0" w:firstRowFirstColumn="0" w:firstRowLastColumn="0" w:lastRowFirstColumn="0" w:lastRowLastColumn="0"/>
            <w:tcW w:w="1789" w:type="dxa"/>
            <w:tcBorders>
              <w:top w:val="nil"/>
              <w:bottom w:val="single" w:sz="4" w:space="0" w:color="auto"/>
              <w:right w:val="single" w:sz="4" w:space="0" w:color="auto"/>
            </w:tcBorders>
            <w:vAlign w:val="center"/>
          </w:tcPr>
          <w:p w14:paraId="2187564F"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Biogenic amine</w:t>
            </w:r>
          </w:p>
        </w:tc>
        <w:tc>
          <w:tcPr>
            <w:tcW w:w="1799" w:type="dxa"/>
            <w:tcBorders>
              <w:top w:val="nil"/>
              <w:left w:val="single" w:sz="4" w:space="0" w:color="auto"/>
              <w:bottom w:val="single" w:sz="4" w:space="0" w:color="auto"/>
              <w:right w:val="single" w:sz="4" w:space="0" w:color="auto"/>
            </w:tcBorders>
            <w:vAlign w:val="center"/>
          </w:tcPr>
          <w:p w14:paraId="6006D450" w14:textId="6935249B" w:rsidR="002007A2" w:rsidRPr="007B79C8" w:rsidRDefault="002007A2" w:rsidP="0042236E">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Spermidin</w:t>
            </w:r>
            <w:r w:rsidR="00775133" w:rsidRPr="007B79C8">
              <w:rPr>
                <w:rFonts w:ascii="Arial" w:hAnsi="Arial" w:cs="Arial"/>
                <w:color w:val="000000"/>
                <w:sz w:val="22"/>
                <w:szCs w:val="22"/>
                <w:lang w:val="en-US"/>
              </w:rPr>
              <w:t>e</w:t>
            </w:r>
          </w:p>
        </w:tc>
        <w:tc>
          <w:tcPr>
            <w:tcW w:w="1122" w:type="dxa"/>
            <w:tcBorders>
              <w:top w:val="nil"/>
              <w:left w:val="single" w:sz="4" w:space="0" w:color="auto"/>
              <w:bottom w:val="single" w:sz="4" w:space="0" w:color="auto"/>
            </w:tcBorders>
            <w:vAlign w:val="center"/>
          </w:tcPr>
          <w:p w14:paraId="010BE313"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22</w:t>
            </w:r>
          </w:p>
        </w:tc>
        <w:tc>
          <w:tcPr>
            <w:tcW w:w="895" w:type="dxa"/>
            <w:tcBorders>
              <w:top w:val="nil"/>
              <w:bottom w:val="single" w:sz="4" w:space="0" w:color="auto"/>
            </w:tcBorders>
            <w:vAlign w:val="center"/>
          </w:tcPr>
          <w:p w14:paraId="4012F37E"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37</w:t>
            </w:r>
          </w:p>
        </w:tc>
        <w:tc>
          <w:tcPr>
            <w:tcW w:w="900" w:type="dxa"/>
            <w:tcBorders>
              <w:top w:val="nil"/>
              <w:bottom w:val="single" w:sz="4" w:space="0" w:color="auto"/>
              <w:right w:val="single" w:sz="4" w:space="0" w:color="auto"/>
            </w:tcBorders>
            <w:vAlign w:val="center"/>
          </w:tcPr>
          <w:p w14:paraId="32140D54"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50</w:t>
            </w:r>
          </w:p>
        </w:tc>
        <w:tc>
          <w:tcPr>
            <w:tcW w:w="1219" w:type="dxa"/>
            <w:tcBorders>
              <w:top w:val="nil"/>
              <w:left w:val="single" w:sz="4" w:space="0" w:color="auto"/>
              <w:bottom w:val="single" w:sz="4" w:space="0" w:color="auto"/>
            </w:tcBorders>
            <w:vAlign w:val="center"/>
          </w:tcPr>
          <w:p w14:paraId="46502BAD"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620</w:t>
            </w:r>
          </w:p>
        </w:tc>
        <w:tc>
          <w:tcPr>
            <w:tcW w:w="1143" w:type="dxa"/>
            <w:tcBorders>
              <w:top w:val="nil"/>
              <w:bottom w:val="single" w:sz="4" w:space="0" w:color="auto"/>
            </w:tcBorders>
            <w:vAlign w:val="center"/>
          </w:tcPr>
          <w:p w14:paraId="0CA875BA"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649</w:t>
            </w:r>
          </w:p>
        </w:tc>
        <w:tc>
          <w:tcPr>
            <w:tcW w:w="903" w:type="dxa"/>
            <w:tcBorders>
              <w:top w:val="nil"/>
              <w:bottom w:val="single" w:sz="4" w:space="0" w:color="auto"/>
            </w:tcBorders>
            <w:vAlign w:val="center"/>
          </w:tcPr>
          <w:p w14:paraId="35B906EF"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r>
      <w:tr w:rsidR="002007A2" w:rsidRPr="007B79C8" w14:paraId="3DAECFD7" w14:textId="77777777" w:rsidTr="00EA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9" w:type="dxa"/>
            <w:tcBorders>
              <w:top w:val="single" w:sz="4" w:space="0" w:color="auto"/>
              <w:bottom w:val="nil"/>
              <w:right w:val="single" w:sz="4" w:space="0" w:color="auto"/>
            </w:tcBorders>
            <w:vAlign w:val="center"/>
          </w:tcPr>
          <w:p w14:paraId="76C3C36D"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Carboxylic acid</w:t>
            </w:r>
          </w:p>
        </w:tc>
        <w:tc>
          <w:tcPr>
            <w:tcW w:w="1799" w:type="dxa"/>
            <w:tcBorders>
              <w:top w:val="single" w:sz="4" w:space="0" w:color="auto"/>
              <w:left w:val="single" w:sz="4" w:space="0" w:color="auto"/>
              <w:bottom w:val="nil"/>
              <w:right w:val="single" w:sz="4" w:space="0" w:color="auto"/>
            </w:tcBorders>
            <w:vAlign w:val="center"/>
          </w:tcPr>
          <w:p w14:paraId="4F2D2C5A" w14:textId="77777777" w:rsidR="002007A2" w:rsidRPr="007B79C8" w:rsidRDefault="002007A2" w:rsidP="0042236E">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Citrate</w:t>
            </w:r>
          </w:p>
        </w:tc>
        <w:tc>
          <w:tcPr>
            <w:tcW w:w="1122" w:type="dxa"/>
            <w:tcBorders>
              <w:top w:val="single" w:sz="4" w:space="0" w:color="auto"/>
              <w:left w:val="single" w:sz="4" w:space="0" w:color="auto"/>
              <w:bottom w:val="nil"/>
            </w:tcBorders>
            <w:vAlign w:val="center"/>
          </w:tcPr>
          <w:p w14:paraId="130B4700"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35</w:t>
            </w:r>
          </w:p>
        </w:tc>
        <w:tc>
          <w:tcPr>
            <w:tcW w:w="895" w:type="dxa"/>
            <w:tcBorders>
              <w:top w:val="single" w:sz="4" w:space="0" w:color="auto"/>
              <w:bottom w:val="nil"/>
            </w:tcBorders>
            <w:vAlign w:val="center"/>
          </w:tcPr>
          <w:p w14:paraId="32AF775C"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33</w:t>
            </w:r>
          </w:p>
        </w:tc>
        <w:tc>
          <w:tcPr>
            <w:tcW w:w="900" w:type="dxa"/>
            <w:tcBorders>
              <w:top w:val="single" w:sz="4" w:space="0" w:color="auto"/>
              <w:bottom w:val="nil"/>
              <w:right w:val="single" w:sz="4" w:space="0" w:color="auto"/>
            </w:tcBorders>
            <w:vAlign w:val="center"/>
          </w:tcPr>
          <w:p w14:paraId="1082CC48"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76</w:t>
            </w:r>
          </w:p>
        </w:tc>
        <w:tc>
          <w:tcPr>
            <w:tcW w:w="1219" w:type="dxa"/>
            <w:tcBorders>
              <w:top w:val="single" w:sz="4" w:space="0" w:color="auto"/>
              <w:left w:val="single" w:sz="4" w:space="0" w:color="auto"/>
              <w:bottom w:val="nil"/>
            </w:tcBorders>
            <w:vAlign w:val="center"/>
          </w:tcPr>
          <w:p w14:paraId="04E3A10E"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538</w:t>
            </w:r>
          </w:p>
        </w:tc>
        <w:tc>
          <w:tcPr>
            <w:tcW w:w="1143" w:type="dxa"/>
            <w:tcBorders>
              <w:top w:val="single" w:sz="4" w:space="0" w:color="auto"/>
              <w:bottom w:val="nil"/>
            </w:tcBorders>
            <w:vAlign w:val="center"/>
          </w:tcPr>
          <w:p w14:paraId="2BA640B9"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503</w:t>
            </w:r>
          </w:p>
        </w:tc>
        <w:tc>
          <w:tcPr>
            <w:tcW w:w="903" w:type="dxa"/>
            <w:tcBorders>
              <w:top w:val="single" w:sz="4" w:space="0" w:color="auto"/>
              <w:bottom w:val="nil"/>
            </w:tcBorders>
            <w:vAlign w:val="center"/>
          </w:tcPr>
          <w:p w14:paraId="240DBA3F"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r>
      <w:tr w:rsidR="002007A2" w:rsidRPr="007B79C8" w14:paraId="51039D88" w14:textId="77777777" w:rsidTr="00EA0078">
        <w:tc>
          <w:tcPr>
            <w:cnfStyle w:val="001000000000" w:firstRow="0" w:lastRow="0" w:firstColumn="1" w:lastColumn="0" w:oddVBand="0" w:evenVBand="0" w:oddHBand="0" w:evenHBand="0" w:firstRowFirstColumn="0" w:firstRowLastColumn="0" w:lastRowFirstColumn="0" w:lastRowLastColumn="0"/>
            <w:tcW w:w="1789" w:type="dxa"/>
            <w:tcBorders>
              <w:top w:val="nil"/>
              <w:bottom w:val="single" w:sz="4" w:space="0" w:color="auto"/>
              <w:right w:val="single" w:sz="4" w:space="0" w:color="auto"/>
            </w:tcBorders>
            <w:vAlign w:val="center"/>
          </w:tcPr>
          <w:p w14:paraId="7668337C"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Carboxylic acid</w:t>
            </w:r>
          </w:p>
        </w:tc>
        <w:tc>
          <w:tcPr>
            <w:tcW w:w="1799" w:type="dxa"/>
            <w:tcBorders>
              <w:top w:val="nil"/>
              <w:left w:val="single" w:sz="4" w:space="0" w:color="auto"/>
              <w:bottom w:val="single" w:sz="4" w:space="0" w:color="auto"/>
              <w:right w:val="single" w:sz="4" w:space="0" w:color="auto"/>
            </w:tcBorders>
            <w:vAlign w:val="center"/>
          </w:tcPr>
          <w:p w14:paraId="168C07B9" w14:textId="36CA4F56" w:rsidR="002007A2" w:rsidRPr="007B79C8" w:rsidRDefault="002007A2" w:rsidP="0042236E">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Succinat</w:t>
            </w:r>
            <w:r w:rsidR="00775133" w:rsidRPr="007B79C8">
              <w:rPr>
                <w:rFonts w:ascii="Arial" w:hAnsi="Arial" w:cs="Arial"/>
                <w:color w:val="000000"/>
                <w:sz w:val="22"/>
                <w:szCs w:val="22"/>
                <w:lang w:val="en-US"/>
              </w:rPr>
              <w:t>e</w:t>
            </w:r>
          </w:p>
        </w:tc>
        <w:tc>
          <w:tcPr>
            <w:tcW w:w="1122" w:type="dxa"/>
            <w:tcBorders>
              <w:top w:val="nil"/>
              <w:left w:val="single" w:sz="4" w:space="0" w:color="auto"/>
              <w:bottom w:val="single" w:sz="4" w:space="0" w:color="auto"/>
            </w:tcBorders>
            <w:vAlign w:val="center"/>
          </w:tcPr>
          <w:p w14:paraId="1510F86F"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52</w:t>
            </w:r>
          </w:p>
        </w:tc>
        <w:tc>
          <w:tcPr>
            <w:tcW w:w="895" w:type="dxa"/>
            <w:tcBorders>
              <w:top w:val="nil"/>
              <w:bottom w:val="single" w:sz="4" w:space="0" w:color="auto"/>
            </w:tcBorders>
            <w:vAlign w:val="center"/>
          </w:tcPr>
          <w:p w14:paraId="471784F4"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61</w:t>
            </w:r>
          </w:p>
        </w:tc>
        <w:tc>
          <w:tcPr>
            <w:tcW w:w="900" w:type="dxa"/>
            <w:tcBorders>
              <w:top w:val="nil"/>
              <w:bottom w:val="single" w:sz="4" w:space="0" w:color="auto"/>
              <w:right w:val="single" w:sz="4" w:space="0" w:color="auto"/>
            </w:tcBorders>
            <w:vAlign w:val="center"/>
          </w:tcPr>
          <w:p w14:paraId="6C545B2E"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109</w:t>
            </w:r>
          </w:p>
        </w:tc>
        <w:tc>
          <w:tcPr>
            <w:tcW w:w="1219" w:type="dxa"/>
            <w:tcBorders>
              <w:top w:val="nil"/>
              <w:left w:val="single" w:sz="4" w:space="0" w:color="auto"/>
              <w:bottom w:val="single" w:sz="4" w:space="0" w:color="auto"/>
            </w:tcBorders>
            <w:vAlign w:val="center"/>
          </w:tcPr>
          <w:p w14:paraId="7B3AEC0B"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1143" w:type="dxa"/>
            <w:tcBorders>
              <w:top w:val="nil"/>
              <w:bottom w:val="single" w:sz="4" w:space="0" w:color="auto"/>
            </w:tcBorders>
            <w:vAlign w:val="center"/>
          </w:tcPr>
          <w:p w14:paraId="1E7E5769"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456</w:t>
            </w:r>
          </w:p>
        </w:tc>
        <w:tc>
          <w:tcPr>
            <w:tcW w:w="903" w:type="dxa"/>
            <w:tcBorders>
              <w:top w:val="nil"/>
              <w:bottom w:val="single" w:sz="4" w:space="0" w:color="auto"/>
            </w:tcBorders>
            <w:vAlign w:val="center"/>
          </w:tcPr>
          <w:p w14:paraId="6FEC22E5"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r>
      <w:tr w:rsidR="002007A2" w:rsidRPr="007B79C8" w14:paraId="7433D86A" w14:textId="77777777" w:rsidTr="00EA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9" w:type="dxa"/>
            <w:tcBorders>
              <w:top w:val="single" w:sz="4" w:space="0" w:color="auto"/>
              <w:bottom w:val="single" w:sz="4" w:space="0" w:color="auto"/>
              <w:right w:val="single" w:sz="4" w:space="0" w:color="auto"/>
            </w:tcBorders>
            <w:vAlign w:val="center"/>
          </w:tcPr>
          <w:p w14:paraId="12BF4B71" w14:textId="0A5267D8"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Coenzym</w:t>
            </w:r>
            <w:r w:rsidR="00775133" w:rsidRPr="007B79C8">
              <w:rPr>
                <w:rFonts w:ascii="Arial" w:hAnsi="Arial" w:cs="Arial"/>
                <w:b w:val="0"/>
                <w:bCs w:val="0"/>
                <w:color w:val="000000"/>
                <w:sz w:val="22"/>
                <w:szCs w:val="22"/>
                <w:lang w:val="en-US"/>
              </w:rPr>
              <w:t>e</w:t>
            </w:r>
          </w:p>
        </w:tc>
        <w:tc>
          <w:tcPr>
            <w:tcW w:w="1799" w:type="dxa"/>
            <w:tcBorders>
              <w:top w:val="single" w:sz="4" w:space="0" w:color="auto"/>
              <w:left w:val="single" w:sz="4" w:space="0" w:color="auto"/>
              <w:bottom w:val="single" w:sz="4" w:space="0" w:color="auto"/>
              <w:right w:val="single" w:sz="4" w:space="0" w:color="auto"/>
            </w:tcBorders>
            <w:vAlign w:val="center"/>
          </w:tcPr>
          <w:p w14:paraId="4FBDEA25" w14:textId="77777777" w:rsidR="002007A2" w:rsidRPr="007B79C8" w:rsidRDefault="002007A2" w:rsidP="0042236E">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NAD</w:t>
            </w:r>
          </w:p>
        </w:tc>
        <w:tc>
          <w:tcPr>
            <w:tcW w:w="1122" w:type="dxa"/>
            <w:tcBorders>
              <w:top w:val="single" w:sz="4" w:space="0" w:color="auto"/>
              <w:left w:val="single" w:sz="4" w:space="0" w:color="auto"/>
              <w:bottom w:val="single" w:sz="4" w:space="0" w:color="auto"/>
            </w:tcBorders>
            <w:vAlign w:val="center"/>
          </w:tcPr>
          <w:p w14:paraId="43CC5AD8"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32</w:t>
            </w:r>
          </w:p>
        </w:tc>
        <w:tc>
          <w:tcPr>
            <w:tcW w:w="895" w:type="dxa"/>
            <w:tcBorders>
              <w:top w:val="single" w:sz="4" w:space="0" w:color="auto"/>
              <w:bottom w:val="single" w:sz="4" w:space="0" w:color="auto"/>
            </w:tcBorders>
            <w:vAlign w:val="center"/>
          </w:tcPr>
          <w:p w14:paraId="11C5DC4D"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52</w:t>
            </w:r>
          </w:p>
        </w:tc>
        <w:tc>
          <w:tcPr>
            <w:tcW w:w="900" w:type="dxa"/>
            <w:tcBorders>
              <w:top w:val="single" w:sz="4" w:space="0" w:color="auto"/>
              <w:bottom w:val="single" w:sz="4" w:space="0" w:color="auto"/>
              <w:right w:val="single" w:sz="4" w:space="0" w:color="auto"/>
            </w:tcBorders>
            <w:vAlign w:val="center"/>
          </w:tcPr>
          <w:p w14:paraId="6EA1228D"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80</w:t>
            </w:r>
          </w:p>
        </w:tc>
        <w:tc>
          <w:tcPr>
            <w:tcW w:w="1219" w:type="dxa"/>
            <w:tcBorders>
              <w:top w:val="single" w:sz="4" w:space="0" w:color="auto"/>
              <w:left w:val="single" w:sz="4" w:space="0" w:color="auto"/>
              <w:bottom w:val="single" w:sz="4" w:space="0" w:color="auto"/>
            </w:tcBorders>
            <w:vAlign w:val="center"/>
          </w:tcPr>
          <w:p w14:paraId="36B77E59"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1143" w:type="dxa"/>
            <w:tcBorders>
              <w:top w:val="single" w:sz="4" w:space="0" w:color="auto"/>
              <w:bottom w:val="single" w:sz="4" w:space="0" w:color="auto"/>
            </w:tcBorders>
            <w:vAlign w:val="center"/>
          </w:tcPr>
          <w:p w14:paraId="3876F160"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903" w:type="dxa"/>
            <w:tcBorders>
              <w:top w:val="single" w:sz="4" w:space="0" w:color="auto"/>
              <w:bottom w:val="single" w:sz="4" w:space="0" w:color="auto"/>
            </w:tcBorders>
            <w:vAlign w:val="center"/>
          </w:tcPr>
          <w:p w14:paraId="4616CFEF"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r>
      <w:tr w:rsidR="002007A2" w:rsidRPr="007B79C8" w14:paraId="08C2977C" w14:textId="77777777" w:rsidTr="00EA0078">
        <w:tc>
          <w:tcPr>
            <w:cnfStyle w:val="001000000000" w:firstRow="0" w:lastRow="0" w:firstColumn="1" w:lastColumn="0" w:oddVBand="0" w:evenVBand="0" w:oddHBand="0" w:evenHBand="0" w:firstRowFirstColumn="0" w:firstRowLastColumn="0" w:lastRowFirstColumn="0" w:lastRowLastColumn="0"/>
            <w:tcW w:w="1789" w:type="dxa"/>
            <w:tcBorders>
              <w:top w:val="single" w:sz="4" w:space="0" w:color="auto"/>
              <w:bottom w:val="nil"/>
              <w:right w:val="single" w:sz="4" w:space="0" w:color="auto"/>
            </w:tcBorders>
            <w:vAlign w:val="center"/>
          </w:tcPr>
          <w:p w14:paraId="04025D7D"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Fatty acid</w:t>
            </w:r>
          </w:p>
        </w:tc>
        <w:tc>
          <w:tcPr>
            <w:tcW w:w="1799" w:type="dxa"/>
            <w:tcBorders>
              <w:top w:val="single" w:sz="4" w:space="0" w:color="auto"/>
              <w:left w:val="single" w:sz="4" w:space="0" w:color="auto"/>
              <w:bottom w:val="nil"/>
              <w:right w:val="single" w:sz="4" w:space="0" w:color="auto"/>
            </w:tcBorders>
            <w:vAlign w:val="center"/>
          </w:tcPr>
          <w:p w14:paraId="69C92500" w14:textId="77777777" w:rsidR="002007A2" w:rsidRPr="007B79C8" w:rsidRDefault="002007A2" w:rsidP="0042236E">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Arachidic acid</w:t>
            </w:r>
          </w:p>
        </w:tc>
        <w:tc>
          <w:tcPr>
            <w:tcW w:w="1122" w:type="dxa"/>
            <w:tcBorders>
              <w:top w:val="single" w:sz="4" w:space="0" w:color="auto"/>
              <w:left w:val="single" w:sz="4" w:space="0" w:color="auto"/>
              <w:bottom w:val="nil"/>
            </w:tcBorders>
            <w:vAlign w:val="center"/>
          </w:tcPr>
          <w:p w14:paraId="649D71BA"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895" w:type="dxa"/>
            <w:tcBorders>
              <w:top w:val="single" w:sz="4" w:space="0" w:color="auto"/>
              <w:bottom w:val="nil"/>
            </w:tcBorders>
            <w:vAlign w:val="center"/>
          </w:tcPr>
          <w:p w14:paraId="0720C8A9"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697</w:t>
            </w:r>
          </w:p>
        </w:tc>
        <w:tc>
          <w:tcPr>
            <w:tcW w:w="900" w:type="dxa"/>
            <w:tcBorders>
              <w:top w:val="single" w:sz="4" w:space="0" w:color="auto"/>
              <w:bottom w:val="nil"/>
              <w:right w:val="single" w:sz="4" w:space="0" w:color="auto"/>
            </w:tcBorders>
            <w:vAlign w:val="center"/>
          </w:tcPr>
          <w:p w14:paraId="0FBEB7F1"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674</w:t>
            </w:r>
          </w:p>
        </w:tc>
        <w:tc>
          <w:tcPr>
            <w:tcW w:w="1219" w:type="dxa"/>
            <w:tcBorders>
              <w:top w:val="single" w:sz="4" w:space="0" w:color="auto"/>
              <w:left w:val="single" w:sz="4" w:space="0" w:color="auto"/>
              <w:bottom w:val="nil"/>
            </w:tcBorders>
            <w:vAlign w:val="center"/>
          </w:tcPr>
          <w:p w14:paraId="22A3430A"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82</w:t>
            </w:r>
          </w:p>
        </w:tc>
        <w:tc>
          <w:tcPr>
            <w:tcW w:w="1143" w:type="dxa"/>
            <w:tcBorders>
              <w:top w:val="single" w:sz="4" w:space="0" w:color="auto"/>
              <w:bottom w:val="nil"/>
            </w:tcBorders>
            <w:vAlign w:val="center"/>
          </w:tcPr>
          <w:p w14:paraId="6C4F89BB"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44</w:t>
            </w:r>
          </w:p>
        </w:tc>
        <w:tc>
          <w:tcPr>
            <w:tcW w:w="903" w:type="dxa"/>
            <w:tcBorders>
              <w:top w:val="single" w:sz="4" w:space="0" w:color="auto"/>
              <w:bottom w:val="nil"/>
            </w:tcBorders>
            <w:vAlign w:val="center"/>
          </w:tcPr>
          <w:p w14:paraId="4263C67E"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r>
      <w:tr w:rsidR="002007A2" w:rsidRPr="007B79C8" w14:paraId="1898134A" w14:textId="77777777" w:rsidTr="00EA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9" w:type="dxa"/>
            <w:tcBorders>
              <w:top w:val="nil"/>
              <w:bottom w:val="single" w:sz="4" w:space="0" w:color="auto"/>
              <w:right w:val="single" w:sz="4" w:space="0" w:color="auto"/>
            </w:tcBorders>
            <w:vAlign w:val="center"/>
          </w:tcPr>
          <w:p w14:paraId="2C3A1D01"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Fatty acid</w:t>
            </w:r>
          </w:p>
        </w:tc>
        <w:tc>
          <w:tcPr>
            <w:tcW w:w="1799" w:type="dxa"/>
            <w:tcBorders>
              <w:top w:val="nil"/>
              <w:left w:val="single" w:sz="4" w:space="0" w:color="auto"/>
              <w:bottom w:val="single" w:sz="4" w:space="0" w:color="auto"/>
              <w:right w:val="single" w:sz="4" w:space="0" w:color="auto"/>
            </w:tcBorders>
            <w:vAlign w:val="center"/>
          </w:tcPr>
          <w:p w14:paraId="4C77889A" w14:textId="77777777" w:rsidR="002007A2" w:rsidRPr="007B79C8" w:rsidRDefault="002007A2" w:rsidP="0042236E">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Lauric acid</w:t>
            </w:r>
          </w:p>
        </w:tc>
        <w:tc>
          <w:tcPr>
            <w:tcW w:w="1122" w:type="dxa"/>
            <w:tcBorders>
              <w:top w:val="nil"/>
              <w:left w:val="single" w:sz="4" w:space="0" w:color="auto"/>
              <w:bottom w:val="single" w:sz="4" w:space="0" w:color="auto"/>
            </w:tcBorders>
            <w:vAlign w:val="center"/>
          </w:tcPr>
          <w:p w14:paraId="20C06299"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421</w:t>
            </w:r>
          </w:p>
        </w:tc>
        <w:tc>
          <w:tcPr>
            <w:tcW w:w="895" w:type="dxa"/>
            <w:tcBorders>
              <w:top w:val="nil"/>
              <w:bottom w:val="single" w:sz="4" w:space="0" w:color="auto"/>
            </w:tcBorders>
            <w:vAlign w:val="center"/>
          </w:tcPr>
          <w:p w14:paraId="0F935B94"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900" w:type="dxa"/>
            <w:tcBorders>
              <w:top w:val="nil"/>
              <w:bottom w:val="single" w:sz="4" w:space="0" w:color="auto"/>
              <w:right w:val="single" w:sz="4" w:space="0" w:color="auto"/>
            </w:tcBorders>
            <w:vAlign w:val="center"/>
          </w:tcPr>
          <w:p w14:paraId="232D07FF"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1219" w:type="dxa"/>
            <w:tcBorders>
              <w:top w:val="nil"/>
              <w:left w:val="single" w:sz="4" w:space="0" w:color="auto"/>
              <w:bottom w:val="single" w:sz="4" w:space="0" w:color="auto"/>
            </w:tcBorders>
            <w:vAlign w:val="center"/>
          </w:tcPr>
          <w:p w14:paraId="11988334"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1143" w:type="dxa"/>
            <w:tcBorders>
              <w:top w:val="nil"/>
              <w:bottom w:val="single" w:sz="4" w:space="0" w:color="auto"/>
            </w:tcBorders>
            <w:vAlign w:val="center"/>
          </w:tcPr>
          <w:p w14:paraId="22EE12E5"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903" w:type="dxa"/>
            <w:tcBorders>
              <w:top w:val="nil"/>
              <w:bottom w:val="single" w:sz="4" w:space="0" w:color="auto"/>
            </w:tcBorders>
            <w:vAlign w:val="center"/>
          </w:tcPr>
          <w:p w14:paraId="2257AD17"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r>
      <w:tr w:rsidR="002007A2" w:rsidRPr="007B79C8" w14:paraId="2CF32857" w14:textId="77777777" w:rsidTr="00EA0078">
        <w:tc>
          <w:tcPr>
            <w:cnfStyle w:val="001000000000" w:firstRow="0" w:lastRow="0" w:firstColumn="1" w:lastColumn="0" w:oddVBand="0" w:evenVBand="0" w:oddHBand="0" w:evenHBand="0" w:firstRowFirstColumn="0" w:firstRowLastColumn="0" w:lastRowFirstColumn="0" w:lastRowLastColumn="0"/>
            <w:tcW w:w="1789" w:type="dxa"/>
            <w:tcBorders>
              <w:top w:val="single" w:sz="4" w:space="0" w:color="auto"/>
              <w:bottom w:val="single" w:sz="4" w:space="0" w:color="auto"/>
              <w:right w:val="single" w:sz="4" w:space="0" w:color="auto"/>
            </w:tcBorders>
            <w:vAlign w:val="center"/>
          </w:tcPr>
          <w:p w14:paraId="1D28BFBF"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Lipide</w:t>
            </w:r>
          </w:p>
        </w:tc>
        <w:tc>
          <w:tcPr>
            <w:tcW w:w="1799" w:type="dxa"/>
            <w:tcBorders>
              <w:top w:val="single" w:sz="4" w:space="0" w:color="auto"/>
              <w:left w:val="single" w:sz="4" w:space="0" w:color="auto"/>
              <w:bottom w:val="single" w:sz="4" w:space="0" w:color="auto"/>
              <w:right w:val="single" w:sz="4" w:space="0" w:color="auto"/>
            </w:tcBorders>
            <w:vAlign w:val="center"/>
          </w:tcPr>
          <w:p w14:paraId="3F50CF43" w14:textId="77777777" w:rsidR="002007A2" w:rsidRPr="007B79C8" w:rsidRDefault="002007A2" w:rsidP="0042236E">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Cholesteryl oleate</w:t>
            </w:r>
          </w:p>
        </w:tc>
        <w:tc>
          <w:tcPr>
            <w:tcW w:w="1122" w:type="dxa"/>
            <w:tcBorders>
              <w:top w:val="single" w:sz="4" w:space="0" w:color="auto"/>
              <w:left w:val="single" w:sz="4" w:space="0" w:color="auto"/>
              <w:bottom w:val="single" w:sz="4" w:space="0" w:color="auto"/>
            </w:tcBorders>
            <w:vAlign w:val="center"/>
          </w:tcPr>
          <w:p w14:paraId="1A2C251E"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895" w:type="dxa"/>
            <w:tcBorders>
              <w:top w:val="single" w:sz="4" w:space="0" w:color="auto"/>
              <w:bottom w:val="single" w:sz="4" w:space="0" w:color="auto"/>
            </w:tcBorders>
            <w:vAlign w:val="center"/>
          </w:tcPr>
          <w:p w14:paraId="2A98B954"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900" w:type="dxa"/>
            <w:tcBorders>
              <w:top w:val="single" w:sz="4" w:space="0" w:color="auto"/>
              <w:bottom w:val="single" w:sz="4" w:space="0" w:color="auto"/>
              <w:right w:val="single" w:sz="4" w:space="0" w:color="auto"/>
            </w:tcBorders>
            <w:vAlign w:val="center"/>
          </w:tcPr>
          <w:p w14:paraId="400AA5A8"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1219" w:type="dxa"/>
            <w:tcBorders>
              <w:top w:val="single" w:sz="4" w:space="0" w:color="auto"/>
              <w:left w:val="single" w:sz="4" w:space="0" w:color="auto"/>
              <w:bottom w:val="single" w:sz="4" w:space="0" w:color="auto"/>
            </w:tcBorders>
            <w:vAlign w:val="center"/>
          </w:tcPr>
          <w:p w14:paraId="7381E536"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1143" w:type="dxa"/>
            <w:tcBorders>
              <w:top w:val="single" w:sz="4" w:space="0" w:color="auto"/>
              <w:bottom w:val="single" w:sz="4" w:space="0" w:color="auto"/>
            </w:tcBorders>
            <w:vAlign w:val="center"/>
          </w:tcPr>
          <w:p w14:paraId="594337E2"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903" w:type="dxa"/>
            <w:tcBorders>
              <w:top w:val="single" w:sz="4" w:space="0" w:color="auto"/>
              <w:bottom w:val="single" w:sz="4" w:space="0" w:color="auto"/>
            </w:tcBorders>
            <w:vAlign w:val="center"/>
          </w:tcPr>
          <w:p w14:paraId="02C3CF44"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r>
      <w:tr w:rsidR="002007A2" w:rsidRPr="007B79C8" w14:paraId="2D783E7A" w14:textId="77777777" w:rsidTr="00EA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9" w:type="dxa"/>
            <w:tcBorders>
              <w:top w:val="single" w:sz="4" w:space="0" w:color="auto"/>
              <w:bottom w:val="nil"/>
              <w:right w:val="single" w:sz="4" w:space="0" w:color="auto"/>
            </w:tcBorders>
            <w:vAlign w:val="center"/>
          </w:tcPr>
          <w:p w14:paraId="075F53C6"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Nucleotide</w:t>
            </w:r>
          </w:p>
        </w:tc>
        <w:tc>
          <w:tcPr>
            <w:tcW w:w="1799" w:type="dxa"/>
            <w:tcBorders>
              <w:top w:val="single" w:sz="4" w:space="0" w:color="auto"/>
              <w:left w:val="single" w:sz="4" w:space="0" w:color="auto"/>
              <w:bottom w:val="nil"/>
              <w:right w:val="single" w:sz="4" w:space="0" w:color="auto"/>
            </w:tcBorders>
            <w:vAlign w:val="center"/>
          </w:tcPr>
          <w:p w14:paraId="6F1D85F4" w14:textId="77777777" w:rsidR="002007A2" w:rsidRPr="007B79C8" w:rsidRDefault="002007A2" w:rsidP="0042236E">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Adenosine 5’ Diphosphate</w:t>
            </w:r>
          </w:p>
        </w:tc>
        <w:tc>
          <w:tcPr>
            <w:tcW w:w="1122" w:type="dxa"/>
            <w:tcBorders>
              <w:top w:val="single" w:sz="4" w:space="0" w:color="auto"/>
              <w:left w:val="single" w:sz="4" w:space="0" w:color="auto"/>
              <w:bottom w:val="nil"/>
            </w:tcBorders>
            <w:vAlign w:val="center"/>
          </w:tcPr>
          <w:p w14:paraId="5AA8D63A"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895" w:type="dxa"/>
            <w:tcBorders>
              <w:top w:val="single" w:sz="4" w:space="0" w:color="auto"/>
              <w:bottom w:val="nil"/>
            </w:tcBorders>
            <w:vAlign w:val="center"/>
          </w:tcPr>
          <w:p w14:paraId="1A2F6130"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900" w:type="dxa"/>
            <w:tcBorders>
              <w:top w:val="single" w:sz="4" w:space="0" w:color="auto"/>
              <w:bottom w:val="nil"/>
              <w:right w:val="single" w:sz="4" w:space="0" w:color="auto"/>
            </w:tcBorders>
            <w:vAlign w:val="center"/>
          </w:tcPr>
          <w:p w14:paraId="26B03A6B"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1219" w:type="dxa"/>
            <w:tcBorders>
              <w:top w:val="single" w:sz="4" w:space="0" w:color="auto"/>
              <w:left w:val="single" w:sz="4" w:space="0" w:color="auto"/>
              <w:bottom w:val="nil"/>
            </w:tcBorders>
            <w:vAlign w:val="center"/>
          </w:tcPr>
          <w:p w14:paraId="51BDD564"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1143" w:type="dxa"/>
            <w:tcBorders>
              <w:top w:val="single" w:sz="4" w:space="0" w:color="auto"/>
              <w:bottom w:val="nil"/>
            </w:tcBorders>
            <w:vAlign w:val="center"/>
          </w:tcPr>
          <w:p w14:paraId="7AB031D8"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903" w:type="dxa"/>
            <w:tcBorders>
              <w:top w:val="single" w:sz="4" w:space="0" w:color="auto"/>
              <w:bottom w:val="nil"/>
            </w:tcBorders>
            <w:vAlign w:val="center"/>
          </w:tcPr>
          <w:p w14:paraId="54752779"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r>
      <w:tr w:rsidR="002007A2" w:rsidRPr="007B79C8" w14:paraId="26FB8CAC" w14:textId="77777777" w:rsidTr="00EA0078">
        <w:tc>
          <w:tcPr>
            <w:cnfStyle w:val="001000000000" w:firstRow="0" w:lastRow="0" w:firstColumn="1" w:lastColumn="0" w:oddVBand="0" w:evenVBand="0" w:oddHBand="0" w:evenHBand="0" w:firstRowFirstColumn="0" w:firstRowLastColumn="0" w:lastRowFirstColumn="0" w:lastRowLastColumn="0"/>
            <w:tcW w:w="1789" w:type="dxa"/>
            <w:tcBorders>
              <w:top w:val="nil"/>
              <w:bottom w:val="nil"/>
              <w:right w:val="single" w:sz="4" w:space="0" w:color="auto"/>
            </w:tcBorders>
            <w:vAlign w:val="center"/>
          </w:tcPr>
          <w:p w14:paraId="790188E9"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Nucleotide</w:t>
            </w:r>
          </w:p>
        </w:tc>
        <w:tc>
          <w:tcPr>
            <w:tcW w:w="1799" w:type="dxa"/>
            <w:tcBorders>
              <w:top w:val="nil"/>
              <w:left w:val="single" w:sz="4" w:space="0" w:color="auto"/>
              <w:bottom w:val="nil"/>
              <w:right w:val="single" w:sz="4" w:space="0" w:color="auto"/>
            </w:tcBorders>
            <w:vAlign w:val="center"/>
          </w:tcPr>
          <w:p w14:paraId="4AEE547F" w14:textId="77777777" w:rsidR="002007A2" w:rsidRPr="007B79C8" w:rsidRDefault="002007A2" w:rsidP="0042236E">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Guanosine 5’ Triphosphate</w:t>
            </w:r>
          </w:p>
        </w:tc>
        <w:tc>
          <w:tcPr>
            <w:tcW w:w="1122" w:type="dxa"/>
            <w:tcBorders>
              <w:top w:val="nil"/>
              <w:left w:val="single" w:sz="4" w:space="0" w:color="auto"/>
              <w:bottom w:val="nil"/>
            </w:tcBorders>
            <w:vAlign w:val="center"/>
          </w:tcPr>
          <w:p w14:paraId="342C5DBC"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895" w:type="dxa"/>
            <w:tcBorders>
              <w:top w:val="nil"/>
              <w:bottom w:val="nil"/>
            </w:tcBorders>
            <w:vAlign w:val="center"/>
          </w:tcPr>
          <w:p w14:paraId="2514C7B8"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900" w:type="dxa"/>
            <w:tcBorders>
              <w:top w:val="nil"/>
              <w:bottom w:val="nil"/>
              <w:right w:val="single" w:sz="4" w:space="0" w:color="auto"/>
            </w:tcBorders>
            <w:vAlign w:val="center"/>
          </w:tcPr>
          <w:p w14:paraId="293EB031"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1219" w:type="dxa"/>
            <w:tcBorders>
              <w:top w:val="nil"/>
              <w:left w:val="single" w:sz="4" w:space="0" w:color="auto"/>
              <w:bottom w:val="nil"/>
            </w:tcBorders>
            <w:vAlign w:val="center"/>
          </w:tcPr>
          <w:p w14:paraId="64FA132D"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1143" w:type="dxa"/>
            <w:tcBorders>
              <w:top w:val="nil"/>
              <w:bottom w:val="nil"/>
            </w:tcBorders>
            <w:vAlign w:val="center"/>
          </w:tcPr>
          <w:p w14:paraId="68BE9B35"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903" w:type="dxa"/>
            <w:tcBorders>
              <w:top w:val="nil"/>
              <w:bottom w:val="nil"/>
            </w:tcBorders>
            <w:vAlign w:val="center"/>
          </w:tcPr>
          <w:p w14:paraId="735535BD"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r>
      <w:tr w:rsidR="002007A2" w:rsidRPr="007B79C8" w14:paraId="7A563AA6" w14:textId="77777777" w:rsidTr="00EA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9" w:type="dxa"/>
            <w:tcBorders>
              <w:top w:val="nil"/>
              <w:bottom w:val="single" w:sz="4" w:space="0" w:color="auto"/>
              <w:right w:val="single" w:sz="4" w:space="0" w:color="auto"/>
            </w:tcBorders>
            <w:vAlign w:val="center"/>
          </w:tcPr>
          <w:p w14:paraId="1B506373"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Nucleotide</w:t>
            </w:r>
          </w:p>
        </w:tc>
        <w:tc>
          <w:tcPr>
            <w:tcW w:w="1799" w:type="dxa"/>
            <w:tcBorders>
              <w:top w:val="nil"/>
              <w:left w:val="single" w:sz="4" w:space="0" w:color="auto"/>
              <w:bottom w:val="single" w:sz="4" w:space="0" w:color="auto"/>
              <w:right w:val="single" w:sz="4" w:space="0" w:color="auto"/>
            </w:tcBorders>
            <w:vAlign w:val="center"/>
          </w:tcPr>
          <w:p w14:paraId="7603F8C2" w14:textId="77777777" w:rsidR="002007A2" w:rsidRPr="007B79C8" w:rsidRDefault="002007A2" w:rsidP="0042236E">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Inosine</w:t>
            </w:r>
          </w:p>
        </w:tc>
        <w:tc>
          <w:tcPr>
            <w:tcW w:w="1122" w:type="dxa"/>
            <w:tcBorders>
              <w:top w:val="nil"/>
              <w:left w:val="single" w:sz="4" w:space="0" w:color="auto"/>
              <w:bottom w:val="single" w:sz="4" w:space="0" w:color="auto"/>
            </w:tcBorders>
            <w:vAlign w:val="center"/>
          </w:tcPr>
          <w:p w14:paraId="116B1D58"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61</w:t>
            </w:r>
          </w:p>
        </w:tc>
        <w:tc>
          <w:tcPr>
            <w:tcW w:w="895" w:type="dxa"/>
            <w:tcBorders>
              <w:top w:val="nil"/>
              <w:bottom w:val="single" w:sz="4" w:space="0" w:color="auto"/>
            </w:tcBorders>
            <w:vAlign w:val="center"/>
          </w:tcPr>
          <w:p w14:paraId="55517DFA"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98</w:t>
            </w:r>
          </w:p>
        </w:tc>
        <w:tc>
          <w:tcPr>
            <w:tcW w:w="900" w:type="dxa"/>
            <w:tcBorders>
              <w:top w:val="nil"/>
              <w:bottom w:val="single" w:sz="4" w:space="0" w:color="auto"/>
              <w:right w:val="single" w:sz="4" w:space="0" w:color="auto"/>
            </w:tcBorders>
            <w:vAlign w:val="center"/>
          </w:tcPr>
          <w:p w14:paraId="325AC4D3"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151</w:t>
            </w:r>
          </w:p>
        </w:tc>
        <w:tc>
          <w:tcPr>
            <w:tcW w:w="1219" w:type="dxa"/>
            <w:tcBorders>
              <w:top w:val="nil"/>
              <w:left w:val="single" w:sz="4" w:space="0" w:color="auto"/>
              <w:bottom w:val="single" w:sz="4" w:space="0" w:color="auto"/>
            </w:tcBorders>
            <w:vAlign w:val="center"/>
          </w:tcPr>
          <w:p w14:paraId="5F3DA6CC"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367</w:t>
            </w:r>
          </w:p>
        </w:tc>
        <w:tc>
          <w:tcPr>
            <w:tcW w:w="1143" w:type="dxa"/>
            <w:tcBorders>
              <w:top w:val="nil"/>
              <w:bottom w:val="single" w:sz="4" w:space="0" w:color="auto"/>
            </w:tcBorders>
            <w:vAlign w:val="center"/>
          </w:tcPr>
          <w:p w14:paraId="5B34B946"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329</w:t>
            </w:r>
          </w:p>
        </w:tc>
        <w:tc>
          <w:tcPr>
            <w:tcW w:w="903" w:type="dxa"/>
            <w:tcBorders>
              <w:top w:val="nil"/>
              <w:bottom w:val="single" w:sz="4" w:space="0" w:color="auto"/>
            </w:tcBorders>
            <w:vAlign w:val="center"/>
          </w:tcPr>
          <w:p w14:paraId="10B4921E"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349</w:t>
            </w:r>
          </w:p>
        </w:tc>
      </w:tr>
      <w:tr w:rsidR="002007A2" w:rsidRPr="007B79C8" w14:paraId="70831D89" w14:textId="77777777" w:rsidTr="00EA0078">
        <w:tc>
          <w:tcPr>
            <w:cnfStyle w:val="001000000000" w:firstRow="0" w:lastRow="0" w:firstColumn="1" w:lastColumn="0" w:oddVBand="0" w:evenVBand="0" w:oddHBand="0" w:evenHBand="0" w:firstRowFirstColumn="0" w:firstRowLastColumn="0" w:lastRowFirstColumn="0" w:lastRowLastColumn="0"/>
            <w:tcW w:w="1789" w:type="dxa"/>
            <w:tcBorders>
              <w:top w:val="single" w:sz="4" w:space="0" w:color="auto"/>
              <w:bottom w:val="nil"/>
              <w:right w:val="single" w:sz="4" w:space="0" w:color="auto"/>
            </w:tcBorders>
            <w:vAlign w:val="center"/>
          </w:tcPr>
          <w:p w14:paraId="5914E385"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lastRenderedPageBreak/>
              <w:t>Steroid</w:t>
            </w:r>
          </w:p>
        </w:tc>
        <w:tc>
          <w:tcPr>
            <w:tcW w:w="1799" w:type="dxa"/>
            <w:tcBorders>
              <w:top w:val="single" w:sz="4" w:space="0" w:color="auto"/>
              <w:left w:val="single" w:sz="4" w:space="0" w:color="auto"/>
              <w:bottom w:val="nil"/>
              <w:right w:val="single" w:sz="4" w:space="0" w:color="auto"/>
            </w:tcBorders>
            <w:vAlign w:val="center"/>
          </w:tcPr>
          <w:p w14:paraId="116950D7" w14:textId="77777777" w:rsidR="002007A2" w:rsidRPr="007B79C8" w:rsidRDefault="002007A2" w:rsidP="0042236E">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25-HO Cholesterol</w:t>
            </w:r>
          </w:p>
        </w:tc>
        <w:tc>
          <w:tcPr>
            <w:tcW w:w="1122" w:type="dxa"/>
            <w:tcBorders>
              <w:top w:val="single" w:sz="4" w:space="0" w:color="auto"/>
              <w:left w:val="single" w:sz="4" w:space="0" w:color="auto"/>
              <w:bottom w:val="nil"/>
            </w:tcBorders>
            <w:vAlign w:val="center"/>
          </w:tcPr>
          <w:p w14:paraId="104F14AF"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895" w:type="dxa"/>
            <w:tcBorders>
              <w:top w:val="single" w:sz="4" w:space="0" w:color="auto"/>
              <w:bottom w:val="nil"/>
            </w:tcBorders>
            <w:vAlign w:val="center"/>
          </w:tcPr>
          <w:p w14:paraId="44D9497A"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900" w:type="dxa"/>
            <w:tcBorders>
              <w:top w:val="single" w:sz="4" w:space="0" w:color="auto"/>
              <w:bottom w:val="nil"/>
              <w:right w:val="single" w:sz="4" w:space="0" w:color="auto"/>
            </w:tcBorders>
            <w:vAlign w:val="center"/>
          </w:tcPr>
          <w:p w14:paraId="5EE4A73C"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1219" w:type="dxa"/>
            <w:tcBorders>
              <w:top w:val="single" w:sz="4" w:space="0" w:color="auto"/>
              <w:left w:val="single" w:sz="4" w:space="0" w:color="auto"/>
              <w:bottom w:val="nil"/>
            </w:tcBorders>
            <w:vAlign w:val="center"/>
          </w:tcPr>
          <w:p w14:paraId="04F08171"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1143" w:type="dxa"/>
            <w:tcBorders>
              <w:top w:val="single" w:sz="4" w:space="0" w:color="auto"/>
              <w:bottom w:val="nil"/>
            </w:tcBorders>
            <w:vAlign w:val="center"/>
          </w:tcPr>
          <w:p w14:paraId="19A27AF5"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903" w:type="dxa"/>
            <w:tcBorders>
              <w:top w:val="single" w:sz="4" w:space="0" w:color="auto"/>
              <w:bottom w:val="nil"/>
            </w:tcBorders>
            <w:vAlign w:val="center"/>
          </w:tcPr>
          <w:p w14:paraId="0953D79B"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r>
      <w:tr w:rsidR="002007A2" w:rsidRPr="007B79C8" w14:paraId="36ACA396" w14:textId="77777777" w:rsidTr="00EA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9" w:type="dxa"/>
            <w:tcBorders>
              <w:top w:val="nil"/>
              <w:bottom w:val="nil"/>
              <w:right w:val="single" w:sz="4" w:space="0" w:color="auto"/>
            </w:tcBorders>
            <w:vAlign w:val="center"/>
          </w:tcPr>
          <w:p w14:paraId="711114DE"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Steroid</w:t>
            </w:r>
          </w:p>
        </w:tc>
        <w:tc>
          <w:tcPr>
            <w:tcW w:w="1799" w:type="dxa"/>
            <w:tcBorders>
              <w:top w:val="nil"/>
              <w:left w:val="single" w:sz="4" w:space="0" w:color="auto"/>
              <w:bottom w:val="nil"/>
              <w:right w:val="single" w:sz="4" w:space="0" w:color="auto"/>
            </w:tcBorders>
            <w:vAlign w:val="center"/>
          </w:tcPr>
          <w:p w14:paraId="375A6B7B" w14:textId="77777777" w:rsidR="002007A2" w:rsidRPr="007B79C8" w:rsidRDefault="002007A2" w:rsidP="0042236E">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Cortisone</w:t>
            </w:r>
          </w:p>
        </w:tc>
        <w:tc>
          <w:tcPr>
            <w:tcW w:w="1122" w:type="dxa"/>
            <w:tcBorders>
              <w:top w:val="nil"/>
              <w:left w:val="single" w:sz="4" w:space="0" w:color="auto"/>
              <w:bottom w:val="nil"/>
            </w:tcBorders>
            <w:vAlign w:val="center"/>
          </w:tcPr>
          <w:p w14:paraId="22DA17A4"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331</w:t>
            </w:r>
          </w:p>
        </w:tc>
        <w:tc>
          <w:tcPr>
            <w:tcW w:w="895" w:type="dxa"/>
            <w:tcBorders>
              <w:top w:val="nil"/>
              <w:bottom w:val="nil"/>
            </w:tcBorders>
            <w:vAlign w:val="center"/>
          </w:tcPr>
          <w:p w14:paraId="23C9ACC5"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310</w:t>
            </w:r>
          </w:p>
        </w:tc>
        <w:tc>
          <w:tcPr>
            <w:tcW w:w="900" w:type="dxa"/>
            <w:tcBorders>
              <w:top w:val="nil"/>
              <w:bottom w:val="nil"/>
              <w:right w:val="single" w:sz="4" w:space="0" w:color="auto"/>
            </w:tcBorders>
            <w:vAlign w:val="center"/>
          </w:tcPr>
          <w:p w14:paraId="0AF5D245"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323</w:t>
            </w:r>
          </w:p>
        </w:tc>
        <w:tc>
          <w:tcPr>
            <w:tcW w:w="1219" w:type="dxa"/>
            <w:tcBorders>
              <w:top w:val="nil"/>
              <w:left w:val="single" w:sz="4" w:space="0" w:color="auto"/>
              <w:bottom w:val="nil"/>
            </w:tcBorders>
            <w:vAlign w:val="center"/>
          </w:tcPr>
          <w:p w14:paraId="1390463C"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92</w:t>
            </w:r>
          </w:p>
        </w:tc>
        <w:tc>
          <w:tcPr>
            <w:tcW w:w="1143" w:type="dxa"/>
            <w:tcBorders>
              <w:top w:val="nil"/>
              <w:bottom w:val="nil"/>
            </w:tcBorders>
            <w:vAlign w:val="center"/>
          </w:tcPr>
          <w:p w14:paraId="20E322DF"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52</w:t>
            </w:r>
          </w:p>
        </w:tc>
        <w:tc>
          <w:tcPr>
            <w:tcW w:w="903" w:type="dxa"/>
            <w:tcBorders>
              <w:top w:val="nil"/>
              <w:bottom w:val="nil"/>
            </w:tcBorders>
            <w:vAlign w:val="center"/>
          </w:tcPr>
          <w:p w14:paraId="44BD8BE5"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r>
      <w:tr w:rsidR="002007A2" w:rsidRPr="007B79C8" w14:paraId="75E369B2" w14:textId="77777777" w:rsidTr="00EA0078">
        <w:tc>
          <w:tcPr>
            <w:cnfStyle w:val="001000000000" w:firstRow="0" w:lastRow="0" w:firstColumn="1" w:lastColumn="0" w:oddVBand="0" w:evenVBand="0" w:oddHBand="0" w:evenHBand="0" w:firstRowFirstColumn="0" w:firstRowLastColumn="0" w:lastRowFirstColumn="0" w:lastRowLastColumn="0"/>
            <w:tcW w:w="1789" w:type="dxa"/>
            <w:tcBorders>
              <w:top w:val="nil"/>
              <w:bottom w:val="single" w:sz="4" w:space="0" w:color="auto"/>
              <w:right w:val="single" w:sz="4" w:space="0" w:color="auto"/>
            </w:tcBorders>
            <w:vAlign w:val="center"/>
          </w:tcPr>
          <w:p w14:paraId="180C91B4"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Steroid</w:t>
            </w:r>
          </w:p>
        </w:tc>
        <w:tc>
          <w:tcPr>
            <w:tcW w:w="1799" w:type="dxa"/>
            <w:tcBorders>
              <w:top w:val="nil"/>
              <w:left w:val="single" w:sz="4" w:space="0" w:color="auto"/>
              <w:bottom w:val="single" w:sz="4" w:space="0" w:color="auto"/>
              <w:right w:val="single" w:sz="4" w:space="0" w:color="auto"/>
            </w:tcBorders>
            <w:vAlign w:val="center"/>
          </w:tcPr>
          <w:p w14:paraId="353E628F" w14:textId="77777777" w:rsidR="002007A2" w:rsidRPr="007B79C8" w:rsidRDefault="002007A2" w:rsidP="0042236E">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Vitamin D2</w:t>
            </w:r>
          </w:p>
        </w:tc>
        <w:tc>
          <w:tcPr>
            <w:tcW w:w="1122" w:type="dxa"/>
            <w:tcBorders>
              <w:top w:val="nil"/>
              <w:left w:val="single" w:sz="4" w:space="0" w:color="auto"/>
              <w:bottom w:val="single" w:sz="4" w:space="0" w:color="auto"/>
            </w:tcBorders>
            <w:vAlign w:val="center"/>
          </w:tcPr>
          <w:p w14:paraId="3557DC52"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895" w:type="dxa"/>
            <w:tcBorders>
              <w:top w:val="nil"/>
              <w:bottom w:val="single" w:sz="4" w:space="0" w:color="auto"/>
            </w:tcBorders>
            <w:vAlign w:val="center"/>
          </w:tcPr>
          <w:p w14:paraId="06ABFD80"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900" w:type="dxa"/>
            <w:tcBorders>
              <w:top w:val="nil"/>
              <w:bottom w:val="single" w:sz="4" w:space="0" w:color="auto"/>
              <w:right w:val="single" w:sz="4" w:space="0" w:color="auto"/>
            </w:tcBorders>
            <w:vAlign w:val="center"/>
          </w:tcPr>
          <w:p w14:paraId="0F28C476"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699</w:t>
            </w:r>
          </w:p>
        </w:tc>
        <w:tc>
          <w:tcPr>
            <w:tcW w:w="1219" w:type="dxa"/>
            <w:tcBorders>
              <w:top w:val="nil"/>
              <w:left w:val="single" w:sz="4" w:space="0" w:color="auto"/>
              <w:bottom w:val="single" w:sz="4" w:space="0" w:color="auto"/>
            </w:tcBorders>
            <w:vAlign w:val="center"/>
          </w:tcPr>
          <w:p w14:paraId="2A0595BF"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1143" w:type="dxa"/>
            <w:tcBorders>
              <w:top w:val="nil"/>
              <w:bottom w:val="single" w:sz="4" w:space="0" w:color="auto"/>
            </w:tcBorders>
            <w:vAlign w:val="center"/>
          </w:tcPr>
          <w:p w14:paraId="334E80AD"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903" w:type="dxa"/>
            <w:tcBorders>
              <w:top w:val="nil"/>
              <w:bottom w:val="single" w:sz="4" w:space="0" w:color="auto"/>
            </w:tcBorders>
            <w:vAlign w:val="center"/>
          </w:tcPr>
          <w:p w14:paraId="65AB40D7"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r>
      <w:tr w:rsidR="002007A2" w:rsidRPr="007B79C8" w14:paraId="45E6E778" w14:textId="77777777" w:rsidTr="00EA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9" w:type="dxa"/>
            <w:tcBorders>
              <w:top w:val="single" w:sz="4" w:space="0" w:color="auto"/>
              <w:bottom w:val="nil"/>
              <w:right w:val="single" w:sz="4" w:space="0" w:color="auto"/>
            </w:tcBorders>
            <w:vAlign w:val="center"/>
          </w:tcPr>
          <w:p w14:paraId="305AB997"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Sugar</w:t>
            </w:r>
          </w:p>
        </w:tc>
        <w:tc>
          <w:tcPr>
            <w:tcW w:w="1799" w:type="dxa"/>
            <w:tcBorders>
              <w:top w:val="single" w:sz="4" w:space="0" w:color="auto"/>
              <w:left w:val="single" w:sz="4" w:space="0" w:color="auto"/>
              <w:bottom w:val="nil"/>
              <w:right w:val="single" w:sz="4" w:space="0" w:color="auto"/>
            </w:tcBorders>
            <w:vAlign w:val="center"/>
          </w:tcPr>
          <w:p w14:paraId="238EAD4D" w14:textId="77777777" w:rsidR="002007A2" w:rsidRPr="007B79C8" w:rsidRDefault="002007A2" w:rsidP="0042236E">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D-Fructose</w:t>
            </w:r>
          </w:p>
        </w:tc>
        <w:tc>
          <w:tcPr>
            <w:tcW w:w="1122" w:type="dxa"/>
            <w:tcBorders>
              <w:top w:val="single" w:sz="4" w:space="0" w:color="auto"/>
              <w:left w:val="single" w:sz="4" w:space="0" w:color="auto"/>
              <w:bottom w:val="nil"/>
            </w:tcBorders>
            <w:vAlign w:val="center"/>
          </w:tcPr>
          <w:p w14:paraId="339B157A"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895" w:type="dxa"/>
            <w:tcBorders>
              <w:top w:val="single" w:sz="4" w:space="0" w:color="auto"/>
              <w:bottom w:val="nil"/>
            </w:tcBorders>
            <w:vAlign w:val="center"/>
          </w:tcPr>
          <w:p w14:paraId="5F93AD21"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900" w:type="dxa"/>
            <w:tcBorders>
              <w:top w:val="single" w:sz="4" w:space="0" w:color="auto"/>
              <w:bottom w:val="nil"/>
              <w:right w:val="single" w:sz="4" w:space="0" w:color="auto"/>
            </w:tcBorders>
            <w:vAlign w:val="center"/>
          </w:tcPr>
          <w:p w14:paraId="3F65B397"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1219" w:type="dxa"/>
            <w:tcBorders>
              <w:top w:val="single" w:sz="4" w:space="0" w:color="auto"/>
              <w:left w:val="single" w:sz="4" w:space="0" w:color="auto"/>
              <w:bottom w:val="nil"/>
            </w:tcBorders>
            <w:vAlign w:val="center"/>
          </w:tcPr>
          <w:p w14:paraId="3BA77136"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490</w:t>
            </w:r>
          </w:p>
        </w:tc>
        <w:tc>
          <w:tcPr>
            <w:tcW w:w="1143" w:type="dxa"/>
            <w:tcBorders>
              <w:top w:val="single" w:sz="4" w:space="0" w:color="auto"/>
              <w:bottom w:val="nil"/>
            </w:tcBorders>
            <w:vAlign w:val="center"/>
          </w:tcPr>
          <w:p w14:paraId="21AEF7CA"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707</w:t>
            </w:r>
          </w:p>
        </w:tc>
        <w:tc>
          <w:tcPr>
            <w:tcW w:w="903" w:type="dxa"/>
            <w:tcBorders>
              <w:top w:val="single" w:sz="4" w:space="0" w:color="auto"/>
              <w:bottom w:val="nil"/>
            </w:tcBorders>
            <w:vAlign w:val="center"/>
          </w:tcPr>
          <w:p w14:paraId="5064CBAF"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r>
      <w:tr w:rsidR="002007A2" w:rsidRPr="007B79C8" w14:paraId="09A327AE" w14:textId="77777777" w:rsidTr="00EA0078">
        <w:tc>
          <w:tcPr>
            <w:cnfStyle w:val="001000000000" w:firstRow="0" w:lastRow="0" w:firstColumn="1" w:lastColumn="0" w:oddVBand="0" w:evenVBand="0" w:oddHBand="0" w:evenHBand="0" w:firstRowFirstColumn="0" w:firstRowLastColumn="0" w:lastRowFirstColumn="0" w:lastRowLastColumn="0"/>
            <w:tcW w:w="1789" w:type="dxa"/>
            <w:tcBorders>
              <w:top w:val="nil"/>
              <w:bottom w:val="nil"/>
              <w:right w:val="single" w:sz="4" w:space="0" w:color="auto"/>
            </w:tcBorders>
            <w:vAlign w:val="center"/>
          </w:tcPr>
          <w:p w14:paraId="464AB9D7"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Sugar</w:t>
            </w:r>
          </w:p>
        </w:tc>
        <w:tc>
          <w:tcPr>
            <w:tcW w:w="1799" w:type="dxa"/>
            <w:tcBorders>
              <w:top w:val="nil"/>
              <w:left w:val="single" w:sz="4" w:space="0" w:color="auto"/>
              <w:bottom w:val="nil"/>
              <w:right w:val="single" w:sz="4" w:space="0" w:color="auto"/>
            </w:tcBorders>
            <w:vAlign w:val="center"/>
          </w:tcPr>
          <w:p w14:paraId="3BC83F61" w14:textId="77777777" w:rsidR="002007A2" w:rsidRPr="007B79C8" w:rsidRDefault="002007A2" w:rsidP="0042236E">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D-Glucose</w:t>
            </w:r>
          </w:p>
        </w:tc>
        <w:tc>
          <w:tcPr>
            <w:tcW w:w="1122" w:type="dxa"/>
            <w:tcBorders>
              <w:top w:val="nil"/>
              <w:left w:val="single" w:sz="4" w:space="0" w:color="auto"/>
              <w:bottom w:val="nil"/>
            </w:tcBorders>
            <w:vAlign w:val="center"/>
          </w:tcPr>
          <w:p w14:paraId="0C3430A7"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25</w:t>
            </w:r>
          </w:p>
        </w:tc>
        <w:tc>
          <w:tcPr>
            <w:tcW w:w="895" w:type="dxa"/>
            <w:tcBorders>
              <w:top w:val="nil"/>
              <w:bottom w:val="nil"/>
            </w:tcBorders>
            <w:vAlign w:val="center"/>
          </w:tcPr>
          <w:p w14:paraId="493B23ED"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28</w:t>
            </w:r>
          </w:p>
        </w:tc>
        <w:tc>
          <w:tcPr>
            <w:tcW w:w="900" w:type="dxa"/>
            <w:tcBorders>
              <w:top w:val="nil"/>
              <w:bottom w:val="nil"/>
              <w:right w:val="single" w:sz="4" w:space="0" w:color="auto"/>
            </w:tcBorders>
            <w:vAlign w:val="center"/>
          </w:tcPr>
          <w:p w14:paraId="7CDE09D8"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43</w:t>
            </w:r>
          </w:p>
        </w:tc>
        <w:tc>
          <w:tcPr>
            <w:tcW w:w="1219" w:type="dxa"/>
            <w:tcBorders>
              <w:top w:val="nil"/>
              <w:left w:val="single" w:sz="4" w:space="0" w:color="auto"/>
              <w:bottom w:val="nil"/>
            </w:tcBorders>
            <w:vAlign w:val="center"/>
          </w:tcPr>
          <w:p w14:paraId="6D2C9FFF"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481</w:t>
            </w:r>
          </w:p>
        </w:tc>
        <w:tc>
          <w:tcPr>
            <w:tcW w:w="1143" w:type="dxa"/>
            <w:tcBorders>
              <w:top w:val="nil"/>
              <w:bottom w:val="nil"/>
            </w:tcBorders>
            <w:vAlign w:val="center"/>
          </w:tcPr>
          <w:p w14:paraId="6402F5A4"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445</w:t>
            </w:r>
          </w:p>
        </w:tc>
        <w:tc>
          <w:tcPr>
            <w:tcW w:w="903" w:type="dxa"/>
            <w:tcBorders>
              <w:top w:val="nil"/>
              <w:bottom w:val="nil"/>
            </w:tcBorders>
            <w:vAlign w:val="center"/>
          </w:tcPr>
          <w:p w14:paraId="60968618"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r>
      <w:tr w:rsidR="002007A2" w:rsidRPr="007B79C8" w14:paraId="351003AA" w14:textId="77777777" w:rsidTr="00EA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9" w:type="dxa"/>
            <w:tcBorders>
              <w:top w:val="nil"/>
              <w:bottom w:val="nil"/>
              <w:right w:val="single" w:sz="4" w:space="0" w:color="auto"/>
            </w:tcBorders>
            <w:vAlign w:val="center"/>
          </w:tcPr>
          <w:p w14:paraId="5335F356"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Sugar</w:t>
            </w:r>
          </w:p>
        </w:tc>
        <w:tc>
          <w:tcPr>
            <w:tcW w:w="1799" w:type="dxa"/>
            <w:tcBorders>
              <w:top w:val="nil"/>
              <w:left w:val="single" w:sz="4" w:space="0" w:color="auto"/>
              <w:bottom w:val="nil"/>
              <w:right w:val="single" w:sz="4" w:space="0" w:color="auto"/>
            </w:tcBorders>
            <w:vAlign w:val="center"/>
          </w:tcPr>
          <w:p w14:paraId="57C4FBC3" w14:textId="77777777" w:rsidR="002007A2" w:rsidRPr="007B79C8" w:rsidRDefault="002007A2" w:rsidP="0042236E">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D-Ribose</w:t>
            </w:r>
          </w:p>
        </w:tc>
        <w:tc>
          <w:tcPr>
            <w:tcW w:w="1122" w:type="dxa"/>
            <w:tcBorders>
              <w:top w:val="nil"/>
              <w:left w:val="single" w:sz="4" w:space="0" w:color="auto"/>
              <w:bottom w:val="nil"/>
            </w:tcBorders>
            <w:vAlign w:val="center"/>
          </w:tcPr>
          <w:p w14:paraId="3AFB59A8"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26</w:t>
            </w:r>
          </w:p>
        </w:tc>
        <w:tc>
          <w:tcPr>
            <w:tcW w:w="895" w:type="dxa"/>
            <w:tcBorders>
              <w:top w:val="nil"/>
              <w:bottom w:val="nil"/>
            </w:tcBorders>
            <w:vAlign w:val="center"/>
          </w:tcPr>
          <w:p w14:paraId="57AB587F"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29</w:t>
            </w:r>
          </w:p>
        </w:tc>
        <w:tc>
          <w:tcPr>
            <w:tcW w:w="900" w:type="dxa"/>
            <w:tcBorders>
              <w:top w:val="nil"/>
              <w:bottom w:val="nil"/>
              <w:right w:val="single" w:sz="4" w:space="0" w:color="auto"/>
            </w:tcBorders>
            <w:vAlign w:val="center"/>
          </w:tcPr>
          <w:p w14:paraId="636EF180"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44</w:t>
            </w:r>
          </w:p>
        </w:tc>
        <w:tc>
          <w:tcPr>
            <w:tcW w:w="1219" w:type="dxa"/>
            <w:tcBorders>
              <w:top w:val="nil"/>
              <w:left w:val="single" w:sz="4" w:space="0" w:color="auto"/>
              <w:bottom w:val="nil"/>
            </w:tcBorders>
            <w:vAlign w:val="center"/>
          </w:tcPr>
          <w:p w14:paraId="3233B4E3"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503</w:t>
            </w:r>
          </w:p>
        </w:tc>
        <w:tc>
          <w:tcPr>
            <w:tcW w:w="1143" w:type="dxa"/>
            <w:tcBorders>
              <w:top w:val="nil"/>
              <w:bottom w:val="nil"/>
            </w:tcBorders>
            <w:vAlign w:val="center"/>
          </w:tcPr>
          <w:p w14:paraId="04AF25D6"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296</w:t>
            </w:r>
          </w:p>
        </w:tc>
        <w:tc>
          <w:tcPr>
            <w:tcW w:w="903" w:type="dxa"/>
            <w:tcBorders>
              <w:top w:val="nil"/>
              <w:bottom w:val="nil"/>
            </w:tcBorders>
            <w:vAlign w:val="center"/>
          </w:tcPr>
          <w:p w14:paraId="4E4B2D27"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r>
      <w:tr w:rsidR="002007A2" w:rsidRPr="007B79C8" w14:paraId="0FEE9E11" w14:textId="77777777" w:rsidTr="00EA0078">
        <w:tc>
          <w:tcPr>
            <w:cnfStyle w:val="001000000000" w:firstRow="0" w:lastRow="0" w:firstColumn="1" w:lastColumn="0" w:oddVBand="0" w:evenVBand="0" w:oddHBand="0" w:evenHBand="0" w:firstRowFirstColumn="0" w:firstRowLastColumn="0" w:lastRowFirstColumn="0" w:lastRowLastColumn="0"/>
            <w:tcW w:w="1789" w:type="dxa"/>
            <w:tcBorders>
              <w:top w:val="nil"/>
              <w:bottom w:val="single" w:sz="4" w:space="0" w:color="auto"/>
              <w:right w:val="single" w:sz="4" w:space="0" w:color="auto"/>
            </w:tcBorders>
            <w:vAlign w:val="center"/>
          </w:tcPr>
          <w:p w14:paraId="42696A13"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Sugar</w:t>
            </w:r>
          </w:p>
        </w:tc>
        <w:tc>
          <w:tcPr>
            <w:tcW w:w="1799" w:type="dxa"/>
            <w:tcBorders>
              <w:top w:val="nil"/>
              <w:left w:val="single" w:sz="4" w:space="0" w:color="auto"/>
              <w:bottom w:val="single" w:sz="4" w:space="0" w:color="auto"/>
              <w:right w:val="single" w:sz="4" w:space="0" w:color="auto"/>
            </w:tcBorders>
            <w:vAlign w:val="center"/>
          </w:tcPr>
          <w:p w14:paraId="61172228" w14:textId="77777777" w:rsidR="002007A2" w:rsidRPr="007B79C8" w:rsidRDefault="002007A2" w:rsidP="0042236E">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Maltose</w:t>
            </w:r>
          </w:p>
        </w:tc>
        <w:tc>
          <w:tcPr>
            <w:tcW w:w="1122" w:type="dxa"/>
            <w:tcBorders>
              <w:top w:val="nil"/>
              <w:left w:val="single" w:sz="4" w:space="0" w:color="auto"/>
              <w:bottom w:val="single" w:sz="4" w:space="0" w:color="auto"/>
            </w:tcBorders>
            <w:vAlign w:val="center"/>
          </w:tcPr>
          <w:p w14:paraId="4F864EC4"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26</w:t>
            </w:r>
          </w:p>
        </w:tc>
        <w:tc>
          <w:tcPr>
            <w:tcW w:w="895" w:type="dxa"/>
            <w:tcBorders>
              <w:top w:val="nil"/>
              <w:bottom w:val="single" w:sz="4" w:space="0" w:color="auto"/>
            </w:tcBorders>
            <w:vAlign w:val="center"/>
          </w:tcPr>
          <w:p w14:paraId="6E88A72B"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29</w:t>
            </w:r>
          </w:p>
        </w:tc>
        <w:tc>
          <w:tcPr>
            <w:tcW w:w="900" w:type="dxa"/>
            <w:tcBorders>
              <w:top w:val="nil"/>
              <w:bottom w:val="single" w:sz="4" w:space="0" w:color="auto"/>
              <w:right w:val="single" w:sz="4" w:space="0" w:color="auto"/>
            </w:tcBorders>
            <w:vAlign w:val="center"/>
          </w:tcPr>
          <w:p w14:paraId="0B820107"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41</w:t>
            </w:r>
          </w:p>
        </w:tc>
        <w:tc>
          <w:tcPr>
            <w:tcW w:w="1219" w:type="dxa"/>
            <w:tcBorders>
              <w:top w:val="nil"/>
              <w:left w:val="single" w:sz="4" w:space="0" w:color="auto"/>
              <w:bottom w:val="single" w:sz="4" w:space="0" w:color="auto"/>
            </w:tcBorders>
            <w:vAlign w:val="center"/>
          </w:tcPr>
          <w:p w14:paraId="156E2C4F"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257</w:t>
            </w:r>
          </w:p>
        </w:tc>
        <w:tc>
          <w:tcPr>
            <w:tcW w:w="1143" w:type="dxa"/>
            <w:tcBorders>
              <w:top w:val="nil"/>
              <w:bottom w:val="single" w:sz="4" w:space="0" w:color="auto"/>
            </w:tcBorders>
            <w:vAlign w:val="center"/>
          </w:tcPr>
          <w:p w14:paraId="3EA6801B"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463</w:t>
            </w:r>
          </w:p>
        </w:tc>
        <w:tc>
          <w:tcPr>
            <w:tcW w:w="903" w:type="dxa"/>
            <w:tcBorders>
              <w:top w:val="nil"/>
              <w:bottom w:val="single" w:sz="4" w:space="0" w:color="auto"/>
            </w:tcBorders>
            <w:vAlign w:val="center"/>
          </w:tcPr>
          <w:p w14:paraId="148D687F"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p>
        </w:tc>
      </w:tr>
      <w:tr w:rsidR="002007A2" w:rsidRPr="007B79C8" w14:paraId="34DA97F0" w14:textId="77777777" w:rsidTr="00EA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9" w:type="dxa"/>
            <w:tcBorders>
              <w:top w:val="single" w:sz="4" w:space="0" w:color="auto"/>
              <w:bottom w:val="nil"/>
              <w:right w:val="single" w:sz="4" w:space="0" w:color="auto"/>
            </w:tcBorders>
            <w:vAlign w:val="center"/>
          </w:tcPr>
          <w:p w14:paraId="5032A20E"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Vitamin</w:t>
            </w:r>
          </w:p>
        </w:tc>
        <w:tc>
          <w:tcPr>
            <w:tcW w:w="1799" w:type="dxa"/>
            <w:tcBorders>
              <w:top w:val="single" w:sz="4" w:space="0" w:color="auto"/>
              <w:left w:val="single" w:sz="4" w:space="0" w:color="auto"/>
              <w:bottom w:val="nil"/>
              <w:right w:val="single" w:sz="4" w:space="0" w:color="auto"/>
            </w:tcBorders>
            <w:vAlign w:val="center"/>
          </w:tcPr>
          <w:p w14:paraId="417FCF8C" w14:textId="77777777" w:rsidR="002007A2" w:rsidRPr="007B79C8" w:rsidRDefault="002007A2" w:rsidP="0042236E">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Ascorbate</w:t>
            </w:r>
          </w:p>
        </w:tc>
        <w:tc>
          <w:tcPr>
            <w:tcW w:w="1122" w:type="dxa"/>
            <w:tcBorders>
              <w:top w:val="single" w:sz="4" w:space="0" w:color="auto"/>
              <w:left w:val="single" w:sz="4" w:space="0" w:color="auto"/>
              <w:bottom w:val="nil"/>
            </w:tcBorders>
            <w:vAlign w:val="center"/>
          </w:tcPr>
          <w:p w14:paraId="5F4A0D3E"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895" w:type="dxa"/>
            <w:tcBorders>
              <w:top w:val="single" w:sz="4" w:space="0" w:color="auto"/>
              <w:bottom w:val="nil"/>
            </w:tcBorders>
            <w:vAlign w:val="center"/>
          </w:tcPr>
          <w:p w14:paraId="36EAE621"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900" w:type="dxa"/>
            <w:tcBorders>
              <w:top w:val="single" w:sz="4" w:space="0" w:color="auto"/>
              <w:bottom w:val="nil"/>
              <w:right w:val="single" w:sz="4" w:space="0" w:color="auto"/>
            </w:tcBorders>
            <w:vAlign w:val="center"/>
          </w:tcPr>
          <w:p w14:paraId="6C8B5B53"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1219" w:type="dxa"/>
            <w:tcBorders>
              <w:top w:val="single" w:sz="4" w:space="0" w:color="auto"/>
              <w:left w:val="single" w:sz="4" w:space="0" w:color="auto"/>
              <w:bottom w:val="nil"/>
            </w:tcBorders>
            <w:vAlign w:val="center"/>
          </w:tcPr>
          <w:p w14:paraId="393B691A"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536</w:t>
            </w:r>
          </w:p>
        </w:tc>
        <w:tc>
          <w:tcPr>
            <w:tcW w:w="1143" w:type="dxa"/>
            <w:tcBorders>
              <w:top w:val="single" w:sz="4" w:space="0" w:color="auto"/>
              <w:bottom w:val="nil"/>
            </w:tcBorders>
            <w:vAlign w:val="center"/>
          </w:tcPr>
          <w:p w14:paraId="373BDE4A"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713</w:t>
            </w:r>
          </w:p>
        </w:tc>
        <w:tc>
          <w:tcPr>
            <w:tcW w:w="903" w:type="dxa"/>
            <w:tcBorders>
              <w:top w:val="single" w:sz="4" w:space="0" w:color="auto"/>
              <w:bottom w:val="nil"/>
            </w:tcBorders>
            <w:vAlign w:val="center"/>
          </w:tcPr>
          <w:p w14:paraId="0ECBA08A"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r>
      <w:tr w:rsidR="002007A2" w:rsidRPr="007B79C8" w14:paraId="7A544384" w14:textId="77777777" w:rsidTr="00EA0078">
        <w:tc>
          <w:tcPr>
            <w:cnfStyle w:val="001000000000" w:firstRow="0" w:lastRow="0" w:firstColumn="1" w:lastColumn="0" w:oddVBand="0" w:evenVBand="0" w:oddHBand="0" w:evenHBand="0" w:firstRowFirstColumn="0" w:firstRowLastColumn="0" w:lastRowFirstColumn="0" w:lastRowLastColumn="0"/>
            <w:tcW w:w="1789" w:type="dxa"/>
            <w:tcBorders>
              <w:top w:val="nil"/>
              <w:bottom w:val="nil"/>
              <w:right w:val="single" w:sz="4" w:space="0" w:color="auto"/>
            </w:tcBorders>
            <w:vAlign w:val="center"/>
          </w:tcPr>
          <w:p w14:paraId="4103A8CE"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Vitamin</w:t>
            </w:r>
          </w:p>
        </w:tc>
        <w:tc>
          <w:tcPr>
            <w:tcW w:w="1799" w:type="dxa"/>
            <w:tcBorders>
              <w:top w:val="nil"/>
              <w:left w:val="single" w:sz="4" w:space="0" w:color="auto"/>
              <w:bottom w:val="nil"/>
              <w:right w:val="single" w:sz="4" w:space="0" w:color="auto"/>
            </w:tcBorders>
            <w:vAlign w:val="center"/>
          </w:tcPr>
          <w:p w14:paraId="446FBFC7" w14:textId="77777777" w:rsidR="002007A2" w:rsidRPr="007B79C8" w:rsidRDefault="002007A2" w:rsidP="0042236E">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Riboflavin</w:t>
            </w:r>
          </w:p>
        </w:tc>
        <w:tc>
          <w:tcPr>
            <w:tcW w:w="1122" w:type="dxa"/>
            <w:tcBorders>
              <w:top w:val="nil"/>
              <w:left w:val="single" w:sz="4" w:space="0" w:color="auto"/>
              <w:bottom w:val="nil"/>
            </w:tcBorders>
            <w:vAlign w:val="center"/>
          </w:tcPr>
          <w:p w14:paraId="0E1D0013"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211</w:t>
            </w:r>
          </w:p>
        </w:tc>
        <w:tc>
          <w:tcPr>
            <w:tcW w:w="895" w:type="dxa"/>
            <w:tcBorders>
              <w:top w:val="nil"/>
              <w:bottom w:val="nil"/>
            </w:tcBorders>
            <w:vAlign w:val="center"/>
          </w:tcPr>
          <w:p w14:paraId="09989706"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214</w:t>
            </w:r>
          </w:p>
        </w:tc>
        <w:tc>
          <w:tcPr>
            <w:tcW w:w="900" w:type="dxa"/>
            <w:tcBorders>
              <w:top w:val="nil"/>
              <w:bottom w:val="nil"/>
              <w:right w:val="single" w:sz="4" w:space="0" w:color="auto"/>
            </w:tcBorders>
            <w:vAlign w:val="center"/>
          </w:tcPr>
          <w:p w14:paraId="3DE6648C"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245</w:t>
            </w:r>
          </w:p>
        </w:tc>
        <w:tc>
          <w:tcPr>
            <w:tcW w:w="1219" w:type="dxa"/>
            <w:tcBorders>
              <w:top w:val="nil"/>
              <w:left w:val="single" w:sz="4" w:space="0" w:color="auto"/>
              <w:bottom w:val="nil"/>
            </w:tcBorders>
            <w:vAlign w:val="center"/>
          </w:tcPr>
          <w:p w14:paraId="4AAC1E82"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329</w:t>
            </w:r>
          </w:p>
        </w:tc>
        <w:tc>
          <w:tcPr>
            <w:tcW w:w="1143" w:type="dxa"/>
            <w:tcBorders>
              <w:top w:val="nil"/>
              <w:bottom w:val="nil"/>
            </w:tcBorders>
            <w:vAlign w:val="center"/>
          </w:tcPr>
          <w:p w14:paraId="481B3E4A"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263</w:t>
            </w:r>
          </w:p>
        </w:tc>
        <w:tc>
          <w:tcPr>
            <w:tcW w:w="903" w:type="dxa"/>
            <w:tcBorders>
              <w:top w:val="nil"/>
              <w:bottom w:val="nil"/>
            </w:tcBorders>
            <w:vAlign w:val="center"/>
          </w:tcPr>
          <w:p w14:paraId="58316749" w14:textId="77777777" w:rsidR="002007A2" w:rsidRPr="007B79C8" w:rsidRDefault="002007A2" w:rsidP="0042236E">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r>
      <w:tr w:rsidR="002007A2" w:rsidRPr="007B79C8" w14:paraId="793A6530" w14:textId="77777777" w:rsidTr="00EA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9" w:type="dxa"/>
            <w:tcBorders>
              <w:top w:val="nil"/>
              <w:right w:val="single" w:sz="4" w:space="0" w:color="auto"/>
            </w:tcBorders>
            <w:vAlign w:val="center"/>
          </w:tcPr>
          <w:p w14:paraId="0DAF23A8" w14:textId="77777777" w:rsidR="002007A2" w:rsidRPr="007B79C8" w:rsidRDefault="002007A2" w:rsidP="0042236E">
            <w:pPr>
              <w:spacing w:line="360" w:lineRule="auto"/>
              <w:rPr>
                <w:rFonts w:ascii="Arial" w:hAnsi="Arial" w:cs="Arial"/>
                <w:b w:val="0"/>
                <w:bCs w:val="0"/>
                <w:color w:val="000000" w:themeColor="text1"/>
                <w:sz w:val="22"/>
                <w:szCs w:val="22"/>
                <w:lang w:val="en-US"/>
              </w:rPr>
            </w:pPr>
            <w:r w:rsidRPr="007B79C8">
              <w:rPr>
                <w:rFonts w:ascii="Arial" w:hAnsi="Arial" w:cs="Arial"/>
                <w:b w:val="0"/>
                <w:bCs w:val="0"/>
                <w:color w:val="000000"/>
                <w:sz w:val="22"/>
                <w:szCs w:val="22"/>
                <w:lang w:val="en-US"/>
              </w:rPr>
              <w:t>Vitamin</w:t>
            </w:r>
          </w:p>
        </w:tc>
        <w:tc>
          <w:tcPr>
            <w:tcW w:w="1799" w:type="dxa"/>
            <w:tcBorders>
              <w:top w:val="nil"/>
              <w:left w:val="single" w:sz="4" w:space="0" w:color="auto"/>
              <w:right w:val="single" w:sz="4" w:space="0" w:color="auto"/>
            </w:tcBorders>
            <w:vAlign w:val="center"/>
          </w:tcPr>
          <w:p w14:paraId="12F78B86" w14:textId="77777777" w:rsidR="002007A2" w:rsidRPr="007B79C8" w:rsidRDefault="002007A2" w:rsidP="0042236E">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Retinol</w:t>
            </w:r>
          </w:p>
        </w:tc>
        <w:tc>
          <w:tcPr>
            <w:tcW w:w="1122" w:type="dxa"/>
            <w:tcBorders>
              <w:top w:val="nil"/>
              <w:left w:val="single" w:sz="4" w:space="0" w:color="auto"/>
            </w:tcBorders>
            <w:vAlign w:val="center"/>
          </w:tcPr>
          <w:p w14:paraId="3DB03C97"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895" w:type="dxa"/>
            <w:tcBorders>
              <w:top w:val="nil"/>
            </w:tcBorders>
            <w:vAlign w:val="center"/>
          </w:tcPr>
          <w:p w14:paraId="2D114D71"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900" w:type="dxa"/>
            <w:tcBorders>
              <w:top w:val="nil"/>
              <w:right w:val="single" w:sz="4" w:space="0" w:color="auto"/>
            </w:tcBorders>
            <w:vAlign w:val="center"/>
          </w:tcPr>
          <w:p w14:paraId="0BD4A0B3"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1219" w:type="dxa"/>
            <w:tcBorders>
              <w:top w:val="nil"/>
              <w:left w:val="single" w:sz="4" w:space="0" w:color="auto"/>
            </w:tcBorders>
            <w:vAlign w:val="center"/>
          </w:tcPr>
          <w:p w14:paraId="7725B2CA"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1143" w:type="dxa"/>
            <w:tcBorders>
              <w:top w:val="nil"/>
            </w:tcBorders>
            <w:vAlign w:val="center"/>
          </w:tcPr>
          <w:p w14:paraId="7C48DF53"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c>
          <w:tcPr>
            <w:tcW w:w="903" w:type="dxa"/>
            <w:tcBorders>
              <w:top w:val="nil"/>
            </w:tcBorders>
            <w:vAlign w:val="center"/>
          </w:tcPr>
          <w:p w14:paraId="12AC5B61" w14:textId="77777777" w:rsidR="002007A2" w:rsidRPr="007B79C8" w:rsidRDefault="002007A2" w:rsidP="0042236E">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2"/>
                <w:szCs w:val="22"/>
                <w:lang w:val="en-US"/>
              </w:rPr>
            </w:pPr>
            <w:r w:rsidRPr="007B79C8">
              <w:rPr>
                <w:rFonts w:ascii="Arial" w:hAnsi="Arial" w:cs="Arial"/>
                <w:color w:val="000000"/>
                <w:sz w:val="22"/>
                <w:szCs w:val="22"/>
                <w:lang w:val="en-US"/>
              </w:rPr>
              <w:t>-</w:t>
            </w:r>
          </w:p>
        </w:tc>
      </w:tr>
    </w:tbl>
    <w:p w14:paraId="0161CC15" w14:textId="4783B187" w:rsidR="002007A2" w:rsidRPr="007B79C8" w:rsidRDefault="002007A2" w:rsidP="00EF2063">
      <w:pPr>
        <w:spacing w:line="360" w:lineRule="auto"/>
        <w:rPr>
          <w:rFonts w:ascii="Arial" w:hAnsi="Arial" w:cs="Arial"/>
          <w:color w:val="000000" w:themeColor="text1"/>
          <w:lang w:val="en-US"/>
        </w:rPr>
        <w:sectPr w:rsidR="002007A2" w:rsidRPr="007B79C8" w:rsidSect="009D5E3C">
          <w:pgSz w:w="11906" w:h="16838"/>
          <w:pgMar w:top="1417" w:right="1417" w:bottom="1134" w:left="1417" w:header="708" w:footer="708" w:gutter="0"/>
          <w:cols w:space="708"/>
          <w:docGrid w:linePitch="360"/>
        </w:sectPr>
      </w:pPr>
    </w:p>
    <w:p w14:paraId="2A01469B" w14:textId="1881CE3B" w:rsidR="00EA0078" w:rsidRPr="007B79C8" w:rsidRDefault="00EA0078" w:rsidP="00EA0078">
      <w:pPr>
        <w:pStyle w:val="Beschriftung"/>
        <w:keepNext/>
        <w:spacing w:line="360" w:lineRule="auto"/>
        <w:jc w:val="both"/>
        <w:rPr>
          <w:rFonts w:ascii="Arial" w:hAnsi="Arial" w:cs="Arial"/>
          <w:i w:val="0"/>
          <w:iCs w:val="0"/>
          <w:color w:val="000000" w:themeColor="text1"/>
          <w:sz w:val="22"/>
          <w:szCs w:val="22"/>
          <w:lang w:val="en-US"/>
        </w:rPr>
      </w:pPr>
      <w:bookmarkStart w:id="7" w:name="_Toc146187046"/>
      <w:r w:rsidRPr="007B79C8">
        <w:rPr>
          <w:rFonts w:ascii="Arial" w:hAnsi="Arial" w:cs="Arial"/>
          <w:b/>
          <w:bCs/>
          <w:i w:val="0"/>
          <w:iCs w:val="0"/>
          <w:color w:val="000000" w:themeColor="text1"/>
          <w:sz w:val="22"/>
          <w:szCs w:val="22"/>
          <w:lang w:val="en-US"/>
        </w:rPr>
        <w:lastRenderedPageBreak/>
        <w:t>Table S</w:t>
      </w:r>
      <w:r w:rsidRPr="007B79C8">
        <w:rPr>
          <w:rFonts w:ascii="Arial" w:hAnsi="Arial" w:cs="Arial"/>
          <w:b/>
          <w:bCs/>
          <w:i w:val="0"/>
          <w:iCs w:val="0"/>
          <w:color w:val="000000" w:themeColor="text1"/>
          <w:sz w:val="22"/>
          <w:szCs w:val="22"/>
        </w:rPr>
        <w:fldChar w:fldCharType="begin"/>
      </w:r>
      <w:r w:rsidRPr="007B79C8">
        <w:rPr>
          <w:rFonts w:ascii="Arial" w:hAnsi="Arial" w:cs="Arial"/>
          <w:b/>
          <w:bCs/>
          <w:i w:val="0"/>
          <w:iCs w:val="0"/>
          <w:color w:val="000000" w:themeColor="text1"/>
          <w:sz w:val="22"/>
          <w:szCs w:val="22"/>
          <w:lang w:val="en-US"/>
        </w:rPr>
        <w:instrText xml:space="preserve"> SEQ Table_S \* ARABIC </w:instrText>
      </w:r>
      <w:r w:rsidRPr="007B79C8">
        <w:rPr>
          <w:rFonts w:ascii="Arial" w:hAnsi="Arial" w:cs="Arial"/>
          <w:b/>
          <w:bCs/>
          <w:i w:val="0"/>
          <w:iCs w:val="0"/>
          <w:color w:val="000000" w:themeColor="text1"/>
          <w:sz w:val="22"/>
          <w:szCs w:val="22"/>
        </w:rPr>
        <w:fldChar w:fldCharType="separate"/>
      </w:r>
      <w:r w:rsidR="007B79C8">
        <w:rPr>
          <w:rFonts w:ascii="Arial" w:hAnsi="Arial" w:cs="Arial"/>
          <w:b/>
          <w:bCs/>
          <w:i w:val="0"/>
          <w:iCs w:val="0"/>
          <w:noProof/>
          <w:color w:val="000000" w:themeColor="text1"/>
          <w:sz w:val="22"/>
          <w:szCs w:val="22"/>
          <w:lang w:val="en-US"/>
        </w:rPr>
        <w:t>2</w:t>
      </w:r>
      <w:r w:rsidRPr="007B79C8">
        <w:rPr>
          <w:rFonts w:ascii="Arial" w:hAnsi="Arial" w:cs="Arial"/>
          <w:b/>
          <w:bCs/>
          <w:i w:val="0"/>
          <w:iCs w:val="0"/>
          <w:color w:val="000000" w:themeColor="text1"/>
          <w:sz w:val="22"/>
          <w:szCs w:val="22"/>
        </w:rPr>
        <w:fldChar w:fldCharType="end"/>
      </w:r>
      <w:r w:rsidRPr="007B79C8">
        <w:rPr>
          <w:rFonts w:ascii="Arial" w:hAnsi="Arial" w:cs="Arial"/>
          <w:b/>
          <w:bCs/>
          <w:i w:val="0"/>
          <w:iCs w:val="0"/>
          <w:color w:val="000000" w:themeColor="text1"/>
          <w:sz w:val="22"/>
          <w:szCs w:val="22"/>
          <w:lang w:val="en-US"/>
        </w:rPr>
        <w:t>.</w:t>
      </w:r>
      <w:r w:rsidRPr="007B79C8">
        <w:rPr>
          <w:rFonts w:ascii="Arial" w:hAnsi="Arial" w:cs="Arial"/>
          <w:i w:val="0"/>
          <w:iCs w:val="0"/>
          <w:color w:val="000000" w:themeColor="text1"/>
          <w:sz w:val="22"/>
          <w:szCs w:val="22"/>
          <w:lang w:val="en-US"/>
        </w:rPr>
        <w:t xml:space="preserve"> </w:t>
      </w:r>
      <w:r w:rsidRPr="007B79C8">
        <w:rPr>
          <w:rFonts w:ascii="Arial" w:eastAsia="Times New Roman" w:hAnsi="Arial" w:cs="Arial"/>
          <w:i w:val="0"/>
          <w:iCs w:val="0"/>
          <w:color w:val="000000" w:themeColor="text1"/>
          <w:sz w:val="22"/>
          <w:szCs w:val="22"/>
          <w:shd w:val="clear" w:color="auto" w:fill="FFFFFF"/>
          <w:lang w:val="en-US" w:eastAsia="de-DE"/>
        </w:rPr>
        <w:t>Overview of peak picking and alignment parameters used for preprocessing and calculation of peak capacity for different columns and respective matrices. BEH = BEH C</w:t>
      </w:r>
      <w:r w:rsidRPr="007B79C8">
        <w:rPr>
          <w:rFonts w:ascii="Arial" w:eastAsia="Times New Roman" w:hAnsi="Arial" w:cs="Arial"/>
          <w:i w:val="0"/>
          <w:iCs w:val="0"/>
          <w:color w:val="000000" w:themeColor="text1"/>
          <w:sz w:val="22"/>
          <w:szCs w:val="22"/>
          <w:shd w:val="clear" w:color="auto" w:fill="FFFFFF"/>
          <w:vertAlign w:val="subscript"/>
          <w:lang w:val="en-US" w:eastAsia="de-DE"/>
        </w:rPr>
        <w:t>18</w:t>
      </w:r>
      <w:r w:rsidRPr="007B79C8">
        <w:rPr>
          <w:rFonts w:ascii="Arial" w:eastAsia="Times New Roman" w:hAnsi="Arial" w:cs="Arial"/>
          <w:i w:val="0"/>
          <w:iCs w:val="0"/>
          <w:color w:val="000000" w:themeColor="text1"/>
          <w:sz w:val="22"/>
          <w:szCs w:val="22"/>
          <w:shd w:val="clear" w:color="auto" w:fill="FFFFFF"/>
          <w:lang w:val="en-US" w:eastAsia="de-DE"/>
        </w:rPr>
        <w:t>, Gold = Hypersil Gold C</w:t>
      </w:r>
      <w:r w:rsidRPr="007B79C8">
        <w:rPr>
          <w:rFonts w:ascii="Arial" w:eastAsia="Times New Roman" w:hAnsi="Arial" w:cs="Arial"/>
          <w:i w:val="0"/>
          <w:iCs w:val="0"/>
          <w:color w:val="000000" w:themeColor="text1"/>
          <w:sz w:val="22"/>
          <w:szCs w:val="22"/>
          <w:shd w:val="clear" w:color="auto" w:fill="FFFFFF"/>
          <w:vertAlign w:val="subscript"/>
          <w:lang w:val="en-US" w:eastAsia="de-DE"/>
        </w:rPr>
        <w:t>18</w:t>
      </w:r>
      <w:r w:rsidRPr="007B79C8">
        <w:rPr>
          <w:rFonts w:ascii="Arial" w:eastAsia="Times New Roman" w:hAnsi="Arial" w:cs="Arial"/>
          <w:i w:val="0"/>
          <w:iCs w:val="0"/>
          <w:color w:val="000000" w:themeColor="text1"/>
          <w:sz w:val="22"/>
          <w:szCs w:val="22"/>
          <w:shd w:val="clear" w:color="auto" w:fill="FFFFFF"/>
          <w:lang w:val="en-US" w:eastAsia="de-DE"/>
        </w:rPr>
        <w:t xml:space="preserve">, Nucleodur = ammonium-sulfonic acid, ZicHILIC = sulfobetaine, PGC = porous graphitic carbon, pos = positive, neg = negative, ppm = allowed ppm deviation of mass traces for peak picking, snthresh = signal-to-noise threshold, mzdiff = minimum difference in </w:t>
      </w:r>
      <w:r w:rsidRPr="007B79C8">
        <w:rPr>
          <w:rFonts w:ascii="Arial" w:eastAsia="Times New Roman" w:hAnsi="Arial" w:cs="Arial"/>
          <w:color w:val="000000" w:themeColor="text1"/>
          <w:sz w:val="22"/>
          <w:szCs w:val="22"/>
          <w:shd w:val="clear" w:color="auto" w:fill="FFFFFF"/>
          <w:lang w:val="en-US" w:eastAsia="de-DE"/>
        </w:rPr>
        <w:t>m/z</w:t>
      </w:r>
      <w:r w:rsidRPr="007B79C8">
        <w:rPr>
          <w:rFonts w:ascii="Arial" w:eastAsia="Times New Roman" w:hAnsi="Arial" w:cs="Arial"/>
          <w:i w:val="0"/>
          <w:iCs w:val="0"/>
          <w:color w:val="000000" w:themeColor="text1"/>
          <w:sz w:val="22"/>
          <w:szCs w:val="22"/>
          <w:shd w:val="clear" w:color="auto" w:fill="FFFFFF"/>
          <w:lang w:val="en-US" w:eastAsia="de-DE"/>
        </w:rPr>
        <w:t xml:space="preserve"> for two peaks to be considered as separate, prefilter 1 = minimum of scan points, prefilter 2 = minimum abundance, bw = bandwidth for grouping of peaks across separate chromatograms.</w:t>
      </w:r>
      <w:bookmarkEnd w:id="7"/>
    </w:p>
    <w:tbl>
      <w:tblPr>
        <w:tblW w:w="1428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26"/>
        <w:gridCol w:w="1213"/>
        <w:gridCol w:w="1223"/>
        <w:gridCol w:w="1185"/>
        <w:gridCol w:w="1185"/>
        <w:gridCol w:w="1170"/>
        <w:gridCol w:w="1221"/>
        <w:gridCol w:w="1198"/>
        <w:gridCol w:w="1217"/>
        <w:gridCol w:w="1217"/>
        <w:gridCol w:w="1145"/>
        <w:gridCol w:w="1087"/>
      </w:tblGrid>
      <w:tr w:rsidR="00B07612" w:rsidRPr="007B79C8" w14:paraId="2328A577" w14:textId="5DDF3330" w:rsidTr="00B07612">
        <w:tc>
          <w:tcPr>
            <w:tcW w:w="1226" w:type="dxa"/>
            <w:tcBorders>
              <w:top w:val="single" w:sz="6" w:space="0" w:color="auto"/>
              <w:left w:val="nil"/>
              <w:bottom w:val="single" w:sz="6" w:space="0" w:color="auto"/>
              <w:right w:val="nil"/>
            </w:tcBorders>
            <w:shd w:val="clear" w:color="auto" w:fill="auto"/>
            <w:vAlign w:val="center"/>
            <w:hideMark/>
          </w:tcPr>
          <w:p w14:paraId="4BDDB3CD" w14:textId="7B736951"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Column </w:t>
            </w:r>
          </w:p>
        </w:tc>
        <w:tc>
          <w:tcPr>
            <w:tcW w:w="1213" w:type="dxa"/>
            <w:tcBorders>
              <w:top w:val="single" w:sz="6" w:space="0" w:color="auto"/>
              <w:left w:val="nil"/>
              <w:bottom w:val="single" w:sz="6" w:space="0" w:color="auto"/>
              <w:right w:val="nil"/>
            </w:tcBorders>
            <w:shd w:val="clear" w:color="auto" w:fill="auto"/>
            <w:vAlign w:val="center"/>
            <w:hideMark/>
          </w:tcPr>
          <w:p w14:paraId="1347A9CD" w14:textId="4EEFEE1E"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Matrix </w:t>
            </w:r>
          </w:p>
        </w:tc>
        <w:tc>
          <w:tcPr>
            <w:tcW w:w="1223" w:type="dxa"/>
            <w:tcBorders>
              <w:top w:val="single" w:sz="6" w:space="0" w:color="auto"/>
              <w:left w:val="nil"/>
              <w:bottom w:val="single" w:sz="6" w:space="0" w:color="auto"/>
              <w:right w:val="nil"/>
            </w:tcBorders>
            <w:shd w:val="clear" w:color="auto" w:fill="auto"/>
            <w:vAlign w:val="center"/>
            <w:hideMark/>
          </w:tcPr>
          <w:p w14:paraId="3F49C748" w14:textId="7777777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Polarity </w:t>
            </w:r>
          </w:p>
        </w:tc>
        <w:tc>
          <w:tcPr>
            <w:tcW w:w="1185" w:type="dxa"/>
            <w:tcBorders>
              <w:top w:val="single" w:sz="6" w:space="0" w:color="auto"/>
              <w:left w:val="nil"/>
              <w:bottom w:val="single" w:sz="6" w:space="0" w:color="auto"/>
              <w:right w:val="nil"/>
            </w:tcBorders>
            <w:shd w:val="clear" w:color="auto" w:fill="auto"/>
            <w:vAlign w:val="center"/>
            <w:hideMark/>
          </w:tcPr>
          <w:p w14:paraId="0C6EFCA3" w14:textId="0E43CA66"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 xml:space="preserve">Peak width, </w:t>
            </w:r>
            <w:r w:rsidR="00486707" w:rsidRPr="007B79C8">
              <w:rPr>
                <w:rFonts w:ascii="Arial" w:eastAsia="Times New Roman" w:hAnsi="Arial" w:cs="Arial"/>
                <w:color w:val="000000" w:themeColor="text1"/>
                <w:lang w:val="en-US" w:eastAsia="de-DE"/>
              </w:rPr>
              <w:t>s</w:t>
            </w:r>
            <w:r w:rsidRPr="007B79C8">
              <w:rPr>
                <w:rFonts w:ascii="Arial" w:eastAsia="Times New Roman" w:hAnsi="Arial" w:cs="Arial"/>
                <w:color w:val="000000" w:themeColor="text1"/>
                <w:lang w:val="en-US" w:eastAsia="de-DE"/>
              </w:rPr>
              <w:t> </w:t>
            </w:r>
          </w:p>
        </w:tc>
        <w:tc>
          <w:tcPr>
            <w:tcW w:w="1185" w:type="dxa"/>
            <w:tcBorders>
              <w:top w:val="single" w:sz="6" w:space="0" w:color="auto"/>
              <w:left w:val="nil"/>
              <w:bottom w:val="single" w:sz="6" w:space="0" w:color="auto"/>
              <w:right w:val="nil"/>
            </w:tcBorders>
            <w:shd w:val="clear" w:color="auto" w:fill="auto"/>
            <w:vAlign w:val="center"/>
            <w:hideMark/>
          </w:tcPr>
          <w:p w14:paraId="18DEA6C6" w14:textId="64BDB86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Peak width, max </w:t>
            </w:r>
          </w:p>
        </w:tc>
        <w:tc>
          <w:tcPr>
            <w:tcW w:w="1170" w:type="dxa"/>
            <w:tcBorders>
              <w:top w:val="single" w:sz="6" w:space="0" w:color="auto"/>
              <w:left w:val="nil"/>
              <w:bottom w:val="single" w:sz="6" w:space="0" w:color="auto"/>
              <w:right w:val="nil"/>
            </w:tcBorders>
            <w:shd w:val="clear" w:color="auto" w:fill="auto"/>
            <w:vAlign w:val="center"/>
            <w:hideMark/>
          </w:tcPr>
          <w:p w14:paraId="30B0BE31" w14:textId="7777777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ppm </w:t>
            </w:r>
          </w:p>
        </w:tc>
        <w:tc>
          <w:tcPr>
            <w:tcW w:w="1221" w:type="dxa"/>
            <w:tcBorders>
              <w:top w:val="single" w:sz="6" w:space="0" w:color="auto"/>
              <w:left w:val="nil"/>
              <w:bottom w:val="single" w:sz="6" w:space="0" w:color="auto"/>
              <w:right w:val="nil"/>
            </w:tcBorders>
            <w:shd w:val="clear" w:color="auto" w:fill="auto"/>
            <w:vAlign w:val="center"/>
            <w:hideMark/>
          </w:tcPr>
          <w:p w14:paraId="077D237D" w14:textId="7777777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sntresh </w:t>
            </w:r>
          </w:p>
        </w:tc>
        <w:tc>
          <w:tcPr>
            <w:tcW w:w="1198" w:type="dxa"/>
            <w:tcBorders>
              <w:top w:val="single" w:sz="6" w:space="0" w:color="auto"/>
              <w:left w:val="nil"/>
              <w:bottom w:val="single" w:sz="6" w:space="0" w:color="auto"/>
              <w:right w:val="nil"/>
            </w:tcBorders>
            <w:shd w:val="clear" w:color="auto" w:fill="auto"/>
            <w:vAlign w:val="center"/>
            <w:hideMark/>
          </w:tcPr>
          <w:p w14:paraId="66C72309" w14:textId="7777777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mzdiff </w:t>
            </w:r>
          </w:p>
        </w:tc>
        <w:tc>
          <w:tcPr>
            <w:tcW w:w="1217" w:type="dxa"/>
            <w:tcBorders>
              <w:top w:val="single" w:sz="6" w:space="0" w:color="auto"/>
              <w:left w:val="nil"/>
              <w:bottom w:val="single" w:sz="6" w:space="0" w:color="auto"/>
              <w:right w:val="nil"/>
            </w:tcBorders>
            <w:shd w:val="clear" w:color="auto" w:fill="auto"/>
            <w:vAlign w:val="center"/>
            <w:hideMark/>
          </w:tcPr>
          <w:p w14:paraId="00980C0E" w14:textId="7777777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Prefilter 1 </w:t>
            </w:r>
          </w:p>
        </w:tc>
        <w:tc>
          <w:tcPr>
            <w:tcW w:w="1217" w:type="dxa"/>
            <w:tcBorders>
              <w:top w:val="single" w:sz="6" w:space="0" w:color="auto"/>
              <w:left w:val="nil"/>
              <w:bottom w:val="single" w:sz="6" w:space="0" w:color="auto"/>
              <w:right w:val="nil"/>
            </w:tcBorders>
            <w:shd w:val="clear" w:color="auto" w:fill="auto"/>
            <w:vAlign w:val="center"/>
            <w:hideMark/>
          </w:tcPr>
          <w:p w14:paraId="64132B42" w14:textId="7777777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Prefilter 2 </w:t>
            </w:r>
          </w:p>
        </w:tc>
        <w:tc>
          <w:tcPr>
            <w:tcW w:w="1145" w:type="dxa"/>
            <w:tcBorders>
              <w:top w:val="single" w:sz="6" w:space="0" w:color="auto"/>
              <w:left w:val="nil"/>
              <w:bottom w:val="single" w:sz="6" w:space="0" w:color="auto"/>
              <w:right w:val="nil"/>
            </w:tcBorders>
            <w:shd w:val="clear" w:color="auto" w:fill="auto"/>
            <w:vAlign w:val="center"/>
            <w:hideMark/>
          </w:tcPr>
          <w:p w14:paraId="4E6F6954" w14:textId="7777777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bw </w:t>
            </w:r>
          </w:p>
        </w:tc>
        <w:tc>
          <w:tcPr>
            <w:tcW w:w="1087" w:type="dxa"/>
            <w:tcBorders>
              <w:top w:val="single" w:sz="6" w:space="0" w:color="auto"/>
              <w:left w:val="nil"/>
              <w:bottom w:val="single" w:sz="6" w:space="0" w:color="auto"/>
              <w:right w:val="nil"/>
            </w:tcBorders>
            <w:vAlign w:val="center"/>
          </w:tcPr>
          <w:p w14:paraId="56BB99C5" w14:textId="3227BDDA" w:rsidR="00B07612" w:rsidRPr="007B79C8" w:rsidRDefault="00B07612" w:rsidP="00B07612">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Peak capacity</w:t>
            </w:r>
          </w:p>
        </w:tc>
      </w:tr>
      <w:tr w:rsidR="00B07612" w:rsidRPr="007B79C8" w14:paraId="15DDA004" w14:textId="7606F287" w:rsidTr="00B07612">
        <w:tc>
          <w:tcPr>
            <w:tcW w:w="1226" w:type="dxa"/>
            <w:vMerge w:val="restart"/>
            <w:tcBorders>
              <w:top w:val="single" w:sz="6" w:space="0" w:color="auto"/>
              <w:left w:val="nil"/>
              <w:right w:val="nil"/>
            </w:tcBorders>
            <w:shd w:val="clear" w:color="auto" w:fill="auto"/>
            <w:vAlign w:val="center"/>
            <w:hideMark/>
          </w:tcPr>
          <w:p w14:paraId="696099EC" w14:textId="2FCC8D1F" w:rsidR="00B07612" w:rsidRPr="007B79C8" w:rsidRDefault="003F2C2D"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Phenyl-hexyl</w:t>
            </w:r>
          </w:p>
        </w:tc>
        <w:tc>
          <w:tcPr>
            <w:tcW w:w="1213" w:type="dxa"/>
            <w:vMerge w:val="restart"/>
            <w:tcBorders>
              <w:top w:val="single" w:sz="6" w:space="0" w:color="auto"/>
              <w:left w:val="nil"/>
              <w:bottom w:val="nil"/>
              <w:right w:val="nil"/>
            </w:tcBorders>
            <w:shd w:val="clear" w:color="auto" w:fill="auto"/>
            <w:vAlign w:val="center"/>
            <w:hideMark/>
          </w:tcPr>
          <w:p w14:paraId="39FDEED1" w14:textId="6993DED9"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pHLM </w:t>
            </w:r>
          </w:p>
        </w:tc>
        <w:tc>
          <w:tcPr>
            <w:tcW w:w="1223" w:type="dxa"/>
            <w:tcBorders>
              <w:top w:val="single" w:sz="6" w:space="0" w:color="auto"/>
              <w:left w:val="nil"/>
              <w:bottom w:val="nil"/>
              <w:right w:val="nil"/>
            </w:tcBorders>
            <w:shd w:val="clear" w:color="auto" w:fill="auto"/>
            <w:vAlign w:val="center"/>
            <w:hideMark/>
          </w:tcPr>
          <w:p w14:paraId="5DBF99F9" w14:textId="7777777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pos </w:t>
            </w:r>
          </w:p>
        </w:tc>
        <w:tc>
          <w:tcPr>
            <w:tcW w:w="1185" w:type="dxa"/>
            <w:tcBorders>
              <w:top w:val="single" w:sz="6" w:space="0" w:color="auto"/>
              <w:left w:val="nil"/>
              <w:bottom w:val="nil"/>
              <w:right w:val="nil"/>
            </w:tcBorders>
            <w:shd w:val="clear" w:color="auto" w:fill="auto"/>
            <w:vAlign w:val="bottom"/>
            <w:hideMark/>
          </w:tcPr>
          <w:p w14:paraId="1A82BB54" w14:textId="59DEAD94"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8.9</w:t>
            </w:r>
          </w:p>
        </w:tc>
        <w:tc>
          <w:tcPr>
            <w:tcW w:w="1185" w:type="dxa"/>
            <w:tcBorders>
              <w:top w:val="single" w:sz="6" w:space="0" w:color="auto"/>
              <w:left w:val="nil"/>
              <w:bottom w:val="nil"/>
              <w:right w:val="nil"/>
            </w:tcBorders>
            <w:shd w:val="clear" w:color="auto" w:fill="auto"/>
            <w:vAlign w:val="bottom"/>
            <w:hideMark/>
          </w:tcPr>
          <w:p w14:paraId="24593F23" w14:textId="35DD64CC"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70" w:type="dxa"/>
            <w:tcBorders>
              <w:top w:val="single" w:sz="6" w:space="0" w:color="auto"/>
              <w:left w:val="nil"/>
              <w:bottom w:val="nil"/>
              <w:right w:val="nil"/>
            </w:tcBorders>
            <w:shd w:val="clear" w:color="auto" w:fill="auto"/>
            <w:vAlign w:val="bottom"/>
            <w:hideMark/>
          </w:tcPr>
          <w:p w14:paraId="0ED7EF58" w14:textId="4247A411"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1.8</w:t>
            </w:r>
          </w:p>
        </w:tc>
        <w:tc>
          <w:tcPr>
            <w:tcW w:w="1221" w:type="dxa"/>
            <w:tcBorders>
              <w:top w:val="single" w:sz="6" w:space="0" w:color="auto"/>
              <w:left w:val="nil"/>
              <w:bottom w:val="nil"/>
              <w:right w:val="nil"/>
            </w:tcBorders>
            <w:shd w:val="clear" w:color="auto" w:fill="auto"/>
            <w:vAlign w:val="bottom"/>
            <w:hideMark/>
          </w:tcPr>
          <w:p w14:paraId="0D05BD57" w14:textId="0211E928"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w:t>
            </w:r>
          </w:p>
        </w:tc>
        <w:tc>
          <w:tcPr>
            <w:tcW w:w="1198" w:type="dxa"/>
            <w:tcBorders>
              <w:top w:val="single" w:sz="6" w:space="0" w:color="auto"/>
              <w:left w:val="nil"/>
              <w:bottom w:val="nil"/>
              <w:right w:val="nil"/>
            </w:tcBorders>
            <w:shd w:val="clear" w:color="auto" w:fill="auto"/>
            <w:vAlign w:val="bottom"/>
            <w:hideMark/>
          </w:tcPr>
          <w:p w14:paraId="303D7930" w14:textId="67391AD2"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0.018</w:t>
            </w:r>
          </w:p>
        </w:tc>
        <w:tc>
          <w:tcPr>
            <w:tcW w:w="1217" w:type="dxa"/>
            <w:tcBorders>
              <w:top w:val="single" w:sz="6" w:space="0" w:color="auto"/>
              <w:left w:val="nil"/>
              <w:bottom w:val="nil"/>
              <w:right w:val="nil"/>
            </w:tcBorders>
            <w:shd w:val="clear" w:color="auto" w:fill="auto"/>
            <w:vAlign w:val="bottom"/>
            <w:hideMark/>
          </w:tcPr>
          <w:p w14:paraId="415F0453" w14:textId="2CCB28B2"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7</w:t>
            </w:r>
          </w:p>
        </w:tc>
        <w:tc>
          <w:tcPr>
            <w:tcW w:w="1217" w:type="dxa"/>
            <w:tcBorders>
              <w:top w:val="single" w:sz="6" w:space="0" w:color="auto"/>
              <w:left w:val="nil"/>
              <w:bottom w:val="nil"/>
              <w:right w:val="nil"/>
            </w:tcBorders>
            <w:shd w:val="clear" w:color="auto" w:fill="auto"/>
            <w:vAlign w:val="bottom"/>
            <w:hideMark/>
          </w:tcPr>
          <w:p w14:paraId="7535AE7A" w14:textId="542B5666"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45" w:type="dxa"/>
            <w:tcBorders>
              <w:top w:val="single" w:sz="6" w:space="0" w:color="auto"/>
              <w:left w:val="nil"/>
              <w:bottom w:val="nil"/>
              <w:right w:val="nil"/>
            </w:tcBorders>
            <w:shd w:val="clear" w:color="auto" w:fill="auto"/>
            <w:vAlign w:val="bottom"/>
            <w:hideMark/>
          </w:tcPr>
          <w:p w14:paraId="277385B8" w14:textId="62AFA391"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5</w:t>
            </w:r>
          </w:p>
        </w:tc>
        <w:tc>
          <w:tcPr>
            <w:tcW w:w="1087" w:type="dxa"/>
            <w:tcBorders>
              <w:top w:val="single" w:sz="6" w:space="0" w:color="auto"/>
              <w:left w:val="nil"/>
              <w:bottom w:val="nil"/>
              <w:right w:val="nil"/>
            </w:tcBorders>
            <w:vAlign w:val="center"/>
          </w:tcPr>
          <w:p w14:paraId="03932EB1" w14:textId="72D351D3"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92</w:t>
            </w:r>
          </w:p>
        </w:tc>
      </w:tr>
      <w:tr w:rsidR="00B07612" w:rsidRPr="007B79C8" w14:paraId="33FD305D" w14:textId="4072E357" w:rsidTr="00B07612">
        <w:tc>
          <w:tcPr>
            <w:tcW w:w="0" w:type="auto"/>
            <w:vMerge/>
            <w:tcBorders>
              <w:left w:val="nil"/>
              <w:right w:val="nil"/>
            </w:tcBorders>
            <w:shd w:val="clear" w:color="auto" w:fill="auto"/>
            <w:vAlign w:val="center"/>
            <w:hideMark/>
          </w:tcPr>
          <w:p w14:paraId="72506775"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0" w:type="auto"/>
            <w:vMerge/>
            <w:tcBorders>
              <w:top w:val="single" w:sz="6" w:space="0" w:color="auto"/>
              <w:left w:val="nil"/>
              <w:bottom w:val="nil"/>
              <w:right w:val="nil"/>
            </w:tcBorders>
            <w:shd w:val="clear" w:color="auto" w:fill="auto"/>
            <w:vAlign w:val="center"/>
            <w:hideMark/>
          </w:tcPr>
          <w:p w14:paraId="119DE194"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1223" w:type="dxa"/>
            <w:tcBorders>
              <w:top w:val="nil"/>
              <w:left w:val="nil"/>
              <w:bottom w:val="nil"/>
              <w:right w:val="nil"/>
            </w:tcBorders>
            <w:shd w:val="clear" w:color="auto" w:fill="auto"/>
            <w:vAlign w:val="center"/>
            <w:hideMark/>
          </w:tcPr>
          <w:p w14:paraId="70E397CB" w14:textId="7777777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neg </w:t>
            </w:r>
          </w:p>
        </w:tc>
        <w:tc>
          <w:tcPr>
            <w:tcW w:w="1185" w:type="dxa"/>
            <w:tcBorders>
              <w:top w:val="nil"/>
              <w:left w:val="nil"/>
              <w:bottom w:val="nil"/>
              <w:right w:val="nil"/>
            </w:tcBorders>
            <w:shd w:val="clear" w:color="auto" w:fill="auto"/>
            <w:vAlign w:val="bottom"/>
            <w:hideMark/>
          </w:tcPr>
          <w:p w14:paraId="66434D51" w14:textId="5CDAD924"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8.9</w:t>
            </w:r>
          </w:p>
        </w:tc>
        <w:tc>
          <w:tcPr>
            <w:tcW w:w="1185" w:type="dxa"/>
            <w:tcBorders>
              <w:top w:val="nil"/>
              <w:left w:val="nil"/>
              <w:bottom w:val="nil"/>
              <w:right w:val="nil"/>
            </w:tcBorders>
            <w:shd w:val="clear" w:color="auto" w:fill="auto"/>
            <w:vAlign w:val="bottom"/>
            <w:hideMark/>
          </w:tcPr>
          <w:p w14:paraId="3EF9FEF5" w14:textId="0975145F"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15</w:t>
            </w:r>
          </w:p>
        </w:tc>
        <w:tc>
          <w:tcPr>
            <w:tcW w:w="1170" w:type="dxa"/>
            <w:tcBorders>
              <w:top w:val="nil"/>
              <w:left w:val="nil"/>
              <w:bottom w:val="nil"/>
              <w:right w:val="nil"/>
            </w:tcBorders>
            <w:shd w:val="clear" w:color="auto" w:fill="auto"/>
            <w:vAlign w:val="bottom"/>
            <w:hideMark/>
          </w:tcPr>
          <w:p w14:paraId="17B6D160" w14:textId="3C264295"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1.7</w:t>
            </w:r>
          </w:p>
        </w:tc>
        <w:tc>
          <w:tcPr>
            <w:tcW w:w="1221" w:type="dxa"/>
            <w:tcBorders>
              <w:top w:val="nil"/>
              <w:left w:val="nil"/>
              <w:bottom w:val="nil"/>
              <w:right w:val="nil"/>
            </w:tcBorders>
            <w:shd w:val="clear" w:color="auto" w:fill="auto"/>
            <w:vAlign w:val="bottom"/>
            <w:hideMark/>
          </w:tcPr>
          <w:p w14:paraId="5B8B1794" w14:textId="665FA748"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27</w:t>
            </w:r>
          </w:p>
        </w:tc>
        <w:tc>
          <w:tcPr>
            <w:tcW w:w="1198" w:type="dxa"/>
            <w:tcBorders>
              <w:top w:val="nil"/>
              <w:left w:val="nil"/>
              <w:bottom w:val="nil"/>
              <w:right w:val="nil"/>
            </w:tcBorders>
            <w:shd w:val="clear" w:color="auto" w:fill="auto"/>
            <w:vAlign w:val="bottom"/>
            <w:hideMark/>
          </w:tcPr>
          <w:p w14:paraId="02148274" w14:textId="0FC782A3"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0.094</w:t>
            </w:r>
          </w:p>
        </w:tc>
        <w:tc>
          <w:tcPr>
            <w:tcW w:w="1217" w:type="dxa"/>
            <w:tcBorders>
              <w:top w:val="nil"/>
              <w:left w:val="nil"/>
              <w:bottom w:val="nil"/>
              <w:right w:val="nil"/>
            </w:tcBorders>
            <w:shd w:val="clear" w:color="auto" w:fill="auto"/>
            <w:vAlign w:val="bottom"/>
            <w:hideMark/>
          </w:tcPr>
          <w:p w14:paraId="67DD4F04" w14:textId="270309F9"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5</w:t>
            </w:r>
          </w:p>
        </w:tc>
        <w:tc>
          <w:tcPr>
            <w:tcW w:w="1217" w:type="dxa"/>
            <w:tcBorders>
              <w:top w:val="nil"/>
              <w:left w:val="nil"/>
              <w:bottom w:val="nil"/>
              <w:right w:val="nil"/>
            </w:tcBorders>
            <w:shd w:val="clear" w:color="auto" w:fill="auto"/>
            <w:vAlign w:val="bottom"/>
            <w:hideMark/>
          </w:tcPr>
          <w:p w14:paraId="302D331C" w14:textId="048908CD"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45" w:type="dxa"/>
            <w:tcBorders>
              <w:top w:val="nil"/>
              <w:left w:val="nil"/>
              <w:bottom w:val="nil"/>
              <w:right w:val="nil"/>
            </w:tcBorders>
            <w:shd w:val="clear" w:color="auto" w:fill="auto"/>
            <w:vAlign w:val="bottom"/>
            <w:hideMark/>
          </w:tcPr>
          <w:p w14:paraId="510E7DCE" w14:textId="20BF874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w:t>
            </w:r>
          </w:p>
        </w:tc>
        <w:tc>
          <w:tcPr>
            <w:tcW w:w="1087" w:type="dxa"/>
            <w:tcBorders>
              <w:top w:val="nil"/>
              <w:left w:val="nil"/>
              <w:bottom w:val="nil"/>
              <w:right w:val="nil"/>
            </w:tcBorders>
            <w:vAlign w:val="center"/>
          </w:tcPr>
          <w:p w14:paraId="12884C70" w14:textId="3138BD35"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92</w:t>
            </w:r>
          </w:p>
        </w:tc>
      </w:tr>
      <w:tr w:rsidR="00B07612" w:rsidRPr="007B79C8" w14:paraId="0CAA4BD7" w14:textId="11E91146" w:rsidTr="00B07612">
        <w:tc>
          <w:tcPr>
            <w:tcW w:w="0" w:type="auto"/>
            <w:vMerge/>
            <w:tcBorders>
              <w:left w:val="nil"/>
              <w:right w:val="nil"/>
            </w:tcBorders>
            <w:shd w:val="clear" w:color="auto" w:fill="auto"/>
            <w:vAlign w:val="center"/>
            <w:hideMark/>
          </w:tcPr>
          <w:p w14:paraId="1335222D"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1213" w:type="dxa"/>
            <w:vMerge w:val="restart"/>
            <w:tcBorders>
              <w:top w:val="nil"/>
              <w:left w:val="nil"/>
              <w:bottom w:val="nil"/>
              <w:right w:val="nil"/>
            </w:tcBorders>
            <w:shd w:val="clear" w:color="auto" w:fill="auto"/>
            <w:vAlign w:val="center"/>
            <w:hideMark/>
          </w:tcPr>
          <w:p w14:paraId="786CC946" w14:textId="78F61244"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Urine </w:t>
            </w:r>
          </w:p>
        </w:tc>
        <w:tc>
          <w:tcPr>
            <w:tcW w:w="1223" w:type="dxa"/>
            <w:tcBorders>
              <w:top w:val="nil"/>
              <w:left w:val="nil"/>
              <w:bottom w:val="nil"/>
              <w:right w:val="nil"/>
            </w:tcBorders>
            <w:shd w:val="clear" w:color="auto" w:fill="auto"/>
            <w:vAlign w:val="center"/>
            <w:hideMark/>
          </w:tcPr>
          <w:p w14:paraId="007273BA" w14:textId="7777777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pos </w:t>
            </w:r>
          </w:p>
        </w:tc>
        <w:tc>
          <w:tcPr>
            <w:tcW w:w="1185" w:type="dxa"/>
            <w:tcBorders>
              <w:top w:val="nil"/>
              <w:left w:val="nil"/>
              <w:bottom w:val="nil"/>
              <w:right w:val="nil"/>
            </w:tcBorders>
            <w:shd w:val="clear" w:color="auto" w:fill="auto"/>
            <w:vAlign w:val="bottom"/>
            <w:hideMark/>
          </w:tcPr>
          <w:p w14:paraId="41CE4C42" w14:textId="40C3040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8.9</w:t>
            </w:r>
          </w:p>
        </w:tc>
        <w:tc>
          <w:tcPr>
            <w:tcW w:w="1185" w:type="dxa"/>
            <w:tcBorders>
              <w:top w:val="nil"/>
              <w:left w:val="nil"/>
              <w:bottom w:val="nil"/>
              <w:right w:val="nil"/>
            </w:tcBorders>
            <w:shd w:val="clear" w:color="auto" w:fill="auto"/>
            <w:vAlign w:val="bottom"/>
            <w:hideMark/>
          </w:tcPr>
          <w:p w14:paraId="225067D5" w14:textId="4F7AC678"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19</w:t>
            </w:r>
          </w:p>
        </w:tc>
        <w:tc>
          <w:tcPr>
            <w:tcW w:w="1170" w:type="dxa"/>
            <w:tcBorders>
              <w:top w:val="nil"/>
              <w:left w:val="nil"/>
              <w:bottom w:val="nil"/>
              <w:right w:val="nil"/>
            </w:tcBorders>
            <w:shd w:val="clear" w:color="auto" w:fill="auto"/>
            <w:vAlign w:val="bottom"/>
            <w:hideMark/>
          </w:tcPr>
          <w:p w14:paraId="01AC0BE2" w14:textId="508A9396"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w:t>
            </w:r>
          </w:p>
        </w:tc>
        <w:tc>
          <w:tcPr>
            <w:tcW w:w="1221" w:type="dxa"/>
            <w:tcBorders>
              <w:top w:val="nil"/>
              <w:left w:val="nil"/>
              <w:bottom w:val="nil"/>
              <w:right w:val="nil"/>
            </w:tcBorders>
            <w:shd w:val="clear" w:color="auto" w:fill="auto"/>
            <w:vAlign w:val="bottom"/>
            <w:hideMark/>
          </w:tcPr>
          <w:p w14:paraId="405084BD" w14:textId="70DD797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12</w:t>
            </w:r>
          </w:p>
        </w:tc>
        <w:tc>
          <w:tcPr>
            <w:tcW w:w="1198" w:type="dxa"/>
            <w:tcBorders>
              <w:top w:val="nil"/>
              <w:left w:val="nil"/>
              <w:bottom w:val="nil"/>
              <w:right w:val="nil"/>
            </w:tcBorders>
            <w:shd w:val="clear" w:color="auto" w:fill="auto"/>
            <w:vAlign w:val="bottom"/>
            <w:hideMark/>
          </w:tcPr>
          <w:p w14:paraId="6C0123DF" w14:textId="704494C6"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0.012</w:t>
            </w:r>
          </w:p>
        </w:tc>
        <w:tc>
          <w:tcPr>
            <w:tcW w:w="1217" w:type="dxa"/>
            <w:tcBorders>
              <w:top w:val="nil"/>
              <w:left w:val="nil"/>
              <w:bottom w:val="nil"/>
              <w:right w:val="nil"/>
            </w:tcBorders>
            <w:shd w:val="clear" w:color="auto" w:fill="auto"/>
            <w:vAlign w:val="bottom"/>
            <w:hideMark/>
          </w:tcPr>
          <w:p w14:paraId="02CA115C" w14:textId="02C653A3"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7</w:t>
            </w:r>
          </w:p>
        </w:tc>
        <w:tc>
          <w:tcPr>
            <w:tcW w:w="1217" w:type="dxa"/>
            <w:tcBorders>
              <w:top w:val="nil"/>
              <w:left w:val="nil"/>
              <w:bottom w:val="nil"/>
              <w:right w:val="nil"/>
            </w:tcBorders>
            <w:shd w:val="clear" w:color="auto" w:fill="auto"/>
            <w:vAlign w:val="bottom"/>
            <w:hideMark/>
          </w:tcPr>
          <w:p w14:paraId="1D08A6E7" w14:textId="7F3A104B"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45" w:type="dxa"/>
            <w:tcBorders>
              <w:top w:val="nil"/>
              <w:left w:val="nil"/>
              <w:bottom w:val="nil"/>
              <w:right w:val="nil"/>
            </w:tcBorders>
            <w:shd w:val="clear" w:color="auto" w:fill="auto"/>
            <w:vAlign w:val="bottom"/>
            <w:hideMark/>
          </w:tcPr>
          <w:p w14:paraId="6FF7B366" w14:textId="3C611D8B"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2.5</w:t>
            </w:r>
          </w:p>
        </w:tc>
        <w:tc>
          <w:tcPr>
            <w:tcW w:w="1087" w:type="dxa"/>
            <w:tcBorders>
              <w:top w:val="nil"/>
              <w:left w:val="nil"/>
              <w:bottom w:val="nil"/>
              <w:right w:val="nil"/>
            </w:tcBorders>
            <w:vAlign w:val="center"/>
          </w:tcPr>
          <w:p w14:paraId="354860D4" w14:textId="1109CE99"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92</w:t>
            </w:r>
          </w:p>
        </w:tc>
      </w:tr>
      <w:tr w:rsidR="00B07612" w:rsidRPr="007B79C8" w14:paraId="351D2C26" w14:textId="34B779E9" w:rsidTr="00B07612">
        <w:tc>
          <w:tcPr>
            <w:tcW w:w="0" w:type="auto"/>
            <w:vMerge/>
            <w:tcBorders>
              <w:left w:val="nil"/>
              <w:right w:val="nil"/>
            </w:tcBorders>
            <w:shd w:val="clear" w:color="auto" w:fill="auto"/>
            <w:vAlign w:val="center"/>
            <w:hideMark/>
          </w:tcPr>
          <w:p w14:paraId="7C2C2D46"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0" w:type="auto"/>
            <w:vMerge/>
            <w:tcBorders>
              <w:top w:val="nil"/>
              <w:left w:val="nil"/>
              <w:bottom w:val="nil"/>
              <w:right w:val="nil"/>
            </w:tcBorders>
            <w:shd w:val="clear" w:color="auto" w:fill="auto"/>
            <w:vAlign w:val="center"/>
            <w:hideMark/>
          </w:tcPr>
          <w:p w14:paraId="45D1E325"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1223" w:type="dxa"/>
            <w:tcBorders>
              <w:top w:val="nil"/>
              <w:left w:val="nil"/>
              <w:bottom w:val="nil"/>
              <w:right w:val="nil"/>
            </w:tcBorders>
            <w:shd w:val="clear" w:color="auto" w:fill="auto"/>
            <w:vAlign w:val="center"/>
            <w:hideMark/>
          </w:tcPr>
          <w:p w14:paraId="2003E114" w14:textId="7777777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neg </w:t>
            </w:r>
          </w:p>
        </w:tc>
        <w:tc>
          <w:tcPr>
            <w:tcW w:w="1185" w:type="dxa"/>
            <w:tcBorders>
              <w:top w:val="nil"/>
              <w:left w:val="nil"/>
              <w:bottom w:val="nil"/>
              <w:right w:val="nil"/>
            </w:tcBorders>
            <w:shd w:val="clear" w:color="auto" w:fill="auto"/>
            <w:vAlign w:val="bottom"/>
            <w:hideMark/>
          </w:tcPr>
          <w:p w14:paraId="4FDE7F8D" w14:textId="3581DC84"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7.8</w:t>
            </w:r>
          </w:p>
        </w:tc>
        <w:tc>
          <w:tcPr>
            <w:tcW w:w="1185" w:type="dxa"/>
            <w:tcBorders>
              <w:top w:val="nil"/>
              <w:left w:val="nil"/>
              <w:bottom w:val="nil"/>
              <w:right w:val="nil"/>
            </w:tcBorders>
            <w:shd w:val="clear" w:color="auto" w:fill="auto"/>
            <w:vAlign w:val="bottom"/>
            <w:hideMark/>
          </w:tcPr>
          <w:p w14:paraId="25D02269" w14:textId="53957EB2"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15</w:t>
            </w:r>
          </w:p>
        </w:tc>
        <w:tc>
          <w:tcPr>
            <w:tcW w:w="1170" w:type="dxa"/>
            <w:tcBorders>
              <w:top w:val="nil"/>
              <w:left w:val="nil"/>
              <w:bottom w:val="nil"/>
              <w:right w:val="nil"/>
            </w:tcBorders>
            <w:shd w:val="clear" w:color="auto" w:fill="auto"/>
            <w:vAlign w:val="bottom"/>
            <w:hideMark/>
          </w:tcPr>
          <w:p w14:paraId="3CC4D5FC" w14:textId="55FC8B96"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2.5</w:t>
            </w:r>
          </w:p>
        </w:tc>
        <w:tc>
          <w:tcPr>
            <w:tcW w:w="1221" w:type="dxa"/>
            <w:tcBorders>
              <w:top w:val="nil"/>
              <w:left w:val="nil"/>
              <w:bottom w:val="nil"/>
              <w:right w:val="nil"/>
            </w:tcBorders>
            <w:shd w:val="clear" w:color="auto" w:fill="auto"/>
            <w:vAlign w:val="bottom"/>
            <w:hideMark/>
          </w:tcPr>
          <w:p w14:paraId="6651F518" w14:textId="633A93ED"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18</w:t>
            </w:r>
          </w:p>
        </w:tc>
        <w:tc>
          <w:tcPr>
            <w:tcW w:w="1198" w:type="dxa"/>
            <w:tcBorders>
              <w:top w:val="nil"/>
              <w:left w:val="nil"/>
              <w:bottom w:val="nil"/>
              <w:right w:val="nil"/>
            </w:tcBorders>
            <w:shd w:val="clear" w:color="auto" w:fill="auto"/>
            <w:vAlign w:val="bottom"/>
            <w:hideMark/>
          </w:tcPr>
          <w:p w14:paraId="71347DAC" w14:textId="7E6B38FA"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-0.098</w:t>
            </w:r>
          </w:p>
        </w:tc>
        <w:tc>
          <w:tcPr>
            <w:tcW w:w="1217" w:type="dxa"/>
            <w:tcBorders>
              <w:top w:val="nil"/>
              <w:left w:val="nil"/>
              <w:bottom w:val="nil"/>
              <w:right w:val="nil"/>
            </w:tcBorders>
            <w:shd w:val="clear" w:color="auto" w:fill="auto"/>
            <w:vAlign w:val="bottom"/>
            <w:hideMark/>
          </w:tcPr>
          <w:p w14:paraId="05C6152A" w14:textId="2B3AFA72"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6</w:t>
            </w:r>
          </w:p>
        </w:tc>
        <w:tc>
          <w:tcPr>
            <w:tcW w:w="1217" w:type="dxa"/>
            <w:tcBorders>
              <w:top w:val="nil"/>
              <w:left w:val="nil"/>
              <w:bottom w:val="nil"/>
              <w:right w:val="nil"/>
            </w:tcBorders>
            <w:shd w:val="clear" w:color="auto" w:fill="auto"/>
            <w:vAlign w:val="bottom"/>
            <w:hideMark/>
          </w:tcPr>
          <w:p w14:paraId="1B26B278" w14:textId="68ACA825"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45" w:type="dxa"/>
            <w:tcBorders>
              <w:top w:val="nil"/>
              <w:left w:val="nil"/>
              <w:bottom w:val="nil"/>
              <w:right w:val="nil"/>
            </w:tcBorders>
            <w:shd w:val="clear" w:color="auto" w:fill="auto"/>
            <w:vAlign w:val="bottom"/>
            <w:hideMark/>
          </w:tcPr>
          <w:p w14:paraId="369960A3" w14:textId="2E86D05C"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4.5</w:t>
            </w:r>
          </w:p>
        </w:tc>
        <w:tc>
          <w:tcPr>
            <w:tcW w:w="1087" w:type="dxa"/>
            <w:tcBorders>
              <w:top w:val="nil"/>
              <w:left w:val="nil"/>
              <w:bottom w:val="nil"/>
              <w:right w:val="nil"/>
            </w:tcBorders>
            <w:vAlign w:val="center"/>
          </w:tcPr>
          <w:p w14:paraId="7DCCB1C3" w14:textId="08E6436A"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105</w:t>
            </w:r>
          </w:p>
        </w:tc>
      </w:tr>
      <w:tr w:rsidR="00B07612" w:rsidRPr="007B79C8" w14:paraId="2A5313B2" w14:textId="30CC890A" w:rsidTr="00B07612">
        <w:tc>
          <w:tcPr>
            <w:tcW w:w="0" w:type="auto"/>
            <w:vMerge/>
            <w:tcBorders>
              <w:left w:val="nil"/>
              <w:right w:val="nil"/>
            </w:tcBorders>
            <w:shd w:val="clear" w:color="auto" w:fill="auto"/>
            <w:vAlign w:val="center"/>
          </w:tcPr>
          <w:p w14:paraId="2266DDDE"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0" w:type="auto"/>
            <w:vMerge w:val="restart"/>
            <w:tcBorders>
              <w:top w:val="nil"/>
              <w:left w:val="nil"/>
              <w:right w:val="nil"/>
            </w:tcBorders>
            <w:shd w:val="clear" w:color="auto" w:fill="auto"/>
            <w:vAlign w:val="center"/>
          </w:tcPr>
          <w:p w14:paraId="5F5A5DF8" w14:textId="038EE96F" w:rsidR="00B07612" w:rsidRPr="007B79C8" w:rsidRDefault="00B07612" w:rsidP="00EF2063">
            <w:pPr>
              <w:spacing w:line="276" w:lineRule="auto"/>
              <w:jc w:val="center"/>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Plasma</w:t>
            </w:r>
          </w:p>
        </w:tc>
        <w:tc>
          <w:tcPr>
            <w:tcW w:w="1223" w:type="dxa"/>
            <w:tcBorders>
              <w:top w:val="nil"/>
              <w:left w:val="nil"/>
              <w:bottom w:val="nil"/>
              <w:right w:val="nil"/>
            </w:tcBorders>
            <w:shd w:val="clear" w:color="auto" w:fill="auto"/>
            <w:vAlign w:val="center"/>
          </w:tcPr>
          <w:p w14:paraId="28D3E882" w14:textId="40A7D37F"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pos </w:t>
            </w:r>
          </w:p>
        </w:tc>
        <w:tc>
          <w:tcPr>
            <w:tcW w:w="1185" w:type="dxa"/>
            <w:tcBorders>
              <w:top w:val="nil"/>
              <w:left w:val="nil"/>
              <w:bottom w:val="nil"/>
              <w:right w:val="nil"/>
            </w:tcBorders>
            <w:shd w:val="clear" w:color="auto" w:fill="auto"/>
            <w:vAlign w:val="bottom"/>
          </w:tcPr>
          <w:p w14:paraId="648B8EE7" w14:textId="764C9FDA"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8.9</w:t>
            </w:r>
          </w:p>
        </w:tc>
        <w:tc>
          <w:tcPr>
            <w:tcW w:w="1185" w:type="dxa"/>
            <w:tcBorders>
              <w:top w:val="nil"/>
              <w:left w:val="nil"/>
              <w:bottom w:val="nil"/>
              <w:right w:val="nil"/>
            </w:tcBorders>
            <w:shd w:val="clear" w:color="auto" w:fill="auto"/>
            <w:vAlign w:val="bottom"/>
          </w:tcPr>
          <w:p w14:paraId="58F61F4A" w14:textId="749D5FEF"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33</w:t>
            </w:r>
          </w:p>
        </w:tc>
        <w:tc>
          <w:tcPr>
            <w:tcW w:w="1170" w:type="dxa"/>
            <w:tcBorders>
              <w:top w:val="nil"/>
              <w:left w:val="nil"/>
              <w:bottom w:val="nil"/>
              <w:right w:val="nil"/>
            </w:tcBorders>
            <w:shd w:val="clear" w:color="auto" w:fill="auto"/>
            <w:vAlign w:val="bottom"/>
          </w:tcPr>
          <w:p w14:paraId="751B3EE2" w14:textId="547649D6"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1.3</w:t>
            </w:r>
          </w:p>
        </w:tc>
        <w:tc>
          <w:tcPr>
            <w:tcW w:w="1221" w:type="dxa"/>
            <w:tcBorders>
              <w:top w:val="nil"/>
              <w:left w:val="nil"/>
              <w:bottom w:val="nil"/>
              <w:right w:val="nil"/>
            </w:tcBorders>
            <w:shd w:val="clear" w:color="auto" w:fill="auto"/>
            <w:vAlign w:val="bottom"/>
          </w:tcPr>
          <w:p w14:paraId="31485E9C" w14:textId="58FB73E0"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12</w:t>
            </w:r>
          </w:p>
        </w:tc>
        <w:tc>
          <w:tcPr>
            <w:tcW w:w="1198" w:type="dxa"/>
            <w:tcBorders>
              <w:top w:val="nil"/>
              <w:left w:val="nil"/>
              <w:bottom w:val="nil"/>
              <w:right w:val="nil"/>
            </w:tcBorders>
            <w:shd w:val="clear" w:color="auto" w:fill="auto"/>
            <w:vAlign w:val="bottom"/>
          </w:tcPr>
          <w:p w14:paraId="40625FE9" w14:textId="4199501C"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0.1</w:t>
            </w:r>
          </w:p>
        </w:tc>
        <w:tc>
          <w:tcPr>
            <w:tcW w:w="1217" w:type="dxa"/>
            <w:tcBorders>
              <w:top w:val="nil"/>
              <w:left w:val="nil"/>
              <w:bottom w:val="nil"/>
              <w:right w:val="nil"/>
            </w:tcBorders>
            <w:shd w:val="clear" w:color="auto" w:fill="auto"/>
            <w:vAlign w:val="bottom"/>
          </w:tcPr>
          <w:p w14:paraId="1906544D" w14:textId="31A3260D"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7</w:t>
            </w:r>
          </w:p>
        </w:tc>
        <w:tc>
          <w:tcPr>
            <w:tcW w:w="1217" w:type="dxa"/>
            <w:tcBorders>
              <w:top w:val="nil"/>
              <w:left w:val="nil"/>
              <w:bottom w:val="nil"/>
              <w:right w:val="nil"/>
            </w:tcBorders>
            <w:shd w:val="clear" w:color="auto" w:fill="auto"/>
            <w:vAlign w:val="bottom"/>
          </w:tcPr>
          <w:p w14:paraId="22DCBB9B" w14:textId="5AF79F6E"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45" w:type="dxa"/>
            <w:tcBorders>
              <w:top w:val="nil"/>
              <w:left w:val="nil"/>
              <w:bottom w:val="nil"/>
              <w:right w:val="nil"/>
            </w:tcBorders>
            <w:shd w:val="clear" w:color="auto" w:fill="auto"/>
            <w:vAlign w:val="bottom"/>
          </w:tcPr>
          <w:p w14:paraId="0915F48A" w14:textId="68AC2F93"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w:t>
            </w:r>
          </w:p>
        </w:tc>
        <w:tc>
          <w:tcPr>
            <w:tcW w:w="1087" w:type="dxa"/>
            <w:tcBorders>
              <w:top w:val="nil"/>
              <w:left w:val="nil"/>
              <w:bottom w:val="nil"/>
              <w:right w:val="nil"/>
            </w:tcBorders>
            <w:vAlign w:val="center"/>
          </w:tcPr>
          <w:p w14:paraId="31B22092" w14:textId="2E21F822"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92</w:t>
            </w:r>
          </w:p>
        </w:tc>
      </w:tr>
      <w:tr w:rsidR="00B07612" w:rsidRPr="007B79C8" w14:paraId="43444915" w14:textId="19985603" w:rsidTr="00B07612">
        <w:tc>
          <w:tcPr>
            <w:tcW w:w="0" w:type="auto"/>
            <w:vMerge/>
            <w:tcBorders>
              <w:left w:val="nil"/>
              <w:bottom w:val="single" w:sz="6" w:space="0" w:color="auto"/>
              <w:right w:val="nil"/>
            </w:tcBorders>
            <w:shd w:val="clear" w:color="auto" w:fill="auto"/>
            <w:vAlign w:val="center"/>
          </w:tcPr>
          <w:p w14:paraId="1C986E87"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0" w:type="auto"/>
            <w:vMerge/>
            <w:tcBorders>
              <w:left w:val="nil"/>
              <w:bottom w:val="single" w:sz="6" w:space="0" w:color="auto"/>
              <w:right w:val="nil"/>
            </w:tcBorders>
            <w:shd w:val="clear" w:color="auto" w:fill="auto"/>
            <w:vAlign w:val="center"/>
          </w:tcPr>
          <w:p w14:paraId="1ED4F754" w14:textId="77777777" w:rsidR="00B07612" w:rsidRPr="007B79C8" w:rsidRDefault="00B07612" w:rsidP="00EF2063">
            <w:pPr>
              <w:spacing w:line="276" w:lineRule="auto"/>
              <w:jc w:val="center"/>
              <w:rPr>
                <w:rFonts w:ascii="Arial" w:eastAsia="Times New Roman" w:hAnsi="Arial" w:cs="Arial"/>
                <w:color w:val="000000" w:themeColor="text1"/>
                <w:lang w:val="en-US" w:eastAsia="de-DE"/>
              </w:rPr>
            </w:pPr>
          </w:p>
        </w:tc>
        <w:tc>
          <w:tcPr>
            <w:tcW w:w="1223" w:type="dxa"/>
            <w:tcBorders>
              <w:top w:val="nil"/>
              <w:left w:val="nil"/>
              <w:bottom w:val="single" w:sz="6" w:space="0" w:color="auto"/>
              <w:right w:val="nil"/>
            </w:tcBorders>
            <w:shd w:val="clear" w:color="auto" w:fill="auto"/>
            <w:vAlign w:val="center"/>
          </w:tcPr>
          <w:p w14:paraId="6B211386" w14:textId="01697D9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neg </w:t>
            </w:r>
          </w:p>
        </w:tc>
        <w:tc>
          <w:tcPr>
            <w:tcW w:w="1185" w:type="dxa"/>
            <w:tcBorders>
              <w:top w:val="nil"/>
              <w:left w:val="nil"/>
              <w:bottom w:val="single" w:sz="6" w:space="0" w:color="auto"/>
              <w:right w:val="nil"/>
            </w:tcBorders>
            <w:shd w:val="clear" w:color="auto" w:fill="auto"/>
            <w:vAlign w:val="bottom"/>
          </w:tcPr>
          <w:p w14:paraId="6EF6FCDB" w14:textId="30AA1AD5"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6.8</w:t>
            </w:r>
          </w:p>
        </w:tc>
        <w:tc>
          <w:tcPr>
            <w:tcW w:w="1185" w:type="dxa"/>
            <w:tcBorders>
              <w:top w:val="nil"/>
              <w:left w:val="nil"/>
              <w:bottom w:val="single" w:sz="6" w:space="0" w:color="auto"/>
              <w:right w:val="nil"/>
            </w:tcBorders>
            <w:shd w:val="clear" w:color="auto" w:fill="auto"/>
            <w:vAlign w:val="bottom"/>
          </w:tcPr>
          <w:p w14:paraId="144F3D18" w14:textId="08D41D99"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70" w:type="dxa"/>
            <w:tcBorders>
              <w:top w:val="nil"/>
              <w:left w:val="nil"/>
              <w:bottom w:val="single" w:sz="6" w:space="0" w:color="auto"/>
              <w:right w:val="nil"/>
            </w:tcBorders>
            <w:shd w:val="clear" w:color="auto" w:fill="auto"/>
            <w:vAlign w:val="bottom"/>
          </w:tcPr>
          <w:p w14:paraId="3EE78BF9" w14:textId="4C801D3F"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1.8</w:t>
            </w:r>
          </w:p>
        </w:tc>
        <w:tc>
          <w:tcPr>
            <w:tcW w:w="1221" w:type="dxa"/>
            <w:tcBorders>
              <w:top w:val="nil"/>
              <w:left w:val="nil"/>
              <w:bottom w:val="single" w:sz="6" w:space="0" w:color="auto"/>
              <w:right w:val="nil"/>
            </w:tcBorders>
            <w:shd w:val="clear" w:color="auto" w:fill="auto"/>
            <w:vAlign w:val="bottom"/>
          </w:tcPr>
          <w:p w14:paraId="53F1A985" w14:textId="69EEC93C"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16</w:t>
            </w:r>
          </w:p>
        </w:tc>
        <w:tc>
          <w:tcPr>
            <w:tcW w:w="1198" w:type="dxa"/>
            <w:tcBorders>
              <w:top w:val="nil"/>
              <w:left w:val="nil"/>
              <w:bottom w:val="single" w:sz="6" w:space="0" w:color="auto"/>
              <w:right w:val="nil"/>
            </w:tcBorders>
            <w:shd w:val="clear" w:color="auto" w:fill="auto"/>
            <w:vAlign w:val="bottom"/>
          </w:tcPr>
          <w:p w14:paraId="790139E4" w14:textId="08AAEA5A"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0.01</w:t>
            </w:r>
          </w:p>
        </w:tc>
        <w:tc>
          <w:tcPr>
            <w:tcW w:w="1217" w:type="dxa"/>
            <w:tcBorders>
              <w:top w:val="nil"/>
              <w:left w:val="nil"/>
              <w:bottom w:val="single" w:sz="6" w:space="0" w:color="auto"/>
              <w:right w:val="nil"/>
            </w:tcBorders>
            <w:shd w:val="clear" w:color="auto" w:fill="auto"/>
            <w:vAlign w:val="bottom"/>
          </w:tcPr>
          <w:p w14:paraId="3F16D338" w14:textId="1FED3339"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5</w:t>
            </w:r>
          </w:p>
        </w:tc>
        <w:tc>
          <w:tcPr>
            <w:tcW w:w="1217" w:type="dxa"/>
            <w:tcBorders>
              <w:top w:val="nil"/>
              <w:left w:val="nil"/>
              <w:bottom w:val="single" w:sz="6" w:space="0" w:color="auto"/>
              <w:right w:val="nil"/>
            </w:tcBorders>
            <w:shd w:val="clear" w:color="auto" w:fill="auto"/>
            <w:vAlign w:val="bottom"/>
          </w:tcPr>
          <w:p w14:paraId="69B1DAB1" w14:textId="69D2D1D8"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45" w:type="dxa"/>
            <w:tcBorders>
              <w:top w:val="nil"/>
              <w:left w:val="nil"/>
              <w:bottom w:val="single" w:sz="6" w:space="0" w:color="auto"/>
              <w:right w:val="nil"/>
            </w:tcBorders>
            <w:shd w:val="clear" w:color="auto" w:fill="auto"/>
            <w:vAlign w:val="bottom"/>
          </w:tcPr>
          <w:p w14:paraId="671F9FDA" w14:textId="57C937E4"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w:t>
            </w:r>
          </w:p>
        </w:tc>
        <w:tc>
          <w:tcPr>
            <w:tcW w:w="1087" w:type="dxa"/>
            <w:tcBorders>
              <w:top w:val="nil"/>
              <w:left w:val="nil"/>
              <w:bottom w:val="single" w:sz="6" w:space="0" w:color="auto"/>
              <w:right w:val="nil"/>
            </w:tcBorders>
            <w:vAlign w:val="center"/>
          </w:tcPr>
          <w:p w14:paraId="042863D2" w14:textId="06C66205"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102</w:t>
            </w:r>
          </w:p>
        </w:tc>
      </w:tr>
      <w:tr w:rsidR="00B07612" w:rsidRPr="007B79C8" w14:paraId="78B1AAB9" w14:textId="1C8A21A5" w:rsidTr="00B07612">
        <w:tc>
          <w:tcPr>
            <w:tcW w:w="1226" w:type="dxa"/>
            <w:vMerge w:val="restart"/>
            <w:tcBorders>
              <w:top w:val="single" w:sz="6" w:space="0" w:color="auto"/>
              <w:left w:val="nil"/>
              <w:right w:val="nil"/>
            </w:tcBorders>
            <w:shd w:val="clear" w:color="auto" w:fill="auto"/>
            <w:vAlign w:val="center"/>
            <w:hideMark/>
          </w:tcPr>
          <w:p w14:paraId="3B338CF7" w14:textId="171F96B4"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BEH </w:t>
            </w:r>
          </w:p>
        </w:tc>
        <w:tc>
          <w:tcPr>
            <w:tcW w:w="1213" w:type="dxa"/>
            <w:vMerge w:val="restart"/>
            <w:tcBorders>
              <w:top w:val="single" w:sz="6" w:space="0" w:color="auto"/>
              <w:left w:val="nil"/>
              <w:bottom w:val="nil"/>
              <w:right w:val="nil"/>
            </w:tcBorders>
            <w:shd w:val="clear" w:color="auto" w:fill="auto"/>
            <w:vAlign w:val="center"/>
            <w:hideMark/>
          </w:tcPr>
          <w:p w14:paraId="43B3AD6E" w14:textId="3E5FC731"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pHLM</w:t>
            </w:r>
          </w:p>
        </w:tc>
        <w:tc>
          <w:tcPr>
            <w:tcW w:w="1223" w:type="dxa"/>
            <w:tcBorders>
              <w:top w:val="single" w:sz="6" w:space="0" w:color="auto"/>
              <w:left w:val="nil"/>
              <w:bottom w:val="nil"/>
              <w:right w:val="nil"/>
            </w:tcBorders>
            <w:shd w:val="clear" w:color="auto" w:fill="auto"/>
            <w:vAlign w:val="center"/>
            <w:hideMark/>
          </w:tcPr>
          <w:p w14:paraId="5F113CA9" w14:textId="1AD67A9F"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pos </w:t>
            </w:r>
          </w:p>
        </w:tc>
        <w:tc>
          <w:tcPr>
            <w:tcW w:w="1185" w:type="dxa"/>
            <w:tcBorders>
              <w:top w:val="single" w:sz="6" w:space="0" w:color="auto"/>
              <w:left w:val="nil"/>
              <w:bottom w:val="nil"/>
              <w:right w:val="nil"/>
            </w:tcBorders>
            <w:shd w:val="clear" w:color="auto" w:fill="auto"/>
            <w:vAlign w:val="bottom"/>
            <w:hideMark/>
          </w:tcPr>
          <w:p w14:paraId="33510838" w14:textId="54F67E28"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8.9</w:t>
            </w:r>
          </w:p>
        </w:tc>
        <w:tc>
          <w:tcPr>
            <w:tcW w:w="1185" w:type="dxa"/>
            <w:tcBorders>
              <w:top w:val="single" w:sz="6" w:space="0" w:color="auto"/>
              <w:left w:val="nil"/>
              <w:bottom w:val="nil"/>
              <w:right w:val="nil"/>
            </w:tcBorders>
            <w:shd w:val="clear" w:color="auto" w:fill="auto"/>
            <w:vAlign w:val="bottom"/>
            <w:hideMark/>
          </w:tcPr>
          <w:p w14:paraId="46B52A9A" w14:textId="7238D5A9"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12</w:t>
            </w:r>
          </w:p>
        </w:tc>
        <w:tc>
          <w:tcPr>
            <w:tcW w:w="1170" w:type="dxa"/>
            <w:tcBorders>
              <w:top w:val="single" w:sz="6" w:space="0" w:color="auto"/>
              <w:left w:val="nil"/>
              <w:bottom w:val="nil"/>
              <w:right w:val="nil"/>
            </w:tcBorders>
            <w:shd w:val="clear" w:color="auto" w:fill="auto"/>
            <w:vAlign w:val="bottom"/>
            <w:hideMark/>
          </w:tcPr>
          <w:p w14:paraId="2F30431E" w14:textId="352B7B62"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1.6</w:t>
            </w:r>
          </w:p>
        </w:tc>
        <w:tc>
          <w:tcPr>
            <w:tcW w:w="1221" w:type="dxa"/>
            <w:tcBorders>
              <w:top w:val="single" w:sz="6" w:space="0" w:color="auto"/>
              <w:left w:val="nil"/>
              <w:bottom w:val="nil"/>
              <w:right w:val="nil"/>
            </w:tcBorders>
            <w:shd w:val="clear" w:color="auto" w:fill="auto"/>
            <w:vAlign w:val="bottom"/>
            <w:hideMark/>
          </w:tcPr>
          <w:p w14:paraId="698BA253" w14:textId="29446EC4"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13</w:t>
            </w:r>
          </w:p>
        </w:tc>
        <w:tc>
          <w:tcPr>
            <w:tcW w:w="1198" w:type="dxa"/>
            <w:tcBorders>
              <w:top w:val="single" w:sz="6" w:space="0" w:color="auto"/>
              <w:left w:val="nil"/>
              <w:bottom w:val="nil"/>
              <w:right w:val="nil"/>
            </w:tcBorders>
            <w:shd w:val="clear" w:color="auto" w:fill="auto"/>
            <w:vAlign w:val="bottom"/>
            <w:hideMark/>
          </w:tcPr>
          <w:p w14:paraId="2CDF2E7C" w14:textId="3A2ABD6C"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0.016</w:t>
            </w:r>
          </w:p>
        </w:tc>
        <w:tc>
          <w:tcPr>
            <w:tcW w:w="1217" w:type="dxa"/>
            <w:tcBorders>
              <w:top w:val="single" w:sz="6" w:space="0" w:color="auto"/>
              <w:left w:val="nil"/>
              <w:bottom w:val="nil"/>
              <w:right w:val="nil"/>
            </w:tcBorders>
            <w:shd w:val="clear" w:color="auto" w:fill="auto"/>
            <w:vAlign w:val="bottom"/>
            <w:hideMark/>
          </w:tcPr>
          <w:p w14:paraId="090706D8" w14:textId="7D885169"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5</w:t>
            </w:r>
          </w:p>
        </w:tc>
        <w:tc>
          <w:tcPr>
            <w:tcW w:w="1217" w:type="dxa"/>
            <w:tcBorders>
              <w:top w:val="single" w:sz="6" w:space="0" w:color="auto"/>
              <w:left w:val="nil"/>
              <w:bottom w:val="nil"/>
              <w:right w:val="nil"/>
            </w:tcBorders>
            <w:shd w:val="clear" w:color="auto" w:fill="auto"/>
            <w:vAlign w:val="bottom"/>
            <w:hideMark/>
          </w:tcPr>
          <w:p w14:paraId="6D9E3DFE" w14:textId="5AF3B0E7"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45" w:type="dxa"/>
            <w:tcBorders>
              <w:top w:val="single" w:sz="6" w:space="0" w:color="auto"/>
              <w:left w:val="nil"/>
              <w:bottom w:val="nil"/>
              <w:right w:val="nil"/>
            </w:tcBorders>
            <w:shd w:val="clear" w:color="auto" w:fill="auto"/>
            <w:vAlign w:val="bottom"/>
            <w:hideMark/>
          </w:tcPr>
          <w:p w14:paraId="6ABD3BF2" w14:textId="2C09301D"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1.5</w:t>
            </w:r>
          </w:p>
        </w:tc>
        <w:tc>
          <w:tcPr>
            <w:tcW w:w="1087" w:type="dxa"/>
            <w:tcBorders>
              <w:top w:val="single" w:sz="6" w:space="0" w:color="auto"/>
              <w:left w:val="nil"/>
              <w:bottom w:val="nil"/>
              <w:right w:val="nil"/>
            </w:tcBorders>
            <w:vAlign w:val="center"/>
          </w:tcPr>
          <w:p w14:paraId="7A396CD0" w14:textId="1B909FF4"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92</w:t>
            </w:r>
          </w:p>
        </w:tc>
      </w:tr>
      <w:tr w:rsidR="00B07612" w:rsidRPr="007B79C8" w14:paraId="4CAD1B30" w14:textId="08105869" w:rsidTr="00B07612">
        <w:tc>
          <w:tcPr>
            <w:tcW w:w="0" w:type="auto"/>
            <w:vMerge/>
            <w:tcBorders>
              <w:left w:val="nil"/>
              <w:right w:val="nil"/>
            </w:tcBorders>
            <w:shd w:val="clear" w:color="auto" w:fill="auto"/>
            <w:vAlign w:val="center"/>
            <w:hideMark/>
          </w:tcPr>
          <w:p w14:paraId="52EF660E" w14:textId="77777777" w:rsidR="00B07612" w:rsidRPr="007B79C8" w:rsidRDefault="00B07612" w:rsidP="00E10E15">
            <w:pPr>
              <w:spacing w:line="276" w:lineRule="auto"/>
              <w:rPr>
                <w:rFonts w:ascii="Arial" w:eastAsia="Times New Roman" w:hAnsi="Arial" w:cs="Arial"/>
                <w:color w:val="000000" w:themeColor="text1"/>
                <w:lang w:val="en-US" w:eastAsia="de-DE"/>
              </w:rPr>
            </w:pPr>
          </w:p>
        </w:tc>
        <w:tc>
          <w:tcPr>
            <w:tcW w:w="0" w:type="auto"/>
            <w:vMerge/>
            <w:tcBorders>
              <w:top w:val="single" w:sz="6" w:space="0" w:color="auto"/>
              <w:left w:val="nil"/>
              <w:bottom w:val="nil"/>
              <w:right w:val="nil"/>
            </w:tcBorders>
            <w:shd w:val="clear" w:color="auto" w:fill="auto"/>
            <w:vAlign w:val="center"/>
            <w:hideMark/>
          </w:tcPr>
          <w:p w14:paraId="452B01D3" w14:textId="77777777" w:rsidR="00B07612" w:rsidRPr="007B79C8" w:rsidRDefault="00B07612" w:rsidP="00E10E15">
            <w:pPr>
              <w:spacing w:line="276" w:lineRule="auto"/>
              <w:jc w:val="center"/>
              <w:rPr>
                <w:rFonts w:ascii="Arial" w:eastAsia="Times New Roman" w:hAnsi="Arial" w:cs="Arial"/>
                <w:color w:val="000000" w:themeColor="text1"/>
                <w:lang w:val="en-US" w:eastAsia="de-DE"/>
              </w:rPr>
            </w:pPr>
          </w:p>
        </w:tc>
        <w:tc>
          <w:tcPr>
            <w:tcW w:w="1223" w:type="dxa"/>
            <w:tcBorders>
              <w:top w:val="nil"/>
              <w:left w:val="nil"/>
              <w:bottom w:val="nil"/>
              <w:right w:val="nil"/>
            </w:tcBorders>
            <w:shd w:val="clear" w:color="auto" w:fill="auto"/>
            <w:vAlign w:val="center"/>
            <w:hideMark/>
          </w:tcPr>
          <w:p w14:paraId="1DF1D438" w14:textId="24DE030E"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neg </w:t>
            </w:r>
          </w:p>
        </w:tc>
        <w:tc>
          <w:tcPr>
            <w:tcW w:w="1185" w:type="dxa"/>
            <w:tcBorders>
              <w:top w:val="nil"/>
              <w:left w:val="nil"/>
              <w:bottom w:val="nil"/>
              <w:right w:val="nil"/>
            </w:tcBorders>
            <w:shd w:val="clear" w:color="auto" w:fill="auto"/>
            <w:vAlign w:val="bottom"/>
            <w:hideMark/>
          </w:tcPr>
          <w:p w14:paraId="616736A4" w14:textId="3CC73527"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8.9</w:t>
            </w:r>
          </w:p>
        </w:tc>
        <w:tc>
          <w:tcPr>
            <w:tcW w:w="1185" w:type="dxa"/>
            <w:tcBorders>
              <w:top w:val="nil"/>
              <w:left w:val="nil"/>
              <w:bottom w:val="nil"/>
              <w:right w:val="nil"/>
            </w:tcBorders>
            <w:shd w:val="clear" w:color="auto" w:fill="auto"/>
            <w:vAlign w:val="bottom"/>
            <w:hideMark/>
          </w:tcPr>
          <w:p w14:paraId="4FA82AA9" w14:textId="0C436B9C"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33</w:t>
            </w:r>
          </w:p>
        </w:tc>
        <w:tc>
          <w:tcPr>
            <w:tcW w:w="1170" w:type="dxa"/>
            <w:tcBorders>
              <w:top w:val="nil"/>
              <w:left w:val="nil"/>
              <w:bottom w:val="nil"/>
              <w:right w:val="nil"/>
            </w:tcBorders>
            <w:shd w:val="clear" w:color="auto" w:fill="auto"/>
            <w:vAlign w:val="bottom"/>
            <w:hideMark/>
          </w:tcPr>
          <w:p w14:paraId="0179839E" w14:textId="0EE880E9"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1.4</w:t>
            </w:r>
          </w:p>
        </w:tc>
        <w:tc>
          <w:tcPr>
            <w:tcW w:w="1221" w:type="dxa"/>
            <w:tcBorders>
              <w:top w:val="nil"/>
              <w:left w:val="nil"/>
              <w:bottom w:val="nil"/>
              <w:right w:val="nil"/>
            </w:tcBorders>
            <w:shd w:val="clear" w:color="auto" w:fill="auto"/>
            <w:vAlign w:val="bottom"/>
            <w:hideMark/>
          </w:tcPr>
          <w:p w14:paraId="2DBAFF4B" w14:textId="6817DA58"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15</w:t>
            </w:r>
          </w:p>
        </w:tc>
        <w:tc>
          <w:tcPr>
            <w:tcW w:w="1198" w:type="dxa"/>
            <w:tcBorders>
              <w:top w:val="nil"/>
              <w:left w:val="nil"/>
              <w:bottom w:val="nil"/>
              <w:right w:val="nil"/>
            </w:tcBorders>
            <w:shd w:val="clear" w:color="auto" w:fill="auto"/>
            <w:vAlign w:val="bottom"/>
            <w:hideMark/>
          </w:tcPr>
          <w:p w14:paraId="79E0B13E" w14:textId="52774E43"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0.1</w:t>
            </w:r>
          </w:p>
        </w:tc>
        <w:tc>
          <w:tcPr>
            <w:tcW w:w="1217" w:type="dxa"/>
            <w:tcBorders>
              <w:top w:val="nil"/>
              <w:left w:val="nil"/>
              <w:bottom w:val="nil"/>
              <w:right w:val="nil"/>
            </w:tcBorders>
            <w:shd w:val="clear" w:color="auto" w:fill="auto"/>
            <w:vAlign w:val="bottom"/>
            <w:hideMark/>
          </w:tcPr>
          <w:p w14:paraId="3BFC8A6D" w14:textId="5D53D5D5"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7</w:t>
            </w:r>
          </w:p>
        </w:tc>
        <w:tc>
          <w:tcPr>
            <w:tcW w:w="1217" w:type="dxa"/>
            <w:tcBorders>
              <w:top w:val="nil"/>
              <w:left w:val="nil"/>
              <w:bottom w:val="nil"/>
              <w:right w:val="nil"/>
            </w:tcBorders>
            <w:shd w:val="clear" w:color="auto" w:fill="auto"/>
            <w:vAlign w:val="bottom"/>
            <w:hideMark/>
          </w:tcPr>
          <w:p w14:paraId="6257533C" w14:textId="3695B969"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45" w:type="dxa"/>
            <w:tcBorders>
              <w:top w:val="nil"/>
              <w:left w:val="nil"/>
              <w:bottom w:val="nil"/>
              <w:right w:val="nil"/>
            </w:tcBorders>
            <w:shd w:val="clear" w:color="auto" w:fill="auto"/>
            <w:vAlign w:val="bottom"/>
            <w:hideMark/>
          </w:tcPr>
          <w:p w14:paraId="4B210441" w14:textId="1FDE6B53"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w:t>
            </w:r>
          </w:p>
        </w:tc>
        <w:tc>
          <w:tcPr>
            <w:tcW w:w="1087" w:type="dxa"/>
            <w:tcBorders>
              <w:top w:val="nil"/>
              <w:left w:val="nil"/>
              <w:bottom w:val="nil"/>
              <w:right w:val="nil"/>
            </w:tcBorders>
            <w:vAlign w:val="center"/>
          </w:tcPr>
          <w:p w14:paraId="761C5689" w14:textId="5B882752"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92</w:t>
            </w:r>
          </w:p>
        </w:tc>
      </w:tr>
      <w:tr w:rsidR="00B07612" w:rsidRPr="007B79C8" w14:paraId="1160A6CA" w14:textId="3830ADEC" w:rsidTr="00B07612">
        <w:tc>
          <w:tcPr>
            <w:tcW w:w="0" w:type="auto"/>
            <w:vMerge/>
            <w:tcBorders>
              <w:left w:val="nil"/>
              <w:right w:val="nil"/>
            </w:tcBorders>
            <w:shd w:val="clear" w:color="auto" w:fill="auto"/>
            <w:vAlign w:val="center"/>
            <w:hideMark/>
          </w:tcPr>
          <w:p w14:paraId="27F8D7A8" w14:textId="77777777" w:rsidR="00B07612" w:rsidRPr="007B79C8" w:rsidRDefault="00B07612" w:rsidP="00E10E15">
            <w:pPr>
              <w:spacing w:line="276" w:lineRule="auto"/>
              <w:rPr>
                <w:rFonts w:ascii="Arial" w:eastAsia="Times New Roman" w:hAnsi="Arial" w:cs="Arial"/>
                <w:color w:val="000000" w:themeColor="text1"/>
                <w:lang w:val="en-US" w:eastAsia="de-DE"/>
              </w:rPr>
            </w:pPr>
          </w:p>
        </w:tc>
        <w:tc>
          <w:tcPr>
            <w:tcW w:w="1213" w:type="dxa"/>
            <w:vMerge w:val="restart"/>
            <w:tcBorders>
              <w:top w:val="nil"/>
              <w:left w:val="nil"/>
              <w:bottom w:val="nil"/>
              <w:right w:val="nil"/>
            </w:tcBorders>
            <w:shd w:val="clear" w:color="auto" w:fill="auto"/>
            <w:vAlign w:val="center"/>
            <w:hideMark/>
          </w:tcPr>
          <w:p w14:paraId="10760BFF" w14:textId="3EB4E52D"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Urine</w:t>
            </w:r>
          </w:p>
        </w:tc>
        <w:tc>
          <w:tcPr>
            <w:tcW w:w="1223" w:type="dxa"/>
            <w:tcBorders>
              <w:top w:val="nil"/>
              <w:left w:val="nil"/>
              <w:bottom w:val="nil"/>
              <w:right w:val="nil"/>
            </w:tcBorders>
            <w:shd w:val="clear" w:color="auto" w:fill="auto"/>
            <w:vAlign w:val="center"/>
            <w:hideMark/>
          </w:tcPr>
          <w:p w14:paraId="1BB6DF73" w14:textId="7EEEFBB1"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pos </w:t>
            </w:r>
          </w:p>
        </w:tc>
        <w:tc>
          <w:tcPr>
            <w:tcW w:w="1185" w:type="dxa"/>
            <w:tcBorders>
              <w:top w:val="nil"/>
              <w:left w:val="nil"/>
              <w:bottom w:val="nil"/>
              <w:right w:val="nil"/>
            </w:tcBorders>
            <w:shd w:val="clear" w:color="auto" w:fill="auto"/>
            <w:vAlign w:val="bottom"/>
            <w:hideMark/>
          </w:tcPr>
          <w:p w14:paraId="51A6FFE4" w14:textId="3274BD14"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7.8</w:t>
            </w:r>
          </w:p>
        </w:tc>
        <w:tc>
          <w:tcPr>
            <w:tcW w:w="1185" w:type="dxa"/>
            <w:tcBorders>
              <w:top w:val="nil"/>
              <w:left w:val="nil"/>
              <w:bottom w:val="nil"/>
              <w:right w:val="nil"/>
            </w:tcBorders>
            <w:shd w:val="clear" w:color="auto" w:fill="auto"/>
            <w:vAlign w:val="bottom"/>
            <w:hideMark/>
          </w:tcPr>
          <w:p w14:paraId="0EB3A1C0" w14:textId="1A3CF75B"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21</w:t>
            </w:r>
          </w:p>
        </w:tc>
        <w:tc>
          <w:tcPr>
            <w:tcW w:w="1170" w:type="dxa"/>
            <w:tcBorders>
              <w:top w:val="nil"/>
              <w:left w:val="nil"/>
              <w:bottom w:val="nil"/>
              <w:right w:val="nil"/>
            </w:tcBorders>
            <w:shd w:val="clear" w:color="auto" w:fill="auto"/>
            <w:vAlign w:val="bottom"/>
            <w:hideMark/>
          </w:tcPr>
          <w:p w14:paraId="1C510703" w14:textId="41002E55"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2.4</w:t>
            </w:r>
          </w:p>
        </w:tc>
        <w:tc>
          <w:tcPr>
            <w:tcW w:w="1221" w:type="dxa"/>
            <w:tcBorders>
              <w:top w:val="nil"/>
              <w:left w:val="nil"/>
              <w:bottom w:val="nil"/>
              <w:right w:val="nil"/>
            </w:tcBorders>
            <w:shd w:val="clear" w:color="auto" w:fill="auto"/>
            <w:vAlign w:val="bottom"/>
            <w:hideMark/>
          </w:tcPr>
          <w:p w14:paraId="6B86C3C5" w14:textId="3A2E7EE8"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12</w:t>
            </w:r>
          </w:p>
        </w:tc>
        <w:tc>
          <w:tcPr>
            <w:tcW w:w="1198" w:type="dxa"/>
            <w:tcBorders>
              <w:top w:val="nil"/>
              <w:left w:val="nil"/>
              <w:bottom w:val="nil"/>
              <w:right w:val="nil"/>
            </w:tcBorders>
            <w:shd w:val="clear" w:color="auto" w:fill="auto"/>
            <w:vAlign w:val="bottom"/>
            <w:hideMark/>
          </w:tcPr>
          <w:p w14:paraId="2C1159EC" w14:textId="11AEDB8C"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-0.098</w:t>
            </w:r>
          </w:p>
        </w:tc>
        <w:tc>
          <w:tcPr>
            <w:tcW w:w="1217" w:type="dxa"/>
            <w:tcBorders>
              <w:top w:val="nil"/>
              <w:left w:val="nil"/>
              <w:bottom w:val="nil"/>
              <w:right w:val="nil"/>
            </w:tcBorders>
            <w:shd w:val="clear" w:color="auto" w:fill="auto"/>
            <w:vAlign w:val="bottom"/>
            <w:hideMark/>
          </w:tcPr>
          <w:p w14:paraId="30B3883B" w14:textId="5650B055"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6</w:t>
            </w:r>
          </w:p>
        </w:tc>
        <w:tc>
          <w:tcPr>
            <w:tcW w:w="1217" w:type="dxa"/>
            <w:tcBorders>
              <w:top w:val="nil"/>
              <w:left w:val="nil"/>
              <w:bottom w:val="nil"/>
              <w:right w:val="nil"/>
            </w:tcBorders>
            <w:shd w:val="clear" w:color="auto" w:fill="auto"/>
            <w:vAlign w:val="bottom"/>
            <w:hideMark/>
          </w:tcPr>
          <w:p w14:paraId="727DFC93" w14:textId="6B186370"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45" w:type="dxa"/>
            <w:tcBorders>
              <w:top w:val="nil"/>
              <w:left w:val="nil"/>
              <w:bottom w:val="nil"/>
              <w:right w:val="nil"/>
            </w:tcBorders>
            <w:shd w:val="clear" w:color="auto" w:fill="auto"/>
            <w:vAlign w:val="bottom"/>
            <w:hideMark/>
          </w:tcPr>
          <w:p w14:paraId="664F75A2" w14:textId="544C66D1"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w:t>
            </w:r>
          </w:p>
        </w:tc>
        <w:tc>
          <w:tcPr>
            <w:tcW w:w="1087" w:type="dxa"/>
            <w:tcBorders>
              <w:top w:val="nil"/>
              <w:left w:val="nil"/>
              <w:bottom w:val="nil"/>
              <w:right w:val="nil"/>
            </w:tcBorders>
            <w:vAlign w:val="center"/>
          </w:tcPr>
          <w:p w14:paraId="3E8CFCCB" w14:textId="4A301144"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105</w:t>
            </w:r>
          </w:p>
        </w:tc>
      </w:tr>
      <w:tr w:rsidR="00B07612" w:rsidRPr="007B79C8" w14:paraId="0C94ADE1" w14:textId="41CACB37" w:rsidTr="00B07612">
        <w:tc>
          <w:tcPr>
            <w:tcW w:w="0" w:type="auto"/>
            <w:vMerge/>
            <w:tcBorders>
              <w:left w:val="nil"/>
              <w:right w:val="nil"/>
            </w:tcBorders>
            <w:shd w:val="clear" w:color="auto" w:fill="auto"/>
            <w:vAlign w:val="center"/>
            <w:hideMark/>
          </w:tcPr>
          <w:p w14:paraId="43EB4C2E" w14:textId="77777777" w:rsidR="00B07612" w:rsidRPr="007B79C8" w:rsidRDefault="00B07612" w:rsidP="00E10E15">
            <w:pPr>
              <w:spacing w:line="276" w:lineRule="auto"/>
              <w:rPr>
                <w:rFonts w:ascii="Arial" w:eastAsia="Times New Roman" w:hAnsi="Arial" w:cs="Arial"/>
                <w:color w:val="000000" w:themeColor="text1"/>
                <w:lang w:val="en-US" w:eastAsia="de-DE"/>
              </w:rPr>
            </w:pPr>
          </w:p>
        </w:tc>
        <w:tc>
          <w:tcPr>
            <w:tcW w:w="0" w:type="auto"/>
            <w:vMerge/>
            <w:tcBorders>
              <w:top w:val="nil"/>
              <w:left w:val="nil"/>
              <w:bottom w:val="nil"/>
              <w:right w:val="nil"/>
            </w:tcBorders>
            <w:shd w:val="clear" w:color="auto" w:fill="auto"/>
            <w:vAlign w:val="center"/>
            <w:hideMark/>
          </w:tcPr>
          <w:p w14:paraId="34D64E6A" w14:textId="77777777" w:rsidR="00B07612" w:rsidRPr="007B79C8" w:rsidRDefault="00B07612" w:rsidP="00E10E15">
            <w:pPr>
              <w:spacing w:line="276" w:lineRule="auto"/>
              <w:jc w:val="center"/>
              <w:rPr>
                <w:rFonts w:ascii="Arial" w:eastAsia="Times New Roman" w:hAnsi="Arial" w:cs="Arial"/>
                <w:color w:val="000000" w:themeColor="text1"/>
                <w:lang w:val="en-US" w:eastAsia="de-DE"/>
              </w:rPr>
            </w:pPr>
          </w:p>
        </w:tc>
        <w:tc>
          <w:tcPr>
            <w:tcW w:w="1223" w:type="dxa"/>
            <w:tcBorders>
              <w:top w:val="nil"/>
              <w:left w:val="nil"/>
              <w:bottom w:val="nil"/>
              <w:right w:val="nil"/>
            </w:tcBorders>
            <w:shd w:val="clear" w:color="auto" w:fill="auto"/>
            <w:vAlign w:val="center"/>
            <w:hideMark/>
          </w:tcPr>
          <w:p w14:paraId="1C8AF9D9" w14:textId="3AF2F997"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neg </w:t>
            </w:r>
          </w:p>
        </w:tc>
        <w:tc>
          <w:tcPr>
            <w:tcW w:w="1185" w:type="dxa"/>
            <w:tcBorders>
              <w:top w:val="nil"/>
              <w:left w:val="nil"/>
              <w:bottom w:val="nil"/>
              <w:right w:val="nil"/>
            </w:tcBorders>
            <w:shd w:val="clear" w:color="auto" w:fill="auto"/>
            <w:vAlign w:val="bottom"/>
            <w:hideMark/>
          </w:tcPr>
          <w:p w14:paraId="1A9FBC4C" w14:textId="2B823FB1"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8.9</w:t>
            </w:r>
          </w:p>
        </w:tc>
        <w:tc>
          <w:tcPr>
            <w:tcW w:w="1185" w:type="dxa"/>
            <w:tcBorders>
              <w:top w:val="nil"/>
              <w:left w:val="nil"/>
              <w:bottom w:val="nil"/>
              <w:right w:val="nil"/>
            </w:tcBorders>
            <w:shd w:val="clear" w:color="auto" w:fill="auto"/>
            <w:vAlign w:val="bottom"/>
            <w:hideMark/>
          </w:tcPr>
          <w:p w14:paraId="7D076781" w14:textId="22E53392"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w:t>
            </w:r>
          </w:p>
        </w:tc>
        <w:tc>
          <w:tcPr>
            <w:tcW w:w="1170" w:type="dxa"/>
            <w:tcBorders>
              <w:top w:val="nil"/>
              <w:left w:val="nil"/>
              <w:bottom w:val="nil"/>
              <w:right w:val="nil"/>
            </w:tcBorders>
            <w:shd w:val="clear" w:color="auto" w:fill="auto"/>
            <w:vAlign w:val="bottom"/>
            <w:hideMark/>
          </w:tcPr>
          <w:p w14:paraId="201AAD09" w14:textId="46FE922E"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1.4</w:t>
            </w:r>
          </w:p>
        </w:tc>
        <w:tc>
          <w:tcPr>
            <w:tcW w:w="1221" w:type="dxa"/>
            <w:tcBorders>
              <w:top w:val="nil"/>
              <w:left w:val="nil"/>
              <w:bottom w:val="nil"/>
              <w:right w:val="nil"/>
            </w:tcBorders>
            <w:shd w:val="clear" w:color="auto" w:fill="auto"/>
            <w:vAlign w:val="bottom"/>
            <w:hideMark/>
          </w:tcPr>
          <w:p w14:paraId="3A6CFEC6" w14:textId="7BD0CA8A"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22</w:t>
            </w:r>
          </w:p>
        </w:tc>
        <w:tc>
          <w:tcPr>
            <w:tcW w:w="1198" w:type="dxa"/>
            <w:tcBorders>
              <w:top w:val="nil"/>
              <w:left w:val="nil"/>
              <w:bottom w:val="nil"/>
              <w:right w:val="nil"/>
            </w:tcBorders>
            <w:shd w:val="clear" w:color="auto" w:fill="auto"/>
            <w:vAlign w:val="bottom"/>
            <w:hideMark/>
          </w:tcPr>
          <w:p w14:paraId="0276B6DE" w14:textId="082665D3"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0.002</w:t>
            </w:r>
          </w:p>
        </w:tc>
        <w:tc>
          <w:tcPr>
            <w:tcW w:w="1217" w:type="dxa"/>
            <w:tcBorders>
              <w:top w:val="nil"/>
              <w:left w:val="nil"/>
              <w:bottom w:val="nil"/>
              <w:right w:val="nil"/>
            </w:tcBorders>
            <w:shd w:val="clear" w:color="auto" w:fill="auto"/>
            <w:vAlign w:val="bottom"/>
            <w:hideMark/>
          </w:tcPr>
          <w:p w14:paraId="1F521A53" w14:textId="268F8BDD"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8</w:t>
            </w:r>
          </w:p>
        </w:tc>
        <w:tc>
          <w:tcPr>
            <w:tcW w:w="1217" w:type="dxa"/>
            <w:tcBorders>
              <w:top w:val="nil"/>
              <w:left w:val="nil"/>
              <w:bottom w:val="nil"/>
              <w:right w:val="nil"/>
            </w:tcBorders>
            <w:shd w:val="clear" w:color="auto" w:fill="auto"/>
            <w:vAlign w:val="bottom"/>
            <w:hideMark/>
          </w:tcPr>
          <w:p w14:paraId="2BC8940F" w14:textId="3EBD6847"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45" w:type="dxa"/>
            <w:tcBorders>
              <w:top w:val="nil"/>
              <w:left w:val="nil"/>
              <w:bottom w:val="nil"/>
              <w:right w:val="nil"/>
            </w:tcBorders>
            <w:shd w:val="clear" w:color="auto" w:fill="auto"/>
            <w:vAlign w:val="bottom"/>
            <w:hideMark/>
          </w:tcPr>
          <w:p w14:paraId="48E4CCE1" w14:textId="1ED433DF"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1.5</w:t>
            </w:r>
          </w:p>
        </w:tc>
        <w:tc>
          <w:tcPr>
            <w:tcW w:w="1087" w:type="dxa"/>
            <w:tcBorders>
              <w:top w:val="nil"/>
              <w:left w:val="nil"/>
              <w:bottom w:val="nil"/>
              <w:right w:val="nil"/>
            </w:tcBorders>
            <w:vAlign w:val="center"/>
          </w:tcPr>
          <w:p w14:paraId="1BE2E429" w14:textId="473E5893"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92</w:t>
            </w:r>
          </w:p>
        </w:tc>
      </w:tr>
      <w:tr w:rsidR="00B07612" w:rsidRPr="007B79C8" w14:paraId="777EF2D8" w14:textId="6A57B0F0" w:rsidTr="00B07612">
        <w:tc>
          <w:tcPr>
            <w:tcW w:w="0" w:type="auto"/>
            <w:vMerge/>
            <w:tcBorders>
              <w:left w:val="nil"/>
              <w:right w:val="nil"/>
            </w:tcBorders>
            <w:shd w:val="clear" w:color="auto" w:fill="auto"/>
            <w:vAlign w:val="center"/>
          </w:tcPr>
          <w:p w14:paraId="066D3499" w14:textId="77777777" w:rsidR="00B07612" w:rsidRPr="007B79C8" w:rsidRDefault="00B07612" w:rsidP="00E10E15">
            <w:pPr>
              <w:spacing w:line="276" w:lineRule="auto"/>
              <w:rPr>
                <w:rFonts w:ascii="Arial" w:eastAsia="Times New Roman" w:hAnsi="Arial" w:cs="Arial"/>
                <w:color w:val="000000" w:themeColor="text1"/>
                <w:lang w:val="en-US" w:eastAsia="de-DE"/>
              </w:rPr>
            </w:pPr>
          </w:p>
        </w:tc>
        <w:tc>
          <w:tcPr>
            <w:tcW w:w="0" w:type="auto"/>
            <w:vMerge w:val="restart"/>
            <w:tcBorders>
              <w:top w:val="nil"/>
              <w:left w:val="nil"/>
              <w:bottom w:val="nil"/>
              <w:right w:val="nil"/>
            </w:tcBorders>
            <w:shd w:val="clear" w:color="auto" w:fill="auto"/>
            <w:vAlign w:val="center"/>
          </w:tcPr>
          <w:p w14:paraId="268780DD" w14:textId="41F0178B" w:rsidR="00B07612" w:rsidRPr="007B79C8" w:rsidRDefault="00B07612" w:rsidP="00E10E15">
            <w:pPr>
              <w:spacing w:line="276" w:lineRule="auto"/>
              <w:jc w:val="center"/>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Plasma</w:t>
            </w:r>
          </w:p>
        </w:tc>
        <w:tc>
          <w:tcPr>
            <w:tcW w:w="1223" w:type="dxa"/>
            <w:tcBorders>
              <w:top w:val="nil"/>
              <w:left w:val="nil"/>
              <w:bottom w:val="nil"/>
              <w:right w:val="nil"/>
            </w:tcBorders>
            <w:shd w:val="clear" w:color="auto" w:fill="auto"/>
            <w:vAlign w:val="center"/>
          </w:tcPr>
          <w:p w14:paraId="3767695D" w14:textId="25847B78"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pos </w:t>
            </w:r>
          </w:p>
        </w:tc>
        <w:tc>
          <w:tcPr>
            <w:tcW w:w="1185" w:type="dxa"/>
            <w:tcBorders>
              <w:top w:val="nil"/>
              <w:left w:val="nil"/>
              <w:bottom w:val="nil"/>
              <w:right w:val="nil"/>
            </w:tcBorders>
            <w:shd w:val="clear" w:color="auto" w:fill="auto"/>
            <w:vAlign w:val="bottom"/>
          </w:tcPr>
          <w:p w14:paraId="1541EEC7" w14:textId="0D9AD7DA"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9.9</w:t>
            </w:r>
          </w:p>
        </w:tc>
        <w:tc>
          <w:tcPr>
            <w:tcW w:w="1185" w:type="dxa"/>
            <w:tcBorders>
              <w:top w:val="nil"/>
              <w:left w:val="nil"/>
              <w:bottom w:val="nil"/>
              <w:right w:val="nil"/>
            </w:tcBorders>
            <w:shd w:val="clear" w:color="auto" w:fill="auto"/>
            <w:vAlign w:val="bottom"/>
          </w:tcPr>
          <w:p w14:paraId="1D72018A" w14:textId="1D5C9EBF"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12</w:t>
            </w:r>
          </w:p>
        </w:tc>
        <w:tc>
          <w:tcPr>
            <w:tcW w:w="1170" w:type="dxa"/>
            <w:tcBorders>
              <w:top w:val="nil"/>
              <w:left w:val="nil"/>
              <w:bottom w:val="nil"/>
              <w:right w:val="nil"/>
            </w:tcBorders>
            <w:shd w:val="clear" w:color="auto" w:fill="auto"/>
            <w:vAlign w:val="bottom"/>
          </w:tcPr>
          <w:p w14:paraId="39B1DC48" w14:textId="6F2A6061"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1.5</w:t>
            </w:r>
          </w:p>
        </w:tc>
        <w:tc>
          <w:tcPr>
            <w:tcW w:w="1221" w:type="dxa"/>
            <w:tcBorders>
              <w:top w:val="nil"/>
              <w:left w:val="nil"/>
              <w:bottom w:val="nil"/>
              <w:right w:val="nil"/>
            </w:tcBorders>
            <w:shd w:val="clear" w:color="auto" w:fill="auto"/>
            <w:vAlign w:val="bottom"/>
          </w:tcPr>
          <w:p w14:paraId="775C8521" w14:textId="3C465E0A"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14</w:t>
            </w:r>
          </w:p>
        </w:tc>
        <w:tc>
          <w:tcPr>
            <w:tcW w:w="1198" w:type="dxa"/>
            <w:tcBorders>
              <w:top w:val="nil"/>
              <w:left w:val="nil"/>
              <w:bottom w:val="nil"/>
              <w:right w:val="nil"/>
            </w:tcBorders>
            <w:shd w:val="clear" w:color="auto" w:fill="auto"/>
            <w:vAlign w:val="bottom"/>
          </w:tcPr>
          <w:p w14:paraId="336C2E10" w14:textId="779BC8DC"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0.096</w:t>
            </w:r>
          </w:p>
        </w:tc>
        <w:tc>
          <w:tcPr>
            <w:tcW w:w="1217" w:type="dxa"/>
            <w:tcBorders>
              <w:top w:val="nil"/>
              <w:left w:val="nil"/>
              <w:bottom w:val="nil"/>
              <w:right w:val="nil"/>
            </w:tcBorders>
            <w:shd w:val="clear" w:color="auto" w:fill="auto"/>
            <w:vAlign w:val="bottom"/>
          </w:tcPr>
          <w:p w14:paraId="582FE504" w14:textId="7255F451"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6</w:t>
            </w:r>
          </w:p>
        </w:tc>
        <w:tc>
          <w:tcPr>
            <w:tcW w:w="1217" w:type="dxa"/>
            <w:tcBorders>
              <w:top w:val="nil"/>
              <w:left w:val="nil"/>
              <w:bottom w:val="nil"/>
              <w:right w:val="nil"/>
            </w:tcBorders>
            <w:shd w:val="clear" w:color="auto" w:fill="auto"/>
            <w:vAlign w:val="bottom"/>
          </w:tcPr>
          <w:p w14:paraId="4071B60D" w14:textId="7316B44F"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45" w:type="dxa"/>
            <w:tcBorders>
              <w:top w:val="nil"/>
              <w:left w:val="nil"/>
              <w:bottom w:val="nil"/>
              <w:right w:val="nil"/>
            </w:tcBorders>
            <w:shd w:val="clear" w:color="auto" w:fill="auto"/>
            <w:vAlign w:val="bottom"/>
          </w:tcPr>
          <w:p w14:paraId="6561E444" w14:textId="0A2FD59A"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0.2</w:t>
            </w:r>
          </w:p>
        </w:tc>
        <w:tc>
          <w:tcPr>
            <w:tcW w:w="1087" w:type="dxa"/>
            <w:tcBorders>
              <w:top w:val="nil"/>
              <w:left w:val="nil"/>
              <w:bottom w:val="nil"/>
              <w:right w:val="nil"/>
            </w:tcBorders>
            <w:vAlign w:val="center"/>
          </w:tcPr>
          <w:p w14:paraId="412BE24C" w14:textId="458E349D"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83</w:t>
            </w:r>
          </w:p>
        </w:tc>
      </w:tr>
      <w:tr w:rsidR="00B07612" w:rsidRPr="007B79C8" w14:paraId="1B867B47" w14:textId="4B9541CB" w:rsidTr="00B07612">
        <w:tc>
          <w:tcPr>
            <w:tcW w:w="0" w:type="auto"/>
            <w:vMerge/>
            <w:tcBorders>
              <w:left w:val="nil"/>
              <w:bottom w:val="single" w:sz="6" w:space="0" w:color="auto"/>
              <w:right w:val="nil"/>
            </w:tcBorders>
            <w:shd w:val="clear" w:color="auto" w:fill="auto"/>
            <w:vAlign w:val="center"/>
          </w:tcPr>
          <w:p w14:paraId="5D4F191E" w14:textId="77777777" w:rsidR="00B07612" w:rsidRPr="007B79C8" w:rsidRDefault="00B07612" w:rsidP="00E10E15">
            <w:pPr>
              <w:spacing w:line="276" w:lineRule="auto"/>
              <w:rPr>
                <w:rFonts w:ascii="Arial" w:eastAsia="Times New Roman" w:hAnsi="Arial" w:cs="Arial"/>
                <w:color w:val="000000" w:themeColor="text1"/>
                <w:lang w:val="en-US" w:eastAsia="de-DE"/>
              </w:rPr>
            </w:pPr>
          </w:p>
        </w:tc>
        <w:tc>
          <w:tcPr>
            <w:tcW w:w="0" w:type="auto"/>
            <w:vMerge/>
            <w:tcBorders>
              <w:top w:val="nil"/>
              <w:left w:val="nil"/>
              <w:bottom w:val="single" w:sz="6" w:space="0" w:color="auto"/>
              <w:right w:val="nil"/>
            </w:tcBorders>
            <w:shd w:val="clear" w:color="auto" w:fill="auto"/>
            <w:vAlign w:val="center"/>
          </w:tcPr>
          <w:p w14:paraId="3E838770" w14:textId="77777777" w:rsidR="00B07612" w:rsidRPr="007B79C8" w:rsidRDefault="00B07612" w:rsidP="00E10E15">
            <w:pPr>
              <w:spacing w:line="276" w:lineRule="auto"/>
              <w:rPr>
                <w:rFonts w:ascii="Arial" w:eastAsia="Times New Roman" w:hAnsi="Arial" w:cs="Arial"/>
                <w:color w:val="000000" w:themeColor="text1"/>
                <w:lang w:val="en-US" w:eastAsia="de-DE"/>
              </w:rPr>
            </w:pPr>
          </w:p>
        </w:tc>
        <w:tc>
          <w:tcPr>
            <w:tcW w:w="1223" w:type="dxa"/>
            <w:tcBorders>
              <w:top w:val="nil"/>
              <w:left w:val="nil"/>
              <w:bottom w:val="single" w:sz="6" w:space="0" w:color="auto"/>
              <w:right w:val="nil"/>
            </w:tcBorders>
            <w:shd w:val="clear" w:color="auto" w:fill="auto"/>
            <w:vAlign w:val="center"/>
          </w:tcPr>
          <w:p w14:paraId="56EFB0F9" w14:textId="03EB0C96"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neg </w:t>
            </w:r>
          </w:p>
        </w:tc>
        <w:tc>
          <w:tcPr>
            <w:tcW w:w="1185" w:type="dxa"/>
            <w:tcBorders>
              <w:top w:val="nil"/>
              <w:left w:val="nil"/>
              <w:bottom w:val="single" w:sz="6" w:space="0" w:color="auto"/>
              <w:right w:val="nil"/>
            </w:tcBorders>
            <w:shd w:val="clear" w:color="auto" w:fill="auto"/>
            <w:vAlign w:val="bottom"/>
          </w:tcPr>
          <w:p w14:paraId="44651FC4" w14:textId="41B9021E"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8.9</w:t>
            </w:r>
          </w:p>
        </w:tc>
        <w:tc>
          <w:tcPr>
            <w:tcW w:w="1185" w:type="dxa"/>
            <w:tcBorders>
              <w:top w:val="nil"/>
              <w:left w:val="nil"/>
              <w:bottom w:val="single" w:sz="6" w:space="0" w:color="auto"/>
              <w:right w:val="nil"/>
            </w:tcBorders>
            <w:shd w:val="clear" w:color="auto" w:fill="auto"/>
            <w:vAlign w:val="bottom"/>
          </w:tcPr>
          <w:p w14:paraId="76807DD6" w14:textId="2F90CD5F"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93</w:t>
            </w:r>
          </w:p>
        </w:tc>
        <w:tc>
          <w:tcPr>
            <w:tcW w:w="1170" w:type="dxa"/>
            <w:tcBorders>
              <w:top w:val="nil"/>
              <w:left w:val="nil"/>
              <w:bottom w:val="single" w:sz="6" w:space="0" w:color="auto"/>
              <w:right w:val="nil"/>
            </w:tcBorders>
            <w:shd w:val="clear" w:color="auto" w:fill="auto"/>
            <w:vAlign w:val="bottom"/>
          </w:tcPr>
          <w:p w14:paraId="3A688091" w14:textId="2AF1D05F"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2.5</w:t>
            </w:r>
          </w:p>
        </w:tc>
        <w:tc>
          <w:tcPr>
            <w:tcW w:w="1221" w:type="dxa"/>
            <w:tcBorders>
              <w:top w:val="nil"/>
              <w:left w:val="nil"/>
              <w:bottom w:val="single" w:sz="6" w:space="0" w:color="auto"/>
              <w:right w:val="nil"/>
            </w:tcBorders>
            <w:shd w:val="clear" w:color="auto" w:fill="auto"/>
            <w:vAlign w:val="bottom"/>
          </w:tcPr>
          <w:p w14:paraId="5618FE09" w14:textId="647700D6"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13</w:t>
            </w:r>
          </w:p>
        </w:tc>
        <w:tc>
          <w:tcPr>
            <w:tcW w:w="1198" w:type="dxa"/>
            <w:tcBorders>
              <w:top w:val="nil"/>
              <w:left w:val="nil"/>
              <w:bottom w:val="single" w:sz="6" w:space="0" w:color="auto"/>
              <w:right w:val="nil"/>
            </w:tcBorders>
            <w:shd w:val="clear" w:color="auto" w:fill="auto"/>
            <w:vAlign w:val="bottom"/>
          </w:tcPr>
          <w:p w14:paraId="17D6846D" w14:textId="6363722D"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-0.002</w:t>
            </w:r>
          </w:p>
        </w:tc>
        <w:tc>
          <w:tcPr>
            <w:tcW w:w="1217" w:type="dxa"/>
            <w:tcBorders>
              <w:top w:val="nil"/>
              <w:left w:val="nil"/>
              <w:bottom w:val="single" w:sz="6" w:space="0" w:color="auto"/>
              <w:right w:val="nil"/>
            </w:tcBorders>
            <w:shd w:val="clear" w:color="auto" w:fill="auto"/>
            <w:vAlign w:val="bottom"/>
          </w:tcPr>
          <w:p w14:paraId="1BA30551" w14:textId="5EFD5AB5"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5</w:t>
            </w:r>
          </w:p>
        </w:tc>
        <w:tc>
          <w:tcPr>
            <w:tcW w:w="1217" w:type="dxa"/>
            <w:tcBorders>
              <w:top w:val="nil"/>
              <w:left w:val="nil"/>
              <w:bottom w:val="single" w:sz="6" w:space="0" w:color="auto"/>
              <w:right w:val="nil"/>
            </w:tcBorders>
            <w:shd w:val="clear" w:color="auto" w:fill="auto"/>
            <w:vAlign w:val="bottom"/>
          </w:tcPr>
          <w:p w14:paraId="580FC559" w14:textId="305E1C7A"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45" w:type="dxa"/>
            <w:tcBorders>
              <w:top w:val="nil"/>
              <w:left w:val="nil"/>
              <w:bottom w:val="single" w:sz="6" w:space="0" w:color="auto"/>
              <w:right w:val="nil"/>
            </w:tcBorders>
            <w:shd w:val="clear" w:color="auto" w:fill="auto"/>
            <w:vAlign w:val="bottom"/>
          </w:tcPr>
          <w:p w14:paraId="7012C7C3" w14:textId="687AC08E"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0.3</w:t>
            </w:r>
          </w:p>
        </w:tc>
        <w:tc>
          <w:tcPr>
            <w:tcW w:w="1087" w:type="dxa"/>
            <w:tcBorders>
              <w:top w:val="nil"/>
              <w:left w:val="nil"/>
              <w:bottom w:val="single" w:sz="6" w:space="0" w:color="auto"/>
              <w:right w:val="nil"/>
            </w:tcBorders>
            <w:vAlign w:val="center"/>
          </w:tcPr>
          <w:p w14:paraId="3809EDD3" w14:textId="441D269F"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92</w:t>
            </w:r>
          </w:p>
        </w:tc>
      </w:tr>
      <w:tr w:rsidR="00B07612" w:rsidRPr="007B79C8" w14:paraId="64FD58D5" w14:textId="6FF592C3" w:rsidTr="00B07612">
        <w:tc>
          <w:tcPr>
            <w:tcW w:w="1226" w:type="dxa"/>
            <w:vMerge w:val="restart"/>
            <w:tcBorders>
              <w:top w:val="single" w:sz="6" w:space="0" w:color="auto"/>
              <w:left w:val="nil"/>
              <w:right w:val="nil"/>
            </w:tcBorders>
            <w:shd w:val="clear" w:color="auto" w:fill="auto"/>
            <w:vAlign w:val="center"/>
            <w:hideMark/>
          </w:tcPr>
          <w:p w14:paraId="3EDF57EC" w14:textId="1F121F34"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Gold </w:t>
            </w:r>
          </w:p>
        </w:tc>
        <w:tc>
          <w:tcPr>
            <w:tcW w:w="1213" w:type="dxa"/>
            <w:vMerge w:val="restart"/>
            <w:tcBorders>
              <w:top w:val="single" w:sz="6" w:space="0" w:color="auto"/>
              <w:left w:val="nil"/>
              <w:bottom w:val="nil"/>
              <w:right w:val="nil"/>
            </w:tcBorders>
            <w:shd w:val="clear" w:color="auto" w:fill="auto"/>
            <w:vAlign w:val="center"/>
            <w:hideMark/>
          </w:tcPr>
          <w:p w14:paraId="193CC1A4" w14:textId="666EC183"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pHLM</w:t>
            </w:r>
          </w:p>
        </w:tc>
        <w:tc>
          <w:tcPr>
            <w:tcW w:w="1223" w:type="dxa"/>
            <w:tcBorders>
              <w:top w:val="single" w:sz="6" w:space="0" w:color="auto"/>
              <w:left w:val="nil"/>
              <w:bottom w:val="nil"/>
              <w:right w:val="nil"/>
            </w:tcBorders>
            <w:shd w:val="clear" w:color="auto" w:fill="auto"/>
            <w:vAlign w:val="center"/>
            <w:hideMark/>
          </w:tcPr>
          <w:p w14:paraId="4ADD804D" w14:textId="7C6CF9CA"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pos </w:t>
            </w:r>
          </w:p>
        </w:tc>
        <w:tc>
          <w:tcPr>
            <w:tcW w:w="1185" w:type="dxa"/>
            <w:tcBorders>
              <w:top w:val="single" w:sz="6" w:space="0" w:color="auto"/>
              <w:left w:val="nil"/>
              <w:bottom w:val="nil"/>
              <w:right w:val="nil"/>
            </w:tcBorders>
            <w:shd w:val="clear" w:color="auto" w:fill="auto"/>
            <w:vAlign w:val="bottom"/>
            <w:hideMark/>
          </w:tcPr>
          <w:p w14:paraId="2E8FEE01" w14:textId="50085A7C"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8.9</w:t>
            </w:r>
          </w:p>
        </w:tc>
        <w:tc>
          <w:tcPr>
            <w:tcW w:w="1185" w:type="dxa"/>
            <w:tcBorders>
              <w:top w:val="single" w:sz="6" w:space="0" w:color="auto"/>
              <w:left w:val="nil"/>
              <w:bottom w:val="nil"/>
              <w:right w:val="nil"/>
            </w:tcBorders>
            <w:shd w:val="clear" w:color="auto" w:fill="auto"/>
            <w:vAlign w:val="bottom"/>
            <w:hideMark/>
          </w:tcPr>
          <w:p w14:paraId="62AA62A5" w14:textId="49E553FF"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15</w:t>
            </w:r>
          </w:p>
        </w:tc>
        <w:tc>
          <w:tcPr>
            <w:tcW w:w="1170" w:type="dxa"/>
            <w:tcBorders>
              <w:top w:val="single" w:sz="6" w:space="0" w:color="auto"/>
              <w:left w:val="nil"/>
              <w:bottom w:val="nil"/>
              <w:right w:val="nil"/>
            </w:tcBorders>
            <w:shd w:val="clear" w:color="auto" w:fill="auto"/>
            <w:vAlign w:val="bottom"/>
            <w:hideMark/>
          </w:tcPr>
          <w:p w14:paraId="3D973C51" w14:textId="4F44AD4E"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2.5</w:t>
            </w:r>
          </w:p>
        </w:tc>
        <w:tc>
          <w:tcPr>
            <w:tcW w:w="1221" w:type="dxa"/>
            <w:tcBorders>
              <w:top w:val="single" w:sz="6" w:space="0" w:color="auto"/>
              <w:left w:val="nil"/>
              <w:bottom w:val="nil"/>
              <w:right w:val="nil"/>
            </w:tcBorders>
            <w:shd w:val="clear" w:color="auto" w:fill="auto"/>
            <w:vAlign w:val="bottom"/>
            <w:hideMark/>
          </w:tcPr>
          <w:p w14:paraId="6DF1CA3D" w14:textId="1C327A9B"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12</w:t>
            </w:r>
          </w:p>
        </w:tc>
        <w:tc>
          <w:tcPr>
            <w:tcW w:w="1198" w:type="dxa"/>
            <w:tcBorders>
              <w:top w:val="single" w:sz="6" w:space="0" w:color="auto"/>
              <w:left w:val="nil"/>
              <w:bottom w:val="nil"/>
              <w:right w:val="nil"/>
            </w:tcBorders>
            <w:shd w:val="clear" w:color="auto" w:fill="auto"/>
            <w:vAlign w:val="bottom"/>
            <w:hideMark/>
          </w:tcPr>
          <w:p w14:paraId="6FE865B1" w14:textId="3DFC66F2"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0.1</w:t>
            </w:r>
          </w:p>
        </w:tc>
        <w:tc>
          <w:tcPr>
            <w:tcW w:w="1217" w:type="dxa"/>
            <w:tcBorders>
              <w:top w:val="single" w:sz="6" w:space="0" w:color="auto"/>
              <w:left w:val="nil"/>
              <w:bottom w:val="nil"/>
              <w:right w:val="nil"/>
            </w:tcBorders>
            <w:shd w:val="clear" w:color="auto" w:fill="auto"/>
            <w:vAlign w:val="bottom"/>
            <w:hideMark/>
          </w:tcPr>
          <w:p w14:paraId="419227EB" w14:textId="61C0E8AE"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6</w:t>
            </w:r>
          </w:p>
        </w:tc>
        <w:tc>
          <w:tcPr>
            <w:tcW w:w="1217" w:type="dxa"/>
            <w:tcBorders>
              <w:top w:val="single" w:sz="6" w:space="0" w:color="auto"/>
              <w:left w:val="nil"/>
              <w:bottom w:val="nil"/>
              <w:right w:val="nil"/>
            </w:tcBorders>
            <w:shd w:val="clear" w:color="auto" w:fill="auto"/>
            <w:vAlign w:val="bottom"/>
            <w:hideMark/>
          </w:tcPr>
          <w:p w14:paraId="1F123C83" w14:textId="08210BB8"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45" w:type="dxa"/>
            <w:tcBorders>
              <w:top w:val="single" w:sz="6" w:space="0" w:color="auto"/>
              <w:left w:val="nil"/>
              <w:bottom w:val="nil"/>
              <w:right w:val="nil"/>
            </w:tcBorders>
            <w:shd w:val="clear" w:color="auto" w:fill="auto"/>
            <w:vAlign w:val="bottom"/>
            <w:hideMark/>
          </w:tcPr>
          <w:p w14:paraId="19A834C6" w14:textId="6FA22749"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w:t>
            </w:r>
          </w:p>
        </w:tc>
        <w:tc>
          <w:tcPr>
            <w:tcW w:w="1087" w:type="dxa"/>
            <w:tcBorders>
              <w:top w:val="single" w:sz="6" w:space="0" w:color="auto"/>
              <w:left w:val="nil"/>
              <w:bottom w:val="nil"/>
              <w:right w:val="nil"/>
            </w:tcBorders>
            <w:vAlign w:val="center"/>
          </w:tcPr>
          <w:p w14:paraId="3B0C3E3F" w14:textId="45153D99"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92</w:t>
            </w:r>
          </w:p>
        </w:tc>
      </w:tr>
      <w:tr w:rsidR="00B07612" w:rsidRPr="007B79C8" w14:paraId="42DBF444" w14:textId="5FBCD705" w:rsidTr="00B07612">
        <w:tc>
          <w:tcPr>
            <w:tcW w:w="0" w:type="auto"/>
            <w:vMerge/>
            <w:tcBorders>
              <w:left w:val="nil"/>
              <w:right w:val="nil"/>
            </w:tcBorders>
            <w:shd w:val="clear" w:color="auto" w:fill="auto"/>
            <w:vAlign w:val="center"/>
            <w:hideMark/>
          </w:tcPr>
          <w:p w14:paraId="6645D977" w14:textId="77777777" w:rsidR="00B07612" w:rsidRPr="007B79C8" w:rsidRDefault="00B07612" w:rsidP="00E10E15">
            <w:pPr>
              <w:spacing w:line="276" w:lineRule="auto"/>
              <w:rPr>
                <w:rFonts w:ascii="Arial" w:eastAsia="Times New Roman" w:hAnsi="Arial" w:cs="Arial"/>
                <w:color w:val="000000" w:themeColor="text1"/>
                <w:lang w:val="en-US" w:eastAsia="de-DE"/>
              </w:rPr>
            </w:pPr>
          </w:p>
        </w:tc>
        <w:tc>
          <w:tcPr>
            <w:tcW w:w="0" w:type="auto"/>
            <w:vMerge/>
            <w:tcBorders>
              <w:top w:val="single" w:sz="6" w:space="0" w:color="auto"/>
              <w:left w:val="nil"/>
              <w:bottom w:val="nil"/>
              <w:right w:val="nil"/>
            </w:tcBorders>
            <w:shd w:val="clear" w:color="auto" w:fill="auto"/>
            <w:vAlign w:val="center"/>
            <w:hideMark/>
          </w:tcPr>
          <w:p w14:paraId="20B48E43" w14:textId="77777777" w:rsidR="00B07612" w:rsidRPr="007B79C8" w:rsidRDefault="00B07612" w:rsidP="00E10E15">
            <w:pPr>
              <w:spacing w:line="276" w:lineRule="auto"/>
              <w:jc w:val="center"/>
              <w:rPr>
                <w:rFonts w:ascii="Arial" w:eastAsia="Times New Roman" w:hAnsi="Arial" w:cs="Arial"/>
                <w:color w:val="000000" w:themeColor="text1"/>
                <w:lang w:val="en-US" w:eastAsia="de-DE"/>
              </w:rPr>
            </w:pPr>
          </w:p>
        </w:tc>
        <w:tc>
          <w:tcPr>
            <w:tcW w:w="1223" w:type="dxa"/>
            <w:tcBorders>
              <w:top w:val="nil"/>
              <w:left w:val="nil"/>
              <w:bottom w:val="nil"/>
              <w:right w:val="nil"/>
            </w:tcBorders>
            <w:shd w:val="clear" w:color="auto" w:fill="auto"/>
            <w:vAlign w:val="center"/>
            <w:hideMark/>
          </w:tcPr>
          <w:p w14:paraId="49C2669F" w14:textId="74D5EE20"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neg </w:t>
            </w:r>
          </w:p>
        </w:tc>
        <w:tc>
          <w:tcPr>
            <w:tcW w:w="1185" w:type="dxa"/>
            <w:tcBorders>
              <w:top w:val="nil"/>
              <w:left w:val="nil"/>
              <w:bottom w:val="nil"/>
              <w:right w:val="nil"/>
            </w:tcBorders>
            <w:shd w:val="clear" w:color="auto" w:fill="auto"/>
            <w:vAlign w:val="bottom"/>
            <w:hideMark/>
          </w:tcPr>
          <w:p w14:paraId="41E7CA23" w14:textId="5308D89F"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8.9</w:t>
            </w:r>
          </w:p>
        </w:tc>
        <w:tc>
          <w:tcPr>
            <w:tcW w:w="1185" w:type="dxa"/>
            <w:tcBorders>
              <w:top w:val="nil"/>
              <w:left w:val="nil"/>
              <w:bottom w:val="nil"/>
              <w:right w:val="nil"/>
            </w:tcBorders>
            <w:shd w:val="clear" w:color="auto" w:fill="auto"/>
            <w:vAlign w:val="bottom"/>
            <w:hideMark/>
          </w:tcPr>
          <w:p w14:paraId="74427B86" w14:textId="4C6E6105"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15</w:t>
            </w:r>
          </w:p>
        </w:tc>
        <w:tc>
          <w:tcPr>
            <w:tcW w:w="1170" w:type="dxa"/>
            <w:tcBorders>
              <w:top w:val="nil"/>
              <w:left w:val="nil"/>
              <w:bottom w:val="nil"/>
              <w:right w:val="nil"/>
            </w:tcBorders>
            <w:shd w:val="clear" w:color="auto" w:fill="auto"/>
            <w:vAlign w:val="bottom"/>
            <w:hideMark/>
          </w:tcPr>
          <w:p w14:paraId="3589C994" w14:textId="535B9978"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1.2</w:t>
            </w:r>
          </w:p>
        </w:tc>
        <w:tc>
          <w:tcPr>
            <w:tcW w:w="1221" w:type="dxa"/>
            <w:tcBorders>
              <w:top w:val="nil"/>
              <w:left w:val="nil"/>
              <w:bottom w:val="nil"/>
              <w:right w:val="nil"/>
            </w:tcBorders>
            <w:shd w:val="clear" w:color="auto" w:fill="auto"/>
            <w:vAlign w:val="bottom"/>
            <w:hideMark/>
          </w:tcPr>
          <w:p w14:paraId="0206FD06" w14:textId="448C81F3"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30</w:t>
            </w:r>
          </w:p>
        </w:tc>
        <w:tc>
          <w:tcPr>
            <w:tcW w:w="1198" w:type="dxa"/>
            <w:tcBorders>
              <w:top w:val="nil"/>
              <w:left w:val="nil"/>
              <w:bottom w:val="nil"/>
              <w:right w:val="nil"/>
            </w:tcBorders>
            <w:shd w:val="clear" w:color="auto" w:fill="auto"/>
            <w:vAlign w:val="bottom"/>
            <w:hideMark/>
          </w:tcPr>
          <w:p w14:paraId="612582E1" w14:textId="1A917712"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-0.002</w:t>
            </w:r>
          </w:p>
        </w:tc>
        <w:tc>
          <w:tcPr>
            <w:tcW w:w="1217" w:type="dxa"/>
            <w:tcBorders>
              <w:top w:val="nil"/>
              <w:left w:val="nil"/>
              <w:bottom w:val="nil"/>
              <w:right w:val="nil"/>
            </w:tcBorders>
            <w:shd w:val="clear" w:color="auto" w:fill="auto"/>
            <w:vAlign w:val="bottom"/>
            <w:hideMark/>
          </w:tcPr>
          <w:p w14:paraId="771AD850" w14:textId="448FD478"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7</w:t>
            </w:r>
          </w:p>
        </w:tc>
        <w:tc>
          <w:tcPr>
            <w:tcW w:w="1217" w:type="dxa"/>
            <w:tcBorders>
              <w:top w:val="nil"/>
              <w:left w:val="nil"/>
              <w:bottom w:val="nil"/>
              <w:right w:val="nil"/>
            </w:tcBorders>
            <w:shd w:val="clear" w:color="auto" w:fill="auto"/>
            <w:vAlign w:val="bottom"/>
            <w:hideMark/>
          </w:tcPr>
          <w:p w14:paraId="5BE97F74" w14:textId="376C1F80"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45" w:type="dxa"/>
            <w:tcBorders>
              <w:top w:val="nil"/>
              <w:left w:val="nil"/>
              <w:bottom w:val="nil"/>
              <w:right w:val="nil"/>
            </w:tcBorders>
            <w:shd w:val="clear" w:color="auto" w:fill="auto"/>
            <w:vAlign w:val="bottom"/>
            <w:hideMark/>
          </w:tcPr>
          <w:p w14:paraId="27CB71DD" w14:textId="2CDCAF7D"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w:t>
            </w:r>
          </w:p>
        </w:tc>
        <w:tc>
          <w:tcPr>
            <w:tcW w:w="1087" w:type="dxa"/>
            <w:tcBorders>
              <w:top w:val="nil"/>
              <w:left w:val="nil"/>
              <w:bottom w:val="nil"/>
              <w:right w:val="nil"/>
            </w:tcBorders>
            <w:vAlign w:val="center"/>
          </w:tcPr>
          <w:p w14:paraId="6A91B660" w14:textId="3498B9B4"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92</w:t>
            </w:r>
          </w:p>
        </w:tc>
      </w:tr>
      <w:tr w:rsidR="00B07612" w:rsidRPr="007B79C8" w14:paraId="4EA6FEB0" w14:textId="730E7FBA" w:rsidTr="00B07612">
        <w:tc>
          <w:tcPr>
            <w:tcW w:w="0" w:type="auto"/>
            <w:vMerge/>
            <w:tcBorders>
              <w:left w:val="nil"/>
              <w:right w:val="nil"/>
            </w:tcBorders>
            <w:shd w:val="clear" w:color="auto" w:fill="auto"/>
            <w:vAlign w:val="center"/>
            <w:hideMark/>
          </w:tcPr>
          <w:p w14:paraId="0B36AB66" w14:textId="77777777" w:rsidR="00B07612" w:rsidRPr="007B79C8" w:rsidRDefault="00B07612" w:rsidP="00E10E15">
            <w:pPr>
              <w:spacing w:line="276" w:lineRule="auto"/>
              <w:rPr>
                <w:rFonts w:ascii="Arial" w:eastAsia="Times New Roman" w:hAnsi="Arial" w:cs="Arial"/>
                <w:color w:val="000000" w:themeColor="text1"/>
                <w:lang w:val="en-US" w:eastAsia="de-DE"/>
              </w:rPr>
            </w:pPr>
          </w:p>
        </w:tc>
        <w:tc>
          <w:tcPr>
            <w:tcW w:w="1213" w:type="dxa"/>
            <w:vMerge w:val="restart"/>
            <w:tcBorders>
              <w:top w:val="nil"/>
              <w:left w:val="nil"/>
              <w:bottom w:val="single" w:sz="6" w:space="0" w:color="auto"/>
              <w:right w:val="nil"/>
            </w:tcBorders>
            <w:shd w:val="clear" w:color="auto" w:fill="auto"/>
            <w:vAlign w:val="center"/>
            <w:hideMark/>
          </w:tcPr>
          <w:p w14:paraId="4B5A2199" w14:textId="5AE14B0B"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Urine</w:t>
            </w:r>
          </w:p>
        </w:tc>
        <w:tc>
          <w:tcPr>
            <w:tcW w:w="1223" w:type="dxa"/>
            <w:tcBorders>
              <w:top w:val="nil"/>
              <w:left w:val="nil"/>
              <w:bottom w:val="nil"/>
              <w:right w:val="nil"/>
            </w:tcBorders>
            <w:shd w:val="clear" w:color="auto" w:fill="auto"/>
            <w:vAlign w:val="center"/>
            <w:hideMark/>
          </w:tcPr>
          <w:p w14:paraId="5BC7D79A" w14:textId="3E81BBE4"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pos </w:t>
            </w:r>
          </w:p>
        </w:tc>
        <w:tc>
          <w:tcPr>
            <w:tcW w:w="1185" w:type="dxa"/>
            <w:tcBorders>
              <w:top w:val="nil"/>
              <w:left w:val="nil"/>
              <w:bottom w:val="nil"/>
              <w:right w:val="nil"/>
            </w:tcBorders>
            <w:shd w:val="clear" w:color="auto" w:fill="auto"/>
            <w:vAlign w:val="bottom"/>
            <w:hideMark/>
          </w:tcPr>
          <w:p w14:paraId="1CA713CD" w14:textId="56C06D27"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8.9</w:t>
            </w:r>
          </w:p>
        </w:tc>
        <w:tc>
          <w:tcPr>
            <w:tcW w:w="1185" w:type="dxa"/>
            <w:tcBorders>
              <w:top w:val="nil"/>
              <w:left w:val="nil"/>
              <w:bottom w:val="nil"/>
              <w:right w:val="nil"/>
            </w:tcBorders>
            <w:shd w:val="clear" w:color="auto" w:fill="auto"/>
            <w:vAlign w:val="bottom"/>
            <w:hideMark/>
          </w:tcPr>
          <w:p w14:paraId="50AF65AE" w14:textId="39A9C831"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17</w:t>
            </w:r>
          </w:p>
        </w:tc>
        <w:tc>
          <w:tcPr>
            <w:tcW w:w="1170" w:type="dxa"/>
            <w:tcBorders>
              <w:top w:val="nil"/>
              <w:left w:val="nil"/>
              <w:bottom w:val="nil"/>
              <w:right w:val="nil"/>
            </w:tcBorders>
            <w:shd w:val="clear" w:color="auto" w:fill="auto"/>
            <w:vAlign w:val="bottom"/>
            <w:hideMark/>
          </w:tcPr>
          <w:p w14:paraId="73DCA59D" w14:textId="4419A3E5"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2.5</w:t>
            </w:r>
          </w:p>
        </w:tc>
        <w:tc>
          <w:tcPr>
            <w:tcW w:w="1221" w:type="dxa"/>
            <w:tcBorders>
              <w:top w:val="nil"/>
              <w:left w:val="nil"/>
              <w:bottom w:val="nil"/>
              <w:right w:val="nil"/>
            </w:tcBorders>
            <w:shd w:val="clear" w:color="auto" w:fill="auto"/>
            <w:vAlign w:val="bottom"/>
            <w:hideMark/>
          </w:tcPr>
          <w:p w14:paraId="72CA7D54" w14:textId="7B9DBA82"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12</w:t>
            </w:r>
          </w:p>
        </w:tc>
        <w:tc>
          <w:tcPr>
            <w:tcW w:w="1198" w:type="dxa"/>
            <w:tcBorders>
              <w:top w:val="nil"/>
              <w:left w:val="nil"/>
              <w:bottom w:val="nil"/>
              <w:right w:val="nil"/>
            </w:tcBorders>
            <w:shd w:val="clear" w:color="auto" w:fill="auto"/>
            <w:vAlign w:val="bottom"/>
            <w:hideMark/>
          </w:tcPr>
          <w:p w14:paraId="5D37051C" w14:textId="106EBA09"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0.004</w:t>
            </w:r>
          </w:p>
        </w:tc>
        <w:tc>
          <w:tcPr>
            <w:tcW w:w="1217" w:type="dxa"/>
            <w:tcBorders>
              <w:top w:val="nil"/>
              <w:left w:val="nil"/>
              <w:bottom w:val="nil"/>
              <w:right w:val="nil"/>
            </w:tcBorders>
            <w:shd w:val="clear" w:color="auto" w:fill="auto"/>
            <w:vAlign w:val="bottom"/>
            <w:hideMark/>
          </w:tcPr>
          <w:p w14:paraId="22CBFE48" w14:textId="75026C61"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5</w:t>
            </w:r>
          </w:p>
        </w:tc>
        <w:tc>
          <w:tcPr>
            <w:tcW w:w="1217" w:type="dxa"/>
            <w:tcBorders>
              <w:top w:val="nil"/>
              <w:left w:val="nil"/>
              <w:bottom w:val="nil"/>
              <w:right w:val="nil"/>
            </w:tcBorders>
            <w:shd w:val="clear" w:color="auto" w:fill="auto"/>
            <w:vAlign w:val="bottom"/>
            <w:hideMark/>
          </w:tcPr>
          <w:p w14:paraId="06E6D458" w14:textId="4471073F"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45" w:type="dxa"/>
            <w:tcBorders>
              <w:top w:val="nil"/>
              <w:left w:val="nil"/>
              <w:bottom w:val="nil"/>
              <w:right w:val="nil"/>
            </w:tcBorders>
            <w:shd w:val="clear" w:color="auto" w:fill="auto"/>
            <w:vAlign w:val="bottom"/>
            <w:hideMark/>
          </w:tcPr>
          <w:p w14:paraId="606CF2AF" w14:textId="29C24B43"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w:t>
            </w:r>
          </w:p>
        </w:tc>
        <w:tc>
          <w:tcPr>
            <w:tcW w:w="1087" w:type="dxa"/>
            <w:tcBorders>
              <w:top w:val="nil"/>
              <w:left w:val="nil"/>
              <w:bottom w:val="nil"/>
              <w:right w:val="nil"/>
            </w:tcBorders>
            <w:vAlign w:val="center"/>
          </w:tcPr>
          <w:p w14:paraId="0E46F045" w14:textId="714CFFEB"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92</w:t>
            </w:r>
          </w:p>
        </w:tc>
      </w:tr>
      <w:tr w:rsidR="00B07612" w:rsidRPr="007B79C8" w14:paraId="08F6E4C3" w14:textId="527C378B" w:rsidTr="00B07612">
        <w:tc>
          <w:tcPr>
            <w:tcW w:w="0" w:type="auto"/>
            <w:vMerge/>
            <w:tcBorders>
              <w:left w:val="nil"/>
              <w:right w:val="nil"/>
            </w:tcBorders>
            <w:shd w:val="clear" w:color="auto" w:fill="auto"/>
            <w:vAlign w:val="center"/>
            <w:hideMark/>
          </w:tcPr>
          <w:p w14:paraId="77857AFA" w14:textId="77777777" w:rsidR="00B07612" w:rsidRPr="007B79C8" w:rsidRDefault="00B07612" w:rsidP="00E10E15">
            <w:pPr>
              <w:spacing w:line="276" w:lineRule="auto"/>
              <w:rPr>
                <w:rFonts w:ascii="Arial" w:eastAsia="Times New Roman" w:hAnsi="Arial" w:cs="Arial"/>
                <w:color w:val="000000" w:themeColor="text1"/>
                <w:lang w:val="en-US" w:eastAsia="de-DE"/>
              </w:rPr>
            </w:pPr>
          </w:p>
        </w:tc>
        <w:tc>
          <w:tcPr>
            <w:tcW w:w="0" w:type="auto"/>
            <w:vMerge/>
            <w:tcBorders>
              <w:top w:val="nil"/>
              <w:left w:val="nil"/>
              <w:bottom w:val="nil"/>
              <w:right w:val="nil"/>
            </w:tcBorders>
            <w:shd w:val="clear" w:color="auto" w:fill="auto"/>
            <w:vAlign w:val="center"/>
            <w:hideMark/>
          </w:tcPr>
          <w:p w14:paraId="56CBCF3E" w14:textId="77777777" w:rsidR="00B07612" w:rsidRPr="007B79C8" w:rsidRDefault="00B07612" w:rsidP="00E10E15">
            <w:pPr>
              <w:spacing w:line="276" w:lineRule="auto"/>
              <w:jc w:val="center"/>
              <w:rPr>
                <w:rFonts w:ascii="Arial" w:eastAsia="Times New Roman" w:hAnsi="Arial" w:cs="Arial"/>
                <w:color w:val="000000" w:themeColor="text1"/>
                <w:lang w:val="en-US" w:eastAsia="de-DE"/>
              </w:rPr>
            </w:pPr>
          </w:p>
        </w:tc>
        <w:tc>
          <w:tcPr>
            <w:tcW w:w="1223" w:type="dxa"/>
            <w:tcBorders>
              <w:top w:val="nil"/>
              <w:left w:val="nil"/>
              <w:bottom w:val="nil"/>
              <w:right w:val="nil"/>
            </w:tcBorders>
            <w:shd w:val="clear" w:color="auto" w:fill="auto"/>
            <w:vAlign w:val="center"/>
            <w:hideMark/>
          </w:tcPr>
          <w:p w14:paraId="63DA5244" w14:textId="037CA330"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neg </w:t>
            </w:r>
          </w:p>
        </w:tc>
        <w:tc>
          <w:tcPr>
            <w:tcW w:w="1185" w:type="dxa"/>
            <w:tcBorders>
              <w:top w:val="nil"/>
              <w:left w:val="nil"/>
              <w:bottom w:val="nil"/>
              <w:right w:val="nil"/>
            </w:tcBorders>
            <w:shd w:val="clear" w:color="auto" w:fill="auto"/>
            <w:vAlign w:val="bottom"/>
            <w:hideMark/>
          </w:tcPr>
          <w:p w14:paraId="4992E540" w14:textId="41978726"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7.8</w:t>
            </w:r>
          </w:p>
        </w:tc>
        <w:tc>
          <w:tcPr>
            <w:tcW w:w="1185" w:type="dxa"/>
            <w:tcBorders>
              <w:top w:val="nil"/>
              <w:left w:val="nil"/>
              <w:bottom w:val="nil"/>
              <w:right w:val="nil"/>
            </w:tcBorders>
            <w:shd w:val="clear" w:color="auto" w:fill="auto"/>
            <w:vAlign w:val="bottom"/>
            <w:hideMark/>
          </w:tcPr>
          <w:p w14:paraId="2371AD55" w14:textId="481F9583"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70" w:type="dxa"/>
            <w:tcBorders>
              <w:top w:val="nil"/>
              <w:left w:val="nil"/>
              <w:bottom w:val="nil"/>
              <w:right w:val="nil"/>
            </w:tcBorders>
            <w:shd w:val="clear" w:color="auto" w:fill="auto"/>
            <w:vAlign w:val="bottom"/>
            <w:hideMark/>
          </w:tcPr>
          <w:p w14:paraId="5B134AA1" w14:textId="644101E8"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1.4</w:t>
            </w:r>
          </w:p>
        </w:tc>
        <w:tc>
          <w:tcPr>
            <w:tcW w:w="1221" w:type="dxa"/>
            <w:tcBorders>
              <w:top w:val="nil"/>
              <w:left w:val="nil"/>
              <w:bottom w:val="nil"/>
              <w:right w:val="nil"/>
            </w:tcBorders>
            <w:shd w:val="clear" w:color="auto" w:fill="auto"/>
            <w:vAlign w:val="bottom"/>
            <w:hideMark/>
          </w:tcPr>
          <w:p w14:paraId="0E22D789" w14:textId="0594EC84"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23</w:t>
            </w:r>
          </w:p>
        </w:tc>
        <w:tc>
          <w:tcPr>
            <w:tcW w:w="1198" w:type="dxa"/>
            <w:tcBorders>
              <w:top w:val="nil"/>
              <w:left w:val="nil"/>
              <w:bottom w:val="nil"/>
              <w:right w:val="nil"/>
            </w:tcBorders>
            <w:shd w:val="clear" w:color="auto" w:fill="auto"/>
            <w:vAlign w:val="bottom"/>
            <w:hideMark/>
          </w:tcPr>
          <w:p w14:paraId="69B35C76" w14:textId="3204753C"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-0.1</w:t>
            </w:r>
          </w:p>
        </w:tc>
        <w:tc>
          <w:tcPr>
            <w:tcW w:w="1217" w:type="dxa"/>
            <w:tcBorders>
              <w:top w:val="nil"/>
              <w:left w:val="nil"/>
              <w:bottom w:val="nil"/>
              <w:right w:val="nil"/>
            </w:tcBorders>
            <w:shd w:val="clear" w:color="auto" w:fill="auto"/>
            <w:vAlign w:val="bottom"/>
            <w:hideMark/>
          </w:tcPr>
          <w:p w14:paraId="20EF15D4" w14:textId="0A273F2B"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w:t>
            </w:r>
          </w:p>
        </w:tc>
        <w:tc>
          <w:tcPr>
            <w:tcW w:w="1217" w:type="dxa"/>
            <w:tcBorders>
              <w:top w:val="nil"/>
              <w:left w:val="nil"/>
              <w:bottom w:val="nil"/>
              <w:right w:val="nil"/>
            </w:tcBorders>
            <w:shd w:val="clear" w:color="auto" w:fill="auto"/>
            <w:vAlign w:val="bottom"/>
            <w:hideMark/>
          </w:tcPr>
          <w:p w14:paraId="0F251C44" w14:textId="3B13018C"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2100</w:t>
            </w:r>
          </w:p>
        </w:tc>
        <w:tc>
          <w:tcPr>
            <w:tcW w:w="1145" w:type="dxa"/>
            <w:tcBorders>
              <w:top w:val="nil"/>
              <w:left w:val="nil"/>
              <w:bottom w:val="nil"/>
              <w:right w:val="nil"/>
            </w:tcBorders>
            <w:shd w:val="clear" w:color="auto" w:fill="auto"/>
            <w:vAlign w:val="bottom"/>
            <w:hideMark/>
          </w:tcPr>
          <w:p w14:paraId="1DBA23AA" w14:textId="26419E4D"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0.8</w:t>
            </w:r>
          </w:p>
        </w:tc>
        <w:tc>
          <w:tcPr>
            <w:tcW w:w="1087" w:type="dxa"/>
            <w:tcBorders>
              <w:top w:val="nil"/>
              <w:left w:val="nil"/>
              <w:bottom w:val="nil"/>
              <w:right w:val="nil"/>
            </w:tcBorders>
            <w:vAlign w:val="center"/>
          </w:tcPr>
          <w:p w14:paraId="026BBD58" w14:textId="1686182A"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105</w:t>
            </w:r>
          </w:p>
        </w:tc>
      </w:tr>
      <w:tr w:rsidR="00B07612" w:rsidRPr="007B79C8" w14:paraId="42C64B32" w14:textId="7A4B9761" w:rsidTr="00B07612">
        <w:tc>
          <w:tcPr>
            <w:tcW w:w="0" w:type="auto"/>
            <w:vMerge/>
            <w:tcBorders>
              <w:left w:val="nil"/>
              <w:right w:val="nil"/>
            </w:tcBorders>
            <w:shd w:val="clear" w:color="auto" w:fill="auto"/>
            <w:vAlign w:val="center"/>
          </w:tcPr>
          <w:p w14:paraId="7F367FB9" w14:textId="77777777" w:rsidR="00B07612" w:rsidRPr="007B79C8" w:rsidRDefault="00B07612" w:rsidP="00E10E15">
            <w:pPr>
              <w:spacing w:line="276" w:lineRule="auto"/>
              <w:rPr>
                <w:rFonts w:ascii="Arial" w:eastAsia="Times New Roman" w:hAnsi="Arial" w:cs="Arial"/>
                <w:color w:val="000000" w:themeColor="text1"/>
                <w:lang w:val="en-US" w:eastAsia="de-DE"/>
              </w:rPr>
            </w:pPr>
          </w:p>
        </w:tc>
        <w:tc>
          <w:tcPr>
            <w:tcW w:w="0" w:type="auto"/>
            <w:vMerge w:val="restart"/>
            <w:tcBorders>
              <w:top w:val="nil"/>
              <w:left w:val="nil"/>
              <w:right w:val="nil"/>
            </w:tcBorders>
            <w:shd w:val="clear" w:color="auto" w:fill="auto"/>
            <w:vAlign w:val="center"/>
          </w:tcPr>
          <w:p w14:paraId="68CED3A4" w14:textId="6E2D0A82" w:rsidR="00B07612" w:rsidRPr="007B79C8" w:rsidRDefault="00B07612" w:rsidP="00E10E15">
            <w:pPr>
              <w:spacing w:line="276" w:lineRule="auto"/>
              <w:jc w:val="center"/>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Plasma</w:t>
            </w:r>
          </w:p>
        </w:tc>
        <w:tc>
          <w:tcPr>
            <w:tcW w:w="1223" w:type="dxa"/>
            <w:tcBorders>
              <w:top w:val="nil"/>
              <w:left w:val="nil"/>
              <w:bottom w:val="nil"/>
              <w:right w:val="nil"/>
            </w:tcBorders>
            <w:shd w:val="clear" w:color="auto" w:fill="auto"/>
            <w:vAlign w:val="center"/>
          </w:tcPr>
          <w:p w14:paraId="619A2918" w14:textId="7F219FC2"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pos </w:t>
            </w:r>
          </w:p>
        </w:tc>
        <w:tc>
          <w:tcPr>
            <w:tcW w:w="1185" w:type="dxa"/>
            <w:tcBorders>
              <w:top w:val="nil"/>
              <w:left w:val="nil"/>
              <w:bottom w:val="nil"/>
              <w:right w:val="nil"/>
            </w:tcBorders>
            <w:shd w:val="clear" w:color="auto" w:fill="auto"/>
            <w:vAlign w:val="bottom"/>
          </w:tcPr>
          <w:p w14:paraId="72277AD9" w14:textId="7B1B3A71"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8.9</w:t>
            </w:r>
          </w:p>
        </w:tc>
        <w:tc>
          <w:tcPr>
            <w:tcW w:w="1185" w:type="dxa"/>
            <w:tcBorders>
              <w:top w:val="nil"/>
              <w:left w:val="nil"/>
              <w:bottom w:val="nil"/>
              <w:right w:val="nil"/>
            </w:tcBorders>
            <w:shd w:val="clear" w:color="auto" w:fill="auto"/>
            <w:vAlign w:val="bottom"/>
          </w:tcPr>
          <w:p w14:paraId="6FA0BDB5" w14:textId="6F0787E8"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15</w:t>
            </w:r>
          </w:p>
        </w:tc>
        <w:tc>
          <w:tcPr>
            <w:tcW w:w="1170" w:type="dxa"/>
            <w:tcBorders>
              <w:top w:val="nil"/>
              <w:left w:val="nil"/>
              <w:bottom w:val="nil"/>
              <w:right w:val="nil"/>
            </w:tcBorders>
            <w:shd w:val="clear" w:color="auto" w:fill="auto"/>
            <w:vAlign w:val="bottom"/>
          </w:tcPr>
          <w:p w14:paraId="049AB1BB" w14:textId="04CCD4E7"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2.5</w:t>
            </w:r>
          </w:p>
        </w:tc>
        <w:tc>
          <w:tcPr>
            <w:tcW w:w="1221" w:type="dxa"/>
            <w:tcBorders>
              <w:top w:val="nil"/>
              <w:left w:val="nil"/>
              <w:bottom w:val="nil"/>
              <w:right w:val="nil"/>
            </w:tcBorders>
            <w:shd w:val="clear" w:color="auto" w:fill="auto"/>
            <w:vAlign w:val="bottom"/>
          </w:tcPr>
          <w:p w14:paraId="3DA118D8" w14:textId="2986826D"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54</w:t>
            </w:r>
          </w:p>
        </w:tc>
        <w:tc>
          <w:tcPr>
            <w:tcW w:w="1198" w:type="dxa"/>
            <w:tcBorders>
              <w:top w:val="nil"/>
              <w:left w:val="nil"/>
              <w:bottom w:val="nil"/>
              <w:right w:val="nil"/>
            </w:tcBorders>
            <w:shd w:val="clear" w:color="auto" w:fill="auto"/>
            <w:vAlign w:val="bottom"/>
          </w:tcPr>
          <w:p w14:paraId="6842DC00" w14:textId="2F592A18"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0.1</w:t>
            </w:r>
          </w:p>
        </w:tc>
        <w:tc>
          <w:tcPr>
            <w:tcW w:w="1217" w:type="dxa"/>
            <w:tcBorders>
              <w:top w:val="nil"/>
              <w:left w:val="nil"/>
              <w:bottom w:val="nil"/>
              <w:right w:val="nil"/>
            </w:tcBorders>
            <w:shd w:val="clear" w:color="auto" w:fill="auto"/>
            <w:vAlign w:val="bottom"/>
          </w:tcPr>
          <w:p w14:paraId="67FEDB6B" w14:textId="377EC9F5"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6</w:t>
            </w:r>
          </w:p>
        </w:tc>
        <w:tc>
          <w:tcPr>
            <w:tcW w:w="1217" w:type="dxa"/>
            <w:tcBorders>
              <w:top w:val="nil"/>
              <w:left w:val="nil"/>
              <w:bottom w:val="nil"/>
              <w:right w:val="nil"/>
            </w:tcBorders>
            <w:shd w:val="clear" w:color="auto" w:fill="auto"/>
            <w:vAlign w:val="bottom"/>
          </w:tcPr>
          <w:p w14:paraId="37347588" w14:textId="7CF22074"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45" w:type="dxa"/>
            <w:tcBorders>
              <w:top w:val="nil"/>
              <w:left w:val="nil"/>
              <w:bottom w:val="nil"/>
              <w:right w:val="nil"/>
            </w:tcBorders>
            <w:shd w:val="clear" w:color="auto" w:fill="auto"/>
            <w:vAlign w:val="bottom"/>
          </w:tcPr>
          <w:p w14:paraId="728DBE31" w14:textId="342B5320"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0.2</w:t>
            </w:r>
          </w:p>
        </w:tc>
        <w:tc>
          <w:tcPr>
            <w:tcW w:w="1087" w:type="dxa"/>
            <w:tcBorders>
              <w:top w:val="nil"/>
              <w:left w:val="nil"/>
              <w:bottom w:val="nil"/>
              <w:right w:val="nil"/>
            </w:tcBorders>
            <w:vAlign w:val="center"/>
          </w:tcPr>
          <w:p w14:paraId="40FB7035" w14:textId="59905E4C"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92</w:t>
            </w:r>
          </w:p>
        </w:tc>
      </w:tr>
      <w:tr w:rsidR="00B07612" w:rsidRPr="007B79C8" w14:paraId="496C293E" w14:textId="090C7780" w:rsidTr="00B07612">
        <w:tc>
          <w:tcPr>
            <w:tcW w:w="0" w:type="auto"/>
            <w:vMerge/>
            <w:tcBorders>
              <w:left w:val="nil"/>
              <w:bottom w:val="single" w:sz="6" w:space="0" w:color="auto"/>
              <w:right w:val="nil"/>
            </w:tcBorders>
            <w:shd w:val="clear" w:color="auto" w:fill="auto"/>
            <w:vAlign w:val="center"/>
          </w:tcPr>
          <w:p w14:paraId="6EAF6D38" w14:textId="77777777" w:rsidR="00B07612" w:rsidRPr="007B79C8" w:rsidRDefault="00B07612" w:rsidP="00E10E15">
            <w:pPr>
              <w:spacing w:line="276" w:lineRule="auto"/>
              <w:rPr>
                <w:rFonts w:ascii="Arial" w:eastAsia="Times New Roman" w:hAnsi="Arial" w:cs="Arial"/>
                <w:color w:val="000000" w:themeColor="text1"/>
                <w:lang w:val="en-US" w:eastAsia="de-DE"/>
              </w:rPr>
            </w:pPr>
          </w:p>
        </w:tc>
        <w:tc>
          <w:tcPr>
            <w:tcW w:w="0" w:type="auto"/>
            <w:vMerge/>
            <w:tcBorders>
              <w:left w:val="nil"/>
              <w:bottom w:val="single" w:sz="6" w:space="0" w:color="auto"/>
              <w:right w:val="nil"/>
            </w:tcBorders>
            <w:shd w:val="clear" w:color="auto" w:fill="auto"/>
            <w:vAlign w:val="center"/>
          </w:tcPr>
          <w:p w14:paraId="5AFDF78D" w14:textId="77777777" w:rsidR="00B07612" w:rsidRPr="007B79C8" w:rsidRDefault="00B07612" w:rsidP="00E10E15">
            <w:pPr>
              <w:spacing w:line="276" w:lineRule="auto"/>
              <w:rPr>
                <w:rFonts w:ascii="Arial" w:eastAsia="Times New Roman" w:hAnsi="Arial" w:cs="Arial"/>
                <w:color w:val="000000" w:themeColor="text1"/>
                <w:lang w:val="en-US" w:eastAsia="de-DE"/>
              </w:rPr>
            </w:pPr>
          </w:p>
        </w:tc>
        <w:tc>
          <w:tcPr>
            <w:tcW w:w="1223" w:type="dxa"/>
            <w:tcBorders>
              <w:top w:val="nil"/>
              <w:left w:val="nil"/>
              <w:bottom w:val="single" w:sz="6" w:space="0" w:color="auto"/>
              <w:right w:val="nil"/>
            </w:tcBorders>
            <w:shd w:val="clear" w:color="auto" w:fill="auto"/>
            <w:vAlign w:val="center"/>
          </w:tcPr>
          <w:p w14:paraId="5C0EBFF3" w14:textId="6F36B88E"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neg </w:t>
            </w:r>
          </w:p>
        </w:tc>
        <w:tc>
          <w:tcPr>
            <w:tcW w:w="1185" w:type="dxa"/>
            <w:tcBorders>
              <w:top w:val="nil"/>
              <w:left w:val="nil"/>
              <w:bottom w:val="single" w:sz="6" w:space="0" w:color="auto"/>
              <w:right w:val="nil"/>
            </w:tcBorders>
            <w:shd w:val="clear" w:color="auto" w:fill="auto"/>
            <w:vAlign w:val="bottom"/>
          </w:tcPr>
          <w:p w14:paraId="3CE6C46A" w14:textId="098201F7"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7.8</w:t>
            </w:r>
          </w:p>
        </w:tc>
        <w:tc>
          <w:tcPr>
            <w:tcW w:w="1185" w:type="dxa"/>
            <w:tcBorders>
              <w:top w:val="nil"/>
              <w:left w:val="nil"/>
              <w:bottom w:val="single" w:sz="6" w:space="0" w:color="auto"/>
              <w:right w:val="nil"/>
            </w:tcBorders>
            <w:shd w:val="clear" w:color="auto" w:fill="auto"/>
            <w:vAlign w:val="bottom"/>
          </w:tcPr>
          <w:p w14:paraId="7C09E900" w14:textId="0F9695FD"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70" w:type="dxa"/>
            <w:tcBorders>
              <w:top w:val="nil"/>
              <w:left w:val="nil"/>
              <w:bottom w:val="single" w:sz="6" w:space="0" w:color="auto"/>
              <w:right w:val="nil"/>
            </w:tcBorders>
            <w:shd w:val="clear" w:color="auto" w:fill="auto"/>
            <w:vAlign w:val="bottom"/>
          </w:tcPr>
          <w:p w14:paraId="233CA4AE" w14:textId="138D1333"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2.5</w:t>
            </w:r>
          </w:p>
        </w:tc>
        <w:tc>
          <w:tcPr>
            <w:tcW w:w="1221" w:type="dxa"/>
            <w:tcBorders>
              <w:top w:val="nil"/>
              <w:left w:val="nil"/>
              <w:bottom w:val="single" w:sz="6" w:space="0" w:color="auto"/>
              <w:right w:val="nil"/>
            </w:tcBorders>
            <w:shd w:val="clear" w:color="auto" w:fill="auto"/>
            <w:vAlign w:val="bottom"/>
          </w:tcPr>
          <w:p w14:paraId="68866E77" w14:textId="27C9D2D1"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45</w:t>
            </w:r>
          </w:p>
        </w:tc>
        <w:tc>
          <w:tcPr>
            <w:tcW w:w="1198" w:type="dxa"/>
            <w:tcBorders>
              <w:top w:val="nil"/>
              <w:left w:val="nil"/>
              <w:bottom w:val="single" w:sz="6" w:space="0" w:color="auto"/>
              <w:right w:val="nil"/>
            </w:tcBorders>
            <w:shd w:val="clear" w:color="auto" w:fill="auto"/>
            <w:vAlign w:val="bottom"/>
          </w:tcPr>
          <w:p w14:paraId="0848C179" w14:textId="71ADADAD"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0.1</w:t>
            </w:r>
          </w:p>
        </w:tc>
        <w:tc>
          <w:tcPr>
            <w:tcW w:w="1217" w:type="dxa"/>
            <w:tcBorders>
              <w:top w:val="nil"/>
              <w:left w:val="nil"/>
              <w:bottom w:val="single" w:sz="6" w:space="0" w:color="auto"/>
              <w:right w:val="nil"/>
            </w:tcBorders>
            <w:shd w:val="clear" w:color="auto" w:fill="auto"/>
            <w:vAlign w:val="bottom"/>
          </w:tcPr>
          <w:p w14:paraId="6A32E432" w14:textId="4CF24CFC"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5</w:t>
            </w:r>
          </w:p>
        </w:tc>
        <w:tc>
          <w:tcPr>
            <w:tcW w:w="1217" w:type="dxa"/>
            <w:tcBorders>
              <w:top w:val="nil"/>
              <w:left w:val="nil"/>
              <w:bottom w:val="single" w:sz="6" w:space="0" w:color="auto"/>
              <w:right w:val="nil"/>
            </w:tcBorders>
            <w:shd w:val="clear" w:color="auto" w:fill="auto"/>
            <w:vAlign w:val="bottom"/>
          </w:tcPr>
          <w:p w14:paraId="3D693692" w14:textId="7E9C8E5A"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45" w:type="dxa"/>
            <w:tcBorders>
              <w:top w:val="nil"/>
              <w:left w:val="nil"/>
              <w:bottom w:val="single" w:sz="6" w:space="0" w:color="auto"/>
              <w:right w:val="nil"/>
            </w:tcBorders>
            <w:shd w:val="clear" w:color="auto" w:fill="auto"/>
            <w:vAlign w:val="bottom"/>
          </w:tcPr>
          <w:p w14:paraId="085F41CE" w14:textId="5045C6C1" w:rsidR="00B07612" w:rsidRPr="007B79C8" w:rsidRDefault="00B07612" w:rsidP="00E10E15">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w:t>
            </w:r>
          </w:p>
        </w:tc>
        <w:tc>
          <w:tcPr>
            <w:tcW w:w="1087" w:type="dxa"/>
            <w:tcBorders>
              <w:top w:val="nil"/>
              <w:left w:val="nil"/>
              <w:bottom w:val="single" w:sz="6" w:space="0" w:color="auto"/>
              <w:right w:val="nil"/>
            </w:tcBorders>
            <w:vAlign w:val="center"/>
          </w:tcPr>
          <w:p w14:paraId="3E511F99" w14:textId="6148FD8A"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105</w:t>
            </w:r>
          </w:p>
        </w:tc>
      </w:tr>
    </w:tbl>
    <w:p w14:paraId="69AE1A77" w14:textId="694F5D7E" w:rsidR="00A44EFC" w:rsidRPr="007B79C8" w:rsidRDefault="00A44EFC" w:rsidP="0097090D">
      <w:pPr>
        <w:pStyle w:val="Beschriftung"/>
        <w:keepNext/>
        <w:spacing w:line="360" w:lineRule="auto"/>
        <w:jc w:val="both"/>
        <w:rPr>
          <w:rFonts w:ascii="Arial" w:hAnsi="Arial" w:cs="Arial"/>
          <w:i w:val="0"/>
          <w:iCs w:val="0"/>
          <w:color w:val="000000" w:themeColor="text1"/>
          <w:sz w:val="22"/>
          <w:szCs w:val="22"/>
          <w:lang w:val="en-US"/>
        </w:rPr>
      </w:pPr>
      <w:r w:rsidRPr="007B79C8">
        <w:rPr>
          <w:rFonts w:ascii="Arial" w:hAnsi="Arial" w:cs="Arial"/>
          <w:b/>
          <w:i w:val="0"/>
          <w:iCs w:val="0"/>
          <w:color w:val="000000" w:themeColor="text1"/>
          <w:sz w:val="22"/>
          <w:szCs w:val="22"/>
          <w:lang w:val="en-US"/>
        </w:rPr>
        <w:lastRenderedPageBreak/>
        <w:t xml:space="preserve">Table </w:t>
      </w:r>
      <w:r w:rsidR="008F59C6" w:rsidRPr="007B79C8">
        <w:rPr>
          <w:rFonts w:ascii="Arial" w:hAnsi="Arial" w:cs="Arial"/>
          <w:b/>
          <w:i w:val="0"/>
          <w:iCs w:val="0"/>
          <w:color w:val="000000" w:themeColor="text1"/>
          <w:sz w:val="22"/>
          <w:szCs w:val="22"/>
          <w:lang w:val="en-US"/>
        </w:rPr>
        <w:t>S</w:t>
      </w:r>
      <w:r w:rsidR="002007A2" w:rsidRPr="007B79C8">
        <w:rPr>
          <w:rFonts w:ascii="Arial" w:hAnsi="Arial" w:cs="Arial"/>
          <w:b/>
          <w:i w:val="0"/>
          <w:iCs w:val="0"/>
          <w:color w:val="000000" w:themeColor="text1"/>
          <w:sz w:val="22"/>
          <w:szCs w:val="22"/>
          <w:lang w:val="en-US"/>
        </w:rPr>
        <w:t>2</w:t>
      </w:r>
      <w:r w:rsidRPr="007B79C8">
        <w:rPr>
          <w:rFonts w:ascii="Arial" w:hAnsi="Arial" w:cs="Arial"/>
          <w:b/>
          <w:i w:val="0"/>
          <w:iCs w:val="0"/>
          <w:color w:val="000000" w:themeColor="text1"/>
          <w:sz w:val="22"/>
          <w:szCs w:val="22"/>
          <w:lang w:val="en-US"/>
        </w:rPr>
        <w:t>.</w:t>
      </w:r>
      <w:r w:rsidR="008F59C6" w:rsidRPr="007B79C8">
        <w:rPr>
          <w:rFonts w:ascii="Arial" w:hAnsi="Arial" w:cs="Arial"/>
          <w:i w:val="0"/>
          <w:iCs w:val="0"/>
          <w:color w:val="000000" w:themeColor="text1"/>
          <w:sz w:val="22"/>
          <w:szCs w:val="22"/>
          <w:lang w:val="en-US"/>
        </w:rPr>
        <w:t xml:space="preserve"> </w:t>
      </w:r>
      <w:r w:rsidR="00E27635" w:rsidRPr="007B79C8">
        <w:rPr>
          <w:rFonts w:ascii="Arial" w:hAnsi="Arial" w:cs="Arial"/>
          <w:i w:val="0"/>
          <w:iCs w:val="0"/>
          <w:color w:val="000000" w:themeColor="text1"/>
          <w:sz w:val="22"/>
          <w:szCs w:val="22"/>
          <w:lang w:val="en-US"/>
        </w:rPr>
        <w:t>C</w:t>
      </w:r>
      <w:r w:rsidR="008F59C6" w:rsidRPr="007B79C8">
        <w:rPr>
          <w:rFonts w:ascii="Arial" w:hAnsi="Arial" w:cs="Arial"/>
          <w:i w:val="0"/>
          <w:iCs w:val="0"/>
          <w:color w:val="000000" w:themeColor="text1"/>
          <w:sz w:val="22"/>
          <w:szCs w:val="22"/>
          <w:lang w:val="en-US"/>
        </w:rPr>
        <w:t>ontinued</w:t>
      </w:r>
      <w:r w:rsidR="00E27635" w:rsidRPr="007B79C8">
        <w:rPr>
          <w:rFonts w:ascii="Arial" w:hAnsi="Arial" w:cs="Arial"/>
          <w:i w:val="0"/>
          <w:iCs w:val="0"/>
          <w:color w:val="000000" w:themeColor="text1"/>
          <w:sz w:val="22"/>
          <w:szCs w:val="22"/>
          <w:lang w:val="en-US"/>
        </w:rPr>
        <w:t>.</w:t>
      </w:r>
      <w:r w:rsidRPr="007B79C8">
        <w:rPr>
          <w:rFonts w:ascii="Arial" w:hAnsi="Arial" w:cs="Arial"/>
          <w:i w:val="0"/>
          <w:iCs w:val="0"/>
          <w:color w:val="000000" w:themeColor="text1"/>
          <w:sz w:val="22"/>
          <w:szCs w:val="22"/>
          <w:lang w:val="en-US"/>
        </w:rPr>
        <w:t xml:space="preserve"> </w:t>
      </w:r>
    </w:p>
    <w:tbl>
      <w:tblPr>
        <w:tblW w:w="1428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9"/>
        <w:gridCol w:w="1209"/>
        <w:gridCol w:w="1220"/>
        <w:gridCol w:w="1181"/>
        <w:gridCol w:w="1181"/>
        <w:gridCol w:w="1165"/>
        <w:gridCol w:w="1218"/>
        <w:gridCol w:w="1199"/>
        <w:gridCol w:w="1214"/>
        <w:gridCol w:w="1214"/>
        <w:gridCol w:w="1139"/>
        <w:gridCol w:w="1078"/>
      </w:tblGrid>
      <w:tr w:rsidR="00B07612" w:rsidRPr="007B79C8" w14:paraId="443FD6FB" w14:textId="49118DA8" w:rsidTr="00B07612">
        <w:tc>
          <w:tcPr>
            <w:tcW w:w="1269" w:type="dxa"/>
            <w:tcBorders>
              <w:top w:val="single" w:sz="6" w:space="0" w:color="auto"/>
              <w:left w:val="nil"/>
              <w:right w:val="nil"/>
            </w:tcBorders>
            <w:shd w:val="clear" w:color="auto" w:fill="auto"/>
            <w:vAlign w:val="center"/>
          </w:tcPr>
          <w:p w14:paraId="358B2CDD" w14:textId="55D64A39" w:rsidR="00B07612" w:rsidRPr="007B79C8" w:rsidRDefault="00B07612" w:rsidP="004114C9">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Column </w:t>
            </w:r>
          </w:p>
        </w:tc>
        <w:tc>
          <w:tcPr>
            <w:tcW w:w="1209" w:type="dxa"/>
            <w:tcBorders>
              <w:top w:val="single" w:sz="6" w:space="0" w:color="auto"/>
              <w:left w:val="nil"/>
              <w:bottom w:val="nil"/>
              <w:right w:val="nil"/>
            </w:tcBorders>
            <w:shd w:val="clear" w:color="auto" w:fill="auto"/>
            <w:vAlign w:val="center"/>
          </w:tcPr>
          <w:p w14:paraId="3744F45A" w14:textId="18EA4041" w:rsidR="00B07612" w:rsidRPr="007B79C8" w:rsidRDefault="00B07612" w:rsidP="004114C9">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Matrix </w:t>
            </w:r>
          </w:p>
        </w:tc>
        <w:tc>
          <w:tcPr>
            <w:tcW w:w="1220" w:type="dxa"/>
            <w:tcBorders>
              <w:top w:val="single" w:sz="6" w:space="0" w:color="auto"/>
              <w:left w:val="nil"/>
              <w:bottom w:val="nil"/>
              <w:right w:val="nil"/>
            </w:tcBorders>
            <w:shd w:val="clear" w:color="auto" w:fill="auto"/>
            <w:vAlign w:val="center"/>
          </w:tcPr>
          <w:p w14:paraId="6B5EE0E8" w14:textId="6DAFC564" w:rsidR="00B07612" w:rsidRPr="007B79C8" w:rsidRDefault="00B07612" w:rsidP="004114C9">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Polarity </w:t>
            </w:r>
          </w:p>
        </w:tc>
        <w:tc>
          <w:tcPr>
            <w:tcW w:w="1181" w:type="dxa"/>
            <w:tcBorders>
              <w:top w:val="single" w:sz="6" w:space="0" w:color="auto"/>
              <w:left w:val="nil"/>
              <w:bottom w:val="nil"/>
              <w:right w:val="nil"/>
            </w:tcBorders>
            <w:shd w:val="clear" w:color="auto" w:fill="auto"/>
            <w:vAlign w:val="center"/>
          </w:tcPr>
          <w:p w14:paraId="31E717AC" w14:textId="3483133E" w:rsidR="00B07612" w:rsidRPr="007B79C8" w:rsidRDefault="00B07612" w:rsidP="004114C9">
            <w:pPr>
              <w:spacing w:line="276" w:lineRule="auto"/>
              <w:jc w:val="center"/>
              <w:textAlignment w:val="baseline"/>
              <w:rPr>
                <w:rFonts w:ascii="Arial" w:hAnsi="Arial" w:cs="Arial"/>
                <w:color w:val="000000" w:themeColor="text1"/>
                <w:lang w:val="en-US"/>
              </w:rPr>
            </w:pPr>
            <w:r w:rsidRPr="007B79C8">
              <w:rPr>
                <w:rFonts w:ascii="Arial" w:eastAsia="Times New Roman" w:hAnsi="Arial" w:cs="Arial"/>
                <w:color w:val="000000" w:themeColor="text1"/>
                <w:lang w:val="en-US" w:eastAsia="de-DE"/>
              </w:rPr>
              <w:t xml:space="preserve">Peak width, </w:t>
            </w:r>
            <w:r w:rsidR="00486707" w:rsidRPr="007B79C8">
              <w:rPr>
                <w:rFonts w:ascii="Arial" w:eastAsia="Times New Roman" w:hAnsi="Arial" w:cs="Arial"/>
                <w:color w:val="000000" w:themeColor="text1"/>
                <w:lang w:val="en-US" w:eastAsia="de-DE"/>
              </w:rPr>
              <w:t>s</w:t>
            </w:r>
            <w:r w:rsidRPr="007B79C8">
              <w:rPr>
                <w:rFonts w:ascii="Arial" w:eastAsia="Times New Roman" w:hAnsi="Arial" w:cs="Arial"/>
                <w:color w:val="000000" w:themeColor="text1"/>
                <w:lang w:val="en-US" w:eastAsia="de-DE"/>
              </w:rPr>
              <w:t> </w:t>
            </w:r>
          </w:p>
        </w:tc>
        <w:tc>
          <w:tcPr>
            <w:tcW w:w="1181" w:type="dxa"/>
            <w:tcBorders>
              <w:top w:val="single" w:sz="6" w:space="0" w:color="auto"/>
              <w:left w:val="nil"/>
              <w:bottom w:val="nil"/>
              <w:right w:val="nil"/>
            </w:tcBorders>
            <w:shd w:val="clear" w:color="auto" w:fill="auto"/>
            <w:vAlign w:val="center"/>
          </w:tcPr>
          <w:p w14:paraId="0983F0D6" w14:textId="197C4D17" w:rsidR="00B07612" w:rsidRPr="007B79C8" w:rsidRDefault="00B07612" w:rsidP="004114C9">
            <w:pPr>
              <w:spacing w:line="276" w:lineRule="auto"/>
              <w:jc w:val="center"/>
              <w:textAlignment w:val="baseline"/>
              <w:rPr>
                <w:rFonts w:ascii="Arial" w:hAnsi="Arial" w:cs="Arial"/>
                <w:color w:val="000000" w:themeColor="text1"/>
                <w:lang w:val="en-US"/>
              </w:rPr>
            </w:pPr>
            <w:r w:rsidRPr="007B79C8">
              <w:rPr>
                <w:rFonts w:ascii="Arial" w:eastAsia="Times New Roman" w:hAnsi="Arial" w:cs="Arial"/>
                <w:color w:val="000000" w:themeColor="text1"/>
                <w:lang w:val="en-US" w:eastAsia="de-DE"/>
              </w:rPr>
              <w:t>Peak width, max </w:t>
            </w:r>
          </w:p>
        </w:tc>
        <w:tc>
          <w:tcPr>
            <w:tcW w:w="1165" w:type="dxa"/>
            <w:tcBorders>
              <w:top w:val="single" w:sz="6" w:space="0" w:color="auto"/>
              <w:left w:val="nil"/>
              <w:bottom w:val="nil"/>
              <w:right w:val="nil"/>
            </w:tcBorders>
            <w:shd w:val="clear" w:color="auto" w:fill="auto"/>
            <w:vAlign w:val="center"/>
          </w:tcPr>
          <w:p w14:paraId="25BB02EF" w14:textId="44B66FDF" w:rsidR="00B07612" w:rsidRPr="007B79C8" w:rsidRDefault="00B07612" w:rsidP="004114C9">
            <w:pPr>
              <w:spacing w:line="276" w:lineRule="auto"/>
              <w:jc w:val="center"/>
              <w:textAlignment w:val="baseline"/>
              <w:rPr>
                <w:rFonts w:ascii="Arial" w:hAnsi="Arial" w:cs="Arial"/>
                <w:color w:val="000000" w:themeColor="text1"/>
                <w:lang w:val="en-US"/>
              </w:rPr>
            </w:pPr>
            <w:r w:rsidRPr="007B79C8">
              <w:rPr>
                <w:rFonts w:ascii="Arial" w:eastAsia="Times New Roman" w:hAnsi="Arial" w:cs="Arial"/>
                <w:color w:val="000000" w:themeColor="text1"/>
                <w:lang w:val="en-US" w:eastAsia="de-DE"/>
              </w:rPr>
              <w:t>ppm </w:t>
            </w:r>
          </w:p>
        </w:tc>
        <w:tc>
          <w:tcPr>
            <w:tcW w:w="1218" w:type="dxa"/>
            <w:tcBorders>
              <w:top w:val="single" w:sz="6" w:space="0" w:color="auto"/>
              <w:left w:val="nil"/>
              <w:bottom w:val="nil"/>
              <w:right w:val="nil"/>
            </w:tcBorders>
            <w:shd w:val="clear" w:color="auto" w:fill="auto"/>
            <w:vAlign w:val="center"/>
          </w:tcPr>
          <w:p w14:paraId="126C3F5A" w14:textId="25EE8A5E" w:rsidR="00B07612" w:rsidRPr="007B79C8" w:rsidRDefault="00B07612" w:rsidP="004114C9">
            <w:pPr>
              <w:spacing w:line="276" w:lineRule="auto"/>
              <w:jc w:val="center"/>
              <w:textAlignment w:val="baseline"/>
              <w:rPr>
                <w:rFonts w:ascii="Arial" w:hAnsi="Arial" w:cs="Arial"/>
                <w:color w:val="000000" w:themeColor="text1"/>
                <w:lang w:val="en-US"/>
              </w:rPr>
            </w:pPr>
            <w:r w:rsidRPr="007B79C8">
              <w:rPr>
                <w:rFonts w:ascii="Arial" w:eastAsia="Times New Roman" w:hAnsi="Arial" w:cs="Arial"/>
                <w:color w:val="000000" w:themeColor="text1"/>
                <w:lang w:val="en-US" w:eastAsia="de-DE"/>
              </w:rPr>
              <w:t>sntresh </w:t>
            </w:r>
          </w:p>
        </w:tc>
        <w:tc>
          <w:tcPr>
            <w:tcW w:w="1199" w:type="dxa"/>
            <w:tcBorders>
              <w:top w:val="single" w:sz="6" w:space="0" w:color="auto"/>
              <w:left w:val="nil"/>
              <w:bottom w:val="nil"/>
              <w:right w:val="nil"/>
            </w:tcBorders>
            <w:shd w:val="clear" w:color="auto" w:fill="auto"/>
            <w:vAlign w:val="center"/>
          </w:tcPr>
          <w:p w14:paraId="5DC71FD5" w14:textId="4B3EEF25" w:rsidR="00B07612" w:rsidRPr="007B79C8" w:rsidRDefault="00B07612" w:rsidP="004114C9">
            <w:pPr>
              <w:spacing w:line="276" w:lineRule="auto"/>
              <w:jc w:val="center"/>
              <w:textAlignment w:val="baseline"/>
              <w:rPr>
                <w:rFonts w:ascii="Arial" w:hAnsi="Arial" w:cs="Arial"/>
                <w:color w:val="000000" w:themeColor="text1"/>
                <w:lang w:val="en-US"/>
              </w:rPr>
            </w:pPr>
            <w:r w:rsidRPr="007B79C8">
              <w:rPr>
                <w:rFonts w:ascii="Arial" w:eastAsia="Times New Roman" w:hAnsi="Arial" w:cs="Arial"/>
                <w:color w:val="000000" w:themeColor="text1"/>
                <w:lang w:val="en-US" w:eastAsia="de-DE"/>
              </w:rPr>
              <w:t>mzdiff </w:t>
            </w:r>
          </w:p>
        </w:tc>
        <w:tc>
          <w:tcPr>
            <w:tcW w:w="1214" w:type="dxa"/>
            <w:tcBorders>
              <w:top w:val="single" w:sz="6" w:space="0" w:color="auto"/>
              <w:left w:val="nil"/>
              <w:bottom w:val="nil"/>
              <w:right w:val="nil"/>
            </w:tcBorders>
            <w:shd w:val="clear" w:color="auto" w:fill="auto"/>
            <w:vAlign w:val="center"/>
          </w:tcPr>
          <w:p w14:paraId="3B1D1ACD" w14:textId="486944B8" w:rsidR="00B07612" w:rsidRPr="007B79C8" w:rsidRDefault="00B07612" w:rsidP="004114C9">
            <w:pPr>
              <w:spacing w:line="276" w:lineRule="auto"/>
              <w:jc w:val="center"/>
              <w:textAlignment w:val="baseline"/>
              <w:rPr>
                <w:rFonts w:ascii="Arial" w:hAnsi="Arial" w:cs="Arial"/>
                <w:color w:val="000000" w:themeColor="text1"/>
                <w:lang w:val="en-US"/>
              </w:rPr>
            </w:pPr>
            <w:r w:rsidRPr="007B79C8">
              <w:rPr>
                <w:rFonts w:ascii="Arial" w:eastAsia="Times New Roman" w:hAnsi="Arial" w:cs="Arial"/>
                <w:color w:val="000000" w:themeColor="text1"/>
                <w:lang w:val="en-US" w:eastAsia="de-DE"/>
              </w:rPr>
              <w:t>Prefilter 1 </w:t>
            </w:r>
          </w:p>
        </w:tc>
        <w:tc>
          <w:tcPr>
            <w:tcW w:w="1214" w:type="dxa"/>
            <w:tcBorders>
              <w:top w:val="single" w:sz="6" w:space="0" w:color="auto"/>
              <w:left w:val="nil"/>
              <w:bottom w:val="nil"/>
              <w:right w:val="nil"/>
            </w:tcBorders>
            <w:shd w:val="clear" w:color="auto" w:fill="auto"/>
            <w:vAlign w:val="center"/>
          </w:tcPr>
          <w:p w14:paraId="6699FDF1" w14:textId="097E1E5D" w:rsidR="00B07612" w:rsidRPr="007B79C8" w:rsidRDefault="00B07612" w:rsidP="004114C9">
            <w:pPr>
              <w:spacing w:line="276" w:lineRule="auto"/>
              <w:jc w:val="center"/>
              <w:textAlignment w:val="baseline"/>
              <w:rPr>
                <w:rFonts w:ascii="Arial" w:hAnsi="Arial" w:cs="Arial"/>
                <w:color w:val="000000" w:themeColor="text1"/>
                <w:lang w:val="en-US"/>
              </w:rPr>
            </w:pPr>
            <w:r w:rsidRPr="007B79C8">
              <w:rPr>
                <w:rFonts w:ascii="Arial" w:eastAsia="Times New Roman" w:hAnsi="Arial" w:cs="Arial"/>
                <w:color w:val="000000" w:themeColor="text1"/>
                <w:lang w:val="en-US" w:eastAsia="de-DE"/>
              </w:rPr>
              <w:t>Prefilter 2 </w:t>
            </w:r>
          </w:p>
        </w:tc>
        <w:tc>
          <w:tcPr>
            <w:tcW w:w="1139" w:type="dxa"/>
            <w:tcBorders>
              <w:top w:val="single" w:sz="6" w:space="0" w:color="auto"/>
              <w:left w:val="nil"/>
              <w:bottom w:val="nil"/>
              <w:right w:val="nil"/>
            </w:tcBorders>
            <w:shd w:val="clear" w:color="auto" w:fill="auto"/>
            <w:vAlign w:val="center"/>
          </w:tcPr>
          <w:p w14:paraId="3CAFEDBA" w14:textId="465F8F41" w:rsidR="00B07612" w:rsidRPr="007B79C8" w:rsidRDefault="00B07612" w:rsidP="004114C9">
            <w:pPr>
              <w:spacing w:line="276" w:lineRule="auto"/>
              <w:jc w:val="center"/>
              <w:textAlignment w:val="baseline"/>
              <w:rPr>
                <w:rFonts w:ascii="Arial" w:hAnsi="Arial" w:cs="Arial"/>
                <w:color w:val="000000" w:themeColor="text1"/>
                <w:lang w:val="en-US"/>
              </w:rPr>
            </w:pPr>
            <w:r w:rsidRPr="007B79C8">
              <w:rPr>
                <w:rFonts w:ascii="Arial" w:eastAsia="Times New Roman" w:hAnsi="Arial" w:cs="Arial"/>
                <w:color w:val="000000" w:themeColor="text1"/>
                <w:lang w:val="en-US" w:eastAsia="de-DE"/>
              </w:rPr>
              <w:t>bw </w:t>
            </w:r>
          </w:p>
        </w:tc>
        <w:tc>
          <w:tcPr>
            <w:tcW w:w="1078" w:type="dxa"/>
            <w:tcBorders>
              <w:top w:val="single" w:sz="6" w:space="0" w:color="auto"/>
              <w:left w:val="nil"/>
              <w:bottom w:val="nil"/>
              <w:right w:val="nil"/>
            </w:tcBorders>
            <w:vAlign w:val="center"/>
          </w:tcPr>
          <w:p w14:paraId="4174439E" w14:textId="19F39E08" w:rsidR="00B07612" w:rsidRPr="007B79C8" w:rsidRDefault="00B07612" w:rsidP="00B07612">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Peak capacity</w:t>
            </w:r>
          </w:p>
        </w:tc>
      </w:tr>
      <w:tr w:rsidR="00B07612" w:rsidRPr="007B79C8" w14:paraId="51B32A04" w14:textId="2452D938" w:rsidTr="00B07612">
        <w:tc>
          <w:tcPr>
            <w:tcW w:w="1269" w:type="dxa"/>
            <w:vMerge w:val="restart"/>
            <w:tcBorders>
              <w:top w:val="single" w:sz="6" w:space="0" w:color="auto"/>
              <w:left w:val="nil"/>
              <w:right w:val="nil"/>
            </w:tcBorders>
            <w:shd w:val="clear" w:color="auto" w:fill="auto"/>
            <w:vAlign w:val="center"/>
            <w:hideMark/>
          </w:tcPr>
          <w:p w14:paraId="02B2C291" w14:textId="5A2C31A5"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Nucleodur </w:t>
            </w:r>
          </w:p>
        </w:tc>
        <w:tc>
          <w:tcPr>
            <w:tcW w:w="1209" w:type="dxa"/>
            <w:vMerge w:val="restart"/>
            <w:tcBorders>
              <w:top w:val="single" w:sz="6" w:space="0" w:color="auto"/>
              <w:left w:val="nil"/>
              <w:bottom w:val="nil"/>
              <w:right w:val="nil"/>
            </w:tcBorders>
            <w:shd w:val="clear" w:color="auto" w:fill="auto"/>
            <w:vAlign w:val="center"/>
            <w:hideMark/>
          </w:tcPr>
          <w:p w14:paraId="1EDEF138" w14:textId="58DCBA6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pHLM</w:t>
            </w:r>
          </w:p>
        </w:tc>
        <w:tc>
          <w:tcPr>
            <w:tcW w:w="1220" w:type="dxa"/>
            <w:tcBorders>
              <w:top w:val="single" w:sz="6" w:space="0" w:color="auto"/>
              <w:left w:val="nil"/>
              <w:bottom w:val="nil"/>
              <w:right w:val="nil"/>
            </w:tcBorders>
            <w:shd w:val="clear" w:color="auto" w:fill="auto"/>
            <w:vAlign w:val="center"/>
            <w:hideMark/>
          </w:tcPr>
          <w:p w14:paraId="69D8C231" w14:textId="7777777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pos </w:t>
            </w:r>
          </w:p>
        </w:tc>
        <w:tc>
          <w:tcPr>
            <w:tcW w:w="1181" w:type="dxa"/>
            <w:tcBorders>
              <w:top w:val="single" w:sz="6" w:space="0" w:color="auto"/>
              <w:left w:val="nil"/>
              <w:bottom w:val="nil"/>
              <w:right w:val="nil"/>
            </w:tcBorders>
            <w:shd w:val="clear" w:color="auto" w:fill="auto"/>
            <w:vAlign w:val="bottom"/>
            <w:hideMark/>
          </w:tcPr>
          <w:p w14:paraId="3B9EC245" w14:textId="5F75B58D"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9.9</w:t>
            </w:r>
          </w:p>
        </w:tc>
        <w:tc>
          <w:tcPr>
            <w:tcW w:w="1181" w:type="dxa"/>
            <w:tcBorders>
              <w:top w:val="single" w:sz="6" w:space="0" w:color="auto"/>
              <w:left w:val="nil"/>
              <w:bottom w:val="nil"/>
              <w:right w:val="nil"/>
            </w:tcBorders>
            <w:shd w:val="clear" w:color="auto" w:fill="auto"/>
            <w:vAlign w:val="bottom"/>
            <w:hideMark/>
          </w:tcPr>
          <w:p w14:paraId="548F9D31" w14:textId="6BD44882"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65" w:type="dxa"/>
            <w:tcBorders>
              <w:top w:val="single" w:sz="6" w:space="0" w:color="auto"/>
              <w:left w:val="nil"/>
              <w:bottom w:val="nil"/>
              <w:right w:val="nil"/>
            </w:tcBorders>
            <w:shd w:val="clear" w:color="auto" w:fill="auto"/>
            <w:vAlign w:val="bottom"/>
            <w:hideMark/>
          </w:tcPr>
          <w:p w14:paraId="248E4F9F" w14:textId="63064472"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2.5</w:t>
            </w:r>
          </w:p>
        </w:tc>
        <w:tc>
          <w:tcPr>
            <w:tcW w:w="1218" w:type="dxa"/>
            <w:tcBorders>
              <w:top w:val="single" w:sz="6" w:space="0" w:color="auto"/>
              <w:left w:val="nil"/>
              <w:bottom w:val="nil"/>
              <w:right w:val="nil"/>
            </w:tcBorders>
            <w:shd w:val="clear" w:color="auto" w:fill="auto"/>
            <w:vAlign w:val="bottom"/>
            <w:hideMark/>
          </w:tcPr>
          <w:p w14:paraId="0291530B" w14:textId="080D670C"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42</w:t>
            </w:r>
          </w:p>
        </w:tc>
        <w:tc>
          <w:tcPr>
            <w:tcW w:w="1199" w:type="dxa"/>
            <w:tcBorders>
              <w:top w:val="single" w:sz="6" w:space="0" w:color="auto"/>
              <w:left w:val="nil"/>
              <w:bottom w:val="nil"/>
              <w:right w:val="nil"/>
            </w:tcBorders>
            <w:shd w:val="clear" w:color="auto" w:fill="auto"/>
            <w:vAlign w:val="bottom"/>
            <w:hideMark/>
          </w:tcPr>
          <w:p w14:paraId="1C2B7D07" w14:textId="297F7E05"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0.1</w:t>
            </w:r>
          </w:p>
        </w:tc>
        <w:tc>
          <w:tcPr>
            <w:tcW w:w="1214" w:type="dxa"/>
            <w:tcBorders>
              <w:top w:val="single" w:sz="6" w:space="0" w:color="auto"/>
              <w:left w:val="nil"/>
              <w:bottom w:val="nil"/>
              <w:right w:val="nil"/>
            </w:tcBorders>
            <w:shd w:val="clear" w:color="auto" w:fill="auto"/>
            <w:vAlign w:val="bottom"/>
            <w:hideMark/>
          </w:tcPr>
          <w:p w14:paraId="4B683994" w14:textId="25CED0A3"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5</w:t>
            </w:r>
          </w:p>
        </w:tc>
        <w:tc>
          <w:tcPr>
            <w:tcW w:w="1214" w:type="dxa"/>
            <w:tcBorders>
              <w:top w:val="single" w:sz="6" w:space="0" w:color="auto"/>
              <w:left w:val="nil"/>
              <w:bottom w:val="nil"/>
              <w:right w:val="nil"/>
            </w:tcBorders>
            <w:shd w:val="clear" w:color="auto" w:fill="auto"/>
            <w:vAlign w:val="bottom"/>
            <w:hideMark/>
          </w:tcPr>
          <w:p w14:paraId="7875D0E8" w14:textId="0ED2E8BC"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39" w:type="dxa"/>
            <w:tcBorders>
              <w:top w:val="single" w:sz="6" w:space="0" w:color="auto"/>
              <w:left w:val="nil"/>
              <w:bottom w:val="nil"/>
              <w:right w:val="nil"/>
            </w:tcBorders>
            <w:shd w:val="clear" w:color="auto" w:fill="auto"/>
            <w:vAlign w:val="bottom"/>
            <w:hideMark/>
          </w:tcPr>
          <w:p w14:paraId="5ADC54EF" w14:textId="7DA12A35"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1.5</w:t>
            </w:r>
          </w:p>
        </w:tc>
        <w:tc>
          <w:tcPr>
            <w:tcW w:w="1078" w:type="dxa"/>
            <w:tcBorders>
              <w:top w:val="single" w:sz="6" w:space="0" w:color="auto"/>
              <w:left w:val="nil"/>
              <w:bottom w:val="nil"/>
              <w:right w:val="nil"/>
            </w:tcBorders>
            <w:vAlign w:val="center"/>
          </w:tcPr>
          <w:p w14:paraId="19640480" w14:textId="1EB48C34"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74</w:t>
            </w:r>
          </w:p>
        </w:tc>
      </w:tr>
      <w:tr w:rsidR="00B07612" w:rsidRPr="007B79C8" w14:paraId="7ECDDD70" w14:textId="2D0D5D18" w:rsidTr="00B07612">
        <w:tc>
          <w:tcPr>
            <w:tcW w:w="0" w:type="auto"/>
            <w:vMerge/>
            <w:tcBorders>
              <w:left w:val="nil"/>
              <w:right w:val="nil"/>
            </w:tcBorders>
            <w:shd w:val="clear" w:color="auto" w:fill="auto"/>
            <w:vAlign w:val="center"/>
            <w:hideMark/>
          </w:tcPr>
          <w:p w14:paraId="615FC972"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0" w:type="auto"/>
            <w:vMerge/>
            <w:tcBorders>
              <w:top w:val="single" w:sz="6" w:space="0" w:color="auto"/>
              <w:left w:val="nil"/>
              <w:bottom w:val="nil"/>
              <w:right w:val="nil"/>
            </w:tcBorders>
            <w:shd w:val="clear" w:color="auto" w:fill="auto"/>
            <w:vAlign w:val="center"/>
            <w:hideMark/>
          </w:tcPr>
          <w:p w14:paraId="32C00D21" w14:textId="77777777" w:rsidR="00B07612" w:rsidRPr="007B79C8" w:rsidRDefault="00B07612" w:rsidP="00EF2063">
            <w:pPr>
              <w:spacing w:line="276" w:lineRule="auto"/>
              <w:jc w:val="center"/>
              <w:rPr>
                <w:rFonts w:ascii="Arial" w:eastAsia="Times New Roman" w:hAnsi="Arial" w:cs="Arial"/>
                <w:color w:val="000000" w:themeColor="text1"/>
                <w:lang w:val="en-US" w:eastAsia="de-DE"/>
              </w:rPr>
            </w:pPr>
          </w:p>
        </w:tc>
        <w:tc>
          <w:tcPr>
            <w:tcW w:w="1220" w:type="dxa"/>
            <w:tcBorders>
              <w:top w:val="nil"/>
              <w:left w:val="nil"/>
              <w:bottom w:val="nil"/>
              <w:right w:val="nil"/>
            </w:tcBorders>
            <w:shd w:val="clear" w:color="auto" w:fill="auto"/>
            <w:vAlign w:val="center"/>
            <w:hideMark/>
          </w:tcPr>
          <w:p w14:paraId="0CC4885A" w14:textId="7777777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neg </w:t>
            </w:r>
          </w:p>
        </w:tc>
        <w:tc>
          <w:tcPr>
            <w:tcW w:w="1181" w:type="dxa"/>
            <w:tcBorders>
              <w:top w:val="nil"/>
              <w:left w:val="nil"/>
              <w:bottom w:val="nil"/>
              <w:right w:val="nil"/>
            </w:tcBorders>
            <w:shd w:val="clear" w:color="auto" w:fill="auto"/>
            <w:vAlign w:val="bottom"/>
            <w:hideMark/>
          </w:tcPr>
          <w:p w14:paraId="6AAFA49B" w14:textId="0193521F"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7.8</w:t>
            </w:r>
          </w:p>
        </w:tc>
        <w:tc>
          <w:tcPr>
            <w:tcW w:w="1181" w:type="dxa"/>
            <w:tcBorders>
              <w:top w:val="nil"/>
              <w:left w:val="nil"/>
              <w:bottom w:val="nil"/>
              <w:right w:val="nil"/>
            </w:tcBorders>
            <w:shd w:val="clear" w:color="auto" w:fill="auto"/>
            <w:vAlign w:val="bottom"/>
            <w:hideMark/>
          </w:tcPr>
          <w:p w14:paraId="6F4ACC30" w14:textId="32149A53"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15</w:t>
            </w:r>
          </w:p>
        </w:tc>
        <w:tc>
          <w:tcPr>
            <w:tcW w:w="1165" w:type="dxa"/>
            <w:tcBorders>
              <w:top w:val="nil"/>
              <w:left w:val="nil"/>
              <w:bottom w:val="nil"/>
              <w:right w:val="nil"/>
            </w:tcBorders>
            <w:shd w:val="clear" w:color="auto" w:fill="auto"/>
            <w:vAlign w:val="bottom"/>
            <w:hideMark/>
          </w:tcPr>
          <w:p w14:paraId="23882D46" w14:textId="21D983BA"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2.1</w:t>
            </w:r>
          </w:p>
        </w:tc>
        <w:tc>
          <w:tcPr>
            <w:tcW w:w="1218" w:type="dxa"/>
            <w:tcBorders>
              <w:top w:val="nil"/>
              <w:left w:val="nil"/>
              <w:bottom w:val="nil"/>
              <w:right w:val="nil"/>
            </w:tcBorders>
            <w:shd w:val="clear" w:color="auto" w:fill="auto"/>
            <w:vAlign w:val="bottom"/>
            <w:hideMark/>
          </w:tcPr>
          <w:p w14:paraId="3A3D9632" w14:textId="69B48B22"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56</w:t>
            </w:r>
          </w:p>
        </w:tc>
        <w:tc>
          <w:tcPr>
            <w:tcW w:w="1199" w:type="dxa"/>
            <w:tcBorders>
              <w:top w:val="nil"/>
              <w:left w:val="nil"/>
              <w:bottom w:val="nil"/>
              <w:right w:val="nil"/>
            </w:tcBorders>
            <w:shd w:val="clear" w:color="auto" w:fill="auto"/>
            <w:vAlign w:val="bottom"/>
            <w:hideMark/>
          </w:tcPr>
          <w:p w14:paraId="67B7C5BE" w14:textId="1EF290C5"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0.1</w:t>
            </w:r>
          </w:p>
        </w:tc>
        <w:tc>
          <w:tcPr>
            <w:tcW w:w="1214" w:type="dxa"/>
            <w:tcBorders>
              <w:top w:val="nil"/>
              <w:left w:val="nil"/>
              <w:bottom w:val="nil"/>
              <w:right w:val="nil"/>
            </w:tcBorders>
            <w:shd w:val="clear" w:color="auto" w:fill="auto"/>
            <w:vAlign w:val="bottom"/>
            <w:hideMark/>
          </w:tcPr>
          <w:p w14:paraId="1029F21A" w14:textId="0F1F96DA"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7</w:t>
            </w:r>
          </w:p>
        </w:tc>
        <w:tc>
          <w:tcPr>
            <w:tcW w:w="1214" w:type="dxa"/>
            <w:tcBorders>
              <w:top w:val="nil"/>
              <w:left w:val="nil"/>
              <w:bottom w:val="nil"/>
              <w:right w:val="nil"/>
            </w:tcBorders>
            <w:shd w:val="clear" w:color="auto" w:fill="auto"/>
            <w:vAlign w:val="bottom"/>
            <w:hideMark/>
          </w:tcPr>
          <w:p w14:paraId="34398E63" w14:textId="530399F0"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8000</w:t>
            </w:r>
          </w:p>
        </w:tc>
        <w:tc>
          <w:tcPr>
            <w:tcW w:w="1139" w:type="dxa"/>
            <w:tcBorders>
              <w:top w:val="nil"/>
              <w:left w:val="nil"/>
              <w:bottom w:val="nil"/>
              <w:right w:val="nil"/>
            </w:tcBorders>
            <w:shd w:val="clear" w:color="auto" w:fill="auto"/>
            <w:vAlign w:val="bottom"/>
            <w:hideMark/>
          </w:tcPr>
          <w:p w14:paraId="1F18359F" w14:textId="3A7AAAFB"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w:t>
            </w:r>
          </w:p>
        </w:tc>
        <w:tc>
          <w:tcPr>
            <w:tcW w:w="1078" w:type="dxa"/>
            <w:tcBorders>
              <w:top w:val="nil"/>
              <w:left w:val="nil"/>
              <w:bottom w:val="nil"/>
              <w:right w:val="nil"/>
            </w:tcBorders>
            <w:vAlign w:val="center"/>
          </w:tcPr>
          <w:p w14:paraId="74B93D34" w14:textId="5C04A447"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93</w:t>
            </w:r>
          </w:p>
        </w:tc>
      </w:tr>
      <w:tr w:rsidR="00B07612" w:rsidRPr="007B79C8" w14:paraId="17690F68" w14:textId="016DEBC8" w:rsidTr="00B07612">
        <w:tc>
          <w:tcPr>
            <w:tcW w:w="0" w:type="auto"/>
            <w:vMerge/>
            <w:tcBorders>
              <w:left w:val="nil"/>
              <w:right w:val="nil"/>
            </w:tcBorders>
            <w:shd w:val="clear" w:color="auto" w:fill="auto"/>
            <w:vAlign w:val="center"/>
            <w:hideMark/>
          </w:tcPr>
          <w:p w14:paraId="3AB5193C"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1209" w:type="dxa"/>
            <w:vMerge w:val="restart"/>
            <w:tcBorders>
              <w:top w:val="nil"/>
              <w:left w:val="nil"/>
              <w:bottom w:val="nil"/>
              <w:right w:val="nil"/>
            </w:tcBorders>
            <w:shd w:val="clear" w:color="auto" w:fill="auto"/>
            <w:vAlign w:val="center"/>
            <w:hideMark/>
          </w:tcPr>
          <w:p w14:paraId="5095DCE6" w14:textId="26E7F901"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Urine</w:t>
            </w:r>
          </w:p>
        </w:tc>
        <w:tc>
          <w:tcPr>
            <w:tcW w:w="1220" w:type="dxa"/>
            <w:tcBorders>
              <w:top w:val="nil"/>
              <w:left w:val="nil"/>
              <w:bottom w:val="nil"/>
              <w:right w:val="nil"/>
            </w:tcBorders>
            <w:shd w:val="clear" w:color="auto" w:fill="auto"/>
            <w:vAlign w:val="center"/>
            <w:hideMark/>
          </w:tcPr>
          <w:p w14:paraId="2048560C" w14:textId="7777777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pos </w:t>
            </w:r>
          </w:p>
        </w:tc>
        <w:tc>
          <w:tcPr>
            <w:tcW w:w="1181" w:type="dxa"/>
            <w:tcBorders>
              <w:top w:val="nil"/>
              <w:left w:val="nil"/>
              <w:bottom w:val="nil"/>
              <w:right w:val="nil"/>
            </w:tcBorders>
            <w:shd w:val="clear" w:color="auto" w:fill="auto"/>
            <w:vAlign w:val="bottom"/>
            <w:hideMark/>
          </w:tcPr>
          <w:p w14:paraId="1219D2D1" w14:textId="2A0F7998"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9</w:t>
            </w:r>
          </w:p>
        </w:tc>
        <w:tc>
          <w:tcPr>
            <w:tcW w:w="1181" w:type="dxa"/>
            <w:tcBorders>
              <w:top w:val="nil"/>
              <w:left w:val="nil"/>
              <w:bottom w:val="nil"/>
              <w:right w:val="nil"/>
            </w:tcBorders>
            <w:shd w:val="clear" w:color="auto" w:fill="auto"/>
            <w:vAlign w:val="bottom"/>
            <w:hideMark/>
          </w:tcPr>
          <w:p w14:paraId="03B96835" w14:textId="7517AC08"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20</w:t>
            </w:r>
          </w:p>
        </w:tc>
        <w:tc>
          <w:tcPr>
            <w:tcW w:w="1165" w:type="dxa"/>
            <w:tcBorders>
              <w:top w:val="nil"/>
              <w:left w:val="nil"/>
              <w:bottom w:val="nil"/>
              <w:right w:val="nil"/>
            </w:tcBorders>
            <w:shd w:val="clear" w:color="auto" w:fill="auto"/>
            <w:vAlign w:val="bottom"/>
            <w:hideMark/>
          </w:tcPr>
          <w:p w14:paraId="7ADF6948" w14:textId="45F9528A"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2.5</w:t>
            </w:r>
          </w:p>
        </w:tc>
        <w:tc>
          <w:tcPr>
            <w:tcW w:w="1218" w:type="dxa"/>
            <w:tcBorders>
              <w:top w:val="nil"/>
              <w:left w:val="nil"/>
              <w:bottom w:val="nil"/>
              <w:right w:val="nil"/>
            </w:tcBorders>
            <w:shd w:val="clear" w:color="auto" w:fill="auto"/>
            <w:vAlign w:val="bottom"/>
            <w:hideMark/>
          </w:tcPr>
          <w:p w14:paraId="67D6D98D" w14:textId="220B9FBE"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14</w:t>
            </w:r>
          </w:p>
        </w:tc>
        <w:tc>
          <w:tcPr>
            <w:tcW w:w="1199" w:type="dxa"/>
            <w:tcBorders>
              <w:top w:val="nil"/>
              <w:left w:val="nil"/>
              <w:bottom w:val="nil"/>
              <w:right w:val="nil"/>
            </w:tcBorders>
            <w:shd w:val="clear" w:color="auto" w:fill="auto"/>
            <w:vAlign w:val="bottom"/>
            <w:hideMark/>
          </w:tcPr>
          <w:p w14:paraId="3864F3BA" w14:textId="074DA599"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0.0059</w:t>
            </w:r>
          </w:p>
        </w:tc>
        <w:tc>
          <w:tcPr>
            <w:tcW w:w="1214" w:type="dxa"/>
            <w:tcBorders>
              <w:top w:val="nil"/>
              <w:left w:val="nil"/>
              <w:bottom w:val="nil"/>
              <w:right w:val="nil"/>
            </w:tcBorders>
            <w:shd w:val="clear" w:color="auto" w:fill="auto"/>
            <w:vAlign w:val="bottom"/>
            <w:hideMark/>
          </w:tcPr>
          <w:p w14:paraId="13E709EE" w14:textId="6901CE63"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7</w:t>
            </w:r>
          </w:p>
        </w:tc>
        <w:tc>
          <w:tcPr>
            <w:tcW w:w="1214" w:type="dxa"/>
            <w:tcBorders>
              <w:top w:val="nil"/>
              <w:left w:val="nil"/>
              <w:bottom w:val="nil"/>
              <w:right w:val="nil"/>
            </w:tcBorders>
            <w:shd w:val="clear" w:color="auto" w:fill="auto"/>
            <w:vAlign w:val="bottom"/>
            <w:hideMark/>
          </w:tcPr>
          <w:p w14:paraId="21749D65" w14:textId="0F6C1FAF"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39" w:type="dxa"/>
            <w:tcBorders>
              <w:top w:val="nil"/>
              <w:left w:val="nil"/>
              <w:bottom w:val="nil"/>
              <w:right w:val="nil"/>
            </w:tcBorders>
            <w:shd w:val="clear" w:color="auto" w:fill="auto"/>
            <w:vAlign w:val="bottom"/>
            <w:hideMark/>
          </w:tcPr>
          <w:p w14:paraId="11C6EC6F" w14:textId="50F13FD5"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1.5</w:t>
            </w:r>
          </w:p>
        </w:tc>
        <w:tc>
          <w:tcPr>
            <w:tcW w:w="1078" w:type="dxa"/>
            <w:tcBorders>
              <w:top w:val="nil"/>
              <w:left w:val="nil"/>
              <w:bottom w:val="nil"/>
              <w:right w:val="nil"/>
            </w:tcBorders>
            <w:vAlign w:val="center"/>
          </w:tcPr>
          <w:p w14:paraId="70FAFCBE" w14:textId="7AEB2361"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81</w:t>
            </w:r>
          </w:p>
        </w:tc>
      </w:tr>
      <w:tr w:rsidR="00B07612" w:rsidRPr="007B79C8" w14:paraId="12EE6DC5" w14:textId="67BF01DA" w:rsidTr="00B07612">
        <w:tc>
          <w:tcPr>
            <w:tcW w:w="0" w:type="auto"/>
            <w:vMerge/>
            <w:tcBorders>
              <w:left w:val="nil"/>
              <w:right w:val="nil"/>
            </w:tcBorders>
            <w:shd w:val="clear" w:color="auto" w:fill="auto"/>
            <w:vAlign w:val="center"/>
            <w:hideMark/>
          </w:tcPr>
          <w:p w14:paraId="3480BB49"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0" w:type="auto"/>
            <w:vMerge/>
            <w:tcBorders>
              <w:top w:val="nil"/>
              <w:left w:val="nil"/>
              <w:bottom w:val="nil"/>
              <w:right w:val="nil"/>
            </w:tcBorders>
            <w:shd w:val="clear" w:color="auto" w:fill="auto"/>
            <w:vAlign w:val="center"/>
            <w:hideMark/>
          </w:tcPr>
          <w:p w14:paraId="499DA354" w14:textId="77777777" w:rsidR="00B07612" w:rsidRPr="007B79C8" w:rsidRDefault="00B07612" w:rsidP="00EF2063">
            <w:pPr>
              <w:spacing w:line="276" w:lineRule="auto"/>
              <w:jc w:val="center"/>
              <w:rPr>
                <w:rFonts w:ascii="Arial" w:eastAsia="Times New Roman" w:hAnsi="Arial" w:cs="Arial"/>
                <w:color w:val="000000" w:themeColor="text1"/>
                <w:lang w:val="en-US" w:eastAsia="de-DE"/>
              </w:rPr>
            </w:pPr>
          </w:p>
        </w:tc>
        <w:tc>
          <w:tcPr>
            <w:tcW w:w="1220" w:type="dxa"/>
            <w:tcBorders>
              <w:top w:val="nil"/>
              <w:left w:val="nil"/>
              <w:bottom w:val="nil"/>
              <w:right w:val="nil"/>
            </w:tcBorders>
            <w:shd w:val="clear" w:color="auto" w:fill="auto"/>
            <w:vAlign w:val="center"/>
            <w:hideMark/>
          </w:tcPr>
          <w:p w14:paraId="3F8FB61E" w14:textId="7777777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neg </w:t>
            </w:r>
          </w:p>
        </w:tc>
        <w:tc>
          <w:tcPr>
            <w:tcW w:w="1181" w:type="dxa"/>
            <w:tcBorders>
              <w:top w:val="nil"/>
              <w:left w:val="nil"/>
              <w:bottom w:val="nil"/>
              <w:right w:val="nil"/>
            </w:tcBorders>
            <w:shd w:val="clear" w:color="auto" w:fill="auto"/>
            <w:vAlign w:val="bottom"/>
            <w:hideMark/>
          </w:tcPr>
          <w:p w14:paraId="074A6642" w14:textId="48FD2418"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8.9</w:t>
            </w:r>
          </w:p>
        </w:tc>
        <w:tc>
          <w:tcPr>
            <w:tcW w:w="1181" w:type="dxa"/>
            <w:tcBorders>
              <w:top w:val="nil"/>
              <w:left w:val="nil"/>
              <w:bottom w:val="nil"/>
              <w:right w:val="nil"/>
            </w:tcBorders>
            <w:shd w:val="clear" w:color="auto" w:fill="auto"/>
            <w:vAlign w:val="bottom"/>
            <w:hideMark/>
          </w:tcPr>
          <w:p w14:paraId="4C419EC9" w14:textId="6F938B29"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37</w:t>
            </w:r>
          </w:p>
        </w:tc>
        <w:tc>
          <w:tcPr>
            <w:tcW w:w="1165" w:type="dxa"/>
            <w:tcBorders>
              <w:top w:val="nil"/>
              <w:left w:val="nil"/>
              <w:bottom w:val="nil"/>
              <w:right w:val="nil"/>
            </w:tcBorders>
            <w:shd w:val="clear" w:color="auto" w:fill="auto"/>
            <w:vAlign w:val="bottom"/>
            <w:hideMark/>
          </w:tcPr>
          <w:p w14:paraId="0C755053" w14:textId="05AC8840"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2.5</w:t>
            </w:r>
          </w:p>
        </w:tc>
        <w:tc>
          <w:tcPr>
            <w:tcW w:w="1218" w:type="dxa"/>
            <w:tcBorders>
              <w:top w:val="nil"/>
              <w:left w:val="nil"/>
              <w:bottom w:val="nil"/>
              <w:right w:val="nil"/>
            </w:tcBorders>
            <w:shd w:val="clear" w:color="auto" w:fill="auto"/>
            <w:vAlign w:val="bottom"/>
            <w:hideMark/>
          </w:tcPr>
          <w:p w14:paraId="0B9748B0" w14:textId="0D78829E"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18</w:t>
            </w:r>
          </w:p>
        </w:tc>
        <w:tc>
          <w:tcPr>
            <w:tcW w:w="1199" w:type="dxa"/>
            <w:tcBorders>
              <w:top w:val="nil"/>
              <w:left w:val="nil"/>
              <w:bottom w:val="nil"/>
              <w:right w:val="nil"/>
            </w:tcBorders>
            <w:shd w:val="clear" w:color="auto" w:fill="auto"/>
            <w:vAlign w:val="bottom"/>
            <w:hideMark/>
          </w:tcPr>
          <w:p w14:paraId="45CC34D2" w14:textId="67E12DAC"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0.038</w:t>
            </w:r>
          </w:p>
        </w:tc>
        <w:tc>
          <w:tcPr>
            <w:tcW w:w="1214" w:type="dxa"/>
            <w:tcBorders>
              <w:top w:val="nil"/>
              <w:left w:val="nil"/>
              <w:bottom w:val="nil"/>
              <w:right w:val="nil"/>
            </w:tcBorders>
            <w:shd w:val="clear" w:color="auto" w:fill="auto"/>
            <w:vAlign w:val="bottom"/>
            <w:hideMark/>
          </w:tcPr>
          <w:p w14:paraId="46132E8F" w14:textId="19E01D89"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7</w:t>
            </w:r>
          </w:p>
        </w:tc>
        <w:tc>
          <w:tcPr>
            <w:tcW w:w="1214" w:type="dxa"/>
            <w:tcBorders>
              <w:top w:val="nil"/>
              <w:left w:val="nil"/>
              <w:bottom w:val="nil"/>
              <w:right w:val="nil"/>
            </w:tcBorders>
            <w:shd w:val="clear" w:color="auto" w:fill="auto"/>
            <w:vAlign w:val="bottom"/>
            <w:hideMark/>
          </w:tcPr>
          <w:p w14:paraId="68EE0EB8" w14:textId="5097BC0C"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39" w:type="dxa"/>
            <w:tcBorders>
              <w:top w:val="nil"/>
              <w:left w:val="nil"/>
              <w:bottom w:val="nil"/>
              <w:right w:val="nil"/>
            </w:tcBorders>
            <w:shd w:val="clear" w:color="auto" w:fill="auto"/>
            <w:vAlign w:val="bottom"/>
            <w:hideMark/>
          </w:tcPr>
          <w:p w14:paraId="0FB7A2D5" w14:textId="2CC88266"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w:t>
            </w:r>
          </w:p>
        </w:tc>
        <w:tc>
          <w:tcPr>
            <w:tcW w:w="1078" w:type="dxa"/>
            <w:tcBorders>
              <w:top w:val="nil"/>
              <w:left w:val="nil"/>
              <w:bottom w:val="nil"/>
              <w:right w:val="nil"/>
            </w:tcBorders>
            <w:vAlign w:val="center"/>
          </w:tcPr>
          <w:p w14:paraId="25B7051A" w14:textId="40C7D95F"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82</w:t>
            </w:r>
          </w:p>
        </w:tc>
      </w:tr>
      <w:tr w:rsidR="00B07612" w:rsidRPr="007B79C8" w14:paraId="1BA4FAD3" w14:textId="794B886A" w:rsidTr="00B07612">
        <w:tc>
          <w:tcPr>
            <w:tcW w:w="0" w:type="auto"/>
            <w:vMerge/>
            <w:tcBorders>
              <w:left w:val="nil"/>
              <w:right w:val="nil"/>
            </w:tcBorders>
            <w:shd w:val="clear" w:color="auto" w:fill="auto"/>
            <w:vAlign w:val="center"/>
          </w:tcPr>
          <w:p w14:paraId="2E7830B2"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0" w:type="auto"/>
            <w:vMerge w:val="restart"/>
            <w:tcBorders>
              <w:top w:val="nil"/>
              <w:left w:val="nil"/>
              <w:bottom w:val="nil"/>
              <w:right w:val="nil"/>
            </w:tcBorders>
            <w:shd w:val="clear" w:color="auto" w:fill="auto"/>
            <w:vAlign w:val="center"/>
          </w:tcPr>
          <w:p w14:paraId="53F0EE69" w14:textId="2C44722C" w:rsidR="00B07612" w:rsidRPr="007B79C8" w:rsidRDefault="00B07612" w:rsidP="00EF2063">
            <w:pPr>
              <w:spacing w:line="276" w:lineRule="auto"/>
              <w:jc w:val="center"/>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Plasma</w:t>
            </w:r>
          </w:p>
        </w:tc>
        <w:tc>
          <w:tcPr>
            <w:tcW w:w="1220" w:type="dxa"/>
            <w:tcBorders>
              <w:top w:val="nil"/>
              <w:left w:val="nil"/>
              <w:bottom w:val="nil"/>
              <w:right w:val="nil"/>
            </w:tcBorders>
            <w:shd w:val="clear" w:color="auto" w:fill="auto"/>
            <w:vAlign w:val="center"/>
          </w:tcPr>
          <w:p w14:paraId="5CF71280" w14:textId="5C93A099"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pos </w:t>
            </w:r>
          </w:p>
        </w:tc>
        <w:tc>
          <w:tcPr>
            <w:tcW w:w="1181" w:type="dxa"/>
            <w:tcBorders>
              <w:top w:val="nil"/>
              <w:left w:val="nil"/>
              <w:bottom w:val="nil"/>
              <w:right w:val="nil"/>
            </w:tcBorders>
            <w:shd w:val="clear" w:color="auto" w:fill="auto"/>
            <w:vAlign w:val="bottom"/>
          </w:tcPr>
          <w:p w14:paraId="0D8DA8F9" w14:textId="458FDE6E"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7.8</w:t>
            </w:r>
          </w:p>
        </w:tc>
        <w:tc>
          <w:tcPr>
            <w:tcW w:w="1181" w:type="dxa"/>
            <w:tcBorders>
              <w:top w:val="nil"/>
              <w:left w:val="nil"/>
              <w:bottom w:val="nil"/>
              <w:right w:val="nil"/>
            </w:tcBorders>
            <w:shd w:val="clear" w:color="auto" w:fill="auto"/>
            <w:vAlign w:val="bottom"/>
          </w:tcPr>
          <w:p w14:paraId="0E97FE39" w14:textId="3B550D42"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91</w:t>
            </w:r>
          </w:p>
        </w:tc>
        <w:tc>
          <w:tcPr>
            <w:tcW w:w="1165" w:type="dxa"/>
            <w:tcBorders>
              <w:top w:val="nil"/>
              <w:left w:val="nil"/>
              <w:bottom w:val="nil"/>
              <w:right w:val="nil"/>
            </w:tcBorders>
            <w:shd w:val="clear" w:color="auto" w:fill="auto"/>
            <w:vAlign w:val="bottom"/>
          </w:tcPr>
          <w:p w14:paraId="78009929" w14:textId="48EA7B03"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1.1</w:t>
            </w:r>
          </w:p>
        </w:tc>
        <w:tc>
          <w:tcPr>
            <w:tcW w:w="1218" w:type="dxa"/>
            <w:tcBorders>
              <w:top w:val="nil"/>
              <w:left w:val="nil"/>
              <w:bottom w:val="nil"/>
              <w:right w:val="nil"/>
            </w:tcBorders>
            <w:shd w:val="clear" w:color="auto" w:fill="auto"/>
            <w:vAlign w:val="bottom"/>
          </w:tcPr>
          <w:p w14:paraId="4A00AC89" w14:textId="667DFA5A"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13</w:t>
            </w:r>
          </w:p>
        </w:tc>
        <w:tc>
          <w:tcPr>
            <w:tcW w:w="1199" w:type="dxa"/>
            <w:tcBorders>
              <w:top w:val="nil"/>
              <w:left w:val="nil"/>
              <w:bottom w:val="nil"/>
              <w:right w:val="nil"/>
            </w:tcBorders>
            <w:shd w:val="clear" w:color="auto" w:fill="auto"/>
            <w:vAlign w:val="bottom"/>
          </w:tcPr>
          <w:p w14:paraId="16E7DA51" w14:textId="09FA4DDA"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0.014</w:t>
            </w:r>
          </w:p>
        </w:tc>
        <w:tc>
          <w:tcPr>
            <w:tcW w:w="1214" w:type="dxa"/>
            <w:tcBorders>
              <w:top w:val="nil"/>
              <w:left w:val="nil"/>
              <w:bottom w:val="nil"/>
              <w:right w:val="nil"/>
            </w:tcBorders>
            <w:shd w:val="clear" w:color="auto" w:fill="auto"/>
            <w:vAlign w:val="bottom"/>
          </w:tcPr>
          <w:p w14:paraId="57AF0108" w14:textId="62896109"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w:t>
            </w:r>
          </w:p>
        </w:tc>
        <w:tc>
          <w:tcPr>
            <w:tcW w:w="1214" w:type="dxa"/>
            <w:tcBorders>
              <w:top w:val="nil"/>
              <w:left w:val="nil"/>
              <w:bottom w:val="nil"/>
              <w:right w:val="nil"/>
            </w:tcBorders>
            <w:shd w:val="clear" w:color="auto" w:fill="auto"/>
            <w:vAlign w:val="bottom"/>
          </w:tcPr>
          <w:p w14:paraId="6FC7852B" w14:textId="4B5C82FD"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39" w:type="dxa"/>
            <w:tcBorders>
              <w:top w:val="nil"/>
              <w:left w:val="nil"/>
              <w:bottom w:val="nil"/>
              <w:right w:val="nil"/>
            </w:tcBorders>
            <w:shd w:val="clear" w:color="auto" w:fill="auto"/>
            <w:vAlign w:val="bottom"/>
          </w:tcPr>
          <w:p w14:paraId="544CA6B9" w14:textId="371A1341"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w:t>
            </w:r>
          </w:p>
        </w:tc>
        <w:tc>
          <w:tcPr>
            <w:tcW w:w="1078" w:type="dxa"/>
            <w:tcBorders>
              <w:top w:val="nil"/>
              <w:left w:val="nil"/>
              <w:bottom w:val="nil"/>
              <w:right w:val="nil"/>
            </w:tcBorders>
            <w:vAlign w:val="center"/>
          </w:tcPr>
          <w:p w14:paraId="61BD3FC5" w14:textId="45E9A92C"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93</w:t>
            </w:r>
          </w:p>
        </w:tc>
      </w:tr>
      <w:tr w:rsidR="00B07612" w:rsidRPr="007B79C8" w14:paraId="41364D04" w14:textId="34444CBF" w:rsidTr="00B07612">
        <w:tc>
          <w:tcPr>
            <w:tcW w:w="0" w:type="auto"/>
            <w:vMerge/>
            <w:tcBorders>
              <w:left w:val="nil"/>
              <w:bottom w:val="single" w:sz="6" w:space="0" w:color="auto"/>
              <w:right w:val="nil"/>
            </w:tcBorders>
            <w:shd w:val="clear" w:color="auto" w:fill="auto"/>
            <w:vAlign w:val="center"/>
          </w:tcPr>
          <w:p w14:paraId="6D1F5638"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0" w:type="auto"/>
            <w:vMerge/>
            <w:tcBorders>
              <w:top w:val="nil"/>
              <w:left w:val="nil"/>
              <w:bottom w:val="single" w:sz="4" w:space="0" w:color="auto"/>
              <w:right w:val="nil"/>
            </w:tcBorders>
            <w:shd w:val="clear" w:color="auto" w:fill="auto"/>
            <w:vAlign w:val="center"/>
          </w:tcPr>
          <w:p w14:paraId="663B8D90"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1220" w:type="dxa"/>
            <w:tcBorders>
              <w:top w:val="nil"/>
              <w:left w:val="nil"/>
              <w:bottom w:val="single" w:sz="4" w:space="0" w:color="auto"/>
              <w:right w:val="nil"/>
            </w:tcBorders>
            <w:shd w:val="clear" w:color="auto" w:fill="auto"/>
            <w:vAlign w:val="center"/>
          </w:tcPr>
          <w:p w14:paraId="15B2CAD2" w14:textId="2684F210"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neg </w:t>
            </w:r>
          </w:p>
        </w:tc>
        <w:tc>
          <w:tcPr>
            <w:tcW w:w="1181" w:type="dxa"/>
            <w:tcBorders>
              <w:top w:val="nil"/>
              <w:left w:val="nil"/>
              <w:bottom w:val="single" w:sz="4" w:space="0" w:color="auto"/>
              <w:right w:val="nil"/>
            </w:tcBorders>
            <w:shd w:val="clear" w:color="auto" w:fill="auto"/>
            <w:vAlign w:val="bottom"/>
          </w:tcPr>
          <w:p w14:paraId="071B9749" w14:textId="7E617B4D"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8.9</w:t>
            </w:r>
          </w:p>
        </w:tc>
        <w:tc>
          <w:tcPr>
            <w:tcW w:w="1181" w:type="dxa"/>
            <w:tcBorders>
              <w:top w:val="nil"/>
              <w:left w:val="nil"/>
              <w:bottom w:val="single" w:sz="4" w:space="0" w:color="auto"/>
              <w:right w:val="nil"/>
            </w:tcBorders>
            <w:shd w:val="clear" w:color="auto" w:fill="auto"/>
            <w:vAlign w:val="bottom"/>
          </w:tcPr>
          <w:p w14:paraId="48877973" w14:textId="7CC43F3E"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33</w:t>
            </w:r>
          </w:p>
        </w:tc>
        <w:tc>
          <w:tcPr>
            <w:tcW w:w="1165" w:type="dxa"/>
            <w:tcBorders>
              <w:top w:val="nil"/>
              <w:left w:val="nil"/>
              <w:bottom w:val="single" w:sz="6" w:space="0" w:color="auto"/>
              <w:right w:val="nil"/>
            </w:tcBorders>
            <w:shd w:val="clear" w:color="auto" w:fill="auto"/>
            <w:vAlign w:val="bottom"/>
          </w:tcPr>
          <w:p w14:paraId="104B17E2" w14:textId="0FBB1A8C"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2.5</w:t>
            </w:r>
          </w:p>
        </w:tc>
        <w:tc>
          <w:tcPr>
            <w:tcW w:w="1218" w:type="dxa"/>
            <w:tcBorders>
              <w:top w:val="nil"/>
              <w:left w:val="nil"/>
              <w:bottom w:val="single" w:sz="6" w:space="0" w:color="auto"/>
              <w:right w:val="nil"/>
            </w:tcBorders>
            <w:shd w:val="clear" w:color="auto" w:fill="auto"/>
            <w:vAlign w:val="bottom"/>
          </w:tcPr>
          <w:p w14:paraId="2BDFEA2E" w14:textId="17F62B6D"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11</w:t>
            </w:r>
          </w:p>
        </w:tc>
        <w:tc>
          <w:tcPr>
            <w:tcW w:w="1199" w:type="dxa"/>
            <w:tcBorders>
              <w:top w:val="nil"/>
              <w:left w:val="nil"/>
              <w:bottom w:val="single" w:sz="6" w:space="0" w:color="auto"/>
              <w:right w:val="nil"/>
            </w:tcBorders>
            <w:shd w:val="clear" w:color="auto" w:fill="auto"/>
            <w:vAlign w:val="bottom"/>
          </w:tcPr>
          <w:p w14:paraId="4827BF93" w14:textId="59ECC1C6"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0.014</w:t>
            </w:r>
          </w:p>
        </w:tc>
        <w:tc>
          <w:tcPr>
            <w:tcW w:w="1214" w:type="dxa"/>
            <w:tcBorders>
              <w:top w:val="nil"/>
              <w:left w:val="nil"/>
              <w:bottom w:val="single" w:sz="6" w:space="0" w:color="auto"/>
              <w:right w:val="nil"/>
            </w:tcBorders>
            <w:shd w:val="clear" w:color="auto" w:fill="auto"/>
            <w:vAlign w:val="bottom"/>
          </w:tcPr>
          <w:p w14:paraId="37ED5494" w14:textId="6AD2A63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w:t>
            </w:r>
          </w:p>
        </w:tc>
        <w:tc>
          <w:tcPr>
            <w:tcW w:w="1214" w:type="dxa"/>
            <w:tcBorders>
              <w:top w:val="nil"/>
              <w:left w:val="nil"/>
              <w:bottom w:val="single" w:sz="6" w:space="0" w:color="auto"/>
              <w:right w:val="nil"/>
            </w:tcBorders>
            <w:shd w:val="clear" w:color="auto" w:fill="auto"/>
            <w:vAlign w:val="bottom"/>
          </w:tcPr>
          <w:p w14:paraId="26D27401" w14:textId="2E3F6B4A"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39" w:type="dxa"/>
            <w:tcBorders>
              <w:top w:val="nil"/>
              <w:left w:val="nil"/>
              <w:bottom w:val="single" w:sz="6" w:space="0" w:color="auto"/>
              <w:right w:val="nil"/>
            </w:tcBorders>
            <w:shd w:val="clear" w:color="auto" w:fill="auto"/>
            <w:vAlign w:val="bottom"/>
          </w:tcPr>
          <w:p w14:paraId="72B913B7" w14:textId="5203D185"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0.9</w:t>
            </w:r>
          </w:p>
        </w:tc>
        <w:tc>
          <w:tcPr>
            <w:tcW w:w="1078" w:type="dxa"/>
            <w:tcBorders>
              <w:top w:val="nil"/>
              <w:left w:val="nil"/>
              <w:bottom w:val="single" w:sz="6" w:space="0" w:color="auto"/>
              <w:right w:val="nil"/>
            </w:tcBorders>
            <w:vAlign w:val="center"/>
          </w:tcPr>
          <w:p w14:paraId="3B410F9B" w14:textId="51B8C8C3"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82</w:t>
            </w:r>
          </w:p>
        </w:tc>
      </w:tr>
      <w:tr w:rsidR="00B07612" w:rsidRPr="007B79C8" w14:paraId="3BD87BFC" w14:textId="4A008D71" w:rsidTr="00B07612">
        <w:tc>
          <w:tcPr>
            <w:tcW w:w="1269" w:type="dxa"/>
            <w:vMerge w:val="restart"/>
            <w:tcBorders>
              <w:top w:val="single" w:sz="6" w:space="0" w:color="auto"/>
              <w:left w:val="nil"/>
              <w:bottom w:val="single" w:sz="6" w:space="0" w:color="auto"/>
              <w:right w:val="nil"/>
            </w:tcBorders>
            <w:shd w:val="clear" w:color="auto" w:fill="auto"/>
            <w:vAlign w:val="center"/>
            <w:hideMark/>
          </w:tcPr>
          <w:p w14:paraId="5FF5CE5E" w14:textId="6CD921F4"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ZicHILIC </w:t>
            </w:r>
          </w:p>
        </w:tc>
        <w:tc>
          <w:tcPr>
            <w:tcW w:w="1209" w:type="dxa"/>
            <w:vMerge w:val="restart"/>
            <w:tcBorders>
              <w:top w:val="single" w:sz="4" w:space="0" w:color="auto"/>
              <w:left w:val="nil"/>
              <w:bottom w:val="nil"/>
              <w:right w:val="nil"/>
            </w:tcBorders>
            <w:shd w:val="clear" w:color="auto" w:fill="auto"/>
            <w:vAlign w:val="center"/>
            <w:hideMark/>
          </w:tcPr>
          <w:p w14:paraId="73FAE801" w14:textId="09C1A681"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pHLM</w:t>
            </w:r>
          </w:p>
        </w:tc>
        <w:tc>
          <w:tcPr>
            <w:tcW w:w="1220" w:type="dxa"/>
            <w:tcBorders>
              <w:top w:val="single" w:sz="4" w:space="0" w:color="auto"/>
              <w:left w:val="nil"/>
              <w:bottom w:val="nil"/>
              <w:right w:val="nil"/>
            </w:tcBorders>
            <w:shd w:val="clear" w:color="auto" w:fill="auto"/>
            <w:vAlign w:val="center"/>
            <w:hideMark/>
          </w:tcPr>
          <w:p w14:paraId="7BA351DD" w14:textId="7777777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pos </w:t>
            </w:r>
          </w:p>
        </w:tc>
        <w:tc>
          <w:tcPr>
            <w:tcW w:w="1181" w:type="dxa"/>
            <w:tcBorders>
              <w:top w:val="single" w:sz="4" w:space="0" w:color="auto"/>
              <w:left w:val="nil"/>
              <w:bottom w:val="nil"/>
              <w:right w:val="nil"/>
            </w:tcBorders>
            <w:shd w:val="clear" w:color="auto" w:fill="auto"/>
            <w:vAlign w:val="bottom"/>
            <w:hideMark/>
          </w:tcPr>
          <w:p w14:paraId="438893E1" w14:textId="74EF88C3"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7.8</w:t>
            </w:r>
          </w:p>
        </w:tc>
        <w:tc>
          <w:tcPr>
            <w:tcW w:w="1181" w:type="dxa"/>
            <w:tcBorders>
              <w:top w:val="single" w:sz="4" w:space="0" w:color="auto"/>
              <w:left w:val="nil"/>
              <w:bottom w:val="nil"/>
              <w:right w:val="nil"/>
            </w:tcBorders>
            <w:shd w:val="clear" w:color="auto" w:fill="auto"/>
            <w:vAlign w:val="bottom"/>
            <w:hideMark/>
          </w:tcPr>
          <w:p w14:paraId="699DFDAC" w14:textId="5DE1DCB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29</w:t>
            </w:r>
          </w:p>
        </w:tc>
        <w:tc>
          <w:tcPr>
            <w:tcW w:w="1165" w:type="dxa"/>
            <w:tcBorders>
              <w:top w:val="single" w:sz="6" w:space="0" w:color="auto"/>
              <w:left w:val="nil"/>
              <w:bottom w:val="nil"/>
              <w:right w:val="nil"/>
            </w:tcBorders>
            <w:shd w:val="clear" w:color="auto" w:fill="auto"/>
            <w:vAlign w:val="bottom"/>
            <w:hideMark/>
          </w:tcPr>
          <w:p w14:paraId="6D198EA4" w14:textId="1052BDC3"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1.6</w:t>
            </w:r>
          </w:p>
        </w:tc>
        <w:tc>
          <w:tcPr>
            <w:tcW w:w="1218" w:type="dxa"/>
            <w:tcBorders>
              <w:top w:val="single" w:sz="6" w:space="0" w:color="auto"/>
              <w:left w:val="nil"/>
              <w:bottom w:val="nil"/>
              <w:right w:val="nil"/>
            </w:tcBorders>
            <w:shd w:val="clear" w:color="auto" w:fill="auto"/>
            <w:vAlign w:val="bottom"/>
            <w:hideMark/>
          </w:tcPr>
          <w:p w14:paraId="08821DA5" w14:textId="1BE97574"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17</w:t>
            </w:r>
          </w:p>
        </w:tc>
        <w:tc>
          <w:tcPr>
            <w:tcW w:w="1199" w:type="dxa"/>
            <w:tcBorders>
              <w:top w:val="single" w:sz="6" w:space="0" w:color="auto"/>
              <w:left w:val="nil"/>
              <w:bottom w:val="nil"/>
              <w:right w:val="nil"/>
            </w:tcBorders>
            <w:shd w:val="clear" w:color="auto" w:fill="auto"/>
            <w:vAlign w:val="bottom"/>
            <w:hideMark/>
          </w:tcPr>
          <w:p w14:paraId="02B8045C" w14:textId="7F75FF31"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0.006</w:t>
            </w:r>
          </w:p>
        </w:tc>
        <w:tc>
          <w:tcPr>
            <w:tcW w:w="1214" w:type="dxa"/>
            <w:tcBorders>
              <w:top w:val="single" w:sz="6" w:space="0" w:color="auto"/>
              <w:left w:val="nil"/>
              <w:bottom w:val="nil"/>
              <w:right w:val="nil"/>
            </w:tcBorders>
            <w:shd w:val="clear" w:color="auto" w:fill="auto"/>
            <w:vAlign w:val="bottom"/>
            <w:hideMark/>
          </w:tcPr>
          <w:p w14:paraId="688BE07C" w14:textId="6968FB86"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6</w:t>
            </w:r>
          </w:p>
        </w:tc>
        <w:tc>
          <w:tcPr>
            <w:tcW w:w="1214" w:type="dxa"/>
            <w:tcBorders>
              <w:top w:val="single" w:sz="6" w:space="0" w:color="auto"/>
              <w:left w:val="nil"/>
              <w:bottom w:val="nil"/>
              <w:right w:val="nil"/>
            </w:tcBorders>
            <w:shd w:val="clear" w:color="auto" w:fill="auto"/>
            <w:vAlign w:val="bottom"/>
            <w:hideMark/>
          </w:tcPr>
          <w:p w14:paraId="592FF58D" w14:textId="659FAC89"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39" w:type="dxa"/>
            <w:tcBorders>
              <w:top w:val="single" w:sz="6" w:space="0" w:color="auto"/>
              <w:left w:val="nil"/>
              <w:bottom w:val="nil"/>
              <w:right w:val="nil"/>
            </w:tcBorders>
            <w:shd w:val="clear" w:color="auto" w:fill="auto"/>
            <w:vAlign w:val="bottom"/>
            <w:hideMark/>
          </w:tcPr>
          <w:p w14:paraId="1FEC0069" w14:textId="6D15638C"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0.5</w:t>
            </w:r>
          </w:p>
        </w:tc>
        <w:tc>
          <w:tcPr>
            <w:tcW w:w="1078" w:type="dxa"/>
            <w:tcBorders>
              <w:top w:val="single" w:sz="6" w:space="0" w:color="auto"/>
              <w:left w:val="nil"/>
              <w:bottom w:val="nil"/>
              <w:right w:val="nil"/>
            </w:tcBorders>
            <w:vAlign w:val="center"/>
          </w:tcPr>
          <w:p w14:paraId="123F039E" w14:textId="07F7BE72"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93</w:t>
            </w:r>
          </w:p>
        </w:tc>
      </w:tr>
      <w:tr w:rsidR="00B07612" w:rsidRPr="007B79C8" w14:paraId="12EC92D3" w14:textId="167A7687" w:rsidTr="00B07612">
        <w:tc>
          <w:tcPr>
            <w:tcW w:w="0" w:type="auto"/>
            <w:vMerge/>
            <w:tcBorders>
              <w:top w:val="single" w:sz="6" w:space="0" w:color="auto"/>
              <w:left w:val="nil"/>
              <w:bottom w:val="single" w:sz="6" w:space="0" w:color="auto"/>
              <w:right w:val="nil"/>
            </w:tcBorders>
            <w:shd w:val="clear" w:color="auto" w:fill="auto"/>
            <w:vAlign w:val="center"/>
            <w:hideMark/>
          </w:tcPr>
          <w:p w14:paraId="7B194317"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0" w:type="auto"/>
            <w:vMerge/>
            <w:tcBorders>
              <w:top w:val="nil"/>
              <w:left w:val="nil"/>
              <w:bottom w:val="nil"/>
              <w:right w:val="nil"/>
            </w:tcBorders>
            <w:shd w:val="clear" w:color="auto" w:fill="auto"/>
            <w:vAlign w:val="center"/>
            <w:hideMark/>
          </w:tcPr>
          <w:p w14:paraId="132FD3AD" w14:textId="77777777" w:rsidR="00B07612" w:rsidRPr="007B79C8" w:rsidRDefault="00B07612" w:rsidP="00EF2063">
            <w:pPr>
              <w:spacing w:line="276" w:lineRule="auto"/>
              <w:jc w:val="center"/>
              <w:rPr>
                <w:rFonts w:ascii="Arial" w:eastAsia="Times New Roman" w:hAnsi="Arial" w:cs="Arial"/>
                <w:color w:val="000000" w:themeColor="text1"/>
                <w:lang w:val="en-US" w:eastAsia="de-DE"/>
              </w:rPr>
            </w:pPr>
          </w:p>
        </w:tc>
        <w:tc>
          <w:tcPr>
            <w:tcW w:w="1220" w:type="dxa"/>
            <w:tcBorders>
              <w:top w:val="nil"/>
              <w:left w:val="nil"/>
              <w:bottom w:val="nil"/>
              <w:right w:val="nil"/>
            </w:tcBorders>
            <w:shd w:val="clear" w:color="auto" w:fill="auto"/>
            <w:vAlign w:val="center"/>
            <w:hideMark/>
          </w:tcPr>
          <w:p w14:paraId="2CD85350" w14:textId="7777777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neg </w:t>
            </w:r>
          </w:p>
        </w:tc>
        <w:tc>
          <w:tcPr>
            <w:tcW w:w="1181" w:type="dxa"/>
            <w:tcBorders>
              <w:top w:val="nil"/>
              <w:left w:val="nil"/>
              <w:bottom w:val="nil"/>
              <w:right w:val="nil"/>
            </w:tcBorders>
            <w:shd w:val="clear" w:color="auto" w:fill="auto"/>
            <w:vAlign w:val="bottom"/>
            <w:hideMark/>
          </w:tcPr>
          <w:p w14:paraId="0200F823" w14:textId="4A131508"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7.8</w:t>
            </w:r>
          </w:p>
        </w:tc>
        <w:tc>
          <w:tcPr>
            <w:tcW w:w="1181" w:type="dxa"/>
            <w:tcBorders>
              <w:top w:val="nil"/>
              <w:left w:val="nil"/>
              <w:bottom w:val="nil"/>
              <w:right w:val="nil"/>
            </w:tcBorders>
            <w:shd w:val="clear" w:color="auto" w:fill="auto"/>
            <w:vAlign w:val="bottom"/>
            <w:hideMark/>
          </w:tcPr>
          <w:p w14:paraId="7A3C028B" w14:textId="6F182F1A"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17</w:t>
            </w:r>
          </w:p>
        </w:tc>
        <w:tc>
          <w:tcPr>
            <w:tcW w:w="1165" w:type="dxa"/>
            <w:tcBorders>
              <w:top w:val="nil"/>
              <w:left w:val="nil"/>
              <w:bottom w:val="nil"/>
              <w:right w:val="nil"/>
            </w:tcBorders>
            <w:shd w:val="clear" w:color="auto" w:fill="auto"/>
            <w:vAlign w:val="bottom"/>
            <w:hideMark/>
          </w:tcPr>
          <w:p w14:paraId="6B3A98AA" w14:textId="133CA093"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2.5</w:t>
            </w:r>
          </w:p>
        </w:tc>
        <w:tc>
          <w:tcPr>
            <w:tcW w:w="1218" w:type="dxa"/>
            <w:tcBorders>
              <w:top w:val="nil"/>
              <w:left w:val="nil"/>
              <w:bottom w:val="nil"/>
              <w:right w:val="nil"/>
            </w:tcBorders>
            <w:shd w:val="clear" w:color="auto" w:fill="auto"/>
            <w:vAlign w:val="bottom"/>
            <w:hideMark/>
          </w:tcPr>
          <w:p w14:paraId="41FFA094" w14:textId="5E71B542"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51</w:t>
            </w:r>
          </w:p>
        </w:tc>
        <w:tc>
          <w:tcPr>
            <w:tcW w:w="1199" w:type="dxa"/>
            <w:tcBorders>
              <w:top w:val="nil"/>
              <w:left w:val="nil"/>
              <w:bottom w:val="nil"/>
              <w:right w:val="nil"/>
            </w:tcBorders>
            <w:shd w:val="clear" w:color="auto" w:fill="auto"/>
            <w:vAlign w:val="bottom"/>
            <w:hideMark/>
          </w:tcPr>
          <w:p w14:paraId="06C01A1F" w14:textId="791CB5CF"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0.01</w:t>
            </w:r>
          </w:p>
        </w:tc>
        <w:tc>
          <w:tcPr>
            <w:tcW w:w="1214" w:type="dxa"/>
            <w:tcBorders>
              <w:top w:val="nil"/>
              <w:left w:val="nil"/>
              <w:bottom w:val="nil"/>
              <w:right w:val="nil"/>
            </w:tcBorders>
            <w:shd w:val="clear" w:color="auto" w:fill="auto"/>
            <w:vAlign w:val="bottom"/>
            <w:hideMark/>
          </w:tcPr>
          <w:p w14:paraId="12B6CE43" w14:textId="5470ECDB"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6</w:t>
            </w:r>
          </w:p>
        </w:tc>
        <w:tc>
          <w:tcPr>
            <w:tcW w:w="1214" w:type="dxa"/>
            <w:tcBorders>
              <w:top w:val="nil"/>
              <w:left w:val="nil"/>
              <w:bottom w:val="nil"/>
              <w:right w:val="nil"/>
            </w:tcBorders>
            <w:shd w:val="clear" w:color="auto" w:fill="auto"/>
            <w:vAlign w:val="bottom"/>
            <w:hideMark/>
          </w:tcPr>
          <w:p w14:paraId="0A13A042" w14:textId="00B2A8F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1300</w:t>
            </w:r>
          </w:p>
        </w:tc>
        <w:tc>
          <w:tcPr>
            <w:tcW w:w="1139" w:type="dxa"/>
            <w:tcBorders>
              <w:top w:val="nil"/>
              <w:left w:val="nil"/>
              <w:bottom w:val="nil"/>
              <w:right w:val="nil"/>
            </w:tcBorders>
            <w:shd w:val="clear" w:color="auto" w:fill="auto"/>
            <w:vAlign w:val="bottom"/>
            <w:hideMark/>
          </w:tcPr>
          <w:p w14:paraId="2DF7B522" w14:textId="25BC1B8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w:t>
            </w:r>
          </w:p>
        </w:tc>
        <w:tc>
          <w:tcPr>
            <w:tcW w:w="1078" w:type="dxa"/>
            <w:tcBorders>
              <w:top w:val="nil"/>
              <w:left w:val="nil"/>
              <w:bottom w:val="nil"/>
              <w:right w:val="nil"/>
            </w:tcBorders>
            <w:vAlign w:val="center"/>
          </w:tcPr>
          <w:p w14:paraId="7321E05F" w14:textId="49AC0752"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93</w:t>
            </w:r>
          </w:p>
        </w:tc>
      </w:tr>
      <w:tr w:rsidR="00B07612" w:rsidRPr="007B79C8" w14:paraId="188161AA" w14:textId="75A999B7" w:rsidTr="00B07612">
        <w:tc>
          <w:tcPr>
            <w:tcW w:w="0" w:type="auto"/>
            <w:vMerge/>
            <w:tcBorders>
              <w:top w:val="single" w:sz="6" w:space="0" w:color="auto"/>
              <w:left w:val="nil"/>
              <w:bottom w:val="single" w:sz="6" w:space="0" w:color="auto"/>
              <w:right w:val="nil"/>
            </w:tcBorders>
            <w:shd w:val="clear" w:color="auto" w:fill="auto"/>
            <w:vAlign w:val="center"/>
          </w:tcPr>
          <w:p w14:paraId="56715E46"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0" w:type="auto"/>
            <w:vMerge w:val="restart"/>
            <w:tcBorders>
              <w:top w:val="nil"/>
              <w:left w:val="nil"/>
              <w:bottom w:val="nil"/>
              <w:right w:val="nil"/>
            </w:tcBorders>
            <w:shd w:val="clear" w:color="auto" w:fill="auto"/>
            <w:vAlign w:val="center"/>
          </w:tcPr>
          <w:p w14:paraId="563A8C8E" w14:textId="651D51C4" w:rsidR="00B07612" w:rsidRPr="007B79C8" w:rsidRDefault="00B07612" w:rsidP="00EF2063">
            <w:pPr>
              <w:spacing w:line="276" w:lineRule="auto"/>
              <w:jc w:val="center"/>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Urine</w:t>
            </w:r>
          </w:p>
        </w:tc>
        <w:tc>
          <w:tcPr>
            <w:tcW w:w="1220" w:type="dxa"/>
            <w:tcBorders>
              <w:top w:val="nil"/>
              <w:left w:val="nil"/>
              <w:bottom w:val="nil"/>
              <w:right w:val="nil"/>
            </w:tcBorders>
            <w:shd w:val="clear" w:color="auto" w:fill="auto"/>
            <w:vAlign w:val="center"/>
          </w:tcPr>
          <w:p w14:paraId="1F2EF75C" w14:textId="007AA0B5"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pos </w:t>
            </w:r>
          </w:p>
        </w:tc>
        <w:tc>
          <w:tcPr>
            <w:tcW w:w="1181" w:type="dxa"/>
            <w:tcBorders>
              <w:top w:val="nil"/>
              <w:left w:val="nil"/>
              <w:bottom w:val="nil"/>
              <w:right w:val="nil"/>
            </w:tcBorders>
            <w:shd w:val="clear" w:color="auto" w:fill="auto"/>
            <w:vAlign w:val="bottom"/>
          </w:tcPr>
          <w:p w14:paraId="67D43ABE" w14:textId="56FB985A"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8.9</w:t>
            </w:r>
          </w:p>
        </w:tc>
        <w:tc>
          <w:tcPr>
            <w:tcW w:w="1181" w:type="dxa"/>
            <w:tcBorders>
              <w:top w:val="nil"/>
              <w:left w:val="nil"/>
              <w:bottom w:val="nil"/>
              <w:right w:val="nil"/>
            </w:tcBorders>
            <w:shd w:val="clear" w:color="auto" w:fill="auto"/>
            <w:vAlign w:val="bottom"/>
          </w:tcPr>
          <w:p w14:paraId="53DE7F50" w14:textId="0D109CED"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21</w:t>
            </w:r>
          </w:p>
        </w:tc>
        <w:tc>
          <w:tcPr>
            <w:tcW w:w="1165" w:type="dxa"/>
            <w:tcBorders>
              <w:top w:val="nil"/>
              <w:left w:val="nil"/>
              <w:bottom w:val="nil"/>
              <w:right w:val="nil"/>
            </w:tcBorders>
            <w:shd w:val="clear" w:color="auto" w:fill="auto"/>
            <w:vAlign w:val="bottom"/>
          </w:tcPr>
          <w:p w14:paraId="19C6F64F" w14:textId="5160D69C"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1.9</w:t>
            </w:r>
          </w:p>
        </w:tc>
        <w:tc>
          <w:tcPr>
            <w:tcW w:w="1218" w:type="dxa"/>
            <w:tcBorders>
              <w:top w:val="nil"/>
              <w:left w:val="nil"/>
              <w:bottom w:val="nil"/>
              <w:right w:val="nil"/>
            </w:tcBorders>
            <w:shd w:val="clear" w:color="auto" w:fill="auto"/>
            <w:vAlign w:val="bottom"/>
          </w:tcPr>
          <w:p w14:paraId="00E3EACD" w14:textId="0B160673"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16</w:t>
            </w:r>
          </w:p>
        </w:tc>
        <w:tc>
          <w:tcPr>
            <w:tcW w:w="1199" w:type="dxa"/>
            <w:tcBorders>
              <w:top w:val="nil"/>
              <w:left w:val="nil"/>
              <w:bottom w:val="nil"/>
              <w:right w:val="nil"/>
            </w:tcBorders>
            <w:shd w:val="clear" w:color="auto" w:fill="auto"/>
            <w:vAlign w:val="bottom"/>
          </w:tcPr>
          <w:p w14:paraId="42B3737E" w14:textId="67023334"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0.02</w:t>
            </w:r>
          </w:p>
        </w:tc>
        <w:tc>
          <w:tcPr>
            <w:tcW w:w="1214" w:type="dxa"/>
            <w:tcBorders>
              <w:top w:val="nil"/>
              <w:left w:val="nil"/>
              <w:bottom w:val="nil"/>
              <w:right w:val="nil"/>
            </w:tcBorders>
            <w:shd w:val="clear" w:color="auto" w:fill="auto"/>
            <w:vAlign w:val="bottom"/>
          </w:tcPr>
          <w:p w14:paraId="79628B61" w14:textId="5A735264"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8</w:t>
            </w:r>
          </w:p>
        </w:tc>
        <w:tc>
          <w:tcPr>
            <w:tcW w:w="1214" w:type="dxa"/>
            <w:tcBorders>
              <w:top w:val="nil"/>
              <w:left w:val="nil"/>
              <w:bottom w:val="nil"/>
              <w:right w:val="nil"/>
            </w:tcBorders>
            <w:shd w:val="clear" w:color="auto" w:fill="auto"/>
            <w:vAlign w:val="bottom"/>
          </w:tcPr>
          <w:p w14:paraId="5489EF0A" w14:textId="152CB3E0"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39" w:type="dxa"/>
            <w:tcBorders>
              <w:top w:val="nil"/>
              <w:left w:val="nil"/>
              <w:bottom w:val="nil"/>
              <w:right w:val="nil"/>
            </w:tcBorders>
            <w:shd w:val="clear" w:color="auto" w:fill="auto"/>
            <w:vAlign w:val="bottom"/>
          </w:tcPr>
          <w:p w14:paraId="4AA43490" w14:textId="6EFD614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1.5</w:t>
            </w:r>
          </w:p>
        </w:tc>
        <w:tc>
          <w:tcPr>
            <w:tcW w:w="1078" w:type="dxa"/>
            <w:tcBorders>
              <w:top w:val="nil"/>
              <w:left w:val="nil"/>
              <w:bottom w:val="nil"/>
              <w:right w:val="nil"/>
            </w:tcBorders>
            <w:vAlign w:val="center"/>
          </w:tcPr>
          <w:p w14:paraId="067AEF67" w14:textId="4255F568"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82</w:t>
            </w:r>
          </w:p>
        </w:tc>
      </w:tr>
      <w:tr w:rsidR="00B07612" w:rsidRPr="007B79C8" w14:paraId="66DA6428" w14:textId="353F07E1" w:rsidTr="00B07612">
        <w:tc>
          <w:tcPr>
            <w:tcW w:w="0" w:type="auto"/>
            <w:vMerge/>
            <w:tcBorders>
              <w:top w:val="single" w:sz="6" w:space="0" w:color="auto"/>
              <w:left w:val="nil"/>
              <w:bottom w:val="single" w:sz="6" w:space="0" w:color="auto"/>
              <w:right w:val="nil"/>
            </w:tcBorders>
            <w:shd w:val="clear" w:color="auto" w:fill="auto"/>
            <w:vAlign w:val="center"/>
          </w:tcPr>
          <w:p w14:paraId="0348F225"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0" w:type="auto"/>
            <w:vMerge/>
            <w:tcBorders>
              <w:top w:val="nil"/>
              <w:left w:val="nil"/>
              <w:bottom w:val="nil"/>
              <w:right w:val="nil"/>
            </w:tcBorders>
            <w:shd w:val="clear" w:color="auto" w:fill="auto"/>
            <w:vAlign w:val="center"/>
          </w:tcPr>
          <w:p w14:paraId="207E3522" w14:textId="77777777" w:rsidR="00B07612" w:rsidRPr="007B79C8" w:rsidRDefault="00B07612" w:rsidP="00EF2063">
            <w:pPr>
              <w:spacing w:line="276" w:lineRule="auto"/>
              <w:jc w:val="center"/>
              <w:rPr>
                <w:rFonts w:ascii="Arial" w:eastAsia="Times New Roman" w:hAnsi="Arial" w:cs="Arial"/>
                <w:color w:val="000000" w:themeColor="text1"/>
                <w:lang w:val="en-US" w:eastAsia="de-DE"/>
              </w:rPr>
            </w:pPr>
          </w:p>
        </w:tc>
        <w:tc>
          <w:tcPr>
            <w:tcW w:w="1220" w:type="dxa"/>
            <w:tcBorders>
              <w:top w:val="nil"/>
              <w:left w:val="nil"/>
              <w:bottom w:val="nil"/>
              <w:right w:val="nil"/>
            </w:tcBorders>
            <w:shd w:val="clear" w:color="auto" w:fill="auto"/>
            <w:vAlign w:val="center"/>
          </w:tcPr>
          <w:p w14:paraId="24C91BF8" w14:textId="7B73F7B9"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neg </w:t>
            </w:r>
          </w:p>
        </w:tc>
        <w:tc>
          <w:tcPr>
            <w:tcW w:w="1181" w:type="dxa"/>
            <w:tcBorders>
              <w:top w:val="nil"/>
              <w:left w:val="nil"/>
              <w:bottom w:val="nil"/>
              <w:right w:val="nil"/>
            </w:tcBorders>
            <w:shd w:val="clear" w:color="auto" w:fill="auto"/>
            <w:vAlign w:val="bottom"/>
          </w:tcPr>
          <w:p w14:paraId="5242AF91" w14:textId="0989D6E2"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8.9</w:t>
            </w:r>
          </w:p>
        </w:tc>
        <w:tc>
          <w:tcPr>
            <w:tcW w:w="1181" w:type="dxa"/>
            <w:tcBorders>
              <w:top w:val="nil"/>
              <w:left w:val="nil"/>
              <w:bottom w:val="nil"/>
              <w:right w:val="nil"/>
            </w:tcBorders>
            <w:shd w:val="clear" w:color="auto" w:fill="auto"/>
            <w:vAlign w:val="bottom"/>
          </w:tcPr>
          <w:p w14:paraId="63562989" w14:textId="080559C5"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35</w:t>
            </w:r>
          </w:p>
        </w:tc>
        <w:tc>
          <w:tcPr>
            <w:tcW w:w="1165" w:type="dxa"/>
            <w:tcBorders>
              <w:top w:val="nil"/>
              <w:left w:val="nil"/>
              <w:bottom w:val="nil"/>
              <w:right w:val="nil"/>
            </w:tcBorders>
            <w:shd w:val="clear" w:color="auto" w:fill="auto"/>
            <w:vAlign w:val="bottom"/>
          </w:tcPr>
          <w:p w14:paraId="7B846121" w14:textId="5051A0D9"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1.3</w:t>
            </w:r>
          </w:p>
        </w:tc>
        <w:tc>
          <w:tcPr>
            <w:tcW w:w="1218" w:type="dxa"/>
            <w:tcBorders>
              <w:top w:val="nil"/>
              <w:left w:val="nil"/>
              <w:bottom w:val="nil"/>
              <w:right w:val="nil"/>
            </w:tcBorders>
            <w:shd w:val="clear" w:color="auto" w:fill="auto"/>
            <w:vAlign w:val="bottom"/>
          </w:tcPr>
          <w:p w14:paraId="208F3291" w14:textId="66948D35"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15</w:t>
            </w:r>
          </w:p>
        </w:tc>
        <w:tc>
          <w:tcPr>
            <w:tcW w:w="1199" w:type="dxa"/>
            <w:tcBorders>
              <w:top w:val="nil"/>
              <w:left w:val="nil"/>
              <w:bottom w:val="nil"/>
              <w:right w:val="nil"/>
            </w:tcBorders>
            <w:shd w:val="clear" w:color="auto" w:fill="auto"/>
            <w:vAlign w:val="bottom"/>
          </w:tcPr>
          <w:p w14:paraId="309396A7" w14:textId="6BFA0511"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0.022</w:t>
            </w:r>
          </w:p>
        </w:tc>
        <w:tc>
          <w:tcPr>
            <w:tcW w:w="1214" w:type="dxa"/>
            <w:tcBorders>
              <w:top w:val="nil"/>
              <w:left w:val="nil"/>
              <w:bottom w:val="nil"/>
              <w:right w:val="nil"/>
            </w:tcBorders>
            <w:shd w:val="clear" w:color="auto" w:fill="auto"/>
            <w:vAlign w:val="bottom"/>
          </w:tcPr>
          <w:p w14:paraId="2907646E" w14:textId="71A13CB5"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8</w:t>
            </w:r>
          </w:p>
        </w:tc>
        <w:tc>
          <w:tcPr>
            <w:tcW w:w="1214" w:type="dxa"/>
            <w:tcBorders>
              <w:top w:val="nil"/>
              <w:left w:val="nil"/>
              <w:bottom w:val="nil"/>
              <w:right w:val="nil"/>
            </w:tcBorders>
            <w:shd w:val="clear" w:color="auto" w:fill="auto"/>
            <w:vAlign w:val="bottom"/>
          </w:tcPr>
          <w:p w14:paraId="1BA488AF" w14:textId="51A2DC5F"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39" w:type="dxa"/>
            <w:tcBorders>
              <w:top w:val="nil"/>
              <w:left w:val="nil"/>
              <w:bottom w:val="nil"/>
              <w:right w:val="nil"/>
            </w:tcBorders>
            <w:shd w:val="clear" w:color="auto" w:fill="auto"/>
            <w:vAlign w:val="bottom"/>
          </w:tcPr>
          <w:p w14:paraId="121C684F" w14:textId="6FED02A6"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1.5</w:t>
            </w:r>
          </w:p>
        </w:tc>
        <w:tc>
          <w:tcPr>
            <w:tcW w:w="1078" w:type="dxa"/>
            <w:tcBorders>
              <w:top w:val="nil"/>
              <w:left w:val="nil"/>
              <w:bottom w:val="nil"/>
              <w:right w:val="nil"/>
            </w:tcBorders>
            <w:vAlign w:val="center"/>
          </w:tcPr>
          <w:p w14:paraId="4E1E04D3" w14:textId="05AFDA26"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82</w:t>
            </w:r>
          </w:p>
        </w:tc>
      </w:tr>
      <w:tr w:rsidR="00B07612" w:rsidRPr="007B79C8" w14:paraId="51140DA2" w14:textId="70ABF46E" w:rsidTr="00B07612">
        <w:tc>
          <w:tcPr>
            <w:tcW w:w="0" w:type="auto"/>
            <w:vMerge/>
            <w:tcBorders>
              <w:top w:val="single" w:sz="6" w:space="0" w:color="auto"/>
              <w:left w:val="nil"/>
              <w:bottom w:val="single" w:sz="6" w:space="0" w:color="auto"/>
              <w:right w:val="nil"/>
            </w:tcBorders>
            <w:shd w:val="clear" w:color="auto" w:fill="auto"/>
            <w:vAlign w:val="center"/>
            <w:hideMark/>
          </w:tcPr>
          <w:p w14:paraId="18C96858"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1209" w:type="dxa"/>
            <w:vMerge w:val="restart"/>
            <w:tcBorders>
              <w:top w:val="nil"/>
              <w:left w:val="nil"/>
              <w:bottom w:val="single" w:sz="4" w:space="0" w:color="auto"/>
              <w:right w:val="nil"/>
            </w:tcBorders>
            <w:shd w:val="clear" w:color="auto" w:fill="auto"/>
            <w:vAlign w:val="center"/>
            <w:hideMark/>
          </w:tcPr>
          <w:p w14:paraId="01B4BA96" w14:textId="4B1BEF8C"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Plasma</w:t>
            </w:r>
          </w:p>
        </w:tc>
        <w:tc>
          <w:tcPr>
            <w:tcW w:w="1220" w:type="dxa"/>
            <w:tcBorders>
              <w:top w:val="nil"/>
              <w:left w:val="nil"/>
              <w:bottom w:val="nil"/>
              <w:right w:val="nil"/>
            </w:tcBorders>
            <w:shd w:val="clear" w:color="auto" w:fill="auto"/>
            <w:vAlign w:val="center"/>
            <w:hideMark/>
          </w:tcPr>
          <w:p w14:paraId="0D66ABF7" w14:textId="7777777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pos </w:t>
            </w:r>
          </w:p>
        </w:tc>
        <w:tc>
          <w:tcPr>
            <w:tcW w:w="1181" w:type="dxa"/>
            <w:tcBorders>
              <w:top w:val="nil"/>
              <w:left w:val="nil"/>
              <w:bottom w:val="nil"/>
              <w:right w:val="nil"/>
            </w:tcBorders>
            <w:shd w:val="clear" w:color="auto" w:fill="auto"/>
            <w:vAlign w:val="bottom"/>
            <w:hideMark/>
          </w:tcPr>
          <w:p w14:paraId="36DFE14C" w14:textId="4F1A526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8.9</w:t>
            </w:r>
          </w:p>
        </w:tc>
        <w:tc>
          <w:tcPr>
            <w:tcW w:w="1181" w:type="dxa"/>
            <w:tcBorders>
              <w:top w:val="nil"/>
              <w:left w:val="nil"/>
              <w:bottom w:val="nil"/>
              <w:right w:val="nil"/>
            </w:tcBorders>
            <w:shd w:val="clear" w:color="auto" w:fill="auto"/>
            <w:vAlign w:val="bottom"/>
            <w:hideMark/>
          </w:tcPr>
          <w:p w14:paraId="45D304CA" w14:textId="5FB8190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46</w:t>
            </w:r>
          </w:p>
        </w:tc>
        <w:tc>
          <w:tcPr>
            <w:tcW w:w="1165" w:type="dxa"/>
            <w:tcBorders>
              <w:top w:val="nil"/>
              <w:left w:val="nil"/>
              <w:bottom w:val="nil"/>
              <w:right w:val="nil"/>
            </w:tcBorders>
            <w:shd w:val="clear" w:color="auto" w:fill="auto"/>
            <w:vAlign w:val="bottom"/>
            <w:hideMark/>
          </w:tcPr>
          <w:p w14:paraId="4B6B8D9A" w14:textId="382FF191"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1.4</w:t>
            </w:r>
          </w:p>
        </w:tc>
        <w:tc>
          <w:tcPr>
            <w:tcW w:w="1218" w:type="dxa"/>
            <w:tcBorders>
              <w:top w:val="nil"/>
              <w:left w:val="nil"/>
              <w:bottom w:val="nil"/>
              <w:right w:val="nil"/>
            </w:tcBorders>
            <w:shd w:val="clear" w:color="auto" w:fill="auto"/>
            <w:vAlign w:val="bottom"/>
            <w:hideMark/>
          </w:tcPr>
          <w:p w14:paraId="78242D13" w14:textId="6A95927C"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6</w:t>
            </w:r>
          </w:p>
        </w:tc>
        <w:tc>
          <w:tcPr>
            <w:tcW w:w="1199" w:type="dxa"/>
            <w:tcBorders>
              <w:top w:val="nil"/>
              <w:left w:val="nil"/>
              <w:bottom w:val="nil"/>
              <w:right w:val="nil"/>
            </w:tcBorders>
            <w:shd w:val="clear" w:color="auto" w:fill="auto"/>
            <w:vAlign w:val="bottom"/>
            <w:hideMark/>
          </w:tcPr>
          <w:p w14:paraId="1EE233D5" w14:textId="2D5209AB"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0.034</w:t>
            </w:r>
          </w:p>
        </w:tc>
        <w:tc>
          <w:tcPr>
            <w:tcW w:w="1214" w:type="dxa"/>
            <w:tcBorders>
              <w:top w:val="nil"/>
              <w:left w:val="nil"/>
              <w:bottom w:val="nil"/>
              <w:right w:val="nil"/>
            </w:tcBorders>
            <w:shd w:val="clear" w:color="auto" w:fill="auto"/>
            <w:vAlign w:val="bottom"/>
            <w:hideMark/>
          </w:tcPr>
          <w:p w14:paraId="66EB24A7" w14:textId="096F4938"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6</w:t>
            </w:r>
          </w:p>
        </w:tc>
        <w:tc>
          <w:tcPr>
            <w:tcW w:w="1214" w:type="dxa"/>
            <w:tcBorders>
              <w:top w:val="nil"/>
              <w:left w:val="nil"/>
              <w:bottom w:val="nil"/>
              <w:right w:val="nil"/>
            </w:tcBorders>
            <w:shd w:val="clear" w:color="auto" w:fill="auto"/>
            <w:vAlign w:val="bottom"/>
            <w:hideMark/>
          </w:tcPr>
          <w:p w14:paraId="65EA164C" w14:textId="1A0F46C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39" w:type="dxa"/>
            <w:tcBorders>
              <w:top w:val="nil"/>
              <w:left w:val="nil"/>
              <w:bottom w:val="nil"/>
              <w:right w:val="nil"/>
            </w:tcBorders>
            <w:shd w:val="clear" w:color="auto" w:fill="auto"/>
            <w:vAlign w:val="bottom"/>
            <w:hideMark/>
          </w:tcPr>
          <w:p w14:paraId="60665692" w14:textId="3FC1A158"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0.2</w:t>
            </w:r>
          </w:p>
        </w:tc>
        <w:tc>
          <w:tcPr>
            <w:tcW w:w="1078" w:type="dxa"/>
            <w:tcBorders>
              <w:top w:val="nil"/>
              <w:left w:val="nil"/>
              <w:bottom w:val="nil"/>
              <w:right w:val="nil"/>
            </w:tcBorders>
            <w:vAlign w:val="center"/>
          </w:tcPr>
          <w:p w14:paraId="0FCD21BD" w14:textId="1EA5A15D"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82</w:t>
            </w:r>
          </w:p>
        </w:tc>
      </w:tr>
      <w:tr w:rsidR="00B07612" w:rsidRPr="007B79C8" w14:paraId="2D61E16F" w14:textId="4B941A37" w:rsidTr="00B07612">
        <w:tc>
          <w:tcPr>
            <w:tcW w:w="0" w:type="auto"/>
            <w:vMerge/>
            <w:tcBorders>
              <w:top w:val="single" w:sz="6" w:space="0" w:color="auto"/>
              <w:left w:val="nil"/>
              <w:bottom w:val="single" w:sz="6" w:space="0" w:color="auto"/>
              <w:right w:val="nil"/>
            </w:tcBorders>
            <w:shd w:val="clear" w:color="auto" w:fill="auto"/>
            <w:vAlign w:val="center"/>
            <w:hideMark/>
          </w:tcPr>
          <w:p w14:paraId="095BDD97"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0" w:type="auto"/>
            <w:vMerge/>
            <w:tcBorders>
              <w:top w:val="single" w:sz="6" w:space="0" w:color="auto"/>
              <w:left w:val="nil"/>
              <w:bottom w:val="single" w:sz="4" w:space="0" w:color="auto"/>
              <w:right w:val="nil"/>
            </w:tcBorders>
            <w:shd w:val="clear" w:color="auto" w:fill="auto"/>
            <w:vAlign w:val="center"/>
            <w:hideMark/>
          </w:tcPr>
          <w:p w14:paraId="2450A640"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1220" w:type="dxa"/>
            <w:tcBorders>
              <w:top w:val="nil"/>
              <w:left w:val="nil"/>
              <w:bottom w:val="single" w:sz="4" w:space="0" w:color="auto"/>
              <w:right w:val="nil"/>
            </w:tcBorders>
            <w:shd w:val="clear" w:color="auto" w:fill="auto"/>
            <w:vAlign w:val="center"/>
            <w:hideMark/>
          </w:tcPr>
          <w:p w14:paraId="4506A829" w14:textId="7777777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neg </w:t>
            </w:r>
          </w:p>
        </w:tc>
        <w:tc>
          <w:tcPr>
            <w:tcW w:w="1181" w:type="dxa"/>
            <w:tcBorders>
              <w:top w:val="nil"/>
              <w:left w:val="nil"/>
              <w:bottom w:val="single" w:sz="4" w:space="0" w:color="auto"/>
              <w:right w:val="nil"/>
            </w:tcBorders>
            <w:shd w:val="clear" w:color="auto" w:fill="auto"/>
            <w:vAlign w:val="bottom"/>
            <w:hideMark/>
          </w:tcPr>
          <w:p w14:paraId="2B6E0E9A" w14:textId="705D6194"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8.9</w:t>
            </w:r>
          </w:p>
        </w:tc>
        <w:tc>
          <w:tcPr>
            <w:tcW w:w="1181" w:type="dxa"/>
            <w:tcBorders>
              <w:top w:val="nil"/>
              <w:left w:val="nil"/>
              <w:bottom w:val="single" w:sz="4" w:space="0" w:color="auto"/>
              <w:right w:val="nil"/>
            </w:tcBorders>
            <w:shd w:val="clear" w:color="auto" w:fill="auto"/>
            <w:vAlign w:val="bottom"/>
            <w:hideMark/>
          </w:tcPr>
          <w:p w14:paraId="3832FE64" w14:textId="37A41FA2"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25</w:t>
            </w:r>
          </w:p>
        </w:tc>
        <w:tc>
          <w:tcPr>
            <w:tcW w:w="1165" w:type="dxa"/>
            <w:tcBorders>
              <w:top w:val="nil"/>
              <w:left w:val="nil"/>
              <w:bottom w:val="single" w:sz="4" w:space="0" w:color="auto"/>
              <w:right w:val="nil"/>
            </w:tcBorders>
            <w:shd w:val="clear" w:color="auto" w:fill="auto"/>
            <w:vAlign w:val="bottom"/>
            <w:hideMark/>
          </w:tcPr>
          <w:p w14:paraId="17561101" w14:textId="74D8BDD8"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2.5</w:t>
            </w:r>
          </w:p>
        </w:tc>
        <w:tc>
          <w:tcPr>
            <w:tcW w:w="1218" w:type="dxa"/>
            <w:tcBorders>
              <w:top w:val="nil"/>
              <w:left w:val="nil"/>
              <w:bottom w:val="single" w:sz="4" w:space="0" w:color="auto"/>
              <w:right w:val="nil"/>
            </w:tcBorders>
            <w:shd w:val="clear" w:color="auto" w:fill="auto"/>
            <w:vAlign w:val="bottom"/>
            <w:hideMark/>
          </w:tcPr>
          <w:p w14:paraId="5BD72290" w14:textId="77826EE3"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15</w:t>
            </w:r>
          </w:p>
        </w:tc>
        <w:tc>
          <w:tcPr>
            <w:tcW w:w="1199" w:type="dxa"/>
            <w:tcBorders>
              <w:top w:val="nil"/>
              <w:left w:val="nil"/>
              <w:bottom w:val="single" w:sz="4" w:space="0" w:color="auto"/>
              <w:right w:val="nil"/>
            </w:tcBorders>
            <w:shd w:val="clear" w:color="auto" w:fill="auto"/>
            <w:vAlign w:val="bottom"/>
            <w:hideMark/>
          </w:tcPr>
          <w:p w14:paraId="6755C7ED" w14:textId="25DF018F"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0.034</w:t>
            </w:r>
          </w:p>
        </w:tc>
        <w:tc>
          <w:tcPr>
            <w:tcW w:w="1214" w:type="dxa"/>
            <w:tcBorders>
              <w:top w:val="nil"/>
              <w:left w:val="nil"/>
              <w:bottom w:val="single" w:sz="4" w:space="0" w:color="auto"/>
              <w:right w:val="nil"/>
            </w:tcBorders>
            <w:shd w:val="clear" w:color="auto" w:fill="auto"/>
            <w:vAlign w:val="bottom"/>
            <w:hideMark/>
          </w:tcPr>
          <w:p w14:paraId="60E3B23A" w14:textId="2BB5CE4A"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6</w:t>
            </w:r>
          </w:p>
        </w:tc>
        <w:tc>
          <w:tcPr>
            <w:tcW w:w="1214" w:type="dxa"/>
            <w:tcBorders>
              <w:top w:val="nil"/>
              <w:left w:val="nil"/>
              <w:bottom w:val="single" w:sz="4" w:space="0" w:color="auto"/>
              <w:right w:val="nil"/>
            </w:tcBorders>
            <w:shd w:val="clear" w:color="auto" w:fill="auto"/>
            <w:vAlign w:val="bottom"/>
            <w:hideMark/>
          </w:tcPr>
          <w:p w14:paraId="1A3940D3" w14:textId="3B724E59"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39" w:type="dxa"/>
            <w:tcBorders>
              <w:top w:val="nil"/>
              <w:left w:val="nil"/>
              <w:bottom w:val="single" w:sz="4" w:space="0" w:color="auto"/>
              <w:right w:val="nil"/>
            </w:tcBorders>
            <w:shd w:val="clear" w:color="auto" w:fill="auto"/>
            <w:vAlign w:val="bottom"/>
            <w:hideMark/>
          </w:tcPr>
          <w:p w14:paraId="2178ABC1" w14:textId="1803A38F"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0.9</w:t>
            </w:r>
          </w:p>
        </w:tc>
        <w:tc>
          <w:tcPr>
            <w:tcW w:w="1078" w:type="dxa"/>
            <w:tcBorders>
              <w:top w:val="nil"/>
              <w:left w:val="nil"/>
              <w:bottom w:val="single" w:sz="4" w:space="0" w:color="auto"/>
              <w:right w:val="nil"/>
            </w:tcBorders>
            <w:vAlign w:val="center"/>
          </w:tcPr>
          <w:p w14:paraId="0BBE7F8F" w14:textId="5FC471AA"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82</w:t>
            </w:r>
          </w:p>
        </w:tc>
      </w:tr>
      <w:tr w:rsidR="00B07612" w:rsidRPr="007B79C8" w14:paraId="7762BBAE" w14:textId="263040AE" w:rsidTr="00B07612">
        <w:tc>
          <w:tcPr>
            <w:tcW w:w="0" w:type="auto"/>
            <w:vMerge w:val="restart"/>
            <w:tcBorders>
              <w:top w:val="single" w:sz="6" w:space="0" w:color="auto"/>
              <w:left w:val="nil"/>
              <w:right w:val="nil"/>
            </w:tcBorders>
            <w:shd w:val="clear" w:color="auto" w:fill="auto"/>
            <w:vAlign w:val="center"/>
          </w:tcPr>
          <w:p w14:paraId="4FA4A2A1" w14:textId="149072CC" w:rsidR="00B07612" w:rsidRPr="007B79C8" w:rsidRDefault="00B07612" w:rsidP="00EF2063">
            <w:pPr>
              <w:spacing w:line="276" w:lineRule="auto"/>
              <w:jc w:val="center"/>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PGC</w:t>
            </w:r>
          </w:p>
        </w:tc>
        <w:tc>
          <w:tcPr>
            <w:tcW w:w="0" w:type="auto"/>
            <w:vMerge w:val="restart"/>
            <w:tcBorders>
              <w:top w:val="single" w:sz="4" w:space="0" w:color="auto"/>
              <w:left w:val="nil"/>
              <w:right w:val="nil"/>
            </w:tcBorders>
            <w:shd w:val="clear" w:color="auto" w:fill="auto"/>
            <w:vAlign w:val="center"/>
          </w:tcPr>
          <w:p w14:paraId="79FFCC02" w14:textId="0573B77A" w:rsidR="00B07612" w:rsidRPr="007B79C8" w:rsidRDefault="00B07612" w:rsidP="00EF2063">
            <w:pPr>
              <w:spacing w:line="276" w:lineRule="auto"/>
              <w:jc w:val="center"/>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pHLM</w:t>
            </w:r>
          </w:p>
        </w:tc>
        <w:tc>
          <w:tcPr>
            <w:tcW w:w="1220" w:type="dxa"/>
            <w:tcBorders>
              <w:top w:val="single" w:sz="4" w:space="0" w:color="auto"/>
              <w:left w:val="nil"/>
              <w:bottom w:val="nil"/>
              <w:right w:val="nil"/>
            </w:tcBorders>
            <w:shd w:val="clear" w:color="auto" w:fill="auto"/>
            <w:vAlign w:val="center"/>
          </w:tcPr>
          <w:p w14:paraId="65425A8A" w14:textId="0F4D643E"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pos </w:t>
            </w:r>
          </w:p>
        </w:tc>
        <w:tc>
          <w:tcPr>
            <w:tcW w:w="1181" w:type="dxa"/>
            <w:tcBorders>
              <w:top w:val="single" w:sz="4" w:space="0" w:color="auto"/>
              <w:left w:val="nil"/>
              <w:bottom w:val="nil"/>
              <w:right w:val="nil"/>
            </w:tcBorders>
            <w:shd w:val="clear" w:color="auto" w:fill="auto"/>
            <w:vAlign w:val="bottom"/>
          </w:tcPr>
          <w:p w14:paraId="3D985D0A" w14:textId="700CB933"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7.8</w:t>
            </w:r>
          </w:p>
        </w:tc>
        <w:tc>
          <w:tcPr>
            <w:tcW w:w="1181" w:type="dxa"/>
            <w:tcBorders>
              <w:top w:val="single" w:sz="4" w:space="0" w:color="auto"/>
              <w:left w:val="nil"/>
              <w:bottom w:val="nil"/>
              <w:right w:val="nil"/>
            </w:tcBorders>
            <w:shd w:val="clear" w:color="auto" w:fill="auto"/>
            <w:vAlign w:val="bottom"/>
          </w:tcPr>
          <w:p w14:paraId="19361A9B" w14:textId="3329BBE9"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15</w:t>
            </w:r>
          </w:p>
        </w:tc>
        <w:tc>
          <w:tcPr>
            <w:tcW w:w="1165" w:type="dxa"/>
            <w:tcBorders>
              <w:top w:val="single" w:sz="4" w:space="0" w:color="auto"/>
              <w:left w:val="nil"/>
              <w:bottom w:val="nil"/>
              <w:right w:val="nil"/>
            </w:tcBorders>
            <w:shd w:val="clear" w:color="auto" w:fill="auto"/>
            <w:vAlign w:val="bottom"/>
          </w:tcPr>
          <w:p w14:paraId="4BA77B35" w14:textId="631AB714"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1.2</w:t>
            </w:r>
          </w:p>
        </w:tc>
        <w:tc>
          <w:tcPr>
            <w:tcW w:w="1218" w:type="dxa"/>
            <w:tcBorders>
              <w:top w:val="single" w:sz="4" w:space="0" w:color="auto"/>
              <w:left w:val="nil"/>
              <w:bottom w:val="nil"/>
              <w:right w:val="nil"/>
            </w:tcBorders>
            <w:shd w:val="clear" w:color="auto" w:fill="auto"/>
            <w:vAlign w:val="bottom"/>
          </w:tcPr>
          <w:p w14:paraId="732E845B" w14:textId="12EE6784"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12</w:t>
            </w:r>
          </w:p>
        </w:tc>
        <w:tc>
          <w:tcPr>
            <w:tcW w:w="1199" w:type="dxa"/>
            <w:tcBorders>
              <w:top w:val="single" w:sz="4" w:space="0" w:color="auto"/>
              <w:left w:val="nil"/>
              <w:bottom w:val="nil"/>
              <w:right w:val="nil"/>
            </w:tcBorders>
            <w:shd w:val="clear" w:color="auto" w:fill="auto"/>
            <w:vAlign w:val="bottom"/>
          </w:tcPr>
          <w:p w14:paraId="5A988AAC" w14:textId="5F05DFFC"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0.002</w:t>
            </w:r>
          </w:p>
        </w:tc>
        <w:tc>
          <w:tcPr>
            <w:tcW w:w="1214" w:type="dxa"/>
            <w:tcBorders>
              <w:top w:val="single" w:sz="4" w:space="0" w:color="auto"/>
              <w:left w:val="nil"/>
              <w:bottom w:val="nil"/>
              <w:right w:val="nil"/>
            </w:tcBorders>
            <w:shd w:val="clear" w:color="auto" w:fill="auto"/>
            <w:vAlign w:val="bottom"/>
          </w:tcPr>
          <w:p w14:paraId="290CCCD1" w14:textId="7F6EA6C0"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6</w:t>
            </w:r>
          </w:p>
        </w:tc>
        <w:tc>
          <w:tcPr>
            <w:tcW w:w="1214" w:type="dxa"/>
            <w:tcBorders>
              <w:top w:val="single" w:sz="4" w:space="0" w:color="auto"/>
              <w:left w:val="nil"/>
              <w:bottom w:val="nil"/>
              <w:right w:val="nil"/>
            </w:tcBorders>
            <w:shd w:val="clear" w:color="auto" w:fill="auto"/>
            <w:vAlign w:val="bottom"/>
          </w:tcPr>
          <w:p w14:paraId="6B1A29B7" w14:textId="53001CA5"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39" w:type="dxa"/>
            <w:tcBorders>
              <w:top w:val="single" w:sz="4" w:space="0" w:color="auto"/>
              <w:left w:val="nil"/>
              <w:bottom w:val="nil"/>
              <w:right w:val="nil"/>
            </w:tcBorders>
            <w:shd w:val="clear" w:color="auto" w:fill="auto"/>
            <w:vAlign w:val="bottom"/>
          </w:tcPr>
          <w:p w14:paraId="65BF4FBC" w14:textId="4657BA63"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w:t>
            </w:r>
          </w:p>
        </w:tc>
        <w:tc>
          <w:tcPr>
            <w:tcW w:w="1078" w:type="dxa"/>
            <w:tcBorders>
              <w:top w:val="single" w:sz="4" w:space="0" w:color="auto"/>
              <w:left w:val="nil"/>
              <w:bottom w:val="nil"/>
              <w:right w:val="nil"/>
            </w:tcBorders>
            <w:vAlign w:val="center"/>
          </w:tcPr>
          <w:p w14:paraId="242E21BD" w14:textId="4C78E7EB"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105</w:t>
            </w:r>
          </w:p>
        </w:tc>
      </w:tr>
      <w:tr w:rsidR="00B07612" w:rsidRPr="007B79C8" w14:paraId="01D9860C" w14:textId="18D110ED" w:rsidTr="00B07612">
        <w:tc>
          <w:tcPr>
            <w:tcW w:w="0" w:type="auto"/>
            <w:vMerge/>
            <w:tcBorders>
              <w:left w:val="nil"/>
              <w:right w:val="nil"/>
            </w:tcBorders>
            <w:shd w:val="clear" w:color="auto" w:fill="auto"/>
            <w:vAlign w:val="center"/>
          </w:tcPr>
          <w:p w14:paraId="0D3B05CF"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0" w:type="auto"/>
            <w:vMerge/>
            <w:tcBorders>
              <w:left w:val="nil"/>
              <w:bottom w:val="nil"/>
              <w:right w:val="nil"/>
            </w:tcBorders>
            <w:shd w:val="clear" w:color="auto" w:fill="auto"/>
            <w:vAlign w:val="center"/>
          </w:tcPr>
          <w:p w14:paraId="2C5A9344" w14:textId="77777777" w:rsidR="00B07612" w:rsidRPr="007B79C8" w:rsidRDefault="00B07612" w:rsidP="00EF2063">
            <w:pPr>
              <w:spacing w:line="276" w:lineRule="auto"/>
              <w:jc w:val="center"/>
              <w:rPr>
                <w:rFonts w:ascii="Arial" w:eastAsia="Times New Roman" w:hAnsi="Arial" w:cs="Arial"/>
                <w:color w:val="000000" w:themeColor="text1"/>
                <w:lang w:val="en-US" w:eastAsia="de-DE"/>
              </w:rPr>
            </w:pPr>
          </w:p>
        </w:tc>
        <w:tc>
          <w:tcPr>
            <w:tcW w:w="1220" w:type="dxa"/>
            <w:tcBorders>
              <w:top w:val="nil"/>
              <w:left w:val="nil"/>
              <w:bottom w:val="nil"/>
              <w:right w:val="nil"/>
            </w:tcBorders>
            <w:shd w:val="clear" w:color="auto" w:fill="auto"/>
            <w:vAlign w:val="center"/>
          </w:tcPr>
          <w:p w14:paraId="29D072F8" w14:textId="270B511B"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neg </w:t>
            </w:r>
          </w:p>
        </w:tc>
        <w:tc>
          <w:tcPr>
            <w:tcW w:w="1181" w:type="dxa"/>
            <w:tcBorders>
              <w:top w:val="nil"/>
              <w:left w:val="nil"/>
              <w:bottom w:val="nil"/>
              <w:right w:val="nil"/>
            </w:tcBorders>
            <w:shd w:val="clear" w:color="auto" w:fill="auto"/>
            <w:vAlign w:val="bottom"/>
          </w:tcPr>
          <w:p w14:paraId="3CD750B6" w14:textId="2E9636A4"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8.9</w:t>
            </w:r>
          </w:p>
        </w:tc>
        <w:tc>
          <w:tcPr>
            <w:tcW w:w="1181" w:type="dxa"/>
            <w:tcBorders>
              <w:top w:val="nil"/>
              <w:left w:val="nil"/>
              <w:bottom w:val="nil"/>
              <w:right w:val="nil"/>
            </w:tcBorders>
            <w:shd w:val="clear" w:color="auto" w:fill="auto"/>
            <w:vAlign w:val="bottom"/>
          </w:tcPr>
          <w:p w14:paraId="2B402DEF" w14:textId="53BB00C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15</w:t>
            </w:r>
          </w:p>
        </w:tc>
        <w:tc>
          <w:tcPr>
            <w:tcW w:w="1165" w:type="dxa"/>
            <w:tcBorders>
              <w:top w:val="nil"/>
              <w:left w:val="nil"/>
              <w:bottom w:val="nil"/>
              <w:right w:val="nil"/>
            </w:tcBorders>
            <w:shd w:val="clear" w:color="auto" w:fill="auto"/>
            <w:vAlign w:val="bottom"/>
          </w:tcPr>
          <w:p w14:paraId="582EFF2B" w14:textId="4819ABE8"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1.4</w:t>
            </w:r>
          </w:p>
        </w:tc>
        <w:tc>
          <w:tcPr>
            <w:tcW w:w="1218" w:type="dxa"/>
            <w:tcBorders>
              <w:top w:val="nil"/>
              <w:left w:val="nil"/>
              <w:bottom w:val="nil"/>
              <w:right w:val="nil"/>
            </w:tcBorders>
            <w:shd w:val="clear" w:color="auto" w:fill="auto"/>
            <w:vAlign w:val="bottom"/>
          </w:tcPr>
          <w:p w14:paraId="1DFFEA31" w14:textId="1BE4C66A"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25</w:t>
            </w:r>
          </w:p>
        </w:tc>
        <w:tc>
          <w:tcPr>
            <w:tcW w:w="1199" w:type="dxa"/>
            <w:tcBorders>
              <w:top w:val="nil"/>
              <w:left w:val="nil"/>
              <w:bottom w:val="nil"/>
              <w:right w:val="nil"/>
            </w:tcBorders>
            <w:shd w:val="clear" w:color="auto" w:fill="auto"/>
            <w:vAlign w:val="bottom"/>
          </w:tcPr>
          <w:p w14:paraId="7DC81DE8" w14:textId="329C8FE6"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0.1</w:t>
            </w:r>
          </w:p>
        </w:tc>
        <w:tc>
          <w:tcPr>
            <w:tcW w:w="1214" w:type="dxa"/>
            <w:tcBorders>
              <w:top w:val="nil"/>
              <w:left w:val="nil"/>
              <w:bottom w:val="nil"/>
              <w:right w:val="nil"/>
            </w:tcBorders>
            <w:shd w:val="clear" w:color="auto" w:fill="auto"/>
            <w:vAlign w:val="bottom"/>
          </w:tcPr>
          <w:p w14:paraId="013051C2" w14:textId="3B4937A8"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16</w:t>
            </w:r>
          </w:p>
        </w:tc>
        <w:tc>
          <w:tcPr>
            <w:tcW w:w="1214" w:type="dxa"/>
            <w:tcBorders>
              <w:top w:val="nil"/>
              <w:left w:val="nil"/>
              <w:bottom w:val="nil"/>
              <w:right w:val="nil"/>
            </w:tcBorders>
            <w:shd w:val="clear" w:color="auto" w:fill="auto"/>
            <w:vAlign w:val="bottom"/>
          </w:tcPr>
          <w:p w14:paraId="35BD3859" w14:textId="02E8FE5A"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39" w:type="dxa"/>
            <w:tcBorders>
              <w:top w:val="nil"/>
              <w:left w:val="nil"/>
              <w:bottom w:val="nil"/>
              <w:right w:val="nil"/>
            </w:tcBorders>
            <w:shd w:val="clear" w:color="auto" w:fill="auto"/>
            <w:vAlign w:val="bottom"/>
          </w:tcPr>
          <w:p w14:paraId="37278301" w14:textId="3F727FC3"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0.5</w:t>
            </w:r>
          </w:p>
        </w:tc>
        <w:tc>
          <w:tcPr>
            <w:tcW w:w="1078" w:type="dxa"/>
            <w:tcBorders>
              <w:top w:val="nil"/>
              <w:left w:val="nil"/>
              <w:bottom w:val="nil"/>
              <w:right w:val="nil"/>
            </w:tcBorders>
            <w:vAlign w:val="center"/>
          </w:tcPr>
          <w:p w14:paraId="27830F98" w14:textId="42A3AB25"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92</w:t>
            </w:r>
          </w:p>
        </w:tc>
      </w:tr>
      <w:tr w:rsidR="00B07612" w:rsidRPr="007B79C8" w14:paraId="4A32367C" w14:textId="69F9F63C" w:rsidTr="00B07612">
        <w:tc>
          <w:tcPr>
            <w:tcW w:w="0" w:type="auto"/>
            <w:vMerge/>
            <w:tcBorders>
              <w:left w:val="nil"/>
              <w:right w:val="nil"/>
            </w:tcBorders>
            <w:shd w:val="clear" w:color="auto" w:fill="auto"/>
            <w:vAlign w:val="center"/>
          </w:tcPr>
          <w:p w14:paraId="5DC7509D"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0" w:type="auto"/>
            <w:vMerge w:val="restart"/>
            <w:tcBorders>
              <w:top w:val="nil"/>
              <w:left w:val="nil"/>
              <w:right w:val="nil"/>
            </w:tcBorders>
            <w:shd w:val="clear" w:color="auto" w:fill="auto"/>
            <w:vAlign w:val="center"/>
          </w:tcPr>
          <w:p w14:paraId="426C8960" w14:textId="43526C28" w:rsidR="00B07612" w:rsidRPr="007B79C8" w:rsidRDefault="00B07612" w:rsidP="00EF2063">
            <w:pPr>
              <w:spacing w:line="276" w:lineRule="auto"/>
              <w:jc w:val="center"/>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Urine</w:t>
            </w:r>
          </w:p>
        </w:tc>
        <w:tc>
          <w:tcPr>
            <w:tcW w:w="1220" w:type="dxa"/>
            <w:tcBorders>
              <w:top w:val="nil"/>
              <w:left w:val="nil"/>
              <w:bottom w:val="nil"/>
              <w:right w:val="nil"/>
            </w:tcBorders>
            <w:shd w:val="clear" w:color="auto" w:fill="auto"/>
            <w:vAlign w:val="center"/>
          </w:tcPr>
          <w:p w14:paraId="58DF08C2" w14:textId="78333439"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pos </w:t>
            </w:r>
          </w:p>
        </w:tc>
        <w:tc>
          <w:tcPr>
            <w:tcW w:w="1181" w:type="dxa"/>
            <w:tcBorders>
              <w:top w:val="nil"/>
              <w:left w:val="nil"/>
              <w:bottom w:val="nil"/>
              <w:right w:val="nil"/>
            </w:tcBorders>
            <w:shd w:val="clear" w:color="auto" w:fill="auto"/>
            <w:vAlign w:val="bottom"/>
          </w:tcPr>
          <w:p w14:paraId="7F5FCEFE" w14:textId="15B4A100"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9</w:t>
            </w:r>
          </w:p>
        </w:tc>
        <w:tc>
          <w:tcPr>
            <w:tcW w:w="1181" w:type="dxa"/>
            <w:tcBorders>
              <w:top w:val="nil"/>
              <w:left w:val="nil"/>
              <w:bottom w:val="nil"/>
              <w:right w:val="nil"/>
            </w:tcBorders>
            <w:shd w:val="clear" w:color="auto" w:fill="auto"/>
            <w:vAlign w:val="bottom"/>
          </w:tcPr>
          <w:p w14:paraId="1994E248" w14:textId="4D9146F4"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15</w:t>
            </w:r>
          </w:p>
        </w:tc>
        <w:tc>
          <w:tcPr>
            <w:tcW w:w="1165" w:type="dxa"/>
            <w:tcBorders>
              <w:top w:val="nil"/>
              <w:left w:val="nil"/>
              <w:bottom w:val="nil"/>
              <w:right w:val="nil"/>
            </w:tcBorders>
            <w:shd w:val="clear" w:color="auto" w:fill="auto"/>
            <w:vAlign w:val="bottom"/>
          </w:tcPr>
          <w:p w14:paraId="7FB9AF4E" w14:textId="595BE331"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1.5</w:t>
            </w:r>
          </w:p>
        </w:tc>
        <w:tc>
          <w:tcPr>
            <w:tcW w:w="1218" w:type="dxa"/>
            <w:tcBorders>
              <w:top w:val="nil"/>
              <w:left w:val="nil"/>
              <w:bottom w:val="nil"/>
              <w:right w:val="nil"/>
            </w:tcBorders>
            <w:shd w:val="clear" w:color="auto" w:fill="auto"/>
            <w:vAlign w:val="bottom"/>
          </w:tcPr>
          <w:p w14:paraId="11874AA9" w14:textId="3527C5DD"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30</w:t>
            </w:r>
          </w:p>
        </w:tc>
        <w:tc>
          <w:tcPr>
            <w:tcW w:w="1199" w:type="dxa"/>
            <w:tcBorders>
              <w:top w:val="nil"/>
              <w:left w:val="nil"/>
              <w:bottom w:val="nil"/>
              <w:right w:val="nil"/>
            </w:tcBorders>
            <w:shd w:val="clear" w:color="auto" w:fill="auto"/>
            <w:vAlign w:val="bottom"/>
          </w:tcPr>
          <w:p w14:paraId="0E47EAAC" w14:textId="51DE7AD0"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0.024</w:t>
            </w:r>
          </w:p>
        </w:tc>
        <w:tc>
          <w:tcPr>
            <w:tcW w:w="1214" w:type="dxa"/>
            <w:tcBorders>
              <w:top w:val="nil"/>
              <w:left w:val="nil"/>
              <w:bottom w:val="nil"/>
              <w:right w:val="nil"/>
            </w:tcBorders>
            <w:shd w:val="clear" w:color="auto" w:fill="auto"/>
            <w:vAlign w:val="bottom"/>
          </w:tcPr>
          <w:p w14:paraId="78028194" w14:textId="5F1A5AFF"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5</w:t>
            </w:r>
          </w:p>
        </w:tc>
        <w:tc>
          <w:tcPr>
            <w:tcW w:w="1214" w:type="dxa"/>
            <w:tcBorders>
              <w:top w:val="nil"/>
              <w:left w:val="nil"/>
              <w:bottom w:val="nil"/>
              <w:right w:val="nil"/>
            </w:tcBorders>
            <w:shd w:val="clear" w:color="auto" w:fill="auto"/>
            <w:vAlign w:val="bottom"/>
          </w:tcPr>
          <w:p w14:paraId="1331F458" w14:textId="1121D5E3"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39" w:type="dxa"/>
            <w:tcBorders>
              <w:top w:val="nil"/>
              <w:left w:val="nil"/>
              <w:bottom w:val="nil"/>
              <w:right w:val="nil"/>
            </w:tcBorders>
            <w:shd w:val="clear" w:color="auto" w:fill="auto"/>
            <w:vAlign w:val="bottom"/>
          </w:tcPr>
          <w:p w14:paraId="7E7784E5" w14:textId="5A17127F"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w:t>
            </w:r>
          </w:p>
        </w:tc>
        <w:tc>
          <w:tcPr>
            <w:tcW w:w="1078" w:type="dxa"/>
            <w:tcBorders>
              <w:top w:val="nil"/>
              <w:left w:val="nil"/>
              <w:bottom w:val="nil"/>
              <w:right w:val="nil"/>
            </w:tcBorders>
            <w:vAlign w:val="center"/>
          </w:tcPr>
          <w:p w14:paraId="35684898" w14:textId="69566663"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91</w:t>
            </w:r>
          </w:p>
        </w:tc>
      </w:tr>
      <w:tr w:rsidR="00B07612" w:rsidRPr="007B79C8" w14:paraId="3082ECF8" w14:textId="7CB5BF2A" w:rsidTr="00B07612">
        <w:tc>
          <w:tcPr>
            <w:tcW w:w="0" w:type="auto"/>
            <w:vMerge/>
            <w:tcBorders>
              <w:left w:val="nil"/>
              <w:right w:val="nil"/>
            </w:tcBorders>
            <w:shd w:val="clear" w:color="auto" w:fill="auto"/>
            <w:vAlign w:val="center"/>
          </w:tcPr>
          <w:p w14:paraId="2333ED19"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0" w:type="auto"/>
            <w:vMerge/>
            <w:tcBorders>
              <w:left w:val="nil"/>
              <w:bottom w:val="nil"/>
              <w:right w:val="nil"/>
            </w:tcBorders>
            <w:shd w:val="clear" w:color="auto" w:fill="auto"/>
            <w:vAlign w:val="center"/>
          </w:tcPr>
          <w:p w14:paraId="1A1B8B43" w14:textId="77777777" w:rsidR="00B07612" w:rsidRPr="007B79C8" w:rsidRDefault="00B07612" w:rsidP="00EF2063">
            <w:pPr>
              <w:spacing w:line="276" w:lineRule="auto"/>
              <w:jc w:val="center"/>
              <w:rPr>
                <w:rFonts w:ascii="Arial" w:eastAsia="Times New Roman" w:hAnsi="Arial" w:cs="Arial"/>
                <w:color w:val="000000" w:themeColor="text1"/>
                <w:lang w:val="en-US" w:eastAsia="de-DE"/>
              </w:rPr>
            </w:pPr>
          </w:p>
        </w:tc>
        <w:tc>
          <w:tcPr>
            <w:tcW w:w="1220" w:type="dxa"/>
            <w:tcBorders>
              <w:top w:val="nil"/>
              <w:left w:val="nil"/>
              <w:bottom w:val="nil"/>
              <w:right w:val="nil"/>
            </w:tcBorders>
            <w:shd w:val="clear" w:color="auto" w:fill="auto"/>
            <w:vAlign w:val="center"/>
          </w:tcPr>
          <w:p w14:paraId="2DBA3F24" w14:textId="5F67707B"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neg </w:t>
            </w:r>
          </w:p>
        </w:tc>
        <w:tc>
          <w:tcPr>
            <w:tcW w:w="1181" w:type="dxa"/>
            <w:tcBorders>
              <w:top w:val="nil"/>
              <w:left w:val="nil"/>
              <w:bottom w:val="nil"/>
              <w:right w:val="nil"/>
            </w:tcBorders>
            <w:shd w:val="clear" w:color="auto" w:fill="auto"/>
            <w:vAlign w:val="bottom"/>
          </w:tcPr>
          <w:p w14:paraId="5D150B96" w14:textId="422D7258"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7.9</w:t>
            </w:r>
          </w:p>
        </w:tc>
        <w:tc>
          <w:tcPr>
            <w:tcW w:w="1181" w:type="dxa"/>
            <w:tcBorders>
              <w:top w:val="nil"/>
              <w:left w:val="nil"/>
              <w:bottom w:val="nil"/>
              <w:right w:val="nil"/>
            </w:tcBorders>
            <w:shd w:val="clear" w:color="auto" w:fill="auto"/>
            <w:vAlign w:val="bottom"/>
          </w:tcPr>
          <w:p w14:paraId="0B6A6C96" w14:textId="64887C7F"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12</w:t>
            </w:r>
          </w:p>
        </w:tc>
        <w:tc>
          <w:tcPr>
            <w:tcW w:w="1165" w:type="dxa"/>
            <w:tcBorders>
              <w:top w:val="nil"/>
              <w:left w:val="nil"/>
              <w:bottom w:val="nil"/>
              <w:right w:val="nil"/>
            </w:tcBorders>
            <w:shd w:val="clear" w:color="auto" w:fill="auto"/>
            <w:vAlign w:val="bottom"/>
          </w:tcPr>
          <w:p w14:paraId="0CD469F9" w14:textId="631D0EDE"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1.8</w:t>
            </w:r>
          </w:p>
        </w:tc>
        <w:tc>
          <w:tcPr>
            <w:tcW w:w="1218" w:type="dxa"/>
            <w:tcBorders>
              <w:top w:val="nil"/>
              <w:left w:val="nil"/>
              <w:bottom w:val="nil"/>
              <w:right w:val="nil"/>
            </w:tcBorders>
            <w:shd w:val="clear" w:color="auto" w:fill="auto"/>
            <w:vAlign w:val="bottom"/>
          </w:tcPr>
          <w:p w14:paraId="4BF220C4" w14:textId="6CD048B7"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14</w:t>
            </w:r>
          </w:p>
        </w:tc>
        <w:tc>
          <w:tcPr>
            <w:tcW w:w="1199" w:type="dxa"/>
            <w:tcBorders>
              <w:top w:val="nil"/>
              <w:left w:val="nil"/>
              <w:bottom w:val="nil"/>
              <w:right w:val="nil"/>
            </w:tcBorders>
            <w:shd w:val="clear" w:color="auto" w:fill="auto"/>
            <w:vAlign w:val="bottom"/>
          </w:tcPr>
          <w:p w14:paraId="22DFD898" w14:textId="0D828E2B"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0.002</w:t>
            </w:r>
          </w:p>
        </w:tc>
        <w:tc>
          <w:tcPr>
            <w:tcW w:w="1214" w:type="dxa"/>
            <w:tcBorders>
              <w:top w:val="nil"/>
              <w:left w:val="nil"/>
              <w:bottom w:val="nil"/>
              <w:right w:val="nil"/>
            </w:tcBorders>
            <w:shd w:val="clear" w:color="auto" w:fill="auto"/>
            <w:vAlign w:val="bottom"/>
          </w:tcPr>
          <w:p w14:paraId="00850D73" w14:textId="6494BA7F"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36</w:t>
            </w:r>
          </w:p>
        </w:tc>
        <w:tc>
          <w:tcPr>
            <w:tcW w:w="1214" w:type="dxa"/>
            <w:tcBorders>
              <w:top w:val="nil"/>
              <w:left w:val="nil"/>
              <w:bottom w:val="nil"/>
              <w:right w:val="nil"/>
            </w:tcBorders>
            <w:shd w:val="clear" w:color="auto" w:fill="auto"/>
            <w:vAlign w:val="bottom"/>
          </w:tcPr>
          <w:p w14:paraId="0B619A2C" w14:textId="38C380CA"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39" w:type="dxa"/>
            <w:tcBorders>
              <w:top w:val="nil"/>
              <w:left w:val="nil"/>
              <w:bottom w:val="nil"/>
              <w:right w:val="nil"/>
            </w:tcBorders>
            <w:shd w:val="clear" w:color="auto" w:fill="auto"/>
            <w:vAlign w:val="bottom"/>
          </w:tcPr>
          <w:p w14:paraId="3A642F9A" w14:textId="3F309961"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0.5</w:t>
            </w:r>
          </w:p>
        </w:tc>
        <w:tc>
          <w:tcPr>
            <w:tcW w:w="1078" w:type="dxa"/>
            <w:tcBorders>
              <w:top w:val="nil"/>
              <w:left w:val="nil"/>
              <w:bottom w:val="nil"/>
              <w:right w:val="nil"/>
            </w:tcBorders>
            <w:vAlign w:val="center"/>
          </w:tcPr>
          <w:p w14:paraId="6373A731" w14:textId="2F0FAF6B"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104</w:t>
            </w:r>
          </w:p>
        </w:tc>
      </w:tr>
      <w:tr w:rsidR="00B07612" w:rsidRPr="007B79C8" w14:paraId="4103739C" w14:textId="66E1E33B" w:rsidTr="00B07612">
        <w:tc>
          <w:tcPr>
            <w:tcW w:w="0" w:type="auto"/>
            <w:vMerge/>
            <w:tcBorders>
              <w:left w:val="nil"/>
              <w:right w:val="nil"/>
            </w:tcBorders>
            <w:shd w:val="clear" w:color="auto" w:fill="auto"/>
            <w:vAlign w:val="center"/>
          </w:tcPr>
          <w:p w14:paraId="321EB01D"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0" w:type="auto"/>
            <w:vMerge w:val="restart"/>
            <w:tcBorders>
              <w:top w:val="nil"/>
              <w:left w:val="nil"/>
              <w:right w:val="nil"/>
            </w:tcBorders>
            <w:shd w:val="clear" w:color="auto" w:fill="auto"/>
            <w:vAlign w:val="center"/>
          </w:tcPr>
          <w:p w14:paraId="5E5709DF" w14:textId="6AC0E73B" w:rsidR="00B07612" w:rsidRPr="007B79C8" w:rsidRDefault="00B07612" w:rsidP="00EF2063">
            <w:pPr>
              <w:spacing w:line="276" w:lineRule="auto"/>
              <w:jc w:val="center"/>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Plasma</w:t>
            </w:r>
          </w:p>
        </w:tc>
        <w:tc>
          <w:tcPr>
            <w:tcW w:w="1220" w:type="dxa"/>
            <w:tcBorders>
              <w:top w:val="nil"/>
              <w:left w:val="nil"/>
              <w:bottom w:val="nil"/>
              <w:right w:val="nil"/>
            </w:tcBorders>
            <w:shd w:val="clear" w:color="auto" w:fill="auto"/>
            <w:vAlign w:val="center"/>
          </w:tcPr>
          <w:p w14:paraId="4C2298D6" w14:textId="1E530F9A"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pos </w:t>
            </w:r>
          </w:p>
        </w:tc>
        <w:tc>
          <w:tcPr>
            <w:tcW w:w="1181" w:type="dxa"/>
            <w:tcBorders>
              <w:top w:val="nil"/>
              <w:left w:val="nil"/>
              <w:bottom w:val="nil"/>
              <w:right w:val="nil"/>
            </w:tcBorders>
            <w:shd w:val="clear" w:color="auto" w:fill="auto"/>
            <w:vAlign w:val="bottom"/>
          </w:tcPr>
          <w:p w14:paraId="664E2800" w14:textId="5E4320E6"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8.9</w:t>
            </w:r>
          </w:p>
        </w:tc>
        <w:tc>
          <w:tcPr>
            <w:tcW w:w="1181" w:type="dxa"/>
            <w:tcBorders>
              <w:top w:val="nil"/>
              <w:left w:val="nil"/>
              <w:bottom w:val="nil"/>
              <w:right w:val="nil"/>
            </w:tcBorders>
            <w:shd w:val="clear" w:color="auto" w:fill="auto"/>
            <w:vAlign w:val="bottom"/>
          </w:tcPr>
          <w:p w14:paraId="5F61752B" w14:textId="5051F4C4"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12</w:t>
            </w:r>
          </w:p>
        </w:tc>
        <w:tc>
          <w:tcPr>
            <w:tcW w:w="1165" w:type="dxa"/>
            <w:tcBorders>
              <w:top w:val="nil"/>
              <w:left w:val="nil"/>
              <w:bottom w:val="nil"/>
              <w:right w:val="nil"/>
            </w:tcBorders>
            <w:shd w:val="clear" w:color="auto" w:fill="auto"/>
            <w:vAlign w:val="bottom"/>
          </w:tcPr>
          <w:p w14:paraId="38D8E569" w14:textId="7327DB8A"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1.2</w:t>
            </w:r>
          </w:p>
        </w:tc>
        <w:tc>
          <w:tcPr>
            <w:tcW w:w="1218" w:type="dxa"/>
            <w:tcBorders>
              <w:top w:val="nil"/>
              <w:left w:val="nil"/>
              <w:bottom w:val="nil"/>
              <w:right w:val="nil"/>
            </w:tcBorders>
            <w:shd w:val="clear" w:color="auto" w:fill="auto"/>
            <w:vAlign w:val="bottom"/>
          </w:tcPr>
          <w:p w14:paraId="73E5D178" w14:textId="5B1E4341"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42</w:t>
            </w:r>
          </w:p>
        </w:tc>
        <w:tc>
          <w:tcPr>
            <w:tcW w:w="1199" w:type="dxa"/>
            <w:tcBorders>
              <w:top w:val="nil"/>
              <w:left w:val="nil"/>
              <w:bottom w:val="nil"/>
              <w:right w:val="nil"/>
            </w:tcBorders>
            <w:shd w:val="clear" w:color="auto" w:fill="auto"/>
            <w:vAlign w:val="bottom"/>
          </w:tcPr>
          <w:p w14:paraId="52A1F11D" w14:textId="3306F3D9"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0.066</w:t>
            </w:r>
          </w:p>
        </w:tc>
        <w:tc>
          <w:tcPr>
            <w:tcW w:w="1214" w:type="dxa"/>
            <w:tcBorders>
              <w:top w:val="nil"/>
              <w:left w:val="nil"/>
              <w:bottom w:val="nil"/>
              <w:right w:val="nil"/>
            </w:tcBorders>
            <w:shd w:val="clear" w:color="auto" w:fill="auto"/>
            <w:vAlign w:val="bottom"/>
          </w:tcPr>
          <w:p w14:paraId="29ABBD94" w14:textId="2CC5A081"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6</w:t>
            </w:r>
          </w:p>
        </w:tc>
        <w:tc>
          <w:tcPr>
            <w:tcW w:w="1214" w:type="dxa"/>
            <w:tcBorders>
              <w:top w:val="nil"/>
              <w:left w:val="nil"/>
              <w:bottom w:val="nil"/>
              <w:right w:val="nil"/>
            </w:tcBorders>
            <w:shd w:val="clear" w:color="auto" w:fill="auto"/>
            <w:vAlign w:val="bottom"/>
          </w:tcPr>
          <w:p w14:paraId="3C949AA7" w14:textId="34AB3215"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39" w:type="dxa"/>
            <w:tcBorders>
              <w:top w:val="nil"/>
              <w:left w:val="nil"/>
              <w:bottom w:val="nil"/>
              <w:right w:val="nil"/>
            </w:tcBorders>
            <w:shd w:val="clear" w:color="auto" w:fill="auto"/>
            <w:vAlign w:val="bottom"/>
          </w:tcPr>
          <w:p w14:paraId="2BFDC1E0" w14:textId="26AD1278"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0.9</w:t>
            </w:r>
          </w:p>
        </w:tc>
        <w:tc>
          <w:tcPr>
            <w:tcW w:w="1078" w:type="dxa"/>
            <w:tcBorders>
              <w:top w:val="nil"/>
              <w:left w:val="nil"/>
              <w:bottom w:val="nil"/>
              <w:right w:val="nil"/>
            </w:tcBorders>
            <w:vAlign w:val="center"/>
          </w:tcPr>
          <w:p w14:paraId="02D745E0" w14:textId="536E3E8D"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92</w:t>
            </w:r>
          </w:p>
        </w:tc>
      </w:tr>
      <w:tr w:rsidR="00B07612" w:rsidRPr="007B79C8" w14:paraId="31C77E31" w14:textId="17A04405" w:rsidTr="00B07612">
        <w:tc>
          <w:tcPr>
            <w:tcW w:w="0" w:type="auto"/>
            <w:vMerge/>
            <w:tcBorders>
              <w:left w:val="nil"/>
              <w:bottom w:val="single" w:sz="6" w:space="0" w:color="auto"/>
              <w:right w:val="nil"/>
            </w:tcBorders>
            <w:shd w:val="clear" w:color="auto" w:fill="auto"/>
            <w:vAlign w:val="center"/>
          </w:tcPr>
          <w:p w14:paraId="719B9BE9"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0" w:type="auto"/>
            <w:vMerge/>
            <w:tcBorders>
              <w:left w:val="nil"/>
              <w:bottom w:val="single" w:sz="6" w:space="0" w:color="auto"/>
              <w:right w:val="nil"/>
            </w:tcBorders>
            <w:shd w:val="clear" w:color="auto" w:fill="auto"/>
            <w:vAlign w:val="center"/>
          </w:tcPr>
          <w:p w14:paraId="79B940D0" w14:textId="77777777" w:rsidR="00B07612" w:rsidRPr="007B79C8" w:rsidRDefault="00B07612" w:rsidP="00EF2063">
            <w:pPr>
              <w:spacing w:line="276" w:lineRule="auto"/>
              <w:rPr>
                <w:rFonts w:ascii="Arial" w:eastAsia="Times New Roman" w:hAnsi="Arial" w:cs="Arial"/>
                <w:color w:val="000000" w:themeColor="text1"/>
                <w:lang w:val="en-US" w:eastAsia="de-DE"/>
              </w:rPr>
            </w:pPr>
          </w:p>
        </w:tc>
        <w:tc>
          <w:tcPr>
            <w:tcW w:w="1220" w:type="dxa"/>
            <w:tcBorders>
              <w:top w:val="nil"/>
              <w:left w:val="nil"/>
              <w:bottom w:val="single" w:sz="6" w:space="0" w:color="auto"/>
              <w:right w:val="nil"/>
            </w:tcBorders>
            <w:shd w:val="clear" w:color="auto" w:fill="auto"/>
            <w:vAlign w:val="center"/>
          </w:tcPr>
          <w:p w14:paraId="52F85F7A" w14:textId="738A5684"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eastAsia="Times New Roman" w:hAnsi="Arial" w:cs="Arial"/>
                <w:color w:val="000000" w:themeColor="text1"/>
                <w:lang w:val="en-US" w:eastAsia="de-DE"/>
              </w:rPr>
              <w:t>neg </w:t>
            </w:r>
          </w:p>
        </w:tc>
        <w:tc>
          <w:tcPr>
            <w:tcW w:w="1181" w:type="dxa"/>
            <w:tcBorders>
              <w:top w:val="nil"/>
              <w:left w:val="nil"/>
              <w:bottom w:val="single" w:sz="6" w:space="0" w:color="auto"/>
              <w:right w:val="nil"/>
            </w:tcBorders>
            <w:shd w:val="clear" w:color="auto" w:fill="auto"/>
            <w:vAlign w:val="bottom"/>
          </w:tcPr>
          <w:p w14:paraId="1D73A529" w14:textId="58AA39F8"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5.8</w:t>
            </w:r>
          </w:p>
        </w:tc>
        <w:tc>
          <w:tcPr>
            <w:tcW w:w="1181" w:type="dxa"/>
            <w:tcBorders>
              <w:top w:val="nil"/>
              <w:left w:val="nil"/>
              <w:bottom w:val="single" w:sz="6" w:space="0" w:color="auto"/>
              <w:right w:val="nil"/>
            </w:tcBorders>
            <w:shd w:val="clear" w:color="auto" w:fill="auto"/>
            <w:vAlign w:val="bottom"/>
          </w:tcPr>
          <w:p w14:paraId="7893E790" w14:textId="157EB7A9"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44</w:t>
            </w:r>
          </w:p>
        </w:tc>
        <w:tc>
          <w:tcPr>
            <w:tcW w:w="1165" w:type="dxa"/>
            <w:tcBorders>
              <w:top w:val="nil"/>
              <w:left w:val="nil"/>
              <w:bottom w:val="single" w:sz="6" w:space="0" w:color="auto"/>
              <w:right w:val="nil"/>
            </w:tcBorders>
            <w:shd w:val="clear" w:color="auto" w:fill="auto"/>
            <w:vAlign w:val="bottom"/>
          </w:tcPr>
          <w:p w14:paraId="5D277F10" w14:textId="39589CB2"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2</w:t>
            </w:r>
          </w:p>
        </w:tc>
        <w:tc>
          <w:tcPr>
            <w:tcW w:w="1218" w:type="dxa"/>
            <w:tcBorders>
              <w:top w:val="nil"/>
              <w:left w:val="nil"/>
              <w:bottom w:val="single" w:sz="6" w:space="0" w:color="auto"/>
              <w:right w:val="nil"/>
            </w:tcBorders>
            <w:shd w:val="clear" w:color="auto" w:fill="auto"/>
            <w:vAlign w:val="bottom"/>
          </w:tcPr>
          <w:p w14:paraId="4F427D7A" w14:textId="17802B63"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4</w:t>
            </w:r>
          </w:p>
        </w:tc>
        <w:tc>
          <w:tcPr>
            <w:tcW w:w="1199" w:type="dxa"/>
            <w:tcBorders>
              <w:top w:val="nil"/>
              <w:left w:val="nil"/>
              <w:bottom w:val="single" w:sz="6" w:space="0" w:color="auto"/>
              <w:right w:val="nil"/>
            </w:tcBorders>
            <w:shd w:val="clear" w:color="auto" w:fill="auto"/>
            <w:vAlign w:val="bottom"/>
          </w:tcPr>
          <w:p w14:paraId="44D4840B" w14:textId="2B0D3CD3"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0.1</w:t>
            </w:r>
          </w:p>
        </w:tc>
        <w:tc>
          <w:tcPr>
            <w:tcW w:w="1214" w:type="dxa"/>
            <w:tcBorders>
              <w:top w:val="nil"/>
              <w:left w:val="nil"/>
              <w:bottom w:val="single" w:sz="6" w:space="0" w:color="auto"/>
              <w:right w:val="nil"/>
            </w:tcBorders>
            <w:shd w:val="clear" w:color="auto" w:fill="auto"/>
            <w:vAlign w:val="bottom"/>
          </w:tcPr>
          <w:p w14:paraId="27DA61DB" w14:textId="35E3258C"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54</w:t>
            </w:r>
          </w:p>
        </w:tc>
        <w:tc>
          <w:tcPr>
            <w:tcW w:w="1214" w:type="dxa"/>
            <w:tcBorders>
              <w:top w:val="nil"/>
              <w:left w:val="nil"/>
              <w:bottom w:val="single" w:sz="6" w:space="0" w:color="auto"/>
              <w:right w:val="nil"/>
            </w:tcBorders>
            <w:shd w:val="clear" w:color="auto" w:fill="auto"/>
            <w:vAlign w:val="bottom"/>
          </w:tcPr>
          <w:p w14:paraId="7FE8C973" w14:textId="66243CDB"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100</w:t>
            </w:r>
          </w:p>
        </w:tc>
        <w:tc>
          <w:tcPr>
            <w:tcW w:w="1139" w:type="dxa"/>
            <w:tcBorders>
              <w:top w:val="nil"/>
              <w:left w:val="nil"/>
              <w:bottom w:val="single" w:sz="6" w:space="0" w:color="auto"/>
              <w:right w:val="nil"/>
            </w:tcBorders>
            <w:shd w:val="clear" w:color="auto" w:fill="auto"/>
            <w:vAlign w:val="bottom"/>
          </w:tcPr>
          <w:p w14:paraId="20853824" w14:textId="173F84F6" w:rsidR="00B07612" w:rsidRPr="007B79C8" w:rsidRDefault="00B07612" w:rsidP="00EF2063">
            <w:pPr>
              <w:spacing w:line="276" w:lineRule="auto"/>
              <w:jc w:val="center"/>
              <w:textAlignment w:val="baseline"/>
              <w:rPr>
                <w:rFonts w:ascii="Arial" w:eastAsia="Times New Roman" w:hAnsi="Arial" w:cs="Arial"/>
                <w:color w:val="000000" w:themeColor="text1"/>
                <w:lang w:val="en-US" w:eastAsia="de-DE"/>
              </w:rPr>
            </w:pPr>
            <w:r w:rsidRPr="007B79C8">
              <w:rPr>
                <w:rFonts w:ascii="Arial" w:hAnsi="Arial" w:cs="Arial"/>
                <w:color w:val="000000" w:themeColor="text1"/>
                <w:lang w:val="en-US"/>
              </w:rPr>
              <w:t>1</w:t>
            </w:r>
          </w:p>
        </w:tc>
        <w:tc>
          <w:tcPr>
            <w:tcW w:w="1078" w:type="dxa"/>
            <w:tcBorders>
              <w:top w:val="nil"/>
              <w:left w:val="nil"/>
              <w:bottom w:val="single" w:sz="6" w:space="0" w:color="auto"/>
              <w:right w:val="nil"/>
            </w:tcBorders>
            <w:vAlign w:val="center"/>
          </w:tcPr>
          <w:p w14:paraId="7A5E3CA5" w14:textId="1C73FA8A" w:rsidR="00B07612" w:rsidRPr="007B79C8" w:rsidRDefault="00B07612" w:rsidP="00B07612">
            <w:pPr>
              <w:spacing w:line="276" w:lineRule="auto"/>
              <w:jc w:val="center"/>
              <w:textAlignment w:val="baseline"/>
              <w:rPr>
                <w:rFonts w:ascii="Arial" w:hAnsi="Arial" w:cs="Arial"/>
                <w:color w:val="000000" w:themeColor="text1"/>
                <w:lang w:val="en-US"/>
              </w:rPr>
            </w:pPr>
            <w:r w:rsidRPr="007B79C8">
              <w:rPr>
                <w:rFonts w:ascii="Arial" w:hAnsi="Arial" w:cs="Arial"/>
                <w:color w:val="000000" w:themeColor="text1"/>
                <w:lang w:val="en-US"/>
              </w:rPr>
              <w:t>141</w:t>
            </w:r>
          </w:p>
        </w:tc>
      </w:tr>
    </w:tbl>
    <w:p w14:paraId="1FDEF4F5" w14:textId="6966B8E8" w:rsidR="00D31834" w:rsidRPr="007B79C8" w:rsidRDefault="00D31834" w:rsidP="00EF2063">
      <w:pPr>
        <w:spacing w:line="360" w:lineRule="auto"/>
        <w:rPr>
          <w:rFonts w:ascii="Arial" w:hAnsi="Arial" w:cs="Arial"/>
          <w:color w:val="000000" w:themeColor="text1"/>
          <w:lang w:val="en-US"/>
        </w:rPr>
        <w:sectPr w:rsidR="00D31834" w:rsidRPr="007B79C8" w:rsidSect="009D5E3C">
          <w:pgSz w:w="16838" w:h="11906" w:orient="landscape"/>
          <w:pgMar w:top="1417" w:right="1134" w:bottom="1417" w:left="1417" w:header="708" w:footer="708" w:gutter="0"/>
          <w:cols w:space="708"/>
          <w:docGrid w:linePitch="360"/>
        </w:sectPr>
      </w:pPr>
    </w:p>
    <w:p w14:paraId="238A0AE5" w14:textId="4A1E131A" w:rsidR="00BE2D08" w:rsidRPr="007B79C8" w:rsidRDefault="00EA0078" w:rsidP="00EA0078">
      <w:pPr>
        <w:pStyle w:val="Beschriftung"/>
        <w:keepNext/>
        <w:spacing w:line="360" w:lineRule="auto"/>
        <w:jc w:val="both"/>
        <w:rPr>
          <w:rFonts w:ascii="Arial" w:hAnsi="Arial" w:cs="Arial"/>
          <w:i w:val="0"/>
          <w:iCs w:val="0"/>
          <w:color w:val="000000" w:themeColor="text1"/>
          <w:sz w:val="22"/>
          <w:szCs w:val="22"/>
          <w:lang w:val="en-US"/>
        </w:rPr>
      </w:pPr>
      <w:bookmarkStart w:id="8" w:name="_Toc146187047"/>
      <w:r w:rsidRPr="007B79C8">
        <w:rPr>
          <w:rFonts w:ascii="Arial" w:hAnsi="Arial" w:cs="Arial"/>
          <w:b/>
          <w:bCs/>
          <w:i w:val="0"/>
          <w:iCs w:val="0"/>
          <w:color w:val="000000" w:themeColor="text1"/>
          <w:sz w:val="22"/>
          <w:szCs w:val="22"/>
          <w:lang w:val="en-US"/>
        </w:rPr>
        <w:lastRenderedPageBreak/>
        <w:t>Table S</w:t>
      </w:r>
      <w:r w:rsidRPr="007B79C8">
        <w:rPr>
          <w:rFonts w:ascii="Arial" w:hAnsi="Arial" w:cs="Arial"/>
          <w:b/>
          <w:bCs/>
          <w:i w:val="0"/>
          <w:iCs w:val="0"/>
          <w:color w:val="000000" w:themeColor="text1"/>
          <w:sz w:val="22"/>
          <w:szCs w:val="22"/>
        </w:rPr>
        <w:fldChar w:fldCharType="begin"/>
      </w:r>
      <w:r w:rsidRPr="007B79C8">
        <w:rPr>
          <w:rFonts w:ascii="Arial" w:hAnsi="Arial" w:cs="Arial"/>
          <w:b/>
          <w:bCs/>
          <w:i w:val="0"/>
          <w:iCs w:val="0"/>
          <w:color w:val="000000" w:themeColor="text1"/>
          <w:sz w:val="22"/>
          <w:szCs w:val="22"/>
          <w:lang w:val="en-US"/>
        </w:rPr>
        <w:instrText xml:space="preserve"> SEQ Table_S \* ARABIC </w:instrText>
      </w:r>
      <w:r w:rsidRPr="007B79C8">
        <w:rPr>
          <w:rFonts w:ascii="Arial" w:hAnsi="Arial" w:cs="Arial"/>
          <w:b/>
          <w:bCs/>
          <w:i w:val="0"/>
          <w:iCs w:val="0"/>
          <w:color w:val="000000" w:themeColor="text1"/>
          <w:sz w:val="22"/>
          <w:szCs w:val="22"/>
        </w:rPr>
        <w:fldChar w:fldCharType="separate"/>
      </w:r>
      <w:r w:rsidR="007B79C8">
        <w:rPr>
          <w:rFonts w:ascii="Arial" w:hAnsi="Arial" w:cs="Arial"/>
          <w:b/>
          <w:bCs/>
          <w:i w:val="0"/>
          <w:iCs w:val="0"/>
          <w:noProof/>
          <w:color w:val="000000" w:themeColor="text1"/>
          <w:sz w:val="22"/>
          <w:szCs w:val="22"/>
          <w:lang w:val="en-US"/>
        </w:rPr>
        <w:t>3</w:t>
      </w:r>
      <w:r w:rsidRPr="007B79C8">
        <w:rPr>
          <w:rFonts w:ascii="Arial" w:hAnsi="Arial" w:cs="Arial"/>
          <w:b/>
          <w:bCs/>
          <w:i w:val="0"/>
          <w:iCs w:val="0"/>
          <w:color w:val="000000" w:themeColor="text1"/>
          <w:sz w:val="22"/>
          <w:szCs w:val="22"/>
        </w:rPr>
        <w:fldChar w:fldCharType="end"/>
      </w:r>
      <w:r w:rsidRPr="007B79C8">
        <w:rPr>
          <w:rFonts w:ascii="Arial" w:hAnsi="Arial" w:cs="Arial"/>
          <w:b/>
          <w:bCs/>
          <w:i w:val="0"/>
          <w:iCs w:val="0"/>
          <w:color w:val="000000" w:themeColor="text1"/>
          <w:sz w:val="22"/>
          <w:szCs w:val="22"/>
          <w:lang w:val="en-US"/>
        </w:rPr>
        <w:t>.</w:t>
      </w:r>
      <w:r w:rsidRPr="007B79C8">
        <w:rPr>
          <w:rFonts w:ascii="Arial" w:hAnsi="Arial" w:cs="Arial"/>
          <w:i w:val="0"/>
          <w:iCs w:val="0"/>
          <w:color w:val="000000" w:themeColor="text1"/>
          <w:sz w:val="22"/>
          <w:szCs w:val="22"/>
          <w:lang w:val="en-US"/>
        </w:rPr>
        <w:t xml:space="preserve"> </w:t>
      </w:r>
      <w:r w:rsidR="00BE2D08" w:rsidRPr="007B79C8">
        <w:rPr>
          <w:rFonts w:ascii="Arial" w:hAnsi="Arial" w:cs="Arial"/>
          <w:i w:val="0"/>
          <w:iCs w:val="0"/>
          <w:color w:val="000000" w:themeColor="text1"/>
          <w:sz w:val="22"/>
          <w:szCs w:val="22"/>
          <w:lang w:val="en-US"/>
        </w:rPr>
        <w:t xml:space="preserve">Overview of the significant features using different columns in the corresponding matrices, namely pooled human liver microsome (pHLM) incubation (sheet 1), rat urine (sheet 2), and rat plasma (sheet 3) in which the features showed significant changes between PCYP and blank or control group. Features are sorted according to </w:t>
      </w:r>
      <w:r w:rsidR="00BE2D08" w:rsidRPr="007B79C8">
        <w:rPr>
          <w:rFonts w:ascii="Arial" w:hAnsi="Arial" w:cs="Arial"/>
          <w:color w:val="000000" w:themeColor="text1"/>
          <w:sz w:val="22"/>
          <w:szCs w:val="22"/>
          <w:lang w:val="en-US"/>
        </w:rPr>
        <w:t>m/z</w:t>
      </w:r>
      <w:r w:rsidR="00BE2D08" w:rsidRPr="007B79C8">
        <w:rPr>
          <w:rFonts w:ascii="Arial" w:hAnsi="Arial" w:cs="Arial"/>
          <w:i w:val="0"/>
          <w:iCs w:val="0"/>
          <w:color w:val="000000" w:themeColor="text1"/>
          <w:sz w:val="22"/>
          <w:szCs w:val="22"/>
          <w:lang w:val="en-US"/>
        </w:rPr>
        <w:t xml:space="preserve"> values, followed by the polarity, the retention time (RT) for the corresponding column in seconds (s), identity, and the identification level according to MSI. BEH = BEH C</w:t>
      </w:r>
      <w:r w:rsidR="00BE2D08" w:rsidRPr="007B79C8">
        <w:rPr>
          <w:rFonts w:ascii="Arial" w:hAnsi="Arial" w:cs="Arial"/>
          <w:i w:val="0"/>
          <w:iCs w:val="0"/>
          <w:color w:val="000000" w:themeColor="text1"/>
          <w:sz w:val="22"/>
          <w:szCs w:val="22"/>
          <w:vertAlign w:val="subscript"/>
          <w:lang w:val="en-US"/>
        </w:rPr>
        <w:t>18</w:t>
      </w:r>
      <w:r w:rsidR="00BE2D08" w:rsidRPr="007B79C8">
        <w:rPr>
          <w:rFonts w:ascii="Arial" w:hAnsi="Arial" w:cs="Arial"/>
          <w:i w:val="0"/>
          <w:iCs w:val="0"/>
          <w:color w:val="000000" w:themeColor="text1"/>
          <w:sz w:val="22"/>
          <w:szCs w:val="22"/>
          <w:lang w:val="en-US"/>
        </w:rPr>
        <w:t>, Gold = Hypersil Gold C</w:t>
      </w:r>
      <w:r w:rsidR="00BE2D08" w:rsidRPr="007B79C8">
        <w:rPr>
          <w:rFonts w:ascii="Arial" w:hAnsi="Arial" w:cs="Arial"/>
          <w:i w:val="0"/>
          <w:iCs w:val="0"/>
          <w:color w:val="000000" w:themeColor="text1"/>
          <w:sz w:val="22"/>
          <w:szCs w:val="22"/>
          <w:vertAlign w:val="subscript"/>
          <w:lang w:val="en-US"/>
        </w:rPr>
        <w:t>18</w:t>
      </w:r>
      <w:r w:rsidR="00BE2D08" w:rsidRPr="007B79C8">
        <w:rPr>
          <w:rFonts w:ascii="Arial" w:hAnsi="Arial" w:cs="Arial"/>
          <w:i w:val="0"/>
          <w:iCs w:val="0"/>
          <w:color w:val="000000" w:themeColor="text1"/>
          <w:sz w:val="22"/>
          <w:szCs w:val="22"/>
          <w:lang w:val="en-US"/>
        </w:rPr>
        <w:t>, Nucleodur = ammonium-sulfonic acid, ZicHILIC = sulfobetaine, PGC = porous graphitic carbon. Hyphen (-) means that the feature was not significant using the corresponding column.</w:t>
      </w:r>
      <w:bookmarkEnd w:id="8"/>
    </w:p>
    <w:p w14:paraId="3A5E79FE" w14:textId="60D38171" w:rsidR="00EA0078" w:rsidRPr="007B79C8" w:rsidRDefault="00EA0078" w:rsidP="00EA0078">
      <w:pPr>
        <w:pStyle w:val="Beschriftung"/>
        <w:keepNext/>
        <w:spacing w:line="360" w:lineRule="auto"/>
        <w:jc w:val="both"/>
        <w:rPr>
          <w:rFonts w:ascii="Arial" w:hAnsi="Arial" w:cs="Arial"/>
          <w:i w:val="0"/>
          <w:iCs w:val="0"/>
          <w:color w:val="000000" w:themeColor="text1"/>
          <w:sz w:val="22"/>
          <w:szCs w:val="22"/>
          <w:lang w:val="en-US"/>
        </w:rPr>
      </w:pPr>
      <w:bookmarkStart w:id="9" w:name="_Toc146187048"/>
      <w:r w:rsidRPr="007B79C8">
        <w:rPr>
          <w:rFonts w:ascii="Arial" w:hAnsi="Arial" w:cs="Arial"/>
          <w:b/>
          <w:bCs/>
          <w:i w:val="0"/>
          <w:iCs w:val="0"/>
          <w:color w:val="000000" w:themeColor="text1"/>
          <w:sz w:val="22"/>
          <w:szCs w:val="22"/>
          <w:lang w:val="en-US"/>
        </w:rPr>
        <w:t>Table S</w:t>
      </w:r>
      <w:r w:rsidRPr="007B79C8">
        <w:rPr>
          <w:rFonts w:ascii="Arial" w:hAnsi="Arial" w:cs="Arial"/>
          <w:b/>
          <w:bCs/>
          <w:i w:val="0"/>
          <w:iCs w:val="0"/>
          <w:color w:val="000000" w:themeColor="text1"/>
          <w:sz w:val="22"/>
          <w:szCs w:val="22"/>
        </w:rPr>
        <w:fldChar w:fldCharType="begin"/>
      </w:r>
      <w:r w:rsidRPr="007B79C8">
        <w:rPr>
          <w:rFonts w:ascii="Arial" w:hAnsi="Arial" w:cs="Arial"/>
          <w:b/>
          <w:bCs/>
          <w:i w:val="0"/>
          <w:iCs w:val="0"/>
          <w:color w:val="000000" w:themeColor="text1"/>
          <w:sz w:val="22"/>
          <w:szCs w:val="22"/>
          <w:lang w:val="en-US"/>
        </w:rPr>
        <w:instrText xml:space="preserve"> SEQ Table_S \* ARABIC </w:instrText>
      </w:r>
      <w:r w:rsidRPr="007B79C8">
        <w:rPr>
          <w:rFonts w:ascii="Arial" w:hAnsi="Arial" w:cs="Arial"/>
          <w:b/>
          <w:bCs/>
          <w:i w:val="0"/>
          <w:iCs w:val="0"/>
          <w:color w:val="000000" w:themeColor="text1"/>
          <w:sz w:val="22"/>
          <w:szCs w:val="22"/>
        </w:rPr>
        <w:fldChar w:fldCharType="separate"/>
      </w:r>
      <w:r w:rsidR="007B79C8">
        <w:rPr>
          <w:rFonts w:ascii="Arial" w:hAnsi="Arial" w:cs="Arial"/>
          <w:b/>
          <w:bCs/>
          <w:i w:val="0"/>
          <w:iCs w:val="0"/>
          <w:noProof/>
          <w:color w:val="000000" w:themeColor="text1"/>
          <w:sz w:val="22"/>
          <w:szCs w:val="22"/>
          <w:lang w:val="en-US"/>
        </w:rPr>
        <w:t>4</w:t>
      </w:r>
      <w:r w:rsidRPr="007B79C8">
        <w:rPr>
          <w:rFonts w:ascii="Arial" w:hAnsi="Arial" w:cs="Arial"/>
          <w:b/>
          <w:bCs/>
          <w:i w:val="0"/>
          <w:iCs w:val="0"/>
          <w:color w:val="000000" w:themeColor="text1"/>
          <w:sz w:val="22"/>
          <w:szCs w:val="22"/>
        </w:rPr>
        <w:fldChar w:fldCharType="end"/>
      </w:r>
      <w:r w:rsidRPr="007B79C8">
        <w:rPr>
          <w:rFonts w:ascii="Arial" w:hAnsi="Arial" w:cs="Arial"/>
          <w:b/>
          <w:bCs/>
          <w:i w:val="0"/>
          <w:iCs w:val="0"/>
          <w:color w:val="000000" w:themeColor="text1"/>
          <w:sz w:val="22"/>
          <w:szCs w:val="22"/>
          <w:lang w:val="en-US"/>
        </w:rPr>
        <w:t>.</w:t>
      </w:r>
      <w:r w:rsidRPr="007B79C8">
        <w:rPr>
          <w:rFonts w:ascii="Arial" w:hAnsi="Arial" w:cs="Arial"/>
          <w:i w:val="0"/>
          <w:iCs w:val="0"/>
          <w:color w:val="000000" w:themeColor="text1"/>
          <w:sz w:val="22"/>
          <w:szCs w:val="22"/>
          <w:lang w:val="en-US"/>
        </w:rPr>
        <w:t xml:space="preserve"> Overview of the calculated false-positive rates of the significant features for different columns and the respective matrices. Pos = positive, neg = negative, BEH = BEH C</w:t>
      </w:r>
      <w:r w:rsidRPr="007B79C8">
        <w:rPr>
          <w:rFonts w:ascii="Arial" w:hAnsi="Arial" w:cs="Arial"/>
          <w:i w:val="0"/>
          <w:iCs w:val="0"/>
          <w:color w:val="000000" w:themeColor="text1"/>
          <w:sz w:val="22"/>
          <w:szCs w:val="22"/>
          <w:vertAlign w:val="subscript"/>
          <w:lang w:val="en-US"/>
        </w:rPr>
        <w:t>18</w:t>
      </w:r>
      <w:r w:rsidRPr="007B79C8">
        <w:rPr>
          <w:rFonts w:ascii="Arial" w:hAnsi="Arial" w:cs="Arial"/>
          <w:i w:val="0"/>
          <w:iCs w:val="0"/>
          <w:color w:val="000000" w:themeColor="text1"/>
          <w:sz w:val="22"/>
          <w:szCs w:val="22"/>
          <w:lang w:val="en-US"/>
        </w:rPr>
        <w:t>, Gold = Hypersil Gold C</w:t>
      </w:r>
      <w:r w:rsidRPr="007B79C8">
        <w:rPr>
          <w:rFonts w:ascii="Arial" w:hAnsi="Arial" w:cs="Arial"/>
          <w:i w:val="0"/>
          <w:iCs w:val="0"/>
          <w:color w:val="000000" w:themeColor="text1"/>
          <w:sz w:val="22"/>
          <w:szCs w:val="22"/>
          <w:vertAlign w:val="subscript"/>
          <w:lang w:val="en-US"/>
        </w:rPr>
        <w:t>18</w:t>
      </w:r>
      <w:r w:rsidRPr="007B79C8">
        <w:rPr>
          <w:rFonts w:ascii="Arial" w:hAnsi="Arial" w:cs="Arial"/>
          <w:i w:val="0"/>
          <w:iCs w:val="0"/>
          <w:color w:val="000000" w:themeColor="text1"/>
          <w:sz w:val="22"/>
          <w:szCs w:val="22"/>
          <w:lang w:val="en-US"/>
        </w:rPr>
        <w:t>, Nucleodur = ammonium-sulfonic acid, ZicHILIC = sulfobetaine, PGC = porous graphitic carbon</w:t>
      </w:r>
      <w:bookmarkEnd w:id="9"/>
    </w:p>
    <w:tbl>
      <w:tblPr>
        <w:tblStyle w:val="EinfacheTabelle2"/>
        <w:tblW w:w="0" w:type="auto"/>
        <w:tblLook w:val="04A0" w:firstRow="1" w:lastRow="0" w:firstColumn="1" w:lastColumn="0" w:noHBand="0" w:noVBand="1"/>
      </w:tblPr>
      <w:tblGrid>
        <w:gridCol w:w="1290"/>
        <w:gridCol w:w="1310"/>
        <w:gridCol w:w="1310"/>
        <w:gridCol w:w="1293"/>
        <w:gridCol w:w="1293"/>
        <w:gridCol w:w="1288"/>
        <w:gridCol w:w="1288"/>
      </w:tblGrid>
      <w:tr w:rsidR="00862EFE" w:rsidRPr="007B79C8" w14:paraId="0B32F89C" w14:textId="77777777" w:rsidTr="00EA00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0" w:type="dxa"/>
            <w:tcBorders>
              <w:top w:val="single" w:sz="4" w:space="0" w:color="auto"/>
              <w:bottom w:val="single" w:sz="4" w:space="0" w:color="auto"/>
            </w:tcBorders>
          </w:tcPr>
          <w:p w14:paraId="7A1B5E2E" w14:textId="77777777" w:rsidR="009905C4" w:rsidRPr="007B79C8" w:rsidRDefault="009905C4" w:rsidP="00877D0F">
            <w:pPr>
              <w:spacing w:line="360" w:lineRule="auto"/>
              <w:jc w:val="center"/>
              <w:rPr>
                <w:rFonts w:ascii="Arial" w:hAnsi="Arial" w:cs="Arial"/>
                <w:b w:val="0"/>
                <w:bCs w:val="0"/>
                <w:color w:val="000000" w:themeColor="text1"/>
                <w:lang w:val="en-US"/>
              </w:rPr>
            </w:pPr>
          </w:p>
        </w:tc>
        <w:tc>
          <w:tcPr>
            <w:tcW w:w="1310" w:type="dxa"/>
            <w:tcBorders>
              <w:top w:val="single" w:sz="4" w:space="0" w:color="auto"/>
              <w:bottom w:val="single" w:sz="4" w:space="0" w:color="auto"/>
            </w:tcBorders>
          </w:tcPr>
          <w:p w14:paraId="06F90945" w14:textId="03F501F9" w:rsidR="009905C4" w:rsidRPr="007B79C8" w:rsidRDefault="003F2C2D" w:rsidP="00877D0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lang w:val="en-US"/>
              </w:rPr>
            </w:pPr>
            <w:r w:rsidRPr="007B79C8">
              <w:rPr>
                <w:rFonts w:ascii="Arial" w:hAnsi="Arial" w:cs="Arial"/>
                <w:b w:val="0"/>
                <w:bCs w:val="0"/>
                <w:color w:val="000000" w:themeColor="text1"/>
                <w:kern w:val="24"/>
                <w:lang w:val="en-US"/>
              </w:rPr>
              <w:t>Phenyl-hexyl</w:t>
            </w:r>
            <w:r w:rsidR="009905C4" w:rsidRPr="007B79C8">
              <w:rPr>
                <w:rFonts w:ascii="Arial" w:hAnsi="Arial" w:cs="Arial"/>
                <w:b w:val="0"/>
                <w:bCs w:val="0"/>
                <w:color w:val="000000" w:themeColor="text1"/>
                <w:kern w:val="24"/>
                <w:lang w:val="en-US"/>
              </w:rPr>
              <w:t xml:space="preserve"> </w:t>
            </w:r>
            <w:r w:rsidR="00486707" w:rsidRPr="007B79C8">
              <w:rPr>
                <w:rFonts w:ascii="Arial" w:hAnsi="Arial" w:cs="Arial"/>
                <w:b w:val="0"/>
                <w:bCs w:val="0"/>
                <w:color w:val="000000" w:themeColor="text1"/>
                <w:kern w:val="24"/>
                <w:lang w:val="en-US"/>
              </w:rPr>
              <w:t>pos</w:t>
            </w:r>
          </w:p>
        </w:tc>
        <w:tc>
          <w:tcPr>
            <w:tcW w:w="1310" w:type="dxa"/>
            <w:tcBorders>
              <w:top w:val="single" w:sz="4" w:space="0" w:color="auto"/>
              <w:bottom w:val="single" w:sz="4" w:space="0" w:color="auto"/>
            </w:tcBorders>
          </w:tcPr>
          <w:p w14:paraId="1AE5479A" w14:textId="3D78F14F" w:rsidR="009905C4" w:rsidRPr="007B79C8" w:rsidRDefault="003F2C2D" w:rsidP="00877D0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lang w:val="en-US"/>
              </w:rPr>
            </w:pPr>
            <w:r w:rsidRPr="007B79C8">
              <w:rPr>
                <w:rFonts w:ascii="Arial" w:hAnsi="Arial" w:cs="Arial"/>
                <w:b w:val="0"/>
                <w:bCs w:val="0"/>
                <w:color w:val="000000" w:themeColor="text1"/>
                <w:kern w:val="24"/>
                <w:lang w:val="en-US"/>
              </w:rPr>
              <w:t>Phenyl-hexyl</w:t>
            </w:r>
            <w:r w:rsidR="009905C4" w:rsidRPr="007B79C8">
              <w:rPr>
                <w:rFonts w:ascii="Arial" w:hAnsi="Arial" w:cs="Arial"/>
                <w:b w:val="0"/>
                <w:bCs w:val="0"/>
                <w:color w:val="000000" w:themeColor="text1"/>
                <w:kern w:val="24"/>
                <w:lang w:val="en-US"/>
              </w:rPr>
              <w:t xml:space="preserve"> </w:t>
            </w:r>
            <w:r w:rsidR="00486707" w:rsidRPr="007B79C8">
              <w:rPr>
                <w:rFonts w:ascii="Arial" w:hAnsi="Arial" w:cs="Arial"/>
                <w:b w:val="0"/>
                <w:bCs w:val="0"/>
                <w:color w:val="000000" w:themeColor="text1"/>
                <w:kern w:val="24"/>
                <w:lang w:val="en-US"/>
              </w:rPr>
              <w:t>neg</w:t>
            </w:r>
          </w:p>
        </w:tc>
        <w:tc>
          <w:tcPr>
            <w:tcW w:w="1293" w:type="dxa"/>
            <w:tcBorders>
              <w:top w:val="single" w:sz="4" w:space="0" w:color="auto"/>
              <w:bottom w:val="single" w:sz="4" w:space="0" w:color="auto"/>
            </w:tcBorders>
          </w:tcPr>
          <w:p w14:paraId="68F8A6E0" w14:textId="2B6D62E9" w:rsidR="009905C4" w:rsidRPr="007B79C8" w:rsidRDefault="001941A5" w:rsidP="00877D0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lang w:val="en-US"/>
              </w:rPr>
            </w:pPr>
            <w:r w:rsidRPr="007B79C8">
              <w:rPr>
                <w:rFonts w:ascii="Arial" w:hAnsi="Arial" w:cs="Arial"/>
                <w:b w:val="0"/>
                <w:bCs w:val="0"/>
                <w:color w:val="000000" w:themeColor="text1"/>
                <w:kern w:val="24"/>
                <w:lang w:val="en-US"/>
              </w:rPr>
              <w:t>BEH</w:t>
            </w:r>
            <w:r w:rsidR="009905C4" w:rsidRPr="007B79C8">
              <w:rPr>
                <w:rFonts w:ascii="Arial" w:hAnsi="Arial" w:cs="Arial"/>
                <w:b w:val="0"/>
                <w:bCs w:val="0"/>
                <w:color w:val="000000" w:themeColor="text1"/>
                <w:kern w:val="24"/>
                <w:lang w:val="en-US"/>
              </w:rPr>
              <w:t xml:space="preserve"> </w:t>
            </w:r>
            <w:r w:rsidR="00486707" w:rsidRPr="007B79C8">
              <w:rPr>
                <w:rFonts w:ascii="Arial" w:hAnsi="Arial" w:cs="Arial"/>
                <w:b w:val="0"/>
                <w:bCs w:val="0"/>
                <w:color w:val="000000" w:themeColor="text1"/>
                <w:kern w:val="24"/>
                <w:lang w:val="en-US"/>
              </w:rPr>
              <w:t>pos</w:t>
            </w:r>
          </w:p>
        </w:tc>
        <w:tc>
          <w:tcPr>
            <w:tcW w:w="1293" w:type="dxa"/>
            <w:tcBorders>
              <w:top w:val="single" w:sz="4" w:space="0" w:color="auto"/>
              <w:bottom w:val="single" w:sz="4" w:space="0" w:color="auto"/>
            </w:tcBorders>
          </w:tcPr>
          <w:p w14:paraId="2626C79A" w14:textId="1E7844A3" w:rsidR="009905C4" w:rsidRPr="007B79C8" w:rsidRDefault="001941A5" w:rsidP="00877D0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lang w:val="en-US"/>
              </w:rPr>
            </w:pPr>
            <w:r w:rsidRPr="007B79C8">
              <w:rPr>
                <w:rFonts w:ascii="Arial" w:hAnsi="Arial" w:cs="Arial"/>
                <w:b w:val="0"/>
                <w:bCs w:val="0"/>
                <w:color w:val="000000" w:themeColor="text1"/>
                <w:kern w:val="24"/>
                <w:lang w:val="en-US"/>
              </w:rPr>
              <w:t>BEH</w:t>
            </w:r>
            <w:r w:rsidR="009905C4" w:rsidRPr="007B79C8">
              <w:rPr>
                <w:rFonts w:ascii="Arial" w:hAnsi="Arial" w:cs="Arial"/>
                <w:b w:val="0"/>
                <w:bCs w:val="0"/>
                <w:color w:val="000000" w:themeColor="text1"/>
                <w:kern w:val="24"/>
                <w:lang w:val="en-US"/>
              </w:rPr>
              <w:t xml:space="preserve"> </w:t>
            </w:r>
            <w:r w:rsidR="00486707" w:rsidRPr="007B79C8">
              <w:rPr>
                <w:rFonts w:ascii="Arial" w:hAnsi="Arial" w:cs="Arial"/>
                <w:b w:val="0"/>
                <w:bCs w:val="0"/>
                <w:color w:val="000000" w:themeColor="text1"/>
                <w:kern w:val="24"/>
                <w:lang w:val="en-US"/>
              </w:rPr>
              <w:t>neg</w:t>
            </w:r>
          </w:p>
        </w:tc>
        <w:tc>
          <w:tcPr>
            <w:tcW w:w="1288" w:type="dxa"/>
            <w:tcBorders>
              <w:top w:val="single" w:sz="4" w:space="0" w:color="auto"/>
              <w:bottom w:val="single" w:sz="4" w:space="0" w:color="auto"/>
            </w:tcBorders>
          </w:tcPr>
          <w:p w14:paraId="38C42BD3" w14:textId="06EDD957" w:rsidR="009905C4" w:rsidRPr="007B79C8" w:rsidRDefault="009905C4" w:rsidP="00877D0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lang w:val="en-US"/>
              </w:rPr>
            </w:pPr>
            <w:r w:rsidRPr="007B79C8">
              <w:rPr>
                <w:rFonts w:ascii="Arial" w:hAnsi="Arial" w:cs="Arial"/>
                <w:b w:val="0"/>
                <w:bCs w:val="0"/>
                <w:color w:val="000000" w:themeColor="text1"/>
                <w:kern w:val="24"/>
                <w:lang w:val="en-US"/>
              </w:rPr>
              <w:t xml:space="preserve">Gold </w:t>
            </w:r>
            <w:r w:rsidR="00486707" w:rsidRPr="007B79C8">
              <w:rPr>
                <w:rFonts w:ascii="Arial" w:hAnsi="Arial" w:cs="Arial"/>
                <w:b w:val="0"/>
                <w:bCs w:val="0"/>
                <w:color w:val="000000" w:themeColor="text1"/>
                <w:kern w:val="24"/>
                <w:lang w:val="en-US"/>
              </w:rPr>
              <w:t>pos</w:t>
            </w:r>
          </w:p>
        </w:tc>
        <w:tc>
          <w:tcPr>
            <w:tcW w:w="1288" w:type="dxa"/>
            <w:tcBorders>
              <w:top w:val="single" w:sz="4" w:space="0" w:color="auto"/>
              <w:bottom w:val="single" w:sz="4" w:space="0" w:color="auto"/>
            </w:tcBorders>
          </w:tcPr>
          <w:p w14:paraId="58D1FF10" w14:textId="6DB793F4" w:rsidR="009905C4" w:rsidRPr="007B79C8" w:rsidRDefault="009905C4" w:rsidP="00877D0F">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lang w:val="en-US"/>
              </w:rPr>
            </w:pPr>
            <w:r w:rsidRPr="007B79C8">
              <w:rPr>
                <w:rFonts w:ascii="Arial" w:hAnsi="Arial" w:cs="Arial"/>
                <w:b w:val="0"/>
                <w:bCs w:val="0"/>
                <w:color w:val="000000" w:themeColor="text1"/>
                <w:kern w:val="24"/>
                <w:lang w:val="en-US"/>
              </w:rPr>
              <w:t xml:space="preserve">Gold </w:t>
            </w:r>
            <w:r w:rsidR="00486707" w:rsidRPr="007B79C8">
              <w:rPr>
                <w:rFonts w:ascii="Arial" w:hAnsi="Arial" w:cs="Arial"/>
                <w:b w:val="0"/>
                <w:bCs w:val="0"/>
                <w:color w:val="000000" w:themeColor="text1"/>
                <w:kern w:val="24"/>
                <w:lang w:val="en-US"/>
              </w:rPr>
              <w:t>neg</w:t>
            </w:r>
          </w:p>
        </w:tc>
      </w:tr>
      <w:tr w:rsidR="00862EFE" w:rsidRPr="007B79C8" w14:paraId="4FAFF9F5" w14:textId="77777777" w:rsidTr="00EA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0" w:type="dxa"/>
            <w:tcBorders>
              <w:top w:val="single" w:sz="4" w:space="0" w:color="auto"/>
              <w:bottom w:val="nil"/>
            </w:tcBorders>
          </w:tcPr>
          <w:p w14:paraId="3D782C73" w14:textId="0AB4F417" w:rsidR="009905C4" w:rsidRPr="007B79C8" w:rsidRDefault="00877D0F" w:rsidP="00877D0F">
            <w:pPr>
              <w:spacing w:line="360" w:lineRule="auto"/>
              <w:jc w:val="center"/>
              <w:rPr>
                <w:rFonts w:ascii="Arial" w:hAnsi="Arial" w:cs="Arial"/>
                <w:b w:val="0"/>
                <w:bCs w:val="0"/>
                <w:color w:val="000000" w:themeColor="text1"/>
                <w:lang w:val="en-US"/>
              </w:rPr>
            </w:pPr>
            <w:r w:rsidRPr="007B79C8">
              <w:rPr>
                <w:rFonts w:ascii="Arial" w:hAnsi="Arial" w:cs="Arial"/>
                <w:b w:val="0"/>
                <w:bCs w:val="0"/>
                <w:color w:val="000000" w:themeColor="text1"/>
                <w:kern w:val="24"/>
                <w:lang w:val="en-US"/>
              </w:rPr>
              <w:t>p</w:t>
            </w:r>
            <w:r w:rsidR="009905C4" w:rsidRPr="007B79C8">
              <w:rPr>
                <w:rFonts w:ascii="Arial" w:hAnsi="Arial" w:cs="Arial"/>
                <w:b w:val="0"/>
                <w:bCs w:val="0"/>
                <w:color w:val="000000" w:themeColor="text1"/>
                <w:kern w:val="24"/>
                <w:lang w:val="en-US"/>
              </w:rPr>
              <w:t>HLM</w:t>
            </w:r>
          </w:p>
        </w:tc>
        <w:tc>
          <w:tcPr>
            <w:tcW w:w="1310" w:type="dxa"/>
            <w:tcBorders>
              <w:top w:val="single" w:sz="4" w:space="0" w:color="auto"/>
              <w:bottom w:val="nil"/>
            </w:tcBorders>
          </w:tcPr>
          <w:p w14:paraId="464DFEF6" w14:textId="36B3DE12" w:rsidR="009905C4" w:rsidRPr="007B79C8" w:rsidRDefault="009905C4" w:rsidP="00877D0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0</w:t>
            </w:r>
            <w:r w:rsidR="00486707" w:rsidRPr="007B79C8">
              <w:rPr>
                <w:rFonts w:ascii="Arial" w:hAnsi="Arial" w:cs="Arial"/>
                <w:color w:val="000000" w:themeColor="text1"/>
                <w:kern w:val="24"/>
                <w:lang w:val="en-US"/>
              </w:rPr>
              <w:t xml:space="preserve"> %</w:t>
            </w:r>
          </w:p>
        </w:tc>
        <w:tc>
          <w:tcPr>
            <w:tcW w:w="1310" w:type="dxa"/>
            <w:tcBorders>
              <w:top w:val="single" w:sz="4" w:space="0" w:color="auto"/>
              <w:bottom w:val="nil"/>
            </w:tcBorders>
          </w:tcPr>
          <w:p w14:paraId="393AEC46" w14:textId="14E14AEC" w:rsidR="009905C4" w:rsidRPr="007B79C8" w:rsidRDefault="009905C4" w:rsidP="00877D0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w:t>
            </w:r>
          </w:p>
        </w:tc>
        <w:tc>
          <w:tcPr>
            <w:tcW w:w="1293" w:type="dxa"/>
            <w:tcBorders>
              <w:top w:val="single" w:sz="4" w:space="0" w:color="auto"/>
              <w:bottom w:val="nil"/>
            </w:tcBorders>
          </w:tcPr>
          <w:p w14:paraId="24870928" w14:textId="2D5B17B5" w:rsidR="009905C4" w:rsidRPr="007B79C8" w:rsidRDefault="009905C4" w:rsidP="00877D0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4</w:t>
            </w:r>
            <w:r w:rsidR="00486707" w:rsidRPr="007B79C8">
              <w:rPr>
                <w:rFonts w:ascii="Arial" w:hAnsi="Arial" w:cs="Arial"/>
                <w:color w:val="000000" w:themeColor="text1"/>
                <w:kern w:val="24"/>
                <w:lang w:val="en-US"/>
              </w:rPr>
              <w:t xml:space="preserve"> %</w:t>
            </w:r>
          </w:p>
        </w:tc>
        <w:tc>
          <w:tcPr>
            <w:tcW w:w="1293" w:type="dxa"/>
            <w:tcBorders>
              <w:top w:val="single" w:sz="4" w:space="0" w:color="auto"/>
              <w:bottom w:val="nil"/>
            </w:tcBorders>
          </w:tcPr>
          <w:p w14:paraId="6B770132" w14:textId="0BB8DA40" w:rsidR="009905C4" w:rsidRPr="007B79C8" w:rsidRDefault="009905C4" w:rsidP="00877D0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w:t>
            </w:r>
          </w:p>
        </w:tc>
        <w:tc>
          <w:tcPr>
            <w:tcW w:w="1288" w:type="dxa"/>
            <w:tcBorders>
              <w:top w:val="single" w:sz="4" w:space="0" w:color="auto"/>
              <w:bottom w:val="nil"/>
            </w:tcBorders>
          </w:tcPr>
          <w:p w14:paraId="4F75C7CF" w14:textId="1AA932F4" w:rsidR="009905C4" w:rsidRPr="007B79C8" w:rsidRDefault="009905C4" w:rsidP="00877D0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0</w:t>
            </w:r>
            <w:r w:rsidR="00486707" w:rsidRPr="007B79C8">
              <w:rPr>
                <w:rFonts w:ascii="Arial" w:hAnsi="Arial" w:cs="Arial"/>
                <w:color w:val="000000" w:themeColor="text1"/>
                <w:kern w:val="24"/>
                <w:lang w:val="en-US"/>
              </w:rPr>
              <w:t xml:space="preserve"> %</w:t>
            </w:r>
          </w:p>
        </w:tc>
        <w:tc>
          <w:tcPr>
            <w:tcW w:w="1288" w:type="dxa"/>
            <w:tcBorders>
              <w:top w:val="single" w:sz="4" w:space="0" w:color="auto"/>
              <w:bottom w:val="nil"/>
            </w:tcBorders>
          </w:tcPr>
          <w:p w14:paraId="747F38B9" w14:textId="15D10C0B" w:rsidR="009905C4" w:rsidRPr="007B79C8" w:rsidRDefault="009905C4" w:rsidP="00877D0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w:t>
            </w:r>
          </w:p>
        </w:tc>
      </w:tr>
      <w:tr w:rsidR="00862EFE" w:rsidRPr="007B79C8" w14:paraId="2B877254" w14:textId="77777777" w:rsidTr="00EA0078">
        <w:tc>
          <w:tcPr>
            <w:cnfStyle w:val="001000000000" w:firstRow="0" w:lastRow="0" w:firstColumn="1" w:lastColumn="0" w:oddVBand="0" w:evenVBand="0" w:oddHBand="0" w:evenHBand="0" w:firstRowFirstColumn="0" w:firstRowLastColumn="0" w:lastRowFirstColumn="0" w:lastRowLastColumn="0"/>
            <w:tcW w:w="1290" w:type="dxa"/>
            <w:tcBorders>
              <w:top w:val="nil"/>
              <w:bottom w:val="nil"/>
            </w:tcBorders>
          </w:tcPr>
          <w:p w14:paraId="2D150372" w14:textId="0FC7D060" w:rsidR="009905C4" w:rsidRPr="007B79C8" w:rsidRDefault="009905C4" w:rsidP="00877D0F">
            <w:pPr>
              <w:spacing w:line="360" w:lineRule="auto"/>
              <w:jc w:val="center"/>
              <w:rPr>
                <w:rFonts w:ascii="Arial" w:hAnsi="Arial" w:cs="Arial"/>
                <w:b w:val="0"/>
                <w:bCs w:val="0"/>
                <w:color w:val="000000" w:themeColor="text1"/>
                <w:lang w:val="en-US"/>
              </w:rPr>
            </w:pPr>
            <w:r w:rsidRPr="007B79C8">
              <w:rPr>
                <w:rFonts w:ascii="Arial" w:hAnsi="Arial" w:cs="Arial"/>
                <w:b w:val="0"/>
                <w:bCs w:val="0"/>
                <w:color w:val="000000" w:themeColor="text1"/>
                <w:kern w:val="24"/>
                <w:lang w:val="en-US"/>
              </w:rPr>
              <w:t>Urine</w:t>
            </w:r>
          </w:p>
        </w:tc>
        <w:tc>
          <w:tcPr>
            <w:tcW w:w="1310" w:type="dxa"/>
            <w:tcBorders>
              <w:top w:val="nil"/>
              <w:bottom w:val="nil"/>
            </w:tcBorders>
          </w:tcPr>
          <w:p w14:paraId="1A320548" w14:textId="681476F5" w:rsidR="009905C4" w:rsidRPr="007B79C8" w:rsidRDefault="009905C4" w:rsidP="00877D0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10</w:t>
            </w:r>
            <w:r w:rsidR="00486707" w:rsidRPr="007B79C8">
              <w:rPr>
                <w:rFonts w:ascii="Arial" w:hAnsi="Arial" w:cs="Arial"/>
                <w:color w:val="000000" w:themeColor="text1"/>
                <w:kern w:val="24"/>
                <w:lang w:val="en-US"/>
              </w:rPr>
              <w:t xml:space="preserve"> %</w:t>
            </w:r>
          </w:p>
        </w:tc>
        <w:tc>
          <w:tcPr>
            <w:tcW w:w="1310" w:type="dxa"/>
            <w:tcBorders>
              <w:top w:val="nil"/>
              <w:bottom w:val="nil"/>
            </w:tcBorders>
          </w:tcPr>
          <w:p w14:paraId="0C015EF8" w14:textId="7424774F" w:rsidR="009905C4" w:rsidRPr="007B79C8" w:rsidRDefault="009905C4" w:rsidP="00877D0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59</w:t>
            </w:r>
            <w:r w:rsidR="00486707" w:rsidRPr="007B79C8">
              <w:rPr>
                <w:rFonts w:ascii="Arial" w:hAnsi="Arial" w:cs="Arial"/>
                <w:color w:val="000000" w:themeColor="text1"/>
                <w:kern w:val="24"/>
                <w:lang w:val="en-US"/>
              </w:rPr>
              <w:t xml:space="preserve"> %</w:t>
            </w:r>
          </w:p>
        </w:tc>
        <w:tc>
          <w:tcPr>
            <w:tcW w:w="1293" w:type="dxa"/>
            <w:tcBorders>
              <w:top w:val="nil"/>
              <w:bottom w:val="nil"/>
            </w:tcBorders>
          </w:tcPr>
          <w:p w14:paraId="2BA51255" w14:textId="3601F787" w:rsidR="009905C4" w:rsidRPr="007B79C8" w:rsidRDefault="009905C4" w:rsidP="00877D0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53</w:t>
            </w:r>
            <w:r w:rsidR="00486707" w:rsidRPr="007B79C8">
              <w:rPr>
                <w:rFonts w:ascii="Arial" w:hAnsi="Arial" w:cs="Arial"/>
                <w:color w:val="000000" w:themeColor="text1"/>
                <w:kern w:val="24"/>
                <w:lang w:val="en-US"/>
              </w:rPr>
              <w:t xml:space="preserve"> %</w:t>
            </w:r>
          </w:p>
        </w:tc>
        <w:tc>
          <w:tcPr>
            <w:tcW w:w="1293" w:type="dxa"/>
            <w:tcBorders>
              <w:top w:val="nil"/>
              <w:bottom w:val="nil"/>
            </w:tcBorders>
          </w:tcPr>
          <w:p w14:paraId="76BD103B" w14:textId="0481CA31" w:rsidR="009905C4" w:rsidRPr="007B79C8" w:rsidRDefault="009905C4" w:rsidP="00877D0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0</w:t>
            </w:r>
            <w:r w:rsidR="00486707" w:rsidRPr="007B79C8">
              <w:rPr>
                <w:rFonts w:ascii="Arial" w:hAnsi="Arial" w:cs="Arial"/>
                <w:color w:val="000000" w:themeColor="text1"/>
                <w:kern w:val="24"/>
                <w:lang w:val="en-US"/>
              </w:rPr>
              <w:t xml:space="preserve"> %</w:t>
            </w:r>
          </w:p>
        </w:tc>
        <w:tc>
          <w:tcPr>
            <w:tcW w:w="1288" w:type="dxa"/>
            <w:tcBorders>
              <w:top w:val="nil"/>
              <w:bottom w:val="nil"/>
            </w:tcBorders>
          </w:tcPr>
          <w:p w14:paraId="4E24A0F7" w14:textId="02366C9B" w:rsidR="009905C4" w:rsidRPr="007B79C8" w:rsidRDefault="009905C4" w:rsidP="00877D0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55</w:t>
            </w:r>
            <w:r w:rsidR="00486707" w:rsidRPr="007B79C8">
              <w:rPr>
                <w:rFonts w:ascii="Arial" w:hAnsi="Arial" w:cs="Arial"/>
                <w:color w:val="000000" w:themeColor="text1"/>
                <w:kern w:val="24"/>
                <w:lang w:val="en-US"/>
              </w:rPr>
              <w:t xml:space="preserve"> %</w:t>
            </w:r>
          </w:p>
        </w:tc>
        <w:tc>
          <w:tcPr>
            <w:tcW w:w="1288" w:type="dxa"/>
            <w:tcBorders>
              <w:top w:val="nil"/>
              <w:bottom w:val="nil"/>
            </w:tcBorders>
          </w:tcPr>
          <w:p w14:paraId="6E40158B" w14:textId="7CF12FA0" w:rsidR="009905C4" w:rsidRPr="007B79C8" w:rsidRDefault="009905C4" w:rsidP="00877D0F">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57</w:t>
            </w:r>
            <w:r w:rsidR="00486707" w:rsidRPr="007B79C8">
              <w:rPr>
                <w:rFonts w:ascii="Arial" w:hAnsi="Arial" w:cs="Arial"/>
                <w:color w:val="000000" w:themeColor="text1"/>
                <w:kern w:val="24"/>
                <w:lang w:val="en-US"/>
              </w:rPr>
              <w:t xml:space="preserve"> %</w:t>
            </w:r>
          </w:p>
        </w:tc>
      </w:tr>
      <w:tr w:rsidR="00862EFE" w:rsidRPr="007B79C8" w14:paraId="06319E51" w14:textId="77777777" w:rsidTr="00EA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0" w:type="dxa"/>
            <w:tcBorders>
              <w:top w:val="nil"/>
              <w:bottom w:val="double" w:sz="4" w:space="0" w:color="auto"/>
            </w:tcBorders>
          </w:tcPr>
          <w:p w14:paraId="0639CBAC" w14:textId="26D0C699" w:rsidR="009905C4" w:rsidRPr="007B79C8" w:rsidRDefault="009905C4" w:rsidP="00877D0F">
            <w:pPr>
              <w:spacing w:line="360" w:lineRule="auto"/>
              <w:jc w:val="center"/>
              <w:rPr>
                <w:rFonts w:ascii="Arial" w:hAnsi="Arial" w:cs="Arial"/>
                <w:b w:val="0"/>
                <w:bCs w:val="0"/>
                <w:color w:val="000000" w:themeColor="text1"/>
                <w:lang w:val="en-US"/>
              </w:rPr>
            </w:pPr>
            <w:r w:rsidRPr="007B79C8">
              <w:rPr>
                <w:rFonts w:ascii="Arial" w:hAnsi="Arial" w:cs="Arial"/>
                <w:b w:val="0"/>
                <w:bCs w:val="0"/>
                <w:color w:val="000000" w:themeColor="text1"/>
                <w:kern w:val="24"/>
                <w:lang w:val="en-US"/>
              </w:rPr>
              <w:t>Plasma</w:t>
            </w:r>
          </w:p>
        </w:tc>
        <w:tc>
          <w:tcPr>
            <w:tcW w:w="1310" w:type="dxa"/>
            <w:tcBorders>
              <w:top w:val="nil"/>
              <w:bottom w:val="double" w:sz="4" w:space="0" w:color="auto"/>
            </w:tcBorders>
          </w:tcPr>
          <w:p w14:paraId="72474013" w14:textId="4BBD0B9B" w:rsidR="009905C4" w:rsidRPr="007B79C8" w:rsidRDefault="009905C4" w:rsidP="00877D0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13</w:t>
            </w:r>
            <w:r w:rsidR="00486707" w:rsidRPr="007B79C8">
              <w:rPr>
                <w:rFonts w:ascii="Arial" w:hAnsi="Arial" w:cs="Arial"/>
                <w:color w:val="000000" w:themeColor="text1"/>
                <w:kern w:val="24"/>
                <w:lang w:val="en-US"/>
              </w:rPr>
              <w:t xml:space="preserve"> %</w:t>
            </w:r>
          </w:p>
        </w:tc>
        <w:tc>
          <w:tcPr>
            <w:tcW w:w="1310" w:type="dxa"/>
            <w:tcBorders>
              <w:top w:val="nil"/>
              <w:bottom w:val="double" w:sz="4" w:space="0" w:color="auto"/>
            </w:tcBorders>
          </w:tcPr>
          <w:p w14:paraId="32721AC1" w14:textId="2E731B3E" w:rsidR="009905C4" w:rsidRPr="007B79C8" w:rsidRDefault="009905C4" w:rsidP="00877D0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100</w:t>
            </w:r>
            <w:r w:rsidR="00486707" w:rsidRPr="007B79C8">
              <w:rPr>
                <w:rFonts w:ascii="Arial" w:hAnsi="Arial" w:cs="Arial"/>
                <w:color w:val="000000" w:themeColor="text1"/>
                <w:kern w:val="24"/>
                <w:lang w:val="en-US"/>
              </w:rPr>
              <w:t xml:space="preserve"> %</w:t>
            </w:r>
          </w:p>
        </w:tc>
        <w:tc>
          <w:tcPr>
            <w:tcW w:w="1293" w:type="dxa"/>
            <w:tcBorders>
              <w:top w:val="nil"/>
              <w:bottom w:val="double" w:sz="4" w:space="0" w:color="auto"/>
            </w:tcBorders>
          </w:tcPr>
          <w:p w14:paraId="5E792FB5" w14:textId="10E8DC83" w:rsidR="009905C4" w:rsidRPr="007B79C8" w:rsidRDefault="009905C4" w:rsidP="00877D0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50</w:t>
            </w:r>
            <w:r w:rsidR="00486707" w:rsidRPr="007B79C8">
              <w:rPr>
                <w:rFonts w:ascii="Arial" w:hAnsi="Arial" w:cs="Arial"/>
                <w:color w:val="000000" w:themeColor="text1"/>
                <w:kern w:val="24"/>
                <w:lang w:val="en-US"/>
              </w:rPr>
              <w:t xml:space="preserve"> %</w:t>
            </w:r>
          </w:p>
        </w:tc>
        <w:tc>
          <w:tcPr>
            <w:tcW w:w="1293" w:type="dxa"/>
            <w:tcBorders>
              <w:top w:val="nil"/>
              <w:bottom w:val="double" w:sz="4" w:space="0" w:color="auto"/>
            </w:tcBorders>
          </w:tcPr>
          <w:p w14:paraId="6A282B89" w14:textId="50604FE7" w:rsidR="009905C4" w:rsidRPr="007B79C8" w:rsidRDefault="009905C4" w:rsidP="00877D0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0</w:t>
            </w:r>
            <w:r w:rsidR="00486707" w:rsidRPr="007B79C8">
              <w:rPr>
                <w:rFonts w:ascii="Arial" w:hAnsi="Arial" w:cs="Arial"/>
                <w:color w:val="000000" w:themeColor="text1"/>
                <w:kern w:val="24"/>
                <w:lang w:val="en-US"/>
              </w:rPr>
              <w:t xml:space="preserve"> %</w:t>
            </w:r>
          </w:p>
        </w:tc>
        <w:tc>
          <w:tcPr>
            <w:tcW w:w="1288" w:type="dxa"/>
            <w:tcBorders>
              <w:top w:val="nil"/>
              <w:bottom w:val="double" w:sz="4" w:space="0" w:color="auto"/>
            </w:tcBorders>
          </w:tcPr>
          <w:p w14:paraId="221B1F7B" w14:textId="19E6213E" w:rsidR="009905C4" w:rsidRPr="007B79C8" w:rsidRDefault="009905C4" w:rsidP="00877D0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0</w:t>
            </w:r>
            <w:r w:rsidR="00486707" w:rsidRPr="007B79C8">
              <w:rPr>
                <w:rFonts w:ascii="Arial" w:hAnsi="Arial" w:cs="Arial"/>
                <w:color w:val="000000" w:themeColor="text1"/>
                <w:kern w:val="24"/>
                <w:lang w:val="en-US"/>
              </w:rPr>
              <w:t xml:space="preserve"> %</w:t>
            </w:r>
          </w:p>
        </w:tc>
        <w:tc>
          <w:tcPr>
            <w:tcW w:w="1288" w:type="dxa"/>
            <w:tcBorders>
              <w:top w:val="nil"/>
              <w:bottom w:val="double" w:sz="4" w:space="0" w:color="auto"/>
            </w:tcBorders>
          </w:tcPr>
          <w:p w14:paraId="05937D11" w14:textId="017E51B6" w:rsidR="009905C4" w:rsidRPr="007B79C8" w:rsidRDefault="009905C4" w:rsidP="00877D0F">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w:t>
            </w:r>
          </w:p>
        </w:tc>
      </w:tr>
      <w:tr w:rsidR="00862EFE" w:rsidRPr="007B79C8" w14:paraId="67120BAC" w14:textId="77777777" w:rsidTr="00EA0078">
        <w:tc>
          <w:tcPr>
            <w:cnfStyle w:val="001000000000" w:firstRow="0" w:lastRow="0" w:firstColumn="1" w:lastColumn="0" w:oddVBand="0" w:evenVBand="0" w:oddHBand="0" w:evenHBand="0" w:firstRowFirstColumn="0" w:firstRowLastColumn="0" w:lastRowFirstColumn="0" w:lastRowLastColumn="0"/>
            <w:tcW w:w="1290" w:type="dxa"/>
            <w:tcBorders>
              <w:top w:val="double" w:sz="4" w:space="0" w:color="auto"/>
              <w:bottom w:val="single" w:sz="4" w:space="0" w:color="auto"/>
            </w:tcBorders>
          </w:tcPr>
          <w:p w14:paraId="38933230" w14:textId="77777777" w:rsidR="00E10E15" w:rsidRPr="007B79C8" w:rsidRDefault="00E10E15" w:rsidP="00E10E15">
            <w:pPr>
              <w:spacing w:line="360" w:lineRule="auto"/>
              <w:jc w:val="center"/>
              <w:rPr>
                <w:rFonts w:ascii="Arial" w:hAnsi="Arial" w:cs="Arial"/>
                <w:b w:val="0"/>
                <w:bCs w:val="0"/>
                <w:color w:val="000000" w:themeColor="text1"/>
                <w:lang w:val="en-US"/>
              </w:rPr>
            </w:pPr>
          </w:p>
        </w:tc>
        <w:tc>
          <w:tcPr>
            <w:tcW w:w="1310" w:type="dxa"/>
            <w:tcBorders>
              <w:top w:val="double" w:sz="4" w:space="0" w:color="auto"/>
              <w:bottom w:val="single" w:sz="4" w:space="0" w:color="auto"/>
            </w:tcBorders>
          </w:tcPr>
          <w:p w14:paraId="01F92E16" w14:textId="2C961693" w:rsidR="00E10E15" w:rsidRPr="007B79C8" w:rsidRDefault="002E79DB" w:rsidP="00E10E1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Nucleodur</w:t>
            </w:r>
            <w:r w:rsidR="00E10E15" w:rsidRPr="007B79C8">
              <w:rPr>
                <w:rFonts w:ascii="Arial" w:hAnsi="Arial" w:cs="Arial"/>
                <w:color w:val="000000" w:themeColor="text1"/>
                <w:kern w:val="24"/>
                <w:lang w:val="en-US"/>
              </w:rPr>
              <w:t xml:space="preserve"> </w:t>
            </w:r>
            <w:r w:rsidR="00486707" w:rsidRPr="007B79C8">
              <w:rPr>
                <w:rFonts w:ascii="Arial" w:hAnsi="Arial" w:cs="Arial"/>
                <w:color w:val="000000" w:themeColor="text1"/>
                <w:kern w:val="24"/>
                <w:lang w:val="en-US"/>
              </w:rPr>
              <w:t>pos</w:t>
            </w:r>
          </w:p>
        </w:tc>
        <w:tc>
          <w:tcPr>
            <w:tcW w:w="1310" w:type="dxa"/>
            <w:tcBorders>
              <w:top w:val="double" w:sz="4" w:space="0" w:color="auto"/>
              <w:bottom w:val="single" w:sz="4" w:space="0" w:color="auto"/>
            </w:tcBorders>
          </w:tcPr>
          <w:p w14:paraId="4F69C2E1" w14:textId="14ECD115" w:rsidR="00E10E15" w:rsidRPr="007B79C8" w:rsidRDefault="002E79DB" w:rsidP="00E10E1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 xml:space="preserve">Nucleodur </w:t>
            </w:r>
            <w:r w:rsidR="00486707" w:rsidRPr="007B79C8">
              <w:rPr>
                <w:rFonts w:ascii="Arial" w:hAnsi="Arial" w:cs="Arial"/>
                <w:color w:val="000000" w:themeColor="text1"/>
                <w:kern w:val="24"/>
                <w:lang w:val="en-US"/>
              </w:rPr>
              <w:t>neg</w:t>
            </w:r>
          </w:p>
        </w:tc>
        <w:tc>
          <w:tcPr>
            <w:tcW w:w="1293" w:type="dxa"/>
            <w:tcBorders>
              <w:top w:val="double" w:sz="4" w:space="0" w:color="auto"/>
              <w:bottom w:val="single" w:sz="4" w:space="0" w:color="auto"/>
            </w:tcBorders>
          </w:tcPr>
          <w:p w14:paraId="2766171F" w14:textId="5C1DD7A3" w:rsidR="00E10E15" w:rsidRPr="007B79C8" w:rsidRDefault="00E10E15" w:rsidP="00E10E1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 xml:space="preserve">ZicHILIC </w:t>
            </w:r>
            <w:r w:rsidR="00486707" w:rsidRPr="007B79C8">
              <w:rPr>
                <w:rFonts w:ascii="Arial" w:hAnsi="Arial" w:cs="Arial"/>
                <w:color w:val="000000" w:themeColor="text1"/>
                <w:kern w:val="24"/>
                <w:lang w:val="en-US"/>
              </w:rPr>
              <w:t>pos</w:t>
            </w:r>
          </w:p>
        </w:tc>
        <w:tc>
          <w:tcPr>
            <w:tcW w:w="1293" w:type="dxa"/>
            <w:tcBorders>
              <w:top w:val="double" w:sz="4" w:space="0" w:color="auto"/>
              <w:bottom w:val="single" w:sz="4" w:space="0" w:color="auto"/>
            </w:tcBorders>
          </w:tcPr>
          <w:p w14:paraId="1291C187" w14:textId="7FE66D37" w:rsidR="00E10E15" w:rsidRPr="007B79C8" w:rsidRDefault="00E10E15" w:rsidP="00E10E1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 xml:space="preserve">ZicHILIC </w:t>
            </w:r>
            <w:r w:rsidR="00486707" w:rsidRPr="007B79C8">
              <w:rPr>
                <w:rFonts w:ascii="Arial" w:hAnsi="Arial" w:cs="Arial"/>
                <w:color w:val="000000" w:themeColor="text1"/>
                <w:kern w:val="24"/>
                <w:lang w:val="en-US"/>
              </w:rPr>
              <w:t>neg</w:t>
            </w:r>
          </w:p>
        </w:tc>
        <w:tc>
          <w:tcPr>
            <w:tcW w:w="1288" w:type="dxa"/>
            <w:tcBorders>
              <w:top w:val="double" w:sz="4" w:space="0" w:color="auto"/>
              <w:bottom w:val="single" w:sz="4" w:space="0" w:color="auto"/>
            </w:tcBorders>
          </w:tcPr>
          <w:p w14:paraId="7CBA1388" w14:textId="45F8D17D" w:rsidR="00E10E15" w:rsidRPr="007B79C8" w:rsidRDefault="00E10E15" w:rsidP="00E10E1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 xml:space="preserve">PGC </w:t>
            </w:r>
            <w:r w:rsidR="00486707" w:rsidRPr="007B79C8">
              <w:rPr>
                <w:rFonts w:ascii="Arial" w:hAnsi="Arial" w:cs="Arial"/>
                <w:color w:val="000000" w:themeColor="text1"/>
                <w:kern w:val="24"/>
                <w:lang w:val="en-US"/>
              </w:rPr>
              <w:t>pos</w:t>
            </w:r>
          </w:p>
        </w:tc>
        <w:tc>
          <w:tcPr>
            <w:tcW w:w="1288" w:type="dxa"/>
            <w:tcBorders>
              <w:top w:val="double" w:sz="4" w:space="0" w:color="auto"/>
              <w:bottom w:val="single" w:sz="4" w:space="0" w:color="auto"/>
            </w:tcBorders>
          </w:tcPr>
          <w:p w14:paraId="098C5127" w14:textId="758981A6" w:rsidR="00E10E15" w:rsidRPr="007B79C8" w:rsidRDefault="00E10E15" w:rsidP="00E10E1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 xml:space="preserve">PGC </w:t>
            </w:r>
            <w:r w:rsidR="00486707" w:rsidRPr="007B79C8">
              <w:rPr>
                <w:rFonts w:ascii="Arial" w:hAnsi="Arial" w:cs="Arial"/>
                <w:color w:val="000000" w:themeColor="text1"/>
                <w:kern w:val="24"/>
                <w:lang w:val="en-US"/>
              </w:rPr>
              <w:t>neg</w:t>
            </w:r>
          </w:p>
        </w:tc>
      </w:tr>
      <w:tr w:rsidR="00862EFE" w:rsidRPr="007B79C8" w14:paraId="02AC5CD9" w14:textId="77777777" w:rsidTr="00EA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0" w:type="dxa"/>
            <w:tcBorders>
              <w:top w:val="single" w:sz="4" w:space="0" w:color="auto"/>
              <w:bottom w:val="nil"/>
            </w:tcBorders>
          </w:tcPr>
          <w:p w14:paraId="3A56C2C4" w14:textId="5B04C662" w:rsidR="00E10E15" w:rsidRPr="007B79C8" w:rsidRDefault="00E10E15" w:rsidP="00E10E15">
            <w:pPr>
              <w:spacing w:line="360" w:lineRule="auto"/>
              <w:jc w:val="center"/>
              <w:rPr>
                <w:rFonts w:ascii="Arial" w:hAnsi="Arial" w:cs="Arial"/>
                <w:b w:val="0"/>
                <w:bCs w:val="0"/>
                <w:color w:val="000000" w:themeColor="text1"/>
                <w:lang w:val="en-US"/>
              </w:rPr>
            </w:pPr>
            <w:r w:rsidRPr="007B79C8">
              <w:rPr>
                <w:rFonts w:ascii="Arial" w:hAnsi="Arial" w:cs="Arial"/>
                <w:b w:val="0"/>
                <w:bCs w:val="0"/>
                <w:color w:val="000000" w:themeColor="text1"/>
                <w:kern w:val="24"/>
                <w:lang w:val="en-US"/>
              </w:rPr>
              <w:t>pHLM</w:t>
            </w:r>
          </w:p>
        </w:tc>
        <w:tc>
          <w:tcPr>
            <w:tcW w:w="1310" w:type="dxa"/>
            <w:tcBorders>
              <w:top w:val="single" w:sz="4" w:space="0" w:color="auto"/>
              <w:bottom w:val="nil"/>
            </w:tcBorders>
          </w:tcPr>
          <w:p w14:paraId="2D7AA7A8" w14:textId="373FA3F5" w:rsidR="00E10E15" w:rsidRPr="007B79C8" w:rsidRDefault="00E10E15" w:rsidP="00E10E1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0</w:t>
            </w:r>
            <w:r w:rsidR="00486707" w:rsidRPr="007B79C8">
              <w:rPr>
                <w:rFonts w:ascii="Arial" w:hAnsi="Arial" w:cs="Arial"/>
                <w:color w:val="000000" w:themeColor="text1"/>
                <w:kern w:val="24"/>
                <w:lang w:val="en-US"/>
              </w:rPr>
              <w:t xml:space="preserve"> %</w:t>
            </w:r>
          </w:p>
        </w:tc>
        <w:tc>
          <w:tcPr>
            <w:tcW w:w="1310" w:type="dxa"/>
            <w:tcBorders>
              <w:top w:val="single" w:sz="4" w:space="0" w:color="auto"/>
              <w:bottom w:val="nil"/>
            </w:tcBorders>
          </w:tcPr>
          <w:p w14:paraId="557E9253" w14:textId="0BECF954" w:rsidR="00E10E15" w:rsidRPr="007B79C8" w:rsidRDefault="00E10E15" w:rsidP="00E10E1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50</w:t>
            </w:r>
            <w:r w:rsidR="00486707" w:rsidRPr="007B79C8">
              <w:rPr>
                <w:rFonts w:ascii="Arial" w:hAnsi="Arial" w:cs="Arial"/>
                <w:color w:val="000000" w:themeColor="text1"/>
                <w:kern w:val="24"/>
                <w:lang w:val="en-US"/>
              </w:rPr>
              <w:t xml:space="preserve"> %</w:t>
            </w:r>
          </w:p>
        </w:tc>
        <w:tc>
          <w:tcPr>
            <w:tcW w:w="1293" w:type="dxa"/>
            <w:tcBorders>
              <w:top w:val="single" w:sz="4" w:space="0" w:color="auto"/>
              <w:bottom w:val="nil"/>
            </w:tcBorders>
          </w:tcPr>
          <w:p w14:paraId="73C06020" w14:textId="1D25B1E2" w:rsidR="00E10E15" w:rsidRPr="007B79C8" w:rsidRDefault="00E10E15" w:rsidP="00E10E1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8</w:t>
            </w:r>
            <w:r w:rsidR="00486707" w:rsidRPr="007B79C8">
              <w:rPr>
                <w:rFonts w:ascii="Arial" w:hAnsi="Arial" w:cs="Arial"/>
                <w:color w:val="000000" w:themeColor="text1"/>
                <w:kern w:val="24"/>
                <w:lang w:val="en-US"/>
              </w:rPr>
              <w:t xml:space="preserve"> %</w:t>
            </w:r>
          </w:p>
        </w:tc>
        <w:tc>
          <w:tcPr>
            <w:tcW w:w="1293" w:type="dxa"/>
            <w:tcBorders>
              <w:top w:val="single" w:sz="4" w:space="0" w:color="auto"/>
              <w:bottom w:val="nil"/>
            </w:tcBorders>
          </w:tcPr>
          <w:p w14:paraId="3634B3FF" w14:textId="09E40DDA" w:rsidR="00E10E15" w:rsidRPr="007B79C8" w:rsidRDefault="00E10E15" w:rsidP="00E10E1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w:t>
            </w:r>
          </w:p>
        </w:tc>
        <w:tc>
          <w:tcPr>
            <w:tcW w:w="1288" w:type="dxa"/>
            <w:tcBorders>
              <w:top w:val="single" w:sz="4" w:space="0" w:color="auto"/>
              <w:bottom w:val="nil"/>
            </w:tcBorders>
          </w:tcPr>
          <w:p w14:paraId="1EEA0798" w14:textId="4A25DE94" w:rsidR="00E10E15" w:rsidRPr="007B79C8" w:rsidRDefault="00E10E15" w:rsidP="00E10E1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0</w:t>
            </w:r>
            <w:r w:rsidR="00486707" w:rsidRPr="007B79C8">
              <w:rPr>
                <w:rFonts w:ascii="Arial" w:hAnsi="Arial" w:cs="Arial"/>
                <w:color w:val="000000" w:themeColor="text1"/>
                <w:kern w:val="24"/>
                <w:lang w:val="en-US"/>
              </w:rPr>
              <w:t xml:space="preserve"> %</w:t>
            </w:r>
          </w:p>
        </w:tc>
        <w:tc>
          <w:tcPr>
            <w:tcW w:w="1288" w:type="dxa"/>
            <w:tcBorders>
              <w:top w:val="single" w:sz="4" w:space="0" w:color="auto"/>
              <w:bottom w:val="nil"/>
            </w:tcBorders>
          </w:tcPr>
          <w:p w14:paraId="1332106A" w14:textId="0EED87C8" w:rsidR="00E10E15" w:rsidRPr="007B79C8" w:rsidRDefault="00E10E15" w:rsidP="00E10E1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w:t>
            </w:r>
          </w:p>
        </w:tc>
      </w:tr>
      <w:tr w:rsidR="00862EFE" w:rsidRPr="007B79C8" w14:paraId="41820098" w14:textId="77777777" w:rsidTr="00EA0078">
        <w:tc>
          <w:tcPr>
            <w:cnfStyle w:val="001000000000" w:firstRow="0" w:lastRow="0" w:firstColumn="1" w:lastColumn="0" w:oddVBand="0" w:evenVBand="0" w:oddHBand="0" w:evenHBand="0" w:firstRowFirstColumn="0" w:firstRowLastColumn="0" w:lastRowFirstColumn="0" w:lastRowLastColumn="0"/>
            <w:tcW w:w="1290" w:type="dxa"/>
            <w:tcBorders>
              <w:top w:val="nil"/>
              <w:bottom w:val="nil"/>
            </w:tcBorders>
          </w:tcPr>
          <w:p w14:paraId="29729600" w14:textId="497EB628" w:rsidR="00E10E15" w:rsidRPr="007B79C8" w:rsidRDefault="00E10E15" w:rsidP="00E10E15">
            <w:pPr>
              <w:spacing w:line="360" w:lineRule="auto"/>
              <w:jc w:val="center"/>
              <w:rPr>
                <w:rFonts w:ascii="Arial" w:hAnsi="Arial" w:cs="Arial"/>
                <w:b w:val="0"/>
                <w:bCs w:val="0"/>
                <w:color w:val="000000" w:themeColor="text1"/>
                <w:lang w:val="en-US"/>
              </w:rPr>
            </w:pPr>
            <w:r w:rsidRPr="007B79C8">
              <w:rPr>
                <w:rFonts w:ascii="Arial" w:hAnsi="Arial" w:cs="Arial"/>
                <w:b w:val="0"/>
                <w:bCs w:val="0"/>
                <w:color w:val="000000" w:themeColor="text1"/>
                <w:kern w:val="24"/>
                <w:lang w:val="en-US"/>
              </w:rPr>
              <w:t>Urine</w:t>
            </w:r>
          </w:p>
        </w:tc>
        <w:tc>
          <w:tcPr>
            <w:tcW w:w="1310" w:type="dxa"/>
            <w:tcBorders>
              <w:top w:val="nil"/>
              <w:bottom w:val="nil"/>
            </w:tcBorders>
          </w:tcPr>
          <w:p w14:paraId="2BF13514" w14:textId="29D8A570" w:rsidR="00E10E15" w:rsidRPr="007B79C8" w:rsidRDefault="00E10E15" w:rsidP="00E10E1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25</w:t>
            </w:r>
            <w:r w:rsidR="00486707" w:rsidRPr="007B79C8">
              <w:rPr>
                <w:rFonts w:ascii="Arial" w:hAnsi="Arial" w:cs="Arial"/>
                <w:color w:val="000000" w:themeColor="text1"/>
                <w:kern w:val="24"/>
                <w:lang w:val="en-US"/>
              </w:rPr>
              <w:t xml:space="preserve"> %</w:t>
            </w:r>
          </w:p>
        </w:tc>
        <w:tc>
          <w:tcPr>
            <w:tcW w:w="1310" w:type="dxa"/>
            <w:tcBorders>
              <w:top w:val="nil"/>
              <w:bottom w:val="nil"/>
            </w:tcBorders>
          </w:tcPr>
          <w:p w14:paraId="5F8DF7C9" w14:textId="595BCDE6" w:rsidR="00E10E15" w:rsidRPr="007B79C8" w:rsidRDefault="00E10E15" w:rsidP="00E10E1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55</w:t>
            </w:r>
            <w:r w:rsidR="00486707" w:rsidRPr="007B79C8">
              <w:rPr>
                <w:rFonts w:ascii="Arial" w:hAnsi="Arial" w:cs="Arial"/>
                <w:color w:val="000000" w:themeColor="text1"/>
                <w:kern w:val="24"/>
                <w:lang w:val="en-US"/>
              </w:rPr>
              <w:t xml:space="preserve"> %</w:t>
            </w:r>
          </w:p>
        </w:tc>
        <w:tc>
          <w:tcPr>
            <w:tcW w:w="1293" w:type="dxa"/>
            <w:tcBorders>
              <w:top w:val="nil"/>
              <w:bottom w:val="nil"/>
            </w:tcBorders>
          </w:tcPr>
          <w:p w14:paraId="6467CAB6" w14:textId="31F6E585" w:rsidR="00E10E15" w:rsidRPr="007B79C8" w:rsidRDefault="00E10E15" w:rsidP="00E10E1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29</w:t>
            </w:r>
            <w:r w:rsidR="00486707" w:rsidRPr="007B79C8">
              <w:rPr>
                <w:rFonts w:ascii="Arial" w:hAnsi="Arial" w:cs="Arial"/>
                <w:color w:val="000000" w:themeColor="text1"/>
                <w:kern w:val="24"/>
                <w:lang w:val="en-US"/>
              </w:rPr>
              <w:t xml:space="preserve"> %</w:t>
            </w:r>
          </w:p>
        </w:tc>
        <w:tc>
          <w:tcPr>
            <w:tcW w:w="1293" w:type="dxa"/>
            <w:tcBorders>
              <w:top w:val="nil"/>
              <w:bottom w:val="nil"/>
            </w:tcBorders>
          </w:tcPr>
          <w:p w14:paraId="7CD88925" w14:textId="67CFE78C" w:rsidR="00E10E15" w:rsidRPr="007B79C8" w:rsidRDefault="00E10E15" w:rsidP="00E10E1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35</w:t>
            </w:r>
            <w:r w:rsidR="00486707" w:rsidRPr="007B79C8">
              <w:rPr>
                <w:rFonts w:ascii="Arial" w:hAnsi="Arial" w:cs="Arial"/>
                <w:color w:val="000000" w:themeColor="text1"/>
                <w:kern w:val="24"/>
                <w:lang w:val="en-US"/>
              </w:rPr>
              <w:t xml:space="preserve"> %</w:t>
            </w:r>
          </w:p>
        </w:tc>
        <w:tc>
          <w:tcPr>
            <w:tcW w:w="1288" w:type="dxa"/>
            <w:tcBorders>
              <w:top w:val="nil"/>
              <w:bottom w:val="nil"/>
            </w:tcBorders>
          </w:tcPr>
          <w:p w14:paraId="1A125943" w14:textId="431C017A" w:rsidR="00E10E15" w:rsidRPr="007B79C8" w:rsidRDefault="00E10E15" w:rsidP="00E10E1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0</w:t>
            </w:r>
            <w:r w:rsidR="00486707" w:rsidRPr="007B79C8">
              <w:rPr>
                <w:rFonts w:ascii="Arial" w:hAnsi="Arial" w:cs="Arial"/>
                <w:color w:val="000000" w:themeColor="text1"/>
                <w:kern w:val="24"/>
                <w:lang w:val="en-US"/>
              </w:rPr>
              <w:t xml:space="preserve"> %</w:t>
            </w:r>
          </w:p>
        </w:tc>
        <w:tc>
          <w:tcPr>
            <w:tcW w:w="1288" w:type="dxa"/>
            <w:tcBorders>
              <w:top w:val="nil"/>
              <w:bottom w:val="nil"/>
            </w:tcBorders>
          </w:tcPr>
          <w:p w14:paraId="4CF72CE4" w14:textId="4A9AC8A2" w:rsidR="00E10E15" w:rsidRPr="007B79C8" w:rsidRDefault="00E10E15" w:rsidP="00E10E15">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w:t>
            </w:r>
          </w:p>
        </w:tc>
      </w:tr>
      <w:tr w:rsidR="00862EFE" w:rsidRPr="007B79C8" w14:paraId="2973922C" w14:textId="77777777" w:rsidTr="00EA0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0" w:type="dxa"/>
            <w:tcBorders>
              <w:top w:val="nil"/>
              <w:bottom w:val="single" w:sz="4" w:space="0" w:color="auto"/>
            </w:tcBorders>
          </w:tcPr>
          <w:p w14:paraId="335D91EC" w14:textId="2F0FC911" w:rsidR="00E10E15" w:rsidRPr="007B79C8" w:rsidRDefault="00E10E15" w:rsidP="00E10E15">
            <w:pPr>
              <w:spacing w:line="360" w:lineRule="auto"/>
              <w:jc w:val="center"/>
              <w:rPr>
                <w:rFonts w:ascii="Arial" w:hAnsi="Arial" w:cs="Arial"/>
                <w:b w:val="0"/>
                <w:bCs w:val="0"/>
                <w:color w:val="000000" w:themeColor="text1"/>
                <w:lang w:val="en-US"/>
              </w:rPr>
            </w:pPr>
            <w:r w:rsidRPr="007B79C8">
              <w:rPr>
                <w:rFonts w:ascii="Arial" w:hAnsi="Arial" w:cs="Arial"/>
                <w:b w:val="0"/>
                <w:bCs w:val="0"/>
                <w:color w:val="000000" w:themeColor="text1"/>
                <w:kern w:val="24"/>
                <w:lang w:val="en-US"/>
              </w:rPr>
              <w:t>Plasma</w:t>
            </w:r>
          </w:p>
        </w:tc>
        <w:tc>
          <w:tcPr>
            <w:tcW w:w="1310" w:type="dxa"/>
            <w:tcBorders>
              <w:top w:val="nil"/>
              <w:bottom w:val="single" w:sz="4" w:space="0" w:color="auto"/>
            </w:tcBorders>
          </w:tcPr>
          <w:p w14:paraId="27B3E83F" w14:textId="24716CF4" w:rsidR="00E10E15" w:rsidRPr="007B79C8" w:rsidRDefault="00E10E15" w:rsidP="00E10E1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15</w:t>
            </w:r>
            <w:r w:rsidR="00486707" w:rsidRPr="007B79C8">
              <w:rPr>
                <w:rFonts w:ascii="Arial" w:hAnsi="Arial" w:cs="Arial"/>
                <w:color w:val="000000" w:themeColor="text1"/>
                <w:kern w:val="24"/>
                <w:lang w:val="en-US"/>
              </w:rPr>
              <w:t xml:space="preserve"> %</w:t>
            </w:r>
          </w:p>
        </w:tc>
        <w:tc>
          <w:tcPr>
            <w:tcW w:w="1310" w:type="dxa"/>
            <w:tcBorders>
              <w:top w:val="nil"/>
              <w:bottom w:val="single" w:sz="4" w:space="0" w:color="auto"/>
            </w:tcBorders>
          </w:tcPr>
          <w:p w14:paraId="3BE186BD" w14:textId="2E6D98FE" w:rsidR="00E10E15" w:rsidRPr="007B79C8" w:rsidRDefault="00E10E15" w:rsidP="00E10E1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63</w:t>
            </w:r>
            <w:r w:rsidR="00486707" w:rsidRPr="007B79C8">
              <w:rPr>
                <w:rFonts w:ascii="Arial" w:hAnsi="Arial" w:cs="Arial"/>
                <w:color w:val="000000" w:themeColor="text1"/>
                <w:kern w:val="24"/>
                <w:lang w:val="en-US"/>
              </w:rPr>
              <w:t xml:space="preserve"> %</w:t>
            </w:r>
          </w:p>
        </w:tc>
        <w:tc>
          <w:tcPr>
            <w:tcW w:w="1293" w:type="dxa"/>
            <w:tcBorders>
              <w:top w:val="nil"/>
              <w:bottom w:val="single" w:sz="4" w:space="0" w:color="auto"/>
            </w:tcBorders>
          </w:tcPr>
          <w:p w14:paraId="55FACFEF" w14:textId="3D9325A2" w:rsidR="00E10E15" w:rsidRPr="007B79C8" w:rsidRDefault="00E10E15" w:rsidP="00E10E1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17</w:t>
            </w:r>
            <w:r w:rsidR="00486707" w:rsidRPr="007B79C8">
              <w:rPr>
                <w:rFonts w:ascii="Arial" w:hAnsi="Arial" w:cs="Arial"/>
                <w:color w:val="000000" w:themeColor="text1"/>
                <w:kern w:val="24"/>
                <w:lang w:val="en-US"/>
              </w:rPr>
              <w:t xml:space="preserve"> %</w:t>
            </w:r>
          </w:p>
        </w:tc>
        <w:tc>
          <w:tcPr>
            <w:tcW w:w="1293" w:type="dxa"/>
            <w:tcBorders>
              <w:top w:val="nil"/>
              <w:bottom w:val="single" w:sz="4" w:space="0" w:color="auto"/>
            </w:tcBorders>
          </w:tcPr>
          <w:p w14:paraId="1207E469" w14:textId="51179E21" w:rsidR="00E10E15" w:rsidRPr="007B79C8" w:rsidRDefault="00E10E15" w:rsidP="00E10E1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40</w:t>
            </w:r>
            <w:r w:rsidR="00486707" w:rsidRPr="007B79C8">
              <w:rPr>
                <w:rFonts w:ascii="Arial" w:hAnsi="Arial" w:cs="Arial"/>
                <w:color w:val="000000" w:themeColor="text1"/>
                <w:kern w:val="24"/>
                <w:lang w:val="en-US"/>
              </w:rPr>
              <w:t xml:space="preserve"> %</w:t>
            </w:r>
          </w:p>
        </w:tc>
        <w:tc>
          <w:tcPr>
            <w:tcW w:w="1288" w:type="dxa"/>
            <w:tcBorders>
              <w:top w:val="nil"/>
              <w:bottom w:val="single" w:sz="4" w:space="0" w:color="auto"/>
            </w:tcBorders>
          </w:tcPr>
          <w:p w14:paraId="53D248CA" w14:textId="49A80B66" w:rsidR="00E10E15" w:rsidRPr="007B79C8" w:rsidRDefault="00E10E15" w:rsidP="00E10E15">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w:t>
            </w:r>
          </w:p>
        </w:tc>
        <w:tc>
          <w:tcPr>
            <w:tcW w:w="1288" w:type="dxa"/>
            <w:tcBorders>
              <w:top w:val="nil"/>
              <w:bottom w:val="single" w:sz="4" w:space="0" w:color="auto"/>
            </w:tcBorders>
          </w:tcPr>
          <w:p w14:paraId="453F5383" w14:textId="4ECA324D" w:rsidR="00E10E15" w:rsidRPr="007B79C8" w:rsidRDefault="00E10E15" w:rsidP="00E10E15">
            <w:pPr>
              <w:keepNext/>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B79C8">
              <w:rPr>
                <w:rFonts w:ascii="Arial" w:hAnsi="Arial" w:cs="Arial"/>
                <w:color w:val="000000" w:themeColor="text1"/>
                <w:kern w:val="24"/>
                <w:lang w:val="en-US"/>
              </w:rPr>
              <w:t>-</w:t>
            </w:r>
          </w:p>
        </w:tc>
      </w:tr>
    </w:tbl>
    <w:p w14:paraId="6BA2E5E1" w14:textId="77777777" w:rsidR="00D1430C" w:rsidRPr="007B79C8" w:rsidRDefault="00D1430C">
      <w:pPr>
        <w:rPr>
          <w:rFonts w:ascii="Arial" w:hAnsi="Arial" w:cs="Arial"/>
          <w:i/>
          <w:iCs/>
          <w:color w:val="000000" w:themeColor="text1"/>
          <w:sz w:val="22"/>
          <w:szCs w:val="22"/>
          <w:lang w:val="en-US"/>
        </w:rPr>
        <w:sectPr w:rsidR="00D1430C" w:rsidRPr="007B79C8" w:rsidSect="009D5E3C">
          <w:pgSz w:w="11906" w:h="16838"/>
          <w:pgMar w:top="1417" w:right="1417" w:bottom="1134" w:left="1417" w:header="708" w:footer="708" w:gutter="0"/>
          <w:cols w:space="708"/>
          <w:docGrid w:linePitch="360"/>
        </w:sectPr>
      </w:pPr>
    </w:p>
    <w:p w14:paraId="746A38CF" w14:textId="77777777" w:rsidR="002D1F59" w:rsidRPr="007B79C8" w:rsidRDefault="008741BD" w:rsidP="002D1F59">
      <w:pPr>
        <w:keepNext/>
      </w:pPr>
      <w:r w:rsidRPr="007B79C8">
        <w:rPr>
          <w:noProof/>
          <w:lang w:val="en-US"/>
        </w:rPr>
        <w:lastRenderedPageBreak/>
        <w:drawing>
          <wp:inline distT="0" distB="0" distL="0" distR="0" wp14:anchorId="151DE54B" wp14:editId="35C5C359">
            <wp:extent cx="6065358" cy="4006800"/>
            <wp:effectExtent l="0" t="0" r="5715"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65358" cy="4006800"/>
                    </a:xfrm>
                    <a:prstGeom prst="rect">
                      <a:avLst/>
                    </a:prstGeom>
                  </pic:spPr>
                </pic:pic>
              </a:graphicData>
            </a:graphic>
          </wp:inline>
        </w:drawing>
      </w:r>
    </w:p>
    <w:p w14:paraId="21F5A675" w14:textId="07BB9EC7" w:rsidR="00427D67" w:rsidRPr="007B79C8" w:rsidRDefault="002D1F59" w:rsidP="002D1F59">
      <w:pPr>
        <w:pStyle w:val="Beschriftung"/>
        <w:spacing w:line="360" w:lineRule="auto"/>
        <w:jc w:val="both"/>
        <w:rPr>
          <w:rFonts w:ascii="Arial" w:hAnsi="Arial" w:cs="Arial"/>
          <w:i w:val="0"/>
          <w:iCs w:val="0"/>
          <w:color w:val="000000" w:themeColor="text1"/>
          <w:sz w:val="22"/>
          <w:szCs w:val="22"/>
          <w:lang w:val="en-US"/>
        </w:rPr>
      </w:pPr>
      <w:bookmarkStart w:id="10" w:name="_Toc146187069"/>
      <w:r w:rsidRPr="007B79C8">
        <w:rPr>
          <w:rFonts w:ascii="Arial" w:hAnsi="Arial" w:cs="Arial"/>
          <w:b/>
          <w:bCs/>
          <w:i w:val="0"/>
          <w:iCs w:val="0"/>
          <w:color w:val="000000" w:themeColor="text1"/>
          <w:sz w:val="22"/>
          <w:szCs w:val="22"/>
          <w:lang w:val="en-US"/>
        </w:rPr>
        <w:t>Figure S</w:t>
      </w:r>
      <w:r w:rsidR="00DF4643" w:rsidRPr="007B79C8">
        <w:rPr>
          <w:rFonts w:ascii="Arial" w:hAnsi="Arial" w:cs="Arial"/>
          <w:b/>
          <w:bCs/>
          <w:i w:val="0"/>
          <w:iCs w:val="0"/>
          <w:color w:val="000000" w:themeColor="text1"/>
          <w:sz w:val="22"/>
          <w:szCs w:val="22"/>
        </w:rPr>
        <w:t>1</w:t>
      </w:r>
      <w:r w:rsidRPr="007B79C8">
        <w:rPr>
          <w:rFonts w:ascii="Arial" w:hAnsi="Arial" w:cs="Arial"/>
          <w:b/>
          <w:bCs/>
          <w:i w:val="0"/>
          <w:iCs w:val="0"/>
          <w:color w:val="000000" w:themeColor="text1"/>
          <w:sz w:val="22"/>
          <w:szCs w:val="22"/>
          <w:lang w:val="en-US"/>
        </w:rPr>
        <w:t>.</w:t>
      </w:r>
      <w:r w:rsidRPr="007B79C8">
        <w:rPr>
          <w:rFonts w:ascii="Arial" w:hAnsi="Arial" w:cs="Arial"/>
          <w:i w:val="0"/>
          <w:iCs w:val="0"/>
          <w:color w:val="000000" w:themeColor="text1"/>
          <w:sz w:val="22"/>
          <w:szCs w:val="22"/>
          <w:lang w:val="en-US"/>
        </w:rPr>
        <w:t xml:space="preserve"> Scores of principal component analysis of pooled human liver microsome samples after analysis using reversed-phase chromatography in positive ionization mode. A = </w:t>
      </w:r>
      <w:r w:rsidR="003F2C2D" w:rsidRPr="007B79C8">
        <w:rPr>
          <w:rFonts w:ascii="Arial" w:hAnsi="Arial" w:cs="Arial"/>
          <w:i w:val="0"/>
          <w:iCs w:val="0"/>
          <w:color w:val="000000" w:themeColor="text1"/>
          <w:sz w:val="22"/>
          <w:szCs w:val="22"/>
          <w:lang w:val="en-US"/>
        </w:rPr>
        <w:t>Phenyl-hexyl</w:t>
      </w:r>
      <w:r w:rsidRPr="007B79C8">
        <w:rPr>
          <w:rFonts w:ascii="Arial" w:hAnsi="Arial" w:cs="Arial"/>
          <w:i w:val="0"/>
          <w:iCs w:val="0"/>
          <w:color w:val="000000" w:themeColor="text1"/>
          <w:sz w:val="22"/>
          <w:szCs w:val="22"/>
          <w:lang w:val="en-US"/>
        </w:rPr>
        <w:t>, B = BEH, and C = Gold.</w:t>
      </w:r>
      <w:bookmarkEnd w:id="10"/>
    </w:p>
    <w:p w14:paraId="1DCE137C" w14:textId="77777777" w:rsidR="002D1F59" w:rsidRPr="007B79C8" w:rsidRDefault="008741BD" w:rsidP="002D1F59">
      <w:pPr>
        <w:keepNext/>
      </w:pPr>
      <w:r w:rsidRPr="007B79C8">
        <w:rPr>
          <w:noProof/>
          <w:color w:val="000000" w:themeColor="text1"/>
          <w:lang w:val="en-US"/>
        </w:rPr>
        <w:lastRenderedPageBreak/>
        <w:drawing>
          <wp:inline distT="0" distB="0" distL="0" distR="0" wp14:anchorId="55177720" wp14:editId="38E2BC3A">
            <wp:extent cx="6120507" cy="4006800"/>
            <wp:effectExtent l="0" t="0" r="127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507" cy="4006800"/>
                    </a:xfrm>
                    <a:prstGeom prst="rect">
                      <a:avLst/>
                    </a:prstGeom>
                  </pic:spPr>
                </pic:pic>
              </a:graphicData>
            </a:graphic>
          </wp:inline>
        </w:drawing>
      </w:r>
    </w:p>
    <w:p w14:paraId="6A92AE92" w14:textId="433E1FFF" w:rsidR="000B4A31" w:rsidRPr="007B79C8" w:rsidRDefault="002D1F59" w:rsidP="002D1F59">
      <w:pPr>
        <w:pStyle w:val="Beschriftung"/>
        <w:spacing w:line="360" w:lineRule="auto"/>
        <w:jc w:val="both"/>
        <w:rPr>
          <w:rFonts w:ascii="Arial" w:hAnsi="Arial" w:cs="Arial"/>
          <w:i w:val="0"/>
          <w:iCs w:val="0"/>
          <w:color w:val="000000" w:themeColor="text1"/>
          <w:sz w:val="22"/>
          <w:szCs w:val="22"/>
          <w:lang w:val="en-US"/>
        </w:rPr>
      </w:pPr>
      <w:bookmarkStart w:id="11" w:name="_Toc146187070"/>
      <w:r w:rsidRPr="007B79C8">
        <w:rPr>
          <w:rFonts w:ascii="Arial" w:hAnsi="Arial" w:cs="Arial"/>
          <w:b/>
          <w:bCs/>
          <w:i w:val="0"/>
          <w:iCs w:val="0"/>
          <w:color w:val="000000" w:themeColor="text1"/>
          <w:sz w:val="22"/>
          <w:szCs w:val="22"/>
          <w:lang w:val="en-US"/>
        </w:rPr>
        <w:t>Figure S</w:t>
      </w:r>
      <w:r w:rsidR="00DF4643" w:rsidRPr="007B79C8">
        <w:rPr>
          <w:rFonts w:ascii="Arial" w:hAnsi="Arial" w:cs="Arial"/>
          <w:b/>
          <w:bCs/>
          <w:i w:val="0"/>
          <w:iCs w:val="0"/>
          <w:color w:val="000000" w:themeColor="text1"/>
          <w:sz w:val="22"/>
          <w:szCs w:val="22"/>
        </w:rPr>
        <w:t>2</w:t>
      </w:r>
      <w:r w:rsidRPr="007B79C8">
        <w:rPr>
          <w:rFonts w:ascii="Arial" w:hAnsi="Arial" w:cs="Arial"/>
          <w:b/>
          <w:bCs/>
          <w:i w:val="0"/>
          <w:iCs w:val="0"/>
          <w:color w:val="000000" w:themeColor="text1"/>
          <w:sz w:val="22"/>
          <w:szCs w:val="22"/>
          <w:lang w:val="en-US"/>
        </w:rPr>
        <w:t xml:space="preserve">. </w:t>
      </w:r>
      <w:r w:rsidRPr="007B79C8">
        <w:rPr>
          <w:rFonts w:ascii="Arial" w:hAnsi="Arial" w:cs="Arial"/>
          <w:i w:val="0"/>
          <w:iCs w:val="0"/>
          <w:color w:val="000000" w:themeColor="text1"/>
          <w:sz w:val="22"/>
          <w:szCs w:val="22"/>
          <w:lang w:val="en-US"/>
        </w:rPr>
        <w:t>Scores of principal component analysis of pooled human liver microsome samples after analysis using hydrophilic interaction chromatography in positive ionization mode. A = Nucleodur, B = ZicHILIC, and C = PGC.</w:t>
      </w:r>
      <w:bookmarkEnd w:id="11"/>
    </w:p>
    <w:p w14:paraId="739B478D" w14:textId="77777777" w:rsidR="002D1F59" w:rsidRPr="007B79C8" w:rsidRDefault="008741BD" w:rsidP="002D1F59">
      <w:pPr>
        <w:keepNext/>
      </w:pPr>
      <w:r w:rsidRPr="007B79C8">
        <w:rPr>
          <w:noProof/>
          <w:color w:val="000000" w:themeColor="text1"/>
          <w:lang w:val="en-US"/>
        </w:rPr>
        <w:lastRenderedPageBreak/>
        <w:drawing>
          <wp:inline distT="0" distB="0" distL="0" distR="0" wp14:anchorId="66300F95" wp14:editId="55C9E495">
            <wp:extent cx="6241544" cy="6157608"/>
            <wp:effectExtent l="0" t="0" r="0" b="190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2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54764" cy="6170650"/>
                    </a:xfrm>
                    <a:prstGeom prst="rect">
                      <a:avLst/>
                    </a:prstGeom>
                  </pic:spPr>
                </pic:pic>
              </a:graphicData>
            </a:graphic>
          </wp:inline>
        </w:drawing>
      </w:r>
    </w:p>
    <w:p w14:paraId="241ABC4D" w14:textId="57E6A153" w:rsidR="000B4A31" w:rsidRPr="007B79C8" w:rsidRDefault="002D1F59" w:rsidP="002D1F59">
      <w:pPr>
        <w:pStyle w:val="Beschriftung"/>
        <w:spacing w:line="360" w:lineRule="auto"/>
        <w:jc w:val="both"/>
        <w:rPr>
          <w:rFonts w:ascii="Arial" w:hAnsi="Arial" w:cs="Arial"/>
          <w:i w:val="0"/>
          <w:iCs w:val="0"/>
          <w:color w:val="000000" w:themeColor="text1"/>
          <w:sz w:val="22"/>
          <w:szCs w:val="22"/>
          <w:lang w:val="en-US"/>
        </w:rPr>
      </w:pPr>
      <w:bookmarkStart w:id="12" w:name="_Toc146187071"/>
      <w:r w:rsidRPr="007B79C8">
        <w:rPr>
          <w:rFonts w:ascii="Arial" w:hAnsi="Arial" w:cs="Arial"/>
          <w:b/>
          <w:bCs/>
          <w:i w:val="0"/>
          <w:iCs w:val="0"/>
          <w:color w:val="000000" w:themeColor="text1"/>
          <w:sz w:val="22"/>
          <w:szCs w:val="22"/>
          <w:lang w:val="en-US"/>
        </w:rPr>
        <w:t>Figure S</w:t>
      </w:r>
      <w:r w:rsidR="00DF4643" w:rsidRPr="007B79C8">
        <w:rPr>
          <w:rFonts w:ascii="Arial" w:hAnsi="Arial" w:cs="Arial"/>
          <w:b/>
          <w:bCs/>
          <w:i w:val="0"/>
          <w:iCs w:val="0"/>
          <w:color w:val="000000" w:themeColor="text1"/>
          <w:sz w:val="22"/>
          <w:szCs w:val="22"/>
        </w:rPr>
        <w:t>3</w:t>
      </w:r>
      <w:r w:rsidRPr="007B79C8">
        <w:rPr>
          <w:rFonts w:ascii="Arial" w:hAnsi="Arial" w:cs="Arial"/>
          <w:b/>
          <w:bCs/>
          <w:i w:val="0"/>
          <w:iCs w:val="0"/>
          <w:color w:val="000000" w:themeColor="text1"/>
          <w:sz w:val="22"/>
          <w:szCs w:val="22"/>
          <w:lang w:val="en-US"/>
        </w:rPr>
        <w:t>.</w:t>
      </w:r>
      <w:r w:rsidRPr="007B79C8">
        <w:rPr>
          <w:rFonts w:ascii="Arial" w:hAnsi="Arial" w:cs="Arial"/>
          <w:i w:val="0"/>
          <w:iCs w:val="0"/>
          <w:color w:val="000000" w:themeColor="text1"/>
          <w:sz w:val="22"/>
          <w:szCs w:val="22"/>
          <w:lang w:val="en-US"/>
        </w:rPr>
        <w:t xml:space="preserve"> Scores of principal component analysis of rat urine samples after analysis using reversed-phase chromatography in positive (pos) and negative (neg) ionization mode. A = </w:t>
      </w:r>
      <w:r w:rsidR="003F2C2D" w:rsidRPr="007B79C8">
        <w:rPr>
          <w:rFonts w:ascii="Arial" w:hAnsi="Arial" w:cs="Arial"/>
          <w:i w:val="0"/>
          <w:iCs w:val="0"/>
          <w:color w:val="000000" w:themeColor="text1"/>
          <w:sz w:val="22"/>
          <w:szCs w:val="22"/>
          <w:lang w:val="en-US"/>
        </w:rPr>
        <w:t xml:space="preserve">Phenyl-hexyl </w:t>
      </w:r>
      <w:r w:rsidRPr="007B79C8">
        <w:rPr>
          <w:rFonts w:ascii="Arial" w:hAnsi="Arial" w:cs="Arial"/>
          <w:i w:val="0"/>
          <w:iCs w:val="0"/>
          <w:color w:val="000000" w:themeColor="text1"/>
          <w:sz w:val="22"/>
          <w:szCs w:val="22"/>
          <w:lang w:val="en-US"/>
        </w:rPr>
        <w:t xml:space="preserve">pos, B = </w:t>
      </w:r>
      <w:r w:rsidR="003F2C2D" w:rsidRPr="007B79C8">
        <w:rPr>
          <w:rFonts w:ascii="Arial" w:hAnsi="Arial" w:cs="Arial"/>
          <w:i w:val="0"/>
          <w:iCs w:val="0"/>
          <w:color w:val="000000" w:themeColor="text1"/>
          <w:sz w:val="22"/>
          <w:szCs w:val="22"/>
          <w:lang w:val="en-US"/>
        </w:rPr>
        <w:t xml:space="preserve">Phenyl-hexyl </w:t>
      </w:r>
      <w:r w:rsidRPr="007B79C8">
        <w:rPr>
          <w:rFonts w:ascii="Arial" w:hAnsi="Arial" w:cs="Arial"/>
          <w:i w:val="0"/>
          <w:iCs w:val="0"/>
          <w:color w:val="000000" w:themeColor="text1"/>
          <w:sz w:val="22"/>
          <w:szCs w:val="22"/>
          <w:lang w:val="en-US"/>
        </w:rPr>
        <w:t>neg, C = BEH pos, D = BEH neg, D = Gold pos, and F = Gold neg.</w:t>
      </w:r>
      <w:bookmarkEnd w:id="12"/>
    </w:p>
    <w:p w14:paraId="277015E4" w14:textId="77777777" w:rsidR="002D1F59" w:rsidRPr="007B79C8" w:rsidRDefault="008741BD" w:rsidP="002D1F59">
      <w:pPr>
        <w:keepNext/>
      </w:pPr>
      <w:r w:rsidRPr="007B79C8">
        <w:rPr>
          <w:noProof/>
          <w:color w:val="000000" w:themeColor="text1"/>
          <w:lang w:val="en-US"/>
        </w:rPr>
        <w:lastRenderedPageBreak/>
        <w:drawing>
          <wp:inline distT="0" distB="0" distL="0" distR="0" wp14:anchorId="1C25D9B4" wp14:editId="2751237E">
            <wp:extent cx="5943600" cy="5874153"/>
            <wp:effectExtent l="0" t="0" r="0" b="6350"/>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51413" cy="5881875"/>
                    </a:xfrm>
                    <a:prstGeom prst="rect">
                      <a:avLst/>
                    </a:prstGeom>
                  </pic:spPr>
                </pic:pic>
              </a:graphicData>
            </a:graphic>
          </wp:inline>
        </w:drawing>
      </w:r>
    </w:p>
    <w:p w14:paraId="3B7F1C4C" w14:textId="1B43DA4B" w:rsidR="006268AB" w:rsidRPr="007B79C8" w:rsidRDefault="002D1F59" w:rsidP="002D1F59">
      <w:pPr>
        <w:pStyle w:val="Beschriftung"/>
        <w:spacing w:line="360" w:lineRule="auto"/>
        <w:jc w:val="both"/>
        <w:rPr>
          <w:rFonts w:ascii="Arial" w:hAnsi="Arial" w:cs="Arial"/>
          <w:i w:val="0"/>
          <w:iCs w:val="0"/>
          <w:color w:val="000000" w:themeColor="text1"/>
          <w:sz w:val="22"/>
          <w:szCs w:val="22"/>
          <w:lang w:val="en-US"/>
        </w:rPr>
      </w:pPr>
      <w:bookmarkStart w:id="13" w:name="_Toc146187072"/>
      <w:r w:rsidRPr="007B79C8">
        <w:rPr>
          <w:rFonts w:ascii="Arial" w:hAnsi="Arial" w:cs="Arial"/>
          <w:b/>
          <w:bCs/>
          <w:i w:val="0"/>
          <w:iCs w:val="0"/>
          <w:color w:val="000000" w:themeColor="text1"/>
          <w:sz w:val="22"/>
          <w:szCs w:val="22"/>
          <w:lang w:val="en-US"/>
        </w:rPr>
        <w:t>Figure S</w:t>
      </w:r>
      <w:r w:rsidR="00DF4643" w:rsidRPr="007B79C8">
        <w:rPr>
          <w:rFonts w:ascii="Arial" w:hAnsi="Arial" w:cs="Arial"/>
          <w:b/>
          <w:bCs/>
          <w:i w:val="0"/>
          <w:iCs w:val="0"/>
          <w:color w:val="000000" w:themeColor="text1"/>
          <w:sz w:val="22"/>
          <w:szCs w:val="22"/>
        </w:rPr>
        <w:t>4</w:t>
      </w:r>
      <w:r w:rsidRPr="007B79C8">
        <w:rPr>
          <w:rFonts w:ascii="Arial" w:hAnsi="Arial" w:cs="Arial"/>
          <w:b/>
          <w:bCs/>
          <w:i w:val="0"/>
          <w:iCs w:val="0"/>
          <w:color w:val="000000" w:themeColor="text1"/>
          <w:sz w:val="22"/>
          <w:szCs w:val="22"/>
          <w:lang w:val="en-US"/>
        </w:rPr>
        <w:t xml:space="preserve">. </w:t>
      </w:r>
      <w:r w:rsidRPr="007B79C8">
        <w:rPr>
          <w:rFonts w:ascii="Arial" w:hAnsi="Arial" w:cs="Arial"/>
          <w:i w:val="0"/>
          <w:iCs w:val="0"/>
          <w:color w:val="000000" w:themeColor="text1"/>
          <w:sz w:val="22"/>
          <w:szCs w:val="22"/>
          <w:lang w:val="en-US"/>
        </w:rPr>
        <w:t>Scores of principal component analysis of rat urine samples after analysis using hydrophilic interaction chromatography in positive (pos) and negative (neg) ionization mode. A = Nucleodur pos, B = Nucleodur neg, C = ZicHILIC pos, D = ZicHILIC neg, and E = PGC pos.</w:t>
      </w:r>
      <w:bookmarkEnd w:id="13"/>
    </w:p>
    <w:p w14:paraId="2BA03E89" w14:textId="77777777" w:rsidR="002D1F59" w:rsidRPr="007B79C8" w:rsidRDefault="008741BD" w:rsidP="002D1F59">
      <w:pPr>
        <w:keepNext/>
      </w:pPr>
      <w:r w:rsidRPr="007B79C8">
        <w:rPr>
          <w:noProof/>
          <w:color w:val="000000" w:themeColor="text1"/>
          <w:lang w:val="en-US"/>
        </w:rPr>
        <w:lastRenderedPageBreak/>
        <w:drawing>
          <wp:inline distT="0" distB="0" distL="0" distR="0" wp14:anchorId="4666D151" wp14:editId="4F55C77B">
            <wp:extent cx="5760720" cy="1894205"/>
            <wp:effectExtent l="0" t="0" r="508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1894205"/>
                    </a:xfrm>
                    <a:prstGeom prst="rect">
                      <a:avLst/>
                    </a:prstGeom>
                  </pic:spPr>
                </pic:pic>
              </a:graphicData>
            </a:graphic>
          </wp:inline>
        </w:drawing>
      </w:r>
    </w:p>
    <w:p w14:paraId="3AB0C7D3" w14:textId="15FAA88C" w:rsidR="006268AB" w:rsidRPr="007B79C8" w:rsidRDefault="002D1F59" w:rsidP="002D1F59">
      <w:pPr>
        <w:pStyle w:val="Beschriftung"/>
        <w:spacing w:line="360" w:lineRule="auto"/>
        <w:jc w:val="both"/>
        <w:rPr>
          <w:rFonts w:ascii="Arial" w:hAnsi="Arial" w:cs="Arial"/>
          <w:i w:val="0"/>
          <w:iCs w:val="0"/>
          <w:color w:val="000000" w:themeColor="text1"/>
          <w:sz w:val="22"/>
          <w:szCs w:val="22"/>
          <w:lang w:val="en-US"/>
        </w:rPr>
      </w:pPr>
      <w:bookmarkStart w:id="14" w:name="_Toc146187073"/>
      <w:r w:rsidRPr="007B79C8">
        <w:rPr>
          <w:rFonts w:ascii="Arial" w:hAnsi="Arial" w:cs="Arial"/>
          <w:b/>
          <w:bCs/>
          <w:i w:val="0"/>
          <w:iCs w:val="0"/>
          <w:color w:val="000000" w:themeColor="text1"/>
          <w:sz w:val="22"/>
          <w:szCs w:val="22"/>
          <w:lang w:val="en-US"/>
        </w:rPr>
        <w:t>Figure S</w:t>
      </w:r>
      <w:r w:rsidR="00DF4643" w:rsidRPr="007B79C8">
        <w:rPr>
          <w:rFonts w:ascii="Arial" w:hAnsi="Arial" w:cs="Arial"/>
          <w:b/>
          <w:bCs/>
          <w:i w:val="0"/>
          <w:iCs w:val="0"/>
          <w:color w:val="000000" w:themeColor="text1"/>
          <w:sz w:val="22"/>
          <w:szCs w:val="22"/>
        </w:rPr>
        <w:t>5</w:t>
      </w:r>
      <w:r w:rsidRPr="007B79C8">
        <w:rPr>
          <w:rFonts w:ascii="Arial" w:hAnsi="Arial" w:cs="Arial"/>
          <w:b/>
          <w:bCs/>
          <w:i w:val="0"/>
          <w:iCs w:val="0"/>
          <w:color w:val="000000" w:themeColor="text1"/>
          <w:sz w:val="22"/>
          <w:szCs w:val="22"/>
          <w:lang w:val="en-US"/>
        </w:rPr>
        <w:t>.</w:t>
      </w:r>
      <w:r w:rsidRPr="007B79C8">
        <w:rPr>
          <w:rFonts w:ascii="Arial" w:hAnsi="Arial" w:cs="Arial"/>
          <w:i w:val="0"/>
          <w:iCs w:val="0"/>
          <w:color w:val="000000" w:themeColor="text1"/>
          <w:sz w:val="22"/>
          <w:szCs w:val="22"/>
          <w:lang w:val="en-US"/>
        </w:rPr>
        <w:t xml:space="preserve"> Scores of principal component analysis of rat plasma samples after analysis using reversed-phase chromatography in positive ionization mode. A = </w:t>
      </w:r>
      <w:r w:rsidR="003F2C2D" w:rsidRPr="007B79C8">
        <w:rPr>
          <w:rFonts w:ascii="Arial" w:hAnsi="Arial" w:cs="Arial"/>
          <w:i w:val="0"/>
          <w:iCs w:val="0"/>
          <w:color w:val="000000" w:themeColor="text1"/>
          <w:sz w:val="22"/>
          <w:szCs w:val="22"/>
          <w:lang w:val="en-US"/>
        </w:rPr>
        <w:t xml:space="preserve">Phenyl-hexyl </w:t>
      </w:r>
      <w:r w:rsidRPr="007B79C8">
        <w:rPr>
          <w:rFonts w:ascii="Arial" w:hAnsi="Arial" w:cs="Arial"/>
          <w:i w:val="0"/>
          <w:iCs w:val="0"/>
          <w:color w:val="000000" w:themeColor="text1"/>
          <w:sz w:val="22"/>
          <w:szCs w:val="22"/>
          <w:lang w:val="en-US"/>
        </w:rPr>
        <w:t>and B = BEH.</w:t>
      </w:r>
      <w:bookmarkEnd w:id="14"/>
    </w:p>
    <w:p w14:paraId="45EFC649" w14:textId="77777777" w:rsidR="00ED1F94" w:rsidRPr="007B79C8" w:rsidRDefault="00ED1F94" w:rsidP="00ED1F94">
      <w:pPr>
        <w:rPr>
          <w:lang w:val="en-US"/>
        </w:rPr>
      </w:pPr>
    </w:p>
    <w:p w14:paraId="16807BAF" w14:textId="77777777" w:rsidR="002D1F59" w:rsidRPr="007B79C8" w:rsidRDefault="008741BD" w:rsidP="002D1F59">
      <w:pPr>
        <w:keepNext/>
      </w:pPr>
      <w:r w:rsidRPr="007B79C8">
        <w:rPr>
          <w:noProof/>
          <w:color w:val="000000" w:themeColor="text1"/>
          <w:lang w:val="en-US"/>
        </w:rPr>
        <w:drawing>
          <wp:inline distT="0" distB="0" distL="0" distR="0" wp14:anchorId="07BCFE99" wp14:editId="5052E942">
            <wp:extent cx="5760720" cy="3806825"/>
            <wp:effectExtent l="0" t="0" r="5080" b="3175"/>
            <wp:docPr id="25" name="Grafik 25" descr="Ein Bild, das Text,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descr="Ein Bild, das Text, drinnen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3806825"/>
                    </a:xfrm>
                    <a:prstGeom prst="rect">
                      <a:avLst/>
                    </a:prstGeom>
                  </pic:spPr>
                </pic:pic>
              </a:graphicData>
            </a:graphic>
          </wp:inline>
        </w:drawing>
      </w:r>
    </w:p>
    <w:p w14:paraId="33C1C586" w14:textId="217DCAB2" w:rsidR="006268AB" w:rsidRPr="007B79C8" w:rsidRDefault="002D1F59" w:rsidP="002D1F59">
      <w:pPr>
        <w:pStyle w:val="Beschriftung"/>
        <w:spacing w:line="360" w:lineRule="auto"/>
        <w:jc w:val="both"/>
        <w:rPr>
          <w:rFonts w:ascii="Arial" w:hAnsi="Arial" w:cs="Arial"/>
          <w:i w:val="0"/>
          <w:iCs w:val="0"/>
          <w:color w:val="000000" w:themeColor="text1"/>
          <w:sz w:val="22"/>
          <w:szCs w:val="22"/>
          <w:lang w:val="en-US"/>
        </w:rPr>
      </w:pPr>
      <w:bookmarkStart w:id="15" w:name="_Toc146187074"/>
      <w:r w:rsidRPr="007B79C8">
        <w:rPr>
          <w:rFonts w:ascii="Arial" w:hAnsi="Arial" w:cs="Arial"/>
          <w:b/>
          <w:bCs/>
          <w:i w:val="0"/>
          <w:iCs w:val="0"/>
          <w:color w:val="000000" w:themeColor="text1"/>
          <w:sz w:val="22"/>
          <w:szCs w:val="22"/>
          <w:lang w:val="en-US"/>
        </w:rPr>
        <w:t>Figure S</w:t>
      </w:r>
      <w:r w:rsidR="00DF4643" w:rsidRPr="007B79C8">
        <w:rPr>
          <w:rFonts w:ascii="Arial" w:hAnsi="Arial" w:cs="Arial"/>
          <w:b/>
          <w:bCs/>
          <w:i w:val="0"/>
          <w:iCs w:val="0"/>
          <w:color w:val="000000" w:themeColor="text1"/>
          <w:sz w:val="22"/>
          <w:szCs w:val="22"/>
        </w:rPr>
        <w:t>6</w:t>
      </w:r>
      <w:r w:rsidRPr="007B79C8">
        <w:rPr>
          <w:rFonts w:ascii="Arial" w:hAnsi="Arial" w:cs="Arial"/>
          <w:b/>
          <w:bCs/>
          <w:i w:val="0"/>
          <w:iCs w:val="0"/>
          <w:color w:val="000000" w:themeColor="text1"/>
          <w:sz w:val="22"/>
          <w:szCs w:val="22"/>
          <w:lang w:val="en-US"/>
        </w:rPr>
        <w:t>.</w:t>
      </w:r>
      <w:r w:rsidRPr="007B79C8">
        <w:rPr>
          <w:rFonts w:ascii="Arial" w:hAnsi="Arial" w:cs="Arial"/>
          <w:i w:val="0"/>
          <w:iCs w:val="0"/>
          <w:color w:val="000000" w:themeColor="text1"/>
          <w:sz w:val="22"/>
          <w:szCs w:val="22"/>
          <w:lang w:val="en-US"/>
        </w:rPr>
        <w:t xml:space="preserve"> Scores of principal component analysis of rat plasma samples after analysis using hydrophilic interaction chromatography in positive (pos) and negative (neg) ionization mode. A = Nucleodur pos, B = Nucleodur neg, C = ZicHILIC pos, and D = ZicHILIC neg.</w:t>
      </w:r>
      <w:bookmarkEnd w:id="15"/>
    </w:p>
    <w:p w14:paraId="7124B763" w14:textId="77777777" w:rsidR="008741BD" w:rsidRPr="007B79C8" w:rsidRDefault="008741BD" w:rsidP="00B962B5">
      <w:pPr>
        <w:rPr>
          <w:color w:val="000000" w:themeColor="text1"/>
          <w:lang w:val="en-US"/>
        </w:rPr>
      </w:pPr>
    </w:p>
    <w:p w14:paraId="09D88483" w14:textId="77777777" w:rsidR="002D1F59" w:rsidRPr="007B79C8" w:rsidRDefault="00DB4678" w:rsidP="002D1F59">
      <w:pPr>
        <w:keepNext/>
      </w:pPr>
      <w:r w:rsidRPr="007B79C8">
        <w:rPr>
          <w:noProof/>
          <w:lang w:val="en-US"/>
        </w:rPr>
        <w:lastRenderedPageBreak/>
        <w:drawing>
          <wp:inline distT="0" distB="0" distL="0" distR="0" wp14:anchorId="30909E1E" wp14:editId="55C89CD2">
            <wp:extent cx="5683740" cy="3760967"/>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86127" cy="3762546"/>
                    </a:xfrm>
                    <a:prstGeom prst="rect">
                      <a:avLst/>
                    </a:prstGeom>
                  </pic:spPr>
                </pic:pic>
              </a:graphicData>
            </a:graphic>
          </wp:inline>
        </w:drawing>
      </w:r>
    </w:p>
    <w:p w14:paraId="4B3D9F22" w14:textId="33DB6A57" w:rsidR="00ED1F94" w:rsidRPr="007B79C8" w:rsidRDefault="002D1F59" w:rsidP="002D1F59">
      <w:pPr>
        <w:pStyle w:val="Beschriftung"/>
        <w:spacing w:line="360" w:lineRule="auto"/>
        <w:jc w:val="both"/>
        <w:rPr>
          <w:rFonts w:ascii="Arial" w:hAnsi="Arial" w:cs="Arial"/>
          <w:i w:val="0"/>
          <w:iCs w:val="0"/>
          <w:color w:val="000000" w:themeColor="text1"/>
          <w:sz w:val="22"/>
          <w:szCs w:val="22"/>
          <w:lang w:val="en-US"/>
        </w:rPr>
      </w:pPr>
      <w:bookmarkStart w:id="16" w:name="_Toc146187075"/>
      <w:r w:rsidRPr="007B79C8">
        <w:rPr>
          <w:rFonts w:ascii="Arial" w:hAnsi="Arial" w:cs="Arial"/>
          <w:b/>
          <w:bCs/>
          <w:i w:val="0"/>
          <w:iCs w:val="0"/>
          <w:color w:val="000000" w:themeColor="text1"/>
          <w:sz w:val="22"/>
          <w:szCs w:val="22"/>
          <w:lang w:val="en-US"/>
        </w:rPr>
        <w:t>Figure S</w:t>
      </w:r>
      <w:r w:rsidR="00DF4643" w:rsidRPr="007B79C8">
        <w:rPr>
          <w:rFonts w:ascii="Arial" w:hAnsi="Arial" w:cs="Arial"/>
          <w:b/>
          <w:bCs/>
          <w:i w:val="0"/>
          <w:iCs w:val="0"/>
          <w:color w:val="000000" w:themeColor="text1"/>
          <w:sz w:val="22"/>
          <w:szCs w:val="22"/>
        </w:rPr>
        <w:t>7</w:t>
      </w:r>
      <w:r w:rsidRPr="007B79C8">
        <w:rPr>
          <w:rFonts w:ascii="Arial" w:hAnsi="Arial" w:cs="Arial"/>
          <w:b/>
          <w:bCs/>
          <w:i w:val="0"/>
          <w:iCs w:val="0"/>
          <w:color w:val="000000" w:themeColor="text1"/>
          <w:sz w:val="22"/>
          <w:szCs w:val="22"/>
          <w:lang w:val="en-US"/>
        </w:rPr>
        <w:t>.</w:t>
      </w:r>
      <w:r w:rsidRPr="007B79C8">
        <w:rPr>
          <w:rFonts w:ascii="Arial" w:hAnsi="Arial" w:cs="Arial"/>
          <w:i w:val="0"/>
          <w:iCs w:val="0"/>
          <w:color w:val="000000" w:themeColor="text1"/>
          <w:sz w:val="22"/>
          <w:szCs w:val="22"/>
          <w:lang w:val="en-US"/>
        </w:rPr>
        <w:t xml:space="preserve"> Results of </w:t>
      </w:r>
      <w:r w:rsidRPr="007B79C8">
        <w:rPr>
          <w:rFonts w:ascii="Arial" w:hAnsi="Arial" w:cs="Arial"/>
          <w:color w:val="000000" w:themeColor="text1"/>
          <w:sz w:val="22"/>
          <w:szCs w:val="22"/>
          <w:lang w:val="en-US"/>
        </w:rPr>
        <w:t>t</w:t>
      </w:r>
      <w:r w:rsidRPr="007B79C8">
        <w:rPr>
          <w:rFonts w:ascii="Arial" w:hAnsi="Arial" w:cs="Arial"/>
          <w:i w:val="0"/>
          <w:iCs w:val="0"/>
          <w:color w:val="000000" w:themeColor="text1"/>
          <w:sz w:val="22"/>
          <w:szCs w:val="22"/>
          <w:lang w:val="en-US"/>
        </w:rPr>
        <w:t>-distributed stochastic neighborhood embedding (</w:t>
      </w:r>
      <w:r w:rsidRPr="007B79C8">
        <w:rPr>
          <w:rFonts w:ascii="Arial" w:hAnsi="Arial" w:cs="Arial"/>
          <w:color w:val="000000" w:themeColor="text1"/>
          <w:sz w:val="22"/>
          <w:szCs w:val="22"/>
          <w:lang w:val="en-US"/>
        </w:rPr>
        <w:t>t</w:t>
      </w:r>
      <w:r w:rsidRPr="007B79C8">
        <w:rPr>
          <w:rFonts w:ascii="Arial" w:hAnsi="Arial" w:cs="Arial"/>
          <w:i w:val="0"/>
          <w:iCs w:val="0"/>
          <w:color w:val="000000" w:themeColor="text1"/>
          <w:sz w:val="22"/>
          <w:szCs w:val="22"/>
          <w:lang w:val="en-US"/>
        </w:rPr>
        <w:t xml:space="preserve">-SNE) of pooled human liver microsome samples after analysis using reversed-phase chromatography in positive ionization mode. A = </w:t>
      </w:r>
      <w:r w:rsidR="003F2C2D" w:rsidRPr="007B79C8">
        <w:rPr>
          <w:rFonts w:ascii="Arial" w:hAnsi="Arial" w:cs="Arial"/>
          <w:i w:val="0"/>
          <w:iCs w:val="0"/>
          <w:color w:val="000000" w:themeColor="text1"/>
          <w:sz w:val="22"/>
          <w:szCs w:val="22"/>
          <w:lang w:val="en-US"/>
        </w:rPr>
        <w:t>Phenyl-hexyl</w:t>
      </w:r>
      <w:r w:rsidRPr="007B79C8">
        <w:rPr>
          <w:rFonts w:ascii="Arial" w:hAnsi="Arial" w:cs="Arial"/>
          <w:i w:val="0"/>
          <w:iCs w:val="0"/>
          <w:color w:val="000000" w:themeColor="text1"/>
          <w:sz w:val="22"/>
          <w:szCs w:val="22"/>
          <w:lang w:val="en-US"/>
        </w:rPr>
        <w:t>, B = BEH, and C = Gold.</w:t>
      </w:r>
      <w:bookmarkEnd w:id="16"/>
    </w:p>
    <w:p w14:paraId="46E77CAF" w14:textId="77777777" w:rsidR="002D1F59" w:rsidRPr="007B79C8" w:rsidRDefault="008741BD" w:rsidP="002D1F59">
      <w:pPr>
        <w:keepNext/>
      </w:pPr>
      <w:r w:rsidRPr="007B79C8">
        <w:rPr>
          <w:noProof/>
          <w:color w:val="000000" w:themeColor="text1"/>
          <w:lang w:val="en-US"/>
        </w:rPr>
        <w:drawing>
          <wp:inline distT="0" distB="0" distL="0" distR="0" wp14:anchorId="3822DDE9" wp14:editId="2D19A7EA">
            <wp:extent cx="5568089" cy="3705308"/>
            <wp:effectExtent l="0" t="0" r="0" b="317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2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76231" cy="3710726"/>
                    </a:xfrm>
                    <a:prstGeom prst="rect">
                      <a:avLst/>
                    </a:prstGeom>
                  </pic:spPr>
                </pic:pic>
              </a:graphicData>
            </a:graphic>
          </wp:inline>
        </w:drawing>
      </w:r>
    </w:p>
    <w:p w14:paraId="029CDC65" w14:textId="163E1266" w:rsidR="00ED1F94" w:rsidRPr="007B79C8" w:rsidRDefault="002D1F59" w:rsidP="002D1F59">
      <w:pPr>
        <w:pStyle w:val="Beschriftung"/>
        <w:spacing w:line="360" w:lineRule="auto"/>
        <w:jc w:val="both"/>
        <w:rPr>
          <w:rFonts w:ascii="Arial" w:hAnsi="Arial" w:cs="Arial"/>
          <w:i w:val="0"/>
          <w:iCs w:val="0"/>
          <w:color w:val="000000" w:themeColor="text1"/>
          <w:sz w:val="22"/>
          <w:szCs w:val="22"/>
          <w:lang w:val="en-US"/>
        </w:rPr>
      </w:pPr>
      <w:bookmarkStart w:id="17" w:name="_Toc146187076"/>
      <w:r w:rsidRPr="007B79C8">
        <w:rPr>
          <w:rFonts w:ascii="Arial" w:hAnsi="Arial" w:cs="Arial"/>
          <w:b/>
          <w:bCs/>
          <w:i w:val="0"/>
          <w:iCs w:val="0"/>
          <w:color w:val="000000" w:themeColor="text1"/>
          <w:sz w:val="22"/>
          <w:szCs w:val="22"/>
          <w:lang w:val="en-US"/>
        </w:rPr>
        <w:t>Figure S</w:t>
      </w:r>
      <w:r w:rsidR="00DF4643" w:rsidRPr="007B79C8">
        <w:rPr>
          <w:rFonts w:ascii="Arial" w:hAnsi="Arial" w:cs="Arial"/>
          <w:b/>
          <w:bCs/>
          <w:i w:val="0"/>
          <w:iCs w:val="0"/>
          <w:color w:val="000000" w:themeColor="text1"/>
          <w:sz w:val="22"/>
          <w:szCs w:val="22"/>
        </w:rPr>
        <w:t>8</w:t>
      </w:r>
      <w:r w:rsidRPr="007B79C8">
        <w:rPr>
          <w:rFonts w:ascii="Arial" w:hAnsi="Arial" w:cs="Arial"/>
          <w:b/>
          <w:bCs/>
          <w:i w:val="0"/>
          <w:iCs w:val="0"/>
          <w:color w:val="000000" w:themeColor="text1"/>
          <w:sz w:val="22"/>
          <w:szCs w:val="22"/>
          <w:lang w:val="en-US"/>
        </w:rPr>
        <w:t>.</w:t>
      </w:r>
      <w:r w:rsidRPr="007B79C8">
        <w:rPr>
          <w:rFonts w:ascii="Arial" w:hAnsi="Arial" w:cs="Arial"/>
          <w:i w:val="0"/>
          <w:iCs w:val="0"/>
          <w:color w:val="000000" w:themeColor="text1"/>
          <w:sz w:val="22"/>
          <w:szCs w:val="22"/>
          <w:lang w:val="en-US"/>
        </w:rPr>
        <w:t xml:space="preserve"> Results of </w:t>
      </w:r>
      <w:r w:rsidRPr="007B79C8">
        <w:rPr>
          <w:rFonts w:ascii="Arial" w:hAnsi="Arial" w:cs="Arial"/>
          <w:color w:val="000000" w:themeColor="text1"/>
          <w:sz w:val="22"/>
          <w:szCs w:val="22"/>
          <w:lang w:val="en-US"/>
        </w:rPr>
        <w:t>t</w:t>
      </w:r>
      <w:r w:rsidRPr="007B79C8">
        <w:rPr>
          <w:rFonts w:ascii="Arial" w:hAnsi="Arial" w:cs="Arial"/>
          <w:i w:val="0"/>
          <w:iCs w:val="0"/>
          <w:color w:val="000000" w:themeColor="text1"/>
          <w:sz w:val="22"/>
          <w:szCs w:val="22"/>
          <w:lang w:val="en-US"/>
        </w:rPr>
        <w:t>-distributed stochastic neighborhood embedding (</w:t>
      </w:r>
      <w:r w:rsidRPr="007B79C8">
        <w:rPr>
          <w:rFonts w:ascii="Arial" w:hAnsi="Arial" w:cs="Arial"/>
          <w:color w:val="000000" w:themeColor="text1"/>
          <w:sz w:val="22"/>
          <w:szCs w:val="22"/>
          <w:lang w:val="en-US"/>
        </w:rPr>
        <w:t>t</w:t>
      </w:r>
      <w:r w:rsidRPr="007B79C8">
        <w:rPr>
          <w:rFonts w:ascii="Arial" w:hAnsi="Arial" w:cs="Arial"/>
          <w:i w:val="0"/>
          <w:iCs w:val="0"/>
          <w:color w:val="000000" w:themeColor="text1"/>
          <w:sz w:val="22"/>
          <w:szCs w:val="22"/>
          <w:lang w:val="en-US"/>
        </w:rPr>
        <w:t>-SNE) of pooled human liver microsome samples after analysis using hydrophilic interaction chromatography in positive ionization mode. A = Nucleodur, B = ZicHILIC, and C = PGC.</w:t>
      </w:r>
      <w:bookmarkEnd w:id="17"/>
    </w:p>
    <w:p w14:paraId="0EEB7B7E" w14:textId="77777777" w:rsidR="008741BD" w:rsidRPr="007B79C8" w:rsidRDefault="008741BD" w:rsidP="00B962B5">
      <w:pPr>
        <w:rPr>
          <w:color w:val="000000" w:themeColor="text1"/>
          <w:lang w:val="en-US"/>
        </w:rPr>
      </w:pPr>
    </w:p>
    <w:p w14:paraId="7C7777C3" w14:textId="77777777" w:rsidR="002D1F59" w:rsidRPr="007B79C8" w:rsidRDefault="008741BD" w:rsidP="002D1F59">
      <w:pPr>
        <w:keepNext/>
      </w:pPr>
      <w:r w:rsidRPr="007B79C8">
        <w:rPr>
          <w:noProof/>
          <w:color w:val="000000" w:themeColor="text1"/>
          <w:lang w:val="en-US"/>
        </w:rPr>
        <w:drawing>
          <wp:inline distT="0" distB="0" distL="0" distR="0" wp14:anchorId="38BED659" wp14:editId="6F90BA6C">
            <wp:extent cx="5760720" cy="3564255"/>
            <wp:effectExtent l="0" t="0" r="5080" b="444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fik 2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3564255"/>
                    </a:xfrm>
                    <a:prstGeom prst="rect">
                      <a:avLst/>
                    </a:prstGeom>
                  </pic:spPr>
                </pic:pic>
              </a:graphicData>
            </a:graphic>
          </wp:inline>
        </w:drawing>
      </w:r>
    </w:p>
    <w:p w14:paraId="7120DF4E" w14:textId="553B0FBF" w:rsidR="00FE4FC4" w:rsidRPr="007B79C8" w:rsidRDefault="002D1F59" w:rsidP="002D1F59">
      <w:pPr>
        <w:pStyle w:val="Beschriftung"/>
        <w:spacing w:line="360" w:lineRule="auto"/>
        <w:jc w:val="both"/>
        <w:rPr>
          <w:rFonts w:ascii="Arial" w:hAnsi="Arial" w:cs="Arial"/>
          <w:i w:val="0"/>
          <w:iCs w:val="0"/>
          <w:color w:val="000000" w:themeColor="text1"/>
          <w:sz w:val="22"/>
          <w:szCs w:val="22"/>
          <w:lang w:val="en-US"/>
        </w:rPr>
      </w:pPr>
      <w:bookmarkStart w:id="18" w:name="_Toc146187077"/>
      <w:r w:rsidRPr="007B79C8">
        <w:rPr>
          <w:rFonts w:ascii="Arial" w:hAnsi="Arial" w:cs="Arial"/>
          <w:b/>
          <w:bCs/>
          <w:i w:val="0"/>
          <w:iCs w:val="0"/>
          <w:color w:val="000000" w:themeColor="text1"/>
          <w:sz w:val="22"/>
          <w:szCs w:val="22"/>
          <w:lang w:val="en-US"/>
        </w:rPr>
        <w:t>Figure S</w:t>
      </w:r>
      <w:r w:rsidR="00DF4643" w:rsidRPr="007B79C8">
        <w:rPr>
          <w:rFonts w:ascii="Arial" w:hAnsi="Arial" w:cs="Arial"/>
          <w:b/>
          <w:bCs/>
          <w:i w:val="0"/>
          <w:iCs w:val="0"/>
          <w:color w:val="000000" w:themeColor="text1"/>
          <w:sz w:val="22"/>
          <w:szCs w:val="22"/>
        </w:rPr>
        <w:t>9</w:t>
      </w:r>
      <w:r w:rsidRPr="007B79C8">
        <w:rPr>
          <w:rFonts w:ascii="Arial" w:hAnsi="Arial" w:cs="Arial"/>
          <w:b/>
          <w:bCs/>
          <w:i w:val="0"/>
          <w:iCs w:val="0"/>
          <w:color w:val="000000" w:themeColor="text1"/>
          <w:sz w:val="22"/>
          <w:szCs w:val="22"/>
          <w:lang w:val="en-US"/>
        </w:rPr>
        <w:t>.</w:t>
      </w:r>
      <w:r w:rsidRPr="007B79C8">
        <w:rPr>
          <w:rFonts w:ascii="Arial" w:hAnsi="Arial" w:cs="Arial"/>
          <w:i w:val="0"/>
          <w:iCs w:val="0"/>
          <w:color w:val="000000" w:themeColor="text1"/>
          <w:sz w:val="22"/>
          <w:szCs w:val="22"/>
          <w:lang w:val="en-US"/>
        </w:rPr>
        <w:t xml:space="preserve"> Results of heat map of hierarchical clustering of pooled human liver microsome samples after analysis using reversed-phase chromatography in positive ionization mode. A = </w:t>
      </w:r>
      <w:r w:rsidR="003F2C2D" w:rsidRPr="007B79C8">
        <w:rPr>
          <w:rFonts w:ascii="Arial" w:hAnsi="Arial" w:cs="Arial"/>
          <w:i w:val="0"/>
          <w:iCs w:val="0"/>
          <w:color w:val="000000" w:themeColor="text1"/>
          <w:sz w:val="22"/>
          <w:szCs w:val="22"/>
          <w:lang w:val="en-US"/>
        </w:rPr>
        <w:t>Phenyl-hexyl</w:t>
      </w:r>
      <w:r w:rsidRPr="007B79C8">
        <w:rPr>
          <w:rFonts w:ascii="Arial" w:hAnsi="Arial" w:cs="Arial"/>
          <w:i w:val="0"/>
          <w:iCs w:val="0"/>
          <w:color w:val="000000" w:themeColor="text1"/>
          <w:sz w:val="22"/>
          <w:szCs w:val="22"/>
          <w:lang w:val="en-US"/>
        </w:rPr>
        <w:t>, B = BEH, and C = Gold.</w:t>
      </w:r>
      <w:bookmarkEnd w:id="18"/>
    </w:p>
    <w:p w14:paraId="09D9538F" w14:textId="77777777" w:rsidR="002D1F59" w:rsidRPr="007B79C8" w:rsidRDefault="008741BD" w:rsidP="002D1F59">
      <w:pPr>
        <w:keepNext/>
      </w:pPr>
      <w:r w:rsidRPr="007B79C8">
        <w:rPr>
          <w:noProof/>
          <w:color w:val="000000" w:themeColor="text1"/>
          <w:lang w:val="en-US"/>
        </w:rPr>
        <w:drawing>
          <wp:inline distT="0" distB="0" distL="0" distR="0" wp14:anchorId="559AC8D5" wp14:editId="0D578B19">
            <wp:extent cx="5760720" cy="3372485"/>
            <wp:effectExtent l="0" t="0" r="5080" b="5715"/>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60720" cy="3372485"/>
                    </a:xfrm>
                    <a:prstGeom prst="rect">
                      <a:avLst/>
                    </a:prstGeom>
                  </pic:spPr>
                </pic:pic>
              </a:graphicData>
            </a:graphic>
          </wp:inline>
        </w:drawing>
      </w:r>
    </w:p>
    <w:p w14:paraId="470EA7D4" w14:textId="7AA7972C" w:rsidR="00C463A8" w:rsidRPr="007B79C8" w:rsidRDefault="002D1F59" w:rsidP="002D1F59">
      <w:pPr>
        <w:pStyle w:val="Beschriftung"/>
        <w:spacing w:line="360" w:lineRule="auto"/>
        <w:jc w:val="both"/>
        <w:rPr>
          <w:rFonts w:ascii="Arial" w:hAnsi="Arial" w:cs="Arial"/>
          <w:i w:val="0"/>
          <w:iCs w:val="0"/>
          <w:color w:val="000000" w:themeColor="text1"/>
          <w:sz w:val="22"/>
          <w:szCs w:val="22"/>
          <w:lang w:val="en-US"/>
        </w:rPr>
      </w:pPr>
      <w:bookmarkStart w:id="19" w:name="_Toc146187078"/>
      <w:r w:rsidRPr="007B79C8">
        <w:rPr>
          <w:rFonts w:ascii="Arial" w:hAnsi="Arial" w:cs="Arial"/>
          <w:b/>
          <w:bCs/>
          <w:i w:val="0"/>
          <w:iCs w:val="0"/>
          <w:color w:val="000000" w:themeColor="text1"/>
          <w:sz w:val="22"/>
          <w:szCs w:val="22"/>
          <w:lang w:val="en-US"/>
        </w:rPr>
        <w:t>Figure S</w:t>
      </w:r>
      <w:r w:rsidR="00DF4643" w:rsidRPr="007B79C8">
        <w:rPr>
          <w:rFonts w:ascii="Arial" w:hAnsi="Arial" w:cs="Arial"/>
          <w:b/>
          <w:bCs/>
          <w:i w:val="0"/>
          <w:iCs w:val="0"/>
          <w:color w:val="000000" w:themeColor="text1"/>
          <w:sz w:val="22"/>
          <w:szCs w:val="22"/>
        </w:rPr>
        <w:t>10</w:t>
      </w:r>
      <w:r w:rsidRPr="007B79C8">
        <w:rPr>
          <w:rFonts w:ascii="Arial" w:hAnsi="Arial" w:cs="Arial"/>
          <w:b/>
          <w:bCs/>
          <w:i w:val="0"/>
          <w:iCs w:val="0"/>
          <w:color w:val="000000" w:themeColor="text1"/>
          <w:sz w:val="22"/>
          <w:szCs w:val="22"/>
          <w:lang w:val="en-US"/>
        </w:rPr>
        <w:t>.</w:t>
      </w:r>
      <w:r w:rsidRPr="007B79C8">
        <w:rPr>
          <w:rFonts w:ascii="Arial" w:hAnsi="Arial" w:cs="Arial"/>
          <w:i w:val="0"/>
          <w:iCs w:val="0"/>
          <w:color w:val="000000" w:themeColor="text1"/>
          <w:sz w:val="22"/>
          <w:szCs w:val="22"/>
          <w:lang w:val="en-US"/>
        </w:rPr>
        <w:t xml:space="preserve"> Results of heat map of hierarchical clustering of pooled human liver microsome samples after analysis using hydrophilic interaction chromatography in positive ionization mode. A = Nucleodur, B = ZicHILIC, and C = PGC.</w:t>
      </w:r>
      <w:bookmarkEnd w:id="19"/>
    </w:p>
    <w:p w14:paraId="141BC7C9" w14:textId="77777777" w:rsidR="002D1F59" w:rsidRPr="007B79C8" w:rsidRDefault="008741BD" w:rsidP="002D1F59">
      <w:pPr>
        <w:keepNext/>
      </w:pPr>
      <w:r w:rsidRPr="007B79C8">
        <w:rPr>
          <w:noProof/>
          <w:color w:val="000000" w:themeColor="text1"/>
          <w:lang w:val="en-US"/>
        </w:rPr>
        <w:lastRenderedPageBreak/>
        <w:drawing>
          <wp:inline distT="0" distB="0" distL="0" distR="0" wp14:anchorId="2A4A4738" wp14:editId="70547784">
            <wp:extent cx="5925853" cy="5778229"/>
            <wp:effectExtent l="0" t="0" r="5080" b="635"/>
            <wp:docPr id="28" name="Grafik 2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Ein Bild, das Text enthält.&#10;&#10;Automatisch generierte Beschreibu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29552" cy="5781836"/>
                    </a:xfrm>
                    <a:prstGeom prst="rect">
                      <a:avLst/>
                    </a:prstGeom>
                  </pic:spPr>
                </pic:pic>
              </a:graphicData>
            </a:graphic>
          </wp:inline>
        </w:drawing>
      </w:r>
    </w:p>
    <w:p w14:paraId="5F502EF1" w14:textId="2A97B242" w:rsidR="00C463A8" w:rsidRPr="007B79C8" w:rsidRDefault="002D1F59" w:rsidP="002D1F59">
      <w:pPr>
        <w:pStyle w:val="Beschriftung"/>
        <w:spacing w:line="360" w:lineRule="auto"/>
        <w:jc w:val="both"/>
        <w:rPr>
          <w:rFonts w:ascii="Arial" w:hAnsi="Arial" w:cs="Arial"/>
          <w:i w:val="0"/>
          <w:iCs w:val="0"/>
          <w:sz w:val="22"/>
          <w:szCs w:val="22"/>
          <w:lang w:val="en-US"/>
        </w:rPr>
      </w:pPr>
      <w:bookmarkStart w:id="20" w:name="_Toc146187079"/>
      <w:r w:rsidRPr="007B79C8">
        <w:rPr>
          <w:rFonts w:ascii="Arial" w:hAnsi="Arial" w:cs="Arial"/>
          <w:b/>
          <w:bCs/>
          <w:i w:val="0"/>
          <w:iCs w:val="0"/>
          <w:color w:val="000000" w:themeColor="text1"/>
          <w:sz w:val="22"/>
          <w:szCs w:val="22"/>
          <w:lang w:val="en-US"/>
        </w:rPr>
        <w:t>Figure S</w:t>
      </w:r>
      <w:r w:rsidR="00DF4643" w:rsidRPr="007B79C8">
        <w:rPr>
          <w:rFonts w:ascii="Arial" w:hAnsi="Arial" w:cs="Arial"/>
          <w:b/>
          <w:bCs/>
          <w:i w:val="0"/>
          <w:iCs w:val="0"/>
          <w:color w:val="000000" w:themeColor="text1"/>
          <w:sz w:val="22"/>
          <w:szCs w:val="22"/>
        </w:rPr>
        <w:t>11</w:t>
      </w:r>
      <w:r w:rsidRPr="007B79C8">
        <w:rPr>
          <w:rFonts w:ascii="Arial" w:hAnsi="Arial" w:cs="Arial"/>
          <w:b/>
          <w:bCs/>
          <w:i w:val="0"/>
          <w:iCs w:val="0"/>
          <w:color w:val="000000" w:themeColor="text1"/>
          <w:sz w:val="22"/>
          <w:szCs w:val="22"/>
          <w:lang w:val="en-US"/>
        </w:rPr>
        <w:t>.</w:t>
      </w:r>
      <w:r w:rsidRPr="007B79C8">
        <w:rPr>
          <w:rFonts w:ascii="Arial" w:hAnsi="Arial" w:cs="Arial"/>
          <w:i w:val="0"/>
          <w:iCs w:val="0"/>
          <w:color w:val="000000" w:themeColor="text1"/>
          <w:sz w:val="22"/>
          <w:szCs w:val="22"/>
          <w:lang w:val="en-US"/>
        </w:rPr>
        <w:t xml:space="preserve"> Results of heat map of hierarchical clustering of rat urine samples after analysis using reversed-phase chromatography in positive (pos) and negative (neg) ionization mode. A = </w:t>
      </w:r>
      <w:r w:rsidR="003F2C2D" w:rsidRPr="007B79C8">
        <w:rPr>
          <w:rFonts w:ascii="Arial" w:hAnsi="Arial" w:cs="Arial"/>
          <w:i w:val="0"/>
          <w:iCs w:val="0"/>
          <w:color w:val="000000" w:themeColor="text1"/>
          <w:sz w:val="22"/>
          <w:szCs w:val="22"/>
          <w:lang w:val="en-US"/>
        </w:rPr>
        <w:t xml:space="preserve">Phenyl-hexyl </w:t>
      </w:r>
      <w:r w:rsidRPr="007B79C8">
        <w:rPr>
          <w:rFonts w:ascii="Arial" w:hAnsi="Arial" w:cs="Arial"/>
          <w:i w:val="0"/>
          <w:iCs w:val="0"/>
          <w:color w:val="000000" w:themeColor="text1"/>
          <w:sz w:val="22"/>
          <w:szCs w:val="22"/>
          <w:lang w:val="en-US"/>
        </w:rPr>
        <w:t xml:space="preserve">pos, B = </w:t>
      </w:r>
      <w:r w:rsidR="003F2C2D" w:rsidRPr="007B79C8">
        <w:rPr>
          <w:rFonts w:ascii="Arial" w:hAnsi="Arial" w:cs="Arial"/>
          <w:i w:val="0"/>
          <w:iCs w:val="0"/>
          <w:color w:val="000000" w:themeColor="text1"/>
          <w:sz w:val="22"/>
          <w:szCs w:val="22"/>
          <w:lang w:val="en-US"/>
        </w:rPr>
        <w:t xml:space="preserve">Phenyl-hexyl </w:t>
      </w:r>
      <w:r w:rsidRPr="007B79C8">
        <w:rPr>
          <w:rFonts w:ascii="Arial" w:hAnsi="Arial" w:cs="Arial"/>
          <w:i w:val="0"/>
          <w:iCs w:val="0"/>
          <w:color w:val="000000" w:themeColor="text1"/>
          <w:sz w:val="22"/>
          <w:szCs w:val="22"/>
          <w:lang w:val="en-US"/>
        </w:rPr>
        <w:t>neg, C = BEH pos, D = BEH neg, D = Gold pos, and F = Gold neg.</w:t>
      </w:r>
      <w:bookmarkEnd w:id="20"/>
    </w:p>
    <w:p w14:paraId="5895D6BB" w14:textId="77777777" w:rsidR="002D1F59" w:rsidRPr="007B79C8" w:rsidRDefault="008741BD" w:rsidP="002D1F59">
      <w:pPr>
        <w:keepNext/>
      </w:pPr>
      <w:r w:rsidRPr="007B79C8">
        <w:rPr>
          <w:noProof/>
          <w:color w:val="000000" w:themeColor="text1"/>
          <w:lang w:val="en-US"/>
        </w:rPr>
        <w:lastRenderedPageBreak/>
        <w:drawing>
          <wp:inline distT="0" distB="0" distL="0" distR="0" wp14:anchorId="4666ACF4" wp14:editId="144EA32F">
            <wp:extent cx="5760720" cy="5622290"/>
            <wp:effectExtent l="0" t="0" r="5080" b="3810"/>
            <wp:docPr id="29" name="Grafik 2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fik 29" descr="Ein Bild, das Text enthält.&#10;&#10;Automatisch generierte Beschreibu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5622290"/>
                    </a:xfrm>
                    <a:prstGeom prst="rect">
                      <a:avLst/>
                    </a:prstGeom>
                  </pic:spPr>
                </pic:pic>
              </a:graphicData>
            </a:graphic>
          </wp:inline>
        </w:drawing>
      </w:r>
    </w:p>
    <w:p w14:paraId="1B1729C9" w14:textId="2EA22771" w:rsidR="00C463A8" w:rsidRPr="007B79C8" w:rsidRDefault="002D1F59" w:rsidP="002D1F59">
      <w:pPr>
        <w:pStyle w:val="Beschriftung"/>
        <w:spacing w:line="360" w:lineRule="auto"/>
        <w:jc w:val="both"/>
        <w:rPr>
          <w:rFonts w:ascii="Arial" w:hAnsi="Arial" w:cs="Arial"/>
          <w:i w:val="0"/>
          <w:iCs w:val="0"/>
          <w:color w:val="000000" w:themeColor="text1"/>
          <w:sz w:val="22"/>
          <w:szCs w:val="22"/>
          <w:lang w:val="en-US"/>
        </w:rPr>
      </w:pPr>
      <w:bookmarkStart w:id="21" w:name="_Toc146187080"/>
      <w:r w:rsidRPr="007B79C8">
        <w:rPr>
          <w:rFonts w:ascii="Arial" w:hAnsi="Arial" w:cs="Arial"/>
          <w:b/>
          <w:bCs/>
          <w:i w:val="0"/>
          <w:iCs w:val="0"/>
          <w:color w:val="000000" w:themeColor="text1"/>
          <w:sz w:val="22"/>
          <w:szCs w:val="22"/>
          <w:lang w:val="en-US"/>
        </w:rPr>
        <w:t>Figure S</w:t>
      </w:r>
      <w:r w:rsidR="00DF4643" w:rsidRPr="007B79C8">
        <w:rPr>
          <w:rFonts w:ascii="Arial" w:hAnsi="Arial" w:cs="Arial"/>
          <w:b/>
          <w:bCs/>
          <w:i w:val="0"/>
          <w:iCs w:val="0"/>
          <w:color w:val="000000" w:themeColor="text1"/>
          <w:sz w:val="22"/>
          <w:szCs w:val="22"/>
        </w:rPr>
        <w:t>12</w:t>
      </w:r>
      <w:r w:rsidRPr="007B79C8">
        <w:rPr>
          <w:rFonts w:ascii="Arial" w:hAnsi="Arial" w:cs="Arial"/>
          <w:b/>
          <w:bCs/>
          <w:i w:val="0"/>
          <w:iCs w:val="0"/>
          <w:color w:val="000000" w:themeColor="text1"/>
          <w:sz w:val="22"/>
          <w:szCs w:val="22"/>
          <w:lang w:val="en-US"/>
        </w:rPr>
        <w:t>.</w:t>
      </w:r>
      <w:r w:rsidRPr="007B79C8">
        <w:rPr>
          <w:rFonts w:ascii="Arial" w:hAnsi="Arial" w:cs="Arial"/>
          <w:i w:val="0"/>
          <w:iCs w:val="0"/>
          <w:color w:val="000000" w:themeColor="text1"/>
          <w:sz w:val="22"/>
          <w:szCs w:val="22"/>
          <w:lang w:val="en-US"/>
        </w:rPr>
        <w:t xml:space="preserve"> Results of heat map of hierarchical clustering of rat urine samples after analysis using hydrophilic interaction chromatography in positive (pos) and negative (neg) ionization mode. A = Nucleodur pos, B = Nucleodur neg, C = ZicHILIC pos, D = ZicHILIC neg, and E = PGC pos.</w:t>
      </w:r>
      <w:bookmarkEnd w:id="21"/>
    </w:p>
    <w:p w14:paraId="539A2EB2" w14:textId="77777777" w:rsidR="002D1F59" w:rsidRPr="007B79C8" w:rsidRDefault="008741BD" w:rsidP="002D1F59">
      <w:pPr>
        <w:keepNext/>
      </w:pPr>
      <w:r w:rsidRPr="007B79C8">
        <w:rPr>
          <w:noProof/>
          <w:color w:val="000000" w:themeColor="text1"/>
          <w:lang w:val="en-US"/>
        </w:rPr>
        <w:lastRenderedPageBreak/>
        <w:drawing>
          <wp:inline distT="0" distB="0" distL="0" distR="0" wp14:anchorId="7FA675F2" wp14:editId="0FD98AD9">
            <wp:extent cx="5760720" cy="1877060"/>
            <wp:effectExtent l="0" t="0" r="5080" b="254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Grafik 30"/>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1877060"/>
                    </a:xfrm>
                    <a:prstGeom prst="rect">
                      <a:avLst/>
                    </a:prstGeom>
                  </pic:spPr>
                </pic:pic>
              </a:graphicData>
            </a:graphic>
          </wp:inline>
        </w:drawing>
      </w:r>
    </w:p>
    <w:p w14:paraId="4972BB6A" w14:textId="12E53630" w:rsidR="00E91094" w:rsidRPr="007B79C8" w:rsidRDefault="002D1F59" w:rsidP="002D1F59">
      <w:pPr>
        <w:pStyle w:val="Beschriftung"/>
        <w:spacing w:line="360" w:lineRule="auto"/>
        <w:jc w:val="both"/>
        <w:rPr>
          <w:rFonts w:ascii="Arial" w:hAnsi="Arial" w:cs="Arial"/>
          <w:i w:val="0"/>
          <w:iCs w:val="0"/>
          <w:color w:val="000000" w:themeColor="text1"/>
          <w:sz w:val="22"/>
          <w:szCs w:val="22"/>
          <w:lang w:val="en-US"/>
        </w:rPr>
      </w:pPr>
      <w:bookmarkStart w:id="22" w:name="_Toc146187081"/>
      <w:r w:rsidRPr="007B79C8">
        <w:rPr>
          <w:rFonts w:ascii="Arial" w:hAnsi="Arial" w:cs="Arial"/>
          <w:b/>
          <w:bCs/>
          <w:i w:val="0"/>
          <w:iCs w:val="0"/>
          <w:color w:val="000000" w:themeColor="text1"/>
          <w:sz w:val="22"/>
          <w:szCs w:val="22"/>
          <w:lang w:val="en-US"/>
        </w:rPr>
        <w:t>Figure S</w:t>
      </w:r>
      <w:r w:rsidR="00DF4643" w:rsidRPr="007B79C8">
        <w:rPr>
          <w:rFonts w:ascii="Arial" w:hAnsi="Arial" w:cs="Arial"/>
          <w:b/>
          <w:bCs/>
          <w:i w:val="0"/>
          <w:iCs w:val="0"/>
          <w:color w:val="000000" w:themeColor="text1"/>
          <w:sz w:val="22"/>
          <w:szCs w:val="22"/>
        </w:rPr>
        <w:t>13</w:t>
      </w:r>
      <w:r w:rsidRPr="007B79C8">
        <w:rPr>
          <w:rFonts w:ascii="Arial" w:hAnsi="Arial" w:cs="Arial"/>
          <w:b/>
          <w:bCs/>
          <w:i w:val="0"/>
          <w:iCs w:val="0"/>
          <w:color w:val="000000" w:themeColor="text1"/>
          <w:sz w:val="22"/>
          <w:szCs w:val="22"/>
          <w:lang w:val="en-US"/>
        </w:rPr>
        <w:t>.</w:t>
      </w:r>
      <w:r w:rsidRPr="007B79C8">
        <w:rPr>
          <w:rFonts w:ascii="Arial" w:hAnsi="Arial" w:cs="Arial"/>
          <w:i w:val="0"/>
          <w:iCs w:val="0"/>
          <w:color w:val="000000" w:themeColor="text1"/>
          <w:sz w:val="22"/>
          <w:szCs w:val="22"/>
          <w:lang w:val="en-US"/>
        </w:rPr>
        <w:t xml:space="preserve"> Results of heat map of hierarchical clustering of rat plasma samples after analysis using reversed-phase chromatography in positive ionization mode. A = </w:t>
      </w:r>
      <w:r w:rsidR="003F2C2D" w:rsidRPr="007B79C8">
        <w:rPr>
          <w:rFonts w:ascii="Arial" w:hAnsi="Arial" w:cs="Arial"/>
          <w:i w:val="0"/>
          <w:iCs w:val="0"/>
          <w:color w:val="000000" w:themeColor="text1"/>
          <w:sz w:val="22"/>
          <w:szCs w:val="22"/>
          <w:lang w:val="en-US"/>
        </w:rPr>
        <w:t xml:space="preserve">Phenyl-hexyl </w:t>
      </w:r>
      <w:r w:rsidRPr="007B79C8">
        <w:rPr>
          <w:rFonts w:ascii="Arial" w:hAnsi="Arial" w:cs="Arial"/>
          <w:i w:val="0"/>
          <w:iCs w:val="0"/>
          <w:color w:val="000000" w:themeColor="text1"/>
          <w:sz w:val="22"/>
          <w:szCs w:val="22"/>
          <w:lang w:val="en-US"/>
        </w:rPr>
        <w:t>and B = BEH.</w:t>
      </w:r>
      <w:bookmarkEnd w:id="22"/>
    </w:p>
    <w:p w14:paraId="1C9477FE" w14:textId="77777777" w:rsidR="008741BD" w:rsidRPr="007B79C8" w:rsidRDefault="008741BD" w:rsidP="00B962B5">
      <w:pPr>
        <w:rPr>
          <w:color w:val="000000" w:themeColor="text1"/>
          <w:lang w:val="en-US"/>
        </w:rPr>
      </w:pPr>
    </w:p>
    <w:p w14:paraId="0D1ACB28" w14:textId="77777777" w:rsidR="002D1F59" w:rsidRPr="007B79C8" w:rsidRDefault="008741BD" w:rsidP="002D1F59">
      <w:pPr>
        <w:keepNext/>
      </w:pPr>
      <w:r w:rsidRPr="007B79C8">
        <w:rPr>
          <w:noProof/>
          <w:color w:val="000000" w:themeColor="text1"/>
          <w:lang w:val="en-US"/>
        </w:rPr>
        <w:drawing>
          <wp:inline distT="0" distB="0" distL="0" distR="0" wp14:anchorId="1798A2FC" wp14:editId="7017A53B">
            <wp:extent cx="5760720" cy="3839210"/>
            <wp:effectExtent l="0" t="0" r="508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760720" cy="3839210"/>
                    </a:xfrm>
                    <a:prstGeom prst="rect">
                      <a:avLst/>
                    </a:prstGeom>
                  </pic:spPr>
                </pic:pic>
              </a:graphicData>
            </a:graphic>
          </wp:inline>
        </w:drawing>
      </w:r>
    </w:p>
    <w:p w14:paraId="5AAD2047" w14:textId="4CFFF82F" w:rsidR="00E91094" w:rsidRPr="007B79C8" w:rsidRDefault="002D1F59" w:rsidP="002D1F59">
      <w:pPr>
        <w:pStyle w:val="Beschriftung"/>
        <w:spacing w:line="360" w:lineRule="auto"/>
        <w:jc w:val="both"/>
        <w:rPr>
          <w:rFonts w:ascii="Arial" w:hAnsi="Arial" w:cs="Arial"/>
          <w:i w:val="0"/>
          <w:iCs w:val="0"/>
          <w:color w:val="000000" w:themeColor="text1"/>
          <w:sz w:val="22"/>
          <w:szCs w:val="22"/>
          <w:lang w:val="en-US"/>
        </w:rPr>
      </w:pPr>
      <w:bookmarkStart w:id="23" w:name="_Toc146187082"/>
      <w:r w:rsidRPr="007B79C8">
        <w:rPr>
          <w:rFonts w:ascii="Arial" w:hAnsi="Arial" w:cs="Arial"/>
          <w:b/>
          <w:bCs/>
          <w:i w:val="0"/>
          <w:iCs w:val="0"/>
          <w:color w:val="000000" w:themeColor="text1"/>
          <w:sz w:val="22"/>
          <w:szCs w:val="22"/>
          <w:lang w:val="en-US"/>
        </w:rPr>
        <w:t>Figure S</w:t>
      </w:r>
      <w:r w:rsidR="00DF4643" w:rsidRPr="007B79C8">
        <w:rPr>
          <w:rFonts w:ascii="Arial" w:hAnsi="Arial" w:cs="Arial"/>
          <w:b/>
          <w:bCs/>
          <w:i w:val="0"/>
          <w:iCs w:val="0"/>
          <w:color w:val="000000" w:themeColor="text1"/>
          <w:sz w:val="22"/>
          <w:szCs w:val="22"/>
        </w:rPr>
        <w:t>14</w:t>
      </w:r>
      <w:r w:rsidRPr="007B79C8">
        <w:rPr>
          <w:rFonts w:ascii="Arial" w:hAnsi="Arial" w:cs="Arial"/>
          <w:b/>
          <w:bCs/>
          <w:i w:val="0"/>
          <w:iCs w:val="0"/>
          <w:color w:val="000000" w:themeColor="text1"/>
          <w:sz w:val="22"/>
          <w:szCs w:val="22"/>
          <w:lang w:val="en-US"/>
        </w:rPr>
        <w:t>.</w:t>
      </w:r>
      <w:r w:rsidRPr="007B79C8">
        <w:rPr>
          <w:rFonts w:ascii="Arial" w:hAnsi="Arial" w:cs="Arial"/>
          <w:i w:val="0"/>
          <w:iCs w:val="0"/>
          <w:color w:val="000000" w:themeColor="text1"/>
          <w:sz w:val="22"/>
          <w:szCs w:val="22"/>
          <w:lang w:val="en-US"/>
        </w:rPr>
        <w:t xml:space="preserve"> Results of heat map of hierarchical clustering of rat plasma samples after analysis using hydrophilic interaction chromatography in positive and negative ionization mode. A = Nucleodur pos, B = Nucleodur neg, C = ZicHILIC pos, and D = ZicHILIC neg.</w:t>
      </w:r>
      <w:bookmarkEnd w:id="23"/>
    </w:p>
    <w:p w14:paraId="683BB4F3" w14:textId="76AA596F" w:rsidR="00923CED" w:rsidRPr="007B79C8" w:rsidRDefault="00923CED" w:rsidP="00923CED">
      <w:pPr>
        <w:pStyle w:val="Beschriftung"/>
        <w:spacing w:line="360" w:lineRule="auto"/>
        <w:jc w:val="both"/>
        <w:rPr>
          <w:rFonts w:ascii="Arial" w:hAnsi="Arial" w:cs="Arial"/>
          <w:i w:val="0"/>
          <w:iCs w:val="0"/>
          <w:color w:val="000000" w:themeColor="text1"/>
          <w:sz w:val="22"/>
          <w:szCs w:val="22"/>
          <w:lang w:val="en-US"/>
        </w:rPr>
        <w:sectPr w:rsidR="00923CED" w:rsidRPr="007B79C8" w:rsidSect="009D5E3C">
          <w:pgSz w:w="11906" w:h="16838"/>
          <w:pgMar w:top="1417" w:right="1417" w:bottom="1134" w:left="1417" w:header="708" w:footer="708" w:gutter="0"/>
          <w:cols w:space="708"/>
          <w:docGrid w:linePitch="360"/>
        </w:sectPr>
      </w:pPr>
    </w:p>
    <w:p w14:paraId="2262CF98" w14:textId="7FA1AE67" w:rsidR="00FD030C" w:rsidRPr="007B79C8" w:rsidRDefault="000063CF" w:rsidP="00F941D0">
      <w:pPr>
        <w:pStyle w:val="berschrift1"/>
        <w:numPr>
          <w:ilvl w:val="0"/>
          <w:numId w:val="0"/>
        </w:numPr>
        <w:ind w:left="357" w:hanging="357"/>
        <w:rPr>
          <w:lang w:val="en-US"/>
        </w:rPr>
      </w:pPr>
      <w:bookmarkStart w:id="24" w:name="_Toc146190806"/>
      <w:r w:rsidRPr="007B79C8">
        <w:rPr>
          <w:lang w:val="en-US"/>
        </w:rPr>
        <w:t>R</w:t>
      </w:r>
      <w:r w:rsidR="002D1F59" w:rsidRPr="007B79C8">
        <w:rPr>
          <w:lang w:val="en-US"/>
        </w:rPr>
        <w:t>eferences</w:t>
      </w:r>
      <w:bookmarkEnd w:id="24"/>
    </w:p>
    <w:p w14:paraId="2D749E87" w14:textId="77777777" w:rsidR="00F941D0" w:rsidRPr="007B79C8" w:rsidRDefault="00FD030C" w:rsidP="00F941D0">
      <w:pPr>
        <w:pStyle w:val="EndNoteBibliography"/>
        <w:rPr>
          <w:noProof/>
        </w:rPr>
      </w:pPr>
      <w:r w:rsidRPr="007B79C8">
        <w:rPr>
          <w:rFonts w:ascii="Arial" w:hAnsi="Arial" w:cs="Arial"/>
          <w:sz w:val="22"/>
          <w:szCs w:val="22"/>
        </w:rPr>
        <w:fldChar w:fldCharType="begin"/>
      </w:r>
      <w:r w:rsidRPr="007B79C8">
        <w:rPr>
          <w:rFonts w:ascii="Arial" w:hAnsi="Arial" w:cs="Arial"/>
          <w:sz w:val="22"/>
          <w:szCs w:val="22"/>
        </w:rPr>
        <w:instrText xml:space="preserve"> ADDIN EN.REFLIST </w:instrText>
      </w:r>
      <w:r w:rsidRPr="007B79C8">
        <w:rPr>
          <w:rFonts w:ascii="Arial" w:hAnsi="Arial" w:cs="Arial"/>
          <w:sz w:val="22"/>
          <w:szCs w:val="22"/>
        </w:rPr>
        <w:fldChar w:fldCharType="separate"/>
      </w:r>
      <w:r w:rsidR="00F941D0" w:rsidRPr="007B79C8">
        <w:rPr>
          <w:noProof/>
        </w:rPr>
        <w:t xml:space="preserve">Adusumilli, R. and Mallick, P. (2017) Data Conversion with ProteoWizard msConvert. </w:t>
      </w:r>
      <w:r w:rsidR="00F941D0" w:rsidRPr="007B79C8">
        <w:rPr>
          <w:i/>
          <w:noProof/>
        </w:rPr>
        <w:t>Methods Mol Biol</w:t>
      </w:r>
      <w:r w:rsidR="00F941D0" w:rsidRPr="007B79C8">
        <w:rPr>
          <w:noProof/>
        </w:rPr>
        <w:t xml:space="preserve"> </w:t>
      </w:r>
      <w:r w:rsidR="00F941D0" w:rsidRPr="007B79C8">
        <w:rPr>
          <w:b/>
          <w:noProof/>
        </w:rPr>
        <w:t>1550,</w:t>
      </w:r>
      <w:r w:rsidR="00F941D0" w:rsidRPr="007B79C8">
        <w:rPr>
          <w:noProof/>
        </w:rPr>
        <w:t xml:space="preserve"> 339-368.</w:t>
      </w:r>
    </w:p>
    <w:p w14:paraId="05EBD51F" w14:textId="77777777" w:rsidR="00F941D0" w:rsidRPr="007B79C8" w:rsidRDefault="00F941D0" w:rsidP="00F941D0">
      <w:pPr>
        <w:pStyle w:val="EndNoteBibliography"/>
        <w:rPr>
          <w:noProof/>
        </w:rPr>
      </w:pPr>
    </w:p>
    <w:p w14:paraId="16D3FB9C" w14:textId="77777777" w:rsidR="00F941D0" w:rsidRPr="007B79C8" w:rsidRDefault="00F941D0" w:rsidP="00F941D0">
      <w:pPr>
        <w:pStyle w:val="EndNoteBibliography"/>
        <w:rPr>
          <w:noProof/>
        </w:rPr>
      </w:pPr>
      <w:r w:rsidRPr="007B79C8">
        <w:rPr>
          <w:noProof/>
        </w:rPr>
        <w:t xml:space="preserve">Hemmer, S., Manier, S.K., Fischmann, S., Westphal, F., Wagmann, L. and Meyer, M.R. (2020) Comparison of Three Untargeted Data Processing Workflows for Evaluating LC-HRMS Metabolomics Data. </w:t>
      </w:r>
      <w:r w:rsidRPr="007B79C8">
        <w:rPr>
          <w:i/>
          <w:noProof/>
        </w:rPr>
        <w:t>Metabolites</w:t>
      </w:r>
      <w:r w:rsidRPr="007B79C8">
        <w:rPr>
          <w:noProof/>
        </w:rPr>
        <w:t xml:space="preserve"> </w:t>
      </w:r>
      <w:r w:rsidRPr="007B79C8">
        <w:rPr>
          <w:b/>
          <w:noProof/>
        </w:rPr>
        <w:t>10</w:t>
      </w:r>
      <w:r w:rsidRPr="007B79C8">
        <w:rPr>
          <w:noProof/>
        </w:rPr>
        <w:t>.</w:t>
      </w:r>
    </w:p>
    <w:p w14:paraId="0335825F" w14:textId="77777777" w:rsidR="00F941D0" w:rsidRPr="007B79C8" w:rsidRDefault="00F941D0" w:rsidP="00F941D0">
      <w:pPr>
        <w:pStyle w:val="EndNoteBibliography"/>
        <w:rPr>
          <w:noProof/>
        </w:rPr>
      </w:pPr>
    </w:p>
    <w:p w14:paraId="48E43037" w14:textId="77777777" w:rsidR="00F941D0" w:rsidRPr="007B79C8" w:rsidRDefault="00F941D0" w:rsidP="00F941D0">
      <w:pPr>
        <w:pStyle w:val="EndNoteBibliography"/>
        <w:rPr>
          <w:noProof/>
        </w:rPr>
      </w:pPr>
      <w:r w:rsidRPr="007B79C8">
        <w:rPr>
          <w:noProof/>
        </w:rPr>
        <w:t xml:space="preserve">Hemmer, S., Wagmann, L. and Meyer, M.R. (2021) Altered metabolic pathways elucidated via untargeted in vivo toxicometabolomics in rat urine and plasma samples collected after controlled application of a human equivalent amphetamine dose. </w:t>
      </w:r>
      <w:r w:rsidRPr="007B79C8">
        <w:rPr>
          <w:i/>
          <w:noProof/>
        </w:rPr>
        <w:t>Arch Toxicol</w:t>
      </w:r>
      <w:r w:rsidRPr="007B79C8">
        <w:rPr>
          <w:noProof/>
        </w:rPr>
        <w:t xml:space="preserve"> </w:t>
      </w:r>
      <w:r w:rsidRPr="007B79C8">
        <w:rPr>
          <w:b/>
          <w:noProof/>
        </w:rPr>
        <w:t>95,</w:t>
      </w:r>
      <w:r w:rsidRPr="007B79C8">
        <w:rPr>
          <w:noProof/>
        </w:rPr>
        <w:t xml:space="preserve"> 3223-3234.</w:t>
      </w:r>
    </w:p>
    <w:p w14:paraId="16D089D7" w14:textId="77777777" w:rsidR="00F941D0" w:rsidRPr="007B79C8" w:rsidRDefault="00F941D0" w:rsidP="00F941D0">
      <w:pPr>
        <w:pStyle w:val="EndNoteBibliography"/>
        <w:rPr>
          <w:noProof/>
        </w:rPr>
      </w:pPr>
    </w:p>
    <w:p w14:paraId="34EB08E1" w14:textId="77777777" w:rsidR="00F941D0" w:rsidRPr="007B79C8" w:rsidRDefault="00F941D0" w:rsidP="00F941D0">
      <w:pPr>
        <w:pStyle w:val="EndNoteBibliography"/>
        <w:rPr>
          <w:noProof/>
        </w:rPr>
      </w:pPr>
      <w:r w:rsidRPr="007B79C8">
        <w:rPr>
          <w:noProof/>
        </w:rPr>
        <w:t xml:space="preserve">Hemmer, S., Wagmann, L., Pulver, B., Westphal, F. and Meyer, M.R. (2022) In Vitro and In Vivo Toxicometabolomics of the Synthetic Cathinone PCYP Studied by Means of LC-HRMS/MS. </w:t>
      </w:r>
      <w:r w:rsidRPr="007B79C8">
        <w:rPr>
          <w:i/>
          <w:noProof/>
        </w:rPr>
        <w:t>Metabolites</w:t>
      </w:r>
      <w:r w:rsidRPr="007B79C8">
        <w:rPr>
          <w:noProof/>
        </w:rPr>
        <w:t xml:space="preserve"> </w:t>
      </w:r>
      <w:r w:rsidRPr="007B79C8">
        <w:rPr>
          <w:b/>
          <w:noProof/>
        </w:rPr>
        <w:t>12</w:t>
      </w:r>
      <w:r w:rsidRPr="007B79C8">
        <w:rPr>
          <w:noProof/>
        </w:rPr>
        <w:t>.</w:t>
      </w:r>
    </w:p>
    <w:p w14:paraId="6AD77909" w14:textId="77777777" w:rsidR="00F941D0" w:rsidRPr="007B79C8" w:rsidRDefault="00F941D0" w:rsidP="00F941D0">
      <w:pPr>
        <w:pStyle w:val="EndNoteBibliography"/>
        <w:rPr>
          <w:noProof/>
        </w:rPr>
      </w:pPr>
    </w:p>
    <w:p w14:paraId="1E19C6D8" w14:textId="77777777" w:rsidR="00F941D0" w:rsidRPr="007B79C8" w:rsidRDefault="00F941D0" w:rsidP="00F941D0">
      <w:pPr>
        <w:pStyle w:val="EndNoteBibliography"/>
        <w:rPr>
          <w:noProof/>
        </w:rPr>
      </w:pPr>
      <w:r w:rsidRPr="007B79C8">
        <w:rPr>
          <w:noProof/>
        </w:rPr>
        <w:t xml:space="preserve">Manier, S.K., Wagmann, L., Flockerzi, V. and Meyer, M.R. (2020) Toxicometabolomics of the new psychoactive substances alpha-PBP and alpha-PEP studied in HepaRG cell incubates by means of untargeted metabolomics revealed unexpected amino acid adducts. </w:t>
      </w:r>
      <w:r w:rsidRPr="007B79C8">
        <w:rPr>
          <w:i/>
          <w:noProof/>
        </w:rPr>
        <w:t>Arch Toxicol</w:t>
      </w:r>
      <w:r w:rsidRPr="007B79C8">
        <w:rPr>
          <w:noProof/>
        </w:rPr>
        <w:t xml:space="preserve"> </w:t>
      </w:r>
      <w:r w:rsidRPr="007B79C8">
        <w:rPr>
          <w:b/>
          <w:noProof/>
        </w:rPr>
        <w:t>94,</w:t>
      </w:r>
      <w:r w:rsidRPr="007B79C8">
        <w:rPr>
          <w:noProof/>
        </w:rPr>
        <w:t xml:space="preserve"> 2047-2059.</w:t>
      </w:r>
    </w:p>
    <w:p w14:paraId="10F35C65" w14:textId="77777777" w:rsidR="00F941D0" w:rsidRPr="007B79C8" w:rsidRDefault="00F941D0" w:rsidP="00F941D0">
      <w:pPr>
        <w:pStyle w:val="EndNoteBibliography"/>
        <w:rPr>
          <w:noProof/>
        </w:rPr>
      </w:pPr>
    </w:p>
    <w:p w14:paraId="5DD407B5" w14:textId="77777777" w:rsidR="00F941D0" w:rsidRPr="007B79C8" w:rsidRDefault="00F941D0" w:rsidP="00F941D0">
      <w:pPr>
        <w:pStyle w:val="EndNoteBibliography"/>
        <w:rPr>
          <w:noProof/>
        </w:rPr>
      </w:pPr>
      <w:r w:rsidRPr="007B79C8">
        <w:rPr>
          <w:noProof/>
        </w:rPr>
        <w:t xml:space="preserve">Sumner, L.W., Amberg, A., Barrett, D., Beale, M.H., Beger, R., Daykin, C.A., Fan, T.W., Fiehn, O., Goodacre, R., Griffin, J.L., Hankemeier, T., Hardy, N., Harnly, J., Higashi, R., Kopka, J., Lane, A.N., Lindon, J.C., Marriott, P., Nicholls, A.W., Reily, M.D., Thaden, J.J. and Viant, M.R. (2007) Proposed minimum reporting standards for chemical analysis Chemical Analysis Working Group (CAWG) Metabolomics Standards Initiative (MSI). </w:t>
      </w:r>
      <w:r w:rsidRPr="007B79C8">
        <w:rPr>
          <w:i/>
          <w:noProof/>
        </w:rPr>
        <w:t>Metabolomics</w:t>
      </w:r>
      <w:r w:rsidRPr="007B79C8">
        <w:rPr>
          <w:noProof/>
        </w:rPr>
        <w:t xml:space="preserve"> </w:t>
      </w:r>
      <w:r w:rsidRPr="007B79C8">
        <w:rPr>
          <w:b/>
          <w:noProof/>
        </w:rPr>
        <w:t>3,</w:t>
      </w:r>
      <w:r w:rsidRPr="007B79C8">
        <w:rPr>
          <w:noProof/>
        </w:rPr>
        <w:t xml:space="preserve"> 211-221.</w:t>
      </w:r>
    </w:p>
    <w:p w14:paraId="586B488D" w14:textId="77777777" w:rsidR="00F941D0" w:rsidRPr="007B79C8" w:rsidRDefault="00F941D0" w:rsidP="00F941D0">
      <w:pPr>
        <w:pStyle w:val="EndNoteBibliography"/>
        <w:rPr>
          <w:noProof/>
        </w:rPr>
      </w:pPr>
    </w:p>
    <w:p w14:paraId="6D59AB78" w14:textId="2A3899A6" w:rsidR="00585FAA" w:rsidRPr="00585FAA" w:rsidRDefault="00FD030C" w:rsidP="00B04981">
      <w:pPr>
        <w:pStyle w:val="EndNoteBibliography"/>
      </w:pPr>
      <w:r w:rsidRPr="007B79C8">
        <w:rPr>
          <w:rFonts w:ascii="Arial" w:hAnsi="Arial" w:cs="Arial"/>
          <w:sz w:val="22"/>
          <w:szCs w:val="22"/>
        </w:rPr>
        <w:fldChar w:fldCharType="end"/>
      </w:r>
    </w:p>
    <w:sectPr w:rsidR="00585FAA" w:rsidRPr="00585FAA" w:rsidSect="009D5E3C">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BF9BA" w14:textId="77777777" w:rsidR="009D5E3C" w:rsidRDefault="009D5E3C" w:rsidP="0002792F">
      <w:r>
        <w:separator/>
      </w:r>
    </w:p>
  </w:endnote>
  <w:endnote w:type="continuationSeparator" w:id="0">
    <w:p w14:paraId="18AB8634" w14:textId="77777777" w:rsidR="009D5E3C" w:rsidRDefault="009D5E3C" w:rsidP="00027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949808519"/>
      <w:docPartObj>
        <w:docPartGallery w:val="Page Numbers (Bottom of Page)"/>
        <w:docPartUnique/>
      </w:docPartObj>
    </w:sdtPr>
    <w:sdtContent>
      <w:p w14:paraId="19679FFC" w14:textId="10BCE7F9" w:rsidR="0002792F" w:rsidRDefault="0002792F" w:rsidP="00AE6B57">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6E2EEDD9" w14:textId="77777777" w:rsidR="0002792F" w:rsidRDefault="0002792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21026722"/>
      <w:docPartObj>
        <w:docPartGallery w:val="Page Numbers (Bottom of Page)"/>
        <w:docPartUnique/>
      </w:docPartObj>
    </w:sdtPr>
    <w:sdtContent>
      <w:p w14:paraId="79613B4C" w14:textId="0C4B1C79" w:rsidR="0002792F" w:rsidRDefault="0002792F" w:rsidP="00AE6B57">
        <w:pPr>
          <w:pStyle w:val="Fuzeile"/>
          <w:framePr w:wrap="none" w:vAnchor="text" w:hAnchor="margin" w:xAlign="center" w:y="1"/>
          <w:rPr>
            <w:rStyle w:val="Seitenzahl"/>
          </w:rPr>
        </w:pPr>
        <w:r>
          <w:rPr>
            <w:rStyle w:val="Seitenzahl"/>
          </w:rPr>
          <w:t>S-</w:t>
        </w: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66878E0B" w14:textId="77777777" w:rsidR="0002792F" w:rsidRDefault="000279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BA1FD" w14:textId="77777777" w:rsidR="009D5E3C" w:rsidRDefault="009D5E3C" w:rsidP="0002792F">
      <w:r>
        <w:separator/>
      </w:r>
    </w:p>
  </w:footnote>
  <w:footnote w:type="continuationSeparator" w:id="0">
    <w:p w14:paraId="08839C65" w14:textId="77777777" w:rsidR="009D5E3C" w:rsidRDefault="009D5E3C" w:rsidP="000279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A63F6"/>
    <w:multiLevelType w:val="multilevel"/>
    <w:tmpl w:val="6924E21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 w15:restartNumberingAfterBreak="0">
    <w:nsid w:val="14B4784E"/>
    <w:multiLevelType w:val="multilevel"/>
    <w:tmpl w:val="6924E21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3B295756"/>
    <w:multiLevelType w:val="multilevel"/>
    <w:tmpl w:val="6924E218"/>
    <w:styleLink w:val="AktuelleListe1"/>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3" w15:restartNumberingAfterBreak="0">
    <w:nsid w:val="3C4D1DC1"/>
    <w:multiLevelType w:val="hybridMultilevel"/>
    <w:tmpl w:val="19681C42"/>
    <w:lvl w:ilvl="0" w:tplc="63D0B24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30137A2"/>
    <w:multiLevelType w:val="hybridMultilevel"/>
    <w:tmpl w:val="DB9C730E"/>
    <w:lvl w:ilvl="0" w:tplc="DE527318">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A812105"/>
    <w:multiLevelType w:val="multilevel"/>
    <w:tmpl w:val="9530C238"/>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B9011A9"/>
    <w:multiLevelType w:val="multilevel"/>
    <w:tmpl w:val="0DA4C1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1891610">
    <w:abstractNumId w:val="3"/>
  </w:num>
  <w:num w:numId="2" w16cid:durableId="290475530">
    <w:abstractNumId w:val="4"/>
  </w:num>
  <w:num w:numId="3" w16cid:durableId="1406799755">
    <w:abstractNumId w:val="0"/>
  </w:num>
  <w:num w:numId="4" w16cid:durableId="1143962361">
    <w:abstractNumId w:val="2"/>
  </w:num>
  <w:num w:numId="5" w16cid:durableId="632635723">
    <w:abstractNumId w:val="1"/>
  </w:num>
  <w:num w:numId="6" w16cid:durableId="1616475810">
    <w:abstractNumId w:val="6"/>
  </w:num>
  <w:num w:numId="7" w16cid:durableId="12268361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Metabolomic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fdepr2sbfssx5eaeduv9aws2dszf222p9v2&quot;&gt;My EndNote Library&lt;record-ids&gt;&lt;item&gt;6420&lt;/item&gt;&lt;item&gt;7363&lt;/item&gt;&lt;item&gt;7415&lt;/item&gt;&lt;item&gt;7543&lt;/item&gt;&lt;item&gt;7840&lt;/item&gt;&lt;item&gt;8246&lt;/item&gt;&lt;/record-ids&gt;&lt;/item&gt;&lt;/Libraries&gt;"/>
  </w:docVars>
  <w:rsids>
    <w:rsidRoot w:val="00616DF6"/>
    <w:rsid w:val="00003474"/>
    <w:rsid w:val="000063CF"/>
    <w:rsid w:val="0002792F"/>
    <w:rsid w:val="00035692"/>
    <w:rsid w:val="00042282"/>
    <w:rsid w:val="0004555B"/>
    <w:rsid w:val="00056AA8"/>
    <w:rsid w:val="00061DCE"/>
    <w:rsid w:val="00075D88"/>
    <w:rsid w:val="00082576"/>
    <w:rsid w:val="00086C70"/>
    <w:rsid w:val="00095DC6"/>
    <w:rsid w:val="000A02A9"/>
    <w:rsid w:val="000A654E"/>
    <w:rsid w:val="000B2958"/>
    <w:rsid w:val="000B2CE6"/>
    <w:rsid w:val="000B2CFB"/>
    <w:rsid w:val="000B4A31"/>
    <w:rsid w:val="000D6504"/>
    <w:rsid w:val="000D78D1"/>
    <w:rsid w:val="000E03B6"/>
    <w:rsid w:val="000E0891"/>
    <w:rsid w:val="000E17E2"/>
    <w:rsid w:val="000E588B"/>
    <w:rsid w:val="000F1FD9"/>
    <w:rsid w:val="001025F0"/>
    <w:rsid w:val="00103D33"/>
    <w:rsid w:val="00112A01"/>
    <w:rsid w:val="00120089"/>
    <w:rsid w:val="0012783E"/>
    <w:rsid w:val="001360BD"/>
    <w:rsid w:val="0014062F"/>
    <w:rsid w:val="001512C9"/>
    <w:rsid w:val="001602EA"/>
    <w:rsid w:val="00160D2B"/>
    <w:rsid w:val="0016190F"/>
    <w:rsid w:val="0016515C"/>
    <w:rsid w:val="001657C8"/>
    <w:rsid w:val="001846B3"/>
    <w:rsid w:val="00190F0E"/>
    <w:rsid w:val="001941A5"/>
    <w:rsid w:val="00196783"/>
    <w:rsid w:val="001C071C"/>
    <w:rsid w:val="001C2AB0"/>
    <w:rsid w:val="001C5F8C"/>
    <w:rsid w:val="001E76B5"/>
    <w:rsid w:val="001F7803"/>
    <w:rsid w:val="001F7CE9"/>
    <w:rsid w:val="002007A2"/>
    <w:rsid w:val="0020377C"/>
    <w:rsid w:val="002128EF"/>
    <w:rsid w:val="00230653"/>
    <w:rsid w:val="002329E3"/>
    <w:rsid w:val="00233334"/>
    <w:rsid w:val="00235A2F"/>
    <w:rsid w:val="002360F2"/>
    <w:rsid w:val="002375A4"/>
    <w:rsid w:val="00242458"/>
    <w:rsid w:val="00262082"/>
    <w:rsid w:val="00262BE9"/>
    <w:rsid w:val="002662FC"/>
    <w:rsid w:val="00271354"/>
    <w:rsid w:val="00292991"/>
    <w:rsid w:val="002938B5"/>
    <w:rsid w:val="002966B1"/>
    <w:rsid w:val="002A031C"/>
    <w:rsid w:val="002B1235"/>
    <w:rsid w:val="002B7C3B"/>
    <w:rsid w:val="002C29CD"/>
    <w:rsid w:val="002C6694"/>
    <w:rsid w:val="002C66BE"/>
    <w:rsid w:val="002D1F59"/>
    <w:rsid w:val="002D5BE0"/>
    <w:rsid w:val="002E60AC"/>
    <w:rsid w:val="002E79DB"/>
    <w:rsid w:val="002F013D"/>
    <w:rsid w:val="002F0FD2"/>
    <w:rsid w:val="00312CE8"/>
    <w:rsid w:val="00331EE6"/>
    <w:rsid w:val="00337486"/>
    <w:rsid w:val="00343B8D"/>
    <w:rsid w:val="00346127"/>
    <w:rsid w:val="003576F1"/>
    <w:rsid w:val="00361AD0"/>
    <w:rsid w:val="0036288A"/>
    <w:rsid w:val="00363492"/>
    <w:rsid w:val="003673B4"/>
    <w:rsid w:val="00370D60"/>
    <w:rsid w:val="00387B94"/>
    <w:rsid w:val="003927D1"/>
    <w:rsid w:val="00392C79"/>
    <w:rsid w:val="00395EE7"/>
    <w:rsid w:val="003A08AF"/>
    <w:rsid w:val="003A12B6"/>
    <w:rsid w:val="003A6D55"/>
    <w:rsid w:val="003B1C09"/>
    <w:rsid w:val="003D6308"/>
    <w:rsid w:val="003F2C2D"/>
    <w:rsid w:val="003F3A79"/>
    <w:rsid w:val="003F4387"/>
    <w:rsid w:val="003F65F9"/>
    <w:rsid w:val="004114C9"/>
    <w:rsid w:val="00415A74"/>
    <w:rsid w:val="00427D67"/>
    <w:rsid w:val="00434D17"/>
    <w:rsid w:val="00435183"/>
    <w:rsid w:val="0043622E"/>
    <w:rsid w:val="004457B9"/>
    <w:rsid w:val="004545E0"/>
    <w:rsid w:val="00456514"/>
    <w:rsid w:val="00456A11"/>
    <w:rsid w:val="004573CF"/>
    <w:rsid w:val="0046264C"/>
    <w:rsid w:val="004749AE"/>
    <w:rsid w:val="004771AC"/>
    <w:rsid w:val="004848B0"/>
    <w:rsid w:val="00486707"/>
    <w:rsid w:val="00486EDD"/>
    <w:rsid w:val="00493663"/>
    <w:rsid w:val="00496EFD"/>
    <w:rsid w:val="004A1F3B"/>
    <w:rsid w:val="004A30B4"/>
    <w:rsid w:val="004A5475"/>
    <w:rsid w:val="004B00EC"/>
    <w:rsid w:val="004C663E"/>
    <w:rsid w:val="004E1C07"/>
    <w:rsid w:val="0051338F"/>
    <w:rsid w:val="00515E58"/>
    <w:rsid w:val="00526833"/>
    <w:rsid w:val="00542621"/>
    <w:rsid w:val="00547B09"/>
    <w:rsid w:val="005513EA"/>
    <w:rsid w:val="0055211F"/>
    <w:rsid w:val="00581E66"/>
    <w:rsid w:val="00585FAA"/>
    <w:rsid w:val="0058634E"/>
    <w:rsid w:val="005B2860"/>
    <w:rsid w:val="005B4EC7"/>
    <w:rsid w:val="005C0B53"/>
    <w:rsid w:val="005C1AC5"/>
    <w:rsid w:val="005C65E5"/>
    <w:rsid w:val="005D04B3"/>
    <w:rsid w:val="005D11C2"/>
    <w:rsid w:val="00610830"/>
    <w:rsid w:val="0061263C"/>
    <w:rsid w:val="00616DF6"/>
    <w:rsid w:val="0062000E"/>
    <w:rsid w:val="006268AB"/>
    <w:rsid w:val="00630CA1"/>
    <w:rsid w:val="00634D3F"/>
    <w:rsid w:val="006418F3"/>
    <w:rsid w:val="00645964"/>
    <w:rsid w:val="0064613E"/>
    <w:rsid w:val="0066666C"/>
    <w:rsid w:val="006904E5"/>
    <w:rsid w:val="006925AC"/>
    <w:rsid w:val="006B62A5"/>
    <w:rsid w:val="006C2D47"/>
    <w:rsid w:val="006D6CEF"/>
    <w:rsid w:val="006E6F5C"/>
    <w:rsid w:val="006F1F22"/>
    <w:rsid w:val="006F289F"/>
    <w:rsid w:val="006F582E"/>
    <w:rsid w:val="006F76DF"/>
    <w:rsid w:val="007073AF"/>
    <w:rsid w:val="0071015E"/>
    <w:rsid w:val="00713BED"/>
    <w:rsid w:val="0072263C"/>
    <w:rsid w:val="00727AAC"/>
    <w:rsid w:val="007426BD"/>
    <w:rsid w:val="00753209"/>
    <w:rsid w:val="0075473C"/>
    <w:rsid w:val="00757F99"/>
    <w:rsid w:val="00771D07"/>
    <w:rsid w:val="00775133"/>
    <w:rsid w:val="00783C20"/>
    <w:rsid w:val="007974DE"/>
    <w:rsid w:val="007B3076"/>
    <w:rsid w:val="007B79C8"/>
    <w:rsid w:val="007C1DDA"/>
    <w:rsid w:val="007C3982"/>
    <w:rsid w:val="007C3A1B"/>
    <w:rsid w:val="007E037E"/>
    <w:rsid w:val="007F48E9"/>
    <w:rsid w:val="00807998"/>
    <w:rsid w:val="00814580"/>
    <w:rsid w:val="00816A56"/>
    <w:rsid w:val="00827BD2"/>
    <w:rsid w:val="00835782"/>
    <w:rsid w:val="00847EF6"/>
    <w:rsid w:val="00857453"/>
    <w:rsid w:val="0086141B"/>
    <w:rsid w:val="008616B7"/>
    <w:rsid w:val="00861FF5"/>
    <w:rsid w:val="00862EFE"/>
    <w:rsid w:val="008741BD"/>
    <w:rsid w:val="00877D0F"/>
    <w:rsid w:val="008B06FE"/>
    <w:rsid w:val="008B0F0F"/>
    <w:rsid w:val="008B184C"/>
    <w:rsid w:val="008B28CC"/>
    <w:rsid w:val="008D53DF"/>
    <w:rsid w:val="008E3913"/>
    <w:rsid w:val="008F59C6"/>
    <w:rsid w:val="00905A37"/>
    <w:rsid w:val="00913CD2"/>
    <w:rsid w:val="00923CED"/>
    <w:rsid w:val="009331C6"/>
    <w:rsid w:val="00940482"/>
    <w:rsid w:val="00952100"/>
    <w:rsid w:val="0097090D"/>
    <w:rsid w:val="009842EF"/>
    <w:rsid w:val="00986E11"/>
    <w:rsid w:val="009876FD"/>
    <w:rsid w:val="009905C4"/>
    <w:rsid w:val="009A1DF4"/>
    <w:rsid w:val="009B05F4"/>
    <w:rsid w:val="009C5F54"/>
    <w:rsid w:val="009D24BB"/>
    <w:rsid w:val="009D5E3C"/>
    <w:rsid w:val="009E0E15"/>
    <w:rsid w:val="009E1018"/>
    <w:rsid w:val="00A07EDA"/>
    <w:rsid w:val="00A24DF9"/>
    <w:rsid w:val="00A27ED8"/>
    <w:rsid w:val="00A3181E"/>
    <w:rsid w:val="00A37C2B"/>
    <w:rsid w:val="00A42C7A"/>
    <w:rsid w:val="00A43E59"/>
    <w:rsid w:val="00A44EFC"/>
    <w:rsid w:val="00A5168E"/>
    <w:rsid w:val="00A613D6"/>
    <w:rsid w:val="00A6141A"/>
    <w:rsid w:val="00A767EF"/>
    <w:rsid w:val="00A9587C"/>
    <w:rsid w:val="00AB51A1"/>
    <w:rsid w:val="00AC0134"/>
    <w:rsid w:val="00AD2D4C"/>
    <w:rsid w:val="00AF7746"/>
    <w:rsid w:val="00B0404E"/>
    <w:rsid w:val="00B04981"/>
    <w:rsid w:val="00B07612"/>
    <w:rsid w:val="00B12912"/>
    <w:rsid w:val="00B47EB8"/>
    <w:rsid w:val="00B47F2B"/>
    <w:rsid w:val="00B62998"/>
    <w:rsid w:val="00B67C84"/>
    <w:rsid w:val="00B84834"/>
    <w:rsid w:val="00B86291"/>
    <w:rsid w:val="00B92840"/>
    <w:rsid w:val="00B929F2"/>
    <w:rsid w:val="00B9328F"/>
    <w:rsid w:val="00B962B5"/>
    <w:rsid w:val="00B9733C"/>
    <w:rsid w:val="00BA2986"/>
    <w:rsid w:val="00BA2DCE"/>
    <w:rsid w:val="00BB2D6E"/>
    <w:rsid w:val="00BB4474"/>
    <w:rsid w:val="00BC0602"/>
    <w:rsid w:val="00BC7544"/>
    <w:rsid w:val="00BD73CF"/>
    <w:rsid w:val="00BE2D08"/>
    <w:rsid w:val="00BE52D5"/>
    <w:rsid w:val="00BF17D6"/>
    <w:rsid w:val="00C119C8"/>
    <w:rsid w:val="00C11BEE"/>
    <w:rsid w:val="00C14013"/>
    <w:rsid w:val="00C17103"/>
    <w:rsid w:val="00C2179A"/>
    <w:rsid w:val="00C335B6"/>
    <w:rsid w:val="00C3372A"/>
    <w:rsid w:val="00C37EA2"/>
    <w:rsid w:val="00C41B83"/>
    <w:rsid w:val="00C463A8"/>
    <w:rsid w:val="00C531A9"/>
    <w:rsid w:val="00C5530E"/>
    <w:rsid w:val="00C67522"/>
    <w:rsid w:val="00C70B4A"/>
    <w:rsid w:val="00C74CD9"/>
    <w:rsid w:val="00C928D1"/>
    <w:rsid w:val="00CA7821"/>
    <w:rsid w:val="00CA7E1E"/>
    <w:rsid w:val="00CB0379"/>
    <w:rsid w:val="00CB6118"/>
    <w:rsid w:val="00CC656D"/>
    <w:rsid w:val="00CC7ED7"/>
    <w:rsid w:val="00CD54F9"/>
    <w:rsid w:val="00CE19B9"/>
    <w:rsid w:val="00CE4EB9"/>
    <w:rsid w:val="00CE5E38"/>
    <w:rsid w:val="00CF4D2D"/>
    <w:rsid w:val="00D11DCC"/>
    <w:rsid w:val="00D1430C"/>
    <w:rsid w:val="00D31834"/>
    <w:rsid w:val="00D6168C"/>
    <w:rsid w:val="00D660F1"/>
    <w:rsid w:val="00D66684"/>
    <w:rsid w:val="00D76309"/>
    <w:rsid w:val="00D77E38"/>
    <w:rsid w:val="00DA102D"/>
    <w:rsid w:val="00DA6FC6"/>
    <w:rsid w:val="00DA7F16"/>
    <w:rsid w:val="00DB2AB2"/>
    <w:rsid w:val="00DB4678"/>
    <w:rsid w:val="00DC7AEF"/>
    <w:rsid w:val="00DD270B"/>
    <w:rsid w:val="00DE6A38"/>
    <w:rsid w:val="00DE6EBB"/>
    <w:rsid w:val="00DF4643"/>
    <w:rsid w:val="00E01707"/>
    <w:rsid w:val="00E03F57"/>
    <w:rsid w:val="00E104AA"/>
    <w:rsid w:val="00E10E15"/>
    <w:rsid w:val="00E11D70"/>
    <w:rsid w:val="00E15D2C"/>
    <w:rsid w:val="00E176EC"/>
    <w:rsid w:val="00E27635"/>
    <w:rsid w:val="00E33716"/>
    <w:rsid w:val="00E40FC5"/>
    <w:rsid w:val="00E45A74"/>
    <w:rsid w:val="00E5212C"/>
    <w:rsid w:val="00E55850"/>
    <w:rsid w:val="00E55F25"/>
    <w:rsid w:val="00E564BD"/>
    <w:rsid w:val="00E745D3"/>
    <w:rsid w:val="00E8515B"/>
    <w:rsid w:val="00E91094"/>
    <w:rsid w:val="00EA0078"/>
    <w:rsid w:val="00EA1E41"/>
    <w:rsid w:val="00EA745B"/>
    <w:rsid w:val="00EC7A70"/>
    <w:rsid w:val="00ED1F94"/>
    <w:rsid w:val="00ED3CA8"/>
    <w:rsid w:val="00ED7488"/>
    <w:rsid w:val="00EE0B25"/>
    <w:rsid w:val="00EE2C60"/>
    <w:rsid w:val="00EE381D"/>
    <w:rsid w:val="00EF2063"/>
    <w:rsid w:val="00EF76A5"/>
    <w:rsid w:val="00F13205"/>
    <w:rsid w:val="00F32272"/>
    <w:rsid w:val="00F3264E"/>
    <w:rsid w:val="00F35178"/>
    <w:rsid w:val="00F4106D"/>
    <w:rsid w:val="00F44588"/>
    <w:rsid w:val="00F4739A"/>
    <w:rsid w:val="00F537E8"/>
    <w:rsid w:val="00F73EB5"/>
    <w:rsid w:val="00F91E39"/>
    <w:rsid w:val="00F941D0"/>
    <w:rsid w:val="00FC0335"/>
    <w:rsid w:val="00FC77D8"/>
    <w:rsid w:val="00FD030C"/>
    <w:rsid w:val="00FE4FC4"/>
    <w:rsid w:val="00FF0EA4"/>
    <w:rsid w:val="18340BE2"/>
    <w:rsid w:val="59ED64D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32A86"/>
  <w15:chartTrackingRefBased/>
  <w15:docId w15:val="{9C1710FA-6C6A-AC4F-922C-1BFB158C7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D78D1"/>
    <w:pPr>
      <w:numPr>
        <w:numId w:val="7"/>
      </w:numPr>
      <w:spacing w:before="100" w:beforeAutospacing="1" w:line="360" w:lineRule="auto"/>
      <w:ind w:left="357" w:hanging="357"/>
      <w:outlineLvl w:val="0"/>
    </w:pPr>
    <w:rPr>
      <w:rFonts w:ascii="Arial" w:eastAsia="Times New Roman" w:hAnsi="Arial" w:cs="Times New Roman"/>
      <w:b/>
      <w:bCs/>
      <w:kern w:val="36"/>
      <w:szCs w:val="48"/>
      <w:lang w:eastAsia="de-DE"/>
    </w:rPr>
  </w:style>
  <w:style w:type="paragraph" w:styleId="berschrift2">
    <w:name w:val="heading 2"/>
    <w:basedOn w:val="Standard"/>
    <w:next w:val="Standard"/>
    <w:link w:val="berschrift2Zchn"/>
    <w:uiPriority w:val="9"/>
    <w:unhideWhenUsed/>
    <w:qFormat/>
    <w:rsid w:val="000D78D1"/>
    <w:pPr>
      <w:keepNext/>
      <w:keepLines/>
      <w:numPr>
        <w:ilvl w:val="1"/>
        <w:numId w:val="7"/>
      </w:numPr>
      <w:spacing w:before="100" w:beforeAutospacing="1" w:line="360" w:lineRule="auto"/>
      <w:ind w:left="357" w:hanging="357"/>
      <w:outlineLvl w:val="1"/>
    </w:pPr>
    <w:rPr>
      <w:rFonts w:ascii="Arial" w:eastAsiaTheme="majorEastAsia" w:hAnsi="Arial" w:cstheme="majorBidi"/>
      <w:b/>
      <w:color w:val="000000" w:themeColor="text1"/>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905C4"/>
    <w:pPr>
      <w:ind w:left="720"/>
      <w:contextualSpacing/>
    </w:pPr>
  </w:style>
  <w:style w:type="table" w:styleId="Tabellenraster">
    <w:name w:val="Table Grid"/>
    <w:basedOn w:val="NormaleTabelle"/>
    <w:uiPriority w:val="39"/>
    <w:rsid w:val="009905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3A12B6"/>
    <w:pPr>
      <w:spacing w:after="200"/>
    </w:pPr>
    <w:rPr>
      <w:i/>
      <w:iCs/>
      <w:color w:val="44546A" w:themeColor="text2"/>
      <w:sz w:val="18"/>
      <w:szCs w:val="18"/>
    </w:rPr>
  </w:style>
  <w:style w:type="paragraph" w:styleId="StandardWeb">
    <w:name w:val="Normal (Web)"/>
    <w:basedOn w:val="Standard"/>
    <w:uiPriority w:val="99"/>
    <w:semiHidden/>
    <w:unhideWhenUsed/>
    <w:rsid w:val="009C5F54"/>
    <w:pPr>
      <w:spacing w:before="100" w:beforeAutospacing="1" w:after="100" w:afterAutospacing="1"/>
    </w:pPr>
    <w:rPr>
      <w:rFonts w:ascii="Times New Roman" w:eastAsia="Times New Roman" w:hAnsi="Times New Roman" w:cs="Times New Roman"/>
      <w:lang w:eastAsia="de-DE"/>
    </w:rPr>
  </w:style>
  <w:style w:type="character" w:styleId="Kommentarzeichen">
    <w:name w:val="annotation reference"/>
    <w:basedOn w:val="Absatz-Standardschriftart"/>
    <w:uiPriority w:val="99"/>
    <w:semiHidden/>
    <w:unhideWhenUsed/>
    <w:rsid w:val="008B184C"/>
    <w:rPr>
      <w:sz w:val="16"/>
      <w:szCs w:val="16"/>
    </w:rPr>
  </w:style>
  <w:style w:type="paragraph" w:styleId="Kommentartext">
    <w:name w:val="annotation text"/>
    <w:basedOn w:val="Standard"/>
    <w:link w:val="KommentartextZchn"/>
    <w:uiPriority w:val="99"/>
    <w:unhideWhenUsed/>
    <w:rsid w:val="008B184C"/>
    <w:rPr>
      <w:sz w:val="20"/>
      <w:szCs w:val="20"/>
    </w:rPr>
  </w:style>
  <w:style w:type="character" w:customStyle="1" w:styleId="KommentartextZchn">
    <w:name w:val="Kommentartext Zchn"/>
    <w:basedOn w:val="Absatz-Standardschriftart"/>
    <w:link w:val="Kommentartext"/>
    <w:uiPriority w:val="99"/>
    <w:rsid w:val="008B184C"/>
    <w:rPr>
      <w:sz w:val="20"/>
      <w:szCs w:val="20"/>
    </w:rPr>
  </w:style>
  <w:style w:type="paragraph" w:styleId="Kommentarthema">
    <w:name w:val="annotation subject"/>
    <w:basedOn w:val="Kommentartext"/>
    <w:next w:val="Kommentartext"/>
    <w:link w:val="KommentarthemaZchn"/>
    <w:uiPriority w:val="99"/>
    <w:semiHidden/>
    <w:unhideWhenUsed/>
    <w:rsid w:val="008B184C"/>
    <w:rPr>
      <w:b/>
      <w:bCs/>
    </w:rPr>
  </w:style>
  <w:style w:type="character" w:customStyle="1" w:styleId="KommentarthemaZchn">
    <w:name w:val="Kommentarthema Zchn"/>
    <w:basedOn w:val="KommentartextZchn"/>
    <w:link w:val="Kommentarthema"/>
    <w:uiPriority w:val="99"/>
    <w:semiHidden/>
    <w:rsid w:val="008B184C"/>
    <w:rPr>
      <w:b/>
      <w:bCs/>
      <w:sz w:val="20"/>
      <w:szCs w:val="20"/>
    </w:rPr>
  </w:style>
  <w:style w:type="paragraph" w:customStyle="1" w:styleId="paragraph">
    <w:name w:val="paragraph"/>
    <w:basedOn w:val="Standard"/>
    <w:rsid w:val="00D31834"/>
    <w:pPr>
      <w:spacing w:before="100" w:beforeAutospacing="1" w:after="100" w:afterAutospacing="1"/>
    </w:pPr>
    <w:rPr>
      <w:rFonts w:ascii="Times New Roman" w:eastAsia="Times New Roman" w:hAnsi="Times New Roman" w:cs="Times New Roman"/>
      <w:lang w:eastAsia="de-DE"/>
    </w:rPr>
  </w:style>
  <w:style w:type="character" w:customStyle="1" w:styleId="normaltextrun">
    <w:name w:val="normaltextrun"/>
    <w:basedOn w:val="Absatz-Standardschriftart"/>
    <w:rsid w:val="00D31834"/>
  </w:style>
  <w:style w:type="character" w:customStyle="1" w:styleId="eop">
    <w:name w:val="eop"/>
    <w:basedOn w:val="Absatz-Standardschriftart"/>
    <w:rsid w:val="00D31834"/>
  </w:style>
  <w:style w:type="table" w:styleId="Listentabelle1hell">
    <w:name w:val="List Table 1 Light"/>
    <w:basedOn w:val="NormaleTabelle"/>
    <w:uiPriority w:val="46"/>
    <w:rsid w:val="009E0E1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EinfacheTabelle2">
    <w:name w:val="Plain Table 2"/>
    <w:basedOn w:val="NormaleTabelle"/>
    <w:uiPriority w:val="42"/>
    <w:rsid w:val="009E0E1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erarbeitung">
    <w:name w:val="Revision"/>
    <w:hidden/>
    <w:uiPriority w:val="99"/>
    <w:semiHidden/>
    <w:rsid w:val="00C2179A"/>
  </w:style>
  <w:style w:type="character" w:customStyle="1" w:styleId="berschrift1Zchn">
    <w:name w:val="Überschrift 1 Zchn"/>
    <w:basedOn w:val="Absatz-Standardschriftart"/>
    <w:link w:val="berschrift1"/>
    <w:uiPriority w:val="9"/>
    <w:rsid w:val="000D78D1"/>
    <w:rPr>
      <w:rFonts w:ascii="Arial" w:eastAsia="Times New Roman" w:hAnsi="Arial" w:cs="Times New Roman"/>
      <w:b/>
      <w:bCs/>
      <w:kern w:val="36"/>
      <w:szCs w:val="48"/>
      <w:lang w:eastAsia="de-DE"/>
    </w:rPr>
  </w:style>
  <w:style w:type="character" w:styleId="Hyperlink">
    <w:name w:val="Hyperlink"/>
    <w:basedOn w:val="Absatz-Standardschriftart"/>
    <w:uiPriority w:val="99"/>
    <w:unhideWhenUsed/>
    <w:rsid w:val="00A613D6"/>
    <w:rPr>
      <w:color w:val="0000FF"/>
      <w:u w:val="single"/>
    </w:rPr>
  </w:style>
  <w:style w:type="table" w:styleId="EinfacheTabelle4">
    <w:name w:val="Plain Table 4"/>
    <w:basedOn w:val="NormaleTabelle"/>
    <w:uiPriority w:val="44"/>
    <w:rsid w:val="00E745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Standard"/>
    <w:link w:val="EndNoteBibliographyTitleZchn"/>
    <w:rsid w:val="00FD030C"/>
    <w:pPr>
      <w:jc w:val="center"/>
    </w:pPr>
    <w:rPr>
      <w:rFonts w:ascii="Calibri" w:hAnsi="Calibri" w:cs="Calibri"/>
      <w:lang w:val="en-US"/>
    </w:rPr>
  </w:style>
  <w:style w:type="character" w:customStyle="1" w:styleId="EndNoteBibliographyTitleZchn">
    <w:name w:val="EndNote Bibliography Title Zchn"/>
    <w:basedOn w:val="Absatz-Standardschriftart"/>
    <w:link w:val="EndNoteBibliographyTitle"/>
    <w:rsid w:val="00FD030C"/>
    <w:rPr>
      <w:rFonts w:ascii="Calibri" w:hAnsi="Calibri" w:cs="Calibri"/>
      <w:lang w:val="en-US"/>
    </w:rPr>
  </w:style>
  <w:style w:type="paragraph" w:customStyle="1" w:styleId="EndNoteBibliography">
    <w:name w:val="EndNote Bibliography"/>
    <w:basedOn w:val="Standard"/>
    <w:link w:val="EndNoteBibliographyZchn"/>
    <w:rsid w:val="00FD030C"/>
    <w:rPr>
      <w:rFonts w:ascii="Calibri" w:hAnsi="Calibri" w:cs="Calibri"/>
      <w:lang w:val="en-US"/>
    </w:rPr>
  </w:style>
  <w:style w:type="character" w:customStyle="1" w:styleId="EndNoteBibliographyZchn">
    <w:name w:val="EndNote Bibliography Zchn"/>
    <w:basedOn w:val="Absatz-Standardschriftart"/>
    <w:link w:val="EndNoteBibliography"/>
    <w:rsid w:val="00FD030C"/>
    <w:rPr>
      <w:rFonts w:ascii="Calibri" w:hAnsi="Calibri" w:cs="Calibri"/>
      <w:lang w:val="en-US"/>
    </w:rPr>
  </w:style>
  <w:style w:type="character" w:styleId="NichtaufgelsteErwhnung">
    <w:name w:val="Unresolved Mention"/>
    <w:basedOn w:val="Absatz-Standardschriftart"/>
    <w:uiPriority w:val="99"/>
    <w:semiHidden/>
    <w:unhideWhenUsed/>
    <w:rsid w:val="000063CF"/>
    <w:rPr>
      <w:color w:val="605E5C"/>
      <w:shd w:val="clear" w:color="auto" w:fill="E1DFDD"/>
    </w:rPr>
  </w:style>
  <w:style w:type="paragraph" w:styleId="Fuzeile">
    <w:name w:val="footer"/>
    <w:basedOn w:val="Standard"/>
    <w:link w:val="FuzeileZchn"/>
    <w:uiPriority w:val="99"/>
    <w:unhideWhenUsed/>
    <w:rsid w:val="0002792F"/>
    <w:pPr>
      <w:tabs>
        <w:tab w:val="center" w:pos="4536"/>
        <w:tab w:val="right" w:pos="9072"/>
      </w:tabs>
    </w:pPr>
  </w:style>
  <w:style w:type="character" w:customStyle="1" w:styleId="FuzeileZchn">
    <w:name w:val="Fußzeile Zchn"/>
    <w:basedOn w:val="Absatz-Standardschriftart"/>
    <w:link w:val="Fuzeile"/>
    <w:uiPriority w:val="99"/>
    <w:rsid w:val="0002792F"/>
  </w:style>
  <w:style w:type="character" w:styleId="Seitenzahl">
    <w:name w:val="page number"/>
    <w:basedOn w:val="Absatz-Standardschriftart"/>
    <w:uiPriority w:val="99"/>
    <w:semiHidden/>
    <w:unhideWhenUsed/>
    <w:rsid w:val="0002792F"/>
  </w:style>
  <w:style w:type="paragraph" w:styleId="Kopfzeile">
    <w:name w:val="header"/>
    <w:basedOn w:val="Standard"/>
    <w:link w:val="KopfzeileZchn"/>
    <w:uiPriority w:val="99"/>
    <w:unhideWhenUsed/>
    <w:rsid w:val="0002792F"/>
    <w:pPr>
      <w:tabs>
        <w:tab w:val="center" w:pos="4536"/>
        <w:tab w:val="right" w:pos="9072"/>
      </w:tabs>
    </w:pPr>
  </w:style>
  <w:style w:type="character" w:customStyle="1" w:styleId="KopfzeileZchn">
    <w:name w:val="Kopfzeile Zchn"/>
    <w:basedOn w:val="Absatz-Standardschriftart"/>
    <w:link w:val="Kopfzeile"/>
    <w:uiPriority w:val="99"/>
    <w:rsid w:val="0002792F"/>
  </w:style>
  <w:style w:type="paragraph" w:styleId="Verzeichnis1">
    <w:name w:val="toc 1"/>
    <w:basedOn w:val="Standard"/>
    <w:next w:val="Standard"/>
    <w:autoRedefine/>
    <w:uiPriority w:val="39"/>
    <w:unhideWhenUsed/>
    <w:rsid w:val="000D78D1"/>
    <w:pPr>
      <w:spacing w:before="120"/>
    </w:pPr>
    <w:rPr>
      <w:rFonts w:cstheme="minorHAnsi"/>
      <w:b/>
      <w:bCs/>
      <w:i/>
      <w:iCs/>
    </w:rPr>
  </w:style>
  <w:style w:type="paragraph" w:styleId="Verzeichnis2">
    <w:name w:val="toc 2"/>
    <w:basedOn w:val="Standard"/>
    <w:next w:val="Standard"/>
    <w:autoRedefine/>
    <w:uiPriority w:val="39"/>
    <w:unhideWhenUsed/>
    <w:rsid w:val="00C14013"/>
    <w:pPr>
      <w:tabs>
        <w:tab w:val="left" w:pos="960"/>
        <w:tab w:val="right" w:leader="dot" w:pos="9062"/>
      </w:tabs>
      <w:spacing w:before="120" w:line="360" w:lineRule="auto"/>
      <w:jc w:val="both"/>
    </w:pPr>
    <w:rPr>
      <w:rFonts w:cstheme="minorHAnsi"/>
      <w:b/>
      <w:bCs/>
      <w:sz w:val="22"/>
      <w:szCs w:val="22"/>
    </w:rPr>
  </w:style>
  <w:style w:type="paragraph" w:styleId="Verzeichnis3">
    <w:name w:val="toc 3"/>
    <w:basedOn w:val="Standard"/>
    <w:next w:val="Standard"/>
    <w:autoRedefine/>
    <w:uiPriority w:val="39"/>
    <w:unhideWhenUsed/>
    <w:rsid w:val="000D78D1"/>
    <w:pPr>
      <w:ind w:left="480"/>
    </w:pPr>
    <w:rPr>
      <w:rFonts w:cstheme="minorHAnsi"/>
      <w:sz w:val="20"/>
      <w:szCs w:val="20"/>
    </w:rPr>
  </w:style>
  <w:style w:type="paragraph" w:styleId="Verzeichnis4">
    <w:name w:val="toc 4"/>
    <w:basedOn w:val="Standard"/>
    <w:next w:val="Standard"/>
    <w:autoRedefine/>
    <w:uiPriority w:val="39"/>
    <w:unhideWhenUsed/>
    <w:rsid w:val="000D78D1"/>
    <w:pPr>
      <w:ind w:left="720"/>
    </w:pPr>
    <w:rPr>
      <w:rFonts w:cstheme="minorHAnsi"/>
      <w:sz w:val="20"/>
      <w:szCs w:val="20"/>
    </w:rPr>
  </w:style>
  <w:style w:type="paragraph" w:styleId="Verzeichnis5">
    <w:name w:val="toc 5"/>
    <w:basedOn w:val="Standard"/>
    <w:next w:val="Standard"/>
    <w:autoRedefine/>
    <w:uiPriority w:val="39"/>
    <w:unhideWhenUsed/>
    <w:rsid w:val="000D78D1"/>
    <w:pPr>
      <w:ind w:left="960"/>
    </w:pPr>
    <w:rPr>
      <w:rFonts w:cstheme="minorHAnsi"/>
      <w:sz w:val="20"/>
      <w:szCs w:val="20"/>
    </w:rPr>
  </w:style>
  <w:style w:type="paragraph" w:styleId="Verzeichnis6">
    <w:name w:val="toc 6"/>
    <w:basedOn w:val="Standard"/>
    <w:next w:val="Standard"/>
    <w:autoRedefine/>
    <w:uiPriority w:val="39"/>
    <w:unhideWhenUsed/>
    <w:rsid w:val="000D78D1"/>
    <w:pPr>
      <w:ind w:left="1200"/>
    </w:pPr>
    <w:rPr>
      <w:rFonts w:cstheme="minorHAnsi"/>
      <w:sz w:val="20"/>
      <w:szCs w:val="20"/>
    </w:rPr>
  </w:style>
  <w:style w:type="paragraph" w:styleId="Verzeichnis7">
    <w:name w:val="toc 7"/>
    <w:basedOn w:val="Standard"/>
    <w:next w:val="Standard"/>
    <w:autoRedefine/>
    <w:uiPriority w:val="39"/>
    <w:unhideWhenUsed/>
    <w:rsid w:val="000D78D1"/>
    <w:pPr>
      <w:ind w:left="1440"/>
    </w:pPr>
    <w:rPr>
      <w:rFonts w:cstheme="minorHAnsi"/>
      <w:sz w:val="20"/>
      <w:szCs w:val="20"/>
    </w:rPr>
  </w:style>
  <w:style w:type="paragraph" w:styleId="Verzeichnis8">
    <w:name w:val="toc 8"/>
    <w:basedOn w:val="Standard"/>
    <w:next w:val="Standard"/>
    <w:autoRedefine/>
    <w:uiPriority w:val="39"/>
    <w:unhideWhenUsed/>
    <w:rsid w:val="000D78D1"/>
    <w:pPr>
      <w:ind w:left="1680"/>
    </w:pPr>
    <w:rPr>
      <w:rFonts w:cstheme="minorHAnsi"/>
      <w:sz w:val="20"/>
      <w:szCs w:val="20"/>
    </w:rPr>
  </w:style>
  <w:style w:type="paragraph" w:styleId="Verzeichnis9">
    <w:name w:val="toc 9"/>
    <w:basedOn w:val="Standard"/>
    <w:next w:val="Standard"/>
    <w:autoRedefine/>
    <w:uiPriority w:val="39"/>
    <w:unhideWhenUsed/>
    <w:rsid w:val="000D78D1"/>
    <w:pPr>
      <w:ind w:left="1920"/>
    </w:pPr>
    <w:rPr>
      <w:rFonts w:cstheme="minorHAnsi"/>
      <w:sz w:val="20"/>
      <w:szCs w:val="20"/>
    </w:rPr>
  </w:style>
  <w:style w:type="numbering" w:customStyle="1" w:styleId="AktuelleListe1">
    <w:name w:val="Aktuelle Liste1"/>
    <w:uiPriority w:val="99"/>
    <w:rsid w:val="000D78D1"/>
    <w:pPr>
      <w:numPr>
        <w:numId w:val="4"/>
      </w:numPr>
    </w:pPr>
  </w:style>
  <w:style w:type="character" w:customStyle="1" w:styleId="berschrift2Zchn">
    <w:name w:val="Überschrift 2 Zchn"/>
    <w:basedOn w:val="Absatz-Standardschriftart"/>
    <w:link w:val="berschrift2"/>
    <w:uiPriority w:val="9"/>
    <w:rsid w:val="000D78D1"/>
    <w:rPr>
      <w:rFonts w:ascii="Arial" w:eastAsiaTheme="majorEastAsia" w:hAnsi="Arial" w:cstheme="majorBidi"/>
      <w:b/>
      <w:color w:val="000000" w:themeColor="text1"/>
      <w:szCs w:val="26"/>
    </w:rPr>
  </w:style>
  <w:style w:type="paragraph" w:styleId="Abbildungsverzeichnis">
    <w:name w:val="table of figures"/>
    <w:basedOn w:val="Standard"/>
    <w:next w:val="Standard"/>
    <w:uiPriority w:val="99"/>
    <w:unhideWhenUsed/>
    <w:rsid w:val="00EA0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225875">
      <w:bodyDiv w:val="1"/>
      <w:marLeft w:val="0"/>
      <w:marRight w:val="0"/>
      <w:marTop w:val="0"/>
      <w:marBottom w:val="0"/>
      <w:divBdr>
        <w:top w:val="none" w:sz="0" w:space="0" w:color="auto"/>
        <w:left w:val="none" w:sz="0" w:space="0" w:color="auto"/>
        <w:bottom w:val="none" w:sz="0" w:space="0" w:color="auto"/>
        <w:right w:val="none" w:sz="0" w:space="0" w:color="auto"/>
      </w:divBdr>
    </w:div>
    <w:div w:id="332949637">
      <w:bodyDiv w:val="1"/>
      <w:marLeft w:val="0"/>
      <w:marRight w:val="0"/>
      <w:marTop w:val="0"/>
      <w:marBottom w:val="0"/>
      <w:divBdr>
        <w:top w:val="none" w:sz="0" w:space="0" w:color="auto"/>
        <w:left w:val="none" w:sz="0" w:space="0" w:color="auto"/>
        <w:bottom w:val="none" w:sz="0" w:space="0" w:color="auto"/>
        <w:right w:val="none" w:sz="0" w:space="0" w:color="auto"/>
      </w:divBdr>
    </w:div>
    <w:div w:id="435440120">
      <w:bodyDiv w:val="1"/>
      <w:marLeft w:val="0"/>
      <w:marRight w:val="0"/>
      <w:marTop w:val="0"/>
      <w:marBottom w:val="0"/>
      <w:divBdr>
        <w:top w:val="none" w:sz="0" w:space="0" w:color="auto"/>
        <w:left w:val="none" w:sz="0" w:space="0" w:color="auto"/>
        <w:bottom w:val="none" w:sz="0" w:space="0" w:color="auto"/>
        <w:right w:val="none" w:sz="0" w:space="0" w:color="auto"/>
      </w:divBdr>
    </w:div>
    <w:div w:id="486097700">
      <w:bodyDiv w:val="1"/>
      <w:marLeft w:val="0"/>
      <w:marRight w:val="0"/>
      <w:marTop w:val="0"/>
      <w:marBottom w:val="0"/>
      <w:divBdr>
        <w:top w:val="none" w:sz="0" w:space="0" w:color="auto"/>
        <w:left w:val="none" w:sz="0" w:space="0" w:color="auto"/>
        <w:bottom w:val="none" w:sz="0" w:space="0" w:color="auto"/>
        <w:right w:val="none" w:sz="0" w:space="0" w:color="auto"/>
      </w:divBdr>
    </w:div>
    <w:div w:id="608318544">
      <w:bodyDiv w:val="1"/>
      <w:marLeft w:val="0"/>
      <w:marRight w:val="0"/>
      <w:marTop w:val="0"/>
      <w:marBottom w:val="0"/>
      <w:divBdr>
        <w:top w:val="none" w:sz="0" w:space="0" w:color="auto"/>
        <w:left w:val="none" w:sz="0" w:space="0" w:color="auto"/>
        <w:bottom w:val="none" w:sz="0" w:space="0" w:color="auto"/>
        <w:right w:val="none" w:sz="0" w:space="0" w:color="auto"/>
      </w:divBdr>
    </w:div>
    <w:div w:id="645084611">
      <w:bodyDiv w:val="1"/>
      <w:marLeft w:val="0"/>
      <w:marRight w:val="0"/>
      <w:marTop w:val="0"/>
      <w:marBottom w:val="0"/>
      <w:divBdr>
        <w:top w:val="none" w:sz="0" w:space="0" w:color="auto"/>
        <w:left w:val="none" w:sz="0" w:space="0" w:color="auto"/>
        <w:bottom w:val="none" w:sz="0" w:space="0" w:color="auto"/>
        <w:right w:val="none" w:sz="0" w:space="0" w:color="auto"/>
      </w:divBdr>
    </w:div>
    <w:div w:id="766459553">
      <w:bodyDiv w:val="1"/>
      <w:marLeft w:val="0"/>
      <w:marRight w:val="0"/>
      <w:marTop w:val="0"/>
      <w:marBottom w:val="0"/>
      <w:divBdr>
        <w:top w:val="none" w:sz="0" w:space="0" w:color="auto"/>
        <w:left w:val="none" w:sz="0" w:space="0" w:color="auto"/>
        <w:bottom w:val="none" w:sz="0" w:space="0" w:color="auto"/>
        <w:right w:val="none" w:sz="0" w:space="0" w:color="auto"/>
      </w:divBdr>
    </w:div>
    <w:div w:id="777942391">
      <w:bodyDiv w:val="1"/>
      <w:marLeft w:val="0"/>
      <w:marRight w:val="0"/>
      <w:marTop w:val="0"/>
      <w:marBottom w:val="0"/>
      <w:divBdr>
        <w:top w:val="none" w:sz="0" w:space="0" w:color="auto"/>
        <w:left w:val="none" w:sz="0" w:space="0" w:color="auto"/>
        <w:bottom w:val="none" w:sz="0" w:space="0" w:color="auto"/>
        <w:right w:val="none" w:sz="0" w:space="0" w:color="auto"/>
      </w:divBdr>
      <w:divsChild>
        <w:div w:id="751197881">
          <w:marLeft w:val="0"/>
          <w:marRight w:val="0"/>
          <w:marTop w:val="0"/>
          <w:marBottom w:val="0"/>
          <w:divBdr>
            <w:top w:val="none" w:sz="0" w:space="0" w:color="auto"/>
            <w:left w:val="none" w:sz="0" w:space="0" w:color="auto"/>
            <w:bottom w:val="none" w:sz="0" w:space="0" w:color="auto"/>
            <w:right w:val="none" w:sz="0" w:space="0" w:color="auto"/>
          </w:divBdr>
          <w:divsChild>
            <w:div w:id="1676954747">
              <w:marLeft w:val="0"/>
              <w:marRight w:val="0"/>
              <w:marTop w:val="0"/>
              <w:marBottom w:val="0"/>
              <w:divBdr>
                <w:top w:val="none" w:sz="0" w:space="0" w:color="auto"/>
                <w:left w:val="none" w:sz="0" w:space="0" w:color="auto"/>
                <w:bottom w:val="none" w:sz="0" w:space="0" w:color="auto"/>
                <w:right w:val="none" w:sz="0" w:space="0" w:color="auto"/>
              </w:divBdr>
            </w:div>
          </w:divsChild>
        </w:div>
        <w:div w:id="148985077">
          <w:marLeft w:val="0"/>
          <w:marRight w:val="0"/>
          <w:marTop w:val="0"/>
          <w:marBottom w:val="0"/>
          <w:divBdr>
            <w:top w:val="none" w:sz="0" w:space="0" w:color="auto"/>
            <w:left w:val="none" w:sz="0" w:space="0" w:color="auto"/>
            <w:bottom w:val="none" w:sz="0" w:space="0" w:color="auto"/>
            <w:right w:val="none" w:sz="0" w:space="0" w:color="auto"/>
          </w:divBdr>
          <w:divsChild>
            <w:div w:id="142476445">
              <w:marLeft w:val="0"/>
              <w:marRight w:val="0"/>
              <w:marTop w:val="0"/>
              <w:marBottom w:val="0"/>
              <w:divBdr>
                <w:top w:val="none" w:sz="0" w:space="0" w:color="auto"/>
                <w:left w:val="none" w:sz="0" w:space="0" w:color="auto"/>
                <w:bottom w:val="none" w:sz="0" w:space="0" w:color="auto"/>
                <w:right w:val="none" w:sz="0" w:space="0" w:color="auto"/>
              </w:divBdr>
            </w:div>
          </w:divsChild>
        </w:div>
        <w:div w:id="609627888">
          <w:marLeft w:val="0"/>
          <w:marRight w:val="0"/>
          <w:marTop w:val="0"/>
          <w:marBottom w:val="0"/>
          <w:divBdr>
            <w:top w:val="none" w:sz="0" w:space="0" w:color="auto"/>
            <w:left w:val="none" w:sz="0" w:space="0" w:color="auto"/>
            <w:bottom w:val="none" w:sz="0" w:space="0" w:color="auto"/>
            <w:right w:val="none" w:sz="0" w:space="0" w:color="auto"/>
          </w:divBdr>
          <w:divsChild>
            <w:div w:id="1299411863">
              <w:marLeft w:val="0"/>
              <w:marRight w:val="0"/>
              <w:marTop w:val="0"/>
              <w:marBottom w:val="0"/>
              <w:divBdr>
                <w:top w:val="none" w:sz="0" w:space="0" w:color="auto"/>
                <w:left w:val="none" w:sz="0" w:space="0" w:color="auto"/>
                <w:bottom w:val="none" w:sz="0" w:space="0" w:color="auto"/>
                <w:right w:val="none" w:sz="0" w:space="0" w:color="auto"/>
              </w:divBdr>
            </w:div>
          </w:divsChild>
        </w:div>
        <w:div w:id="1708946643">
          <w:marLeft w:val="0"/>
          <w:marRight w:val="0"/>
          <w:marTop w:val="0"/>
          <w:marBottom w:val="0"/>
          <w:divBdr>
            <w:top w:val="none" w:sz="0" w:space="0" w:color="auto"/>
            <w:left w:val="none" w:sz="0" w:space="0" w:color="auto"/>
            <w:bottom w:val="none" w:sz="0" w:space="0" w:color="auto"/>
            <w:right w:val="none" w:sz="0" w:space="0" w:color="auto"/>
          </w:divBdr>
          <w:divsChild>
            <w:div w:id="894387604">
              <w:marLeft w:val="0"/>
              <w:marRight w:val="0"/>
              <w:marTop w:val="0"/>
              <w:marBottom w:val="0"/>
              <w:divBdr>
                <w:top w:val="none" w:sz="0" w:space="0" w:color="auto"/>
                <w:left w:val="none" w:sz="0" w:space="0" w:color="auto"/>
                <w:bottom w:val="none" w:sz="0" w:space="0" w:color="auto"/>
                <w:right w:val="none" w:sz="0" w:space="0" w:color="auto"/>
              </w:divBdr>
            </w:div>
          </w:divsChild>
        </w:div>
        <w:div w:id="716928774">
          <w:marLeft w:val="0"/>
          <w:marRight w:val="0"/>
          <w:marTop w:val="0"/>
          <w:marBottom w:val="0"/>
          <w:divBdr>
            <w:top w:val="none" w:sz="0" w:space="0" w:color="auto"/>
            <w:left w:val="none" w:sz="0" w:space="0" w:color="auto"/>
            <w:bottom w:val="none" w:sz="0" w:space="0" w:color="auto"/>
            <w:right w:val="none" w:sz="0" w:space="0" w:color="auto"/>
          </w:divBdr>
          <w:divsChild>
            <w:div w:id="1762794245">
              <w:marLeft w:val="0"/>
              <w:marRight w:val="0"/>
              <w:marTop w:val="0"/>
              <w:marBottom w:val="0"/>
              <w:divBdr>
                <w:top w:val="none" w:sz="0" w:space="0" w:color="auto"/>
                <w:left w:val="none" w:sz="0" w:space="0" w:color="auto"/>
                <w:bottom w:val="none" w:sz="0" w:space="0" w:color="auto"/>
                <w:right w:val="none" w:sz="0" w:space="0" w:color="auto"/>
              </w:divBdr>
            </w:div>
          </w:divsChild>
        </w:div>
        <w:div w:id="1379815904">
          <w:marLeft w:val="0"/>
          <w:marRight w:val="0"/>
          <w:marTop w:val="0"/>
          <w:marBottom w:val="0"/>
          <w:divBdr>
            <w:top w:val="none" w:sz="0" w:space="0" w:color="auto"/>
            <w:left w:val="none" w:sz="0" w:space="0" w:color="auto"/>
            <w:bottom w:val="none" w:sz="0" w:space="0" w:color="auto"/>
            <w:right w:val="none" w:sz="0" w:space="0" w:color="auto"/>
          </w:divBdr>
          <w:divsChild>
            <w:div w:id="1584028647">
              <w:marLeft w:val="0"/>
              <w:marRight w:val="0"/>
              <w:marTop w:val="0"/>
              <w:marBottom w:val="0"/>
              <w:divBdr>
                <w:top w:val="none" w:sz="0" w:space="0" w:color="auto"/>
                <w:left w:val="none" w:sz="0" w:space="0" w:color="auto"/>
                <w:bottom w:val="none" w:sz="0" w:space="0" w:color="auto"/>
                <w:right w:val="none" w:sz="0" w:space="0" w:color="auto"/>
              </w:divBdr>
            </w:div>
          </w:divsChild>
        </w:div>
        <w:div w:id="269895081">
          <w:marLeft w:val="0"/>
          <w:marRight w:val="0"/>
          <w:marTop w:val="0"/>
          <w:marBottom w:val="0"/>
          <w:divBdr>
            <w:top w:val="none" w:sz="0" w:space="0" w:color="auto"/>
            <w:left w:val="none" w:sz="0" w:space="0" w:color="auto"/>
            <w:bottom w:val="none" w:sz="0" w:space="0" w:color="auto"/>
            <w:right w:val="none" w:sz="0" w:space="0" w:color="auto"/>
          </w:divBdr>
          <w:divsChild>
            <w:div w:id="315257337">
              <w:marLeft w:val="0"/>
              <w:marRight w:val="0"/>
              <w:marTop w:val="0"/>
              <w:marBottom w:val="0"/>
              <w:divBdr>
                <w:top w:val="none" w:sz="0" w:space="0" w:color="auto"/>
                <w:left w:val="none" w:sz="0" w:space="0" w:color="auto"/>
                <w:bottom w:val="none" w:sz="0" w:space="0" w:color="auto"/>
                <w:right w:val="none" w:sz="0" w:space="0" w:color="auto"/>
              </w:divBdr>
            </w:div>
          </w:divsChild>
        </w:div>
        <w:div w:id="171382884">
          <w:marLeft w:val="0"/>
          <w:marRight w:val="0"/>
          <w:marTop w:val="0"/>
          <w:marBottom w:val="0"/>
          <w:divBdr>
            <w:top w:val="none" w:sz="0" w:space="0" w:color="auto"/>
            <w:left w:val="none" w:sz="0" w:space="0" w:color="auto"/>
            <w:bottom w:val="none" w:sz="0" w:space="0" w:color="auto"/>
            <w:right w:val="none" w:sz="0" w:space="0" w:color="auto"/>
          </w:divBdr>
          <w:divsChild>
            <w:div w:id="295108805">
              <w:marLeft w:val="0"/>
              <w:marRight w:val="0"/>
              <w:marTop w:val="0"/>
              <w:marBottom w:val="0"/>
              <w:divBdr>
                <w:top w:val="none" w:sz="0" w:space="0" w:color="auto"/>
                <w:left w:val="none" w:sz="0" w:space="0" w:color="auto"/>
                <w:bottom w:val="none" w:sz="0" w:space="0" w:color="auto"/>
                <w:right w:val="none" w:sz="0" w:space="0" w:color="auto"/>
              </w:divBdr>
            </w:div>
          </w:divsChild>
        </w:div>
        <w:div w:id="24987539">
          <w:marLeft w:val="0"/>
          <w:marRight w:val="0"/>
          <w:marTop w:val="0"/>
          <w:marBottom w:val="0"/>
          <w:divBdr>
            <w:top w:val="none" w:sz="0" w:space="0" w:color="auto"/>
            <w:left w:val="none" w:sz="0" w:space="0" w:color="auto"/>
            <w:bottom w:val="none" w:sz="0" w:space="0" w:color="auto"/>
            <w:right w:val="none" w:sz="0" w:space="0" w:color="auto"/>
          </w:divBdr>
          <w:divsChild>
            <w:div w:id="1170877259">
              <w:marLeft w:val="0"/>
              <w:marRight w:val="0"/>
              <w:marTop w:val="0"/>
              <w:marBottom w:val="0"/>
              <w:divBdr>
                <w:top w:val="none" w:sz="0" w:space="0" w:color="auto"/>
                <w:left w:val="none" w:sz="0" w:space="0" w:color="auto"/>
                <w:bottom w:val="none" w:sz="0" w:space="0" w:color="auto"/>
                <w:right w:val="none" w:sz="0" w:space="0" w:color="auto"/>
              </w:divBdr>
            </w:div>
          </w:divsChild>
        </w:div>
        <w:div w:id="418521409">
          <w:marLeft w:val="0"/>
          <w:marRight w:val="0"/>
          <w:marTop w:val="0"/>
          <w:marBottom w:val="0"/>
          <w:divBdr>
            <w:top w:val="none" w:sz="0" w:space="0" w:color="auto"/>
            <w:left w:val="none" w:sz="0" w:space="0" w:color="auto"/>
            <w:bottom w:val="none" w:sz="0" w:space="0" w:color="auto"/>
            <w:right w:val="none" w:sz="0" w:space="0" w:color="auto"/>
          </w:divBdr>
          <w:divsChild>
            <w:div w:id="1972133331">
              <w:marLeft w:val="0"/>
              <w:marRight w:val="0"/>
              <w:marTop w:val="0"/>
              <w:marBottom w:val="0"/>
              <w:divBdr>
                <w:top w:val="none" w:sz="0" w:space="0" w:color="auto"/>
                <w:left w:val="none" w:sz="0" w:space="0" w:color="auto"/>
                <w:bottom w:val="none" w:sz="0" w:space="0" w:color="auto"/>
                <w:right w:val="none" w:sz="0" w:space="0" w:color="auto"/>
              </w:divBdr>
            </w:div>
          </w:divsChild>
        </w:div>
        <w:div w:id="232594244">
          <w:marLeft w:val="0"/>
          <w:marRight w:val="0"/>
          <w:marTop w:val="0"/>
          <w:marBottom w:val="0"/>
          <w:divBdr>
            <w:top w:val="none" w:sz="0" w:space="0" w:color="auto"/>
            <w:left w:val="none" w:sz="0" w:space="0" w:color="auto"/>
            <w:bottom w:val="none" w:sz="0" w:space="0" w:color="auto"/>
            <w:right w:val="none" w:sz="0" w:space="0" w:color="auto"/>
          </w:divBdr>
          <w:divsChild>
            <w:div w:id="1329477002">
              <w:marLeft w:val="0"/>
              <w:marRight w:val="0"/>
              <w:marTop w:val="0"/>
              <w:marBottom w:val="0"/>
              <w:divBdr>
                <w:top w:val="none" w:sz="0" w:space="0" w:color="auto"/>
                <w:left w:val="none" w:sz="0" w:space="0" w:color="auto"/>
                <w:bottom w:val="none" w:sz="0" w:space="0" w:color="auto"/>
                <w:right w:val="none" w:sz="0" w:space="0" w:color="auto"/>
              </w:divBdr>
            </w:div>
          </w:divsChild>
        </w:div>
        <w:div w:id="518542674">
          <w:marLeft w:val="0"/>
          <w:marRight w:val="0"/>
          <w:marTop w:val="0"/>
          <w:marBottom w:val="0"/>
          <w:divBdr>
            <w:top w:val="none" w:sz="0" w:space="0" w:color="auto"/>
            <w:left w:val="none" w:sz="0" w:space="0" w:color="auto"/>
            <w:bottom w:val="none" w:sz="0" w:space="0" w:color="auto"/>
            <w:right w:val="none" w:sz="0" w:space="0" w:color="auto"/>
          </w:divBdr>
          <w:divsChild>
            <w:div w:id="374083145">
              <w:marLeft w:val="0"/>
              <w:marRight w:val="0"/>
              <w:marTop w:val="0"/>
              <w:marBottom w:val="0"/>
              <w:divBdr>
                <w:top w:val="none" w:sz="0" w:space="0" w:color="auto"/>
                <w:left w:val="none" w:sz="0" w:space="0" w:color="auto"/>
                <w:bottom w:val="none" w:sz="0" w:space="0" w:color="auto"/>
                <w:right w:val="none" w:sz="0" w:space="0" w:color="auto"/>
              </w:divBdr>
            </w:div>
          </w:divsChild>
        </w:div>
        <w:div w:id="752776759">
          <w:marLeft w:val="0"/>
          <w:marRight w:val="0"/>
          <w:marTop w:val="0"/>
          <w:marBottom w:val="0"/>
          <w:divBdr>
            <w:top w:val="none" w:sz="0" w:space="0" w:color="auto"/>
            <w:left w:val="none" w:sz="0" w:space="0" w:color="auto"/>
            <w:bottom w:val="none" w:sz="0" w:space="0" w:color="auto"/>
            <w:right w:val="none" w:sz="0" w:space="0" w:color="auto"/>
          </w:divBdr>
          <w:divsChild>
            <w:div w:id="1507790433">
              <w:marLeft w:val="0"/>
              <w:marRight w:val="0"/>
              <w:marTop w:val="0"/>
              <w:marBottom w:val="0"/>
              <w:divBdr>
                <w:top w:val="none" w:sz="0" w:space="0" w:color="auto"/>
                <w:left w:val="none" w:sz="0" w:space="0" w:color="auto"/>
                <w:bottom w:val="none" w:sz="0" w:space="0" w:color="auto"/>
                <w:right w:val="none" w:sz="0" w:space="0" w:color="auto"/>
              </w:divBdr>
            </w:div>
          </w:divsChild>
        </w:div>
        <w:div w:id="119494222">
          <w:marLeft w:val="0"/>
          <w:marRight w:val="0"/>
          <w:marTop w:val="0"/>
          <w:marBottom w:val="0"/>
          <w:divBdr>
            <w:top w:val="none" w:sz="0" w:space="0" w:color="auto"/>
            <w:left w:val="none" w:sz="0" w:space="0" w:color="auto"/>
            <w:bottom w:val="none" w:sz="0" w:space="0" w:color="auto"/>
            <w:right w:val="none" w:sz="0" w:space="0" w:color="auto"/>
          </w:divBdr>
          <w:divsChild>
            <w:div w:id="884491062">
              <w:marLeft w:val="0"/>
              <w:marRight w:val="0"/>
              <w:marTop w:val="0"/>
              <w:marBottom w:val="0"/>
              <w:divBdr>
                <w:top w:val="none" w:sz="0" w:space="0" w:color="auto"/>
                <w:left w:val="none" w:sz="0" w:space="0" w:color="auto"/>
                <w:bottom w:val="none" w:sz="0" w:space="0" w:color="auto"/>
                <w:right w:val="none" w:sz="0" w:space="0" w:color="auto"/>
              </w:divBdr>
            </w:div>
          </w:divsChild>
        </w:div>
        <w:div w:id="214390602">
          <w:marLeft w:val="0"/>
          <w:marRight w:val="0"/>
          <w:marTop w:val="0"/>
          <w:marBottom w:val="0"/>
          <w:divBdr>
            <w:top w:val="none" w:sz="0" w:space="0" w:color="auto"/>
            <w:left w:val="none" w:sz="0" w:space="0" w:color="auto"/>
            <w:bottom w:val="none" w:sz="0" w:space="0" w:color="auto"/>
            <w:right w:val="none" w:sz="0" w:space="0" w:color="auto"/>
          </w:divBdr>
          <w:divsChild>
            <w:div w:id="377709502">
              <w:marLeft w:val="0"/>
              <w:marRight w:val="0"/>
              <w:marTop w:val="0"/>
              <w:marBottom w:val="0"/>
              <w:divBdr>
                <w:top w:val="none" w:sz="0" w:space="0" w:color="auto"/>
                <w:left w:val="none" w:sz="0" w:space="0" w:color="auto"/>
                <w:bottom w:val="none" w:sz="0" w:space="0" w:color="auto"/>
                <w:right w:val="none" w:sz="0" w:space="0" w:color="auto"/>
              </w:divBdr>
            </w:div>
          </w:divsChild>
        </w:div>
        <w:div w:id="939026637">
          <w:marLeft w:val="0"/>
          <w:marRight w:val="0"/>
          <w:marTop w:val="0"/>
          <w:marBottom w:val="0"/>
          <w:divBdr>
            <w:top w:val="none" w:sz="0" w:space="0" w:color="auto"/>
            <w:left w:val="none" w:sz="0" w:space="0" w:color="auto"/>
            <w:bottom w:val="none" w:sz="0" w:space="0" w:color="auto"/>
            <w:right w:val="none" w:sz="0" w:space="0" w:color="auto"/>
          </w:divBdr>
          <w:divsChild>
            <w:div w:id="1179075637">
              <w:marLeft w:val="0"/>
              <w:marRight w:val="0"/>
              <w:marTop w:val="0"/>
              <w:marBottom w:val="0"/>
              <w:divBdr>
                <w:top w:val="none" w:sz="0" w:space="0" w:color="auto"/>
                <w:left w:val="none" w:sz="0" w:space="0" w:color="auto"/>
                <w:bottom w:val="none" w:sz="0" w:space="0" w:color="auto"/>
                <w:right w:val="none" w:sz="0" w:space="0" w:color="auto"/>
              </w:divBdr>
            </w:div>
          </w:divsChild>
        </w:div>
        <w:div w:id="1456678155">
          <w:marLeft w:val="0"/>
          <w:marRight w:val="0"/>
          <w:marTop w:val="0"/>
          <w:marBottom w:val="0"/>
          <w:divBdr>
            <w:top w:val="none" w:sz="0" w:space="0" w:color="auto"/>
            <w:left w:val="none" w:sz="0" w:space="0" w:color="auto"/>
            <w:bottom w:val="none" w:sz="0" w:space="0" w:color="auto"/>
            <w:right w:val="none" w:sz="0" w:space="0" w:color="auto"/>
          </w:divBdr>
          <w:divsChild>
            <w:div w:id="418449014">
              <w:marLeft w:val="0"/>
              <w:marRight w:val="0"/>
              <w:marTop w:val="0"/>
              <w:marBottom w:val="0"/>
              <w:divBdr>
                <w:top w:val="none" w:sz="0" w:space="0" w:color="auto"/>
                <w:left w:val="none" w:sz="0" w:space="0" w:color="auto"/>
                <w:bottom w:val="none" w:sz="0" w:space="0" w:color="auto"/>
                <w:right w:val="none" w:sz="0" w:space="0" w:color="auto"/>
              </w:divBdr>
            </w:div>
          </w:divsChild>
        </w:div>
        <w:div w:id="882867852">
          <w:marLeft w:val="0"/>
          <w:marRight w:val="0"/>
          <w:marTop w:val="0"/>
          <w:marBottom w:val="0"/>
          <w:divBdr>
            <w:top w:val="none" w:sz="0" w:space="0" w:color="auto"/>
            <w:left w:val="none" w:sz="0" w:space="0" w:color="auto"/>
            <w:bottom w:val="none" w:sz="0" w:space="0" w:color="auto"/>
            <w:right w:val="none" w:sz="0" w:space="0" w:color="auto"/>
          </w:divBdr>
          <w:divsChild>
            <w:div w:id="569510494">
              <w:marLeft w:val="0"/>
              <w:marRight w:val="0"/>
              <w:marTop w:val="0"/>
              <w:marBottom w:val="0"/>
              <w:divBdr>
                <w:top w:val="none" w:sz="0" w:space="0" w:color="auto"/>
                <w:left w:val="none" w:sz="0" w:space="0" w:color="auto"/>
                <w:bottom w:val="none" w:sz="0" w:space="0" w:color="auto"/>
                <w:right w:val="none" w:sz="0" w:space="0" w:color="auto"/>
              </w:divBdr>
            </w:div>
          </w:divsChild>
        </w:div>
        <w:div w:id="1563717732">
          <w:marLeft w:val="0"/>
          <w:marRight w:val="0"/>
          <w:marTop w:val="0"/>
          <w:marBottom w:val="0"/>
          <w:divBdr>
            <w:top w:val="none" w:sz="0" w:space="0" w:color="auto"/>
            <w:left w:val="none" w:sz="0" w:space="0" w:color="auto"/>
            <w:bottom w:val="none" w:sz="0" w:space="0" w:color="auto"/>
            <w:right w:val="none" w:sz="0" w:space="0" w:color="auto"/>
          </w:divBdr>
          <w:divsChild>
            <w:div w:id="1935475775">
              <w:marLeft w:val="0"/>
              <w:marRight w:val="0"/>
              <w:marTop w:val="0"/>
              <w:marBottom w:val="0"/>
              <w:divBdr>
                <w:top w:val="none" w:sz="0" w:space="0" w:color="auto"/>
                <w:left w:val="none" w:sz="0" w:space="0" w:color="auto"/>
                <w:bottom w:val="none" w:sz="0" w:space="0" w:color="auto"/>
                <w:right w:val="none" w:sz="0" w:space="0" w:color="auto"/>
              </w:divBdr>
            </w:div>
          </w:divsChild>
        </w:div>
        <w:div w:id="902106432">
          <w:marLeft w:val="0"/>
          <w:marRight w:val="0"/>
          <w:marTop w:val="0"/>
          <w:marBottom w:val="0"/>
          <w:divBdr>
            <w:top w:val="none" w:sz="0" w:space="0" w:color="auto"/>
            <w:left w:val="none" w:sz="0" w:space="0" w:color="auto"/>
            <w:bottom w:val="none" w:sz="0" w:space="0" w:color="auto"/>
            <w:right w:val="none" w:sz="0" w:space="0" w:color="auto"/>
          </w:divBdr>
          <w:divsChild>
            <w:div w:id="1338189294">
              <w:marLeft w:val="0"/>
              <w:marRight w:val="0"/>
              <w:marTop w:val="0"/>
              <w:marBottom w:val="0"/>
              <w:divBdr>
                <w:top w:val="none" w:sz="0" w:space="0" w:color="auto"/>
                <w:left w:val="none" w:sz="0" w:space="0" w:color="auto"/>
                <w:bottom w:val="none" w:sz="0" w:space="0" w:color="auto"/>
                <w:right w:val="none" w:sz="0" w:space="0" w:color="auto"/>
              </w:divBdr>
            </w:div>
          </w:divsChild>
        </w:div>
        <w:div w:id="636684596">
          <w:marLeft w:val="0"/>
          <w:marRight w:val="0"/>
          <w:marTop w:val="0"/>
          <w:marBottom w:val="0"/>
          <w:divBdr>
            <w:top w:val="none" w:sz="0" w:space="0" w:color="auto"/>
            <w:left w:val="none" w:sz="0" w:space="0" w:color="auto"/>
            <w:bottom w:val="none" w:sz="0" w:space="0" w:color="auto"/>
            <w:right w:val="none" w:sz="0" w:space="0" w:color="auto"/>
          </w:divBdr>
          <w:divsChild>
            <w:div w:id="1455174207">
              <w:marLeft w:val="0"/>
              <w:marRight w:val="0"/>
              <w:marTop w:val="0"/>
              <w:marBottom w:val="0"/>
              <w:divBdr>
                <w:top w:val="none" w:sz="0" w:space="0" w:color="auto"/>
                <w:left w:val="none" w:sz="0" w:space="0" w:color="auto"/>
                <w:bottom w:val="none" w:sz="0" w:space="0" w:color="auto"/>
                <w:right w:val="none" w:sz="0" w:space="0" w:color="auto"/>
              </w:divBdr>
            </w:div>
          </w:divsChild>
        </w:div>
        <w:div w:id="1204749821">
          <w:marLeft w:val="0"/>
          <w:marRight w:val="0"/>
          <w:marTop w:val="0"/>
          <w:marBottom w:val="0"/>
          <w:divBdr>
            <w:top w:val="none" w:sz="0" w:space="0" w:color="auto"/>
            <w:left w:val="none" w:sz="0" w:space="0" w:color="auto"/>
            <w:bottom w:val="none" w:sz="0" w:space="0" w:color="auto"/>
            <w:right w:val="none" w:sz="0" w:space="0" w:color="auto"/>
          </w:divBdr>
          <w:divsChild>
            <w:div w:id="487135562">
              <w:marLeft w:val="0"/>
              <w:marRight w:val="0"/>
              <w:marTop w:val="0"/>
              <w:marBottom w:val="0"/>
              <w:divBdr>
                <w:top w:val="none" w:sz="0" w:space="0" w:color="auto"/>
                <w:left w:val="none" w:sz="0" w:space="0" w:color="auto"/>
                <w:bottom w:val="none" w:sz="0" w:space="0" w:color="auto"/>
                <w:right w:val="none" w:sz="0" w:space="0" w:color="auto"/>
              </w:divBdr>
            </w:div>
          </w:divsChild>
        </w:div>
        <w:div w:id="914625316">
          <w:marLeft w:val="0"/>
          <w:marRight w:val="0"/>
          <w:marTop w:val="0"/>
          <w:marBottom w:val="0"/>
          <w:divBdr>
            <w:top w:val="none" w:sz="0" w:space="0" w:color="auto"/>
            <w:left w:val="none" w:sz="0" w:space="0" w:color="auto"/>
            <w:bottom w:val="none" w:sz="0" w:space="0" w:color="auto"/>
            <w:right w:val="none" w:sz="0" w:space="0" w:color="auto"/>
          </w:divBdr>
          <w:divsChild>
            <w:div w:id="1224634474">
              <w:marLeft w:val="0"/>
              <w:marRight w:val="0"/>
              <w:marTop w:val="0"/>
              <w:marBottom w:val="0"/>
              <w:divBdr>
                <w:top w:val="none" w:sz="0" w:space="0" w:color="auto"/>
                <w:left w:val="none" w:sz="0" w:space="0" w:color="auto"/>
                <w:bottom w:val="none" w:sz="0" w:space="0" w:color="auto"/>
                <w:right w:val="none" w:sz="0" w:space="0" w:color="auto"/>
              </w:divBdr>
            </w:div>
          </w:divsChild>
        </w:div>
        <w:div w:id="1603684663">
          <w:marLeft w:val="0"/>
          <w:marRight w:val="0"/>
          <w:marTop w:val="0"/>
          <w:marBottom w:val="0"/>
          <w:divBdr>
            <w:top w:val="none" w:sz="0" w:space="0" w:color="auto"/>
            <w:left w:val="none" w:sz="0" w:space="0" w:color="auto"/>
            <w:bottom w:val="none" w:sz="0" w:space="0" w:color="auto"/>
            <w:right w:val="none" w:sz="0" w:space="0" w:color="auto"/>
          </w:divBdr>
          <w:divsChild>
            <w:div w:id="1385641343">
              <w:marLeft w:val="0"/>
              <w:marRight w:val="0"/>
              <w:marTop w:val="0"/>
              <w:marBottom w:val="0"/>
              <w:divBdr>
                <w:top w:val="none" w:sz="0" w:space="0" w:color="auto"/>
                <w:left w:val="none" w:sz="0" w:space="0" w:color="auto"/>
                <w:bottom w:val="none" w:sz="0" w:space="0" w:color="auto"/>
                <w:right w:val="none" w:sz="0" w:space="0" w:color="auto"/>
              </w:divBdr>
            </w:div>
          </w:divsChild>
        </w:div>
        <w:div w:id="2038846852">
          <w:marLeft w:val="0"/>
          <w:marRight w:val="0"/>
          <w:marTop w:val="0"/>
          <w:marBottom w:val="0"/>
          <w:divBdr>
            <w:top w:val="none" w:sz="0" w:space="0" w:color="auto"/>
            <w:left w:val="none" w:sz="0" w:space="0" w:color="auto"/>
            <w:bottom w:val="none" w:sz="0" w:space="0" w:color="auto"/>
            <w:right w:val="none" w:sz="0" w:space="0" w:color="auto"/>
          </w:divBdr>
          <w:divsChild>
            <w:div w:id="1912503775">
              <w:marLeft w:val="0"/>
              <w:marRight w:val="0"/>
              <w:marTop w:val="0"/>
              <w:marBottom w:val="0"/>
              <w:divBdr>
                <w:top w:val="none" w:sz="0" w:space="0" w:color="auto"/>
                <w:left w:val="none" w:sz="0" w:space="0" w:color="auto"/>
                <w:bottom w:val="none" w:sz="0" w:space="0" w:color="auto"/>
                <w:right w:val="none" w:sz="0" w:space="0" w:color="auto"/>
              </w:divBdr>
            </w:div>
          </w:divsChild>
        </w:div>
        <w:div w:id="634257943">
          <w:marLeft w:val="0"/>
          <w:marRight w:val="0"/>
          <w:marTop w:val="0"/>
          <w:marBottom w:val="0"/>
          <w:divBdr>
            <w:top w:val="none" w:sz="0" w:space="0" w:color="auto"/>
            <w:left w:val="none" w:sz="0" w:space="0" w:color="auto"/>
            <w:bottom w:val="none" w:sz="0" w:space="0" w:color="auto"/>
            <w:right w:val="none" w:sz="0" w:space="0" w:color="auto"/>
          </w:divBdr>
          <w:divsChild>
            <w:div w:id="1432244374">
              <w:marLeft w:val="0"/>
              <w:marRight w:val="0"/>
              <w:marTop w:val="0"/>
              <w:marBottom w:val="0"/>
              <w:divBdr>
                <w:top w:val="none" w:sz="0" w:space="0" w:color="auto"/>
                <w:left w:val="none" w:sz="0" w:space="0" w:color="auto"/>
                <w:bottom w:val="none" w:sz="0" w:space="0" w:color="auto"/>
                <w:right w:val="none" w:sz="0" w:space="0" w:color="auto"/>
              </w:divBdr>
            </w:div>
          </w:divsChild>
        </w:div>
        <w:div w:id="326203210">
          <w:marLeft w:val="0"/>
          <w:marRight w:val="0"/>
          <w:marTop w:val="0"/>
          <w:marBottom w:val="0"/>
          <w:divBdr>
            <w:top w:val="none" w:sz="0" w:space="0" w:color="auto"/>
            <w:left w:val="none" w:sz="0" w:space="0" w:color="auto"/>
            <w:bottom w:val="none" w:sz="0" w:space="0" w:color="auto"/>
            <w:right w:val="none" w:sz="0" w:space="0" w:color="auto"/>
          </w:divBdr>
          <w:divsChild>
            <w:div w:id="1151171219">
              <w:marLeft w:val="0"/>
              <w:marRight w:val="0"/>
              <w:marTop w:val="0"/>
              <w:marBottom w:val="0"/>
              <w:divBdr>
                <w:top w:val="none" w:sz="0" w:space="0" w:color="auto"/>
                <w:left w:val="none" w:sz="0" w:space="0" w:color="auto"/>
                <w:bottom w:val="none" w:sz="0" w:space="0" w:color="auto"/>
                <w:right w:val="none" w:sz="0" w:space="0" w:color="auto"/>
              </w:divBdr>
            </w:div>
          </w:divsChild>
        </w:div>
        <w:div w:id="320695860">
          <w:marLeft w:val="0"/>
          <w:marRight w:val="0"/>
          <w:marTop w:val="0"/>
          <w:marBottom w:val="0"/>
          <w:divBdr>
            <w:top w:val="none" w:sz="0" w:space="0" w:color="auto"/>
            <w:left w:val="none" w:sz="0" w:space="0" w:color="auto"/>
            <w:bottom w:val="none" w:sz="0" w:space="0" w:color="auto"/>
            <w:right w:val="none" w:sz="0" w:space="0" w:color="auto"/>
          </w:divBdr>
          <w:divsChild>
            <w:div w:id="1917129132">
              <w:marLeft w:val="0"/>
              <w:marRight w:val="0"/>
              <w:marTop w:val="0"/>
              <w:marBottom w:val="0"/>
              <w:divBdr>
                <w:top w:val="none" w:sz="0" w:space="0" w:color="auto"/>
                <w:left w:val="none" w:sz="0" w:space="0" w:color="auto"/>
                <w:bottom w:val="none" w:sz="0" w:space="0" w:color="auto"/>
                <w:right w:val="none" w:sz="0" w:space="0" w:color="auto"/>
              </w:divBdr>
            </w:div>
          </w:divsChild>
        </w:div>
        <w:div w:id="1888492123">
          <w:marLeft w:val="0"/>
          <w:marRight w:val="0"/>
          <w:marTop w:val="0"/>
          <w:marBottom w:val="0"/>
          <w:divBdr>
            <w:top w:val="none" w:sz="0" w:space="0" w:color="auto"/>
            <w:left w:val="none" w:sz="0" w:space="0" w:color="auto"/>
            <w:bottom w:val="none" w:sz="0" w:space="0" w:color="auto"/>
            <w:right w:val="none" w:sz="0" w:space="0" w:color="auto"/>
          </w:divBdr>
          <w:divsChild>
            <w:div w:id="1454791079">
              <w:marLeft w:val="0"/>
              <w:marRight w:val="0"/>
              <w:marTop w:val="0"/>
              <w:marBottom w:val="0"/>
              <w:divBdr>
                <w:top w:val="none" w:sz="0" w:space="0" w:color="auto"/>
                <w:left w:val="none" w:sz="0" w:space="0" w:color="auto"/>
                <w:bottom w:val="none" w:sz="0" w:space="0" w:color="auto"/>
                <w:right w:val="none" w:sz="0" w:space="0" w:color="auto"/>
              </w:divBdr>
            </w:div>
          </w:divsChild>
        </w:div>
        <w:div w:id="1177042296">
          <w:marLeft w:val="0"/>
          <w:marRight w:val="0"/>
          <w:marTop w:val="0"/>
          <w:marBottom w:val="0"/>
          <w:divBdr>
            <w:top w:val="none" w:sz="0" w:space="0" w:color="auto"/>
            <w:left w:val="none" w:sz="0" w:space="0" w:color="auto"/>
            <w:bottom w:val="none" w:sz="0" w:space="0" w:color="auto"/>
            <w:right w:val="none" w:sz="0" w:space="0" w:color="auto"/>
          </w:divBdr>
          <w:divsChild>
            <w:div w:id="808667049">
              <w:marLeft w:val="0"/>
              <w:marRight w:val="0"/>
              <w:marTop w:val="0"/>
              <w:marBottom w:val="0"/>
              <w:divBdr>
                <w:top w:val="none" w:sz="0" w:space="0" w:color="auto"/>
                <w:left w:val="none" w:sz="0" w:space="0" w:color="auto"/>
                <w:bottom w:val="none" w:sz="0" w:space="0" w:color="auto"/>
                <w:right w:val="none" w:sz="0" w:space="0" w:color="auto"/>
              </w:divBdr>
            </w:div>
          </w:divsChild>
        </w:div>
        <w:div w:id="352078136">
          <w:marLeft w:val="0"/>
          <w:marRight w:val="0"/>
          <w:marTop w:val="0"/>
          <w:marBottom w:val="0"/>
          <w:divBdr>
            <w:top w:val="none" w:sz="0" w:space="0" w:color="auto"/>
            <w:left w:val="none" w:sz="0" w:space="0" w:color="auto"/>
            <w:bottom w:val="none" w:sz="0" w:space="0" w:color="auto"/>
            <w:right w:val="none" w:sz="0" w:space="0" w:color="auto"/>
          </w:divBdr>
          <w:divsChild>
            <w:div w:id="1099719848">
              <w:marLeft w:val="0"/>
              <w:marRight w:val="0"/>
              <w:marTop w:val="0"/>
              <w:marBottom w:val="0"/>
              <w:divBdr>
                <w:top w:val="none" w:sz="0" w:space="0" w:color="auto"/>
                <w:left w:val="none" w:sz="0" w:space="0" w:color="auto"/>
                <w:bottom w:val="none" w:sz="0" w:space="0" w:color="auto"/>
                <w:right w:val="none" w:sz="0" w:space="0" w:color="auto"/>
              </w:divBdr>
            </w:div>
          </w:divsChild>
        </w:div>
        <w:div w:id="42876472">
          <w:marLeft w:val="0"/>
          <w:marRight w:val="0"/>
          <w:marTop w:val="0"/>
          <w:marBottom w:val="0"/>
          <w:divBdr>
            <w:top w:val="none" w:sz="0" w:space="0" w:color="auto"/>
            <w:left w:val="none" w:sz="0" w:space="0" w:color="auto"/>
            <w:bottom w:val="none" w:sz="0" w:space="0" w:color="auto"/>
            <w:right w:val="none" w:sz="0" w:space="0" w:color="auto"/>
          </w:divBdr>
          <w:divsChild>
            <w:div w:id="2065908190">
              <w:marLeft w:val="0"/>
              <w:marRight w:val="0"/>
              <w:marTop w:val="0"/>
              <w:marBottom w:val="0"/>
              <w:divBdr>
                <w:top w:val="none" w:sz="0" w:space="0" w:color="auto"/>
                <w:left w:val="none" w:sz="0" w:space="0" w:color="auto"/>
                <w:bottom w:val="none" w:sz="0" w:space="0" w:color="auto"/>
                <w:right w:val="none" w:sz="0" w:space="0" w:color="auto"/>
              </w:divBdr>
            </w:div>
          </w:divsChild>
        </w:div>
        <w:div w:id="2061778551">
          <w:marLeft w:val="0"/>
          <w:marRight w:val="0"/>
          <w:marTop w:val="0"/>
          <w:marBottom w:val="0"/>
          <w:divBdr>
            <w:top w:val="none" w:sz="0" w:space="0" w:color="auto"/>
            <w:left w:val="none" w:sz="0" w:space="0" w:color="auto"/>
            <w:bottom w:val="none" w:sz="0" w:space="0" w:color="auto"/>
            <w:right w:val="none" w:sz="0" w:space="0" w:color="auto"/>
          </w:divBdr>
          <w:divsChild>
            <w:div w:id="2131775393">
              <w:marLeft w:val="0"/>
              <w:marRight w:val="0"/>
              <w:marTop w:val="0"/>
              <w:marBottom w:val="0"/>
              <w:divBdr>
                <w:top w:val="none" w:sz="0" w:space="0" w:color="auto"/>
                <w:left w:val="none" w:sz="0" w:space="0" w:color="auto"/>
                <w:bottom w:val="none" w:sz="0" w:space="0" w:color="auto"/>
                <w:right w:val="none" w:sz="0" w:space="0" w:color="auto"/>
              </w:divBdr>
            </w:div>
          </w:divsChild>
        </w:div>
        <w:div w:id="779103752">
          <w:marLeft w:val="0"/>
          <w:marRight w:val="0"/>
          <w:marTop w:val="0"/>
          <w:marBottom w:val="0"/>
          <w:divBdr>
            <w:top w:val="none" w:sz="0" w:space="0" w:color="auto"/>
            <w:left w:val="none" w:sz="0" w:space="0" w:color="auto"/>
            <w:bottom w:val="none" w:sz="0" w:space="0" w:color="auto"/>
            <w:right w:val="none" w:sz="0" w:space="0" w:color="auto"/>
          </w:divBdr>
          <w:divsChild>
            <w:div w:id="1842550103">
              <w:marLeft w:val="0"/>
              <w:marRight w:val="0"/>
              <w:marTop w:val="0"/>
              <w:marBottom w:val="0"/>
              <w:divBdr>
                <w:top w:val="none" w:sz="0" w:space="0" w:color="auto"/>
                <w:left w:val="none" w:sz="0" w:space="0" w:color="auto"/>
                <w:bottom w:val="none" w:sz="0" w:space="0" w:color="auto"/>
                <w:right w:val="none" w:sz="0" w:space="0" w:color="auto"/>
              </w:divBdr>
            </w:div>
          </w:divsChild>
        </w:div>
        <w:div w:id="1007094769">
          <w:marLeft w:val="0"/>
          <w:marRight w:val="0"/>
          <w:marTop w:val="0"/>
          <w:marBottom w:val="0"/>
          <w:divBdr>
            <w:top w:val="none" w:sz="0" w:space="0" w:color="auto"/>
            <w:left w:val="none" w:sz="0" w:space="0" w:color="auto"/>
            <w:bottom w:val="none" w:sz="0" w:space="0" w:color="auto"/>
            <w:right w:val="none" w:sz="0" w:space="0" w:color="auto"/>
          </w:divBdr>
          <w:divsChild>
            <w:div w:id="1902398411">
              <w:marLeft w:val="0"/>
              <w:marRight w:val="0"/>
              <w:marTop w:val="0"/>
              <w:marBottom w:val="0"/>
              <w:divBdr>
                <w:top w:val="none" w:sz="0" w:space="0" w:color="auto"/>
                <w:left w:val="none" w:sz="0" w:space="0" w:color="auto"/>
                <w:bottom w:val="none" w:sz="0" w:space="0" w:color="auto"/>
                <w:right w:val="none" w:sz="0" w:space="0" w:color="auto"/>
              </w:divBdr>
            </w:div>
          </w:divsChild>
        </w:div>
        <w:div w:id="1923754130">
          <w:marLeft w:val="0"/>
          <w:marRight w:val="0"/>
          <w:marTop w:val="0"/>
          <w:marBottom w:val="0"/>
          <w:divBdr>
            <w:top w:val="none" w:sz="0" w:space="0" w:color="auto"/>
            <w:left w:val="none" w:sz="0" w:space="0" w:color="auto"/>
            <w:bottom w:val="none" w:sz="0" w:space="0" w:color="auto"/>
            <w:right w:val="none" w:sz="0" w:space="0" w:color="auto"/>
          </w:divBdr>
          <w:divsChild>
            <w:div w:id="438449686">
              <w:marLeft w:val="0"/>
              <w:marRight w:val="0"/>
              <w:marTop w:val="0"/>
              <w:marBottom w:val="0"/>
              <w:divBdr>
                <w:top w:val="none" w:sz="0" w:space="0" w:color="auto"/>
                <w:left w:val="none" w:sz="0" w:space="0" w:color="auto"/>
                <w:bottom w:val="none" w:sz="0" w:space="0" w:color="auto"/>
                <w:right w:val="none" w:sz="0" w:space="0" w:color="auto"/>
              </w:divBdr>
            </w:div>
          </w:divsChild>
        </w:div>
        <w:div w:id="1208225668">
          <w:marLeft w:val="0"/>
          <w:marRight w:val="0"/>
          <w:marTop w:val="0"/>
          <w:marBottom w:val="0"/>
          <w:divBdr>
            <w:top w:val="none" w:sz="0" w:space="0" w:color="auto"/>
            <w:left w:val="none" w:sz="0" w:space="0" w:color="auto"/>
            <w:bottom w:val="none" w:sz="0" w:space="0" w:color="auto"/>
            <w:right w:val="none" w:sz="0" w:space="0" w:color="auto"/>
          </w:divBdr>
          <w:divsChild>
            <w:div w:id="95633664">
              <w:marLeft w:val="0"/>
              <w:marRight w:val="0"/>
              <w:marTop w:val="0"/>
              <w:marBottom w:val="0"/>
              <w:divBdr>
                <w:top w:val="none" w:sz="0" w:space="0" w:color="auto"/>
                <w:left w:val="none" w:sz="0" w:space="0" w:color="auto"/>
                <w:bottom w:val="none" w:sz="0" w:space="0" w:color="auto"/>
                <w:right w:val="none" w:sz="0" w:space="0" w:color="auto"/>
              </w:divBdr>
            </w:div>
          </w:divsChild>
        </w:div>
        <w:div w:id="1308701255">
          <w:marLeft w:val="0"/>
          <w:marRight w:val="0"/>
          <w:marTop w:val="0"/>
          <w:marBottom w:val="0"/>
          <w:divBdr>
            <w:top w:val="none" w:sz="0" w:space="0" w:color="auto"/>
            <w:left w:val="none" w:sz="0" w:space="0" w:color="auto"/>
            <w:bottom w:val="none" w:sz="0" w:space="0" w:color="auto"/>
            <w:right w:val="none" w:sz="0" w:space="0" w:color="auto"/>
          </w:divBdr>
          <w:divsChild>
            <w:div w:id="1394547429">
              <w:marLeft w:val="0"/>
              <w:marRight w:val="0"/>
              <w:marTop w:val="0"/>
              <w:marBottom w:val="0"/>
              <w:divBdr>
                <w:top w:val="none" w:sz="0" w:space="0" w:color="auto"/>
                <w:left w:val="none" w:sz="0" w:space="0" w:color="auto"/>
                <w:bottom w:val="none" w:sz="0" w:space="0" w:color="auto"/>
                <w:right w:val="none" w:sz="0" w:space="0" w:color="auto"/>
              </w:divBdr>
            </w:div>
          </w:divsChild>
        </w:div>
        <w:div w:id="1876774870">
          <w:marLeft w:val="0"/>
          <w:marRight w:val="0"/>
          <w:marTop w:val="0"/>
          <w:marBottom w:val="0"/>
          <w:divBdr>
            <w:top w:val="none" w:sz="0" w:space="0" w:color="auto"/>
            <w:left w:val="none" w:sz="0" w:space="0" w:color="auto"/>
            <w:bottom w:val="none" w:sz="0" w:space="0" w:color="auto"/>
            <w:right w:val="none" w:sz="0" w:space="0" w:color="auto"/>
          </w:divBdr>
          <w:divsChild>
            <w:div w:id="1512336097">
              <w:marLeft w:val="0"/>
              <w:marRight w:val="0"/>
              <w:marTop w:val="0"/>
              <w:marBottom w:val="0"/>
              <w:divBdr>
                <w:top w:val="none" w:sz="0" w:space="0" w:color="auto"/>
                <w:left w:val="none" w:sz="0" w:space="0" w:color="auto"/>
                <w:bottom w:val="none" w:sz="0" w:space="0" w:color="auto"/>
                <w:right w:val="none" w:sz="0" w:space="0" w:color="auto"/>
              </w:divBdr>
            </w:div>
          </w:divsChild>
        </w:div>
        <w:div w:id="1992631261">
          <w:marLeft w:val="0"/>
          <w:marRight w:val="0"/>
          <w:marTop w:val="0"/>
          <w:marBottom w:val="0"/>
          <w:divBdr>
            <w:top w:val="none" w:sz="0" w:space="0" w:color="auto"/>
            <w:left w:val="none" w:sz="0" w:space="0" w:color="auto"/>
            <w:bottom w:val="none" w:sz="0" w:space="0" w:color="auto"/>
            <w:right w:val="none" w:sz="0" w:space="0" w:color="auto"/>
          </w:divBdr>
          <w:divsChild>
            <w:div w:id="1898399859">
              <w:marLeft w:val="0"/>
              <w:marRight w:val="0"/>
              <w:marTop w:val="0"/>
              <w:marBottom w:val="0"/>
              <w:divBdr>
                <w:top w:val="none" w:sz="0" w:space="0" w:color="auto"/>
                <w:left w:val="none" w:sz="0" w:space="0" w:color="auto"/>
                <w:bottom w:val="none" w:sz="0" w:space="0" w:color="auto"/>
                <w:right w:val="none" w:sz="0" w:space="0" w:color="auto"/>
              </w:divBdr>
            </w:div>
          </w:divsChild>
        </w:div>
        <w:div w:id="349526144">
          <w:marLeft w:val="0"/>
          <w:marRight w:val="0"/>
          <w:marTop w:val="0"/>
          <w:marBottom w:val="0"/>
          <w:divBdr>
            <w:top w:val="none" w:sz="0" w:space="0" w:color="auto"/>
            <w:left w:val="none" w:sz="0" w:space="0" w:color="auto"/>
            <w:bottom w:val="none" w:sz="0" w:space="0" w:color="auto"/>
            <w:right w:val="none" w:sz="0" w:space="0" w:color="auto"/>
          </w:divBdr>
          <w:divsChild>
            <w:div w:id="1991128572">
              <w:marLeft w:val="0"/>
              <w:marRight w:val="0"/>
              <w:marTop w:val="0"/>
              <w:marBottom w:val="0"/>
              <w:divBdr>
                <w:top w:val="none" w:sz="0" w:space="0" w:color="auto"/>
                <w:left w:val="none" w:sz="0" w:space="0" w:color="auto"/>
                <w:bottom w:val="none" w:sz="0" w:space="0" w:color="auto"/>
                <w:right w:val="none" w:sz="0" w:space="0" w:color="auto"/>
              </w:divBdr>
            </w:div>
          </w:divsChild>
        </w:div>
        <w:div w:id="1332368512">
          <w:marLeft w:val="0"/>
          <w:marRight w:val="0"/>
          <w:marTop w:val="0"/>
          <w:marBottom w:val="0"/>
          <w:divBdr>
            <w:top w:val="none" w:sz="0" w:space="0" w:color="auto"/>
            <w:left w:val="none" w:sz="0" w:space="0" w:color="auto"/>
            <w:bottom w:val="none" w:sz="0" w:space="0" w:color="auto"/>
            <w:right w:val="none" w:sz="0" w:space="0" w:color="auto"/>
          </w:divBdr>
          <w:divsChild>
            <w:div w:id="1307513042">
              <w:marLeft w:val="0"/>
              <w:marRight w:val="0"/>
              <w:marTop w:val="0"/>
              <w:marBottom w:val="0"/>
              <w:divBdr>
                <w:top w:val="none" w:sz="0" w:space="0" w:color="auto"/>
                <w:left w:val="none" w:sz="0" w:space="0" w:color="auto"/>
                <w:bottom w:val="none" w:sz="0" w:space="0" w:color="auto"/>
                <w:right w:val="none" w:sz="0" w:space="0" w:color="auto"/>
              </w:divBdr>
            </w:div>
          </w:divsChild>
        </w:div>
        <w:div w:id="923995524">
          <w:marLeft w:val="0"/>
          <w:marRight w:val="0"/>
          <w:marTop w:val="0"/>
          <w:marBottom w:val="0"/>
          <w:divBdr>
            <w:top w:val="none" w:sz="0" w:space="0" w:color="auto"/>
            <w:left w:val="none" w:sz="0" w:space="0" w:color="auto"/>
            <w:bottom w:val="none" w:sz="0" w:space="0" w:color="auto"/>
            <w:right w:val="none" w:sz="0" w:space="0" w:color="auto"/>
          </w:divBdr>
          <w:divsChild>
            <w:div w:id="1492789793">
              <w:marLeft w:val="0"/>
              <w:marRight w:val="0"/>
              <w:marTop w:val="0"/>
              <w:marBottom w:val="0"/>
              <w:divBdr>
                <w:top w:val="none" w:sz="0" w:space="0" w:color="auto"/>
                <w:left w:val="none" w:sz="0" w:space="0" w:color="auto"/>
                <w:bottom w:val="none" w:sz="0" w:space="0" w:color="auto"/>
                <w:right w:val="none" w:sz="0" w:space="0" w:color="auto"/>
              </w:divBdr>
            </w:div>
          </w:divsChild>
        </w:div>
        <w:div w:id="1350835762">
          <w:marLeft w:val="0"/>
          <w:marRight w:val="0"/>
          <w:marTop w:val="0"/>
          <w:marBottom w:val="0"/>
          <w:divBdr>
            <w:top w:val="none" w:sz="0" w:space="0" w:color="auto"/>
            <w:left w:val="none" w:sz="0" w:space="0" w:color="auto"/>
            <w:bottom w:val="none" w:sz="0" w:space="0" w:color="auto"/>
            <w:right w:val="none" w:sz="0" w:space="0" w:color="auto"/>
          </w:divBdr>
          <w:divsChild>
            <w:div w:id="289022166">
              <w:marLeft w:val="0"/>
              <w:marRight w:val="0"/>
              <w:marTop w:val="0"/>
              <w:marBottom w:val="0"/>
              <w:divBdr>
                <w:top w:val="none" w:sz="0" w:space="0" w:color="auto"/>
                <w:left w:val="none" w:sz="0" w:space="0" w:color="auto"/>
                <w:bottom w:val="none" w:sz="0" w:space="0" w:color="auto"/>
                <w:right w:val="none" w:sz="0" w:space="0" w:color="auto"/>
              </w:divBdr>
            </w:div>
          </w:divsChild>
        </w:div>
        <w:div w:id="258950369">
          <w:marLeft w:val="0"/>
          <w:marRight w:val="0"/>
          <w:marTop w:val="0"/>
          <w:marBottom w:val="0"/>
          <w:divBdr>
            <w:top w:val="none" w:sz="0" w:space="0" w:color="auto"/>
            <w:left w:val="none" w:sz="0" w:space="0" w:color="auto"/>
            <w:bottom w:val="none" w:sz="0" w:space="0" w:color="auto"/>
            <w:right w:val="none" w:sz="0" w:space="0" w:color="auto"/>
          </w:divBdr>
          <w:divsChild>
            <w:div w:id="2003042995">
              <w:marLeft w:val="0"/>
              <w:marRight w:val="0"/>
              <w:marTop w:val="0"/>
              <w:marBottom w:val="0"/>
              <w:divBdr>
                <w:top w:val="none" w:sz="0" w:space="0" w:color="auto"/>
                <w:left w:val="none" w:sz="0" w:space="0" w:color="auto"/>
                <w:bottom w:val="none" w:sz="0" w:space="0" w:color="auto"/>
                <w:right w:val="none" w:sz="0" w:space="0" w:color="auto"/>
              </w:divBdr>
            </w:div>
          </w:divsChild>
        </w:div>
        <w:div w:id="1049039315">
          <w:marLeft w:val="0"/>
          <w:marRight w:val="0"/>
          <w:marTop w:val="0"/>
          <w:marBottom w:val="0"/>
          <w:divBdr>
            <w:top w:val="none" w:sz="0" w:space="0" w:color="auto"/>
            <w:left w:val="none" w:sz="0" w:space="0" w:color="auto"/>
            <w:bottom w:val="none" w:sz="0" w:space="0" w:color="auto"/>
            <w:right w:val="none" w:sz="0" w:space="0" w:color="auto"/>
          </w:divBdr>
          <w:divsChild>
            <w:div w:id="432356922">
              <w:marLeft w:val="0"/>
              <w:marRight w:val="0"/>
              <w:marTop w:val="0"/>
              <w:marBottom w:val="0"/>
              <w:divBdr>
                <w:top w:val="none" w:sz="0" w:space="0" w:color="auto"/>
                <w:left w:val="none" w:sz="0" w:space="0" w:color="auto"/>
                <w:bottom w:val="none" w:sz="0" w:space="0" w:color="auto"/>
                <w:right w:val="none" w:sz="0" w:space="0" w:color="auto"/>
              </w:divBdr>
            </w:div>
          </w:divsChild>
        </w:div>
        <w:div w:id="1657681032">
          <w:marLeft w:val="0"/>
          <w:marRight w:val="0"/>
          <w:marTop w:val="0"/>
          <w:marBottom w:val="0"/>
          <w:divBdr>
            <w:top w:val="none" w:sz="0" w:space="0" w:color="auto"/>
            <w:left w:val="none" w:sz="0" w:space="0" w:color="auto"/>
            <w:bottom w:val="none" w:sz="0" w:space="0" w:color="auto"/>
            <w:right w:val="none" w:sz="0" w:space="0" w:color="auto"/>
          </w:divBdr>
          <w:divsChild>
            <w:div w:id="1345284196">
              <w:marLeft w:val="0"/>
              <w:marRight w:val="0"/>
              <w:marTop w:val="0"/>
              <w:marBottom w:val="0"/>
              <w:divBdr>
                <w:top w:val="none" w:sz="0" w:space="0" w:color="auto"/>
                <w:left w:val="none" w:sz="0" w:space="0" w:color="auto"/>
                <w:bottom w:val="none" w:sz="0" w:space="0" w:color="auto"/>
                <w:right w:val="none" w:sz="0" w:space="0" w:color="auto"/>
              </w:divBdr>
            </w:div>
          </w:divsChild>
        </w:div>
        <w:div w:id="735934076">
          <w:marLeft w:val="0"/>
          <w:marRight w:val="0"/>
          <w:marTop w:val="0"/>
          <w:marBottom w:val="0"/>
          <w:divBdr>
            <w:top w:val="none" w:sz="0" w:space="0" w:color="auto"/>
            <w:left w:val="none" w:sz="0" w:space="0" w:color="auto"/>
            <w:bottom w:val="none" w:sz="0" w:space="0" w:color="auto"/>
            <w:right w:val="none" w:sz="0" w:space="0" w:color="auto"/>
          </w:divBdr>
          <w:divsChild>
            <w:div w:id="1342320584">
              <w:marLeft w:val="0"/>
              <w:marRight w:val="0"/>
              <w:marTop w:val="0"/>
              <w:marBottom w:val="0"/>
              <w:divBdr>
                <w:top w:val="none" w:sz="0" w:space="0" w:color="auto"/>
                <w:left w:val="none" w:sz="0" w:space="0" w:color="auto"/>
                <w:bottom w:val="none" w:sz="0" w:space="0" w:color="auto"/>
                <w:right w:val="none" w:sz="0" w:space="0" w:color="auto"/>
              </w:divBdr>
            </w:div>
          </w:divsChild>
        </w:div>
        <w:div w:id="19476595">
          <w:marLeft w:val="0"/>
          <w:marRight w:val="0"/>
          <w:marTop w:val="0"/>
          <w:marBottom w:val="0"/>
          <w:divBdr>
            <w:top w:val="none" w:sz="0" w:space="0" w:color="auto"/>
            <w:left w:val="none" w:sz="0" w:space="0" w:color="auto"/>
            <w:bottom w:val="none" w:sz="0" w:space="0" w:color="auto"/>
            <w:right w:val="none" w:sz="0" w:space="0" w:color="auto"/>
          </w:divBdr>
          <w:divsChild>
            <w:div w:id="601768671">
              <w:marLeft w:val="0"/>
              <w:marRight w:val="0"/>
              <w:marTop w:val="0"/>
              <w:marBottom w:val="0"/>
              <w:divBdr>
                <w:top w:val="none" w:sz="0" w:space="0" w:color="auto"/>
                <w:left w:val="none" w:sz="0" w:space="0" w:color="auto"/>
                <w:bottom w:val="none" w:sz="0" w:space="0" w:color="auto"/>
                <w:right w:val="none" w:sz="0" w:space="0" w:color="auto"/>
              </w:divBdr>
            </w:div>
          </w:divsChild>
        </w:div>
        <w:div w:id="1187864983">
          <w:marLeft w:val="0"/>
          <w:marRight w:val="0"/>
          <w:marTop w:val="0"/>
          <w:marBottom w:val="0"/>
          <w:divBdr>
            <w:top w:val="none" w:sz="0" w:space="0" w:color="auto"/>
            <w:left w:val="none" w:sz="0" w:space="0" w:color="auto"/>
            <w:bottom w:val="none" w:sz="0" w:space="0" w:color="auto"/>
            <w:right w:val="none" w:sz="0" w:space="0" w:color="auto"/>
          </w:divBdr>
          <w:divsChild>
            <w:div w:id="1095400865">
              <w:marLeft w:val="0"/>
              <w:marRight w:val="0"/>
              <w:marTop w:val="0"/>
              <w:marBottom w:val="0"/>
              <w:divBdr>
                <w:top w:val="none" w:sz="0" w:space="0" w:color="auto"/>
                <w:left w:val="none" w:sz="0" w:space="0" w:color="auto"/>
                <w:bottom w:val="none" w:sz="0" w:space="0" w:color="auto"/>
                <w:right w:val="none" w:sz="0" w:space="0" w:color="auto"/>
              </w:divBdr>
            </w:div>
          </w:divsChild>
        </w:div>
        <w:div w:id="1284842632">
          <w:marLeft w:val="0"/>
          <w:marRight w:val="0"/>
          <w:marTop w:val="0"/>
          <w:marBottom w:val="0"/>
          <w:divBdr>
            <w:top w:val="none" w:sz="0" w:space="0" w:color="auto"/>
            <w:left w:val="none" w:sz="0" w:space="0" w:color="auto"/>
            <w:bottom w:val="none" w:sz="0" w:space="0" w:color="auto"/>
            <w:right w:val="none" w:sz="0" w:space="0" w:color="auto"/>
          </w:divBdr>
          <w:divsChild>
            <w:div w:id="261188394">
              <w:marLeft w:val="0"/>
              <w:marRight w:val="0"/>
              <w:marTop w:val="0"/>
              <w:marBottom w:val="0"/>
              <w:divBdr>
                <w:top w:val="none" w:sz="0" w:space="0" w:color="auto"/>
                <w:left w:val="none" w:sz="0" w:space="0" w:color="auto"/>
                <w:bottom w:val="none" w:sz="0" w:space="0" w:color="auto"/>
                <w:right w:val="none" w:sz="0" w:space="0" w:color="auto"/>
              </w:divBdr>
            </w:div>
          </w:divsChild>
        </w:div>
        <w:div w:id="624772694">
          <w:marLeft w:val="0"/>
          <w:marRight w:val="0"/>
          <w:marTop w:val="0"/>
          <w:marBottom w:val="0"/>
          <w:divBdr>
            <w:top w:val="none" w:sz="0" w:space="0" w:color="auto"/>
            <w:left w:val="none" w:sz="0" w:space="0" w:color="auto"/>
            <w:bottom w:val="none" w:sz="0" w:space="0" w:color="auto"/>
            <w:right w:val="none" w:sz="0" w:space="0" w:color="auto"/>
          </w:divBdr>
          <w:divsChild>
            <w:div w:id="304430349">
              <w:marLeft w:val="0"/>
              <w:marRight w:val="0"/>
              <w:marTop w:val="0"/>
              <w:marBottom w:val="0"/>
              <w:divBdr>
                <w:top w:val="none" w:sz="0" w:space="0" w:color="auto"/>
                <w:left w:val="none" w:sz="0" w:space="0" w:color="auto"/>
                <w:bottom w:val="none" w:sz="0" w:space="0" w:color="auto"/>
                <w:right w:val="none" w:sz="0" w:space="0" w:color="auto"/>
              </w:divBdr>
            </w:div>
          </w:divsChild>
        </w:div>
        <w:div w:id="935091997">
          <w:marLeft w:val="0"/>
          <w:marRight w:val="0"/>
          <w:marTop w:val="0"/>
          <w:marBottom w:val="0"/>
          <w:divBdr>
            <w:top w:val="none" w:sz="0" w:space="0" w:color="auto"/>
            <w:left w:val="none" w:sz="0" w:space="0" w:color="auto"/>
            <w:bottom w:val="none" w:sz="0" w:space="0" w:color="auto"/>
            <w:right w:val="none" w:sz="0" w:space="0" w:color="auto"/>
          </w:divBdr>
          <w:divsChild>
            <w:div w:id="2129160191">
              <w:marLeft w:val="0"/>
              <w:marRight w:val="0"/>
              <w:marTop w:val="0"/>
              <w:marBottom w:val="0"/>
              <w:divBdr>
                <w:top w:val="none" w:sz="0" w:space="0" w:color="auto"/>
                <w:left w:val="none" w:sz="0" w:space="0" w:color="auto"/>
                <w:bottom w:val="none" w:sz="0" w:space="0" w:color="auto"/>
                <w:right w:val="none" w:sz="0" w:space="0" w:color="auto"/>
              </w:divBdr>
            </w:div>
          </w:divsChild>
        </w:div>
        <w:div w:id="1137793209">
          <w:marLeft w:val="0"/>
          <w:marRight w:val="0"/>
          <w:marTop w:val="0"/>
          <w:marBottom w:val="0"/>
          <w:divBdr>
            <w:top w:val="none" w:sz="0" w:space="0" w:color="auto"/>
            <w:left w:val="none" w:sz="0" w:space="0" w:color="auto"/>
            <w:bottom w:val="none" w:sz="0" w:space="0" w:color="auto"/>
            <w:right w:val="none" w:sz="0" w:space="0" w:color="auto"/>
          </w:divBdr>
          <w:divsChild>
            <w:div w:id="2073648960">
              <w:marLeft w:val="0"/>
              <w:marRight w:val="0"/>
              <w:marTop w:val="0"/>
              <w:marBottom w:val="0"/>
              <w:divBdr>
                <w:top w:val="none" w:sz="0" w:space="0" w:color="auto"/>
                <w:left w:val="none" w:sz="0" w:space="0" w:color="auto"/>
                <w:bottom w:val="none" w:sz="0" w:space="0" w:color="auto"/>
                <w:right w:val="none" w:sz="0" w:space="0" w:color="auto"/>
              </w:divBdr>
            </w:div>
          </w:divsChild>
        </w:div>
        <w:div w:id="941301986">
          <w:marLeft w:val="0"/>
          <w:marRight w:val="0"/>
          <w:marTop w:val="0"/>
          <w:marBottom w:val="0"/>
          <w:divBdr>
            <w:top w:val="none" w:sz="0" w:space="0" w:color="auto"/>
            <w:left w:val="none" w:sz="0" w:space="0" w:color="auto"/>
            <w:bottom w:val="none" w:sz="0" w:space="0" w:color="auto"/>
            <w:right w:val="none" w:sz="0" w:space="0" w:color="auto"/>
          </w:divBdr>
          <w:divsChild>
            <w:div w:id="1524440564">
              <w:marLeft w:val="0"/>
              <w:marRight w:val="0"/>
              <w:marTop w:val="0"/>
              <w:marBottom w:val="0"/>
              <w:divBdr>
                <w:top w:val="none" w:sz="0" w:space="0" w:color="auto"/>
                <w:left w:val="none" w:sz="0" w:space="0" w:color="auto"/>
                <w:bottom w:val="none" w:sz="0" w:space="0" w:color="auto"/>
                <w:right w:val="none" w:sz="0" w:space="0" w:color="auto"/>
              </w:divBdr>
            </w:div>
          </w:divsChild>
        </w:div>
        <w:div w:id="1300573244">
          <w:marLeft w:val="0"/>
          <w:marRight w:val="0"/>
          <w:marTop w:val="0"/>
          <w:marBottom w:val="0"/>
          <w:divBdr>
            <w:top w:val="none" w:sz="0" w:space="0" w:color="auto"/>
            <w:left w:val="none" w:sz="0" w:space="0" w:color="auto"/>
            <w:bottom w:val="none" w:sz="0" w:space="0" w:color="auto"/>
            <w:right w:val="none" w:sz="0" w:space="0" w:color="auto"/>
          </w:divBdr>
          <w:divsChild>
            <w:div w:id="140272255">
              <w:marLeft w:val="0"/>
              <w:marRight w:val="0"/>
              <w:marTop w:val="0"/>
              <w:marBottom w:val="0"/>
              <w:divBdr>
                <w:top w:val="none" w:sz="0" w:space="0" w:color="auto"/>
                <w:left w:val="none" w:sz="0" w:space="0" w:color="auto"/>
                <w:bottom w:val="none" w:sz="0" w:space="0" w:color="auto"/>
                <w:right w:val="none" w:sz="0" w:space="0" w:color="auto"/>
              </w:divBdr>
            </w:div>
          </w:divsChild>
        </w:div>
        <w:div w:id="1704088725">
          <w:marLeft w:val="0"/>
          <w:marRight w:val="0"/>
          <w:marTop w:val="0"/>
          <w:marBottom w:val="0"/>
          <w:divBdr>
            <w:top w:val="none" w:sz="0" w:space="0" w:color="auto"/>
            <w:left w:val="none" w:sz="0" w:space="0" w:color="auto"/>
            <w:bottom w:val="none" w:sz="0" w:space="0" w:color="auto"/>
            <w:right w:val="none" w:sz="0" w:space="0" w:color="auto"/>
          </w:divBdr>
          <w:divsChild>
            <w:div w:id="248586582">
              <w:marLeft w:val="0"/>
              <w:marRight w:val="0"/>
              <w:marTop w:val="0"/>
              <w:marBottom w:val="0"/>
              <w:divBdr>
                <w:top w:val="none" w:sz="0" w:space="0" w:color="auto"/>
                <w:left w:val="none" w:sz="0" w:space="0" w:color="auto"/>
                <w:bottom w:val="none" w:sz="0" w:space="0" w:color="auto"/>
                <w:right w:val="none" w:sz="0" w:space="0" w:color="auto"/>
              </w:divBdr>
            </w:div>
          </w:divsChild>
        </w:div>
        <w:div w:id="981421418">
          <w:marLeft w:val="0"/>
          <w:marRight w:val="0"/>
          <w:marTop w:val="0"/>
          <w:marBottom w:val="0"/>
          <w:divBdr>
            <w:top w:val="none" w:sz="0" w:space="0" w:color="auto"/>
            <w:left w:val="none" w:sz="0" w:space="0" w:color="auto"/>
            <w:bottom w:val="none" w:sz="0" w:space="0" w:color="auto"/>
            <w:right w:val="none" w:sz="0" w:space="0" w:color="auto"/>
          </w:divBdr>
          <w:divsChild>
            <w:div w:id="1994137931">
              <w:marLeft w:val="0"/>
              <w:marRight w:val="0"/>
              <w:marTop w:val="0"/>
              <w:marBottom w:val="0"/>
              <w:divBdr>
                <w:top w:val="none" w:sz="0" w:space="0" w:color="auto"/>
                <w:left w:val="none" w:sz="0" w:space="0" w:color="auto"/>
                <w:bottom w:val="none" w:sz="0" w:space="0" w:color="auto"/>
                <w:right w:val="none" w:sz="0" w:space="0" w:color="auto"/>
              </w:divBdr>
            </w:div>
          </w:divsChild>
        </w:div>
        <w:div w:id="639388310">
          <w:marLeft w:val="0"/>
          <w:marRight w:val="0"/>
          <w:marTop w:val="0"/>
          <w:marBottom w:val="0"/>
          <w:divBdr>
            <w:top w:val="none" w:sz="0" w:space="0" w:color="auto"/>
            <w:left w:val="none" w:sz="0" w:space="0" w:color="auto"/>
            <w:bottom w:val="none" w:sz="0" w:space="0" w:color="auto"/>
            <w:right w:val="none" w:sz="0" w:space="0" w:color="auto"/>
          </w:divBdr>
          <w:divsChild>
            <w:div w:id="2038457405">
              <w:marLeft w:val="0"/>
              <w:marRight w:val="0"/>
              <w:marTop w:val="0"/>
              <w:marBottom w:val="0"/>
              <w:divBdr>
                <w:top w:val="none" w:sz="0" w:space="0" w:color="auto"/>
                <w:left w:val="none" w:sz="0" w:space="0" w:color="auto"/>
                <w:bottom w:val="none" w:sz="0" w:space="0" w:color="auto"/>
                <w:right w:val="none" w:sz="0" w:space="0" w:color="auto"/>
              </w:divBdr>
            </w:div>
          </w:divsChild>
        </w:div>
        <w:div w:id="340401809">
          <w:marLeft w:val="0"/>
          <w:marRight w:val="0"/>
          <w:marTop w:val="0"/>
          <w:marBottom w:val="0"/>
          <w:divBdr>
            <w:top w:val="none" w:sz="0" w:space="0" w:color="auto"/>
            <w:left w:val="none" w:sz="0" w:space="0" w:color="auto"/>
            <w:bottom w:val="none" w:sz="0" w:space="0" w:color="auto"/>
            <w:right w:val="none" w:sz="0" w:space="0" w:color="auto"/>
          </w:divBdr>
          <w:divsChild>
            <w:div w:id="2080591277">
              <w:marLeft w:val="0"/>
              <w:marRight w:val="0"/>
              <w:marTop w:val="0"/>
              <w:marBottom w:val="0"/>
              <w:divBdr>
                <w:top w:val="none" w:sz="0" w:space="0" w:color="auto"/>
                <w:left w:val="none" w:sz="0" w:space="0" w:color="auto"/>
                <w:bottom w:val="none" w:sz="0" w:space="0" w:color="auto"/>
                <w:right w:val="none" w:sz="0" w:space="0" w:color="auto"/>
              </w:divBdr>
            </w:div>
          </w:divsChild>
        </w:div>
        <w:div w:id="406345338">
          <w:marLeft w:val="0"/>
          <w:marRight w:val="0"/>
          <w:marTop w:val="0"/>
          <w:marBottom w:val="0"/>
          <w:divBdr>
            <w:top w:val="none" w:sz="0" w:space="0" w:color="auto"/>
            <w:left w:val="none" w:sz="0" w:space="0" w:color="auto"/>
            <w:bottom w:val="none" w:sz="0" w:space="0" w:color="auto"/>
            <w:right w:val="none" w:sz="0" w:space="0" w:color="auto"/>
          </w:divBdr>
          <w:divsChild>
            <w:div w:id="644240487">
              <w:marLeft w:val="0"/>
              <w:marRight w:val="0"/>
              <w:marTop w:val="0"/>
              <w:marBottom w:val="0"/>
              <w:divBdr>
                <w:top w:val="none" w:sz="0" w:space="0" w:color="auto"/>
                <w:left w:val="none" w:sz="0" w:space="0" w:color="auto"/>
                <w:bottom w:val="none" w:sz="0" w:space="0" w:color="auto"/>
                <w:right w:val="none" w:sz="0" w:space="0" w:color="auto"/>
              </w:divBdr>
            </w:div>
          </w:divsChild>
        </w:div>
        <w:div w:id="1404796382">
          <w:marLeft w:val="0"/>
          <w:marRight w:val="0"/>
          <w:marTop w:val="0"/>
          <w:marBottom w:val="0"/>
          <w:divBdr>
            <w:top w:val="none" w:sz="0" w:space="0" w:color="auto"/>
            <w:left w:val="none" w:sz="0" w:space="0" w:color="auto"/>
            <w:bottom w:val="none" w:sz="0" w:space="0" w:color="auto"/>
            <w:right w:val="none" w:sz="0" w:space="0" w:color="auto"/>
          </w:divBdr>
          <w:divsChild>
            <w:div w:id="643588899">
              <w:marLeft w:val="0"/>
              <w:marRight w:val="0"/>
              <w:marTop w:val="0"/>
              <w:marBottom w:val="0"/>
              <w:divBdr>
                <w:top w:val="none" w:sz="0" w:space="0" w:color="auto"/>
                <w:left w:val="none" w:sz="0" w:space="0" w:color="auto"/>
                <w:bottom w:val="none" w:sz="0" w:space="0" w:color="auto"/>
                <w:right w:val="none" w:sz="0" w:space="0" w:color="auto"/>
              </w:divBdr>
            </w:div>
          </w:divsChild>
        </w:div>
        <w:div w:id="304551920">
          <w:marLeft w:val="0"/>
          <w:marRight w:val="0"/>
          <w:marTop w:val="0"/>
          <w:marBottom w:val="0"/>
          <w:divBdr>
            <w:top w:val="none" w:sz="0" w:space="0" w:color="auto"/>
            <w:left w:val="none" w:sz="0" w:space="0" w:color="auto"/>
            <w:bottom w:val="none" w:sz="0" w:space="0" w:color="auto"/>
            <w:right w:val="none" w:sz="0" w:space="0" w:color="auto"/>
          </w:divBdr>
          <w:divsChild>
            <w:div w:id="1643193474">
              <w:marLeft w:val="0"/>
              <w:marRight w:val="0"/>
              <w:marTop w:val="0"/>
              <w:marBottom w:val="0"/>
              <w:divBdr>
                <w:top w:val="none" w:sz="0" w:space="0" w:color="auto"/>
                <w:left w:val="none" w:sz="0" w:space="0" w:color="auto"/>
                <w:bottom w:val="none" w:sz="0" w:space="0" w:color="auto"/>
                <w:right w:val="none" w:sz="0" w:space="0" w:color="auto"/>
              </w:divBdr>
            </w:div>
          </w:divsChild>
        </w:div>
        <w:div w:id="209341573">
          <w:marLeft w:val="0"/>
          <w:marRight w:val="0"/>
          <w:marTop w:val="0"/>
          <w:marBottom w:val="0"/>
          <w:divBdr>
            <w:top w:val="none" w:sz="0" w:space="0" w:color="auto"/>
            <w:left w:val="none" w:sz="0" w:space="0" w:color="auto"/>
            <w:bottom w:val="none" w:sz="0" w:space="0" w:color="auto"/>
            <w:right w:val="none" w:sz="0" w:space="0" w:color="auto"/>
          </w:divBdr>
          <w:divsChild>
            <w:div w:id="1532065817">
              <w:marLeft w:val="0"/>
              <w:marRight w:val="0"/>
              <w:marTop w:val="0"/>
              <w:marBottom w:val="0"/>
              <w:divBdr>
                <w:top w:val="none" w:sz="0" w:space="0" w:color="auto"/>
                <w:left w:val="none" w:sz="0" w:space="0" w:color="auto"/>
                <w:bottom w:val="none" w:sz="0" w:space="0" w:color="auto"/>
                <w:right w:val="none" w:sz="0" w:space="0" w:color="auto"/>
              </w:divBdr>
            </w:div>
          </w:divsChild>
        </w:div>
        <w:div w:id="870653709">
          <w:marLeft w:val="0"/>
          <w:marRight w:val="0"/>
          <w:marTop w:val="0"/>
          <w:marBottom w:val="0"/>
          <w:divBdr>
            <w:top w:val="none" w:sz="0" w:space="0" w:color="auto"/>
            <w:left w:val="none" w:sz="0" w:space="0" w:color="auto"/>
            <w:bottom w:val="none" w:sz="0" w:space="0" w:color="auto"/>
            <w:right w:val="none" w:sz="0" w:space="0" w:color="auto"/>
          </w:divBdr>
          <w:divsChild>
            <w:div w:id="487861829">
              <w:marLeft w:val="0"/>
              <w:marRight w:val="0"/>
              <w:marTop w:val="0"/>
              <w:marBottom w:val="0"/>
              <w:divBdr>
                <w:top w:val="none" w:sz="0" w:space="0" w:color="auto"/>
                <w:left w:val="none" w:sz="0" w:space="0" w:color="auto"/>
                <w:bottom w:val="none" w:sz="0" w:space="0" w:color="auto"/>
                <w:right w:val="none" w:sz="0" w:space="0" w:color="auto"/>
              </w:divBdr>
            </w:div>
          </w:divsChild>
        </w:div>
        <w:div w:id="190805806">
          <w:marLeft w:val="0"/>
          <w:marRight w:val="0"/>
          <w:marTop w:val="0"/>
          <w:marBottom w:val="0"/>
          <w:divBdr>
            <w:top w:val="none" w:sz="0" w:space="0" w:color="auto"/>
            <w:left w:val="none" w:sz="0" w:space="0" w:color="auto"/>
            <w:bottom w:val="none" w:sz="0" w:space="0" w:color="auto"/>
            <w:right w:val="none" w:sz="0" w:space="0" w:color="auto"/>
          </w:divBdr>
          <w:divsChild>
            <w:div w:id="1445879214">
              <w:marLeft w:val="0"/>
              <w:marRight w:val="0"/>
              <w:marTop w:val="0"/>
              <w:marBottom w:val="0"/>
              <w:divBdr>
                <w:top w:val="none" w:sz="0" w:space="0" w:color="auto"/>
                <w:left w:val="none" w:sz="0" w:space="0" w:color="auto"/>
                <w:bottom w:val="none" w:sz="0" w:space="0" w:color="auto"/>
                <w:right w:val="none" w:sz="0" w:space="0" w:color="auto"/>
              </w:divBdr>
            </w:div>
          </w:divsChild>
        </w:div>
        <w:div w:id="568348528">
          <w:marLeft w:val="0"/>
          <w:marRight w:val="0"/>
          <w:marTop w:val="0"/>
          <w:marBottom w:val="0"/>
          <w:divBdr>
            <w:top w:val="none" w:sz="0" w:space="0" w:color="auto"/>
            <w:left w:val="none" w:sz="0" w:space="0" w:color="auto"/>
            <w:bottom w:val="none" w:sz="0" w:space="0" w:color="auto"/>
            <w:right w:val="none" w:sz="0" w:space="0" w:color="auto"/>
          </w:divBdr>
          <w:divsChild>
            <w:div w:id="1369649069">
              <w:marLeft w:val="0"/>
              <w:marRight w:val="0"/>
              <w:marTop w:val="0"/>
              <w:marBottom w:val="0"/>
              <w:divBdr>
                <w:top w:val="none" w:sz="0" w:space="0" w:color="auto"/>
                <w:left w:val="none" w:sz="0" w:space="0" w:color="auto"/>
                <w:bottom w:val="none" w:sz="0" w:space="0" w:color="auto"/>
                <w:right w:val="none" w:sz="0" w:space="0" w:color="auto"/>
              </w:divBdr>
            </w:div>
          </w:divsChild>
        </w:div>
        <w:div w:id="1629965709">
          <w:marLeft w:val="0"/>
          <w:marRight w:val="0"/>
          <w:marTop w:val="0"/>
          <w:marBottom w:val="0"/>
          <w:divBdr>
            <w:top w:val="none" w:sz="0" w:space="0" w:color="auto"/>
            <w:left w:val="none" w:sz="0" w:space="0" w:color="auto"/>
            <w:bottom w:val="none" w:sz="0" w:space="0" w:color="auto"/>
            <w:right w:val="none" w:sz="0" w:space="0" w:color="auto"/>
          </w:divBdr>
          <w:divsChild>
            <w:div w:id="638919251">
              <w:marLeft w:val="0"/>
              <w:marRight w:val="0"/>
              <w:marTop w:val="0"/>
              <w:marBottom w:val="0"/>
              <w:divBdr>
                <w:top w:val="none" w:sz="0" w:space="0" w:color="auto"/>
                <w:left w:val="none" w:sz="0" w:space="0" w:color="auto"/>
                <w:bottom w:val="none" w:sz="0" w:space="0" w:color="auto"/>
                <w:right w:val="none" w:sz="0" w:space="0" w:color="auto"/>
              </w:divBdr>
            </w:div>
          </w:divsChild>
        </w:div>
        <w:div w:id="1786923376">
          <w:marLeft w:val="0"/>
          <w:marRight w:val="0"/>
          <w:marTop w:val="0"/>
          <w:marBottom w:val="0"/>
          <w:divBdr>
            <w:top w:val="none" w:sz="0" w:space="0" w:color="auto"/>
            <w:left w:val="none" w:sz="0" w:space="0" w:color="auto"/>
            <w:bottom w:val="none" w:sz="0" w:space="0" w:color="auto"/>
            <w:right w:val="none" w:sz="0" w:space="0" w:color="auto"/>
          </w:divBdr>
          <w:divsChild>
            <w:div w:id="749161917">
              <w:marLeft w:val="0"/>
              <w:marRight w:val="0"/>
              <w:marTop w:val="0"/>
              <w:marBottom w:val="0"/>
              <w:divBdr>
                <w:top w:val="none" w:sz="0" w:space="0" w:color="auto"/>
                <w:left w:val="none" w:sz="0" w:space="0" w:color="auto"/>
                <w:bottom w:val="none" w:sz="0" w:space="0" w:color="auto"/>
                <w:right w:val="none" w:sz="0" w:space="0" w:color="auto"/>
              </w:divBdr>
            </w:div>
          </w:divsChild>
        </w:div>
        <w:div w:id="1321037515">
          <w:marLeft w:val="0"/>
          <w:marRight w:val="0"/>
          <w:marTop w:val="0"/>
          <w:marBottom w:val="0"/>
          <w:divBdr>
            <w:top w:val="none" w:sz="0" w:space="0" w:color="auto"/>
            <w:left w:val="none" w:sz="0" w:space="0" w:color="auto"/>
            <w:bottom w:val="none" w:sz="0" w:space="0" w:color="auto"/>
            <w:right w:val="none" w:sz="0" w:space="0" w:color="auto"/>
          </w:divBdr>
          <w:divsChild>
            <w:div w:id="1666205429">
              <w:marLeft w:val="0"/>
              <w:marRight w:val="0"/>
              <w:marTop w:val="0"/>
              <w:marBottom w:val="0"/>
              <w:divBdr>
                <w:top w:val="none" w:sz="0" w:space="0" w:color="auto"/>
                <w:left w:val="none" w:sz="0" w:space="0" w:color="auto"/>
                <w:bottom w:val="none" w:sz="0" w:space="0" w:color="auto"/>
                <w:right w:val="none" w:sz="0" w:space="0" w:color="auto"/>
              </w:divBdr>
            </w:div>
          </w:divsChild>
        </w:div>
        <w:div w:id="39985693">
          <w:marLeft w:val="0"/>
          <w:marRight w:val="0"/>
          <w:marTop w:val="0"/>
          <w:marBottom w:val="0"/>
          <w:divBdr>
            <w:top w:val="none" w:sz="0" w:space="0" w:color="auto"/>
            <w:left w:val="none" w:sz="0" w:space="0" w:color="auto"/>
            <w:bottom w:val="none" w:sz="0" w:space="0" w:color="auto"/>
            <w:right w:val="none" w:sz="0" w:space="0" w:color="auto"/>
          </w:divBdr>
          <w:divsChild>
            <w:div w:id="128480391">
              <w:marLeft w:val="0"/>
              <w:marRight w:val="0"/>
              <w:marTop w:val="0"/>
              <w:marBottom w:val="0"/>
              <w:divBdr>
                <w:top w:val="none" w:sz="0" w:space="0" w:color="auto"/>
                <w:left w:val="none" w:sz="0" w:space="0" w:color="auto"/>
                <w:bottom w:val="none" w:sz="0" w:space="0" w:color="auto"/>
                <w:right w:val="none" w:sz="0" w:space="0" w:color="auto"/>
              </w:divBdr>
            </w:div>
          </w:divsChild>
        </w:div>
        <w:div w:id="756288415">
          <w:marLeft w:val="0"/>
          <w:marRight w:val="0"/>
          <w:marTop w:val="0"/>
          <w:marBottom w:val="0"/>
          <w:divBdr>
            <w:top w:val="none" w:sz="0" w:space="0" w:color="auto"/>
            <w:left w:val="none" w:sz="0" w:space="0" w:color="auto"/>
            <w:bottom w:val="none" w:sz="0" w:space="0" w:color="auto"/>
            <w:right w:val="none" w:sz="0" w:space="0" w:color="auto"/>
          </w:divBdr>
          <w:divsChild>
            <w:div w:id="1205680784">
              <w:marLeft w:val="0"/>
              <w:marRight w:val="0"/>
              <w:marTop w:val="0"/>
              <w:marBottom w:val="0"/>
              <w:divBdr>
                <w:top w:val="none" w:sz="0" w:space="0" w:color="auto"/>
                <w:left w:val="none" w:sz="0" w:space="0" w:color="auto"/>
                <w:bottom w:val="none" w:sz="0" w:space="0" w:color="auto"/>
                <w:right w:val="none" w:sz="0" w:space="0" w:color="auto"/>
              </w:divBdr>
            </w:div>
          </w:divsChild>
        </w:div>
        <w:div w:id="286935620">
          <w:marLeft w:val="0"/>
          <w:marRight w:val="0"/>
          <w:marTop w:val="0"/>
          <w:marBottom w:val="0"/>
          <w:divBdr>
            <w:top w:val="none" w:sz="0" w:space="0" w:color="auto"/>
            <w:left w:val="none" w:sz="0" w:space="0" w:color="auto"/>
            <w:bottom w:val="none" w:sz="0" w:space="0" w:color="auto"/>
            <w:right w:val="none" w:sz="0" w:space="0" w:color="auto"/>
          </w:divBdr>
          <w:divsChild>
            <w:div w:id="1271548573">
              <w:marLeft w:val="0"/>
              <w:marRight w:val="0"/>
              <w:marTop w:val="0"/>
              <w:marBottom w:val="0"/>
              <w:divBdr>
                <w:top w:val="none" w:sz="0" w:space="0" w:color="auto"/>
                <w:left w:val="none" w:sz="0" w:space="0" w:color="auto"/>
                <w:bottom w:val="none" w:sz="0" w:space="0" w:color="auto"/>
                <w:right w:val="none" w:sz="0" w:space="0" w:color="auto"/>
              </w:divBdr>
            </w:div>
          </w:divsChild>
        </w:div>
        <w:div w:id="445463328">
          <w:marLeft w:val="0"/>
          <w:marRight w:val="0"/>
          <w:marTop w:val="0"/>
          <w:marBottom w:val="0"/>
          <w:divBdr>
            <w:top w:val="none" w:sz="0" w:space="0" w:color="auto"/>
            <w:left w:val="none" w:sz="0" w:space="0" w:color="auto"/>
            <w:bottom w:val="none" w:sz="0" w:space="0" w:color="auto"/>
            <w:right w:val="none" w:sz="0" w:space="0" w:color="auto"/>
          </w:divBdr>
          <w:divsChild>
            <w:div w:id="962033369">
              <w:marLeft w:val="0"/>
              <w:marRight w:val="0"/>
              <w:marTop w:val="0"/>
              <w:marBottom w:val="0"/>
              <w:divBdr>
                <w:top w:val="none" w:sz="0" w:space="0" w:color="auto"/>
                <w:left w:val="none" w:sz="0" w:space="0" w:color="auto"/>
                <w:bottom w:val="none" w:sz="0" w:space="0" w:color="auto"/>
                <w:right w:val="none" w:sz="0" w:space="0" w:color="auto"/>
              </w:divBdr>
            </w:div>
          </w:divsChild>
        </w:div>
        <w:div w:id="491873756">
          <w:marLeft w:val="0"/>
          <w:marRight w:val="0"/>
          <w:marTop w:val="0"/>
          <w:marBottom w:val="0"/>
          <w:divBdr>
            <w:top w:val="none" w:sz="0" w:space="0" w:color="auto"/>
            <w:left w:val="none" w:sz="0" w:space="0" w:color="auto"/>
            <w:bottom w:val="none" w:sz="0" w:space="0" w:color="auto"/>
            <w:right w:val="none" w:sz="0" w:space="0" w:color="auto"/>
          </w:divBdr>
          <w:divsChild>
            <w:div w:id="1730377403">
              <w:marLeft w:val="0"/>
              <w:marRight w:val="0"/>
              <w:marTop w:val="0"/>
              <w:marBottom w:val="0"/>
              <w:divBdr>
                <w:top w:val="none" w:sz="0" w:space="0" w:color="auto"/>
                <w:left w:val="none" w:sz="0" w:space="0" w:color="auto"/>
                <w:bottom w:val="none" w:sz="0" w:space="0" w:color="auto"/>
                <w:right w:val="none" w:sz="0" w:space="0" w:color="auto"/>
              </w:divBdr>
            </w:div>
          </w:divsChild>
        </w:div>
        <w:div w:id="370347108">
          <w:marLeft w:val="0"/>
          <w:marRight w:val="0"/>
          <w:marTop w:val="0"/>
          <w:marBottom w:val="0"/>
          <w:divBdr>
            <w:top w:val="none" w:sz="0" w:space="0" w:color="auto"/>
            <w:left w:val="none" w:sz="0" w:space="0" w:color="auto"/>
            <w:bottom w:val="none" w:sz="0" w:space="0" w:color="auto"/>
            <w:right w:val="none" w:sz="0" w:space="0" w:color="auto"/>
          </w:divBdr>
          <w:divsChild>
            <w:div w:id="1312365761">
              <w:marLeft w:val="0"/>
              <w:marRight w:val="0"/>
              <w:marTop w:val="0"/>
              <w:marBottom w:val="0"/>
              <w:divBdr>
                <w:top w:val="none" w:sz="0" w:space="0" w:color="auto"/>
                <w:left w:val="none" w:sz="0" w:space="0" w:color="auto"/>
                <w:bottom w:val="none" w:sz="0" w:space="0" w:color="auto"/>
                <w:right w:val="none" w:sz="0" w:space="0" w:color="auto"/>
              </w:divBdr>
            </w:div>
          </w:divsChild>
        </w:div>
        <w:div w:id="513300722">
          <w:marLeft w:val="0"/>
          <w:marRight w:val="0"/>
          <w:marTop w:val="0"/>
          <w:marBottom w:val="0"/>
          <w:divBdr>
            <w:top w:val="none" w:sz="0" w:space="0" w:color="auto"/>
            <w:left w:val="none" w:sz="0" w:space="0" w:color="auto"/>
            <w:bottom w:val="none" w:sz="0" w:space="0" w:color="auto"/>
            <w:right w:val="none" w:sz="0" w:space="0" w:color="auto"/>
          </w:divBdr>
          <w:divsChild>
            <w:div w:id="1797677914">
              <w:marLeft w:val="0"/>
              <w:marRight w:val="0"/>
              <w:marTop w:val="0"/>
              <w:marBottom w:val="0"/>
              <w:divBdr>
                <w:top w:val="none" w:sz="0" w:space="0" w:color="auto"/>
                <w:left w:val="none" w:sz="0" w:space="0" w:color="auto"/>
                <w:bottom w:val="none" w:sz="0" w:space="0" w:color="auto"/>
                <w:right w:val="none" w:sz="0" w:space="0" w:color="auto"/>
              </w:divBdr>
            </w:div>
          </w:divsChild>
        </w:div>
        <w:div w:id="737171413">
          <w:marLeft w:val="0"/>
          <w:marRight w:val="0"/>
          <w:marTop w:val="0"/>
          <w:marBottom w:val="0"/>
          <w:divBdr>
            <w:top w:val="none" w:sz="0" w:space="0" w:color="auto"/>
            <w:left w:val="none" w:sz="0" w:space="0" w:color="auto"/>
            <w:bottom w:val="none" w:sz="0" w:space="0" w:color="auto"/>
            <w:right w:val="none" w:sz="0" w:space="0" w:color="auto"/>
          </w:divBdr>
          <w:divsChild>
            <w:div w:id="1297905216">
              <w:marLeft w:val="0"/>
              <w:marRight w:val="0"/>
              <w:marTop w:val="0"/>
              <w:marBottom w:val="0"/>
              <w:divBdr>
                <w:top w:val="none" w:sz="0" w:space="0" w:color="auto"/>
                <w:left w:val="none" w:sz="0" w:space="0" w:color="auto"/>
                <w:bottom w:val="none" w:sz="0" w:space="0" w:color="auto"/>
                <w:right w:val="none" w:sz="0" w:space="0" w:color="auto"/>
              </w:divBdr>
            </w:div>
          </w:divsChild>
        </w:div>
        <w:div w:id="684481070">
          <w:marLeft w:val="0"/>
          <w:marRight w:val="0"/>
          <w:marTop w:val="0"/>
          <w:marBottom w:val="0"/>
          <w:divBdr>
            <w:top w:val="none" w:sz="0" w:space="0" w:color="auto"/>
            <w:left w:val="none" w:sz="0" w:space="0" w:color="auto"/>
            <w:bottom w:val="none" w:sz="0" w:space="0" w:color="auto"/>
            <w:right w:val="none" w:sz="0" w:space="0" w:color="auto"/>
          </w:divBdr>
          <w:divsChild>
            <w:div w:id="695928913">
              <w:marLeft w:val="0"/>
              <w:marRight w:val="0"/>
              <w:marTop w:val="0"/>
              <w:marBottom w:val="0"/>
              <w:divBdr>
                <w:top w:val="none" w:sz="0" w:space="0" w:color="auto"/>
                <w:left w:val="none" w:sz="0" w:space="0" w:color="auto"/>
                <w:bottom w:val="none" w:sz="0" w:space="0" w:color="auto"/>
                <w:right w:val="none" w:sz="0" w:space="0" w:color="auto"/>
              </w:divBdr>
            </w:div>
          </w:divsChild>
        </w:div>
        <w:div w:id="848372962">
          <w:marLeft w:val="0"/>
          <w:marRight w:val="0"/>
          <w:marTop w:val="0"/>
          <w:marBottom w:val="0"/>
          <w:divBdr>
            <w:top w:val="none" w:sz="0" w:space="0" w:color="auto"/>
            <w:left w:val="none" w:sz="0" w:space="0" w:color="auto"/>
            <w:bottom w:val="none" w:sz="0" w:space="0" w:color="auto"/>
            <w:right w:val="none" w:sz="0" w:space="0" w:color="auto"/>
          </w:divBdr>
          <w:divsChild>
            <w:div w:id="1047946342">
              <w:marLeft w:val="0"/>
              <w:marRight w:val="0"/>
              <w:marTop w:val="0"/>
              <w:marBottom w:val="0"/>
              <w:divBdr>
                <w:top w:val="none" w:sz="0" w:space="0" w:color="auto"/>
                <w:left w:val="none" w:sz="0" w:space="0" w:color="auto"/>
                <w:bottom w:val="none" w:sz="0" w:space="0" w:color="auto"/>
                <w:right w:val="none" w:sz="0" w:space="0" w:color="auto"/>
              </w:divBdr>
            </w:div>
          </w:divsChild>
        </w:div>
        <w:div w:id="672297657">
          <w:marLeft w:val="0"/>
          <w:marRight w:val="0"/>
          <w:marTop w:val="0"/>
          <w:marBottom w:val="0"/>
          <w:divBdr>
            <w:top w:val="none" w:sz="0" w:space="0" w:color="auto"/>
            <w:left w:val="none" w:sz="0" w:space="0" w:color="auto"/>
            <w:bottom w:val="none" w:sz="0" w:space="0" w:color="auto"/>
            <w:right w:val="none" w:sz="0" w:space="0" w:color="auto"/>
          </w:divBdr>
          <w:divsChild>
            <w:div w:id="2064088414">
              <w:marLeft w:val="0"/>
              <w:marRight w:val="0"/>
              <w:marTop w:val="0"/>
              <w:marBottom w:val="0"/>
              <w:divBdr>
                <w:top w:val="none" w:sz="0" w:space="0" w:color="auto"/>
                <w:left w:val="none" w:sz="0" w:space="0" w:color="auto"/>
                <w:bottom w:val="none" w:sz="0" w:space="0" w:color="auto"/>
                <w:right w:val="none" w:sz="0" w:space="0" w:color="auto"/>
              </w:divBdr>
            </w:div>
          </w:divsChild>
        </w:div>
        <w:div w:id="1292785945">
          <w:marLeft w:val="0"/>
          <w:marRight w:val="0"/>
          <w:marTop w:val="0"/>
          <w:marBottom w:val="0"/>
          <w:divBdr>
            <w:top w:val="none" w:sz="0" w:space="0" w:color="auto"/>
            <w:left w:val="none" w:sz="0" w:space="0" w:color="auto"/>
            <w:bottom w:val="none" w:sz="0" w:space="0" w:color="auto"/>
            <w:right w:val="none" w:sz="0" w:space="0" w:color="auto"/>
          </w:divBdr>
          <w:divsChild>
            <w:div w:id="1554846076">
              <w:marLeft w:val="0"/>
              <w:marRight w:val="0"/>
              <w:marTop w:val="0"/>
              <w:marBottom w:val="0"/>
              <w:divBdr>
                <w:top w:val="none" w:sz="0" w:space="0" w:color="auto"/>
                <w:left w:val="none" w:sz="0" w:space="0" w:color="auto"/>
                <w:bottom w:val="none" w:sz="0" w:space="0" w:color="auto"/>
                <w:right w:val="none" w:sz="0" w:space="0" w:color="auto"/>
              </w:divBdr>
            </w:div>
          </w:divsChild>
        </w:div>
        <w:div w:id="581913712">
          <w:marLeft w:val="0"/>
          <w:marRight w:val="0"/>
          <w:marTop w:val="0"/>
          <w:marBottom w:val="0"/>
          <w:divBdr>
            <w:top w:val="none" w:sz="0" w:space="0" w:color="auto"/>
            <w:left w:val="none" w:sz="0" w:space="0" w:color="auto"/>
            <w:bottom w:val="none" w:sz="0" w:space="0" w:color="auto"/>
            <w:right w:val="none" w:sz="0" w:space="0" w:color="auto"/>
          </w:divBdr>
          <w:divsChild>
            <w:div w:id="1062826593">
              <w:marLeft w:val="0"/>
              <w:marRight w:val="0"/>
              <w:marTop w:val="0"/>
              <w:marBottom w:val="0"/>
              <w:divBdr>
                <w:top w:val="none" w:sz="0" w:space="0" w:color="auto"/>
                <w:left w:val="none" w:sz="0" w:space="0" w:color="auto"/>
                <w:bottom w:val="none" w:sz="0" w:space="0" w:color="auto"/>
                <w:right w:val="none" w:sz="0" w:space="0" w:color="auto"/>
              </w:divBdr>
            </w:div>
          </w:divsChild>
        </w:div>
        <w:div w:id="54202236">
          <w:marLeft w:val="0"/>
          <w:marRight w:val="0"/>
          <w:marTop w:val="0"/>
          <w:marBottom w:val="0"/>
          <w:divBdr>
            <w:top w:val="none" w:sz="0" w:space="0" w:color="auto"/>
            <w:left w:val="none" w:sz="0" w:space="0" w:color="auto"/>
            <w:bottom w:val="none" w:sz="0" w:space="0" w:color="auto"/>
            <w:right w:val="none" w:sz="0" w:space="0" w:color="auto"/>
          </w:divBdr>
          <w:divsChild>
            <w:div w:id="301692993">
              <w:marLeft w:val="0"/>
              <w:marRight w:val="0"/>
              <w:marTop w:val="0"/>
              <w:marBottom w:val="0"/>
              <w:divBdr>
                <w:top w:val="none" w:sz="0" w:space="0" w:color="auto"/>
                <w:left w:val="none" w:sz="0" w:space="0" w:color="auto"/>
                <w:bottom w:val="none" w:sz="0" w:space="0" w:color="auto"/>
                <w:right w:val="none" w:sz="0" w:space="0" w:color="auto"/>
              </w:divBdr>
            </w:div>
          </w:divsChild>
        </w:div>
        <w:div w:id="1838576300">
          <w:marLeft w:val="0"/>
          <w:marRight w:val="0"/>
          <w:marTop w:val="0"/>
          <w:marBottom w:val="0"/>
          <w:divBdr>
            <w:top w:val="none" w:sz="0" w:space="0" w:color="auto"/>
            <w:left w:val="none" w:sz="0" w:space="0" w:color="auto"/>
            <w:bottom w:val="none" w:sz="0" w:space="0" w:color="auto"/>
            <w:right w:val="none" w:sz="0" w:space="0" w:color="auto"/>
          </w:divBdr>
          <w:divsChild>
            <w:div w:id="307125908">
              <w:marLeft w:val="0"/>
              <w:marRight w:val="0"/>
              <w:marTop w:val="0"/>
              <w:marBottom w:val="0"/>
              <w:divBdr>
                <w:top w:val="none" w:sz="0" w:space="0" w:color="auto"/>
                <w:left w:val="none" w:sz="0" w:space="0" w:color="auto"/>
                <w:bottom w:val="none" w:sz="0" w:space="0" w:color="auto"/>
                <w:right w:val="none" w:sz="0" w:space="0" w:color="auto"/>
              </w:divBdr>
            </w:div>
          </w:divsChild>
        </w:div>
        <w:div w:id="599801652">
          <w:marLeft w:val="0"/>
          <w:marRight w:val="0"/>
          <w:marTop w:val="0"/>
          <w:marBottom w:val="0"/>
          <w:divBdr>
            <w:top w:val="none" w:sz="0" w:space="0" w:color="auto"/>
            <w:left w:val="none" w:sz="0" w:space="0" w:color="auto"/>
            <w:bottom w:val="none" w:sz="0" w:space="0" w:color="auto"/>
            <w:right w:val="none" w:sz="0" w:space="0" w:color="auto"/>
          </w:divBdr>
          <w:divsChild>
            <w:div w:id="1740980403">
              <w:marLeft w:val="0"/>
              <w:marRight w:val="0"/>
              <w:marTop w:val="0"/>
              <w:marBottom w:val="0"/>
              <w:divBdr>
                <w:top w:val="none" w:sz="0" w:space="0" w:color="auto"/>
                <w:left w:val="none" w:sz="0" w:space="0" w:color="auto"/>
                <w:bottom w:val="none" w:sz="0" w:space="0" w:color="auto"/>
                <w:right w:val="none" w:sz="0" w:space="0" w:color="auto"/>
              </w:divBdr>
            </w:div>
          </w:divsChild>
        </w:div>
        <w:div w:id="1034159593">
          <w:marLeft w:val="0"/>
          <w:marRight w:val="0"/>
          <w:marTop w:val="0"/>
          <w:marBottom w:val="0"/>
          <w:divBdr>
            <w:top w:val="none" w:sz="0" w:space="0" w:color="auto"/>
            <w:left w:val="none" w:sz="0" w:space="0" w:color="auto"/>
            <w:bottom w:val="none" w:sz="0" w:space="0" w:color="auto"/>
            <w:right w:val="none" w:sz="0" w:space="0" w:color="auto"/>
          </w:divBdr>
          <w:divsChild>
            <w:div w:id="899899627">
              <w:marLeft w:val="0"/>
              <w:marRight w:val="0"/>
              <w:marTop w:val="0"/>
              <w:marBottom w:val="0"/>
              <w:divBdr>
                <w:top w:val="none" w:sz="0" w:space="0" w:color="auto"/>
                <w:left w:val="none" w:sz="0" w:space="0" w:color="auto"/>
                <w:bottom w:val="none" w:sz="0" w:space="0" w:color="auto"/>
                <w:right w:val="none" w:sz="0" w:space="0" w:color="auto"/>
              </w:divBdr>
            </w:div>
          </w:divsChild>
        </w:div>
        <w:div w:id="15742024">
          <w:marLeft w:val="0"/>
          <w:marRight w:val="0"/>
          <w:marTop w:val="0"/>
          <w:marBottom w:val="0"/>
          <w:divBdr>
            <w:top w:val="none" w:sz="0" w:space="0" w:color="auto"/>
            <w:left w:val="none" w:sz="0" w:space="0" w:color="auto"/>
            <w:bottom w:val="none" w:sz="0" w:space="0" w:color="auto"/>
            <w:right w:val="none" w:sz="0" w:space="0" w:color="auto"/>
          </w:divBdr>
          <w:divsChild>
            <w:div w:id="873427319">
              <w:marLeft w:val="0"/>
              <w:marRight w:val="0"/>
              <w:marTop w:val="0"/>
              <w:marBottom w:val="0"/>
              <w:divBdr>
                <w:top w:val="none" w:sz="0" w:space="0" w:color="auto"/>
                <w:left w:val="none" w:sz="0" w:space="0" w:color="auto"/>
                <w:bottom w:val="none" w:sz="0" w:space="0" w:color="auto"/>
                <w:right w:val="none" w:sz="0" w:space="0" w:color="auto"/>
              </w:divBdr>
            </w:div>
          </w:divsChild>
        </w:div>
        <w:div w:id="111243823">
          <w:marLeft w:val="0"/>
          <w:marRight w:val="0"/>
          <w:marTop w:val="0"/>
          <w:marBottom w:val="0"/>
          <w:divBdr>
            <w:top w:val="none" w:sz="0" w:space="0" w:color="auto"/>
            <w:left w:val="none" w:sz="0" w:space="0" w:color="auto"/>
            <w:bottom w:val="none" w:sz="0" w:space="0" w:color="auto"/>
            <w:right w:val="none" w:sz="0" w:space="0" w:color="auto"/>
          </w:divBdr>
          <w:divsChild>
            <w:div w:id="1019163024">
              <w:marLeft w:val="0"/>
              <w:marRight w:val="0"/>
              <w:marTop w:val="0"/>
              <w:marBottom w:val="0"/>
              <w:divBdr>
                <w:top w:val="none" w:sz="0" w:space="0" w:color="auto"/>
                <w:left w:val="none" w:sz="0" w:space="0" w:color="auto"/>
                <w:bottom w:val="none" w:sz="0" w:space="0" w:color="auto"/>
                <w:right w:val="none" w:sz="0" w:space="0" w:color="auto"/>
              </w:divBdr>
            </w:div>
          </w:divsChild>
        </w:div>
        <w:div w:id="1691952500">
          <w:marLeft w:val="0"/>
          <w:marRight w:val="0"/>
          <w:marTop w:val="0"/>
          <w:marBottom w:val="0"/>
          <w:divBdr>
            <w:top w:val="none" w:sz="0" w:space="0" w:color="auto"/>
            <w:left w:val="none" w:sz="0" w:space="0" w:color="auto"/>
            <w:bottom w:val="none" w:sz="0" w:space="0" w:color="auto"/>
            <w:right w:val="none" w:sz="0" w:space="0" w:color="auto"/>
          </w:divBdr>
          <w:divsChild>
            <w:div w:id="388458466">
              <w:marLeft w:val="0"/>
              <w:marRight w:val="0"/>
              <w:marTop w:val="0"/>
              <w:marBottom w:val="0"/>
              <w:divBdr>
                <w:top w:val="none" w:sz="0" w:space="0" w:color="auto"/>
                <w:left w:val="none" w:sz="0" w:space="0" w:color="auto"/>
                <w:bottom w:val="none" w:sz="0" w:space="0" w:color="auto"/>
                <w:right w:val="none" w:sz="0" w:space="0" w:color="auto"/>
              </w:divBdr>
            </w:div>
          </w:divsChild>
        </w:div>
        <w:div w:id="53436418">
          <w:marLeft w:val="0"/>
          <w:marRight w:val="0"/>
          <w:marTop w:val="0"/>
          <w:marBottom w:val="0"/>
          <w:divBdr>
            <w:top w:val="none" w:sz="0" w:space="0" w:color="auto"/>
            <w:left w:val="none" w:sz="0" w:space="0" w:color="auto"/>
            <w:bottom w:val="none" w:sz="0" w:space="0" w:color="auto"/>
            <w:right w:val="none" w:sz="0" w:space="0" w:color="auto"/>
          </w:divBdr>
          <w:divsChild>
            <w:div w:id="2029138033">
              <w:marLeft w:val="0"/>
              <w:marRight w:val="0"/>
              <w:marTop w:val="0"/>
              <w:marBottom w:val="0"/>
              <w:divBdr>
                <w:top w:val="none" w:sz="0" w:space="0" w:color="auto"/>
                <w:left w:val="none" w:sz="0" w:space="0" w:color="auto"/>
                <w:bottom w:val="none" w:sz="0" w:space="0" w:color="auto"/>
                <w:right w:val="none" w:sz="0" w:space="0" w:color="auto"/>
              </w:divBdr>
            </w:div>
          </w:divsChild>
        </w:div>
        <w:div w:id="873880965">
          <w:marLeft w:val="0"/>
          <w:marRight w:val="0"/>
          <w:marTop w:val="0"/>
          <w:marBottom w:val="0"/>
          <w:divBdr>
            <w:top w:val="none" w:sz="0" w:space="0" w:color="auto"/>
            <w:left w:val="none" w:sz="0" w:space="0" w:color="auto"/>
            <w:bottom w:val="none" w:sz="0" w:space="0" w:color="auto"/>
            <w:right w:val="none" w:sz="0" w:space="0" w:color="auto"/>
          </w:divBdr>
          <w:divsChild>
            <w:div w:id="1593052522">
              <w:marLeft w:val="0"/>
              <w:marRight w:val="0"/>
              <w:marTop w:val="0"/>
              <w:marBottom w:val="0"/>
              <w:divBdr>
                <w:top w:val="none" w:sz="0" w:space="0" w:color="auto"/>
                <w:left w:val="none" w:sz="0" w:space="0" w:color="auto"/>
                <w:bottom w:val="none" w:sz="0" w:space="0" w:color="auto"/>
                <w:right w:val="none" w:sz="0" w:space="0" w:color="auto"/>
              </w:divBdr>
            </w:div>
          </w:divsChild>
        </w:div>
        <w:div w:id="1999575974">
          <w:marLeft w:val="0"/>
          <w:marRight w:val="0"/>
          <w:marTop w:val="0"/>
          <w:marBottom w:val="0"/>
          <w:divBdr>
            <w:top w:val="none" w:sz="0" w:space="0" w:color="auto"/>
            <w:left w:val="none" w:sz="0" w:space="0" w:color="auto"/>
            <w:bottom w:val="none" w:sz="0" w:space="0" w:color="auto"/>
            <w:right w:val="none" w:sz="0" w:space="0" w:color="auto"/>
          </w:divBdr>
          <w:divsChild>
            <w:div w:id="1678920732">
              <w:marLeft w:val="0"/>
              <w:marRight w:val="0"/>
              <w:marTop w:val="0"/>
              <w:marBottom w:val="0"/>
              <w:divBdr>
                <w:top w:val="none" w:sz="0" w:space="0" w:color="auto"/>
                <w:left w:val="none" w:sz="0" w:space="0" w:color="auto"/>
                <w:bottom w:val="none" w:sz="0" w:space="0" w:color="auto"/>
                <w:right w:val="none" w:sz="0" w:space="0" w:color="auto"/>
              </w:divBdr>
            </w:div>
          </w:divsChild>
        </w:div>
        <w:div w:id="136344933">
          <w:marLeft w:val="0"/>
          <w:marRight w:val="0"/>
          <w:marTop w:val="0"/>
          <w:marBottom w:val="0"/>
          <w:divBdr>
            <w:top w:val="none" w:sz="0" w:space="0" w:color="auto"/>
            <w:left w:val="none" w:sz="0" w:space="0" w:color="auto"/>
            <w:bottom w:val="none" w:sz="0" w:space="0" w:color="auto"/>
            <w:right w:val="none" w:sz="0" w:space="0" w:color="auto"/>
          </w:divBdr>
          <w:divsChild>
            <w:div w:id="1181579433">
              <w:marLeft w:val="0"/>
              <w:marRight w:val="0"/>
              <w:marTop w:val="0"/>
              <w:marBottom w:val="0"/>
              <w:divBdr>
                <w:top w:val="none" w:sz="0" w:space="0" w:color="auto"/>
                <w:left w:val="none" w:sz="0" w:space="0" w:color="auto"/>
                <w:bottom w:val="none" w:sz="0" w:space="0" w:color="auto"/>
                <w:right w:val="none" w:sz="0" w:space="0" w:color="auto"/>
              </w:divBdr>
            </w:div>
          </w:divsChild>
        </w:div>
        <w:div w:id="161239971">
          <w:marLeft w:val="0"/>
          <w:marRight w:val="0"/>
          <w:marTop w:val="0"/>
          <w:marBottom w:val="0"/>
          <w:divBdr>
            <w:top w:val="none" w:sz="0" w:space="0" w:color="auto"/>
            <w:left w:val="none" w:sz="0" w:space="0" w:color="auto"/>
            <w:bottom w:val="none" w:sz="0" w:space="0" w:color="auto"/>
            <w:right w:val="none" w:sz="0" w:space="0" w:color="auto"/>
          </w:divBdr>
          <w:divsChild>
            <w:div w:id="1498687287">
              <w:marLeft w:val="0"/>
              <w:marRight w:val="0"/>
              <w:marTop w:val="0"/>
              <w:marBottom w:val="0"/>
              <w:divBdr>
                <w:top w:val="none" w:sz="0" w:space="0" w:color="auto"/>
                <w:left w:val="none" w:sz="0" w:space="0" w:color="auto"/>
                <w:bottom w:val="none" w:sz="0" w:space="0" w:color="auto"/>
                <w:right w:val="none" w:sz="0" w:space="0" w:color="auto"/>
              </w:divBdr>
            </w:div>
          </w:divsChild>
        </w:div>
        <w:div w:id="188645321">
          <w:marLeft w:val="0"/>
          <w:marRight w:val="0"/>
          <w:marTop w:val="0"/>
          <w:marBottom w:val="0"/>
          <w:divBdr>
            <w:top w:val="none" w:sz="0" w:space="0" w:color="auto"/>
            <w:left w:val="none" w:sz="0" w:space="0" w:color="auto"/>
            <w:bottom w:val="none" w:sz="0" w:space="0" w:color="auto"/>
            <w:right w:val="none" w:sz="0" w:space="0" w:color="auto"/>
          </w:divBdr>
          <w:divsChild>
            <w:div w:id="577787767">
              <w:marLeft w:val="0"/>
              <w:marRight w:val="0"/>
              <w:marTop w:val="0"/>
              <w:marBottom w:val="0"/>
              <w:divBdr>
                <w:top w:val="none" w:sz="0" w:space="0" w:color="auto"/>
                <w:left w:val="none" w:sz="0" w:space="0" w:color="auto"/>
                <w:bottom w:val="none" w:sz="0" w:space="0" w:color="auto"/>
                <w:right w:val="none" w:sz="0" w:space="0" w:color="auto"/>
              </w:divBdr>
            </w:div>
          </w:divsChild>
        </w:div>
        <w:div w:id="1606301111">
          <w:marLeft w:val="0"/>
          <w:marRight w:val="0"/>
          <w:marTop w:val="0"/>
          <w:marBottom w:val="0"/>
          <w:divBdr>
            <w:top w:val="none" w:sz="0" w:space="0" w:color="auto"/>
            <w:left w:val="none" w:sz="0" w:space="0" w:color="auto"/>
            <w:bottom w:val="none" w:sz="0" w:space="0" w:color="auto"/>
            <w:right w:val="none" w:sz="0" w:space="0" w:color="auto"/>
          </w:divBdr>
          <w:divsChild>
            <w:div w:id="2059235188">
              <w:marLeft w:val="0"/>
              <w:marRight w:val="0"/>
              <w:marTop w:val="0"/>
              <w:marBottom w:val="0"/>
              <w:divBdr>
                <w:top w:val="none" w:sz="0" w:space="0" w:color="auto"/>
                <w:left w:val="none" w:sz="0" w:space="0" w:color="auto"/>
                <w:bottom w:val="none" w:sz="0" w:space="0" w:color="auto"/>
                <w:right w:val="none" w:sz="0" w:space="0" w:color="auto"/>
              </w:divBdr>
            </w:div>
          </w:divsChild>
        </w:div>
        <w:div w:id="382951873">
          <w:marLeft w:val="0"/>
          <w:marRight w:val="0"/>
          <w:marTop w:val="0"/>
          <w:marBottom w:val="0"/>
          <w:divBdr>
            <w:top w:val="none" w:sz="0" w:space="0" w:color="auto"/>
            <w:left w:val="none" w:sz="0" w:space="0" w:color="auto"/>
            <w:bottom w:val="none" w:sz="0" w:space="0" w:color="auto"/>
            <w:right w:val="none" w:sz="0" w:space="0" w:color="auto"/>
          </w:divBdr>
          <w:divsChild>
            <w:div w:id="925531048">
              <w:marLeft w:val="0"/>
              <w:marRight w:val="0"/>
              <w:marTop w:val="0"/>
              <w:marBottom w:val="0"/>
              <w:divBdr>
                <w:top w:val="none" w:sz="0" w:space="0" w:color="auto"/>
                <w:left w:val="none" w:sz="0" w:space="0" w:color="auto"/>
                <w:bottom w:val="none" w:sz="0" w:space="0" w:color="auto"/>
                <w:right w:val="none" w:sz="0" w:space="0" w:color="auto"/>
              </w:divBdr>
            </w:div>
          </w:divsChild>
        </w:div>
        <w:div w:id="1244219336">
          <w:marLeft w:val="0"/>
          <w:marRight w:val="0"/>
          <w:marTop w:val="0"/>
          <w:marBottom w:val="0"/>
          <w:divBdr>
            <w:top w:val="none" w:sz="0" w:space="0" w:color="auto"/>
            <w:left w:val="none" w:sz="0" w:space="0" w:color="auto"/>
            <w:bottom w:val="none" w:sz="0" w:space="0" w:color="auto"/>
            <w:right w:val="none" w:sz="0" w:space="0" w:color="auto"/>
          </w:divBdr>
          <w:divsChild>
            <w:div w:id="1566993391">
              <w:marLeft w:val="0"/>
              <w:marRight w:val="0"/>
              <w:marTop w:val="0"/>
              <w:marBottom w:val="0"/>
              <w:divBdr>
                <w:top w:val="none" w:sz="0" w:space="0" w:color="auto"/>
                <w:left w:val="none" w:sz="0" w:space="0" w:color="auto"/>
                <w:bottom w:val="none" w:sz="0" w:space="0" w:color="auto"/>
                <w:right w:val="none" w:sz="0" w:space="0" w:color="auto"/>
              </w:divBdr>
            </w:div>
          </w:divsChild>
        </w:div>
        <w:div w:id="247886496">
          <w:marLeft w:val="0"/>
          <w:marRight w:val="0"/>
          <w:marTop w:val="0"/>
          <w:marBottom w:val="0"/>
          <w:divBdr>
            <w:top w:val="none" w:sz="0" w:space="0" w:color="auto"/>
            <w:left w:val="none" w:sz="0" w:space="0" w:color="auto"/>
            <w:bottom w:val="none" w:sz="0" w:space="0" w:color="auto"/>
            <w:right w:val="none" w:sz="0" w:space="0" w:color="auto"/>
          </w:divBdr>
          <w:divsChild>
            <w:div w:id="1358968723">
              <w:marLeft w:val="0"/>
              <w:marRight w:val="0"/>
              <w:marTop w:val="0"/>
              <w:marBottom w:val="0"/>
              <w:divBdr>
                <w:top w:val="none" w:sz="0" w:space="0" w:color="auto"/>
                <w:left w:val="none" w:sz="0" w:space="0" w:color="auto"/>
                <w:bottom w:val="none" w:sz="0" w:space="0" w:color="auto"/>
                <w:right w:val="none" w:sz="0" w:space="0" w:color="auto"/>
              </w:divBdr>
            </w:div>
          </w:divsChild>
        </w:div>
        <w:div w:id="2042511085">
          <w:marLeft w:val="0"/>
          <w:marRight w:val="0"/>
          <w:marTop w:val="0"/>
          <w:marBottom w:val="0"/>
          <w:divBdr>
            <w:top w:val="none" w:sz="0" w:space="0" w:color="auto"/>
            <w:left w:val="none" w:sz="0" w:space="0" w:color="auto"/>
            <w:bottom w:val="none" w:sz="0" w:space="0" w:color="auto"/>
            <w:right w:val="none" w:sz="0" w:space="0" w:color="auto"/>
          </w:divBdr>
          <w:divsChild>
            <w:div w:id="182061250">
              <w:marLeft w:val="0"/>
              <w:marRight w:val="0"/>
              <w:marTop w:val="0"/>
              <w:marBottom w:val="0"/>
              <w:divBdr>
                <w:top w:val="none" w:sz="0" w:space="0" w:color="auto"/>
                <w:left w:val="none" w:sz="0" w:space="0" w:color="auto"/>
                <w:bottom w:val="none" w:sz="0" w:space="0" w:color="auto"/>
                <w:right w:val="none" w:sz="0" w:space="0" w:color="auto"/>
              </w:divBdr>
            </w:div>
          </w:divsChild>
        </w:div>
        <w:div w:id="892155744">
          <w:marLeft w:val="0"/>
          <w:marRight w:val="0"/>
          <w:marTop w:val="0"/>
          <w:marBottom w:val="0"/>
          <w:divBdr>
            <w:top w:val="none" w:sz="0" w:space="0" w:color="auto"/>
            <w:left w:val="none" w:sz="0" w:space="0" w:color="auto"/>
            <w:bottom w:val="none" w:sz="0" w:space="0" w:color="auto"/>
            <w:right w:val="none" w:sz="0" w:space="0" w:color="auto"/>
          </w:divBdr>
          <w:divsChild>
            <w:div w:id="507183819">
              <w:marLeft w:val="0"/>
              <w:marRight w:val="0"/>
              <w:marTop w:val="0"/>
              <w:marBottom w:val="0"/>
              <w:divBdr>
                <w:top w:val="none" w:sz="0" w:space="0" w:color="auto"/>
                <w:left w:val="none" w:sz="0" w:space="0" w:color="auto"/>
                <w:bottom w:val="none" w:sz="0" w:space="0" w:color="auto"/>
                <w:right w:val="none" w:sz="0" w:space="0" w:color="auto"/>
              </w:divBdr>
            </w:div>
          </w:divsChild>
        </w:div>
        <w:div w:id="1836262032">
          <w:marLeft w:val="0"/>
          <w:marRight w:val="0"/>
          <w:marTop w:val="0"/>
          <w:marBottom w:val="0"/>
          <w:divBdr>
            <w:top w:val="none" w:sz="0" w:space="0" w:color="auto"/>
            <w:left w:val="none" w:sz="0" w:space="0" w:color="auto"/>
            <w:bottom w:val="none" w:sz="0" w:space="0" w:color="auto"/>
            <w:right w:val="none" w:sz="0" w:space="0" w:color="auto"/>
          </w:divBdr>
          <w:divsChild>
            <w:div w:id="2122187235">
              <w:marLeft w:val="0"/>
              <w:marRight w:val="0"/>
              <w:marTop w:val="0"/>
              <w:marBottom w:val="0"/>
              <w:divBdr>
                <w:top w:val="none" w:sz="0" w:space="0" w:color="auto"/>
                <w:left w:val="none" w:sz="0" w:space="0" w:color="auto"/>
                <w:bottom w:val="none" w:sz="0" w:space="0" w:color="auto"/>
                <w:right w:val="none" w:sz="0" w:space="0" w:color="auto"/>
              </w:divBdr>
            </w:div>
          </w:divsChild>
        </w:div>
        <w:div w:id="240481430">
          <w:marLeft w:val="0"/>
          <w:marRight w:val="0"/>
          <w:marTop w:val="0"/>
          <w:marBottom w:val="0"/>
          <w:divBdr>
            <w:top w:val="none" w:sz="0" w:space="0" w:color="auto"/>
            <w:left w:val="none" w:sz="0" w:space="0" w:color="auto"/>
            <w:bottom w:val="none" w:sz="0" w:space="0" w:color="auto"/>
            <w:right w:val="none" w:sz="0" w:space="0" w:color="auto"/>
          </w:divBdr>
          <w:divsChild>
            <w:div w:id="1979064005">
              <w:marLeft w:val="0"/>
              <w:marRight w:val="0"/>
              <w:marTop w:val="0"/>
              <w:marBottom w:val="0"/>
              <w:divBdr>
                <w:top w:val="none" w:sz="0" w:space="0" w:color="auto"/>
                <w:left w:val="none" w:sz="0" w:space="0" w:color="auto"/>
                <w:bottom w:val="none" w:sz="0" w:space="0" w:color="auto"/>
                <w:right w:val="none" w:sz="0" w:space="0" w:color="auto"/>
              </w:divBdr>
            </w:div>
          </w:divsChild>
        </w:div>
        <w:div w:id="1374034677">
          <w:marLeft w:val="0"/>
          <w:marRight w:val="0"/>
          <w:marTop w:val="0"/>
          <w:marBottom w:val="0"/>
          <w:divBdr>
            <w:top w:val="none" w:sz="0" w:space="0" w:color="auto"/>
            <w:left w:val="none" w:sz="0" w:space="0" w:color="auto"/>
            <w:bottom w:val="none" w:sz="0" w:space="0" w:color="auto"/>
            <w:right w:val="none" w:sz="0" w:space="0" w:color="auto"/>
          </w:divBdr>
          <w:divsChild>
            <w:div w:id="1269509389">
              <w:marLeft w:val="0"/>
              <w:marRight w:val="0"/>
              <w:marTop w:val="0"/>
              <w:marBottom w:val="0"/>
              <w:divBdr>
                <w:top w:val="none" w:sz="0" w:space="0" w:color="auto"/>
                <w:left w:val="none" w:sz="0" w:space="0" w:color="auto"/>
                <w:bottom w:val="none" w:sz="0" w:space="0" w:color="auto"/>
                <w:right w:val="none" w:sz="0" w:space="0" w:color="auto"/>
              </w:divBdr>
            </w:div>
          </w:divsChild>
        </w:div>
        <w:div w:id="711924157">
          <w:marLeft w:val="0"/>
          <w:marRight w:val="0"/>
          <w:marTop w:val="0"/>
          <w:marBottom w:val="0"/>
          <w:divBdr>
            <w:top w:val="none" w:sz="0" w:space="0" w:color="auto"/>
            <w:left w:val="none" w:sz="0" w:space="0" w:color="auto"/>
            <w:bottom w:val="none" w:sz="0" w:space="0" w:color="auto"/>
            <w:right w:val="none" w:sz="0" w:space="0" w:color="auto"/>
          </w:divBdr>
          <w:divsChild>
            <w:div w:id="1126434430">
              <w:marLeft w:val="0"/>
              <w:marRight w:val="0"/>
              <w:marTop w:val="0"/>
              <w:marBottom w:val="0"/>
              <w:divBdr>
                <w:top w:val="none" w:sz="0" w:space="0" w:color="auto"/>
                <w:left w:val="none" w:sz="0" w:space="0" w:color="auto"/>
                <w:bottom w:val="none" w:sz="0" w:space="0" w:color="auto"/>
                <w:right w:val="none" w:sz="0" w:space="0" w:color="auto"/>
              </w:divBdr>
            </w:div>
          </w:divsChild>
        </w:div>
        <w:div w:id="121077753">
          <w:marLeft w:val="0"/>
          <w:marRight w:val="0"/>
          <w:marTop w:val="0"/>
          <w:marBottom w:val="0"/>
          <w:divBdr>
            <w:top w:val="none" w:sz="0" w:space="0" w:color="auto"/>
            <w:left w:val="none" w:sz="0" w:space="0" w:color="auto"/>
            <w:bottom w:val="none" w:sz="0" w:space="0" w:color="auto"/>
            <w:right w:val="none" w:sz="0" w:space="0" w:color="auto"/>
          </w:divBdr>
          <w:divsChild>
            <w:div w:id="1807624428">
              <w:marLeft w:val="0"/>
              <w:marRight w:val="0"/>
              <w:marTop w:val="0"/>
              <w:marBottom w:val="0"/>
              <w:divBdr>
                <w:top w:val="none" w:sz="0" w:space="0" w:color="auto"/>
                <w:left w:val="none" w:sz="0" w:space="0" w:color="auto"/>
                <w:bottom w:val="none" w:sz="0" w:space="0" w:color="auto"/>
                <w:right w:val="none" w:sz="0" w:space="0" w:color="auto"/>
              </w:divBdr>
            </w:div>
          </w:divsChild>
        </w:div>
        <w:div w:id="109319711">
          <w:marLeft w:val="0"/>
          <w:marRight w:val="0"/>
          <w:marTop w:val="0"/>
          <w:marBottom w:val="0"/>
          <w:divBdr>
            <w:top w:val="none" w:sz="0" w:space="0" w:color="auto"/>
            <w:left w:val="none" w:sz="0" w:space="0" w:color="auto"/>
            <w:bottom w:val="none" w:sz="0" w:space="0" w:color="auto"/>
            <w:right w:val="none" w:sz="0" w:space="0" w:color="auto"/>
          </w:divBdr>
          <w:divsChild>
            <w:div w:id="318968206">
              <w:marLeft w:val="0"/>
              <w:marRight w:val="0"/>
              <w:marTop w:val="0"/>
              <w:marBottom w:val="0"/>
              <w:divBdr>
                <w:top w:val="none" w:sz="0" w:space="0" w:color="auto"/>
                <w:left w:val="none" w:sz="0" w:space="0" w:color="auto"/>
                <w:bottom w:val="none" w:sz="0" w:space="0" w:color="auto"/>
                <w:right w:val="none" w:sz="0" w:space="0" w:color="auto"/>
              </w:divBdr>
            </w:div>
          </w:divsChild>
        </w:div>
        <w:div w:id="172232596">
          <w:marLeft w:val="0"/>
          <w:marRight w:val="0"/>
          <w:marTop w:val="0"/>
          <w:marBottom w:val="0"/>
          <w:divBdr>
            <w:top w:val="none" w:sz="0" w:space="0" w:color="auto"/>
            <w:left w:val="none" w:sz="0" w:space="0" w:color="auto"/>
            <w:bottom w:val="none" w:sz="0" w:space="0" w:color="auto"/>
            <w:right w:val="none" w:sz="0" w:space="0" w:color="auto"/>
          </w:divBdr>
          <w:divsChild>
            <w:div w:id="534926889">
              <w:marLeft w:val="0"/>
              <w:marRight w:val="0"/>
              <w:marTop w:val="0"/>
              <w:marBottom w:val="0"/>
              <w:divBdr>
                <w:top w:val="none" w:sz="0" w:space="0" w:color="auto"/>
                <w:left w:val="none" w:sz="0" w:space="0" w:color="auto"/>
                <w:bottom w:val="none" w:sz="0" w:space="0" w:color="auto"/>
                <w:right w:val="none" w:sz="0" w:space="0" w:color="auto"/>
              </w:divBdr>
            </w:div>
          </w:divsChild>
        </w:div>
        <w:div w:id="276058861">
          <w:marLeft w:val="0"/>
          <w:marRight w:val="0"/>
          <w:marTop w:val="0"/>
          <w:marBottom w:val="0"/>
          <w:divBdr>
            <w:top w:val="none" w:sz="0" w:space="0" w:color="auto"/>
            <w:left w:val="none" w:sz="0" w:space="0" w:color="auto"/>
            <w:bottom w:val="none" w:sz="0" w:space="0" w:color="auto"/>
            <w:right w:val="none" w:sz="0" w:space="0" w:color="auto"/>
          </w:divBdr>
          <w:divsChild>
            <w:div w:id="634718469">
              <w:marLeft w:val="0"/>
              <w:marRight w:val="0"/>
              <w:marTop w:val="0"/>
              <w:marBottom w:val="0"/>
              <w:divBdr>
                <w:top w:val="none" w:sz="0" w:space="0" w:color="auto"/>
                <w:left w:val="none" w:sz="0" w:space="0" w:color="auto"/>
                <w:bottom w:val="none" w:sz="0" w:space="0" w:color="auto"/>
                <w:right w:val="none" w:sz="0" w:space="0" w:color="auto"/>
              </w:divBdr>
            </w:div>
          </w:divsChild>
        </w:div>
        <w:div w:id="411315187">
          <w:marLeft w:val="0"/>
          <w:marRight w:val="0"/>
          <w:marTop w:val="0"/>
          <w:marBottom w:val="0"/>
          <w:divBdr>
            <w:top w:val="none" w:sz="0" w:space="0" w:color="auto"/>
            <w:left w:val="none" w:sz="0" w:space="0" w:color="auto"/>
            <w:bottom w:val="none" w:sz="0" w:space="0" w:color="auto"/>
            <w:right w:val="none" w:sz="0" w:space="0" w:color="auto"/>
          </w:divBdr>
          <w:divsChild>
            <w:div w:id="1607957837">
              <w:marLeft w:val="0"/>
              <w:marRight w:val="0"/>
              <w:marTop w:val="0"/>
              <w:marBottom w:val="0"/>
              <w:divBdr>
                <w:top w:val="none" w:sz="0" w:space="0" w:color="auto"/>
                <w:left w:val="none" w:sz="0" w:space="0" w:color="auto"/>
                <w:bottom w:val="none" w:sz="0" w:space="0" w:color="auto"/>
                <w:right w:val="none" w:sz="0" w:space="0" w:color="auto"/>
              </w:divBdr>
            </w:div>
          </w:divsChild>
        </w:div>
        <w:div w:id="1087002802">
          <w:marLeft w:val="0"/>
          <w:marRight w:val="0"/>
          <w:marTop w:val="0"/>
          <w:marBottom w:val="0"/>
          <w:divBdr>
            <w:top w:val="none" w:sz="0" w:space="0" w:color="auto"/>
            <w:left w:val="none" w:sz="0" w:space="0" w:color="auto"/>
            <w:bottom w:val="none" w:sz="0" w:space="0" w:color="auto"/>
            <w:right w:val="none" w:sz="0" w:space="0" w:color="auto"/>
          </w:divBdr>
          <w:divsChild>
            <w:div w:id="579019566">
              <w:marLeft w:val="0"/>
              <w:marRight w:val="0"/>
              <w:marTop w:val="0"/>
              <w:marBottom w:val="0"/>
              <w:divBdr>
                <w:top w:val="none" w:sz="0" w:space="0" w:color="auto"/>
                <w:left w:val="none" w:sz="0" w:space="0" w:color="auto"/>
                <w:bottom w:val="none" w:sz="0" w:space="0" w:color="auto"/>
                <w:right w:val="none" w:sz="0" w:space="0" w:color="auto"/>
              </w:divBdr>
            </w:div>
          </w:divsChild>
        </w:div>
        <w:div w:id="1034111772">
          <w:marLeft w:val="0"/>
          <w:marRight w:val="0"/>
          <w:marTop w:val="0"/>
          <w:marBottom w:val="0"/>
          <w:divBdr>
            <w:top w:val="none" w:sz="0" w:space="0" w:color="auto"/>
            <w:left w:val="none" w:sz="0" w:space="0" w:color="auto"/>
            <w:bottom w:val="none" w:sz="0" w:space="0" w:color="auto"/>
            <w:right w:val="none" w:sz="0" w:space="0" w:color="auto"/>
          </w:divBdr>
          <w:divsChild>
            <w:div w:id="957372530">
              <w:marLeft w:val="0"/>
              <w:marRight w:val="0"/>
              <w:marTop w:val="0"/>
              <w:marBottom w:val="0"/>
              <w:divBdr>
                <w:top w:val="none" w:sz="0" w:space="0" w:color="auto"/>
                <w:left w:val="none" w:sz="0" w:space="0" w:color="auto"/>
                <w:bottom w:val="none" w:sz="0" w:space="0" w:color="auto"/>
                <w:right w:val="none" w:sz="0" w:space="0" w:color="auto"/>
              </w:divBdr>
            </w:div>
          </w:divsChild>
        </w:div>
        <w:div w:id="843978202">
          <w:marLeft w:val="0"/>
          <w:marRight w:val="0"/>
          <w:marTop w:val="0"/>
          <w:marBottom w:val="0"/>
          <w:divBdr>
            <w:top w:val="none" w:sz="0" w:space="0" w:color="auto"/>
            <w:left w:val="none" w:sz="0" w:space="0" w:color="auto"/>
            <w:bottom w:val="none" w:sz="0" w:space="0" w:color="auto"/>
            <w:right w:val="none" w:sz="0" w:space="0" w:color="auto"/>
          </w:divBdr>
          <w:divsChild>
            <w:div w:id="482086304">
              <w:marLeft w:val="0"/>
              <w:marRight w:val="0"/>
              <w:marTop w:val="0"/>
              <w:marBottom w:val="0"/>
              <w:divBdr>
                <w:top w:val="none" w:sz="0" w:space="0" w:color="auto"/>
                <w:left w:val="none" w:sz="0" w:space="0" w:color="auto"/>
                <w:bottom w:val="none" w:sz="0" w:space="0" w:color="auto"/>
                <w:right w:val="none" w:sz="0" w:space="0" w:color="auto"/>
              </w:divBdr>
            </w:div>
          </w:divsChild>
        </w:div>
        <w:div w:id="1449548671">
          <w:marLeft w:val="0"/>
          <w:marRight w:val="0"/>
          <w:marTop w:val="0"/>
          <w:marBottom w:val="0"/>
          <w:divBdr>
            <w:top w:val="none" w:sz="0" w:space="0" w:color="auto"/>
            <w:left w:val="none" w:sz="0" w:space="0" w:color="auto"/>
            <w:bottom w:val="none" w:sz="0" w:space="0" w:color="auto"/>
            <w:right w:val="none" w:sz="0" w:space="0" w:color="auto"/>
          </w:divBdr>
          <w:divsChild>
            <w:div w:id="1412851084">
              <w:marLeft w:val="0"/>
              <w:marRight w:val="0"/>
              <w:marTop w:val="0"/>
              <w:marBottom w:val="0"/>
              <w:divBdr>
                <w:top w:val="none" w:sz="0" w:space="0" w:color="auto"/>
                <w:left w:val="none" w:sz="0" w:space="0" w:color="auto"/>
                <w:bottom w:val="none" w:sz="0" w:space="0" w:color="auto"/>
                <w:right w:val="none" w:sz="0" w:space="0" w:color="auto"/>
              </w:divBdr>
            </w:div>
          </w:divsChild>
        </w:div>
        <w:div w:id="1426994839">
          <w:marLeft w:val="0"/>
          <w:marRight w:val="0"/>
          <w:marTop w:val="0"/>
          <w:marBottom w:val="0"/>
          <w:divBdr>
            <w:top w:val="none" w:sz="0" w:space="0" w:color="auto"/>
            <w:left w:val="none" w:sz="0" w:space="0" w:color="auto"/>
            <w:bottom w:val="none" w:sz="0" w:space="0" w:color="auto"/>
            <w:right w:val="none" w:sz="0" w:space="0" w:color="auto"/>
          </w:divBdr>
          <w:divsChild>
            <w:div w:id="1057164411">
              <w:marLeft w:val="0"/>
              <w:marRight w:val="0"/>
              <w:marTop w:val="0"/>
              <w:marBottom w:val="0"/>
              <w:divBdr>
                <w:top w:val="none" w:sz="0" w:space="0" w:color="auto"/>
                <w:left w:val="none" w:sz="0" w:space="0" w:color="auto"/>
                <w:bottom w:val="none" w:sz="0" w:space="0" w:color="auto"/>
                <w:right w:val="none" w:sz="0" w:space="0" w:color="auto"/>
              </w:divBdr>
            </w:div>
          </w:divsChild>
        </w:div>
        <w:div w:id="1145732265">
          <w:marLeft w:val="0"/>
          <w:marRight w:val="0"/>
          <w:marTop w:val="0"/>
          <w:marBottom w:val="0"/>
          <w:divBdr>
            <w:top w:val="none" w:sz="0" w:space="0" w:color="auto"/>
            <w:left w:val="none" w:sz="0" w:space="0" w:color="auto"/>
            <w:bottom w:val="none" w:sz="0" w:space="0" w:color="auto"/>
            <w:right w:val="none" w:sz="0" w:space="0" w:color="auto"/>
          </w:divBdr>
          <w:divsChild>
            <w:div w:id="1175530377">
              <w:marLeft w:val="0"/>
              <w:marRight w:val="0"/>
              <w:marTop w:val="0"/>
              <w:marBottom w:val="0"/>
              <w:divBdr>
                <w:top w:val="none" w:sz="0" w:space="0" w:color="auto"/>
                <w:left w:val="none" w:sz="0" w:space="0" w:color="auto"/>
                <w:bottom w:val="none" w:sz="0" w:space="0" w:color="auto"/>
                <w:right w:val="none" w:sz="0" w:space="0" w:color="auto"/>
              </w:divBdr>
            </w:div>
          </w:divsChild>
        </w:div>
        <w:div w:id="78216057">
          <w:marLeft w:val="0"/>
          <w:marRight w:val="0"/>
          <w:marTop w:val="0"/>
          <w:marBottom w:val="0"/>
          <w:divBdr>
            <w:top w:val="none" w:sz="0" w:space="0" w:color="auto"/>
            <w:left w:val="none" w:sz="0" w:space="0" w:color="auto"/>
            <w:bottom w:val="none" w:sz="0" w:space="0" w:color="auto"/>
            <w:right w:val="none" w:sz="0" w:space="0" w:color="auto"/>
          </w:divBdr>
          <w:divsChild>
            <w:div w:id="316303898">
              <w:marLeft w:val="0"/>
              <w:marRight w:val="0"/>
              <w:marTop w:val="0"/>
              <w:marBottom w:val="0"/>
              <w:divBdr>
                <w:top w:val="none" w:sz="0" w:space="0" w:color="auto"/>
                <w:left w:val="none" w:sz="0" w:space="0" w:color="auto"/>
                <w:bottom w:val="none" w:sz="0" w:space="0" w:color="auto"/>
                <w:right w:val="none" w:sz="0" w:space="0" w:color="auto"/>
              </w:divBdr>
            </w:div>
          </w:divsChild>
        </w:div>
        <w:div w:id="914782032">
          <w:marLeft w:val="0"/>
          <w:marRight w:val="0"/>
          <w:marTop w:val="0"/>
          <w:marBottom w:val="0"/>
          <w:divBdr>
            <w:top w:val="none" w:sz="0" w:space="0" w:color="auto"/>
            <w:left w:val="none" w:sz="0" w:space="0" w:color="auto"/>
            <w:bottom w:val="none" w:sz="0" w:space="0" w:color="auto"/>
            <w:right w:val="none" w:sz="0" w:space="0" w:color="auto"/>
          </w:divBdr>
          <w:divsChild>
            <w:div w:id="2076125889">
              <w:marLeft w:val="0"/>
              <w:marRight w:val="0"/>
              <w:marTop w:val="0"/>
              <w:marBottom w:val="0"/>
              <w:divBdr>
                <w:top w:val="none" w:sz="0" w:space="0" w:color="auto"/>
                <w:left w:val="none" w:sz="0" w:space="0" w:color="auto"/>
                <w:bottom w:val="none" w:sz="0" w:space="0" w:color="auto"/>
                <w:right w:val="none" w:sz="0" w:space="0" w:color="auto"/>
              </w:divBdr>
            </w:div>
          </w:divsChild>
        </w:div>
        <w:div w:id="695735473">
          <w:marLeft w:val="0"/>
          <w:marRight w:val="0"/>
          <w:marTop w:val="0"/>
          <w:marBottom w:val="0"/>
          <w:divBdr>
            <w:top w:val="none" w:sz="0" w:space="0" w:color="auto"/>
            <w:left w:val="none" w:sz="0" w:space="0" w:color="auto"/>
            <w:bottom w:val="none" w:sz="0" w:space="0" w:color="auto"/>
            <w:right w:val="none" w:sz="0" w:space="0" w:color="auto"/>
          </w:divBdr>
          <w:divsChild>
            <w:div w:id="1839495788">
              <w:marLeft w:val="0"/>
              <w:marRight w:val="0"/>
              <w:marTop w:val="0"/>
              <w:marBottom w:val="0"/>
              <w:divBdr>
                <w:top w:val="none" w:sz="0" w:space="0" w:color="auto"/>
                <w:left w:val="none" w:sz="0" w:space="0" w:color="auto"/>
                <w:bottom w:val="none" w:sz="0" w:space="0" w:color="auto"/>
                <w:right w:val="none" w:sz="0" w:space="0" w:color="auto"/>
              </w:divBdr>
            </w:div>
          </w:divsChild>
        </w:div>
        <w:div w:id="670107234">
          <w:marLeft w:val="0"/>
          <w:marRight w:val="0"/>
          <w:marTop w:val="0"/>
          <w:marBottom w:val="0"/>
          <w:divBdr>
            <w:top w:val="none" w:sz="0" w:space="0" w:color="auto"/>
            <w:left w:val="none" w:sz="0" w:space="0" w:color="auto"/>
            <w:bottom w:val="none" w:sz="0" w:space="0" w:color="auto"/>
            <w:right w:val="none" w:sz="0" w:space="0" w:color="auto"/>
          </w:divBdr>
          <w:divsChild>
            <w:div w:id="1379936266">
              <w:marLeft w:val="0"/>
              <w:marRight w:val="0"/>
              <w:marTop w:val="0"/>
              <w:marBottom w:val="0"/>
              <w:divBdr>
                <w:top w:val="none" w:sz="0" w:space="0" w:color="auto"/>
                <w:left w:val="none" w:sz="0" w:space="0" w:color="auto"/>
                <w:bottom w:val="none" w:sz="0" w:space="0" w:color="auto"/>
                <w:right w:val="none" w:sz="0" w:space="0" w:color="auto"/>
              </w:divBdr>
            </w:div>
          </w:divsChild>
        </w:div>
        <w:div w:id="2097819692">
          <w:marLeft w:val="0"/>
          <w:marRight w:val="0"/>
          <w:marTop w:val="0"/>
          <w:marBottom w:val="0"/>
          <w:divBdr>
            <w:top w:val="none" w:sz="0" w:space="0" w:color="auto"/>
            <w:left w:val="none" w:sz="0" w:space="0" w:color="auto"/>
            <w:bottom w:val="none" w:sz="0" w:space="0" w:color="auto"/>
            <w:right w:val="none" w:sz="0" w:space="0" w:color="auto"/>
          </w:divBdr>
          <w:divsChild>
            <w:div w:id="2013412936">
              <w:marLeft w:val="0"/>
              <w:marRight w:val="0"/>
              <w:marTop w:val="0"/>
              <w:marBottom w:val="0"/>
              <w:divBdr>
                <w:top w:val="none" w:sz="0" w:space="0" w:color="auto"/>
                <w:left w:val="none" w:sz="0" w:space="0" w:color="auto"/>
                <w:bottom w:val="none" w:sz="0" w:space="0" w:color="auto"/>
                <w:right w:val="none" w:sz="0" w:space="0" w:color="auto"/>
              </w:divBdr>
            </w:div>
          </w:divsChild>
        </w:div>
        <w:div w:id="830025301">
          <w:marLeft w:val="0"/>
          <w:marRight w:val="0"/>
          <w:marTop w:val="0"/>
          <w:marBottom w:val="0"/>
          <w:divBdr>
            <w:top w:val="none" w:sz="0" w:space="0" w:color="auto"/>
            <w:left w:val="none" w:sz="0" w:space="0" w:color="auto"/>
            <w:bottom w:val="none" w:sz="0" w:space="0" w:color="auto"/>
            <w:right w:val="none" w:sz="0" w:space="0" w:color="auto"/>
          </w:divBdr>
          <w:divsChild>
            <w:div w:id="550919956">
              <w:marLeft w:val="0"/>
              <w:marRight w:val="0"/>
              <w:marTop w:val="0"/>
              <w:marBottom w:val="0"/>
              <w:divBdr>
                <w:top w:val="none" w:sz="0" w:space="0" w:color="auto"/>
                <w:left w:val="none" w:sz="0" w:space="0" w:color="auto"/>
                <w:bottom w:val="none" w:sz="0" w:space="0" w:color="auto"/>
                <w:right w:val="none" w:sz="0" w:space="0" w:color="auto"/>
              </w:divBdr>
            </w:div>
          </w:divsChild>
        </w:div>
        <w:div w:id="1773746967">
          <w:marLeft w:val="0"/>
          <w:marRight w:val="0"/>
          <w:marTop w:val="0"/>
          <w:marBottom w:val="0"/>
          <w:divBdr>
            <w:top w:val="none" w:sz="0" w:space="0" w:color="auto"/>
            <w:left w:val="none" w:sz="0" w:space="0" w:color="auto"/>
            <w:bottom w:val="none" w:sz="0" w:space="0" w:color="auto"/>
            <w:right w:val="none" w:sz="0" w:space="0" w:color="auto"/>
          </w:divBdr>
          <w:divsChild>
            <w:div w:id="2119061779">
              <w:marLeft w:val="0"/>
              <w:marRight w:val="0"/>
              <w:marTop w:val="0"/>
              <w:marBottom w:val="0"/>
              <w:divBdr>
                <w:top w:val="none" w:sz="0" w:space="0" w:color="auto"/>
                <w:left w:val="none" w:sz="0" w:space="0" w:color="auto"/>
                <w:bottom w:val="none" w:sz="0" w:space="0" w:color="auto"/>
                <w:right w:val="none" w:sz="0" w:space="0" w:color="auto"/>
              </w:divBdr>
            </w:div>
          </w:divsChild>
        </w:div>
        <w:div w:id="1240554659">
          <w:marLeft w:val="0"/>
          <w:marRight w:val="0"/>
          <w:marTop w:val="0"/>
          <w:marBottom w:val="0"/>
          <w:divBdr>
            <w:top w:val="none" w:sz="0" w:space="0" w:color="auto"/>
            <w:left w:val="none" w:sz="0" w:space="0" w:color="auto"/>
            <w:bottom w:val="none" w:sz="0" w:space="0" w:color="auto"/>
            <w:right w:val="none" w:sz="0" w:space="0" w:color="auto"/>
          </w:divBdr>
          <w:divsChild>
            <w:div w:id="1952975484">
              <w:marLeft w:val="0"/>
              <w:marRight w:val="0"/>
              <w:marTop w:val="0"/>
              <w:marBottom w:val="0"/>
              <w:divBdr>
                <w:top w:val="none" w:sz="0" w:space="0" w:color="auto"/>
                <w:left w:val="none" w:sz="0" w:space="0" w:color="auto"/>
                <w:bottom w:val="none" w:sz="0" w:space="0" w:color="auto"/>
                <w:right w:val="none" w:sz="0" w:space="0" w:color="auto"/>
              </w:divBdr>
            </w:div>
          </w:divsChild>
        </w:div>
        <w:div w:id="437874719">
          <w:marLeft w:val="0"/>
          <w:marRight w:val="0"/>
          <w:marTop w:val="0"/>
          <w:marBottom w:val="0"/>
          <w:divBdr>
            <w:top w:val="none" w:sz="0" w:space="0" w:color="auto"/>
            <w:left w:val="none" w:sz="0" w:space="0" w:color="auto"/>
            <w:bottom w:val="none" w:sz="0" w:space="0" w:color="auto"/>
            <w:right w:val="none" w:sz="0" w:space="0" w:color="auto"/>
          </w:divBdr>
          <w:divsChild>
            <w:div w:id="185873242">
              <w:marLeft w:val="0"/>
              <w:marRight w:val="0"/>
              <w:marTop w:val="0"/>
              <w:marBottom w:val="0"/>
              <w:divBdr>
                <w:top w:val="none" w:sz="0" w:space="0" w:color="auto"/>
                <w:left w:val="none" w:sz="0" w:space="0" w:color="auto"/>
                <w:bottom w:val="none" w:sz="0" w:space="0" w:color="auto"/>
                <w:right w:val="none" w:sz="0" w:space="0" w:color="auto"/>
              </w:divBdr>
            </w:div>
          </w:divsChild>
        </w:div>
        <w:div w:id="104233317">
          <w:marLeft w:val="0"/>
          <w:marRight w:val="0"/>
          <w:marTop w:val="0"/>
          <w:marBottom w:val="0"/>
          <w:divBdr>
            <w:top w:val="none" w:sz="0" w:space="0" w:color="auto"/>
            <w:left w:val="none" w:sz="0" w:space="0" w:color="auto"/>
            <w:bottom w:val="none" w:sz="0" w:space="0" w:color="auto"/>
            <w:right w:val="none" w:sz="0" w:space="0" w:color="auto"/>
          </w:divBdr>
          <w:divsChild>
            <w:div w:id="1837963536">
              <w:marLeft w:val="0"/>
              <w:marRight w:val="0"/>
              <w:marTop w:val="0"/>
              <w:marBottom w:val="0"/>
              <w:divBdr>
                <w:top w:val="none" w:sz="0" w:space="0" w:color="auto"/>
                <w:left w:val="none" w:sz="0" w:space="0" w:color="auto"/>
                <w:bottom w:val="none" w:sz="0" w:space="0" w:color="auto"/>
                <w:right w:val="none" w:sz="0" w:space="0" w:color="auto"/>
              </w:divBdr>
            </w:div>
          </w:divsChild>
        </w:div>
        <w:div w:id="683557595">
          <w:marLeft w:val="0"/>
          <w:marRight w:val="0"/>
          <w:marTop w:val="0"/>
          <w:marBottom w:val="0"/>
          <w:divBdr>
            <w:top w:val="none" w:sz="0" w:space="0" w:color="auto"/>
            <w:left w:val="none" w:sz="0" w:space="0" w:color="auto"/>
            <w:bottom w:val="none" w:sz="0" w:space="0" w:color="auto"/>
            <w:right w:val="none" w:sz="0" w:space="0" w:color="auto"/>
          </w:divBdr>
          <w:divsChild>
            <w:div w:id="1053116672">
              <w:marLeft w:val="0"/>
              <w:marRight w:val="0"/>
              <w:marTop w:val="0"/>
              <w:marBottom w:val="0"/>
              <w:divBdr>
                <w:top w:val="none" w:sz="0" w:space="0" w:color="auto"/>
                <w:left w:val="none" w:sz="0" w:space="0" w:color="auto"/>
                <w:bottom w:val="none" w:sz="0" w:space="0" w:color="auto"/>
                <w:right w:val="none" w:sz="0" w:space="0" w:color="auto"/>
              </w:divBdr>
            </w:div>
          </w:divsChild>
        </w:div>
        <w:div w:id="1086347445">
          <w:marLeft w:val="0"/>
          <w:marRight w:val="0"/>
          <w:marTop w:val="0"/>
          <w:marBottom w:val="0"/>
          <w:divBdr>
            <w:top w:val="none" w:sz="0" w:space="0" w:color="auto"/>
            <w:left w:val="none" w:sz="0" w:space="0" w:color="auto"/>
            <w:bottom w:val="none" w:sz="0" w:space="0" w:color="auto"/>
            <w:right w:val="none" w:sz="0" w:space="0" w:color="auto"/>
          </w:divBdr>
          <w:divsChild>
            <w:div w:id="1820225322">
              <w:marLeft w:val="0"/>
              <w:marRight w:val="0"/>
              <w:marTop w:val="0"/>
              <w:marBottom w:val="0"/>
              <w:divBdr>
                <w:top w:val="none" w:sz="0" w:space="0" w:color="auto"/>
                <w:left w:val="none" w:sz="0" w:space="0" w:color="auto"/>
                <w:bottom w:val="none" w:sz="0" w:space="0" w:color="auto"/>
                <w:right w:val="none" w:sz="0" w:space="0" w:color="auto"/>
              </w:divBdr>
            </w:div>
          </w:divsChild>
        </w:div>
        <w:div w:id="740754925">
          <w:marLeft w:val="0"/>
          <w:marRight w:val="0"/>
          <w:marTop w:val="0"/>
          <w:marBottom w:val="0"/>
          <w:divBdr>
            <w:top w:val="none" w:sz="0" w:space="0" w:color="auto"/>
            <w:left w:val="none" w:sz="0" w:space="0" w:color="auto"/>
            <w:bottom w:val="none" w:sz="0" w:space="0" w:color="auto"/>
            <w:right w:val="none" w:sz="0" w:space="0" w:color="auto"/>
          </w:divBdr>
          <w:divsChild>
            <w:div w:id="901789270">
              <w:marLeft w:val="0"/>
              <w:marRight w:val="0"/>
              <w:marTop w:val="0"/>
              <w:marBottom w:val="0"/>
              <w:divBdr>
                <w:top w:val="none" w:sz="0" w:space="0" w:color="auto"/>
                <w:left w:val="none" w:sz="0" w:space="0" w:color="auto"/>
                <w:bottom w:val="none" w:sz="0" w:space="0" w:color="auto"/>
                <w:right w:val="none" w:sz="0" w:space="0" w:color="auto"/>
              </w:divBdr>
            </w:div>
          </w:divsChild>
        </w:div>
        <w:div w:id="1519345513">
          <w:marLeft w:val="0"/>
          <w:marRight w:val="0"/>
          <w:marTop w:val="0"/>
          <w:marBottom w:val="0"/>
          <w:divBdr>
            <w:top w:val="none" w:sz="0" w:space="0" w:color="auto"/>
            <w:left w:val="none" w:sz="0" w:space="0" w:color="auto"/>
            <w:bottom w:val="none" w:sz="0" w:space="0" w:color="auto"/>
            <w:right w:val="none" w:sz="0" w:space="0" w:color="auto"/>
          </w:divBdr>
          <w:divsChild>
            <w:div w:id="1833374357">
              <w:marLeft w:val="0"/>
              <w:marRight w:val="0"/>
              <w:marTop w:val="0"/>
              <w:marBottom w:val="0"/>
              <w:divBdr>
                <w:top w:val="none" w:sz="0" w:space="0" w:color="auto"/>
                <w:left w:val="none" w:sz="0" w:space="0" w:color="auto"/>
                <w:bottom w:val="none" w:sz="0" w:space="0" w:color="auto"/>
                <w:right w:val="none" w:sz="0" w:space="0" w:color="auto"/>
              </w:divBdr>
            </w:div>
          </w:divsChild>
        </w:div>
        <w:div w:id="1670598633">
          <w:marLeft w:val="0"/>
          <w:marRight w:val="0"/>
          <w:marTop w:val="0"/>
          <w:marBottom w:val="0"/>
          <w:divBdr>
            <w:top w:val="none" w:sz="0" w:space="0" w:color="auto"/>
            <w:left w:val="none" w:sz="0" w:space="0" w:color="auto"/>
            <w:bottom w:val="none" w:sz="0" w:space="0" w:color="auto"/>
            <w:right w:val="none" w:sz="0" w:space="0" w:color="auto"/>
          </w:divBdr>
          <w:divsChild>
            <w:div w:id="1707557718">
              <w:marLeft w:val="0"/>
              <w:marRight w:val="0"/>
              <w:marTop w:val="0"/>
              <w:marBottom w:val="0"/>
              <w:divBdr>
                <w:top w:val="none" w:sz="0" w:space="0" w:color="auto"/>
                <w:left w:val="none" w:sz="0" w:space="0" w:color="auto"/>
                <w:bottom w:val="none" w:sz="0" w:space="0" w:color="auto"/>
                <w:right w:val="none" w:sz="0" w:space="0" w:color="auto"/>
              </w:divBdr>
            </w:div>
          </w:divsChild>
        </w:div>
        <w:div w:id="241911508">
          <w:marLeft w:val="0"/>
          <w:marRight w:val="0"/>
          <w:marTop w:val="0"/>
          <w:marBottom w:val="0"/>
          <w:divBdr>
            <w:top w:val="none" w:sz="0" w:space="0" w:color="auto"/>
            <w:left w:val="none" w:sz="0" w:space="0" w:color="auto"/>
            <w:bottom w:val="none" w:sz="0" w:space="0" w:color="auto"/>
            <w:right w:val="none" w:sz="0" w:space="0" w:color="auto"/>
          </w:divBdr>
          <w:divsChild>
            <w:div w:id="741366207">
              <w:marLeft w:val="0"/>
              <w:marRight w:val="0"/>
              <w:marTop w:val="0"/>
              <w:marBottom w:val="0"/>
              <w:divBdr>
                <w:top w:val="none" w:sz="0" w:space="0" w:color="auto"/>
                <w:left w:val="none" w:sz="0" w:space="0" w:color="auto"/>
                <w:bottom w:val="none" w:sz="0" w:space="0" w:color="auto"/>
                <w:right w:val="none" w:sz="0" w:space="0" w:color="auto"/>
              </w:divBdr>
            </w:div>
          </w:divsChild>
        </w:div>
        <w:div w:id="2019772281">
          <w:marLeft w:val="0"/>
          <w:marRight w:val="0"/>
          <w:marTop w:val="0"/>
          <w:marBottom w:val="0"/>
          <w:divBdr>
            <w:top w:val="none" w:sz="0" w:space="0" w:color="auto"/>
            <w:left w:val="none" w:sz="0" w:space="0" w:color="auto"/>
            <w:bottom w:val="none" w:sz="0" w:space="0" w:color="auto"/>
            <w:right w:val="none" w:sz="0" w:space="0" w:color="auto"/>
          </w:divBdr>
          <w:divsChild>
            <w:div w:id="1159734725">
              <w:marLeft w:val="0"/>
              <w:marRight w:val="0"/>
              <w:marTop w:val="0"/>
              <w:marBottom w:val="0"/>
              <w:divBdr>
                <w:top w:val="none" w:sz="0" w:space="0" w:color="auto"/>
                <w:left w:val="none" w:sz="0" w:space="0" w:color="auto"/>
                <w:bottom w:val="none" w:sz="0" w:space="0" w:color="auto"/>
                <w:right w:val="none" w:sz="0" w:space="0" w:color="auto"/>
              </w:divBdr>
            </w:div>
          </w:divsChild>
        </w:div>
        <w:div w:id="681132037">
          <w:marLeft w:val="0"/>
          <w:marRight w:val="0"/>
          <w:marTop w:val="0"/>
          <w:marBottom w:val="0"/>
          <w:divBdr>
            <w:top w:val="none" w:sz="0" w:space="0" w:color="auto"/>
            <w:left w:val="none" w:sz="0" w:space="0" w:color="auto"/>
            <w:bottom w:val="none" w:sz="0" w:space="0" w:color="auto"/>
            <w:right w:val="none" w:sz="0" w:space="0" w:color="auto"/>
          </w:divBdr>
          <w:divsChild>
            <w:div w:id="2125150596">
              <w:marLeft w:val="0"/>
              <w:marRight w:val="0"/>
              <w:marTop w:val="0"/>
              <w:marBottom w:val="0"/>
              <w:divBdr>
                <w:top w:val="none" w:sz="0" w:space="0" w:color="auto"/>
                <w:left w:val="none" w:sz="0" w:space="0" w:color="auto"/>
                <w:bottom w:val="none" w:sz="0" w:space="0" w:color="auto"/>
                <w:right w:val="none" w:sz="0" w:space="0" w:color="auto"/>
              </w:divBdr>
            </w:div>
          </w:divsChild>
        </w:div>
        <w:div w:id="1284847982">
          <w:marLeft w:val="0"/>
          <w:marRight w:val="0"/>
          <w:marTop w:val="0"/>
          <w:marBottom w:val="0"/>
          <w:divBdr>
            <w:top w:val="none" w:sz="0" w:space="0" w:color="auto"/>
            <w:left w:val="none" w:sz="0" w:space="0" w:color="auto"/>
            <w:bottom w:val="none" w:sz="0" w:space="0" w:color="auto"/>
            <w:right w:val="none" w:sz="0" w:space="0" w:color="auto"/>
          </w:divBdr>
          <w:divsChild>
            <w:div w:id="742139001">
              <w:marLeft w:val="0"/>
              <w:marRight w:val="0"/>
              <w:marTop w:val="0"/>
              <w:marBottom w:val="0"/>
              <w:divBdr>
                <w:top w:val="none" w:sz="0" w:space="0" w:color="auto"/>
                <w:left w:val="none" w:sz="0" w:space="0" w:color="auto"/>
                <w:bottom w:val="none" w:sz="0" w:space="0" w:color="auto"/>
                <w:right w:val="none" w:sz="0" w:space="0" w:color="auto"/>
              </w:divBdr>
            </w:div>
          </w:divsChild>
        </w:div>
        <w:div w:id="2120447275">
          <w:marLeft w:val="0"/>
          <w:marRight w:val="0"/>
          <w:marTop w:val="0"/>
          <w:marBottom w:val="0"/>
          <w:divBdr>
            <w:top w:val="none" w:sz="0" w:space="0" w:color="auto"/>
            <w:left w:val="none" w:sz="0" w:space="0" w:color="auto"/>
            <w:bottom w:val="none" w:sz="0" w:space="0" w:color="auto"/>
            <w:right w:val="none" w:sz="0" w:space="0" w:color="auto"/>
          </w:divBdr>
          <w:divsChild>
            <w:div w:id="1008019042">
              <w:marLeft w:val="0"/>
              <w:marRight w:val="0"/>
              <w:marTop w:val="0"/>
              <w:marBottom w:val="0"/>
              <w:divBdr>
                <w:top w:val="none" w:sz="0" w:space="0" w:color="auto"/>
                <w:left w:val="none" w:sz="0" w:space="0" w:color="auto"/>
                <w:bottom w:val="none" w:sz="0" w:space="0" w:color="auto"/>
                <w:right w:val="none" w:sz="0" w:space="0" w:color="auto"/>
              </w:divBdr>
            </w:div>
          </w:divsChild>
        </w:div>
        <w:div w:id="1405645867">
          <w:marLeft w:val="0"/>
          <w:marRight w:val="0"/>
          <w:marTop w:val="0"/>
          <w:marBottom w:val="0"/>
          <w:divBdr>
            <w:top w:val="none" w:sz="0" w:space="0" w:color="auto"/>
            <w:left w:val="none" w:sz="0" w:space="0" w:color="auto"/>
            <w:bottom w:val="none" w:sz="0" w:space="0" w:color="auto"/>
            <w:right w:val="none" w:sz="0" w:space="0" w:color="auto"/>
          </w:divBdr>
          <w:divsChild>
            <w:div w:id="492575825">
              <w:marLeft w:val="0"/>
              <w:marRight w:val="0"/>
              <w:marTop w:val="0"/>
              <w:marBottom w:val="0"/>
              <w:divBdr>
                <w:top w:val="none" w:sz="0" w:space="0" w:color="auto"/>
                <w:left w:val="none" w:sz="0" w:space="0" w:color="auto"/>
                <w:bottom w:val="none" w:sz="0" w:space="0" w:color="auto"/>
                <w:right w:val="none" w:sz="0" w:space="0" w:color="auto"/>
              </w:divBdr>
            </w:div>
          </w:divsChild>
        </w:div>
        <w:div w:id="1614945948">
          <w:marLeft w:val="0"/>
          <w:marRight w:val="0"/>
          <w:marTop w:val="0"/>
          <w:marBottom w:val="0"/>
          <w:divBdr>
            <w:top w:val="none" w:sz="0" w:space="0" w:color="auto"/>
            <w:left w:val="none" w:sz="0" w:space="0" w:color="auto"/>
            <w:bottom w:val="none" w:sz="0" w:space="0" w:color="auto"/>
            <w:right w:val="none" w:sz="0" w:space="0" w:color="auto"/>
          </w:divBdr>
          <w:divsChild>
            <w:div w:id="1257666734">
              <w:marLeft w:val="0"/>
              <w:marRight w:val="0"/>
              <w:marTop w:val="0"/>
              <w:marBottom w:val="0"/>
              <w:divBdr>
                <w:top w:val="none" w:sz="0" w:space="0" w:color="auto"/>
                <w:left w:val="none" w:sz="0" w:space="0" w:color="auto"/>
                <w:bottom w:val="none" w:sz="0" w:space="0" w:color="auto"/>
                <w:right w:val="none" w:sz="0" w:space="0" w:color="auto"/>
              </w:divBdr>
            </w:div>
          </w:divsChild>
        </w:div>
        <w:div w:id="1655259830">
          <w:marLeft w:val="0"/>
          <w:marRight w:val="0"/>
          <w:marTop w:val="0"/>
          <w:marBottom w:val="0"/>
          <w:divBdr>
            <w:top w:val="none" w:sz="0" w:space="0" w:color="auto"/>
            <w:left w:val="none" w:sz="0" w:space="0" w:color="auto"/>
            <w:bottom w:val="none" w:sz="0" w:space="0" w:color="auto"/>
            <w:right w:val="none" w:sz="0" w:space="0" w:color="auto"/>
          </w:divBdr>
          <w:divsChild>
            <w:div w:id="1239897917">
              <w:marLeft w:val="0"/>
              <w:marRight w:val="0"/>
              <w:marTop w:val="0"/>
              <w:marBottom w:val="0"/>
              <w:divBdr>
                <w:top w:val="none" w:sz="0" w:space="0" w:color="auto"/>
                <w:left w:val="none" w:sz="0" w:space="0" w:color="auto"/>
                <w:bottom w:val="none" w:sz="0" w:space="0" w:color="auto"/>
                <w:right w:val="none" w:sz="0" w:space="0" w:color="auto"/>
              </w:divBdr>
            </w:div>
          </w:divsChild>
        </w:div>
        <w:div w:id="135071959">
          <w:marLeft w:val="0"/>
          <w:marRight w:val="0"/>
          <w:marTop w:val="0"/>
          <w:marBottom w:val="0"/>
          <w:divBdr>
            <w:top w:val="none" w:sz="0" w:space="0" w:color="auto"/>
            <w:left w:val="none" w:sz="0" w:space="0" w:color="auto"/>
            <w:bottom w:val="none" w:sz="0" w:space="0" w:color="auto"/>
            <w:right w:val="none" w:sz="0" w:space="0" w:color="auto"/>
          </w:divBdr>
          <w:divsChild>
            <w:div w:id="1554344754">
              <w:marLeft w:val="0"/>
              <w:marRight w:val="0"/>
              <w:marTop w:val="0"/>
              <w:marBottom w:val="0"/>
              <w:divBdr>
                <w:top w:val="none" w:sz="0" w:space="0" w:color="auto"/>
                <w:left w:val="none" w:sz="0" w:space="0" w:color="auto"/>
                <w:bottom w:val="none" w:sz="0" w:space="0" w:color="auto"/>
                <w:right w:val="none" w:sz="0" w:space="0" w:color="auto"/>
              </w:divBdr>
            </w:div>
          </w:divsChild>
        </w:div>
        <w:div w:id="785123984">
          <w:marLeft w:val="0"/>
          <w:marRight w:val="0"/>
          <w:marTop w:val="0"/>
          <w:marBottom w:val="0"/>
          <w:divBdr>
            <w:top w:val="none" w:sz="0" w:space="0" w:color="auto"/>
            <w:left w:val="none" w:sz="0" w:space="0" w:color="auto"/>
            <w:bottom w:val="none" w:sz="0" w:space="0" w:color="auto"/>
            <w:right w:val="none" w:sz="0" w:space="0" w:color="auto"/>
          </w:divBdr>
          <w:divsChild>
            <w:div w:id="635336340">
              <w:marLeft w:val="0"/>
              <w:marRight w:val="0"/>
              <w:marTop w:val="0"/>
              <w:marBottom w:val="0"/>
              <w:divBdr>
                <w:top w:val="none" w:sz="0" w:space="0" w:color="auto"/>
                <w:left w:val="none" w:sz="0" w:space="0" w:color="auto"/>
                <w:bottom w:val="none" w:sz="0" w:space="0" w:color="auto"/>
                <w:right w:val="none" w:sz="0" w:space="0" w:color="auto"/>
              </w:divBdr>
            </w:div>
          </w:divsChild>
        </w:div>
        <w:div w:id="129641086">
          <w:marLeft w:val="0"/>
          <w:marRight w:val="0"/>
          <w:marTop w:val="0"/>
          <w:marBottom w:val="0"/>
          <w:divBdr>
            <w:top w:val="none" w:sz="0" w:space="0" w:color="auto"/>
            <w:left w:val="none" w:sz="0" w:space="0" w:color="auto"/>
            <w:bottom w:val="none" w:sz="0" w:space="0" w:color="auto"/>
            <w:right w:val="none" w:sz="0" w:space="0" w:color="auto"/>
          </w:divBdr>
          <w:divsChild>
            <w:div w:id="1369332556">
              <w:marLeft w:val="0"/>
              <w:marRight w:val="0"/>
              <w:marTop w:val="0"/>
              <w:marBottom w:val="0"/>
              <w:divBdr>
                <w:top w:val="none" w:sz="0" w:space="0" w:color="auto"/>
                <w:left w:val="none" w:sz="0" w:space="0" w:color="auto"/>
                <w:bottom w:val="none" w:sz="0" w:space="0" w:color="auto"/>
                <w:right w:val="none" w:sz="0" w:space="0" w:color="auto"/>
              </w:divBdr>
            </w:div>
          </w:divsChild>
        </w:div>
        <w:div w:id="1478885704">
          <w:marLeft w:val="0"/>
          <w:marRight w:val="0"/>
          <w:marTop w:val="0"/>
          <w:marBottom w:val="0"/>
          <w:divBdr>
            <w:top w:val="none" w:sz="0" w:space="0" w:color="auto"/>
            <w:left w:val="none" w:sz="0" w:space="0" w:color="auto"/>
            <w:bottom w:val="none" w:sz="0" w:space="0" w:color="auto"/>
            <w:right w:val="none" w:sz="0" w:space="0" w:color="auto"/>
          </w:divBdr>
          <w:divsChild>
            <w:div w:id="806818983">
              <w:marLeft w:val="0"/>
              <w:marRight w:val="0"/>
              <w:marTop w:val="0"/>
              <w:marBottom w:val="0"/>
              <w:divBdr>
                <w:top w:val="none" w:sz="0" w:space="0" w:color="auto"/>
                <w:left w:val="none" w:sz="0" w:space="0" w:color="auto"/>
                <w:bottom w:val="none" w:sz="0" w:space="0" w:color="auto"/>
                <w:right w:val="none" w:sz="0" w:space="0" w:color="auto"/>
              </w:divBdr>
            </w:div>
          </w:divsChild>
        </w:div>
        <w:div w:id="1649241822">
          <w:marLeft w:val="0"/>
          <w:marRight w:val="0"/>
          <w:marTop w:val="0"/>
          <w:marBottom w:val="0"/>
          <w:divBdr>
            <w:top w:val="none" w:sz="0" w:space="0" w:color="auto"/>
            <w:left w:val="none" w:sz="0" w:space="0" w:color="auto"/>
            <w:bottom w:val="none" w:sz="0" w:space="0" w:color="auto"/>
            <w:right w:val="none" w:sz="0" w:space="0" w:color="auto"/>
          </w:divBdr>
          <w:divsChild>
            <w:div w:id="709841191">
              <w:marLeft w:val="0"/>
              <w:marRight w:val="0"/>
              <w:marTop w:val="0"/>
              <w:marBottom w:val="0"/>
              <w:divBdr>
                <w:top w:val="none" w:sz="0" w:space="0" w:color="auto"/>
                <w:left w:val="none" w:sz="0" w:space="0" w:color="auto"/>
                <w:bottom w:val="none" w:sz="0" w:space="0" w:color="auto"/>
                <w:right w:val="none" w:sz="0" w:space="0" w:color="auto"/>
              </w:divBdr>
            </w:div>
          </w:divsChild>
        </w:div>
        <w:div w:id="1392539060">
          <w:marLeft w:val="0"/>
          <w:marRight w:val="0"/>
          <w:marTop w:val="0"/>
          <w:marBottom w:val="0"/>
          <w:divBdr>
            <w:top w:val="none" w:sz="0" w:space="0" w:color="auto"/>
            <w:left w:val="none" w:sz="0" w:space="0" w:color="auto"/>
            <w:bottom w:val="none" w:sz="0" w:space="0" w:color="auto"/>
            <w:right w:val="none" w:sz="0" w:space="0" w:color="auto"/>
          </w:divBdr>
          <w:divsChild>
            <w:div w:id="1883202642">
              <w:marLeft w:val="0"/>
              <w:marRight w:val="0"/>
              <w:marTop w:val="0"/>
              <w:marBottom w:val="0"/>
              <w:divBdr>
                <w:top w:val="none" w:sz="0" w:space="0" w:color="auto"/>
                <w:left w:val="none" w:sz="0" w:space="0" w:color="auto"/>
                <w:bottom w:val="none" w:sz="0" w:space="0" w:color="auto"/>
                <w:right w:val="none" w:sz="0" w:space="0" w:color="auto"/>
              </w:divBdr>
            </w:div>
          </w:divsChild>
        </w:div>
        <w:div w:id="1457291162">
          <w:marLeft w:val="0"/>
          <w:marRight w:val="0"/>
          <w:marTop w:val="0"/>
          <w:marBottom w:val="0"/>
          <w:divBdr>
            <w:top w:val="none" w:sz="0" w:space="0" w:color="auto"/>
            <w:left w:val="none" w:sz="0" w:space="0" w:color="auto"/>
            <w:bottom w:val="none" w:sz="0" w:space="0" w:color="auto"/>
            <w:right w:val="none" w:sz="0" w:space="0" w:color="auto"/>
          </w:divBdr>
          <w:divsChild>
            <w:div w:id="390814792">
              <w:marLeft w:val="0"/>
              <w:marRight w:val="0"/>
              <w:marTop w:val="0"/>
              <w:marBottom w:val="0"/>
              <w:divBdr>
                <w:top w:val="none" w:sz="0" w:space="0" w:color="auto"/>
                <w:left w:val="none" w:sz="0" w:space="0" w:color="auto"/>
                <w:bottom w:val="none" w:sz="0" w:space="0" w:color="auto"/>
                <w:right w:val="none" w:sz="0" w:space="0" w:color="auto"/>
              </w:divBdr>
            </w:div>
          </w:divsChild>
        </w:div>
        <w:div w:id="1483498382">
          <w:marLeft w:val="0"/>
          <w:marRight w:val="0"/>
          <w:marTop w:val="0"/>
          <w:marBottom w:val="0"/>
          <w:divBdr>
            <w:top w:val="none" w:sz="0" w:space="0" w:color="auto"/>
            <w:left w:val="none" w:sz="0" w:space="0" w:color="auto"/>
            <w:bottom w:val="none" w:sz="0" w:space="0" w:color="auto"/>
            <w:right w:val="none" w:sz="0" w:space="0" w:color="auto"/>
          </w:divBdr>
          <w:divsChild>
            <w:div w:id="1777672303">
              <w:marLeft w:val="0"/>
              <w:marRight w:val="0"/>
              <w:marTop w:val="0"/>
              <w:marBottom w:val="0"/>
              <w:divBdr>
                <w:top w:val="none" w:sz="0" w:space="0" w:color="auto"/>
                <w:left w:val="none" w:sz="0" w:space="0" w:color="auto"/>
                <w:bottom w:val="none" w:sz="0" w:space="0" w:color="auto"/>
                <w:right w:val="none" w:sz="0" w:space="0" w:color="auto"/>
              </w:divBdr>
            </w:div>
          </w:divsChild>
        </w:div>
        <w:div w:id="628245458">
          <w:marLeft w:val="0"/>
          <w:marRight w:val="0"/>
          <w:marTop w:val="0"/>
          <w:marBottom w:val="0"/>
          <w:divBdr>
            <w:top w:val="none" w:sz="0" w:space="0" w:color="auto"/>
            <w:left w:val="none" w:sz="0" w:space="0" w:color="auto"/>
            <w:bottom w:val="none" w:sz="0" w:space="0" w:color="auto"/>
            <w:right w:val="none" w:sz="0" w:space="0" w:color="auto"/>
          </w:divBdr>
          <w:divsChild>
            <w:div w:id="1377119546">
              <w:marLeft w:val="0"/>
              <w:marRight w:val="0"/>
              <w:marTop w:val="0"/>
              <w:marBottom w:val="0"/>
              <w:divBdr>
                <w:top w:val="none" w:sz="0" w:space="0" w:color="auto"/>
                <w:left w:val="none" w:sz="0" w:space="0" w:color="auto"/>
                <w:bottom w:val="none" w:sz="0" w:space="0" w:color="auto"/>
                <w:right w:val="none" w:sz="0" w:space="0" w:color="auto"/>
              </w:divBdr>
            </w:div>
          </w:divsChild>
        </w:div>
        <w:div w:id="1661808979">
          <w:marLeft w:val="0"/>
          <w:marRight w:val="0"/>
          <w:marTop w:val="0"/>
          <w:marBottom w:val="0"/>
          <w:divBdr>
            <w:top w:val="none" w:sz="0" w:space="0" w:color="auto"/>
            <w:left w:val="none" w:sz="0" w:space="0" w:color="auto"/>
            <w:bottom w:val="none" w:sz="0" w:space="0" w:color="auto"/>
            <w:right w:val="none" w:sz="0" w:space="0" w:color="auto"/>
          </w:divBdr>
          <w:divsChild>
            <w:div w:id="2063673690">
              <w:marLeft w:val="0"/>
              <w:marRight w:val="0"/>
              <w:marTop w:val="0"/>
              <w:marBottom w:val="0"/>
              <w:divBdr>
                <w:top w:val="none" w:sz="0" w:space="0" w:color="auto"/>
                <w:left w:val="none" w:sz="0" w:space="0" w:color="auto"/>
                <w:bottom w:val="none" w:sz="0" w:space="0" w:color="auto"/>
                <w:right w:val="none" w:sz="0" w:space="0" w:color="auto"/>
              </w:divBdr>
            </w:div>
          </w:divsChild>
        </w:div>
        <w:div w:id="703558300">
          <w:marLeft w:val="0"/>
          <w:marRight w:val="0"/>
          <w:marTop w:val="0"/>
          <w:marBottom w:val="0"/>
          <w:divBdr>
            <w:top w:val="none" w:sz="0" w:space="0" w:color="auto"/>
            <w:left w:val="none" w:sz="0" w:space="0" w:color="auto"/>
            <w:bottom w:val="none" w:sz="0" w:space="0" w:color="auto"/>
            <w:right w:val="none" w:sz="0" w:space="0" w:color="auto"/>
          </w:divBdr>
          <w:divsChild>
            <w:div w:id="1612124205">
              <w:marLeft w:val="0"/>
              <w:marRight w:val="0"/>
              <w:marTop w:val="0"/>
              <w:marBottom w:val="0"/>
              <w:divBdr>
                <w:top w:val="none" w:sz="0" w:space="0" w:color="auto"/>
                <w:left w:val="none" w:sz="0" w:space="0" w:color="auto"/>
                <w:bottom w:val="none" w:sz="0" w:space="0" w:color="auto"/>
                <w:right w:val="none" w:sz="0" w:space="0" w:color="auto"/>
              </w:divBdr>
            </w:div>
          </w:divsChild>
        </w:div>
        <w:div w:id="1908805079">
          <w:marLeft w:val="0"/>
          <w:marRight w:val="0"/>
          <w:marTop w:val="0"/>
          <w:marBottom w:val="0"/>
          <w:divBdr>
            <w:top w:val="none" w:sz="0" w:space="0" w:color="auto"/>
            <w:left w:val="none" w:sz="0" w:space="0" w:color="auto"/>
            <w:bottom w:val="none" w:sz="0" w:space="0" w:color="auto"/>
            <w:right w:val="none" w:sz="0" w:space="0" w:color="auto"/>
          </w:divBdr>
          <w:divsChild>
            <w:div w:id="1792632672">
              <w:marLeft w:val="0"/>
              <w:marRight w:val="0"/>
              <w:marTop w:val="0"/>
              <w:marBottom w:val="0"/>
              <w:divBdr>
                <w:top w:val="none" w:sz="0" w:space="0" w:color="auto"/>
                <w:left w:val="none" w:sz="0" w:space="0" w:color="auto"/>
                <w:bottom w:val="none" w:sz="0" w:space="0" w:color="auto"/>
                <w:right w:val="none" w:sz="0" w:space="0" w:color="auto"/>
              </w:divBdr>
            </w:div>
          </w:divsChild>
        </w:div>
        <w:div w:id="1429425750">
          <w:marLeft w:val="0"/>
          <w:marRight w:val="0"/>
          <w:marTop w:val="0"/>
          <w:marBottom w:val="0"/>
          <w:divBdr>
            <w:top w:val="none" w:sz="0" w:space="0" w:color="auto"/>
            <w:left w:val="none" w:sz="0" w:space="0" w:color="auto"/>
            <w:bottom w:val="none" w:sz="0" w:space="0" w:color="auto"/>
            <w:right w:val="none" w:sz="0" w:space="0" w:color="auto"/>
          </w:divBdr>
          <w:divsChild>
            <w:div w:id="126970466">
              <w:marLeft w:val="0"/>
              <w:marRight w:val="0"/>
              <w:marTop w:val="0"/>
              <w:marBottom w:val="0"/>
              <w:divBdr>
                <w:top w:val="none" w:sz="0" w:space="0" w:color="auto"/>
                <w:left w:val="none" w:sz="0" w:space="0" w:color="auto"/>
                <w:bottom w:val="none" w:sz="0" w:space="0" w:color="auto"/>
                <w:right w:val="none" w:sz="0" w:space="0" w:color="auto"/>
              </w:divBdr>
            </w:div>
          </w:divsChild>
        </w:div>
        <w:div w:id="544680498">
          <w:marLeft w:val="0"/>
          <w:marRight w:val="0"/>
          <w:marTop w:val="0"/>
          <w:marBottom w:val="0"/>
          <w:divBdr>
            <w:top w:val="none" w:sz="0" w:space="0" w:color="auto"/>
            <w:left w:val="none" w:sz="0" w:space="0" w:color="auto"/>
            <w:bottom w:val="none" w:sz="0" w:space="0" w:color="auto"/>
            <w:right w:val="none" w:sz="0" w:space="0" w:color="auto"/>
          </w:divBdr>
          <w:divsChild>
            <w:div w:id="1302462575">
              <w:marLeft w:val="0"/>
              <w:marRight w:val="0"/>
              <w:marTop w:val="0"/>
              <w:marBottom w:val="0"/>
              <w:divBdr>
                <w:top w:val="none" w:sz="0" w:space="0" w:color="auto"/>
                <w:left w:val="none" w:sz="0" w:space="0" w:color="auto"/>
                <w:bottom w:val="none" w:sz="0" w:space="0" w:color="auto"/>
                <w:right w:val="none" w:sz="0" w:space="0" w:color="auto"/>
              </w:divBdr>
            </w:div>
          </w:divsChild>
        </w:div>
        <w:div w:id="1448739043">
          <w:marLeft w:val="0"/>
          <w:marRight w:val="0"/>
          <w:marTop w:val="0"/>
          <w:marBottom w:val="0"/>
          <w:divBdr>
            <w:top w:val="none" w:sz="0" w:space="0" w:color="auto"/>
            <w:left w:val="none" w:sz="0" w:space="0" w:color="auto"/>
            <w:bottom w:val="none" w:sz="0" w:space="0" w:color="auto"/>
            <w:right w:val="none" w:sz="0" w:space="0" w:color="auto"/>
          </w:divBdr>
          <w:divsChild>
            <w:div w:id="1394045829">
              <w:marLeft w:val="0"/>
              <w:marRight w:val="0"/>
              <w:marTop w:val="0"/>
              <w:marBottom w:val="0"/>
              <w:divBdr>
                <w:top w:val="none" w:sz="0" w:space="0" w:color="auto"/>
                <w:left w:val="none" w:sz="0" w:space="0" w:color="auto"/>
                <w:bottom w:val="none" w:sz="0" w:space="0" w:color="auto"/>
                <w:right w:val="none" w:sz="0" w:space="0" w:color="auto"/>
              </w:divBdr>
            </w:div>
          </w:divsChild>
        </w:div>
        <w:div w:id="1616253537">
          <w:marLeft w:val="0"/>
          <w:marRight w:val="0"/>
          <w:marTop w:val="0"/>
          <w:marBottom w:val="0"/>
          <w:divBdr>
            <w:top w:val="none" w:sz="0" w:space="0" w:color="auto"/>
            <w:left w:val="none" w:sz="0" w:space="0" w:color="auto"/>
            <w:bottom w:val="none" w:sz="0" w:space="0" w:color="auto"/>
            <w:right w:val="none" w:sz="0" w:space="0" w:color="auto"/>
          </w:divBdr>
          <w:divsChild>
            <w:div w:id="253782846">
              <w:marLeft w:val="0"/>
              <w:marRight w:val="0"/>
              <w:marTop w:val="0"/>
              <w:marBottom w:val="0"/>
              <w:divBdr>
                <w:top w:val="none" w:sz="0" w:space="0" w:color="auto"/>
                <w:left w:val="none" w:sz="0" w:space="0" w:color="auto"/>
                <w:bottom w:val="none" w:sz="0" w:space="0" w:color="auto"/>
                <w:right w:val="none" w:sz="0" w:space="0" w:color="auto"/>
              </w:divBdr>
            </w:div>
          </w:divsChild>
        </w:div>
        <w:div w:id="525951183">
          <w:marLeft w:val="0"/>
          <w:marRight w:val="0"/>
          <w:marTop w:val="0"/>
          <w:marBottom w:val="0"/>
          <w:divBdr>
            <w:top w:val="none" w:sz="0" w:space="0" w:color="auto"/>
            <w:left w:val="none" w:sz="0" w:space="0" w:color="auto"/>
            <w:bottom w:val="none" w:sz="0" w:space="0" w:color="auto"/>
            <w:right w:val="none" w:sz="0" w:space="0" w:color="auto"/>
          </w:divBdr>
          <w:divsChild>
            <w:div w:id="331565479">
              <w:marLeft w:val="0"/>
              <w:marRight w:val="0"/>
              <w:marTop w:val="0"/>
              <w:marBottom w:val="0"/>
              <w:divBdr>
                <w:top w:val="none" w:sz="0" w:space="0" w:color="auto"/>
                <w:left w:val="none" w:sz="0" w:space="0" w:color="auto"/>
                <w:bottom w:val="none" w:sz="0" w:space="0" w:color="auto"/>
                <w:right w:val="none" w:sz="0" w:space="0" w:color="auto"/>
              </w:divBdr>
            </w:div>
          </w:divsChild>
        </w:div>
        <w:div w:id="1463812700">
          <w:marLeft w:val="0"/>
          <w:marRight w:val="0"/>
          <w:marTop w:val="0"/>
          <w:marBottom w:val="0"/>
          <w:divBdr>
            <w:top w:val="none" w:sz="0" w:space="0" w:color="auto"/>
            <w:left w:val="none" w:sz="0" w:space="0" w:color="auto"/>
            <w:bottom w:val="none" w:sz="0" w:space="0" w:color="auto"/>
            <w:right w:val="none" w:sz="0" w:space="0" w:color="auto"/>
          </w:divBdr>
          <w:divsChild>
            <w:div w:id="2114473027">
              <w:marLeft w:val="0"/>
              <w:marRight w:val="0"/>
              <w:marTop w:val="0"/>
              <w:marBottom w:val="0"/>
              <w:divBdr>
                <w:top w:val="none" w:sz="0" w:space="0" w:color="auto"/>
                <w:left w:val="none" w:sz="0" w:space="0" w:color="auto"/>
                <w:bottom w:val="none" w:sz="0" w:space="0" w:color="auto"/>
                <w:right w:val="none" w:sz="0" w:space="0" w:color="auto"/>
              </w:divBdr>
            </w:div>
          </w:divsChild>
        </w:div>
        <w:div w:id="1769739194">
          <w:marLeft w:val="0"/>
          <w:marRight w:val="0"/>
          <w:marTop w:val="0"/>
          <w:marBottom w:val="0"/>
          <w:divBdr>
            <w:top w:val="none" w:sz="0" w:space="0" w:color="auto"/>
            <w:left w:val="none" w:sz="0" w:space="0" w:color="auto"/>
            <w:bottom w:val="none" w:sz="0" w:space="0" w:color="auto"/>
            <w:right w:val="none" w:sz="0" w:space="0" w:color="auto"/>
          </w:divBdr>
          <w:divsChild>
            <w:div w:id="64576745">
              <w:marLeft w:val="0"/>
              <w:marRight w:val="0"/>
              <w:marTop w:val="0"/>
              <w:marBottom w:val="0"/>
              <w:divBdr>
                <w:top w:val="none" w:sz="0" w:space="0" w:color="auto"/>
                <w:left w:val="none" w:sz="0" w:space="0" w:color="auto"/>
                <w:bottom w:val="none" w:sz="0" w:space="0" w:color="auto"/>
                <w:right w:val="none" w:sz="0" w:space="0" w:color="auto"/>
              </w:divBdr>
            </w:div>
          </w:divsChild>
        </w:div>
        <w:div w:id="69233155">
          <w:marLeft w:val="0"/>
          <w:marRight w:val="0"/>
          <w:marTop w:val="0"/>
          <w:marBottom w:val="0"/>
          <w:divBdr>
            <w:top w:val="none" w:sz="0" w:space="0" w:color="auto"/>
            <w:left w:val="none" w:sz="0" w:space="0" w:color="auto"/>
            <w:bottom w:val="none" w:sz="0" w:space="0" w:color="auto"/>
            <w:right w:val="none" w:sz="0" w:space="0" w:color="auto"/>
          </w:divBdr>
          <w:divsChild>
            <w:div w:id="1221288567">
              <w:marLeft w:val="0"/>
              <w:marRight w:val="0"/>
              <w:marTop w:val="0"/>
              <w:marBottom w:val="0"/>
              <w:divBdr>
                <w:top w:val="none" w:sz="0" w:space="0" w:color="auto"/>
                <w:left w:val="none" w:sz="0" w:space="0" w:color="auto"/>
                <w:bottom w:val="none" w:sz="0" w:space="0" w:color="auto"/>
                <w:right w:val="none" w:sz="0" w:space="0" w:color="auto"/>
              </w:divBdr>
            </w:div>
          </w:divsChild>
        </w:div>
        <w:div w:id="363529572">
          <w:marLeft w:val="0"/>
          <w:marRight w:val="0"/>
          <w:marTop w:val="0"/>
          <w:marBottom w:val="0"/>
          <w:divBdr>
            <w:top w:val="none" w:sz="0" w:space="0" w:color="auto"/>
            <w:left w:val="none" w:sz="0" w:space="0" w:color="auto"/>
            <w:bottom w:val="none" w:sz="0" w:space="0" w:color="auto"/>
            <w:right w:val="none" w:sz="0" w:space="0" w:color="auto"/>
          </w:divBdr>
          <w:divsChild>
            <w:div w:id="249238133">
              <w:marLeft w:val="0"/>
              <w:marRight w:val="0"/>
              <w:marTop w:val="0"/>
              <w:marBottom w:val="0"/>
              <w:divBdr>
                <w:top w:val="none" w:sz="0" w:space="0" w:color="auto"/>
                <w:left w:val="none" w:sz="0" w:space="0" w:color="auto"/>
                <w:bottom w:val="none" w:sz="0" w:space="0" w:color="auto"/>
                <w:right w:val="none" w:sz="0" w:space="0" w:color="auto"/>
              </w:divBdr>
            </w:div>
          </w:divsChild>
        </w:div>
        <w:div w:id="1687515462">
          <w:marLeft w:val="0"/>
          <w:marRight w:val="0"/>
          <w:marTop w:val="0"/>
          <w:marBottom w:val="0"/>
          <w:divBdr>
            <w:top w:val="none" w:sz="0" w:space="0" w:color="auto"/>
            <w:left w:val="none" w:sz="0" w:space="0" w:color="auto"/>
            <w:bottom w:val="none" w:sz="0" w:space="0" w:color="auto"/>
            <w:right w:val="none" w:sz="0" w:space="0" w:color="auto"/>
          </w:divBdr>
          <w:divsChild>
            <w:div w:id="1490364671">
              <w:marLeft w:val="0"/>
              <w:marRight w:val="0"/>
              <w:marTop w:val="0"/>
              <w:marBottom w:val="0"/>
              <w:divBdr>
                <w:top w:val="none" w:sz="0" w:space="0" w:color="auto"/>
                <w:left w:val="none" w:sz="0" w:space="0" w:color="auto"/>
                <w:bottom w:val="none" w:sz="0" w:space="0" w:color="auto"/>
                <w:right w:val="none" w:sz="0" w:space="0" w:color="auto"/>
              </w:divBdr>
            </w:div>
          </w:divsChild>
        </w:div>
        <w:div w:id="759301831">
          <w:marLeft w:val="0"/>
          <w:marRight w:val="0"/>
          <w:marTop w:val="0"/>
          <w:marBottom w:val="0"/>
          <w:divBdr>
            <w:top w:val="none" w:sz="0" w:space="0" w:color="auto"/>
            <w:left w:val="none" w:sz="0" w:space="0" w:color="auto"/>
            <w:bottom w:val="none" w:sz="0" w:space="0" w:color="auto"/>
            <w:right w:val="none" w:sz="0" w:space="0" w:color="auto"/>
          </w:divBdr>
          <w:divsChild>
            <w:div w:id="1023360195">
              <w:marLeft w:val="0"/>
              <w:marRight w:val="0"/>
              <w:marTop w:val="0"/>
              <w:marBottom w:val="0"/>
              <w:divBdr>
                <w:top w:val="none" w:sz="0" w:space="0" w:color="auto"/>
                <w:left w:val="none" w:sz="0" w:space="0" w:color="auto"/>
                <w:bottom w:val="none" w:sz="0" w:space="0" w:color="auto"/>
                <w:right w:val="none" w:sz="0" w:space="0" w:color="auto"/>
              </w:divBdr>
            </w:div>
          </w:divsChild>
        </w:div>
        <w:div w:id="836700019">
          <w:marLeft w:val="0"/>
          <w:marRight w:val="0"/>
          <w:marTop w:val="0"/>
          <w:marBottom w:val="0"/>
          <w:divBdr>
            <w:top w:val="none" w:sz="0" w:space="0" w:color="auto"/>
            <w:left w:val="none" w:sz="0" w:space="0" w:color="auto"/>
            <w:bottom w:val="none" w:sz="0" w:space="0" w:color="auto"/>
            <w:right w:val="none" w:sz="0" w:space="0" w:color="auto"/>
          </w:divBdr>
          <w:divsChild>
            <w:div w:id="2141918137">
              <w:marLeft w:val="0"/>
              <w:marRight w:val="0"/>
              <w:marTop w:val="0"/>
              <w:marBottom w:val="0"/>
              <w:divBdr>
                <w:top w:val="none" w:sz="0" w:space="0" w:color="auto"/>
                <w:left w:val="none" w:sz="0" w:space="0" w:color="auto"/>
                <w:bottom w:val="none" w:sz="0" w:space="0" w:color="auto"/>
                <w:right w:val="none" w:sz="0" w:space="0" w:color="auto"/>
              </w:divBdr>
            </w:div>
          </w:divsChild>
        </w:div>
        <w:div w:id="973752761">
          <w:marLeft w:val="0"/>
          <w:marRight w:val="0"/>
          <w:marTop w:val="0"/>
          <w:marBottom w:val="0"/>
          <w:divBdr>
            <w:top w:val="none" w:sz="0" w:space="0" w:color="auto"/>
            <w:left w:val="none" w:sz="0" w:space="0" w:color="auto"/>
            <w:bottom w:val="none" w:sz="0" w:space="0" w:color="auto"/>
            <w:right w:val="none" w:sz="0" w:space="0" w:color="auto"/>
          </w:divBdr>
          <w:divsChild>
            <w:div w:id="1205403973">
              <w:marLeft w:val="0"/>
              <w:marRight w:val="0"/>
              <w:marTop w:val="0"/>
              <w:marBottom w:val="0"/>
              <w:divBdr>
                <w:top w:val="none" w:sz="0" w:space="0" w:color="auto"/>
                <w:left w:val="none" w:sz="0" w:space="0" w:color="auto"/>
                <w:bottom w:val="none" w:sz="0" w:space="0" w:color="auto"/>
                <w:right w:val="none" w:sz="0" w:space="0" w:color="auto"/>
              </w:divBdr>
            </w:div>
          </w:divsChild>
        </w:div>
        <w:div w:id="190924481">
          <w:marLeft w:val="0"/>
          <w:marRight w:val="0"/>
          <w:marTop w:val="0"/>
          <w:marBottom w:val="0"/>
          <w:divBdr>
            <w:top w:val="none" w:sz="0" w:space="0" w:color="auto"/>
            <w:left w:val="none" w:sz="0" w:space="0" w:color="auto"/>
            <w:bottom w:val="none" w:sz="0" w:space="0" w:color="auto"/>
            <w:right w:val="none" w:sz="0" w:space="0" w:color="auto"/>
          </w:divBdr>
          <w:divsChild>
            <w:div w:id="1353998980">
              <w:marLeft w:val="0"/>
              <w:marRight w:val="0"/>
              <w:marTop w:val="0"/>
              <w:marBottom w:val="0"/>
              <w:divBdr>
                <w:top w:val="none" w:sz="0" w:space="0" w:color="auto"/>
                <w:left w:val="none" w:sz="0" w:space="0" w:color="auto"/>
                <w:bottom w:val="none" w:sz="0" w:space="0" w:color="auto"/>
                <w:right w:val="none" w:sz="0" w:space="0" w:color="auto"/>
              </w:divBdr>
            </w:div>
          </w:divsChild>
        </w:div>
        <w:div w:id="2110347683">
          <w:marLeft w:val="0"/>
          <w:marRight w:val="0"/>
          <w:marTop w:val="0"/>
          <w:marBottom w:val="0"/>
          <w:divBdr>
            <w:top w:val="none" w:sz="0" w:space="0" w:color="auto"/>
            <w:left w:val="none" w:sz="0" w:space="0" w:color="auto"/>
            <w:bottom w:val="none" w:sz="0" w:space="0" w:color="auto"/>
            <w:right w:val="none" w:sz="0" w:space="0" w:color="auto"/>
          </w:divBdr>
          <w:divsChild>
            <w:div w:id="1791585464">
              <w:marLeft w:val="0"/>
              <w:marRight w:val="0"/>
              <w:marTop w:val="0"/>
              <w:marBottom w:val="0"/>
              <w:divBdr>
                <w:top w:val="none" w:sz="0" w:space="0" w:color="auto"/>
                <w:left w:val="none" w:sz="0" w:space="0" w:color="auto"/>
                <w:bottom w:val="none" w:sz="0" w:space="0" w:color="auto"/>
                <w:right w:val="none" w:sz="0" w:space="0" w:color="auto"/>
              </w:divBdr>
            </w:div>
          </w:divsChild>
        </w:div>
        <w:div w:id="402218331">
          <w:marLeft w:val="0"/>
          <w:marRight w:val="0"/>
          <w:marTop w:val="0"/>
          <w:marBottom w:val="0"/>
          <w:divBdr>
            <w:top w:val="none" w:sz="0" w:space="0" w:color="auto"/>
            <w:left w:val="none" w:sz="0" w:space="0" w:color="auto"/>
            <w:bottom w:val="none" w:sz="0" w:space="0" w:color="auto"/>
            <w:right w:val="none" w:sz="0" w:space="0" w:color="auto"/>
          </w:divBdr>
          <w:divsChild>
            <w:div w:id="1654794667">
              <w:marLeft w:val="0"/>
              <w:marRight w:val="0"/>
              <w:marTop w:val="0"/>
              <w:marBottom w:val="0"/>
              <w:divBdr>
                <w:top w:val="none" w:sz="0" w:space="0" w:color="auto"/>
                <w:left w:val="none" w:sz="0" w:space="0" w:color="auto"/>
                <w:bottom w:val="none" w:sz="0" w:space="0" w:color="auto"/>
                <w:right w:val="none" w:sz="0" w:space="0" w:color="auto"/>
              </w:divBdr>
            </w:div>
          </w:divsChild>
        </w:div>
        <w:div w:id="95757225">
          <w:marLeft w:val="0"/>
          <w:marRight w:val="0"/>
          <w:marTop w:val="0"/>
          <w:marBottom w:val="0"/>
          <w:divBdr>
            <w:top w:val="none" w:sz="0" w:space="0" w:color="auto"/>
            <w:left w:val="none" w:sz="0" w:space="0" w:color="auto"/>
            <w:bottom w:val="none" w:sz="0" w:space="0" w:color="auto"/>
            <w:right w:val="none" w:sz="0" w:space="0" w:color="auto"/>
          </w:divBdr>
          <w:divsChild>
            <w:div w:id="86539510">
              <w:marLeft w:val="0"/>
              <w:marRight w:val="0"/>
              <w:marTop w:val="0"/>
              <w:marBottom w:val="0"/>
              <w:divBdr>
                <w:top w:val="none" w:sz="0" w:space="0" w:color="auto"/>
                <w:left w:val="none" w:sz="0" w:space="0" w:color="auto"/>
                <w:bottom w:val="none" w:sz="0" w:space="0" w:color="auto"/>
                <w:right w:val="none" w:sz="0" w:space="0" w:color="auto"/>
              </w:divBdr>
            </w:div>
          </w:divsChild>
        </w:div>
        <w:div w:id="482083523">
          <w:marLeft w:val="0"/>
          <w:marRight w:val="0"/>
          <w:marTop w:val="0"/>
          <w:marBottom w:val="0"/>
          <w:divBdr>
            <w:top w:val="none" w:sz="0" w:space="0" w:color="auto"/>
            <w:left w:val="none" w:sz="0" w:space="0" w:color="auto"/>
            <w:bottom w:val="none" w:sz="0" w:space="0" w:color="auto"/>
            <w:right w:val="none" w:sz="0" w:space="0" w:color="auto"/>
          </w:divBdr>
          <w:divsChild>
            <w:div w:id="603417078">
              <w:marLeft w:val="0"/>
              <w:marRight w:val="0"/>
              <w:marTop w:val="0"/>
              <w:marBottom w:val="0"/>
              <w:divBdr>
                <w:top w:val="none" w:sz="0" w:space="0" w:color="auto"/>
                <w:left w:val="none" w:sz="0" w:space="0" w:color="auto"/>
                <w:bottom w:val="none" w:sz="0" w:space="0" w:color="auto"/>
                <w:right w:val="none" w:sz="0" w:space="0" w:color="auto"/>
              </w:divBdr>
            </w:div>
          </w:divsChild>
        </w:div>
        <w:div w:id="1568882031">
          <w:marLeft w:val="0"/>
          <w:marRight w:val="0"/>
          <w:marTop w:val="0"/>
          <w:marBottom w:val="0"/>
          <w:divBdr>
            <w:top w:val="none" w:sz="0" w:space="0" w:color="auto"/>
            <w:left w:val="none" w:sz="0" w:space="0" w:color="auto"/>
            <w:bottom w:val="none" w:sz="0" w:space="0" w:color="auto"/>
            <w:right w:val="none" w:sz="0" w:space="0" w:color="auto"/>
          </w:divBdr>
          <w:divsChild>
            <w:div w:id="132404459">
              <w:marLeft w:val="0"/>
              <w:marRight w:val="0"/>
              <w:marTop w:val="0"/>
              <w:marBottom w:val="0"/>
              <w:divBdr>
                <w:top w:val="none" w:sz="0" w:space="0" w:color="auto"/>
                <w:left w:val="none" w:sz="0" w:space="0" w:color="auto"/>
                <w:bottom w:val="none" w:sz="0" w:space="0" w:color="auto"/>
                <w:right w:val="none" w:sz="0" w:space="0" w:color="auto"/>
              </w:divBdr>
            </w:div>
          </w:divsChild>
        </w:div>
        <w:div w:id="1978409101">
          <w:marLeft w:val="0"/>
          <w:marRight w:val="0"/>
          <w:marTop w:val="0"/>
          <w:marBottom w:val="0"/>
          <w:divBdr>
            <w:top w:val="none" w:sz="0" w:space="0" w:color="auto"/>
            <w:left w:val="none" w:sz="0" w:space="0" w:color="auto"/>
            <w:bottom w:val="none" w:sz="0" w:space="0" w:color="auto"/>
            <w:right w:val="none" w:sz="0" w:space="0" w:color="auto"/>
          </w:divBdr>
          <w:divsChild>
            <w:div w:id="1757242698">
              <w:marLeft w:val="0"/>
              <w:marRight w:val="0"/>
              <w:marTop w:val="0"/>
              <w:marBottom w:val="0"/>
              <w:divBdr>
                <w:top w:val="none" w:sz="0" w:space="0" w:color="auto"/>
                <w:left w:val="none" w:sz="0" w:space="0" w:color="auto"/>
                <w:bottom w:val="none" w:sz="0" w:space="0" w:color="auto"/>
                <w:right w:val="none" w:sz="0" w:space="0" w:color="auto"/>
              </w:divBdr>
            </w:div>
          </w:divsChild>
        </w:div>
        <w:div w:id="1083800495">
          <w:marLeft w:val="0"/>
          <w:marRight w:val="0"/>
          <w:marTop w:val="0"/>
          <w:marBottom w:val="0"/>
          <w:divBdr>
            <w:top w:val="none" w:sz="0" w:space="0" w:color="auto"/>
            <w:left w:val="none" w:sz="0" w:space="0" w:color="auto"/>
            <w:bottom w:val="none" w:sz="0" w:space="0" w:color="auto"/>
            <w:right w:val="none" w:sz="0" w:space="0" w:color="auto"/>
          </w:divBdr>
          <w:divsChild>
            <w:div w:id="1422944555">
              <w:marLeft w:val="0"/>
              <w:marRight w:val="0"/>
              <w:marTop w:val="0"/>
              <w:marBottom w:val="0"/>
              <w:divBdr>
                <w:top w:val="none" w:sz="0" w:space="0" w:color="auto"/>
                <w:left w:val="none" w:sz="0" w:space="0" w:color="auto"/>
                <w:bottom w:val="none" w:sz="0" w:space="0" w:color="auto"/>
                <w:right w:val="none" w:sz="0" w:space="0" w:color="auto"/>
              </w:divBdr>
            </w:div>
          </w:divsChild>
        </w:div>
        <w:div w:id="1471677479">
          <w:marLeft w:val="0"/>
          <w:marRight w:val="0"/>
          <w:marTop w:val="0"/>
          <w:marBottom w:val="0"/>
          <w:divBdr>
            <w:top w:val="none" w:sz="0" w:space="0" w:color="auto"/>
            <w:left w:val="none" w:sz="0" w:space="0" w:color="auto"/>
            <w:bottom w:val="none" w:sz="0" w:space="0" w:color="auto"/>
            <w:right w:val="none" w:sz="0" w:space="0" w:color="auto"/>
          </w:divBdr>
          <w:divsChild>
            <w:div w:id="406997820">
              <w:marLeft w:val="0"/>
              <w:marRight w:val="0"/>
              <w:marTop w:val="0"/>
              <w:marBottom w:val="0"/>
              <w:divBdr>
                <w:top w:val="none" w:sz="0" w:space="0" w:color="auto"/>
                <w:left w:val="none" w:sz="0" w:space="0" w:color="auto"/>
                <w:bottom w:val="none" w:sz="0" w:space="0" w:color="auto"/>
                <w:right w:val="none" w:sz="0" w:space="0" w:color="auto"/>
              </w:divBdr>
            </w:div>
          </w:divsChild>
        </w:div>
        <w:div w:id="2118216129">
          <w:marLeft w:val="0"/>
          <w:marRight w:val="0"/>
          <w:marTop w:val="0"/>
          <w:marBottom w:val="0"/>
          <w:divBdr>
            <w:top w:val="none" w:sz="0" w:space="0" w:color="auto"/>
            <w:left w:val="none" w:sz="0" w:space="0" w:color="auto"/>
            <w:bottom w:val="none" w:sz="0" w:space="0" w:color="auto"/>
            <w:right w:val="none" w:sz="0" w:space="0" w:color="auto"/>
          </w:divBdr>
          <w:divsChild>
            <w:div w:id="1750734813">
              <w:marLeft w:val="0"/>
              <w:marRight w:val="0"/>
              <w:marTop w:val="0"/>
              <w:marBottom w:val="0"/>
              <w:divBdr>
                <w:top w:val="none" w:sz="0" w:space="0" w:color="auto"/>
                <w:left w:val="none" w:sz="0" w:space="0" w:color="auto"/>
                <w:bottom w:val="none" w:sz="0" w:space="0" w:color="auto"/>
                <w:right w:val="none" w:sz="0" w:space="0" w:color="auto"/>
              </w:divBdr>
            </w:div>
          </w:divsChild>
        </w:div>
        <w:div w:id="571811230">
          <w:marLeft w:val="0"/>
          <w:marRight w:val="0"/>
          <w:marTop w:val="0"/>
          <w:marBottom w:val="0"/>
          <w:divBdr>
            <w:top w:val="none" w:sz="0" w:space="0" w:color="auto"/>
            <w:left w:val="none" w:sz="0" w:space="0" w:color="auto"/>
            <w:bottom w:val="none" w:sz="0" w:space="0" w:color="auto"/>
            <w:right w:val="none" w:sz="0" w:space="0" w:color="auto"/>
          </w:divBdr>
          <w:divsChild>
            <w:div w:id="683672574">
              <w:marLeft w:val="0"/>
              <w:marRight w:val="0"/>
              <w:marTop w:val="0"/>
              <w:marBottom w:val="0"/>
              <w:divBdr>
                <w:top w:val="none" w:sz="0" w:space="0" w:color="auto"/>
                <w:left w:val="none" w:sz="0" w:space="0" w:color="auto"/>
                <w:bottom w:val="none" w:sz="0" w:space="0" w:color="auto"/>
                <w:right w:val="none" w:sz="0" w:space="0" w:color="auto"/>
              </w:divBdr>
            </w:div>
          </w:divsChild>
        </w:div>
        <w:div w:id="537085211">
          <w:marLeft w:val="0"/>
          <w:marRight w:val="0"/>
          <w:marTop w:val="0"/>
          <w:marBottom w:val="0"/>
          <w:divBdr>
            <w:top w:val="none" w:sz="0" w:space="0" w:color="auto"/>
            <w:left w:val="none" w:sz="0" w:space="0" w:color="auto"/>
            <w:bottom w:val="none" w:sz="0" w:space="0" w:color="auto"/>
            <w:right w:val="none" w:sz="0" w:space="0" w:color="auto"/>
          </w:divBdr>
          <w:divsChild>
            <w:div w:id="633170859">
              <w:marLeft w:val="0"/>
              <w:marRight w:val="0"/>
              <w:marTop w:val="0"/>
              <w:marBottom w:val="0"/>
              <w:divBdr>
                <w:top w:val="none" w:sz="0" w:space="0" w:color="auto"/>
                <w:left w:val="none" w:sz="0" w:space="0" w:color="auto"/>
                <w:bottom w:val="none" w:sz="0" w:space="0" w:color="auto"/>
                <w:right w:val="none" w:sz="0" w:space="0" w:color="auto"/>
              </w:divBdr>
            </w:div>
          </w:divsChild>
        </w:div>
        <w:div w:id="1694645958">
          <w:marLeft w:val="0"/>
          <w:marRight w:val="0"/>
          <w:marTop w:val="0"/>
          <w:marBottom w:val="0"/>
          <w:divBdr>
            <w:top w:val="none" w:sz="0" w:space="0" w:color="auto"/>
            <w:left w:val="none" w:sz="0" w:space="0" w:color="auto"/>
            <w:bottom w:val="none" w:sz="0" w:space="0" w:color="auto"/>
            <w:right w:val="none" w:sz="0" w:space="0" w:color="auto"/>
          </w:divBdr>
          <w:divsChild>
            <w:div w:id="754981235">
              <w:marLeft w:val="0"/>
              <w:marRight w:val="0"/>
              <w:marTop w:val="0"/>
              <w:marBottom w:val="0"/>
              <w:divBdr>
                <w:top w:val="none" w:sz="0" w:space="0" w:color="auto"/>
                <w:left w:val="none" w:sz="0" w:space="0" w:color="auto"/>
                <w:bottom w:val="none" w:sz="0" w:space="0" w:color="auto"/>
                <w:right w:val="none" w:sz="0" w:space="0" w:color="auto"/>
              </w:divBdr>
            </w:div>
          </w:divsChild>
        </w:div>
        <w:div w:id="1314675679">
          <w:marLeft w:val="0"/>
          <w:marRight w:val="0"/>
          <w:marTop w:val="0"/>
          <w:marBottom w:val="0"/>
          <w:divBdr>
            <w:top w:val="none" w:sz="0" w:space="0" w:color="auto"/>
            <w:left w:val="none" w:sz="0" w:space="0" w:color="auto"/>
            <w:bottom w:val="none" w:sz="0" w:space="0" w:color="auto"/>
            <w:right w:val="none" w:sz="0" w:space="0" w:color="auto"/>
          </w:divBdr>
          <w:divsChild>
            <w:div w:id="1205404010">
              <w:marLeft w:val="0"/>
              <w:marRight w:val="0"/>
              <w:marTop w:val="0"/>
              <w:marBottom w:val="0"/>
              <w:divBdr>
                <w:top w:val="none" w:sz="0" w:space="0" w:color="auto"/>
                <w:left w:val="none" w:sz="0" w:space="0" w:color="auto"/>
                <w:bottom w:val="none" w:sz="0" w:space="0" w:color="auto"/>
                <w:right w:val="none" w:sz="0" w:space="0" w:color="auto"/>
              </w:divBdr>
            </w:div>
          </w:divsChild>
        </w:div>
        <w:div w:id="1887179934">
          <w:marLeft w:val="0"/>
          <w:marRight w:val="0"/>
          <w:marTop w:val="0"/>
          <w:marBottom w:val="0"/>
          <w:divBdr>
            <w:top w:val="none" w:sz="0" w:space="0" w:color="auto"/>
            <w:left w:val="none" w:sz="0" w:space="0" w:color="auto"/>
            <w:bottom w:val="none" w:sz="0" w:space="0" w:color="auto"/>
            <w:right w:val="none" w:sz="0" w:space="0" w:color="auto"/>
          </w:divBdr>
          <w:divsChild>
            <w:div w:id="526217644">
              <w:marLeft w:val="0"/>
              <w:marRight w:val="0"/>
              <w:marTop w:val="0"/>
              <w:marBottom w:val="0"/>
              <w:divBdr>
                <w:top w:val="none" w:sz="0" w:space="0" w:color="auto"/>
                <w:left w:val="none" w:sz="0" w:space="0" w:color="auto"/>
                <w:bottom w:val="none" w:sz="0" w:space="0" w:color="auto"/>
                <w:right w:val="none" w:sz="0" w:space="0" w:color="auto"/>
              </w:divBdr>
            </w:div>
          </w:divsChild>
        </w:div>
        <w:div w:id="1596354799">
          <w:marLeft w:val="0"/>
          <w:marRight w:val="0"/>
          <w:marTop w:val="0"/>
          <w:marBottom w:val="0"/>
          <w:divBdr>
            <w:top w:val="none" w:sz="0" w:space="0" w:color="auto"/>
            <w:left w:val="none" w:sz="0" w:space="0" w:color="auto"/>
            <w:bottom w:val="none" w:sz="0" w:space="0" w:color="auto"/>
            <w:right w:val="none" w:sz="0" w:space="0" w:color="auto"/>
          </w:divBdr>
          <w:divsChild>
            <w:div w:id="1859855191">
              <w:marLeft w:val="0"/>
              <w:marRight w:val="0"/>
              <w:marTop w:val="0"/>
              <w:marBottom w:val="0"/>
              <w:divBdr>
                <w:top w:val="none" w:sz="0" w:space="0" w:color="auto"/>
                <w:left w:val="none" w:sz="0" w:space="0" w:color="auto"/>
                <w:bottom w:val="none" w:sz="0" w:space="0" w:color="auto"/>
                <w:right w:val="none" w:sz="0" w:space="0" w:color="auto"/>
              </w:divBdr>
            </w:div>
          </w:divsChild>
        </w:div>
        <w:div w:id="225922922">
          <w:marLeft w:val="0"/>
          <w:marRight w:val="0"/>
          <w:marTop w:val="0"/>
          <w:marBottom w:val="0"/>
          <w:divBdr>
            <w:top w:val="none" w:sz="0" w:space="0" w:color="auto"/>
            <w:left w:val="none" w:sz="0" w:space="0" w:color="auto"/>
            <w:bottom w:val="none" w:sz="0" w:space="0" w:color="auto"/>
            <w:right w:val="none" w:sz="0" w:space="0" w:color="auto"/>
          </w:divBdr>
          <w:divsChild>
            <w:div w:id="522280440">
              <w:marLeft w:val="0"/>
              <w:marRight w:val="0"/>
              <w:marTop w:val="0"/>
              <w:marBottom w:val="0"/>
              <w:divBdr>
                <w:top w:val="none" w:sz="0" w:space="0" w:color="auto"/>
                <w:left w:val="none" w:sz="0" w:space="0" w:color="auto"/>
                <w:bottom w:val="none" w:sz="0" w:space="0" w:color="auto"/>
                <w:right w:val="none" w:sz="0" w:space="0" w:color="auto"/>
              </w:divBdr>
            </w:div>
          </w:divsChild>
        </w:div>
        <w:div w:id="356395837">
          <w:marLeft w:val="0"/>
          <w:marRight w:val="0"/>
          <w:marTop w:val="0"/>
          <w:marBottom w:val="0"/>
          <w:divBdr>
            <w:top w:val="none" w:sz="0" w:space="0" w:color="auto"/>
            <w:left w:val="none" w:sz="0" w:space="0" w:color="auto"/>
            <w:bottom w:val="none" w:sz="0" w:space="0" w:color="auto"/>
            <w:right w:val="none" w:sz="0" w:space="0" w:color="auto"/>
          </w:divBdr>
          <w:divsChild>
            <w:div w:id="876047925">
              <w:marLeft w:val="0"/>
              <w:marRight w:val="0"/>
              <w:marTop w:val="0"/>
              <w:marBottom w:val="0"/>
              <w:divBdr>
                <w:top w:val="none" w:sz="0" w:space="0" w:color="auto"/>
                <w:left w:val="none" w:sz="0" w:space="0" w:color="auto"/>
                <w:bottom w:val="none" w:sz="0" w:space="0" w:color="auto"/>
                <w:right w:val="none" w:sz="0" w:space="0" w:color="auto"/>
              </w:divBdr>
            </w:div>
          </w:divsChild>
        </w:div>
        <w:div w:id="1613173503">
          <w:marLeft w:val="0"/>
          <w:marRight w:val="0"/>
          <w:marTop w:val="0"/>
          <w:marBottom w:val="0"/>
          <w:divBdr>
            <w:top w:val="none" w:sz="0" w:space="0" w:color="auto"/>
            <w:left w:val="none" w:sz="0" w:space="0" w:color="auto"/>
            <w:bottom w:val="none" w:sz="0" w:space="0" w:color="auto"/>
            <w:right w:val="none" w:sz="0" w:space="0" w:color="auto"/>
          </w:divBdr>
          <w:divsChild>
            <w:div w:id="1395858663">
              <w:marLeft w:val="0"/>
              <w:marRight w:val="0"/>
              <w:marTop w:val="0"/>
              <w:marBottom w:val="0"/>
              <w:divBdr>
                <w:top w:val="none" w:sz="0" w:space="0" w:color="auto"/>
                <w:left w:val="none" w:sz="0" w:space="0" w:color="auto"/>
                <w:bottom w:val="none" w:sz="0" w:space="0" w:color="auto"/>
                <w:right w:val="none" w:sz="0" w:space="0" w:color="auto"/>
              </w:divBdr>
            </w:div>
          </w:divsChild>
        </w:div>
        <w:div w:id="45224066">
          <w:marLeft w:val="0"/>
          <w:marRight w:val="0"/>
          <w:marTop w:val="0"/>
          <w:marBottom w:val="0"/>
          <w:divBdr>
            <w:top w:val="none" w:sz="0" w:space="0" w:color="auto"/>
            <w:left w:val="none" w:sz="0" w:space="0" w:color="auto"/>
            <w:bottom w:val="none" w:sz="0" w:space="0" w:color="auto"/>
            <w:right w:val="none" w:sz="0" w:space="0" w:color="auto"/>
          </w:divBdr>
          <w:divsChild>
            <w:div w:id="1390684693">
              <w:marLeft w:val="0"/>
              <w:marRight w:val="0"/>
              <w:marTop w:val="0"/>
              <w:marBottom w:val="0"/>
              <w:divBdr>
                <w:top w:val="none" w:sz="0" w:space="0" w:color="auto"/>
                <w:left w:val="none" w:sz="0" w:space="0" w:color="auto"/>
                <w:bottom w:val="none" w:sz="0" w:space="0" w:color="auto"/>
                <w:right w:val="none" w:sz="0" w:space="0" w:color="auto"/>
              </w:divBdr>
            </w:div>
          </w:divsChild>
        </w:div>
        <w:div w:id="952401578">
          <w:marLeft w:val="0"/>
          <w:marRight w:val="0"/>
          <w:marTop w:val="0"/>
          <w:marBottom w:val="0"/>
          <w:divBdr>
            <w:top w:val="none" w:sz="0" w:space="0" w:color="auto"/>
            <w:left w:val="none" w:sz="0" w:space="0" w:color="auto"/>
            <w:bottom w:val="none" w:sz="0" w:space="0" w:color="auto"/>
            <w:right w:val="none" w:sz="0" w:space="0" w:color="auto"/>
          </w:divBdr>
          <w:divsChild>
            <w:div w:id="1341615977">
              <w:marLeft w:val="0"/>
              <w:marRight w:val="0"/>
              <w:marTop w:val="0"/>
              <w:marBottom w:val="0"/>
              <w:divBdr>
                <w:top w:val="none" w:sz="0" w:space="0" w:color="auto"/>
                <w:left w:val="none" w:sz="0" w:space="0" w:color="auto"/>
                <w:bottom w:val="none" w:sz="0" w:space="0" w:color="auto"/>
                <w:right w:val="none" w:sz="0" w:space="0" w:color="auto"/>
              </w:divBdr>
            </w:div>
          </w:divsChild>
        </w:div>
        <w:div w:id="1442870535">
          <w:marLeft w:val="0"/>
          <w:marRight w:val="0"/>
          <w:marTop w:val="0"/>
          <w:marBottom w:val="0"/>
          <w:divBdr>
            <w:top w:val="none" w:sz="0" w:space="0" w:color="auto"/>
            <w:left w:val="none" w:sz="0" w:space="0" w:color="auto"/>
            <w:bottom w:val="none" w:sz="0" w:space="0" w:color="auto"/>
            <w:right w:val="none" w:sz="0" w:space="0" w:color="auto"/>
          </w:divBdr>
          <w:divsChild>
            <w:div w:id="1943412674">
              <w:marLeft w:val="0"/>
              <w:marRight w:val="0"/>
              <w:marTop w:val="0"/>
              <w:marBottom w:val="0"/>
              <w:divBdr>
                <w:top w:val="none" w:sz="0" w:space="0" w:color="auto"/>
                <w:left w:val="none" w:sz="0" w:space="0" w:color="auto"/>
                <w:bottom w:val="none" w:sz="0" w:space="0" w:color="auto"/>
                <w:right w:val="none" w:sz="0" w:space="0" w:color="auto"/>
              </w:divBdr>
            </w:div>
          </w:divsChild>
        </w:div>
        <w:div w:id="374814509">
          <w:marLeft w:val="0"/>
          <w:marRight w:val="0"/>
          <w:marTop w:val="0"/>
          <w:marBottom w:val="0"/>
          <w:divBdr>
            <w:top w:val="none" w:sz="0" w:space="0" w:color="auto"/>
            <w:left w:val="none" w:sz="0" w:space="0" w:color="auto"/>
            <w:bottom w:val="none" w:sz="0" w:space="0" w:color="auto"/>
            <w:right w:val="none" w:sz="0" w:space="0" w:color="auto"/>
          </w:divBdr>
          <w:divsChild>
            <w:div w:id="737902044">
              <w:marLeft w:val="0"/>
              <w:marRight w:val="0"/>
              <w:marTop w:val="0"/>
              <w:marBottom w:val="0"/>
              <w:divBdr>
                <w:top w:val="none" w:sz="0" w:space="0" w:color="auto"/>
                <w:left w:val="none" w:sz="0" w:space="0" w:color="auto"/>
                <w:bottom w:val="none" w:sz="0" w:space="0" w:color="auto"/>
                <w:right w:val="none" w:sz="0" w:space="0" w:color="auto"/>
              </w:divBdr>
            </w:div>
          </w:divsChild>
        </w:div>
        <w:div w:id="24330761">
          <w:marLeft w:val="0"/>
          <w:marRight w:val="0"/>
          <w:marTop w:val="0"/>
          <w:marBottom w:val="0"/>
          <w:divBdr>
            <w:top w:val="none" w:sz="0" w:space="0" w:color="auto"/>
            <w:left w:val="none" w:sz="0" w:space="0" w:color="auto"/>
            <w:bottom w:val="none" w:sz="0" w:space="0" w:color="auto"/>
            <w:right w:val="none" w:sz="0" w:space="0" w:color="auto"/>
          </w:divBdr>
          <w:divsChild>
            <w:div w:id="1156146700">
              <w:marLeft w:val="0"/>
              <w:marRight w:val="0"/>
              <w:marTop w:val="0"/>
              <w:marBottom w:val="0"/>
              <w:divBdr>
                <w:top w:val="none" w:sz="0" w:space="0" w:color="auto"/>
                <w:left w:val="none" w:sz="0" w:space="0" w:color="auto"/>
                <w:bottom w:val="none" w:sz="0" w:space="0" w:color="auto"/>
                <w:right w:val="none" w:sz="0" w:space="0" w:color="auto"/>
              </w:divBdr>
            </w:div>
          </w:divsChild>
        </w:div>
        <w:div w:id="40711571">
          <w:marLeft w:val="0"/>
          <w:marRight w:val="0"/>
          <w:marTop w:val="0"/>
          <w:marBottom w:val="0"/>
          <w:divBdr>
            <w:top w:val="none" w:sz="0" w:space="0" w:color="auto"/>
            <w:left w:val="none" w:sz="0" w:space="0" w:color="auto"/>
            <w:bottom w:val="none" w:sz="0" w:space="0" w:color="auto"/>
            <w:right w:val="none" w:sz="0" w:space="0" w:color="auto"/>
          </w:divBdr>
          <w:divsChild>
            <w:div w:id="2063868096">
              <w:marLeft w:val="0"/>
              <w:marRight w:val="0"/>
              <w:marTop w:val="0"/>
              <w:marBottom w:val="0"/>
              <w:divBdr>
                <w:top w:val="none" w:sz="0" w:space="0" w:color="auto"/>
                <w:left w:val="none" w:sz="0" w:space="0" w:color="auto"/>
                <w:bottom w:val="none" w:sz="0" w:space="0" w:color="auto"/>
                <w:right w:val="none" w:sz="0" w:space="0" w:color="auto"/>
              </w:divBdr>
            </w:div>
          </w:divsChild>
        </w:div>
        <w:div w:id="2066950449">
          <w:marLeft w:val="0"/>
          <w:marRight w:val="0"/>
          <w:marTop w:val="0"/>
          <w:marBottom w:val="0"/>
          <w:divBdr>
            <w:top w:val="none" w:sz="0" w:space="0" w:color="auto"/>
            <w:left w:val="none" w:sz="0" w:space="0" w:color="auto"/>
            <w:bottom w:val="none" w:sz="0" w:space="0" w:color="auto"/>
            <w:right w:val="none" w:sz="0" w:space="0" w:color="auto"/>
          </w:divBdr>
          <w:divsChild>
            <w:div w:id="1415779319">
              <w:marLeft w:val="0"/>
              <w:marRight w:val="0"/>
              <w:marTop w:val="0"/>
              <w:marBottom w:val="0"/>
              <w:divBdr>
                <w:top w:val="none" w:sz="0" w:space="0" w:color="auto"/>
                <w:left w:val="none" w:sz="0" w:space="0" w:color="auto"/>
                <w:bottom w:val="none" w:sz="0" w:space="0" w:color="auto"/>
                <w:right w:val="none" w:sz="0" w:space="0" w:color="auto"/>
              </w:divBdr>
            </w:div>
          </w:divsChild>
        </w:div>
        <w:div w:id="2075004671">
          <w:marLeft w:val="0"/>
          <w:marRight w:val="0"/>
          <w:marTop w:val="0"/>
          <w:marBottom w:val="0"/>
          <w:divBdr>
            <w:top w:val="none" w:sz="0" w:space="0" w:color="auto"/>
            <w:left w:val="none" w:sz="0" w:space="0" w:color="auto"/>
            <w:bottom w:val="none" w:sz="0" w:space="0" w:color="auto"/>
            <w:right w:val="none" w:sz="0" w:space="0" w:color="auto"/>
          </w:divBdr>
          <w:divsChild>
            <w:div w:id="1359358979">
              <w:marLeft w:val="0"/>
              <w:marRight w:val="0"/>
              <w:marTop w:val="0"/>
              <w:marBottom w:val="0"/>
              <w:divBdr>
                <w:top w:val="none" w:sz="0" w:space="0" w:color="auto"/>
                <w:left w:val="none" w:sz="0" w:space="0" w:color="auto"/>
                <w:bottom w:val="none" w:sz="0" w:space="0" w:color="auto"/>
                <w:right w:val="none" w:sz="0" w:space="0" w:color="auto"/>
              </w:divBdr>
            </w:div>
          </w:divsChild>
        </w:div>
        <w:div w:id="22098773">
          <w:marLeft w:val="0"/>
          <w:marRight w:val="0"/>
          <w:marTop w:val="0"/>
          <w:marBottom w:val="0"/>
          <w:divBdr>
            <w:top w:val="none" w:sz="0" w:space="0" w:color="auto"/>
            <w:left w:val="none" w:sz="0" w:space="0" w:color="auto"/>
            <w:bottom w:val="none" w:sz="0" w:space="0" w:color="auto"/>
            <w:right w:val="none" w:sz="0" w:space="0" w:color="auto"/>
          </w:divBdr>
          <w:divsChild>
            <w:div w:id="1424183809">
              <w:marLeft w:val="0"/>
              <w:marRight w:val="0"/>
              <w:marTop w:val="0"/>
              <w:marBottom w:val="0"/>
              <w:divBdr>
                <w:top w:val="none" w:sz="0" w:space="0" w:color="auto"/>
                <w:left w:val="none" w:sz="0" w:space="0" w:color="auto"/>
                <w:bottom w:val="none" w:sz="0" w:space="0" w:color="auto"/>
                <w:right w:val="none" w:sz="0" w:space="0" w:color="auto"/>
              </w:divBdr>
            </w:div>
          </w:divsChild>
        </w:div>
        <w:div w:id="1918398288">
          <w:marLeft w:val="0"/>
          <w:marRight w:val="0"/>
          <w:marTop w:val="0"/>
          <w:marBottom w:val="0"/>
          <w:divBdr>
            <w:top w:val="none" w:sz="0" w:space="0" w:color="auto"/>
            <w:left w:val="none" w:sz="0" w:space="0" w:color="auto"/>
            <w:bottom w:val="none" w:sz="0" w:space="0" w:color="auto"/>
            <w:right w:val="none" w:sz="0" w:space="0" w:color="auto"/>
          </w:divBdr>
          <w:divsChild>
            <w:div w:id="1584532093">
              <w:marLeft w:val="0"/>
              <w:marRight w:val="0"/>
              <w:marTop w:val="0"/>
              <w:marBottom w:val="0"/>
              <w:divBdr>
                <w:top w:val="none" w:sz="0" w:space="0" w:color="auto"/>
                <w:left w:val="none" w:sz="0" w:space="0" w:color="auto"/>
                <w:bottom w:val="none" w:sz="0" w:space="0" w:color="auto"/>
                <w:right w:val="none" w:sz="0" w:space="0" w:color="auto"/>
              </w:divBdr>
            </w:div>
          </w:divsChild>
        </w:div>
        <w:div w:id="660424646">
          <w:marLeft w:val="0"/>
          <w:marRight w:val="0"/>
          <w:marTop w:val="0"/>
          <w:marBottom w:val="0"/>
          <w:divBdr>
            <w:top w:val="none" w:sz="0" w:space="0" w:color="auto"/>
            <w:left w:val="none" w:sz="0" w:space="0" w:color="auto"/>
            <w:bottom w:val="none" w:sz="0" w:space="0" w:color="auto"/>
            <w:right w:val="none" w:sz="0" w:space="0" w:color="auto"/>
          </w:divBdr>
          <w:divsChild>
            <w:div w:id="147594940">
              <w:marLeft w:val="0"/>
              <w:marRight w:val="0"/>
              <w:marTop w:val="0"/>
              <w:marBottom w:val="0"/>
              <w:divBdr>
                <w:top w:val="none" w:sz="0" w:space="0" w:color="auto"/>
                <w:left w:val="none" w:sz="0" w:space="0" w:color="auto"/>
                <w:bottom w:val="none" w:sz="0" w:space="0" w:color="auto"/>
                <w:right w:val="none" w:sz="0" w:space="0" w:color="auto"/>
              </w:divBdr>
            </w:div>
          </w:divsChild>
        </w:div>
        <w:div w:id="1570076514">
          <w:marLeft w:val="0"/>
          <w:marRight w:val="0"/>
          <w:marTop w:val="0"/>
          <w:marBottom w:val="0"/>
          <w:divBdr>
            <w:top w:val="none" w:sz="0" w:space="0" w:color="auto"/>
            <w:left w:val="none" w:sz="0" w:space="0" w:color="auto"/>
            <w:bottom w:val="none" w:sz="0" w:space="0" w:color="auto"/>
            <w:right w:val="none" w:sz="0" w:space="0" w:color="auto"/>
          </w:divBdr>
          <w:divsChild>
            <w:div w:id="80101923">
              <w:marLeft w:val="0"/>
              <w:marRight w:val="0"/>
              <w:marTop w:val="0"/>
              <w:marBottom w:val="0"/>
              <w:divBdr>
                <w:top w:val="none" w:sz="0" w:space="0" w:color="auto"/>
                <w:left w:val="none" w:sz="0" w:space="0" w:color="auto"/>
                <w:bottom w:val="none" w:sz="0" w:space="0" w:color="auto"/>
                <w:right w:val="none" w:sz="0" w:space="0" w:color="auto"/>
              </w:divBdr>
            </w:div>
          </w:divsChild>
        </w:div>
        <w:div w:id="1718502764">
          <w:marLeft w:val="0"/>
          <w:marRight w:val="0"/>
          <w:marTop w:val="0"/>
          <w:marBottom w:val="0"/>
          <w:divBdr>
            <w:top w:val="none" w:sz="0" w:space="0" w:color="auto"/>
            <w:left w:val="none" w:sz="0" w:space="0" w:color="auto"/>
            <w:bottom w:val="none" w:sz="0" w:space="0" w:color="auto"/>
            <w:right w:val="none" w:sz="0" w:space="0" w:color="auto"/>
          </w:divBdr>
          <w:divsChild>
            <w:div w:id="396050856">
              <w:marLeft w:val="0"/>
              <w:marRight w:val="0"/>
              <w:marTop w:val="0"/>
              <w:marBottom w:val="0"/>
              <w:divBdr>
                <w:top w:val="none" w:sz="0" w:space="0" w:color="auto"/>
                <w:left w:val="none" w:sz="0" w:space="0" w:color="auto"/>
                <w:bottom w:val="none" w:sz="0" w:space="0" w:color="auto"/>
                <w:right w:val="none" w:sz="0" w:space="0" w:color="auto"/>
              </w:divBdr>
            </w:div>
          </w:divsChild>
        </w:div>
        <w:div w:id="302387648">
          <w:marLeft w:val="0"/>
          <w:marRight w:val="0"/>
          <w:marTop w:val="0"/>
          <w:marBottom w:val="0"/>
          <w:divBdr>
            <w:top w:val="none" w:sz="0" w:space="0" w:color="auto"/>
            <w:left w:val="none" w:sz="0" w:space="0" w:color="auto"/>
            <w:bottom w:val="none" w:sz="0" w:space="0" w:color="auto"/>
            <w:right w:val="none" w:sz="0" w:space="0" w:color="auto"/>
          </w:divBdr>
          <w:divsChild>
            <w:div w:id="1731805292">
              <w:marLeft w:val="0"/>
              <w:marRight w:val="0"/>
              <w:marTop w:val="0"/>
              <w:marBottom w:val="0"/>
              <w:divBdr>
                <w:top w:val="none" w:sz="0" w:space="0" w:color="auto"/>
                <w:left w:val="none" w:sz="0" w:space="0" w:color="auto"/>
                <w:bottom w:val="none" w:sz="0" w:space="0" w:color="auto"/>
                <w:right w:val="none" w:sz="0" w:space="0" w:color="auto"/>
              </w:divBdr>
            </w:div>
          </w:divsChild>
        </w:div>
        <w:div w:id="254940597">
          <w:marLeft w:val="0"/>
          <w:marRight w:val="0"/>
          <w:marTop w:val="0"/>
          <w:marBottom w:val="0"/>
          <w:divBdr>
            <w:top w:val="none" w:sz="0" w:space="0" w:color="auto"/>
            <w:left w:val="none" w:sz="0" w:space="0" w:color="auto"/>
            <w:bottom w:val="none" w:sz="0" w:space="0" w:color="auto"/>
            <w:right w:val="none" w:sz="0" w:space="0" w:color="auto"/>
          </w:divBdr>
          <w:divsChild>
            <w:div w:id="1894926218">
              <w:marLeft w:val="0"/>
              <w:marRight w:val="0"/>
              <w:marTop w:val="0"/>
              <w:marBottom w:val="0"/>
              <w:divBdr>
                <w:top w:val="none" w:sz="0" w:space="0" w:color="auto"/>
                <w:left w:val="none" w:sz="0" w:space="0" w:color="auto"/>
                <w:bottom w:val="none" w:sz="0" w:space="0" w:color="auto"/>
                <w:right w:val="none" w:sz="0" w:space="0" w:color="auto"/>
              </w:divBdr>
            </w:div>
          </w:divsChild>
        </w:div>
        <w:div w:id="831415413">
          <w:marLeft w:val="0"/>
          <w:marRight w:val="0"/>
          <w:marTop w:val="0"/>
          <w:marBottom w:val="0"/>
          <w:divBdr>
            <w:top w:val="none" w:sz="0" w:space="0" w:color="auto"/>
            <w:left w:val="none" w:sz="0" w:space="0" w:color="auto"/>
            <w:bottom w:val="none" w:sz="0" w:space="0" w:color="auto"/>
            <w:right w:val="none" w:sz="0" w:space="0" w:color="auto"/>
          </w:divBdr>
          <w:divsChild>
            <w:div w:id="1399785640">
              <w:marLeft w:val="0"/>
              <w:marRight w:val="0"/>
              <w:marTop w:val="0"/>
              <w:marBottom w:val="0"/>
              <w:divBdr>
                <w:top w:val="none" w:sz="0" w:space="0" w:color="auto"/>
                <w:left w:val="none" w:sz="0" w:space="0" w:color="auto"/>
                <w:bottom w:val="none" w:sz="0" w:space="0" w:color="auto"/>
                <w:right w:val="none" w:sz="0" w:space="0" w:color="auto"/>
              </w:divBdr>
            </w:div>
          </w:divsChild>
        </w:div>
        <w:div w:id="610867239">
          <w:marLeft w:val="0"/>
          <w:marRight w:val="0"/>
          <w:marTop w:val="0"/>
          <w:marBottom w:val="0"/>
          <w:divBdr>
            <w:top w:val="none" w:sz="0" w:space="0" w:color="auto"/>
            <w:left w:val="none" w:sz="0" w:space="0" w:color="auto"/>
            <w:bottom w:val="none" w:sz="0" w:space="0" w:color="auto"/>
            <w:right w:val="none" w:sz="0" w:space="0" w:color="auto"/>
          </w:divBdr>
          <w:divsChild>
            <w:div w:id="203369422">
              <w:marLeft w:val="0"/>
              <w:marRight w:val="0"/>
              <w:marTop w:val="0"/>
              <w:marBottom w:val="0"/>
              <w:divBdr>
                <w:top w:val="none" w:sz="0" w:space="0" w:color="auto"/>
                <w:left w:val="none" w:sz="0" w:space="0" w:color="auto"/>
                <w:bottom w:val="none" w:sz="0" w:space="0" w:color="auto"/>
                <w:right w:val="none" w:sz="0" w:space="0" w:color="auto"/>
              </w:divBdr>
            </w:div>
          </w:divsChild>
        </w:div>
        <w:div w:id="1712891">
          <w:marLeft w:val="0"/>
          <w:marRight w:val="0"/>
          <w:marTop w:val="0"/>
          <w:marBottom w:val="0"/>
          <w:divBdr>
            <w:top w:val="none" w:sz="0" w:space="0" w:color="auto"/>
            <w:left w:val="none" w:sz="0" w:space="0" w:color="auto"/>
            <w:bottom w:val="none" w:sz="0" w:space="0" w:color="auto"/>
            <w:right w:val="none" w:sz="0" w:space="0" w:color="auto"/>
          </w:divBdr>
          <w:divsChild>
            <w:div w:id="341586804">
              <w:marLeft w:val="0"/>
              <w:marRight w:val="0"/>
              <w:marTop w:val="0"/>
              <w:marBottom w:val="0"/>
              <w:divBdr>
                <w:top w:val="none" w:sz="0" w:space="0" w:color="auto"/>
                <w:left w:val="none" w:sz="0" w:space="0" w:color="auto"/>
                <w:bottom w:val="none" w:sz="0" w:space="0" w:color="auto"/>
                <w:right w:val="none" w:sz="0" w:space="0" w:color="auto"/>
              </w:divBdr>
            </w:div>
          </w:divsChild>
        </w:div>
        <w:div w:id="1217546733">
          <w:marLeft w:val="0"/>
          <w:marRight w:val="0"/>
          <w:marTop w:val="0"/>
          <w:marBottom w:val="0"/>
          <w:divBdr>
            <w:top w:val="none" w:sz="0" w:space="0" w:color="auto"/>
            <w:left w:val="none" w:sz="0" w:space="0" w:color="auto"/>
            <w:bottom w:val="none" w:sz="0" w:space="0" w:color="auto"/>
            <w:right w:val="none" w:sz="0" w:space="0" w:color="auto"/>
          </w:divBdr>
          <w:divsChild>
            <w:div w:id="420761514">
              <w:marLeft w:val="0"/>
              <w:marRight w:val="0"/>
              <w:marTop w:val="0"/>
              <w:marBottom w:val="0"/>
              <w:divBdr>
                <w:top w:val="none" w:sz="0" w:space="0" w:color="auto"/>
                <w:left w:val="none" w:sz="0" w:space="0" w:color="auto"/>
                <w:bottom w:val="none" w:sz="0" w:space="0" w:color="auto"/>
                <w:right w:val="none" w:sz="0" w:space="0" w:color="auto"/>
              </w:divBdr>
            </w:div>
          </w:divsChild>
        </w:div>
        <w:div w:id="1088891505">
          <w:marLeft w:val="0"/>
          <w:marRight w:val="0"/>
          <w:marTop w:val="0"/>
          <w:marBottom w:val="0"/>
          <w:divBdr>
            <w:top w:val="none" w:sz="0" w:space="0" w:color="auto"/>
            <w:left w:val="none" w:sz="0" w:space="0" w:color="auto"/>
            <w:bottom w:val="none" w:sz="0" w:space="0" w:color="auto"/>
            <w:right w:val="none" w:sz="0" w:space="0" w:color="auto"/>
          </w:divBdr>
          <w:divsChild>
            <w:div w:id="504444003">
              <w:marLeft w:val="0"/>
              <w:marRight w:val="0"/>
              <w:marTop w:val="0"/>
              <w:marBottom w:val="0"/>
              <w:divBdr>
                <w:top w:val="none" w:sz="0" w:space="0" w:color="auto"/>
                <w:left w:val="none" w:sz="0" w:space="0" w:color="auto"/>
                <w:bottom w:val="none" w:sz="0" w:space="0" w:color="auto"/>
                <w:right w:val="none" w:sz="0" w:space="0" w:color="auto"/>
              </w:divBdr>
            </w:div>
          </w:divsChild>
        </w:div>
        <w:div w:id="676663819">
          <w:marLeft w:val="0"/>
          <w:marRight w:val="0"/>
          <w:marTop w:val="0"/>
          <w:marBottom w:val="0"/>
          <w:divBdr>
            <w:top w:val="none" w:sz="0" w:space="0" w:color="auto"/>
            <w:left w:val="none" w:sz="0" w:space="0" w:color="auto"/>
            <w:bottom w:val="none" w:sz="0" w:space="0" w:color="auto"/>
            <w:right w:val="none" w:sz="0" w:space="0" w:color="auto"/>
          </w:divBdr>
          <w:divsChild>
            <w:div w:id="978731624">
              <w:marLeft w:val="0"/>
              <w:marRight w:val="0"/>
              <w:marTop w:val="0"/>
              <w:marBottom w:val="0"/>
              <w:divBdr>
                <w:top w:val="none" w:sz="0" w:space="0" w:color="auto"/>
                <w:left w:val="none" w:sz="0" w:space="0" w:color="auto"/>
                <w:bottom w:val="none" w:sz="0" w:space="0" w:color="auto"/>
                <w:right w:val="none" w:sz="0" w:space="0" w:color="auto"/>
              </w:divBdr>
            </w:div>
          </w:divsChild>
        </w:div>
        <w:div w:id="1142891592">
          <w:marLeft w:val="0"/>
          <w:marRight w:val="0"/>
          <w:marTop w:val="0"/>
          <w:marBottom w:val="0"/>
          <w:divBdr>
            <w:top w:val="none" w:sz="0" w:space="0" w:color="auto"/>
            <w:left w:val="none" w:sz="0" w:space="0" w:color="auto"/>
            <w:bottom w:val="none" w:sz="0" w:space="0" w:color="auto"/>
            <w:right w:val="none" w:sz="0" w:space="0" w:color="auto"/>
          </w:divBdr>
          <w:divsChild>
            <w:div w:id="93424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376681">
      <w:bodyDiv w:val="1"/>
      <w:marLeft w:val="0"/>
      <w:marRight w:val="0"/>
      <w:marTop w:val="0"/>
      <w:marBottom w:val="0"/>
      <w:divBdr>
        <w:top w:val="none" w:sz="0" w:space="0" w:color="auto"/>
        <w:left w:val="none" w:sz="0" w:space="0" w:color="auto"/>
        <w:bottom w:val="none" w:sz="0" w:space="0" w:color="auto"/>
        <w:right w:val="none" w:sz="0" w:space="0" w:color="auto"/>
      </w:divBdr>
    </w:div>
    <w:div w:id="1269238641">
      <w:bodyDiv w:val="1"/>
      <w:marLeft w:val="0"/>
      <w:marRight w:val="0"/>
      <w:marTop w:val="0"/>
      <w:marBottom w:val="0"/>
      <w:divBdr>
        <w:top w:val="none" w:sz="0" w:space="0" w:color="auto"/>
        <w:left w:val="none" w:sz="0" w:space="0" w:color="auto"/>
        <w:bottom w:val="none" w:sz="0" w:space="0" w:color="auto"/>
        <w:right w:val="none" w:sz="0" w:space="0" w:color="auto"/>
      </w:divBdr>
    </w:div>
    <w:div w:id="1590966545">
      <w:bodyDiv w:val="1"/>
      <w:marLeft w:val="0"/>
      <w:marRight w:val="0"/>
      <w:marTop w:val="0"/>
      <w:marBottom w:val="0"/>
      <w:divBdr>
        <w:top w:val="none" w:sz="0" w:space="0" w:color="auto"/>
        <w:left w:val="none" w:sz="0" w:space="0" w:color="auto"/>
        <w:bottom w:val="none" w:sz="0" w:space="0" w:color="auto"/>
        <w:right w:val="none" w:sz="0" w:space="0" w:color="auto"/>
      </w:divBdr>
    </w:div>
    <w:div w:id="1611163912">
      <w:bodyDiv w:val="1"/>
      <w:marLeft w:val="0"/>
      <w:marRight w:val="0"/>
      <w:marTop w:val="0"/>
      <w:marBottom w:val="0"/>
      <w:divBdr>
        <w:top w:val="none" w:sz="0" w:space="0" w:color="auto"/>
        <w:left w:val="none" w:sz="0" w:space="0" w:color="auto"/>
        <w:bottom w:val="none" w:sz="0" w:space="0" w:color="auto"/>
        <w:right w:val="none" w:sz="0" w:space="0" w:color="auto"/>
      </w:divBdr>
    </w:div>
    <w:div w:id="1788961281">
      <w:bodyDiv w:val="1"/>
      <w:marLeft w:val="0"/>
      <w:marRight w:val="0"/>
      <w:marTop w:val="0"/>
      <w:marBottom w:val="0"/>
      <w:divBdr>
        <w:top w:val="none" w:sz="0" w:space="0" w:color="auto"/>
        <w:left w:val="none" w:sz="0" w:space="0" w:color="auto"/>
        <w:bottom w:val="none" w:sz="0" w:space="0" w:color="auto"/>
        <w:right w:val="none" w:sz="0" w:space="0" w:color="auto"/>
      </w:divBdr>
    </w:div>
    <w:div w:id="1849904932">
      <w:bodyDiv w:val="1"/>
      <w:marLeft w:val="0"/>
      <w:marRight w:val="0"/>
      <w:marTop w:val="0"/>
      <w:marBottom w:val="0"/>
      <w:divBdr>
        <w:top w:val="none" w:sz="0" w:space="0" w:color="auto"/>
        <w:left w:val="none" w:sz="0" w:space="0" w:color="auto"/>
        <w:bottom w:val="none" w:sz="0" w:space="0" w:color="auto"/>
        <w:right w:val="none" w:sz="0" w:space="0" w:color="auto"/>
      </w:divBdr>
    </w:div>
    <w:div w:id="212167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F51D1-40E0-7C44-AB33-015E7B759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1771</Words>
  <Characters>11161</Characters>
  <Application>Microsoft Office Word</Application>
  <DocSecurity>0</DocSecurity>
  <Lines>93</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Selina Hemmer</dc:creator>
  <cp:keywords/>
  <dc:description/>
  <cp:lastModifiedBy>Markus Meyer</cp:lastModifiedBy>
  <cp:revision>5</cp:revision>
  <cp:lastPrinted>2024-04-02T15:31:00Z</cp:lastPrinted>
  <dcterms:created xsi:type="dcterms:W3CDTF">2024-03-20T12:00:00Z</dcterms:created>
  <dcterms:modified xsi:type="dcterms:W3CDTF">2024-04-02T15:31:00Z</dcterms:modified>
</cp:coreProperties>
</file>