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41" w:rsidRPr="00900E41" w:rsidRDefault="00900E41" w:rsidP="00900E41">
      <w:pPr>
        <w:rPr>
          <w:b/>
          <w:bCs/>
          <w:lang w:val="en-US"/>
        </w:rPr>
      </w:pPr>
      <w:bookmarkStart w:id="0" w:name="_GoBack"/>
      <w:r w:rsidRPr="00900E41">
        <w:rPr>
          <w:b/>
          <w:bCs/>
          <w:lang w:val="en-US"/>
        </w:rPr>
        <w:t>Supporting information</w:t>
      </w:r>
    </w:p>
    <w:p w:rsidR="00900E41" w:rsidRPr="00900E41" w:rsidRDefault="00900E41" w:rsidP="00900E41">
      <w:pPr>
        <w:rPr>
          <w:lang w:val="en-US"/>
        </w:rPr>
      </w:pPr>
      <w:r w:rsidRPr="00900E41">
        <w:rPr>
          <w:lang w:val="en-US"/>
        </w:rPr>
        <w:t xml:space="preserve">Reference spectra from identified sphingolipids are available as SI Data 1 (Spectra from Hänel </w:t>
      </w:r>
      <w:r w:rsidRPr="00900E41">
        <w:rPr>
          <w:i/>
          <w:iCs/>
          <w:lang w:val="en-US"/>
        </w:rPr>
        <w:t>et al.</w:t>
      </w:r>
      <w:r w:rsidRPr="00900E41">
        <w:rPr>
          <w:lang w:val="en-US"/>
        </w:rPr>
        <w:t>) and SI data 2 (Spectra from timsTOF datasets). Data is in MassBank record format.</w:t>
      </w:r>
    </w:p>
    <w:p w:rsidR="00900E41" w:rsidRPr="00900E41" w:rsidRDefault="00900E41" w:rsidP="00900E41">
      <w:pPr>
        <w:pStyle w:val="Caption"/>
        <w:keepNext/>
        <w:rPr>
          <w:color w:val="auto"/>
          <w:lang w:val="en-US"/>
        </w:rPr>
      </w:pPr>
      <w:r w:rsidRPr="00900E41">
        <w:rPr>
          <w:color w:val="auto"/>
          <w:lang w:val="en-US"/>
        </w:rPr>
        <w:t xml:space="preserve">SI Table </w:t>
      </w:r>
      <w:r w:rsidRPr="00900E41">
        <w:rPr>
          <w:color w:val="auto"/>
        </w:rPr>
        <w:fldChar w:fldCharType="begin"/>
      </w:r>
      <w:r w:rsidRPr="00900E41">
        <w:rPr>
          <w:color w:val="auto"/>
          <w:lang w:val="en-US"/>
        </w:rPr>
        <w:instrText xml:space="preserve"> SEQ SI_Table \* ARABIC </w:instrText>
      </w:r>
      <w:r w:rsidRPr="00900E41">
        <w:rPr>
          <w:color w:val="auto"/>
        </w:rPr>
        <w:fldChar w:fldCharType="separate"/>
      </w:r>
      <w:r w:rsidRPr="00900E41">
        <w:rPr>
          <w:noProof/>
          <w:color w:val="auto"/>
          <w:lang w:val="en-US"/>
        </w:rPr>
        <w:t>1</w:t>
      </w:r>
      <w:r w:rsidRPr="00900E41">
        <w:rPr>
          <w:color w:val="auto"/>
        </w:rPr>
        <w:fldChar w:fldCharType="end"/>
      </w:r>
      <w:r w:rsidRPr="00900E41">
        <w:rPr>
          <w:color w:val="auto"/>
          <w:lang w:val="en-US"/>
        </w:rPr>
        <w:t xml:space="preserve">: PEGCs and mmPEGCs detected in the dataset by Hänel </w:t>
      </w:r>
      <w:r w:rsidRPr="00900E41">
        <w:rPr>
          <w:i w:val="0"/>
          <w:iCs w:val="0"/>
          <w:color w:val="auto"/>
          <w:lang w:val="en-US"/>
        </w:rPr>
        <w:t xml:space="preserve">et al. Lipids were annotated based on different evidence levels: exact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means the measured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is fitting the theoretical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within 0.005 Da, MS</w:t>
      </w:r>
      <w:r w:rsidRPr="00900E41">
        <w:rPr>
          <w:i w:val="0"/>
          <w:iCs w:val="0"/>
          <w:color w:val="auto"/>
          <w:vertAlign w:val="superscript"/>
          <w:lang w:val="en-US"/>
        </w:rPr>
        <w:t>2</w:t>
      </w:r>
      <w:r w:rsidRPr="00900E41">
        <w:rPr>
          <w:i w:val="0"/>
          <w:iCs w:val="0"/>
          <w:color w:val="auto"/>
          <w:lang w:val="en-US"/>
        </w:rPr>
        <w:t xml:space="preserve"> means, that a fitting MS2 pattern has been found either manually or by MassQL, RT trendlines mean that this features follows the trendline for the specific lipid clas in an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versus RT plot, CCS trendline means that this feature follows the trendline for the specific lipid class in an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vs CCS plot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1418"/>
        <w:gridCol w:w="1134"/>
        <w:gridCol w:w="1270"/>
      </w:tblGrid>
      <w:tr w:rsidR="00900E41" w:rsidRPr="00900E41" w:rsidTr="006256C9">
        <w:tc>
          <w:tcPr>
            <w:tcW w:w="2830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Identification</w:t>
            </w:r>
          </w:p>
        </w:tc>
        <w:tc>
          <w:tcPr>
            <w:tcW w:w="2410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Evidence</w:t>
            </w:r>
          </w:p>
        </w:tc>
        <w:tc>
          <w:tcPr>
            <w:tcW w:w="1418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i/>
                <w:iCs/>
                <w:sz w:val="18"/>
                <w:szCs w:val="18"/>
                <w:lang w:val="en-US"/>
              </w:rPr>
              <w:t>m/z</w:t>
            </w:r>
          </w:p>
        </w:tc>
        <w:tc>
          <w:tcPr>
            <w:tcW w:w="1134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RT (min)</w:t>
            </w:r>
          </w:p>
        </w:tc>
        <w:tc>
          <w:tcPr>
            <w:tcW w:w="1270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vertAlign w:val="superscript"/>
                <w:lang w:val="en-US"/>
              </w:rPr>
              <w:t>TIMS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>CCS</w:t>
            </w:r>
            <w:r w:rsidRPr="00900E41">
              <w:rPr>
                <w:b/>
                <w:bCs/>
                <w:sz w:val="18"/>
                <w:szCs w:val="18"/>
                <w:vertAlign w:val="subscript"/>
                <w:lang w:val="en-US"/>
              </w:rPr>
              <w:t>N2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 xml:space="preserve"> (</w:t>
            </w:r>
            <w:r w:rsidRPr="00900E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Å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>²)</w:t>
            </w:r>
          </w:p>
        </w:tc>
      </w:tr>
      <w:tr w:rsidR="00900E41" w:rsidRPr="00900E41" w:rsidTr="006256C9">
        <w:trPr>
          <w:trHeight w:val="879"/>
        </w:trPr>
        <w:tc>
          <w:tcPr>
            <w:tcW w:w="283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PE-HexCer 39:0;O4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47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95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927.6645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927.6615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(-3.20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23.76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83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PE-HexCer 40:0;O4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48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97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941.6801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9416771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(-3.20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24.87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83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PE-HexCer 41:0;O4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49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99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955.6958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955.6937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(-2.19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25.92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83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38:0;O4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47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95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927.6645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927.6624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(-2.20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22.53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83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39:0;O4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48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97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941.6801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941.6786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(-1.63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23.72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83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40:0;O4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49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99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955.6958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955.6935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(-2.38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24.83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83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PE-NMe-HexCer 17:0;O3/24:0;O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50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101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969.7114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969.7103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(-1.10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25.88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----</w:t>
            </w:r>
          </w:p>
        </w:tc>
      </w:tr>
      <w:tr w:rsidR="00900E41" w:rsidRPr="00900E41" w:rsidTr="006256C9">
        <w:trPr>
          <w:trHeight w:val="879"/>
        </w:trPr>
        <w:tc>
          <w:tcPr>
            <w:tcW w:w="283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42:0;O4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51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103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983.7271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983.7255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(-1.62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26.86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----</w:t>
            </w:r>
          </w:p>
        </w:tc>
      </w:tr>
      <w:tr w:rsidR="00900E41" w:rsidRPr="00900E41" w:rsidTr="006256C9">
        <w:trPr>
          <w:trHeight w:val="879"/>
        </w:trPr>
        <w:tc>
          <w:tcPr>
            <w:tcW w:w="283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43:0;O4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52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105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997.7427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997.7410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(-1.72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27.77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83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44:0;O4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53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107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1011.7584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1011.7563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(-2.23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28.61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----</w:t>
            </w:r>
          </w:p>
        </w:tc>
      </w:tr>
      <w:tr w:rsidR="00900E41" w:rsidRPr="00900E41" w:rsidTr="006256C9">
        <w:trPr>
          <w:trHeight w:val="879"/>
        </w:trPr>
        <w:tc>
          <w:tcPr>
            <w:tcW w:w="283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45:0;O4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54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109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1025.7740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1025.7717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(-2.07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29.43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----</w:t>
            </w:r>
          </w:p>
        </w:tc>
      </w:tr>
    </w:tbl>
    <w:p w:rsidR="00900E41" w:rsidRPr="00900E41" w:rsidRDefault="00900E41" w:rsidP="00900E41">
      <w:pPr>
        <w:rPr>
          <w:lang w:val="en-US"/>
        </w:rPr>
      </w:pPr>
    </w:p>
    <w:p w:rsidR="00900E41" w:rsidRPr="00900E41" w:rsidRDefault="00900E41" w:rsidP="00900E41">
      <w:pPr>
        <w:spacing w:line="259" w:lineRule="auto"/>
        <w:jc w:val="left"/>
        <w:rPr>
          <w:lang w:val="en-US"/>
        </w:rPr>
      </w:pPr>
      <w:r w:rsidRPr="00900E41">
        <w:rPr>
          <w:lang w:val="en-US"/>
        </w:rPr>
        <w:br w:type="page"/>
      </w:r>
    </w:p>
    <w:p w:rsidR="00900E41" w:rsidRPr="00900E41" w:rsidRDefault="00900E41" w:rsidP="00900E41">
      <w:pPr>
        <w:pStyle w:val="Caption"/>
        <w:keepNext/>
        <w:rPr>
          <w:color w:val="auto"/>
          <w:lang w:val="en-US"/>
        </w:rPr>
      </w:pPr>
      <w:r w:rsidRPr="00900E41">
        <w:rPr>
          <w:color w:val="auto"/>
          <w:lang w:val="en-US"/>
        </w:rPr>
        <w:lastRenderedPageBreak/>
        <w:t xml:space="preserve">SI Table </w:t>
      </w:r>
      <w:r w:rsidRPr="00900E41">
        <w:rPr>
          <w:color w:val="auto"/>
        </w:rPr>
        <w:fldChar w:fldCharType="begin"/>
      </w:r>
      <w:r w:rsidRPr="00900E41">
        <w:rPr>
          <w:color w:val="auto"/>
          <w:lang w:val="en-US"/>
        </w:rPr>
        <w:instrText xml:space="preserve"> SEQ SI_Table \* ARABIC </w:instrText>
      </w:r>
      <w:r w:rsidRPr="00900E41">
        <w:rPr>
          <w:color w:val="auto"/>
        </w:rPr>
        <w:fldChar w:fldCharType="separate"/>
      </w:r>
      <w:r w:rsidRPr="00900E41">
        <w:rPr>
          <w:noProof/>
          <w:color w:val="auto"/>
          <w:lang w:val="en-US"/>
        </w:rPr>
        <w:t>2</w:t>
      </w:r>
      <w:r w:rsidRPr="00900E41">
        <w:rPr>
          <w:noProof/>
          <w:color w:val="auto"/>
        </w:rPr>
        <w:fldChar w:fldCharType="end"/>
      </w:r>
      <w:r w:rsidRPr="00900E41">
        <w:rPr>
          <w:noProof/>
          <w:color w:val="auto"/>
          <w:lang w:val="en-US"/>
        </w:rPr>
        <w:t xml:space="preserve">: </w:t>
      </w:r>
      <w:r w:rsidRPr="00900E41">
        <w:rPr>
          <w:color w:val="auto"/>
          <w:lang w:val="en-US"/>
        </w:rPr>
        <w:t>PEGCs and mmPEGCs detected in the dataset by UHPLC-TIMSTOF-MS/MS.</w:t>
      </w:r>
      <w:r w:rsidRPr="00900E41">
        <w:rPr>
          <w:i w:val="0"/>
          <w:iCs w:val="0"/>
          <w:color w:val="auto"/>
          <w:lang w:val="en-US"/>
        </w:rPr>
        <w:t xml:space="preserve"> Lipids were annotated based on different evidence levels: exact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means the measured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is fitting the theoretical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within 0.005 Da, MS</w:t>
      </w:r>
      <w:r w:rsidRPr="00900E41">
        <w:rPr>
          <w:i w:val="0"/>
          <w:iCs w:val="0"/>
          <w:color w:val="auto"/>
          <w:vertAlign w:val="superscript"/>
          <w:lang w:val="en-US"/>
        </w:rPr>
        <w:t>2</w:t>
      </w:r>
      <w:r w:rsidRPr="00900E41">
        <w:rPr>
          <w:i w:val="0"/>
          <w:iCs w:val="0"/>
          <w:color w:val="auto"/>
          <w:lang w:val="en-US"/>
        </w:rPr>
        <w:t xml:space="preserve"> means, that a fitting MS2 pattern has been found either manually or by MassQL, RT trendlines mean that this features follows the trendline for the specific lipid clas in an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versus RT plot, CCS trendline means that this feature follows the trendline for the specific lipid class in an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vs CCS plot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1418"/>
        <w:gridCol w:w="1134"/>
        <w:gridCol w:w="1270"/>
      </w:tblGrid>
      <w:tr w:rsidR="00900E41" w:rsidRPr="00900E41" w:rsidTr="006256C9">
        <w:tc>
          <w:tcPr>
            <w:tcW w:w="2405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Identification</w:t>
            </w:r>
          </w:p>
        </w:tc>
        <w:tc>
          <w:tcPr>
            <w:tcW w:w="2835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Evidence</w:t>
            </w:r>
          </w:p>
        </w:tc>
        <w:tc>
          <w:tcPr>
            <w:tcW w:w="1418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i/>
                <w:iCs/>
                <w:sz w:val="18"/>
                <w:szCs w:val="18"/>
                <w:lang w:val="en-US"/>
              </w:rPr>
              <w:t>m/z</w:t>
            </w:r>
          </w:p>
        </w:tc>
        <w:tc>
          <w:tcPr>
            <w:tcW w:w="1134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RT (min)</w:t>
            </w:r>
          </w:p>
        </w:tc>
        <w:tc>
          <w:tcPr>
            <w:tcW w:w="1270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vertAlign w:val="superscript"/>
                <w:lang w:val="en-US"/>
              </w:rPr>
              <w:t>TIMS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>CCS</w:t>
            </w:r>
            <w:r w:rsidRPr="00900E41">
              <w:rPr>
                <w:b/>
                <w:bCs/>
                <w:sz w:val="18"/>
                <w:szCs w:val="18"/>
                <w:vertAlign w:val="subscript"/>
                <w:lang w:val="en-US"/>
              </w:rPr>
              <w:t>N2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 xml:space="preserve"> (</w:t>
            </w:r>
            <w:r w:rsidRPr="00900E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Å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>²)</w:t>
            </w:r>
          </w:p>
        </w:tc>
      </w:tr>
      <w:tr w:rsidR="00900E41" w:rsidRPr="00900E41" w:rsidTr="006256C9"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PE-HexCer 39:0;O4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47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95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927.6645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927.6645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(0.03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15.58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316.9</w:t>
            </w:r>
          </w:p>
        </w:tc>
      </w:tr>
      <w:tr w:rsidR="00900E41" w:rsidRPr="00900E41" w:rsidTr="006256C9"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PE-HexCer 40:0;O4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48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97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941.6801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941.6811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(1.01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16.09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319.9</w:t>
            </w:r>
          </w:p>
        </w:tc>
      </w:tr>
      <w:tr w:rsidR="00900E41" w:rsidRPr="00900E41" w:rsidTr="006256C9"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PE-HexCer 41:0;O4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49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99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955.6958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955.6970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(1.29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16.58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322.3</w:t>
            </w:r>
          </w:p>
        </w:tc>
      </w:tr>
      <w:tr w:rsidR="00900E41" w:rsidRPr="00900E41" w:rsidTr="006256C9"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38:0;O4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47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95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927.6645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927.6647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(0.29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15.00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317.1</w:t>
            </w:r>
          </w:p>
        </w:tc>
      </w:tr>
      <w:tr w:rsidR="00900E41" w:rsidRPr="00900E41" w:rsidTr="006256C9"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39:0;O4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48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97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941.6801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941.6804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(0.35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15.55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319.8</w:t>
            </w:r>
          </w:p>
        </w:tc>
      </w:tr>
      <w:tr w:rsidR="00900E41" w:rsidRPr="00900E41" w:rsidTr="006256C9"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40:0;O4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49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99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955.6958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955.6961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(0.40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16.07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322.6</w:t>
            </w:r>
          </w:p>
        </w:tc>
      </w:tr>
      <w:tr w:rsidR="00900E41" w:rsidRPr="00900E41" w:rsidTr="006256C9"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41:0;O4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50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101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969.7114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969.7116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(0.20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16.56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325.1</w:t>
            </w:r>
          </w:p>
        </w:tc>
      </w:tr>
      <w:tr w:rsidR="00900E41" w:rsidRPr="00900E41" w:rsidTr="006256C9"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42:0;O4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51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103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983.7271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983.7273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(0.29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17.01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327.9</w:t>
            </w:r>
          </w:p>
        </w:tc>
      </w:tr>
      <w:tr w:rsidR="00900E41" w:rsidRPr="00900E41" w:rsidTr="006256C9"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43:0;O4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52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105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997.7427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997.7427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(0.03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17.43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330.6</w:t>
            </w:r>
          </w:p>
        </w:tc>
      </w:tr>
      <w:tr w:rsidR="00900E41" w:rsidRPr="00900E41" w:rsidTr="006256C9"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44:0;O4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53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107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1011.7584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1011.7584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(0.04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17.68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333.2</w:t>
            </w:r>
          </w:p>
        </w:tc>
      </w:tr>
      <w:tr w:rsidR="00900E41" w:rsidRPr="00900E41" w:rsidTr="006256C9"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PE-NMe-HexCer 45:0;O4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54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109</w:t>
            </w:r>
            <w:r w:rsidRPr="00900E41">
              <w:rPr>
                <w:sz w:val="18"/>
                <w:szCs w:val="18"/>
                <w:lang w:val="en-US"/>
              </w:rPr>
              <w:t>N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>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13</w:t>
            </w:r>
            <w:r w:rsidRPr="00900E41">
              <w:rPr>
                <w:sz w:val="18"/>
                <w:szCs w:val="18"/>
                <w:lang w:val="en-US"/>
              </w:rPr>
              <w:t>P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1025.7740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1025.7753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(1.29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18.06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335.9</w:t>
            </w:r>
          </w:p>
        </w:tc>
      </w:tr>
    </w:tbl>
    <w:p w:rsidR="00900E41" w:rsidRPr="00900E41" w:rsidRDefault="00900E41" w:rsidP="00900E41">
      <w:pPr>
        <w:rPr>
          <w:lang w:val="en-US"/>
        </w:rPr>
      </w:pPr>
    </w:p>
    <w:p w:rsidR="00900E41" w:rsidRPr="00900E41" w:rsidRDefault="00900E41" w:rsidP="00900E41">
      <w:pPr>
        <w:spacing w:line="259" w:lineRule="auto"/>
        <w:jc w:val="left"/>
        <w:rPr>
          <w:lang w:val="en-US"/>
        </w:rPr>
      </w:pPr>
      <w:r w:rsidRPr="00900E41">
        <w:rPr>
          <w:lang w:val="en-US"/>
        </w:rPr>
        <w:br w:type="page"/>
      </w:r>
    </w:p>
    <w:p w:rsidR="00900E41" w:rsidRPr="00900E41" w:rsidRDefault="00900E41" w:rsidP="00900E41">
      <w:pPr>
        <w:pStyle w:val="Caption"/>
        <w:keepNext/>
        <w:rPr>
          <w:color w:val="auto"/>
          <w:lang w:val="en-US"/>
        </w:rPr>
      </w:pPr>
      <w:r w:rsidRPr="00900E41">
        <w:rPr>
          <w:color w:val="auto"/>
          <w:lang w:val="en-US"/>
        </w:rPr>
        <w:lastRenderedPageBreak/>
        <w:t xml:space="preserve">SI Table </w:t>
      </w:r>
      <w:r w:rsidRPr="00900E41">
        <w:rPr>
          <w:color w:val="auto"/>
        </w:rPr>
        <w:fldChar w:fldCharType="begin"/>
      </w:r>
      <w:r w:rsidRPr="00900E41">
        <w:rPr>
          <w:color w:val="auto"/>
          <w:lang w:val="en-US"/>
        </w:rPr>
        <w:instrText xml:space="preserve"> SEQ SI_Table \* ARABIC </w:instrText>
      </w:r>
      <w:r w:rsidRPr="00900E41">
        <w:rPr>
          <w:color w:val="auto"/>
        </w:rPr>
        <w:fldChar w:fldCharType="separate"/>
      </w:r>
      <w:r w:rsidRPr="00900E41">
        <w:rPr>
          <w:noProof/>
          <w:color w:val="auto"/>
          <w:lang w:val="en-US"/>
        </w:rPr>
        <w:t>3</w:t>
      </w:r>
      <w:r w:rsidRPr="00900E41">
        <w:rPr>
          <w:color w:val="auto"/>
        </w:rPr>
        <w:fldChar w:fldCharType="end"/>
      </w:r>
      <w:r w:rsidRPr="00900E41">
        <w:rPr>
          <w:color w:val="auto"/>
          <w:lang w:val="en-US"/>
        </w:rPr>
        <w:t>: Cers with phytosphingosine base in Hänel et al. dataset</w:t>
      </w:r>
      <w:r w:rsidRPr="00900E41">
        <w:rPr>
          <w:i w:val="0"/>
          <w:iCs w:val="0"/>
          <w:color w:val="auto"/>
          <w:lang w:val="en-US"/>
        </w:rPr>
        <w:t xml:space="preserve"> Lipids were annotated based on different evidence levels: exact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means the measured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is fitting the theoretical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within 0.005 Da, MS</w:t>
      </w:r>
      <w:r w:rsidRPr="00900E41">
        <w:rPr>
          <w:i w:val="0"/>
          <w:iCs w:val="0"/>
          <w:color w:val="auto"/>
          <w:vertAlign w:val="superscript"/>
          <w:lang w:val="en-US"/>
        </w:rPr>
        <w:t>2</w:t>
      </w:r>
      <w:r w:rsidRPr="00900E41">
        <w:rPr>
          <w:i w:val="0"/>
          <w:iCs w:val="0"/>
          <w:color w:val="auto"/>
          <w:lang w:val="en-US"/>
        </w:rPr>
        <w:t xml:space="preserve"> means, that a fitting MS2 pattern has been found either manually or by MassQL, RT trendlines mean that this features follows the trendline for the specific lipid clas in an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versus RT plot, CCS trendline means that this feature follows the trendline for the specific lipid class in an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vs CCS plot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1418"/>
        <w:gridCol w:w="1134"/>
        <w:gridCol w:w="1270"/>
      </w:tblGrid>
      <w:tr w:rsidR="00900E41" w:rsidRPr="00900E41" w:rsidTr="006256C9">
        <w:tc>
          <w:tcPr>
            <w:tcW w:w="2405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Identification</w:t>
            </w:r>
          </w:p>
        </w:tc>
        <w:tc>
          <w:tcPr>
            <w:tcW w:w="2835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Evidence</w:t>
            </w:r>
          </w:p>
        </w:tc>
        <w:tc>
          <w:tcPr>
            <w:tcW w:w="1418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i/>
                <w:iCs/>
                <w:sz w:val="18"/>
                <w:szCs w:val="18"/>
                <w:lang w:val="en-US"/>
              </w:rPr>
              <w:t>m/z</w:t>
            </w:r>
          </w:p>
        </w:tc>
        <w:tc>
          <w:tcPr>
            <w:tcW w:w="1134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RT (min)</w:t>
            </w:r>
          </w:p>
        </w:tc>
        <w:tc>
          <w:tcPr>
            <w:tcW w:w="1270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vertAlign w:val="superscript"/>
                <w:lang w:val="en-US"/>
              </w:rPr>
              <w:t>TIMS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>CCS</w:t>
            </w:r>
            <w:r w:rsidRPr="00900E41">
              <w:rPr>
                <w:b/>
                <w:bCs/>
                <w:sz w:val="18"/>
                <w:szCs w:val="18"/>
                <w:vertAlign w:val="subscript"/>
                <w:lang w:val="en-US"/>
              </w:rPr>
              <w:t>N2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 xml:space="preserve"> (</w:t>
            </w:r>
            <w:r w:rsidRPr="00900E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Å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>²)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Cer 17:0;O3/21:0;O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38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77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628.5875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628.5870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(-0.78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26.66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Cer 38:0;O4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38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77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628.5875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628.5860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(-2.32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27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Cer 17:0;O3;22:0;O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</w:t>
            </w:r>
            <w:r w:rsidRPr="00900E41">
              <w:rPr>
                <w:sz w:val="18"/>
                <w:szCs w:val="18"/>
                <w:vertAlign w:val="subscript"/>
              </w:rPr>
              <w:t>39</w:t>
            </w:r>
            <w:r w:rsidRPr="00900E41">
              <w:rPr>
                <w:sz w:val="18"/>
                <w:szCs w:val="18"/>
              </w:rPr>
              <w:t>H</w:t>
            </w:r>
            <w:r w:rsidRPr="00900E41">
              <w:rPr>
                <w:sz w:val="18"/>
                <w:szCs w:val="18"/>
                <w:vertAlign w:val="subscript"/>
              </w:rPr>
              <w:t>79</w:t>
            </w:r>
            <w:r w:rsidRPr="00900E41">
              <w:rPr>
                <w:sz w:val="18"/>
                <w:szCs w:val="18"/>
              </w:rPr>
              <w:t>NO</w:t>
            </w:r>
            <w:r w:rsidRPr="00900E41">
              <w:rPr>
                <w:sz w:val="18"/>
                <w:szCs w:val="18"/>
                <w:vertAlign w:val="subscript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</w:rPr>
              <w:t>m/z</w:t>
            </w:r>
            <w:r w:rsidRPr="00900E41">
              <w:rPr>
                <w:sz w:val="18"/>
                <w:szCs w:val="18"/>
              </w:rPr>
              <w:t xml:space="preserve"> 643.6013 [M+H]</w:t>
            </w:r>
            <w:r w:rsidRPr="00900E41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642.6021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(-1.56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27.68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Cer 17:0;O3/23:0;O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</w:t>
            </w:r>
            <w:r w:rsidRPr="00900E41">
              <w:rPr>
                <w:sz w:val="18"/>
                <w:szCs w:val="18"/>
                <w:vertAlign w:val="subscript"/>
              </w:rPr>
              <w:t>40</w:t>
            </w:r>
            <w:r w:rsidRPr="00900E41">
              <w:rPr>
                <w:sz w:val="18"/>
                <w:szCs w:val="18"/>
              </w:rPr>
              <w:t>H</w:t>
            </w:r>
            <w:r w:rsidRPr="00900E41">
              <w:rPr>
                <w:sz w:val="18"/>
                <w:szCs w:val="18"/>
                <w:vertAlign w:val="subscript"/>
              </w:rPr>
              <w:t>81</w:t>
            </w:r>
            <w:r w:rsidRPr="00900E41">
              <w:rPr>
                <w:sz w:val="18"/>
                <w:szCs w:val="18"/>
              </w:rPr>
              <w:t>NO</w:t>
            </w:r>
            <w:r w:rsidRPr="00900E41">
              <w:rPr>
                <w:sz w:val="18"/>
                <w:szCs w:val="18"/>
                <w:vertAlign w:val="subscript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</w:rPr>
              <w:t>m/z</w:t>
            </w:r>
            <w:r w:rsidRPr="00900E41">
              <w:rPr>
                <w:sz w:val="18"/>
                <w:szCs w:val="18"/>
              </w:rPr>
              <w:t xml:space="preserve"> 656.6188 [M+H]</w:t>
            </w:r>
            <w:r w:rsidRPr="00900E41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656.6179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(-1.24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28.3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Cer 17:0;O3/23:0;O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</w:t>
            </w:r>
            <w:r w:rsidRPr="00900E41">
              <w:rPr>
                <w:sz w:val="18"/>
                <w:szCs w:val="18"/>
                <w:vertAlign w:val="subscript"/>
              </w:rPr>
              <w:t>40</w:t>
            </w:r>
            <w:r w:rsidRPr="00900E41">
              <w:rPr>
                <w:sz w:val="18"/>
                <w:szCs w:val="18"/>
              </w:rPr>
              <w:t>H</w:t>
            </w:r>
            <w:r w:rsidRPr="00900E41">
              <w:rPr>
                <w:sz w:val="18"/>
                <w:szCs w:val="18"/>
                <w:vertAlign w:val="subscript"/>
              </w:rPr>
              <w:t>81</w:t>
            </w:r>
            <w:r w:rsidRPr="00900E41">
              <w:rPr>
                <w:sz w:val="18"/>
                <w:szCs w:val="18"/>
              </w:rPr>
              <w:t>NO</w:t>
            </w:r>
            <w:r w:rsidRPr="00900E41">
              <w:rPr>
                <w:sz w:val="18"/>
                <w:szCs w:val="18"/>
                <w:vertAlign w:val="subscript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</w:rPr>
              <w:t>m/z</w:t>
            </w:r>
            <w:r w:rsidRPr="00900E41">
              <w:rPr>
                <w:sz w:val="18"/>
                <w:szCs w:val="18"/>
              </w:rPr>
              <w:t xml:space="preserve"> 656.6188 [M+H]</w:t>
            </w:r>
            <w:r w:rsidRPr="00900E41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656.6186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(-0.23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28.64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Cer 17:0;O3/24:0;O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</w:t>
            </w:r>
            <w:r w:rsidRPr="00900E41">
              <w:rPr>
                <w:sz w:val="18"/>
                <w:szCs w:val="18"/>
                <w:vertAlign w:val="subscript"/>
              </w:rPr>
              <w:t>41</w:t>
            </w:r>
            <w:r w:rsidRPr="00900E41">
              <w:rPr>
                <w:sz w:val="18"/>
                <w:szCs w:val="18"/>
              </w:rPr>
              <w:t>H</w:t>
            </w:r>
            <w:r w:rsidRPr="00900E41">
              <w:rPr>
                <w:sz w:val="18"/>
                <w:szCs w:val="18"/>
                <w:vertAlign w:val="subscript"/>
              </w:rPr>
              <w:t>83</w:t>
            </w:r>
            <w:r w:rsidRPr="00900E41">
              <w:rPr>
                <w:sz w:val="18"/>
                <w:szCs w:val="18"/>
              </w:rPr>
              <w:t>NO</w:t>
            </w:r>
            <w:r w:rsidRPr="00900E41">
              <w:rPr>
                <w:sz w:val="18"/>
                <w:szCs w:val="18"/>
                <w:vertAlign w:val="subscript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</w:rPr>
              <w:t>m/z</w:t>
            </w:r>
            <w:r w:rsidRPr="00900E41">
              <w:rPr>
                <w:sz w:val="18"/>
                <w:szCs w:val="18"/>
              </w:rPr>
              <w:t xml:space="preserve"> 670.6344 [M+H]</w:t>
            </w:r>
            <w:r w:rsidRPr="00900E41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670.6341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(-0.40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29.2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Cer 17:0;O3/24:0;O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</w:t>
            </w:r>
            <w:r w:rsidRPr="00900E41">
              <w:rPr>
                <w:sz w:val="18"/>
                <w:szCs w:val="18"/>
                <w:vertAlign w:val="subscript"/>
              </w:rPr>
              <w:t>41</w:t>
            </w:r>
            <w:r w:rsidRPr="00900E41">
              <w:rPr>
                <w:sz w:val="18"/>
                <w:szCs w:val="18"/>
              </w:rPr>
              <w:t>H</w:t>
            </w:r>
            <w:r w:rsidRPr="00900E41">
              <w:rPr>
                <w:sz w:val="18"/>
                <w:szCs w:val="18"/>
                <w:vertAlign w:val="subscript"/>
              </w:rPr>
              <w:t>83</w:t>
            </w:r>
            <w:r w:rsidRPr="00900E41">
              <w:rPr>
                <w:sz w:val="18"/>
                <w:szCs w:val="18"/>
              </w:rPr>
              <w:t>NO</w:t>
            </w:r>
            <w:r w:rsidRPr="00900E41">
              <w:rPr>
                <w:sz w:val="18"/>
                <w:szCs w:val="18"/>
                <w:vertAlign w:val="subscript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</w:rPr>
              <w:t>m/z</w:t>
            </w:r>
            <w:r w:rsidRPr="00900E41">
              <w:rPr>
                <w:sz w:val="18"/>
                <w:szCs w:val="18"/>
              </w:rPr>
              <w:t xml:space="preserve"> 670.6344 [M+H]</w:t>
            </w:r>
            <w:r w:rsidRPr="00900E41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670.6339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(-0.82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29.52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---</w:t>
            </w:r>
          </w:p>
        </w:tc>
      </w:tr>
    </w:tbl>
    <w:p w:rsidR="00900E41" w:rsidRPr="00900E41" w:rsidRDefault="00900E41" w:rsidP="00900E41">
      <w:pPr>
        <w:rPr>
          <w:lang w:val="en-US"/>
        </w:rPr>
      </w:pPr>
    </w:p>
    <w:p w:rsidR="00900E41" w:rsidRPr="00900E41" w:rsidRDefault="00900E41" w:rsidP="00900E41">
      <w:pPr>
        <w:spacing w:line="259" w:lineRule="auto"/>
        <w:jc w:val="left"/>
        <w:rPr>
          <w:lang w:val="en-US"/>
        </w:rPr>
      </w:pPr>
      <w:r w:rsidRPr="00900E41">
        <w:rPr>
          <w:lang w:val="en-US"/>
        </w:rPr>
        <w:br w:type="page"/>
      </w:r>
    </w:p>
    <w:p w:rsidR="00900E41" w:rsidRPr="00900E41" w:rsidRDefault="00900E41" w:rsidP="00900E41">
      <w:pPr>
        <w:pStyle w:val="Caption"/>
        <w:keepNext/>
        <w:rPr>
          <w:color w:val="auto"/>
          <w:lang w:val="en-US"/>
        </w:rPr>
      </w:pPr>
      <w:r w:rsidRPr="00900E41">
        <w:rPr>
          <w:color w:val="auto"/>
          <w:lang w:val="en-US"/>
        </w:rPr>
        <w:lastRenderedPageBreak/>
        <w:t xml:space="preserve">SI Table </w:t>
      </w:r>
      <w:r w:rsidRPr="00900E41">
        <w:rPr>
          <w:color w:val="auto"/>
        </w:rPr>
        <w:fldChar w:fldCharType="begin"/>
      </w:r>
      <w:r w:rsidRPr="00900E41">
        <w:rPr>
          <w:color w:val="auto"/>
          <w:lang w:val="en-US"/>
        </w:rPr>
        <w:instrText xml:space="preserve"> SEQ SI_Table \* ARABIC </w:instrText>
      </w:r>
      <w:r w:rsidRPr="00900E41">
        <w:rPr>
          <w:color w:val="auto"/>
        </w:rPr>
        <w:fldChar w:fldCharType="separate"/>
      </w:r>
      <w:r w:rsidRPr="00900E41">
        <w:rPr>
          <w:noProof/>
          <w:color w:val="auto"/>
          <w:lang w:val="en-US"/>
        </w:rPr>
        <w:t>4</w:t>
      </w:r>
      <w:r w:rsidRPr="00900E41">
        <w:rPr>
          <w:color w:val="auto"/>
        </w:rPr>
        <w:fldChar w:fldCharType="end"/>
      </w:r>
      <w:r w:rsidRPr="00900E41">
        <w:rPr>
          <w:color w:val="auto"/>
          <w:lang w:val="en-US"/>
        </w:rPr>
        <w:t>: Ceramides with phytosphingosine base in UHPLC-TIMSTOF-MS/MS dataset</w:t>
      </w:r>
      <w:r w:rsidRPr="00900E41">
        <w:rPr>
          <w:i w:val="0"/>
          <w:iCs w:val="0"/>
          <w:color w:val="auto"/>
          <w:lang w:val="en-US"/>
        </w:rPr>
        <w:t xml:space="preserve"> Lipids were annotated based on different evidence levels: exact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means the measured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is fitting the theoretical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within 0.005 Da, MS</w:t>
      </w:r>
      <w:r w:rsidRPr="00900E41">
        <w:rPr>
          <w:i w:val="0"/>
          <w:iCs w:val="0"/>
          <w:color w:val="auto"/>
          <w:vertAlign w:val="superscript"/>
          <w:lang w:val="en-US"/>
        </w:rPr>
        <w:t>2</w:t>
      </w:r>
      <w:r w:rsidRPr="00900E41">
        <w:rPr>
          <w:i w:val="0"/>
          <w:iCs w:val="0"/>
          <w:color w:val="auto"/>
          <w:lang w:val="en-US"/>
        </w:rPr>
        <w:t xml:space="preserve"> means, that a fitting MS2 pattern has been found either manually or by MassQL, RT trendlines mean that this features follows the trendline for the specific lipid clas in an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versus RT plot, CCS trendline means that this feature follows the trendline for the specific lipid class in an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vs CCS plot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1418"/>
        <w:gridCol w:w="1134"/>
        <w:gridCol w:w="1270"/>
      </w:tblGrid>
      <w:tr w:rsidR="00900E41" w:rsidRPr="00900E41" w:rsidTr="006256C9">
        <w:tc>
          <w:tcPr>
            <w:tcW w:w="2405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Identification</w:t>
            </w:r>
          </w:p>
        </w:tc>
        <w:tc>
          <w:tcPr>
            <w:tcW w:w="2835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Evidence</w:t>
            </w:r>
          </w:p>
        </w:tc>
        <w:tc>
          <w:tcPr>
            <w:tcW w:w="1418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i/>
                <w:iCs/>
                <w:sz w:val="18"/>
                <w:szCs w:val="18"/>
                <w:lang w:val="en-US"/>
              </w:rPr>
              <w:t>m/z</w:t>
            </w:r>
          </w:p>
        </w:tc>
        <w:tc>
          <w:tcPr>
            <w:tcW w:w="1134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RT (min)</w:t>
            </w:r>
          </w:p>
        </w:tc>
        <w:tc>
          <w:tcPr>
            <w:tcW w:w="1270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vertAlign w:val="superscript"/>
                <w:lang w:val="en-US"/>
              </w:rPr>
              <w:t>TIMS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>CCS</w:t>
            </w:r>
            <w:r w:rsidRPr="00900E41">
              <w:rPr>
                <w:b/>
                <w:bCs/>
                <w:sz w:val="18"/>
                <w:szCs w:val="18"/>
                <w:vertAlign w:val="subscript"/>
                <w:lang w:val="en-US"/>
              </w:rPr>
              <w:t>N2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 xml:space="preserve"> (</w:t>
            </w:r>
            <w:r w:rsidRPr="00900E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Å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>²)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Cer 17:0;O3/21:0;O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38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77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628.5875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628.5875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(0.06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16.76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276.8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Cer 38:0;O4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38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77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628.5875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628.5872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(-0.35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16.93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276.2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Cer 17:0;O3/22:0;O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</w:t>
            </w:r>
            <w:r w:rsidRPr="00900E41">
              <w:rPr>
                <w:sz w:val="18"/>
                <w:szCs w:val="18"/>
                <w:vertAlign w:val="subscript"/>
              </w:rPr>
              <w:t>39</w:t>
            </w:r>
            <w:r w:rsidRPr="00900E41">
              <w:rPr>
                <w:sz w:val="18"/>
                <w:szCs w:val="18"/>
              </w:rPr>
              <w:t>H</w:t>
            </w:r>
            <w:r w:rsidRPr="00900E41">
              <w:rPr>
                <w:sz w:val="18"/>
                <w:szCs w:val="18"/>
                <w:vertAlign w:val="subscript"/>
              </w:rPr>
              <w:t>79</w:t>
            </w:r>
            <w:r w:rsidRPr="00900E41">
              <w:rPr>
                <w:sz w:val="18"/>
                <w:szCs w:val="18"/>
              </w:rPr>
              <w:t>NO</w:t>
            </w:r>
            <w:r w:rsidRPr="00900E41">
              <w:rPr>
                <w:sz w:val="18"/>
                <w:szCs w:val="18"/>
                <w:vertAlign w:val="subscript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</w:rPr>
              <w:t>m/z</w:t>
            </w:r>
            <w:r w:rsidRPr="00900E41">
              <w:rPr>
                <w:sz w:val="18"/>
                <w:szCs w:val="18"/>
              </w:rPr>
              <w:t xml:space="preserve"> 643.6013 [M+H]</w:t>
            </w:r>
            <w:r w:rsidRPr="00900E41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642.6031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(-0.06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17.24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278.8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Cer 17:0;O3/23:0;O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</w:t>
            </w:r>
            <w:r w:rsidRPr="00900E41">
              <w:rPr>
                <w:sz w:val="18"/>
                <w:szCs w:val="18"/>
                <w:vertAlign w:val="subscript"/>
              </w:rPr>
              <w:t>40</w:t>
            </w:r>
            <w:r w:rsidRPr="00900E41">
              <w:rPr>
                <w:sz w:val="18"/>
                <w:szCs w:val="18"/>
              </w:rPr>
              <w:t>H</w:t>
            </w:r>
            <w:r w:rsidRPr="00900E41">
              <w:rPr>
                <w:sz w:val="18"/>
                <w:szCs w:val="18"/>
                <w:vertAlign w:val="subscript"/>
              </w:rPr>
              <w:t>81</w:t>
            </w:r>
            <w:r w:rsidRPr="00900E41">
              <w:rPr>
                <w:sz w:val="18"/>
                <w:szCs w:val="18"/>
              </w:rPr>
              <w:t>NO</w:t>
            </w:r>
            <w:r w:rsidRPr="00900E41">
              <w:rPr>
                <w:sz w:val="18"/>
                <w:szCs w:val="18"/>
                <w:vertAlign w:val="subscript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</w:rPr>
              <w:t>m/z</w:t>
            </w:r>
            <w:r w:rsidRPr="00900E41">
              <w:rPr>
                <w:sz w:val="18"/>
                <w:szCs w:val="18"/>
              </w:rPr>
              <w:t xml:space="preserve"> 656.6188 [M+H]</w:t>
            </w:r>
            <w:r w:rsidRPr="00900E41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656.6188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(0.06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17.69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283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Cer 40:0;O4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</w:t>
            </w:r>
            <w:r w:rsidRPr="00900E41">
              <w:rPr>
                <w:sz w:val="18"/>
                <w:szCs w:val="18"/>
                <w:vertAlign w:val="subscript"/>
              </w:rPr>
              <w:t>40</w:t>
            </w:r>
            <w:r w:rsidRPr="00900E41">
              <w:rPr>
                <w:sz w:val="18"/>
                <w:szCs w:val="18"/>
              </w:rPr>
              <w:t>H</w:t>
            </w:r>
            <w:r w:rsidRPr="00900E41">
              <w:rPr>
                <w:sz w:val="18"/>
                <w:szCs w:val="18"/>
                <w:vertAlign w:val="subscript"/>
              </w:rPr>
              <w:t>81</w:t>
            </w:r>
            <w:r w:rsidRPr="00900E41">
              <w:rPr>
                <w:sz w:val="18"/>
                <w:szCs w:val="18"/>
              </w:rPr>
              <w:t>NO</w:t>
            </w:r>
            <w:r w:rsidRPr="00900E41">
              <w:rPr>
                <w:sz w:val="18"/>
                <w:szCs w:val="18"/>
                <w:vertAlign w:val="subscript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</w:rPr>
              <w:t>m/z</w:t>
            </w:r>
            <w:r w:rsidRPr="00900E41">
              <w:rPr>
                <w:sz w:val="18"/>
                <w:szCs w:val="18"/>
              </w:rPr>
              <w:t xml:space="preserve"> 656.6188 [M+H]</w:t>
            </w:r>
            <w:r w:rsidRPr="00900E41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656.6193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(0.81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17.87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283.3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Cer 17:0;O3/24:0;O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</w:t>
            </w:r>
            <w:r w:rsidRPr="00900E41">
              <w:rPr>
                <w:sz w:val="18"/>
                <w:szCs w:val="18"/>
                <w:vertAlign w:val="subscript"/>
              </w:rPr>
              <w:t>41</w:t>
            </w:r>
            <w:r w:rsidRPr="00900E41">
              <w:rPr>
                <w:sz w:val="18"/>
                <w:szCs w:val="18"/>
              </w:rPr>
              <w:t>H</w:t>
            </w:r>
            <w:r w:rsidRPr="00900E41">
              <w:rPr>
                <w:sz w:val="18"/>
                <w:szCs w:val="18"/>
                <w:vertAlign w:val="subscript"/>
              </w:rPr>
              <w:t>83</w:t>
            </w:r>
            <w:r w:rsidRPr="00900E41">
              <w:rPr>
                <w:sz w:val="18"/>
                <w:szCs w:val="18"/>
              </w:rPr>
              <w:t>NO</w:t>
            </w:r>
            <w:r w:rsidRPr="00900E41">
              <w:rPr>
                <w:sz w:val="18"/>
                <w:szCs w:val="18"/>
                <w:vertAlign w:val="subscript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</w:rPr>
              <w:t>m/z</w:t>
            </w:r>
            <w:r w:rsidRPr="00900E41">
              <w:rPr>
                <w:sz w:val="18"/>
                <w:szCs w:val="18"/>
              </w:rPr>
              <w:t xml:space="preserve"> 670.6344 [M+H]</w:t>
            </w:r>
            <w:r w:rsidRPr="00900E41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670.6348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(0.57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18.12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286.1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Cer 17:0;O3/24:0;O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C</w:t>
            </w:r>
            <w:r w:rsidRPr="00900E41">
              <w:rPr>
                <w:sz w:val="18"/>
                <w:szCs w:val="18"/>
                <w:vertAlign w:val="subscript"/>
              </w:rPr>
              <w:t>41</w:t>
            </w:r>
            <w:r w:rsidRPr="00900E41">
              <w:rPr>
                <w:sz w:val="18"/>
                <w:szCs w:val="18"/>
              </w:rPr>
              <w:t>H</w:t>
            </w:r>
            <w:r w:rsidRPr="00900E41">
              <w:rPr>
                <w:sz w:val="18"/>
                <w:szCs w:val="18"/>
                <w:vertAlign w:val="subscript"/>
              </w:rPr>
              <w:t>83</w:t>
            </w:r>
            <w:r w:rsidRPr="00900E41">
              <w:rPr>
                <w:sz w:val="18"/>
                <w:szCs w:val="18"/>
              </w:rPr>
              <w:t>NO</w:t>
            </w:r>
            <w:r w:rsidRPr="00900E41">
              <w:rPr>
                <w:sz w:val="18"/>
                <w:szCs w:val="18"/>
                <w:vertAlign w:val="subscript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</w:rPr>
              <w:t>m/z</w:t>
            </w:r>
            <w:r w:rsidRPr="00900E41">
              <w:rPr>
                <w:sz w:val="18"/>
                <w:szCs w:val="18"/>
              </w:rPr>
              <w:t xml:space="preserve"> 670.6344 [M+H]</w:t>
            </w:r>
            <w:r w:rsidRPr="00900E41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670.6322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(-3.36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18.26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285.6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Cer 17:0;O3/25:0;O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42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85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684.6500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684.6498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(-0.38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18.36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289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Cer 17:0;O3/25:0;O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42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85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5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684.6500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684.6499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(-0.16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18.51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288.8</w:t>
            </w:r>
          </w:p>
        </w:tc>
      </w:tr>
    </w:tbl>
    <w:p w:rsidR="00900E41" w:rsidRPr="00900E41" w:rsidRDefault="00900E41" w:rsidP="00900E41">
      <w:pPr>
        <w:spacing w:line="259" w:lineRule="auto"/>
        <w:jc w:val="left"/>
        <w:rPr>
          <w:lang w:val="en-US"/>
        </w:rPr>
      </w:pPr>
    </w:p>
    <w:p w:rsidR="00900E41" w:rsidRPr="00900E41" w:rsidRDefault="00900E41" w:rsidP="00900E41">
      <w:pPr>
        <w:spacing w:line="259" w:lineRule="auto"/>
        <w:jc w:val="left"/>
        <w:rPr>
          <w:lang w:val="en-US"/>
        </w:rPr>
      </w:pPr>
      <w:r w:rsidRPr="00900E41">
        <w:rPr>
          <w:lang w:val="en-US"/>
        </w:rPr>
        <w:br w:type="page"/>
      </w:r>
    </w:p>
    <w:p w:rsidR="00900E41" w:rsidRPr="00900E41" w:rsidRDefault="00900E41" w:rsidP="00900E41">
      <w:pPr>
        <w:pStyle w:val="Caption"/>
        <w:keepNext/>
        <w:rPr>
          <w:color w:val="auto"/>
          <w:lang w:val="en-US"/>
        </w:rPr>
      </w:pPr>
      <w:r w:rsidRPr="00900E41">
        <w:rPr>
          <w:color w:val="auto"/>
          <w:lang w:val="en-US"/>
        </w:rPr>
        <w:lastRenderedPageBreak/>
        <w:t xml:space="preserve">SI Table </w:t>
      </w:r>
      <w:r w:rsidRPr="00900E41">
        <w:rPr>
          <w:color w:val="auto"/>
        </w:rPr>
        <w:fldChar w:fldCharType="begin"/>
      </w:r>
      <w:r w:rsidRPr="00900E41">
        <w:rPr>
          <w:color w:val="auto"/>
          <w:lang w:val="en-US"/>
        </w:rPr>
        <w:instrText xml:space="preserve"> SEQ SI_Table \* ARABIC </w:instrText>
      </w:r>
      <w:r w:rsidRPr="00900E41">
        <w:rPr>
          <w:color w:val="auto"/>
        </w:rPr>
        <w:fldChar w:fldCharType="separate"/>
      </w:r>
      <w:r w:rsidRPr="00900E41">
        <w:rPr>
          <w:noProof/>
          <w:color w:val="auto"/>
          <w:lang w:val="en-US"/>
        </w:rPr>
        <w:t>5</w:t>
      </w:r>
      <w:r w:rsidRPr="00900E41">
        <w:rPr>
          <w:color w:val="auto"/>
        </w:rPr>
        <w:fldChar w:fldCharType="end"/>
      </w:r>
      <w:r w:rsidRPr="00900E41">
        <w:rPr>
          <w:color w:val="auto"/>
          <w:lang w:val="en-US"/>
        </w:rPr>
        <w:t>: HexCers with phytosphingosine base from Hänel et al.</w:t>
      </w:r>
      <w:r w:rsidRPr="00900E41">
        <w:rPr>
          <w:i w:val="0"/>
          <w:iCs w:val="0"/>
          <w:color w:val="auto"/>
          <w:lang w:val="en-US"/>
        </w:rPr>
        <w:t xml:space="preserve"> Lipids were annotated based on different evidence levels: exact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means the measured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is fitting the theoretical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within 0.005 Da, MS</w:t>
      </w:r>
      <w:r w:rsidRPr="00900E41">
        <w:rPr>
          <w:i w:val="0"/>
          <w:iCs w:val="0"/>
          <w:color w:val="auto"/>
          <w:vertAlign w:val="superscript"/>
          <w:lang w:val="en-US"/>
        </w:rPr>
        <w:t>2</w:t>
      </w:r>
      <w:r w:rsidRPr="00900E41">
        <w:rPr>
          <w:i w:val="0"/>
          <w:iCs w:val="0"/>
          <w:color w:val="auto"/>
          <w:lang w:val="en-US"/>
        </w:rPr>
        <w:t xml:space="preserve"> means, that a fitting MS2 pattern has been found either manually or by MassQL, RT trendlines mean that this features follows the trendline for the specific lipid clas in an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versus RT plot, CCS trendline means that this feature follows the trendline for the specific lipid class in an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vs CCS plot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1418"/>
        <w:gridCol w:w="1134"/>
        <w:gridCol w:w="1270"/>
      </w:tblGrid>
      <w:tr w:rsidR="00900E41" w:rsidRPr="00900E41" w:rsidTr="006256C9">
        <w:tc>
          <w:tcPr>
            <w:tcW w:w="2405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Identification</w:t>
            </w:r>
          </w:p>
        </w:tc>
        <w:tc>
          <w:tcPr>
            <w:tcW w:w="2835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Evidence</w:t>
            </w:r>
          </w:p>
        </w:tc>
        <w:tc>
          <w:tcPr>
            <w:tcW w:w="1418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i/>
                <w:iCs/>
                <w:sz w:val="18"/>
                <w:szCs w:val="18"/>
                <w:lang w:val="en-US"/>
              </w:rPr>
              <w:t>m/z</w:t>
            </w:r>
          </w:p>
        </w:tc>
        <w:tc>
          <w:tcPr>
            <w:tcW w:w="1134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RT (min)</w:t>
            </w:r>
          </w:p>
        </w:tc>
        <w:tc>
          <w:tcPr>
            <w:tcW w:w="1270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vertAlign w:val="superscript"/>
                <w:lang w:val="en-US"/>
              </w:rPr>
              <w:t>TIMS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>CCS</w:t>
            </w:r>
            <w:r w:rsidRPr="00900E41">
              <w:rPr>
                <w:b/>
                <w:bCs/>
                <w:sz w:val="18"/>
                <w:szCs w:val="18"/>
                <w:vertAlign w:val="subscript"/>
                <w:lang w:val="en-US"/>
              </w:rPr>
              <w:t>N2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 xml:space="preserve"> (</w:t>
            </w:r>
            <w:r w:rsidRPr="00900E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Å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>²)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HexCer 17:0;O3/22:0;O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45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89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804.6559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804.656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(-0.42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26.2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HexCer 40:0;O4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46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91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818.6716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818.6701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(-1.86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26.87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HexCer 17:0;O4/23:0;O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46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91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818.6716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818.6705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(-1.26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27.21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HexCer 17:0;O4/24:0;O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47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93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832.6872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832.6858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(-1.73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27.83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HexCer 17:0;O4/24:0;O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47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93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832.6872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832.6865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(-0.93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28.16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HexCer 17:0;O4/25:0;O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48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95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846.7029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846.7015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(-1.66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28.73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HexCer 17:0;O4/25:0;O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48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95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846.7029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846.7017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(-1.34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29.04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HexCer 43:0;O4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49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97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860.7185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860.7173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(-1.47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29.59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HexCer 17:0;O3/26:0;O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49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97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860.7185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MS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 RT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900E41">
              <w:rPr>
                <w:sz w:val="18"/>
                <w:szCs w:val="18"/>
              </w:rPr>
              <w:t>860.7167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(-2.16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</w:rPr>
              <w:t>29.87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---</w:t>
            </w:r>
          </w:p>
        </w:tc>
      </w:tr>
    </w:tbl>
    <w:p w:rsidR="00900E41" w:rsidRPr="00900E41" w:rsidRDefault="00900E41" w:rsidP="00900E41">
      <w:pPr>
        <w:spacing w:line="259" w:lineRule="auto"/>
        <w:jc w:val="left"/>
        <w:rPr>
          <w:lang w:val="en-US"/>
        </w:rPr>
      </w:pPr>
    </w:p>
    <w:p w:rsidR="00900E41" w:rsidRPr="00900E41" w:rsidRDefault="00900E41" w:rsidP="00900E41">
      <w:pPr>
        <w:spacing w:line="259" w:lineRule="auto"/>
        <w:jc w:val="left"/>
        <w:rPr>
          <w:lang w:val="en-US"/>
        </w:rPr>
      </w:pPr>
      <w:r w:rsidRPr="00900E41">
        <w:rPr>
          <w:lang w:val="en-US"/>
        </w:rPr>
        <w:br w:type="page"/>
      </w:r>
    </w:p>
    <w:p w:rsidR="00900E41" w:rsidRPr="00900E41" w:rsidRDefault="00900E41" w:rsidP="00900E41">
      <w:pPr>
        <w:pStyle w:val="Caption"/>
        <w:keepNext/>
        <w:rPr>
          <w:color w:val="auto"/>
          <w:lang w:val="en-US"/>
        </w:rPr>
      </w:pPr>
      <w:r w:rsidRPr="00900E41">
        <w:rPr>
          <w:color w:val="auto"/>
          <w:lang w:val="en-US"/>
        </w:rPr>
        <w:lastRenderedPageBreak/>
        <w:t xml:space="preserve">SI Table </w:t>
      </w:r>
      <w:r w:rsidRPr="00900E41">
        <w:rPr>
          <w:color w:val="auto"/>
        </w:rPr>
        <w:fldChar w:fldCharType="begin"/>
      </w:r>
      <w:r w:rsidRPr="00900E41">
        <w:rPr>
          <w:color w:val="auto"/>
          <w:lang w:val="en-US"/>
        </w:rPr>
        <w:instrText xml:space="preserve"> SEQ SI_Table \* ARABIC </w:instrText>
      </w:r>
      <w:r w:rsidRPr="00900E41">
        <w:rPr>
          <w:color w:val="auto"/>
        </w:rPr>
        <w:fldChar w:fldCharType="separate"/>
      </w:r>
      <w:r w:rsidRPr="00900E41">
        <w:rPr>
          <w:noProof/>
          <w:color w:val="auto"/>
          <w:lang w:val="en-US"/>
        </w:rPr>
        <w:t>6</w:t>
      </w:r>
      <w:r w:rsidRPr="00900E41">
        <w:rPr>
          <w:color w:val="auto"/>
        </w:rPr>
        <w:fldChar w:fldCharType="end"/>
      </w:r>
      <w:r w:rsidRPr="00900E41">
        <w:rPr>
          <w:color w:val="auto"/>
          <w:lang w:val="en-US"/>
        </w:rPr>
        <w:t>: HexCers with phytosphingosine base from timsTOF datasets.</w:t>
      </w:r>
      <w:r w:rsidRPr="00900E41">
        <w:rPr>
          <w:i w:val="0"/>
          <w:iCs w:val="0"/>
          <w:color w:val="auto"/>
          <w:lang w:val="en-US"/>
        </w:rPr>
        <w:t xml:space="preserve"> Lipids were annotated based on different evidence levels: exact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means the measured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is fitting the theoretical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within 0.005 Da, MS</w:t>
      </w:r>
      <w:r w:rsidRPr="00900E41">
        <w:rPr>
          <w:i w:val="0"/>
          <w:iCs w:val="0"/>
          <w:color w:val="auto"/>
          <w:vertAlign w:val="superscript"/>
          <w:lang w:val="en-US"/>
        </w:rPr>
        <w:t>2</w:t>
      </w:r>
      <w:r w:rsidRPr="00900E41">
        <w:rPr>
          <w:i w:val="0"/>
          <w:iCs w:val="0"/>
          <w:color w:val="auto"/>
          <w:lang w:val="en-US"/>
        </w:rPr>
        <w:t xml:space="preserve"> means, that a fitting MS2 pattern has been found either manually or by MassQL, RT trendlines mean that this features follows the trendline for the specific lipid clas in an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versus RT plot, CCS trendline means that this feature follows the trendline for the specific lipid class in an </w:t>
      </w:r>
      <w:r w:rsidRPr="00900E41">
        <w:rPr>
          <w:color w:val="auto"/>
          <w:lang w:val="en-US"/>
        </w:rPr>
        <w:t>m/z</w:t>
      </w:r>
      <w:r w:rsidRPr="00900E41">
        <w:rPr>
          <w:i w:val="0"/>
          <w:iCs w:val="0"/>
          <w:color w:val="auto"/>
          <w:lang w:val="en-US"/>
        </w:rPr>
        <w:t xml:space="preserve"> vs CCS plot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1418"/>
        <w:gridCol w:w="1134"/>
        <w:gridCol w:w="1270"/>
      </w:tblGrid>
      <w:tr w:rsidR="00900E41" w:rsidRPr="00900E41" w:rsidTr="006256C9">
        <w:tc>
          <w:tcPr>
            <w:tcW w:w="2405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Identification</w:t>
            </w:r>
          </w:p>
        </w:tc>
        <w:tc>
          <w:tcPr>
            <w:tcW w:w="2835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Evidence</w:t>
            </w:r>
          </w:p>
        </w:tc>
        <w:tc>
          <w:tcPr>
            <w:tcW w:w="1418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i/>
                <w:iCs/>
                <w:sz w:val="18"/>
                <w:szCs w:val="18"/>
                <w:lang w:val="en-US"/>
              </w:rPr>
              <w:t>m/z</w:t>
            </w:r>
          </w:p>
        </w:tc>
        <w:tc>
          <w:tcPr>
            <w:tcW w:w="1134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lang w:val="en-US"/>
              </w:rPr>
              <w:t>RT (min)</w:t>
            </w:r>
          </w:p>
        </w:tc>
        <w:tc>
          <w:tcPr>
            <w:tcW w:w="1270" w:type="dxa"/>
          </w:tcPr>
          <w:p w:rsidR="00900E41" w:rsidRPr="00900E41" w:rsidRDefault="00900E41" w:rsidP="006256C9">
            <w:pPr>
              <w:spacing w:line="240" w:lineRule="auto"/>
              <w:rPr>
                <w:b/>
                <w:bCs/>
                <w:sz w:val="18"/>
                <w:szCs w:val="18"/>
                <w:lang w:val="en-US"/>
              </w:rPr>
            </w:pPr>
            <w:r w:rsidRPr="00900E41">
              <w:rPr>
                <w:b/>
                <w:bCs/>
                <w:sz w:val="18"/>
                <w:szCs w:val="18"/>
                <w:vertAlign w:val="superscript"/>
                <w:lang w:val="en-US"/>
              </w:rPr>
              <w:t>TIMS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>CCS</w:t>
            </w:r>
            <w:r w:rsidRPr="00900E41">
              <w:rPr>
                <w:b/>
                <w:bCs/>
                <w:sz w:val="18"/>
                <w:szCs w:val="18"/>
                <w:vertAlign w:val="subscript"/>
                <w:lang w:val="en-US"/>
              </w:rPr>
              <w:t>N2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 xml:space="preserve"> (</w:t>
            </w:r>
            <w:r w:rsidRPr="00900E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Å</w:t>
            </w:r>
            <w:r w:rsidRPr="00900E41">
              <w:rPr>
                <w:b/>
                <w:bCs/>
                <w:sz w:val="18"/>
                <w:szCs w:val="18"/>
                <w:lang w:val="en-US"/>
              </w:rPr>
              <w:t>²)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HexCer 38:0;O4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C</w:t>
            </w:r>
            <w:r w:rsidRPr="00900E41">
              <w:rPr>
                <w:rFonts w:cstheme="minorHAnsi"/>
                <w:sz w:val="18"/>
                <w:szCs w:val="18"/>
                <w:vertAlign w:val="subscript"/>
                <w:lang w:val="en-US"/>
              </w:rPr>
              <w:t>44</w:t>
            </w:r>
            <w:r w:rsidRPr="00900E41">
              <w:rPr>
                <w:rFonts w:cstheme="minorHAnsi"/>
                <w:sz w:val="18"/>
                <w:szCs w:val="18"/>
                <w:lang w:val="en-US"/>
              </w:rPr>
              <w:t>H</w:t>
            </w:r>
            <w:r w:rsidRPr="00900E41">
              <w:rPr>
                <w:rFonts w:cstheme="minorHAnsi"/>
                <w:sz w:val="18"/>
                <w:szCs w:val="18"/>
                <w:vertAlign w:val="subscript"/>
                <w:lang w:val="en-US"/>
              </w:rPr>
              <w:t>87</w:t>
            </w:r>
            <w:r w:rsidRPr="00900E41">
              <w:rPr>
                <w:rFonts w:cstheme="minorHAnsi"/>
                <w:sz w:val="18"/>
                <w:szCs w:val="18"/>
                <w:lang w:val="en-US"/>
              </w:rPr>
              <w:t>NO</w:t>
            </w:r>
            <w:r w:rsidRPr="00900E41">
              <w:rPr>
                <w:rFonts w:cstheme="minorHAnsi"/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 790.6403 [M+H]</w:t>
            </w:r>
            <w:r w:rsidRPr="00900E41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rFonts w:cstheme="minorHAnsi"/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790.6413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(1.25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</w:rPr>
              <w:t>15.94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</w:rPr>
              <w:t>299.9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HexCer 17:0;O3/22:0;O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45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89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804.6559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MS</w:t>
            </w:r>
            <w:r w:rsidRPr="00900E41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rFonts w:cstheme="minorHAnsi"/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804.6561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(0.26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16.45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301.5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HexCer 17:0;O4/23:0;O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46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91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818.6716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MS</w:t>
            </w:r>
            <w:r w:rsidRPr="00900E41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rFonts w:cstheme="minorHAnsi"/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818.6728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(1.50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16.76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306.4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HexCer 17:0;O4/23:0;O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46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91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818.6716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MS</w:t>
            </w:r>
            <w:r w:rsidRPr="00900E41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rFonts w:cstheme="minorHAnsi"/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818.6716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(0.07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16.93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305.7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HexCer 17:0;O4/24:0;O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47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93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vertAlign w:val="superscript"/>
                <w:lang w:val="en-US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832.6872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MS</w:t>
            </w:r>
            <w:r w:rsidRPr="00900E41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 (MassQL)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rFonts w:cstheme="minorHAnsi"/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832.6875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(0.33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17.21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307.6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HexCer 41:0;O4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47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93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832.6872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MS</w:t>
            </w:r>
            <w:r w:rsidRPr="00900E41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rFonts w:cstheme="minorHAnsi"/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832.6874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(0.17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17.37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307.8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HexCer 17:0;O4/25:0;O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48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95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846.7029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MS</w:t>
            </w:r>
            <w:r w:rsidRPr="00900E41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rFonts w:cstheme="minorHAnsi"/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846.7030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(0.18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17.79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311.1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HexCer 42:0;O4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48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95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846.7029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MS</w:t>
            </w:r>
            <w:r w:rsidRPr="00900E41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rFonts w:cstheme="minorHAnsi"/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846.7037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(0.99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17.95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</w:rPr>
              <w:t>310.5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HexCer 43:0;O4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49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97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860.7185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MS</w:t>
            </w:r>
            <w:r w:rsidRPr="00900E41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rFonts w:cstheme="minorHAnsi"/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860.7199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(1.61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18.04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313.4</w:t>
            </w:r>
          </w:p>
        </w:tc>
      </w:tr>
      <w:tr w:rsidR="00900E41" w:rsidRPr="00900E41" w:rsidTr="006256C9">
        <w:trPr>
          <w:trHeight w:val="879"/>
        </w:trPr>
        <w:tc>
          <w:tcPr>
            <w:tcW w:w="240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HexCer 43:0;O4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900E41">
              <w:rPr>
                <w:sz w:val="18"/>
                <w:szCs w:val="18"/>
                <w:lang w:val="en-US"/>
              </w:rPr>
              <w:t>C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49</w:t>
            </w:r>
            <w:r w:rsidRPr="00900E41">
              <w:rPr>
                <w:sz w:val="18"/>
                <w:szCs w:val="18"/>
                <w:lang w:val="en-US"/>
              </w:rPr>
              <w:t>H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97</w:t>
            </w:r>
            <w:r w:rsidRPr="00900E41">
              <w:rPr>
                <w:sz w:val="18"/>
                <w:szCs w:val="18"/>
                <w:lang w:val="en-US"/>
              </w:rPr>
              <w:t>NO</w:t>
            </w:r>
            <w:r w:rsidRPr="00900E41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900E41">
              <w:rPr>
                <w:i/>
                <w:iCs/>
                <w:sz w:val="18"/>
                <w:szCs w:val="18"/>
                <w:lang w:val="en-US"/>
              </w:rPr>
              <w:t>m/z</w:t>
            </w:r>
            <w:r w:rsidRPr="00900E41">
              <w:rPr>
                <w:sz w:val="18"/>
                <w:szCs w:val="18"/>
                <w:lang w:val="en-US"/>
              </w:rPr>
              <w:t xml:space="preserve"> 860.7185 [M+H]</w:t>
            </w:r>
            <w:r w:rsidRPr="00900E41">
              <w:rPr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835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MS</w:t>
            </w:r>
            <w:r w:rsidRPr="00900E41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 xml:space="preserve">- exact </w:t>
            </w:r>
            <w:r w:rsidRPr="00900E41">
              <w:rPr>
                <w:rFonts w:cstheme="minorHAnsi"/>
                <w:i/>
                <w:iCs/>
                <w:sz w:val="18"/>
                <w:szCs w:val="18"/>
                <w:lang w:val="en-US"/>
              </w:rPr>
              <w:t>m/z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RT trendline</w:t>
            </w:r>
          </w:p>
          <w:p w:rsidR="00900E41" w:rsidRPr="00900E41" w:rsidRDefault="00900E41" w:rsidP="006256C9">
            <w:pPr>
              <w:spacing w:line="240" w:lineRule="auto"/>
              <w:jc w:val="left"/>
              <w:rPr>
                <w:rFonts w:cstheme="minorHAnsi"/>
                <w:sz w:val="18"/>
                <w:szCs w:val="18"/>
                <w:lang w:val="en-US"/>
              </w:rPr>
            </w:pPr>
            <w:r w:rsidRPr="00900E41">
              <w:rPr>
                <w:rFonts w:cstheme="minorHAnsi"/>
                <w:sz w:val="18"/>
                <w:szCs w:val="18"/>
                <w:lang w:val="en-US"/>
              </w:rPr>
              <w:t>- CCS trendline</w:t>
            </w:r>
          </w:p>
        </w:tc>
        <w:tc>
          <w:tcPr>
            <w:tcW w:w="1418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860.7197</w:t>
            </w:r>
          </w:p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(1.32 ppm)</w:t>
            </w:r>
          </w:p>
        </w:tc>
        <w:tc>
          <w:tcPr>
            <w:tcW w:w="1134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18.19</w:t>
            </w:r>
          </w:p>
        </w:tc>
        <w:tc>
          <w:tcPr>
            <w:tcW w:w="1270" w:type="dxa"/>
            <w:vAlign w:val="center"/>
          </w:tcPr>
          <w:p w:rsidR="00900E41" w:rsidRPr="00900E41" w:rsidRDefault="00900E41" w:rsidP="006256C9">
            <w:pPr>
              <w:spacing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00E41">
              <w:rPr>
                <w:rFonts w:cstheme="minorHAnsi"/>
                <w:sz w:val="18"/>
                <w:szCs w:val="18"/>
              </w:rPr>
              <w:t>313.6</w:t>
            </w:r>
          </w:p>
        </w:tc>
      </w:tr>
    </w:tbl>
    <w:p w:rsidR="00900E41" w:rsidRPr="00900E41" w:rsidRDefault="00900E41" w:rsidP="00900E41">
      <w:pPr>
        <w:spacing w:line="259" w:lineRule="auto"/>
        <w:jc w:val="left"/>
        <w:rPr>
          <w:lang w:val="en-US"/>
        </w:rPr>
      </w:pPr>
    </w:p>
    <w:bookmarkEnd w:id="0"/>
    <w:p w:rsidR="0088136E" w:rsidRPr="00900E41" w:rsidRDefault="0088136E"/>
    <w:sectPr w:rsidR="0088136E" w:rsidRPr="00900E41" w:rsidSect="00900E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C00D8E"/>
    <w:multiLevelType w:val="hybridMultilevel"/>
    <w:tmpl w:val="3B06CC0A"/>
    <w:lvl w:ilvl="0" w:tplc="E1B8FA4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E41"/>
    <w:rsid w:val="00005E2A"/>
    <w:rsid w:val="00011614"/>
    <w:rsid w:val="000226F8"/>
    <w:rsid w:val="00026286"/>
    <w:rsid w:val="00032B95"/>
    <w:rsid w:val="000362DC"/>
    <w:rsid w:val="000440B2"/>
    <w:rsid w:val="00050F79"/>
    <w:rsid w:val="00053B0D"/>
    <w:rsid w:val="00060458"/>
    <w:rsid w:val="00065EF2"/>
    <w:rsid w:val="00072A3B"/>
    <w:rsid w:val="00083509"/>
    <w:rsid w:val="000A4550"/>
    <w:rsid w:val="000A5826"/>
    <w:rsid w:val="000D53F6"/>
    <w:rsid w:val="000E717A"/>
    <w:rsid w:val="000F3B2E"/>
    <w:rsid w:val="000F6C9C"/>
    <w:rsid w:val="00101A1C"/>
    <w:rsid w:val="00117028"/>
    <w:rsid w:val="0012477C"/>
    <w:rsid w:val="00134C99"/>
    <w:rsid w:val="001433E9"/>
    <w:rsid w:val="00143D90"/>
    <w:rsid w:val="00165FB1"/>
    <w:rsid w:val="00185F10"/>
    <w:rsid w:val="00194274"/>
    <w:rsid w:val="001A223C"/>
    <w:rsid w:val="001A2C76"/>
    <w:rsid w:val="001A2CA3"/>
    <w:rsid w:val="001B4365"/>
    <w:rsid w:val="001B5162"/>
    <w:rsid w:val="001B79A0"/>
    <w:rsid w:val="001C01F3"/>
    <w:rsid w:val="001C61DF"/>
    <w:rsid w:val="001E1235"/>
    <w:rsid w:val="002027EB"/>
    <w:rsid w:val="00205756"/>
    <w:rsid w:val="0021092B"/>
    <w:rsid w:val="00214F58"/>
    <w:rsid w:val="00214FF7"/>
    <w:rsid w:val="0022085C"/>
    <w:rsid w:val="00230CB0"/>
    <w:rsid w:val="00257BC3"/>
    <w:rsid w:val="00262CD4"/>
    <w:rsid w:val="00264901"/>
    <w:rsid w:val="0026594E"/>
    <w:rsid w:val="0026722C"/>
    <w:rsid w:val="00275B3B"/>
    <w:rsid w:val="0028166E"/>
    <w:rsid w:val="00281D60"/>
    <w:rsid w:val="00292A8A"/>
    <w:rsid w:val="002A0B1B"/>
    <w:rsid w:val="002A3FAB"/>
    <w:rsid w:val="002B18FD"/>
    <w:rsid w:val="002B6D0E"/>
    <w:rsid w:val="002C6066"/>
    <w:rsid w:val="002C61B0"/>
    <w:rsid w:val="002E39B8"/>
    <w:rsid w:val="002E6BBC"/>
    <w:rsid w:val="002F0362"/>
    <w:rsid w:val="003009CC"/>
    <w:rsid w:val="00301B16"/>
    <w:rsid w:val="00302C1E"/>
    <w:rsid w:val="003232CA"/>
    <w:rsid w:val="00333F1D"/>
    <w:rsid w:val="0033594D"/>
    <w:rsid w:val="00337E15"/>
    <w:rsid w:val="00340DE2"/>
    <w:rsid w:val="00341B0D"/>
    <w:rsid w:val="00343636"/>
    <w:rsid w:val="0035278E"/>
    <w:rsid w:val="00354D42"/>
    <w:rsid w:val="00356376"/>
    <w:rsid w:val="00373B5E"/>
    <w:rsid w:val="003809C1"/>
    <w:rsid w:val="003927F0"/>
    <w:rsid w:val="003A4D72"/>
    <w:rsid w:val="003A58B5"/>
    <w:rsid w:val="003A71F5"/>
    <w:rsid w:val="003C6A71"/>
    <w:rsid w:val="003D2D44"/>
    <w:rsid w:val="003D3455"/>
    <w:rsid w:val="003D5C85"/>
    <w:rsid w:val="003E06BF"/>
    <w:rsid w:val="003E3239"/>
    <w:rsid w:val="003E4BDD"/>
    <w:rsid w:val="003F6E87"/>
    <w:rsid w:val="003F7A7A"/>
    <w:rsid w:val="0041553D"/>
    <w:rsid w:val="00421A9D"/>
    <w:rsid w:val="004265FB"/>
    <w:rsid w:val="00426F41"/>
    <w:rsid w:val="00432AF5"/>
    <w:rsid w:val="00454FC2"/>
    <w:rsid w:val="0046237D"/>
    <w:rsid w:val="00472C79"/>
    <w:rsid w:val="00481F39"/>
    <w:rsid w:val="00492664"/>
    <w:rsid w:val="004940D8"/>
    <w:rsid w:val="00496B01"/>
    <w:rsid w:val="0049709D"/>
    <w:rsid w:val="004A490A"/>
    <w:rsid w:val="004A67D5"/>
    <w:rsid w:val="004B4B0B"/>
    <w:rsid w:val="004C1D2B"/>
    <w:rsid w:val="004C6206"/>
    <w:rsid w:val="004C6CD0"/>
    <w:rsid w:val="004D1E37"/>
    <w:rsid w:val="004E047C"/>
    <w:rsid w:val="004E69B2"/>
    <w:rsid w:val="004F1733"/>
    <w:rsid w:val="005028FB"/>
    <w:rsid w:val="005040D7"/>
    <w:rsid w:val="005117B1"/>
    <w:rsid w:val="0051291E"/>
    <w:rsid w:val="00514FDD"/>
    <w:rsid w:val="0053113B"/>
    <w:rsid w:val="00555EB8"/>
    <w:rsid w:val="00571369"/>
    <w:rsid w:val="00571F42"/>
    <w:rsid w:val="00574158"/>
    <w:rsid w:val="00577C71"/>
    <w:rsid w:val="00581889"/>
    <w:rsid w:val="00591195"/>
    <w:rsid w:val="005913CD"/>
    <w:rsid w:val="00596EE0"/>
    <w:rsid w:val="005A3A52"/>
    <w:rsid w:val="005B1C78"/>
    <w:rsid w:val="005C6DBD"/>
    <w:rsid w:val="005D455A"/>
    <w:rsid w:val="006000C1"/>
    <w:rsid w:val="00603B3F"/>
    <w:rsid w:val="00604480"/>
    <w:rsid w:val="00617958"/>
    <w:rsid w:val="00625C8C"/>
    <w:rsid w:val="00636A7E"/>
    <w:rsid w:val="00645CA1"/>
    <w:rsid w:val="00646AF7"/>
    <w:rsid w:val="00651719"/>
    <w:rsid w:val="00654981"/>
    <w:rsid w:val="00662B63"/>
    <w:rsid w:val="00676372"/>
    <w:rsid w:val="006779D8"/>
    <w:rsid w:val="006828D1"/>
    <w:rsid w:val="0069558B"/>
    <w:rsid w:val="006C511A"/>
    <w:rsid w:val="006C6986"/>
    <w:rsid w:val="006E2C7D"/>
    <w:rsid w:val="006E583C"/>
    <w:rsid w:val="006E6A76"/>
    <w:rsid w:val="006E6A9D"/>
    <w:rsid w:val="006E6CF6"/>
    <w:rsid w:val="00700CE8"/>
    <w:rsid w:val="0070366D"/>
    <w:rsid w:val="0070721D"/>
    <w:rsid w:val="007259B4"/>
    <w:rsid w:val="00740376"/>
    <w:rsid w:val="00741F70"/>
    <w:rsid w:val="00745154"/>
    <w:rsid w:val="0074773E"/>
    <w:rsid w:val="007551FC"/>
    <w:rsid w:val="00772E4A"/>
    <w:rsid w:val="00777260"/>
    <w:rsid w:val="0078339D"/>
    <w:rsid w:val="00796EE7"/>
    <w:rsid w:val="007A1455"/>
    <w:rsid w:val="007A72BD"/>
    <w:rsid w:val="007B79B2"/>
    <w:rsid w:val="007C2CA6"/>
    <w:rsid w:val="007C7FAA"/>
    <w:rsid w:val="007E21C4"/>
    <w:rsid w:val="007F1CA0"/>
    <w:rsid w:val="007F544E"/>
    <w:rsid w:val="007F6375"/>
    <w:rsid w:val="0080029A"/>
    <w:rsid w:val="0080143C"/>
    <w:rsid w:val="00801B87"/>
    <w:rsid w:val="00803D4A"/>
    <w:rsid w:val="008109DA"/>
    <w:rsid w:val="00810B99"/>
    <w:rsid w:val="00820DEE"/>
    <w:rsid w:val="0082111A"/>
    <w:rsid w:val="008314AA"/>
    <w:rsid w:val="00841C18"/>
    <w:rsid w:val="00843B5A"/>
    <w:rsid w:val="008451B7"/>
    <w:rsid w:val="0086471F"/>
    <w:rsid w:val="008746CD"/>
    <w:rsid w:val="0088136E"/>
    <w:rsid w:val="00897810"/>
    <w:rsid w:val="008A6B84"/>
    <w:rsid w:val="008A77F0"/>
    <w:rsid w:val="008A7A25"/>
    <w:rsid w:val="008B493B"/>
    <w:rsid w:val="008C0F28"/>
    <w:rsid w:val="008C20E3"/>
    <w:rsid w:val="008C346D"/>
    <w:rsid w:val="008E1540"/>
    <w:rsid w:val="008E1886"/>
    <w:rsid w:val="008E3D72"/>
    <w:rsid w:val="008F3738"/>
    <w:rsid w:val="008F4671"/>
    <w:rsid w:val="0090078D"/>
    <w:rsid w:val="00900E41"/>
    <w:rsid w:val="00912AA6"/>
    <w:rsid w:val="00914754"/>
    <w:rsid w:val="0093220E"/>
    <w:rsid w:val="00933F6E"/>
    <w:rsid w:val="00942C84"/>
    <w:rsid w:val="009552BA"/>
    <w:rsid w:val="00967C89"/>
    <w:rsid w:val="00973D63"/>
    <w:rsid w:val="00975009"/>
    <w:rsid w:val="00975DB5"/>
    <w:rsid w:val="00981886"/>
    <w:rsid w:val="009903AA"/>
    <w:rsid w:val="009A0C28"/>
    <w:rsid w:val="009A39B2"/>
    <w:rsid w:val="009C2298"/>
    <w:rsid w:val="009C533D"/>
    <w:rsid w:val="009C5802"/>
    <w:rsid w:val="009D13BB"/>
    <w:rsid w:val="009D37FB"/>
    <w:rsid w:val="009D4F08"/>
    <w:rsid w:val="009D515F"/>
    <w:rsid w:val="009D6929"/>
    <w:rsid w:val="009D6A0F"/>
    <w:rsid w:val="009E36C4"/>
    <w:rsid w:val="009E7010"/>
    <w:rsid w:val="009F1B6D"/>
    <w:rsid w:val="009F6528"/>
    <w:rsid w:val="00A02100"/>
    <w:rsid w:val="00A10D75"/>
    <w:rsid w:val="00A1387B"/>
    <w:rsid w:val="00A14189"/>
    <w:rsid w:val="00A14259"/>
    <w:rsid w:val="00A15A6B"/>
    <w:rsid w:val="00A2537B"/>
    <w:rsid w:val="00A375A3"/>
    <w:rsid w:val="00A4163C"/>
    <w:rsid w:val="00A4258C"/>
    <w:rsid w:val="00A5593F"/>
    <w:rsid w:val="00A571F3"/>
    <w:rsid w:val="00A6299D"/>
    <w:rsid w:val="00A63432"/>
    <w:rsid w:val="00A77C13"/>
    <w:rsid w:val="00A85BA7"/>
    <w:rsid w:val="00AA1D8A"/>
    <w:rsid w:val="00AA2187"/>
    <w:rsid w:val="00AA3E9C"/>
    <w:rsid w:val="00AB32A9"/>
    <w:rsid w:val="00AC274B"/>
    <w:rsid w:val="00AC7E2F"/>
    <w:rsid w:val="00AD0DAC"/>
    <w:rsid w:val="00AE0C68"/>
    <w:rsid w:val="00AE49E0"/>
    <w:rsid w:val="00AE55F3"/>
    <w:rsid w:val="00AF7431"/>
    <w:rsid w:val="00B05F35"/>
    <w:rsid w:val="00B123D5"/>
    <w:rsid w:val="00B23E62"/>
    <w:rsid w:val="00B42890"/>
    <w:rsid w:val="00B47962"/>
    <w:rsid w:val="00B64933"/>
    <w:rsid w:val="00B76170"/>
    <w:rsid w:val="00B92C42"/>
    <w:rsid w:val="00B94042"/>
    <w:rsid w:val="00BB0AED"/>
    <w:rsid w:val="00BB0CF6"/>
    <w:rsid w:val="00BB48CF"/>
    <w:rsid w:val="00BB4E50"/>
    <w:rsid w:val="00BB7593"/>
    <w:rsid w:val="00BC24E7"/>
    <w:rsid w:val="00BC5226"/>
    <w:rsid w:val="00BE3329"/>
    <w:rsid w:val="00C33C48"/>
    <w:rsid w:val="00C40393"/>
    <w:rsid w:val="00C667F8"/>
    <w:rsid w:val="00C725C6"/>
    <w:rsid w:val="00C7634D"/>
    <w:rsid w:val="00C829F3"/>
    <w:rsid w:val="00C90B30"/>
    <w:rsid w:val="00CA0B72"/>
    <w:rsid w:val="00CA2DB0"/>
    <w:rsid w:val="00CA3BE5"/>
    <w:rsid w:val="00CB4DB2"/>
    <w:rsid w:val="00CB6FDD"/>
    <w:rsid w:val="00CB72BE"/>
    <w:rsid w:val="00CD5C44"/>
    <w:rsid w:val="00CD7A16"/>
    <w:rsid w:val="00CE53E0"/>
    <w:rsid w:val="00CE6A95"/>
    <w:rsid w:val="00CF0DD1"/>
    <w:rsid w:val="00CF6B47"/>
    <w:rsid w:val="00D1595E"/>
    <w:rsid w:val="00D17095"/>
    <w:rsid w:val="00D231F3"/>
    <w:rsid w:val="00D277D7"/>
    <w:rsid w:val="00D35338"/>
    <w:rsid w:val="00D3758A"/>
    <w:rsid w:val="00D4614C"/>
    <w:rsid w:val="00D47AEB"/>
    <w:rsid w:val="00D52B2A"/>
    <w:rsid w:val="00D659D4"/>
    <w:rsid w:val="00D66221"/>
    <w:rsid w:val="00D7658F"/>
    <w:rsid w:val="00D76B48"/>
    <w:rsid w:val="00DA180C"/>
    <w:rsid w:val="00DA30B7"/>
    <w:rsid w:val="00DA4361"/>
    <w:rsid w:val="00DB02BA"/>
    <w:rsid w:val="00DB05FA"/>
    <w:rsid w:val="00DB13F0"/>
    <w:rsid w:val="00DB4C98"/>
    <w:rsid w:val="00DC16F8"/>
    <w:rsid w:val="00DD3114"/>
    <w:rsid w:val="00DD7D2A"/>
    <w:rsid w:val="00DE1D42"/>
    <w:rsid w:val="00DE21CD"/>
    <w:rsid w:val="00DE5D34"/>
    <w:rsid w:val="00DF5B4A"/>
    <w:rsid w:val="00E01E6A"/>
    <w:rsid w:val="00E024FD"/>
    <w:rsid w:val="00E07043"/>
    <w:rsid w:val="00E14B73"/>
    <w:rsid w:val="00E14DE4"/>
    <w:rsid w:val="00E17E2C"/>
    <w:rsid w:val="00E209C9"/>
    <w:rsid w:val="00E25F10"/>
    <w:rsid w:val="00E35540"/>
    <w:rsid w:val="00E5729C"/>
    <w:rsid w:val="00E60D21"/>
    <w:rsid w:val="00E60F00"/>
    <w:rsid w:val="00E612C2"/>
    <w:rsid w:val="00E77D81"/>
    <w:rsid w:val="00E84FC7"/>
    <w:rsid w:val="00E95EC6"/>
    <w:rsid w:val="00E9623F"/>
    <w:rsid w:val="00EA731B"/>
    <w:rsid w:val="00EA7FA3"/>
    <w:rsid w:val="00EB16CD"/>
    <w:rsid w:val="00EC4D9C"/>
    <w:rsid w:val="00EC6642"/>
    <w:rsid w:val="00EE198C"/>
    <w:rsid w:val="00EE4811"/>
    <w:rsid w:val="00EF4B92"/>
    <w:rsid w:val="00F1118F"/>
    <w:rsid w:val="00F12046"/>
    <w:rsid w:val="00F40C52"/>
    <w:rsid w:val="00F40D19"/>
    <w:rsid w:val="00F41513"/>
    <w:rsid w:val="00F53EEA"/>
    <w:rsid w:val="00F660AA"/>
    <w:rsid w:val="00F7289B"/>
    <w:rsid w:val="00F82705"/>
    <w:rsid w:val="00FA2461"/>
    <w:rsid w:val="00FA4A60"/>
    <w:rsid w:val="00FB11D0"/>
    <w:rsid w:val="00FB4396"/>
    <w:rsid w:val="00FC0AC5"/>
    <w:rsid w:val="00FC5785"/>
    <w:rsid w:val="00FD044E"/>
    <w:rsid w:val="00FD4A74"/>
    <w:rsid w:val="00FF0192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5A986C-0856-474D-815F-21F2FB89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E41"/>
    <w:pPr>
      <w:spacing w:line="480" w:lineRule="auto"/>
      <w:jc w:val="both"/>
    </w:pPr>
    <w:rPr>
      <w:kern w:val="2"/>
      <w:lang w:val="de-D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00E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E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E41"/>
    <w:rPr>
      <w:kern w:val="2"/>
      <w:sz w:val="20"/>
      <w:szCs w:val="20"/>
      <w:lang w:val="de-DE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E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E41"/>
    <w:rPr>
      <w:b/>
      <w:bCs/>
      <w:kern w:val="2"/>
      <w:sz w:val="20"/>
      <w:szCs w:val="20"/>
      <w:lang w:val="de-DE"/>
      <w14:ligatures w14:val="standardContextual"/>
    </w:rPr>
  </w:style>
  <w:style w:type="paragraph" w:styleId="ListParagraph">
    <w:name w:val="List Paragraph"/>
    <w:basedOn w:val="Normal"/>
    <w:uiPriority w:val="34"/>
    <w:qFormat/>
    <w:rsid w:val="00900E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0E41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Zchn"/>
    <w:rsid w:val="00900E4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900E41"/>
    <w:rPr>
      <w:rFonts w:ascii="Calibri" w:hAnsi="Calibri" w:cs="Calibri"/>
      <w:noProof/>
      <w:kern w:val="2"/>
      <w:lang w:val="en-US"/>
      <w14:ligatures w14:val="standardContextual"/>
    </w:rPr>
  </w:style>
  <w:style w:type="paragraph" w:customStyle="1" w:styleId="EndNoteBibliography">
    <w:name w:val="EndNote Bibliography"/>
    <w:basedOn w:val="Normal"/>
    <w:link w:val="EndNoteBibliographyZchn"/>
    <w:rsid w:val="00900E4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900E41"/>
    <w:rPr>
      <w:rFonts w:ascii="Calibri" w:hAnsi="Calibri" w:cs="Calibri"/>
      <w:noProof/>
      <w:kern w:val="2"/>
      <w:lang w:val="en-US"/>
      <w14:ligatures w14:val="standardContextu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0E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0E4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00E41"/>
    <w:pPr>
      <w:spacing w:after="0" w:line="240" w:lineRule="auto"/>
    </w:pPr>
    <w:rPr>
      <w:kern w:val="2"/>
      <w:lang w:val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00E41"/>
    <w:pPr>
      <w:spacing w:after="0" w:line="240" w:lineRule="auto"/>
    </w:pPr>
    <w:rPr>
      <w:kern w:val="2"/>
      <w:lang w:val="de-DE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00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E41"/>
    <w:rPr>
      <w:kern w:val="2"/>
      <w:lang w:val="de-DE"/>
      <w14:ligatures w14:val="standardContextual"/>
    </w:rPr>
  </w:style>
  <w:style w:type="paragraph" w:styleId="Caption">
    <w:name w:val="caption"/>
    <w:basedOn w:val="Normal"/>
    <w:next w:val="Normal"/>
    <w:uiPriority w:val="35"/>
    <w:unhideWhenUsed/>
    <w:qFormat/>
    <w:rsid w:val="00900E4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1661</Words>
  <Characters>9469</Characters>
  <Application>Microsoft Office Word</Application>
  <DocSecurity>0</DocSecurity>
  <Lines>78</Lines>
  <Paragraphs>22</Paragraphs>
  <ScaleCrop>false</ScaleCrop>
  <Company/>
  <LinksUpToDate>false</LinksUpToDate>
  <CharactersWithSpaces>11108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Jayashree Keerthivel</dc:creator>
  <cp:keywords/>
  <dc:description/>
  <cp:lastModifiedBy>Jayashree Keerthivel</cp:lastModifiedBy>
  <cp:revision>1</cp:revision>
  <dcterms:created xsi:type="dcterms:W3CDTF">2025-01-11T07:55:00Z</dcterms:created>
  <dcterms:modified xsi:type="dcterms:W3CDTF">2025-01-11T07:56:00Z</dcterms:modified>
</cp:coreProperties>
</file>