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EB6" w:rsidRPr="00BA257A" w:rsidRDefault="00A14EB6" w:rsidP="00A14EB6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lang w:val="en-US"/>
        </w:rPr>
        <w:t>Supplemental data</w:t>
      </w:r>
    </w:p>
    <w:p w:rsidR="00A14EB6" w:rsidRPr="009E76F1" w:rsidRDefault="00A14EB6" w:rsidP="00A14EB6">
      <w:pPr>
        <w:pStyle w:val="Beschriftung"/>
        <w:ind w:right="-6"/>
        <w:outlineLvl w:val="0"/>
        <w:rPr>
          <w:rFonts w:ascii="Times New Roman" w:hAnsi="Times New Roman" w:cs="Times New Roman"/>
          <w:i w:val="0"/>
          <w:caps/>
          <w:color w:val="000000" w:themeColor="text1"/>
          <w:sz w:val="22"/>
          <w:szCs w:val="22"/>
          <w:lang w:val="en-US"/>
        </w:rPr>
      </w:pPr>
      <w:r>
        <w:rPr>
          <w:rFonts w:ascii="Times New Roman" w:hAnsi="Times New Roman" w:cs="Times New Roman"/>
          <w:i w:val="0"/>
          <w:caps/>
          <w:color w:val="000000" w:themeColor="text1"/>
          <w:sz w:val="22"/>
          <w:szCs w:val="22"/>
          <w:lang w:val="en-US"/>
        </w:rPr>
        <w:t xml:space="preserve">Table 1: </w:t>
      </w:r>
      <w:r w:rsidRPr="00BA257A">
        <w:rPr>
          <w:rFonts w:ascii="Times New Roman" w:hAnsi="Times New Roman" w:cs="Times New Roman"/>
          <w:i w:val="0"/>
          <w:color w:val="000000" w:themeColor="text1"/>
          <w:sz w:val="22"/>
          <w:szCs w:val="22"/>
          <w:lang w:val="en-US"/>
        </w:rPr>
        <w:t xml:space="preserve">Specific binding of radiolabeled ligands </w:t>
      </w:r>
      <w:r>
        <w:rPr>
          <w:rFonts w:ascii="Times New Roman" w:hAnsi="Times New Roman" w:cs="Times New Roman"/>
          <w:i w:val="0"/>
          <w:color w:val="000000" w:themeColor="text1"/>
          <w:sz w:val="22"/>
          <w:szCs w:val="22"/>
          <w:lang w:val="en-US"/>
        </w:rPr>
        <w:t xml:space="preserve">in LNCaP cells </w:t>
      </w:r>
      <w:r w:rsidRPr="00BA257A">
        <w:rPr>
          <w:rFonts w:ascii="Times New Roman" w:hAnsi="Times New Roman" w:cs="Times New Roman"/>
          <w:i w:val="0"/>
          <w:color w:val="000000" w:themeColor="text1"/>
          <w:sz w:val="22"/>
          <w:szCs w:val="22"/>
          <w:lang w:val="en-US"/>
        </w:rPr>
        <w:t>as percentage of total activity</w:t>
      </w:r>
      <w:r>
        <w:rPr>
          <w:rFonts w:ascii="Times New Roman" w:hAnsi="Times New Roman" w:cs="Times New Roman"/>
          <w:i w:val="0"/>
          <w:color w:val="000000" w:themeColor="text1"/>
          <w:sz w:val="22"/>
          <w:szCs w:val="22"/>
          <w:lang w:val="en-US"/>
        </w:rPr>
        <w:t xml:space="preserve"> </w:t>
      </w:r>
      <w:r w:rsidRPr="00624712">
        <w:rPr>
          <w:rFonts w:ascii="Times New Roman" w:hAnsi="Times New Roman" w:cs="Times New Roman"/>
          <w:i w:val="0"/>
          <w:color w:val="000000" w:themeColor="text1"/>
          <w:sz w:val="22"/>
          <w:szCs w:val="22"/>
          <w:lang w:val="en-US"/>
        </w:rPr>
        <w:t>(n=3)</w:t>
      </w:r>
    </w:p>
    <w:tbl>
      <w:tblPr>
        <w:tblStyle w:val="Listentabelle6farbigAkzent311"/>
        <w:tblW w:w="9072" w:type="dxa"/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A14EB6" w:rsidRPr="00D40F89" w:rsidTr="00FF71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A14EB6" w:rsidRPr="00BA257A" w:rsidRDefault="00A14EB6" w:rsidP="00FF718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Time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[</w:t>
            </w:r>
            <w:r w:rsidRPr="00BA257A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val="en-US" w:eastAsia="es-MX"/>
              </w:rPr>
              <w:t>89</w:t>
            </w: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Zr]</w:t>
            </w:r>
            <w:r w:rsidR="00E72184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Zr-PSMA-DFO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[</w:t>
            </w:r>
            <w:r w:rsidRPr="00BA257A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val="en-US" w:eastAsia="es-MX"/>
              </w:rPr>
              <w:t>68</w:t>
            </w: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Ga]</w:t>
            </w:r>
            <w:r w:rsidR="00E72184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Ga-</w:t>
            </w: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PSMA</w:t>
            </w:r>
            <w:r w:rsidR="00E72184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-</w:t>
            </w: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11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[</w:t>
            </w:r>
            <w:r w:rsidRPr="00BA257A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val="en-US" w:eastAsia="es-MX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F]</w:t>
            </w:r>
            <w:r w:rsidR="00E72184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F-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JK</w:t>
            </w:r>
            <w:r w:rsidR="00E72184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-</w:t>
            </w: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PSMA</w:t>
            </w:r>
            <w:r w:rsidR="00E72184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-</w:t>
            </w: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7</w:t>
            </w:r>
          </w:p>
        </w:tc>
      </w:tr>
      <w:tr w:rsidR="00A14EB6" w:rsidRPr="00D40F89" w:rsidTr="00FF71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A14EB6" w:rsidRPr="00BA257A" w:rsidRDefault="00A14EB6" w:rsidP="00FF7181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0.5 h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29.1±2.1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27.7±0.7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23.8±0.6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**</w:t>
            </w:r>
          </w:p>
        </w:tc>
      </w:tr>
      <w:tr w:rsidR="00A14EB6" w:rsidRPr="00D40F89" w:rsidTr="00FF718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A14EB6" w:rsidRPr="00BA257A" w:rsidRDefault="00A14EB6" w:rsidP="00FF7181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1 h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38.5±2.3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35.3±3.1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*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32.6±0.4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**</w:t>
            </w:r>
          </w:p>
        </w:tc>
      </w:tr>
      <w:tr w:rsidR="00A14EB6" w:rsidRPr="00D40F89" w:rsidTr="00FF71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A14EB6" w:rsidRPr="00BA257A" w:rsidRDefault="00A14EB6" w:rsidP="00FF7181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2 h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46.5±1.3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42.0±1.2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*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38.8±1.3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**</w:t>
            </w:r>
          </w:p>
        </w:tc>
      </w:tr>
      <w:tr w:rsidR="00A14EB6" w:rsidRPr="00D40F89" w:rsidTr="00FF718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A14EB6" w:rsidRPr="00BA257A" w:rsidRDefault="00A14EB6" w:rsidP="00FF7181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3 h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48.8±1.0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46.3±2.1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45.2±1.9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*</w:t>
            </w:r>
          </w:p>
        </w:tc>
      </w:tr>
      <w:tr w:rsidR="00A14EB6" w:rsidRPr="00D40F89" w:rsidTr="00FF71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A14EB6" w:rsidRPr="00BA257A" w:rsidRDefault="00A14EB6" w:rsidP="00FF7181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5 h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49.4±1.3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48.3±1.2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45.8±0.4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*</w:t>
            </w:r>
          </w:p>
        </w:tc>
      </w:tr>
    </w:tbl>
    <w:p w:rsidR="00A14EB6" w:rsidRPr="00E561D7" w:rsidRDefault="00A14EB6" w:rsidP="00A14EB6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561D7">
        <w:rPr>
          <w:rFonts w:ascii="Times New Roman" w:hAnsi="Times New Roman" w:cs="Times New Roman"/>
          <w:sz w:val="20"/>
          <w:szCs w:val="20"/>
          <w:lang w:val="en-US"/>
        </w:rPr>
        <w:t>*, ** significantly lower compared to [</w:t>
      </w:r>
      <w:r w:rsidRPr="00E561D7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89</w:t>
      </w:r>
      <w:r w:rsidRPr="00E561D7">
        <w:rPr>
          <w:rFonts w:ascii="Times New Roman" w:hAnsi="Times New Roman" w:cs="Times New Roman"/>
          <w:sz w:val="20"/>
          <w:szCs w:val="20"/>
          <w:lang w:val="en-US"/>
        </w:rPr>
        <w:t>Zr</w:t>
      </w:r>
      <w:proofErr w:type="gramStart"/>
      <w:r w:rsidRPr="00E561D7">
        <w:rPr>
          <w:rFonts w:ascii="Times New Roman" w:hAnsi="Times New Roman" w:cs="Times New Roman"/>
          <w:sz w:val="20"/>
          <w:szCs w:val="20"/>
          <w:lang w:val="en-US"/>
        </w:rPr>
        <w:t>]</w:t>
      </w:r>
      <w:r w:rsidR="00E72184">
        <w:rPr>
          <w:rFonts w:ascii="Times New Roman" w:hAnsi="Times New Roman" w:cs="Times New Roman"/>
          <w:sz w:val="20"/>
          <w:szCs w:val="20"/>
          <w:lang w:val="en-US"/>
        </w:rPr>
        <w:t>Zr</w:t>
      </w:r>
      <w:proofErr w:type="gramEnd"/>
      <w:r w:rsidRPr="00E561D7">
        <w:rPr>
          <w:rFonts w:ascii="Times New Roman" w:hAnsi="Times New Roman" w:cs="Times New Roman"/>
          <w:sz w:val="20"/>
          <w:szCs w:val="20"/>
          <w:lang w:val="en-US"/>
        </w:rPr>
        <w:t>-PSMA</w:t>
      </w:r>
      <w:r w:rsidR="00E72184"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E561D7">
        <w:rPr>
          <w:rFonts w:ascii="Times New Roman" w:hAnsi="Times New Roman" w:cs="Times New Roman"/>
          <w:sz w:val="20"/>
          <w:szCs w:val="20"/>
          <w:lang w:val="en-US"/>
        </w:rPr>
        <w:t>D</w:t>
      </w:r>
      <w:r w:rsidR="00E72184">
        <w:rPr>
          <w:rFonts w:ascii="Times New Roman" w:hAnsi="Times New Roman" w:cs="Times New Roman"/>
          <w:sz w:val="20"/>
          <w:szCs w:val="20"/>
          <w:lang w:val="en-US"/>
        </w:rPr>
        <w:t>FO</w:t>
      </w:r>
      <w:r w:rsidRPr="00E561D7">
        <w:rPr>
          <w:rFonts w:ascii="Times New Roman" w:hAnsi="Times New Roman" w:cs="Times New Roman"/>
          <w:sz w:val="20"/>
          <w:szCs w:val="20"/>
          <w:lang w:val="en-US"/>
        </w:rPr>
        <w:t xml:space="preserve"> (*p&lt;0.05; **p&lt;0.001)</w:t>
      </w:r>
    </w:p>
    <w:p w:rsidR="00A14EB6" w:rsidRDefault="00A14EB6" w:rsidP="00A14EB6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:rsidR="00A14EB6" w:rsidRPr="009E76F1" w:rsidRDefault="003F54EB" w:rsidP="00A14EB6">
      <w:pPr>
        <w:pStyle w:val="Beschriftung"/>
        <w:ind w:right="-6"/>
        <w:outlineLvl w:val="0"/>
        <w:rPr>
          <w:rFonts w:ascii="Times New Roman" w:hAnsi="Times New Roman" w:cs="Times New Roman"/>
          <w:i w:val="0"/>
          <w:caps/>
          <w:color w:val="000000" w:themeColor="text1"/>
          <w:sz w:val="22"/>
          <w:szCs w:val="22"/>
          <w:lang w:val="en-US"/>
        </w:rPr>
      </w:pPr>
      <w:r>
        <w:rPr>
          <w:rFonts w:ascii="Times New Roman" w:hAnsi="Times New Roman" w:cs="Times New Roman"/>
          <w:i w:val="0"/>
          <w:caps/>
          <w:color w:val="000000" w:themeColor="text1"/>
          <w:sz w:val="22"/>
          <w:szCs w:val="22"/>
          <w:lang w:val="en-US"/>
        </w:rPr>
        <w:t>Table 2</w:t>
      </w:r>
      <w:r w:rsidR="00A14EB6" w:rsidRPr="00BA257A">
        <w:rPr>
          <w:rFonts w:ascii="Times New Roman" w:hAnsi="Times New Roman" w:cs="Times New Roman"/>
          <w:i w:val="0"/>
          <w:caps/>
          <w:color w:val="000000" w:themeColor="text1"/>
          <w:sz w:val="22"/>
          <w:szCs w:val="22"/>
          <w:lang w:val="en-US"/>
        </w:rPr>
        <w:t>.</w:t>
      </w:r>
      <w:r w:rsidR="00A14EB6">
        <w:rPr>
          <w:rFonts w:ascii="Times New Roman" w:hAnsi="Times New Roman" w:cs="Times New Roman"/>
          <w:i w:val="0"/>
          <w:caps/>
          <w:color w:val="000000" w:themeColor="text1"/>
          <w:sz w:val="22"/>
          <w:szCs w:val="22"/>
          <w:lang w:val="en-US"/>
        </w:rPr>
        <w:t xml:space="preserve"> </w:t>
      </w:r>
      <w:r w:rsidR="00A14EB6" w:rsidRPr="00BA257A">
        <w:rPr>
          <w:rFonts w:ascii="Times New Roman" w:hAnsi="Times New Roman" w:cs="Times New Roman"/>
          <w:i w:val="0"/>
          <w:color w:val="000000" w:themeColor="text1"/>
          <w:sz w:val="22"/>
          <w:szCs w:val="22"/>
          <w:lang w:val="en-US"/>
        </w:rPr>
        <w:t xml:space="preserve">Specific internalized activity </w:t>
      </w:r>
      <w:r w:rsidR="00A14EB6">
        <w:rPr>
          <w:rFonts w:ascii="Times New Roman" w:hAnsi="Times New Roman" w:cs="Times New Roman"/>
          <w:i w:val="0"/>
          <w:color w:val="000000" w:themeColor="text1"/>
          <w:sz w:val="22"/>
          <w:szCs w:val="22"/>
          <w:lang w:val="en-US"/>
        </w:rPr>
        <w:t>in LNCaP cells</w:t>
      </w:r>
      <w:r w:rsidR="00A14EB6" w:rsidRPr="00BA257A">
        <w:rPr>
          <w:rFonts w:ascii="Times New Roman" w:hAnsi="Times New Roman" w:cs="Times New Roman"/>
          <w:i w:val="0"/>
          <w:color w:val="000000" w:themeColor="text1"/>
          <w:sz w:val="22"/>
          <w:szCs w:val="22"/>
          <w:lang w:val="en-US"/>
        </w:rPr>
        <w:t xml:space="preserve"> expressed as a percentage of cellular</w:t>
      </w:r>
      <w:r w:rsidR="00A14EB6">
        <w:rPr>
          <w:rFonts w:ascii="Times New Roman" w:hAnsi="Times New Roman" w:cs="Times New Roman"/>
          <w:i w:val="0"/>
          <w:color w:val="000000" w:themeColor="text1"/>
          <w:sz w:val="22"/>
          <w:szCs w:val="22"/>
          <w:lang w:val="en-US"/>
        </w:rPr>
        <w:t xml:space="preserve"> </w:t>
      </w:r>
      <w:r w:rsidR="00A14EB6" w:rsidRPr="00BA257A">
        <w:rPr>
          <w:rFonts w:ascii="Times New Roman" w:hAnsi="Times New Roman" w:cs="Times New Roman"/>
          <w:i w:val="0"/>
          <w:color w:val="000000" w:themeColor="text1"/>
          <w:sz w:val="22"/>
          <w:szCs w:val="22"/>
          <w:lang w:val="en-US"/>
        </w:rPr>
        <w:t>activity relative to specific cell-bound activity</w:t>
      </w:r>
      <w:r w:rsidR="00A14EB6">
        <w:rPr>
          <w:rFonts w:ascii="Times New Roman" w:hAnsi="Times New Roman" w:cs="Times New Roman"/>
          <w:i w:val="0"/>
          <w:color w:val="000000" w:themeColor="text1"/>
          <w:sz w:val="22"/>
          <w:szCs w:val="22"/>
          <w:lang w:val="en-US"/>
        </w:rPr>
        <w:t xml:space="preserve"> </w:t>
      </w:r>
      <w:r w:rsidR="00A14EB6" w:rsidRPr="00624712">
        <w:rPr>
          <w:rFonts w:ascii="Times New Roman" w:hAnsi="Times New Roman" w:cs="Times New Roman"/>
          <w:i w:val="0"/>
          <w:color w:val="000000" w:themeColor="text1"/>
          <w:sz w:val="22"/>
          <w:szCs w:val="22"/>
          <w:lang w:val="en-US"/>
        </w:rPr>
        <w:t>(n=3)</w:t>
      </w:r>
      <w:r w:rsidR="00A14EB6" w:rsidRPr="00BA257A">
        <w:rPr>
          <w:rFonts w:ascii="Times New Roman" w:hAnsi="Times New Roman" w:cs="Times New Roman"/>
          <w:i w:val="0"/>
          <w:color w:val="000000" w:themeColor="text1"/>
          <w:sz w:val="22"/>
          <w:szCs w:val="22"/>
          <w:lang w:val="en-US"/>
        </w:rPr>
        <w:t>.</w:t>
      </w:r>
    </w:p>
    <w:tbl>
      <w:tblPr>
        <w:tblStyle w:val="Listentabelle6farbigAkzent311"/>
        <w:tblW w:w="9072" w:type="dxa"/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A14EB6" w:rsidRPr="00D40F89" w:rsidTr="00FF71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A14EB6" w:rsidRPr="00BA257A" w:rsidRDefault="00A14EB6" w:rsidP="00FF7181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Time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[</w:t>
            </w:r>
            <w:r w:rsidRPr="00BA257A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val="en-US" w:eastAsia="es-MX"/>
              </w:rPr>
              <w:t>89</w:t>
            </w: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Zr]</w:t>
            </w:r>
            <w:r w:rsidR="00E72184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Zr-</w:t>
            </w: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PSMA</w:t>
            </w:r>
            <w:r w:rsidR="00E72184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-</w:t>
            </w: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D</w:t>
            </w:r>
            <w:r w:rsidR="00E72184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FO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[</w:t>
            </w:r>
            <w:r w:rsidRPr="00BA257A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val="en-US" w:eastAsia="es-MX"/>
              </w:rPr>
              <w:t>68</w:t>
            </w: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Ga]</w:t>
            </w:r>
            <w:r w:rsidR="00E72184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Ga-</w:t>
            </w: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PSMA</w:t>
            </w:r>
            <w:r w:rsidR="00E72184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-</w:t>
            </w: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11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[</w:t>
            </w:r>
            <w:r w:rsidRPr="00BA257A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  <w:lang w:val="en-US" w:eastAsia="es-MX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F]</w:t>
            </w:r>
            <w:r w:rsidR="00E72184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F-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JK</w:t>
            </w:r>
            <w:r w:rsidR="00E72184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-</w:t>
            </w: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PSMA</w:t>
            </w:r>
            <w:r w:rsidR="00E72184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-</w:t>
            </w: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7</w:t>
            </w:r>
          </w:p>
        </w:tc>
      </w:tr>
      <w:tr w:rsidR="00A14EB6" w:rsidRPr="00D40F89" w:rsidTr="00FF71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A14EB6" w:rsidRPr="00BA257A" w:rsidRDefault="00A14EB6" w:rsidP="00FF7181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0.5 h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A257A">
              <w:rPr>
                <w:rFonts w:ascii="Times New Roman" w:hAnsi="Times New Roman" w:cs="Times New Roman"/>
                <w:color w:val="000000" w:themeColor="text1"/>
                <w:lang w:val="en-US"/>
              </w:rPr>
              <w:t>32.7±4.1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A257A">
              <w:rPr>
                <w:rFonts w:ascii="Times New Roman" w:hAnsi="Times New Roman" w:cs="Times New Roman"/>
                <w:color w:val="000000" w:themeColor="text1"/>
                <w:lang w:val="en-US"/>
              </w:rPr>
              <w:t>28.9±0.7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A257A">
              <w:rPr>
                <w:rFonts w:ascii="Times New Roman" w:hAnsi="Times New Roman" w:cs="Times New Roman"/>
                <w:color w:val="000000" w:themeColor="text1"/>
                <w:lang w:val="en-US"/>
              </w:rPr>
              <w:t>19.6±1.3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**</w:t>
            </w:r>
          </w:p>
        </w:tc>
      </w:tr>
      <w:tr w:rsidR="00A14EB6" w:rsidRPr="00D40F89" w:rsidTr="00FF718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A14EB6" w:rsidRPr="00BA257A" w:rsidRDefault="00A14EB6" w:rsidP="00FF7181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1 h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A257A">
              <w:rPr>
                <w:rFonts w:ascii="Times New Roman" w:hAnsi="Times New Roman" w:cs="Times New Roman"/>
                <w:color w:val="000000" w:themeColor="text1"/>
                <w:lang w:val="en-US"/>
              </w:rPr>
              <w:t>39.8±0.4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A257A">
              <w:rPr>
                <w:rFonts w:ascii="Times New Roman" w:hAnsi="Times New Roman" w:cs="Times New Roman"/>
                <w:color w:val="000000" w:themeColor="text1"/>
                <w:lang w:val="en-US"/>
              </w:rPr>
              <w:t>39.7±2.0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A257A">
              <w:rPr>
                <w:rFonts w:ascii="Times New Roman" w:hAnsi="Times New Roman" w:cs="Times New Roman"/>
                <w:color w:val="000000" w:themeColor="text1"/>
                <w:lang w:val="en-US"/>
              </w:rPr>
              <w:t>33.9±1.6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*</w:t>
            </w:r>
          </w:p>
        </w:tc>
      </w:tr>
      <w:tr w:rsidR="00A14EB6" w:rsidRPr="00D40F89" w:rsidTr="00FF71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A14EB6" w:rsidRPr="00BA257A" w:rsidRDefault="00A14EB6" w:rsidP="00FF7181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2 h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A257A">
              <w:rPr>
                <w:rFonts w:ascii="Times New Roman" w:hAnsi="Times New Roman" w:cs="Times New Roman"/>
                <w:color w:val="000000" w:themeColor="text1"/>
                <w:lang w:val="en-US"/>
              </w:rPr>
              <w:t>48.0±3.4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A257A">
              <w:rPr>
                <w:rFonts w:ascii="Times New Roman" w:hAnsi="Times New Roman" w:cs="Times New Roman"/>
                <w:color w:val="000000" w:themeColor="text1"/>
                <w:lang w:val="en-US"/>
              </w:rPr>
              <w:t>48.3±2.5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A257A">
              <w:rPr>
                <w:rFonts w:ascii="Times New Roman" w:hAnsi="Times New Roman" w:cs="Times New Roman"/>
                <w:color w:val="000000" w:themeColor="text1"/>
                <w:lang w:val="en-US"/>
              </w:rPr>
              <w:t>44.3±2.5</w:t>
            </w:r>
          </w:p>
        </w:tc>
      </w:tr>
      <w:tr w:rsidR="00A14EB6" w:rsidRPr="00D40F89" w:rsidTr="00FF718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A14EB6" w:rsidRPr="00BA257A" w:rsidRDefault="00A14EB6" w:rsidP="00FF7181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3 h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A257A">
              <w:rPr>
                <w:rFonts w:ascii="Times New Roman" w:hAnsi="Times New Roman" w:cs="Times New Roman"/>
                <w:color w:val="000000" w:themeColor="text1"/>
                <w:lang w:val="en-US"/>
              </w:rPr>
              <w:t>50.0±0.6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A257A">
              <w:rPr>
                <w:rFonts w:ascii="Times New Roman" w:hAnsi="Times New Roman" w:cs="Times New Roman"/>
                <w:color w:val="000000" w:themeColor="text1"/>
                <w:lang w:val="en-US"/>
              </w:rPr>
              <w:t>50.5±3.4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A257A">
              <w:rPr>
                <w:rFonts w:ascii="Times New Roman" w:hAnsi="Times New Roman" w:cs="Times New Roman"/>
                <w:color w:val="000000" w:themeColor="text1"/>
                <w:lang w:val="en-US"/>
              </w:rPr>
              <w:t>46.0±2.2</w:t>
            </w:r>
          </w:p>
        </w:tc>
      </w:tr>
      <w:tr w:rsidR="00A14EB6" w:rsidRPr="00D40F89" w:rsidTr="00FF71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A14EB6" w:rsidRPr="00BA257A" w:rsidRDefault="00A14EB6" w:rsidP="00FF7181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lang w:val="en-US" w:eastAsia="es-MX"/>
              </w:rPr>
            </w:pPr>
            <w:r w:rsidRPr="00BA257A">
              <w:rPr>
                <w:rFonts w:ascii="Times New Roman" w:eastAsia="Times New Roman" w:hAnsi="Times New Roman" w:cs="Times New Roman"/>
                <w:color w:val="000000" w:themeColor="text1"/>
                <w:lang w:val="en-US" w:eastAsia="es-MX"/>
              </w:rPr>
              <w:t>5 h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6</w:t>
            </w:r>
            <w:r w:rsidRPr="00BA257A">
              <w:rPr>
                <w:rFonts w:ascii="Times New Roman" w:hAnsi="Times New Roman" w:cs="Times New Roman"/>
                <w:color w:val="000000" w:themeColor="text1"/>
                <w:lang w:val="en-US"/>
              </w:rPr>
              <w:t>1.7±3.4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A257A">
              <w:rPr>
                <w:rFonts w:ascii="Times New Roman" w:hAnsi="Times New Roman" w:cs="Times New Roman"/>
                <w:color w:val="000000" w:themeColor="text1"/>
                <w:lang w:val="en-US"/>
              </w:rPr>
              <w:t>56.8±2.2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*</w:t>
            </w:r>
          </w:p>
        </w:tc>
        <w:tc>
          <w:tcPr>
            <w:tcW w:w="2268" w:type="dxa"/>
            <w:noWrap/>
            <w:hideMark/>
          </w:tcPr>
          <w:p w:rsidR="00A14EB6" w:rsidRPr="00BA257A" w:rsidRDefault="00A14EB6" w:rsidP="00FF71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48</w:t>
            </w:r>
            <w:r w:rsidRPr="00BA257A">
              <w:rPr>
                <w:rFonts w:ascii="Times New Roman" w:hAnsi="Times New Roman" w:cs="Times New Roman"/>
                <w:color w:val="000000" w:themeColor="text1"/>
                <w:lang w:val="en-US"/>
              </w:rPr>
              <w:t>.6±0.9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**</w:t>
            </w:r>
          </w:p>
        </w:tc>
      </w:tr>
    </w:tbl>
    <w:p w:rsidR="00A14EB6" w:rsidRPr="00AD7756" w:rsidRDefault="00A14EB6" w:rsidP="00A14EB6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AD7756">
        <w:rPr>
          <w:rFonts w:ascii="Times New Roman" w:hAnsi="Times New Roman" w:cs="Times New Roman"/>
          <w:sz w:val="20"/>
          <w:szCs w:val="20"/>
          <w:lang w:val="en-US"/>
        </w:rPr>
        <w:t>*, ** significantly lower compared to [</w:t>
      </w:r>
      <w:r w:rsidRPr="00AD7756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89</w:t>
      </w:r>
      <w:r w:rsidRPr="00AD7756">
        <w:rPr>
          <w:rFonts w:ascii="Times New Roman" w:hAnsi="Times New Roman" w:cs="Times New Roman"/>
          <w:sz w:val="20"/>
          <w:szCs w:val="20"/>
          <w:lang w:val="en-US"/>
        </w:rPr>
        <w:t>Zr</w:t>
      </w:r>
      <w:proofErr w:type="gramStart"/>
      <w:r w:rsidRPr="00AD7756">
        <w:rPr>
          <w:rFonts w:ascii="Times New Roman" w:hAnsi="Times New Roman" w:cs="Times New Roman"/>
          <w:sz w:val="20"/>
          <w:szCs w:val="20"/>
          <w:lang w:val="en-US"/>
        </w:rPr>
        <w:t>]</w:t>
      </w:r>
      <w:r w:rsidR="00E72184">
        <w:rPr>
          <w:rFonts w:ascii="Times New Roman" w:hAnsi="Times New Roman" w:cs="Times New Roman"/>
          <w:sz w:val="20"/>
          <w:szCs w:val="20"/>
          <w:lang w:val="en-US"/>
        </w:rPr>
        <w:t>Zr</w:t>
      </w:r>
      <w:proofErr w:type="gramEnd"/>
      <w:r w:rsidRPr="00AD7756">
        <w:rPr>
          <w:rFonts w:ascii="Times New Roman" w:hAnsi="Times New Roman" w:cs="Times New Roman"/>
          <w:sz w:val="20"/>
          <w:szCs w:val="20"/>
          <w:lang w:val="en-US"/>
        </w:rPr>
        <w:t>-PSMA</w:t>
      </w:r>
      <w:r w:rsidR="00E72184">
        <w:rPr>
          <w:rFonts w:ascii="Times New Roman" w:hAnsi="Times New Roman" w:cs="Times New Roman"/>
          <w:sz w:val="20"/>
          <w:szCs w:val="20"/>
          <w:lang w:val="en-US"/>
        </w:rPr>
        <w:t>-</w:t>
      </w:r>
      <w:r w:rsidRPr="00AD7756">
        <w:rPr>
          <w:rFonts w:ascii="Times New Roman" w:hAnsi="Times New Roman" w:cs="Times New Roman"/>
          <w:sz w:val="20"/>
          <w:szCs w:val="20"/>
          <w:lang w:val="en-US"/>
        </w:rPr>
        <w:t>D</w:t>
      </w:r>
      <w:r w:rsidR="00E72184">
        <w:rPr>
          <w:rFonts w:ascii="Times New Roman" w:hAnsi="Times New Roman" w:cs="Times New Roman"/>
          <w:sz w:val="20"/>
          <w:szCs w:val="20"/>
          <w:lang w:val="en-US"/>
        </w:rPr>
        <w:t>FO</w:t>
      </w:r>
      <w:r w:rsidRPr="00AD7756">
        <w:rPr>
          <w:rFonts w:ascii="Times New Roman" w:hAnsi="Times New Roman" w:cs="Times New Roman"/>
          <w:sz w:val="20"/>
          <w:szCs w:val="20"/>
          <w:lang w:val="en-US"/>
        </w:rPr>
        <w:t xml:space="preserve"> (*p&lt;0.05; **p&lt;0.001)</w:t>
      </w:r>
    </w:p>
    <w:p w:rsidR="00A14EB6" w:rsidRPr="00D40F89" w:rsidRDefault="00A14EB6" w:rsidP="00A14EB6">
      <w:pPr>
        <w:rPr>
          <w:rFonts w:ascii="Arial" w:hAnsi="Arial" w:cs="Arial"/>
          <w:lang w:val="en-US"/>
        </w:rPr>
      </w:pPr>
    </w:p>
    <w:p w:rsidR="002634A2" w:rsidRPr="00A14EB6" w:rsidRDefault="002634A2">
      <w:pPr>
        <w:rPr>
          <w:lang w:val="en-US"/>
        </w:rPr>
      </w:pPr>
    </w:p>
    <w:sectPr w:rsidR="002634A2" w:rsidRPr="00A14E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oNotDisplayPageBoundaries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EB6"/>
    <w:rsid w:val="002634A2"/>
    <w:rsid w:val="003F54EB"/>
    <w:rsid w:val="00A14EB6"/>
    <w:rsid w:val="00BE1D46"/>
    <w:rsid w:val="00C0008E"/>
    <w:rsid w:val="00E72184"/>
    <w:rsid w:val="00FF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F8A29B-6B98-4715-B12D-A7B5910EE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14EB6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A14EB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Listentabelle6farbigAkzent311">
    <w:name w:val="Listentabelle 6 farbig – Akzent 311"/>
    <w:basedOn w:val="NormaleTabelle"/>
    <w:uiPriority w:val="51"/>
    <w:rsid w:val="00A14EB6"/>
    <w:pPr>
      <w:spacing w:after="0" w:line="240" w:lineRule="auto"/>
    </w:pPr>
    <w:rPr>
      <w:color w:val="7B7B7B" w:themeColor="accent3" w:themeShade="BF"/>
      <w:lang w:val="de-DE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721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72184"/>
    <w:rPr>
      <w:rFonts w:ascii="Segoe UI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Microsoft-Konto</cp:lastModifiedBy>
  <cp:revision>2</cp:revision>
  <dcterms:created xsi:type="dcterms:W3CDTF">2021-06-30T08:48:00Z</dcterms:created>
  <dcterms:modified xsi:type="dcterms:W3CDTF">2021-06-30T08:48:00Z</dcterms:modified>
</cp:coreProperties>
</file>