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08D394" w14:textId="56332BEF" w:rsidR="00220E83" w:rsidRPr="00A202BE" w:rsidRDefault="00583AD0" w:rsidP="00220E83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b/>
          <w:lang w:val="en-US"/>
        </w:rPr>
        <w:t>Table S1</w:t>
      </w:r>
      <w:bookmarkStart w:id="0" w:name="_GoBack"/>
      <w:bookmarkEnd w:id="0"/>
      <w:r w:rsidR="00220E83" w:rsidRPr="00A202BE">
        <w:rPr>
          <w:rFonts w:ascii="Times New Roman" w:hAnsi="Times New Roman" w:cs="Times New Roman"/>
          <w:b/>
          <w:lang w:val="en-US"/>
        </w:rPr>
        <w:t>.</w:t>
      </w:r>
      <w:r w:rsidR="00220E83" w:rsidRPr="00A202BE">
        <w:rPr>
          <w:rFonts w:ascii="Times New Roman" w:hAnsi="Times New Roman" w:cs="Times New Roman"/>
          <w:lang w:val="en-US"/>
        </w:rPr>
        <w:t xml:space="preserve"> Primary and secondary outcome variables</w:t>
      </w:r>
      <w:r w:rsidR="00A202BE" w:rsidRPr="00A202BE">
        <w:rPr>
          <w:rFonts w:ascii="Times New Roman" w:hAnsi="Times New Roman" w:cs="Times New Roman"/>
          <w:lang w:val="en-US"/>
        </w:rPr>
        <w:t xml:space="preserve"> (Intention-</w:t>
      </w:r>
      <w:r w:rsidR="00A202BE">
        <w:rPr>
          <w:rFonts w:ascii="Times New Roman" w:hAnsi="Times New Roman" w:cs="Times New Roman"/>
          <w:lang w:val="en-US"/>
        </w:rPr>
        <w:t>t</w:t>
      </w:r>
      <w:r w:rsidR="00B27736" w:rsidRPr="00A202BE">
        <w:rPr>
          <w:rFonts w:ascii="Times New Roman" w:hAnsi="Times New Roman" w:cs="Times New Roman"/>
          <w:lang w:val="en-US"/>
        </w:rPr>
        <w:t>o-</w:t>
      </w:r>
      <w:r w:rsidR="00A202BE">
        <w:rPr>
          <w:rFonts w:ascii="Times New Roman" w:hAnsi="Times New Roman" w:cs="Times New Roman"/>
          <w:lang w:val="en-US"/>
        </w:rPr>
        <w:t>t</w:t>
      </w:r>
      <w:r w:rsidR="00220E83" w:rsidRPr="00A202BE">
        <w:rPr>
          <w:rFonts w:ascii="Times New Roman" w:hAnsi="Times New Roman" w:cs="Times New Roman"/>
          <w:lang w:val="en-US"/>
        </w:rPr>
        <w:t>reat analysis)</w:t>
      </w:r>
    </w:p>
    <w:tbl>
      <w:tblPr>
        <w:tblStyle w:val="Tabelraster"/>
        <w:tblW w:w="12474" w:type="dxa"/>
        <w:tblInd w:w="57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809"/>
        <w:gridCol w:w="1777"/>
        <w:gridCol w:w="1778"/>
        <w:gridCol w:w="1777"/>
        <w:gridCol w:w="1778"/>
        <w:gridCol w:w="1777"/>
        <w:gridCol w:w="1778"/>
      </w:tblGrid>
      <w:tr w:rsidR="00D009A3" w:rsidRPr="005623C9" w14:paraId="557B822F" w14:textId="77777777" w:rsidTr="00CA2E31">
        <w:trPr>
          <w:cantSplit/>
        </w:trPr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9E847D" w14:textId="77777777" w:rsidR="00D009A3" w:rsidRPr="005623C9" w:rsidRDefault="00D009A3" w:rsidP="00CA2E31">
            <w:pPr>
              <w:spacing w:line="480" w:lineRule="auto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533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4D825C" w14:textId="13B28CD9" w:rsidR="00D009A3" w:rsidRPr="005623C9" w:rsidRDefault="00456E23" w:rsidP="00CA2E31">
            <w:pPr>
              <w:spacing w:line="480" w:lineRule="auto"/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SPT (n=48</w:t>
            </w:r>
            <w:r w:rsidR="00D009A3" w:rsidRPr="005623C9">
              <w:rPr>
                <w:b/>
                <w:sz w:val="18"/>
                <w:szCs w:val="18"/>
                <w:lang w:val="en-US"/>
              </w:rPr>
              <w:t>)</w:t>
            </w:r>
          </w:p>
        </w:tc>
        <w:tc>
          <w:tcPr>
            <w:tcW w:w="5333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8EB9D2" w14:textId="6F75B471" w:rsidR="00D009A3" w:rsidRPr="005623C9" w:rsidRDefault="00456E23" w:rsidP="00CA2E31">
            <w:pPr>
              <w:spacing w:line="480" w:lineRule="auto"/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OAT (n=51</w:t>
            </w:r>
            <w:r w:rsidR="00D009A3" w:rsidRPr="005623C9">
              <w:rPr>
                <w:b/>
                <w:sz w:val="18"/>
                <w:szCs w:val="18"/>
                <w:lang w:val="en-US"/>
              </w:rPr>
              <w:t>)</w:t>
            </w:r>
          </w:p>
        </w:tc>
      </w:tr>
      <w:tr w:rsidR="00D009A3" w:rsidRPr="005623C9" w14:paraId="52F10651" w14:textId="77777777" w:rsidTr="00CA2E31">
        <w:trPr>
          <w:cantSplit/>
        </w:trPr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3E1731" w14:textId="77777777" w:rsidR="00D009A3" w:rsidRPr="005623C9" w:rsidRDefault="00D009A3" w:rsidP="00CA2E31">
            <w:pPr>
              <w:spacing w:line="480" w:lineRule="auto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7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0CB600" w14:textId="77777777" w:rsidR="00D009A3" w:rsidRPr="005623C9" w:rsidRDefault="00D009A3" w:rsidP="00CA2E31">
            <w:pPr>
              <w:spacing w:line="480" w:lineRule="auto"/>
              <w:jc w:val="center"/>
              <w:rPr>
                <w:b/>
                <w:sz w:val="18"/>
                <w:szCs w:val="18"/>
                <w:lang w:val="en-US"/>
              </w:rPr>
            </w:pPr>
            <w:r w:rsidRPr="005623C9">
              <w:rPr>
                <w:b/>
                <w:sz w:val="18"/>
                <w:szCs w:val="18"/>
                <w:lang w:val="en-US"/>
              </w:rPr>
              <w:t>Baseline</w:t>
            </w:r>
          </w:p>
        </w:tc>
        <w:tc>
          <w:tcPr>
            <w:tcW w:w="17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AEF9F1" w14:textId="77777777" w:rsidR="00D009A3" w:rsidRPr="005623C9" w:rsidRDefault="00D009A3" w:rsidP="00CA2E31">
            <w:pPr>
              <w:spacing w:line="480" w:lineRule="auto"/>
              <w:jc w:val="center"/>
              <w:rPr>
                <w:b/>
                <w:sz w:val="18"/>
                <w:szCs w:val="18"/>
                <w:lang w:val="en-US"/>
              </w:rPr>
            </w:pPr>
            <w:r w:rsidRPr="005623C9">
              <w:rPr>
                <w:b/>
                <w:sz w:val="18"/>
                <w:szCs w:val="18"/>
                <w:lang w:val="en-US"/>
              </w:rPr>
              <w:t>3 months</w:t>
            </w:r>
          </w:p>
        </w:tc>
        <w:tc>
          <w:tcPr>
            <w:tcW w:w="17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B74127" w14:textId="77777777" w:rsidR="00D009A3" w:rsidRPr="005623C9" w:rsidRDefault="00D009A3" w:rsidP="00CA2E31">
            <w:pPr>
              <w:spacing w:line="480" w:lineRule="auto"/>
              <w:jc w:val="center"/>
              <w:rPr>
                <w:b/>
                <w:sz w:val="18"/>
                <w:szCs w:val="18"/>
                <w:lang w:val="en-US"/>
              </w:rPr>
            </w:pPr>
            <w:r w:rsidRPr="005623C9">
              <w:rPr>
                <w:b/>
                <w:sz w:val="18"/>
                <w:szCs w:val="18"/>
                <w:lang w:val="en-US"/>
              </w:rPr>
              <w:t>12 months</w:t>
            </w:r>
          </w:p>
        </w:tc>
        <w:tc>
          <w:tcPr>
            <w:tcW w:w="17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4B749F" w14:textId="77777777" w:rsidR="00D009A3" w:rsidRPr="005623C9" w:rsidRDefault="00D009A3" w:rsidP="00CA2E31">
            <w:pPr>
              <w:spacing w:line="480" w:lineRule="auto"/>
              <w:jc w:val="center"/>
              <w:rPr>
                <w:b/>
                <w:sz w:val="18"/>
                <w:szCs w:val="18"/>
                <w:lang w:val="en-US"/>
              </w:rPr>
            </w:pPr>
            <w:r w:rsidRPr="005623C9">
              <w:rPr>
                <w:b/>
                <w:sz w:val="18"/>
                <w:szCs w:val="18"/>
                <w:lang w:val="en-US"/>
              </w:rPr>
              <w:t>Baseline</w:t>
            </w:r>
          </w:p>
        </w:tc>
        <w:tc>
          <w:tcPr>
            <w:tcW w:w="17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C5D08E" w14:textId="77777777" w:rsidR="00D009A3" w:rsidRPr="005623C9" w:rsidRDefault="00D009A3" w:rsidP="00CA2E31">
            <w:pPr>
              <w:spacing w:line="480" w:lineRule="auto"/>
              <w:jc w:val="center"/>
              <w:rPr>
                <w:b/>
                <w:sz w:val="18"/>
                <w:szCs w:val="18"/>
                <w:lang w:val="en-US"/>
              </w:rPr>
            </w:pPr>
            <w:r w:rsidRPr="005623C9">
              <w:rPr>
                <w:b/>
                <w:sz w:val="18"/>
                <w:szCs w:val="18"/>
                <w:lang w:val="en-US"/>
              </w:rPr>
              <w:t>3 months</w:t>
            </w:r>
          </w:p>
        </w:tc>
        <w:tc>
          <w:tcPr>
            <w:tcW w:w="17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DE946F" w14:textId="77777777" w:rsidR="00D009A3" w:rsidRPr="005623C9" w:rsidRDefault="00D009A3" w:rsidP="00CA2E31">
            <w:pPr>
              <w:spacing w:line="480" w:lineRule="auto"/>
              <w:jc w:val="center"/>
              <w:rPr>
                <w:b/>
                <w:sz w:val="18"/>
                <w:szCs w:val="18"/>
                <w:lang w:val="en-US"/>
              </w:rPr>
            </w:pPr>
            <w:r w:rsidRPr="005623C9">
              <w:rPr>
                <w:b/>
                <w:sz w:val="18"/>
                <w:szCs w:val="18"/>
                <w:lang w:val="en-US"/>
              </w:rPr>
              <w:t>12 months</w:t>
            </w:r>
          </w:p>
        </w:tc>
      </w:tr>
      <w:tr w:rsidR="00D009A3" w:rsidRPr="005623C9" w14:paraId="2C3F0256" w14:textId="77777777" w:rsidTr="00CA2E31">
        <w:trPr>
          <w:cantSplit/>
        </w:trPr>
        <w:tc>
          <w:tcPr>
            <w:tcW w:w="1809" w:type="dxa"/>
            <w:vAlign w:val="center"/>
          </w:tcPr>
          <w:p w14:paraId="038C40C7" w14:textId="77777777" w:rsidR="00D009A3" w:rsidRPr="005623C9" w:rsidRDefault="00D009A3" w:rsidP="00CA2E31">
            <w:pPr>
              <w:spacing w:line="480" w:lineRule="auto"/>
              <w:rPr>
                <w:b/>
                <w:sz w:val="18"/>
                <w:szCs w:val="18"/>
                <w:lang w:val="en-US"/>
              </w:rPr>
            </w:pPr>
            <w:r w:rsidRPr="005623C9">
              <w:rPr>
                <w:b/>
                <w:sz w:val="18"/>
                <w:szCs w:val="18"/>
                <w:lang w:val="en-US"/>
              </w:rPr>
              <w:t>Primary outcome</w:t>
            </w:r>
          </w:p>
        </w:tc>
        <w:tc>
          <w:tcPr>
            <w:tcW w:w="1777" w:type="dxa"/>
            <w:vAlign w:val="center"/>
          </w:tcPr>
          <w:p w14:paraId="369DB343" w14:textId="77777777" w:rsidR="00D009A3" w:rsidRPr="005623C9" w:rsidRDefault="00D009A3" w:rsidP="00CA2E31">
            <w:pPr>
              <w:tabs>
                <w:tab w:val="left" w:pos="2486"/>
              </w:tabs>
              <w:spacing w:line="48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778" w:type="dxa"/>
            <w:vAlign w:val="center"/>
          </w:tcPr>
          <w:p w14:paraId="5AF2E82E" w14:textId="77777777" w:rsidR="00D009A3" w:rsidRPr="005623C9" w:rsidRDefault="00D009A3" w:rsidP="00CA2E31">
            <w:pPr>
              <w:tabs>
                <w:tab w:val="left" w:pos="2486"/>
              </w:tabs>
              <w:spacing w:line="480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1777" w:type="dxa"/>
            <w:vAlign w:val="center"/>
          </w:tcPr>
          <w:p w14:paraId="33C21A8F" w14:textId="77777777" w:rsidR="00D009A3" w:rsidRPr="005623C9" w:rsidRDefault="00D009A3" w:rsidP="00CA2E31">
            <w:pPr>
              <w:tabs>
                <w:tab w:val="left" w:pos="2486"/>
              </w:tabs>
              <w:spacing w:line="48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778" w:type="dxa"/>
            <w:vAlign w:val="center"/>
          </w:tcPr>
          <w:p w14:paraId="38819E5E" w14:textId="77777777" w:rsidR="00D009A3" w:rsidRPr="005623C9" w:rsidRDefault="00D009A3" w:rsidP="00CA2E31">
            <w:pPr>
              <w:spacing w:line="48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777" w:type="dxa"/>
            <w:vAlign w:val="center"/>
          </w:tcPr>
          <w:p w14:paraId="5FA53B63" w14:textId="77777777" w:rsidR="00D009A3" w:rsidRPr="005623C9" w:rsidRDefault="00D009A3" w:rsidP="00CA2E31">
            <w:pPr>
              <w:spacing w:line="48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778" w:type="dxa"/>
            <w:vAlign w:val="center"/>
          </w:tcPr>
          <w:p w14:paraId="60E42A7E" w14:textId="77777777" w:rsidR="00D009A3" w:rsidRPr="005623C9" w:rsidRDefault="00D009A3" w:rsidP="00CA2E31">
            <w:pPr>
              <w:spacing w:line="480" w:lineRule="auto"/>
              <w:jc w:val="center"/>
              <w:rPr>
                <w:sz w:val="18"/>
                <w:szCs w:val="18"/>
                <w:lang w:val="en-US"/>
              </w:rPr>
            </w:pPr>
          </w:p>
        </w:tc>
      </w:tr>
      <w:tr w:rsidR="007B5359" w:rsidRPr="005623C9" w14:paraId="74C1FF62" w14:textId="77777777" w:rsidTr="00CA2E31">
        <w:trPr>
          <w:cantSplit/>
        </w:trPr>
        <w:tc>
          <w:tcPr>
            <w:tcW w:w="1809" w:type="dxa"/>
            <w:vAlign w:val="center"/>
          </w:tcPr>
          <w:p w14:paraId="08495990" w14:textId="77777777" w:rsidR="007B5359" w:rsidRPr="005623C9" w:rsidRDefault="007B5359" w:rsidP="00CA2E31">
            <w:pPr>
              <w:spacing w:line="480" w:lineRule="auto"/>
              <w:rPr>
                <w:sz w:val="18"/>
                <w:szCs w:val="18"/>
                <w:lang w:val="en-US"/>
              </w:rPr>
            </w:pPr>
            <w:r w:rsidRPr="005623C9">
              <w:rPr>
                <w:sz w:val="18"/>
                <w:szCs w:val="18"/>
                <w:lang w:val="en-US"/>
              </w:rPr>
              <w:t>Total AHI, /h</w:t>
            </w:r>
          </w:p>
        </w:tc>
        <w:tc>
          <w:tcPr>
            <w:tcW w:w="1777" w:type="dxa"/>
            <w:vAlign w:val="center"/>
          </w:tcPr>
          <w:p w14:paraId="00FDA542" w14:textId="7F56D9E1" w:rsidR="007B5359" w:rsidRPr="005623C9" w:rsidRDefault="007B5359" w:rsidP="00CA2E31">
            <w:pPr>
              <w:tabs>
                <w:tab w:val="left" w:pos="2486"/>
              </w:tabs>
              <w:spacing w:line="48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rFonts w:eastAsia="MS Mincho"/>
                <w:sz w:val="18"/>
                <w:szCs w:val="18"/>
                <w:lang w:val="en-US" w:eastAsia="en-US"/>
              </w:rPr>
              <w:t>13.0 (9.7,18.5)</w:t>
            </w:r>
          </w:p>
        </w:tc>
        <w:tc>
          <w:tcPr>
            <w:tcW w:w="1778" w:type="dxa"/>
            <w:vAlign w:val="center"/>
          </w:tcPr>
          <w:p w14:paraId="1DB99471" w14:textId="632BB4BD" w:rsidR="007B5359" w:rsidRPr="00C37403" w:rsidRDefault="00CA2E31" w:rsidP="00CA2E31">
            <w:pPr>
              <w:spacing w:line="480" w:lineRule="auto"/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rFonts w:eastAsia="MS Mincho"/>
                <w:b/>
                <w:sz w:val="18"/>
                <w:szCs w:val="18"/>
                <w:lang w:val="en-US" w:eastAsia="en-US"/>
              </w:rPr>
              <w:t>7.0</w:t>
            </w:r>
            <w:r w:rsidR="007B5359">
              <w:rPr>
                <w:rFonts w:eastAsia="MS Mincho"/>
                <w:b/>
                <w:sz w:val="18"/>
                <w:szCs w:val="18"/>
                <w:lang w:val="en-US" w:eastAsia="en-US"/>
              </w:rPr>
              <w:t xml:space="preserve"> (</w:t>
            </w:r>
            <w:r>
              <w:rPr>
                <w:rFonts w:eastAsia="MS Mincho"/>
                <w:b/>
                <w:sz w:val="18"/>
                <w:szCs w:val="18"/>
                <w:lang w:val="en-US" w:eastAsia="en-US"/>
              </w:rPr>
              <w:t>3.8</w:t>
            </w:r>
            <w:r w:rsidR="007B5359">
              <w:rPr>
                <w:rFonts w:eastAsia="MS Mincho"/>
                <w:b/>
                <w:sz w:val="18"/>
                <w:szCs w:val="18"/>
                <w:lang w:val="en-US" w:eastAsia="en-US"/>
              </w:rPr>
              <w:t>,</w:t>
            </w:r>
            <w:r>
              <w:rPr>
                <w:rFonts w:eastAsia="MS Mincho"/>
                <w:b/>
                <w:sz w:val="18"/>
                <w:szCs w:val="18"/>
                <w:lang w:val="en-US" w:eastAsia="en-US"/>
              </w:rPr>
              <w:t>12.8</w:t>
            </w:r>
            <w:r w:rsidR="007B5359">
              <w:rPr>
                <w:rFonts w:eastAsia="MS Mincho"/>
                <w:b/>
                <w:sz w:val="18"/>
                <w:szCs w:val="18"/>
                <w:lang w:val="en-US" w:eastAsia="en-US"/>
              </w:rPr>
              <w:t>)</w:t>
            </w:r>
            <w:r w:rsidR="007B5359" w:rsidRPr="00C37403">
              <w:rPr>
                <w:rFonts w:eastAsia="MS Mincho"/>
                <w:b/>
                <w:sz w:val="18"/>
                <w:szCs w:val="18"/>
                <w:vertAlign w:val="superscript"/>
                <w:lang w:val="en-US" w:eastAsia="en-US"/>
              </w:rPr>
              <w:t>a</w:t>
            </w:r>
          </w:p>
        </w:tc>
        <w:tc>
          <w:tcPr>
            <w:tcW w:w="1777" w:type="dxa"/>
            <w:vAlign w:val="center"/>
          </w:tcPr>
          <w:p w14:paraId="7380871E" w14:textId="58EB9EAE" w:rsidR="007B5359" w:rsidRPr="00C37403" w:rsidRDefault="00CA2E31" w:rsidP="00CA2E31">
            <w:pPr>
              <w:spacing w:line="480" w:lineRule="auto"/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rFonts w:eastAsia="MS Mincho"/>
                <w:b/>
                <w:sz w:val="18"/>
                <w:szCs w:val="18"/>
                <w:lang w:val="en-US" w:eastAsia="en-US"/>
              </w:rPr>
              <w:t>8.0</w:t>
            </w:r>
            <w:r w:rsidR="007B5359" w:rsidRPr="00C37403">
              <w:rPr>
                <w:rFonts w:eastAsia="MS Mincho"/>
                <w:b/>
                <w:sz w:val="18"/>
                <w:szCs w:val="18"/>
                <w:lang w:val="en-US" w:eastAsia="en-US"/>
              </w:rPr>
              <w:t xml:space="preserve"> </w:t>
            </w:r>
            <w:r>
              <w:rPr>
                <w:rFonts w:eastAsia="MS Mincho"/>
                <w:b/>
                <w:sz w:val="18"/>
                <w:szCs w:val="18"/>
                <w:lang w:val="en-US" w:eastAsia="en-US"/>
              </w:rPr>
              <w:t>(5.1,12.9</w:t>
            </w:r>
            <w:r w:rsidR="007B5359" w:rsidRPr="00C37403">
              <w:rPr>
                <w:rFonts w:eastAsia="MS Mincho"/>
                <w:b/>
                <w:sz w:val="18"/>
                <w:szCs w:val="18"/>
                <w:lang w:val="en-US" w:eastAsia="en-US"/>
              </w:rPr>
              <w:t>)</w:t>
            </w:r>
            <w:r w:rsidR="007B5359" w:rsidRPr="00C37403">
              <w:rPr>
                <w:rFonts w:eastAsia="MS Mincho"/>
                <w:b/>
                <w:sz w:val="18"/>
                <w:szCs w:val="18"/>
                <w:vertAlign w:val="superscript"/>
                <w:lang w:val="en-US" w:eastAsia="en-US"/>
              </w:rPr>
              <w:t>a</w:t>
            </w:r>
          </w:p>
        </w:tc>
        <w:tc>
          <w:tcPr>
            <w:tcW w:w="1778" w:type="dxa"/>
            <w:vAlign w:val="center"/>
          </w:tcPr>
          <w:p w14:paraId="24CC8DF6" w14:textId="73B830F0" w:rsidR="007B5359" w:rsidRPr="005623C9" w:rsidRDefault="007B5359" w:rsidP="00CA2E31">
            <w:pPr>
              <w:spacing w:line="480" w:lineRule="auto"/>
              <w:jc w:val="center"/>
              <w:rPr>
                <w:sz w:val="18"/>
                <w:szCs w:val="18"/>
                <w:lang w:val="en-US"/>
              </w:rPr>
            </w:pPr>
            <w:r w:rsidRPr="006C470B">
              <w:rPr>
                <w:rFonts w:eastAsia="MS Mincho"/>
                <w:sz w:val="18"/>
                <w:szCs w:val="18"/>
                <w:lang w:val="en-US" w:eastAsia="en-US"/>
              </w:rPr>
              <w:t>11.7 (9.0,16.2)</w:t>
            </w:r>
          </w:p>
        </w:tc>
        <w:tc>
          <w:tcPr>
            <w:tcW w:w="1777" w:type="dxa"/>
            <w:vAlign w:val="center"/>
          </w:tcPr>
          <w:p w14:paraId="566EE291" w14:textId="518F8965" w:rsidR="007B5359" w:rsidRPr="00C37403" w:rsidRDefault="009B5FF8" w:rsidP="00CA2E31">
            <w:pPr>
              <w:spacing w:line="480" w:lineRule="auto"/>
              <w:jc w:val="center"/>
              <w:rPr>
                <w:rFonts w:eastAsia="MS Mincho"/>
                <w:b/>
                <w:sz w:val="18"/>
                <w:szCs w:val="18"/>
                <w:lang w:val="en-US" w:eastAsia="en-US"/>
              </w:rPr>
            </w:pPr>
            <w:r>
              <w:rPr>
                <w:rFonts w:eastAsia="MS Mincho"/>
                <w:b/>
                <w:sz w:val="18"/>
                <w:szCs w:val="18"/>
                <w:lang w:val="en-US" w:eastAsia="en-US"/>
              </w:rPr>
              <w:t>9.1 (4.9,11.7</w:t>
            </w:r>
            <w:r w:rsidR="007B5359" w:rsidRPr="00C37403">
              <w:rPr>
                <w:rFonts w:eastAsia="MS Mincho"/>
                <w:b/>
                <w:sz w:val="18"/>
                <w:szCs w:val="18"/>
                <w:lang w:val="en-US" w:eastAsia="en-US"/>
              </w:rPr>
              <w:t>)</w:t>
            </w:r>
            <w:r w:rsidR="007B5359" w:rsidRPr="00C37403">
              <w:rPr>
                <w:rFonts w:eastAsia="MS Mincho"/>
                <w:b/>
                <w:sz w:val="18"/>
                <w:szCs w:val="18"/>
                <w:vertAlign w:val="superscript"/>
                <w:lang w:val="en-US" w:eastAsia="en-US"/>
              </w:rPr>
              <w:t>a</w:t>
            </w:r>
          </w:p>
        </w:tc>
        <w:tc>
          <w:tcPr>
            <w:tcW w:w="1778" w:type="dxa"/>
            <w:vAlign w:val="center"/>
          </w:tcPr>
          <w:p w14:paraId="76F6CA76" w14:textId="18A14CFF" w:rsidR="007B5359" w:rsidRPr="00C37403" w:rsidRDefault="009B5FF8" w:rsidP="009B5FF8">
            <w:pPr>
              <w:spacing w:line="480" w:lineRule="auto"/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rFonts w:eastAsia="MS Mincho"/>
                <w:b/>
                <w:sz w:val="18"/>
                <w:szCs w:val="18"/>
                <w:lang w:val="en-US" w:eastAsia="en-US"/>
              </w:rPr>
              <w:t>8.5</w:t>
            </w:r>
            <w:r w:rsidR="007B5359">
              <w:rPr>
                <w:rFonts w:eastAsia="MS Mincho"/>
                <w:b/>
                <w:sz w:val="18"/>
                <w:szCs w:val="18"/>
                <w:lang w:val="en-US" w:eastAsia="en-US"/>
              </w:rPr>
              <w:t xml:space="preserve"> (</w:t>
            </w:r>
            <w:r>
              <w:rPr>
                <w:rFonts w:eastAsia="MS Mincho"/>
                <w:b/>
                <w:sz w:val="18"/>
                <w:szCs w:val="18"/>
                <w:lang w:val="en-US" w:eastAsia="en-US"/>
              </w:rPr>
              <w:t>4.8,11.7</w:t>
            </w:r>
            <w:r w:rsidR="007B5359" w:rsidRPr="00C37403">
              <w:rPr>
                <w:rFonts w:eastAsia="MS Mincho"/>
                <w:b/>
                <w:sz w:val="18"/>
                <w:szCs w:val="18"/>
                <w:lang w:val="en-US" w:eastAsia="en-US"/>
              </w:rPr>
              <w:t>)</w:t>
            </w:r>
            <w:r w:rsidR="007B5359" w:rsidRPr="00C37403">
              <w:rPr>
                <w:rFonts w:eastAsia="MS Mincho"/>
                <w:b/>
                <w:sz w:val="18"/>
                <w:szCs w:val="18"/>
                <w:vertAlign w:val="superscript"/>
                <w:lang w:val="en-US" w:eastAsia="en-US"/>
              </w:rPr>
              <w:t>a</w:t>
            </w:r>
          </w:p>
        </w:tc>
      </w:tr>
      <w:tr w:rsidR="007B5359" w:rsidRPr="005623C9" w14:paraId="08442569" w14:textId="77777777" w:rsidTr="00CA2E31">
        <w:trPr>
          <w:cantSplit/>
        </w:trPr>
        <w:tc>
          <w:tcPr>
            <w:tcW w:w="1809" w:type="dxa"/>
            <w:vAlign w:val="center"/>
          </w:tcPr>
          <w:p w14:paraId="516F4FCE" w14:textId="77777777" w:rsidR="007B5359" w:rsidRPr="005623C9" w:rsidRDefault="007B5359" w:rsidP="00CA2E31">
            <w:pPr>
              <w:spacing w:line="480" w:lineRule="auto"/>
              <w:rPr>
                <w:sz w:val="18"/>
                <w:szCs w:val="18"/>
                <w:lang w:val="en-US"/>
              </w:rPr>
            </w:pPr>
            <w:r w:rsidRPr="005623C9">
              <w:rPr>
                <w:sz w:val="18"/>
                <w:szCs w:val="18"/>
                <w:lang w:val="en-US"/>
              </w:rPr>
              <w:t>ODI, /h</w:t>
            </w:r>
          </w:p>
        </w:tc>
        <w:tc>
          <w:tcPr>
            <w:tcW w:w="1777" w:type="dxa"/>
            <w:vAlign w:val="center"/>
          </w:tcPr>
          <w:p w14:paraId="36557FC2" w14:textId="68E16081" w:rsidR="007B5359" w:rsidRPr="005623C9" w:rsidRDefault="007B5359" w:rsidP="00CA2E31">
            <w:pPr>
              <w:tabs>
                <w:tab w:val="left" w:pos="2486"/>
              </w:tabs>
              <w:spacing w:line="48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rFonts w:eastAsia="MS Mincho"/>
                <w:sz w:val="18"/>
                <w:szCs w:val="18"/>
                <w:lang w:val="en-US" w:eastAsia="en-US"/>
              </w:rPr>
              <w:t>10.5 (7.0,15.8)</w:t>
            </w:r>
          </w:p>
        </w:tc>
        <w:tc>
          <w:tcPr>
            <w:tcW w:w="1778" w:type="dxa"/>
            <w:vAlign w:val="center"/>
          </w:tcPr>
          <w:p w14:paraId="0912FADD" w14:textId="1A732595" w:rsidR="007B5359" w:rsidRPr="00C37403" w:rsidRDefault="00155A3F" w:rsidP="00CA2E31">
            <w:pPr>
              <w:spacing w:line="480" w:lineRule="auto"/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rFonts w:eastAsia="MS Mincho"/>
                <w:b/>
                <w:sz w:val="18"/>
                <w:szCs w:val="18"/>
                <w:lang w:val="en-US" w:eastAsia="en-US"/>
              </w:rPr>
              <w:t>5.5</w:t>
            </w:r>
            <w:r w:rsidR="007B5359" w:rsidRPr="00C37403">
              <w:rPr>
                <w:rFonts w:eastAsia="MS Mincho"/>
                <w:b/>
                <w:sz w:val="18"/>
                <w:szCs w:val="18"/>
                <w:lang w:val="en-US" w:eastAsia="en-US"/>
              </w:rPr>
              <w:t xml:space="preserve"> </w:t>
            </w:r>
            <w:r>
              <w:rPr>
                <w:rFonts w:eastAsia="MS Mincho"/>
                <w:b/>
                <w:sz w:val="18"/>
                <w:szCs w:val="18"/>
                <w:lang w:val="en-US" w:eastAsia="en-US"/>
              </w:rPr>
              <w:t>(3.0,10</w:t>
            </w:r>
            <w:r w:rsidR="007B5359">
              <w:rPr>
                <w:rFonts w:eastAsia="MS Mincho"/>
                <w:b/>
                <w:sz w:val="18"/>
                <w:szCs w:val="18"/>
                <w:lang w:val="en-US" w:eastAsia="en-US"/>
              </w:rPr>
              <w:t>.0</w:t>
            </w:r>
            <w:r w:rsidR="007B5359" w:rsidRPr="00C37403">
              <w:rPr>
                <w:rFonts w:eastAsia="MS Mincho"/>
                <w:b/>
                <w:sz w:val="18"/>
                <w:szCs w:val="18"/>
                <w:lang w:val="en-US" w:eastAsia="en-US"/>
              </w:rPr>
              <w:t>)</w:t>
            </w:r>
            <w:r w:rsidR="007B5359" w:rsidRPr="00C37403">
              <w:rPr>
                <w:rFonts w:eastAsia="MS Mincho"/>
                <w:b/>
                <w:sz w:val="18"/>
                <w:szCs w:val="18"/>
                <w:vertAlign w:val="superscript"/>
                <w:lang w:val="en-US" w:eastAsia="en-US"/>
              </w:rPr>
              <w:t>a</w:t>
            </w:r>
          </w:p>
        </w:tc>
        <w:tc>
          <w:tcPr>
            <w:tcW w:w="1777" w:type="dxa"/>
            <w:vAlign w:val="center"/>
          </w:tcPr>
          <w:p w14:paraId="382EAB68" w14:textId="2A90D8E7" w:rsidR="007B5359" w:rsidRPr="00C37403" w:rsidRDefault="00155A3F" w:rsidP="00CA2E31">
            <w:pPr>
              <w:spacing w:line="480" w:lineRule="auto"/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rFonts w:eastAsia="MS Mincho"/>
                <w:b/>
                <w:sz w:val="18"/>
                <w:szCs w:val="18"/>
                <w:lang w:val="en-US" w:eastAsia="en-US"/>
              </w:rPr>
              <w:t>7</w:t>
            </w:r>
            <w:r w:rsidR="007B5359" w:rsidRPr="00C37403">
              <w:rPr>
                <w:rFonts w:eastAsia="MS Mincho"/>
                <w:b/>
                <w:sz w:val="18"/>
                <w:szCs w:val="18"/>
                <w:lang w:val="en-US" w:eastAsia="en-US"/>
              </w:rPr>
              <w:t>.0</w:t>
            </w:r>
            <w:r>
              <w:rPr>
                <w:rFonts w:eastAsia="MS Mincho"/>
                <w:b/>
                <w:sz w:val="18"/>
                <w:szCs w:val="18"/>
                <w:lang w:val="en-US" w:eastAsia="en-US"/>
              </w:rPr>
              <w:t xml:space="preserve"> (4.0,13</w:t>
            </w:r>
            <w:r w:rsidR="007B5359">
              <w:rPr>
                <w:rFonts w:eastAsia="MS Mincho"/>
                <w:b/>
                <w:sz w:val="18"/>
                <w:szCs w:val="18"/>
                <w:lang w:val="en-US" w:eastAsia="en-US"/>
              </w:rPr>
              <w:t>.0</w:t>
            </w:r>
            <w:r w:rsidR="007B5359" w:rsidRPr="00C37403">
              <w:rPr>
                <w:rFonts w:eastAsia="MS Mincho"/>
                <w:b/>
                <w:sz w:val="18"/>
                <w:szCs w:val="18"/>
                <w:lang w:val="en-US" w:eastAsia="en-US"/>
              </w:rPr>
              <w:t>)</w:t>
            </w:r>
            <w:r w:rsidR="007B5359" w:rsidRPr="00C37403">
              <w:rPr>
                <w:rFonts w:eastAsia="MS Mincho"/>
                <w:b/>
                <w:sz w:val="18"/>
                <w:szCs w:val="18"/>
                <w:vertAlign w:val="superscript"/>
                <w:lang w:val="en-US" w:eastAsia="en-US"/>
              </w:rPr>
              <w:t>a</w:t>
            </w:r>
          </w:p>
        </w:tc>
        <w:tc>
          <w:tcPr>
            <w:tcW w:w="1778" w:type="dxa"/>
            <w:vAlign w:val="center"/>
          </w:tcPr>
          <w:p w14:paraId="71727451" w14:textId="7C3A5448" w:rsidR="007B5359" w:rsidRPr="005623C9" w:rsidRDefault="007B5359" w:rsidP="00CA2E31">
            <w:pPr>
              <w:spacing w:line="480" w:lineRule="auto"/>
              <w:jc w:val="center"/>
              <w:rPr>
                <w:sz w:val="18"/>
                <w:szCs w:val="18"/>
                <w:lang w:val="en-US"/>
              </w:rPr>
            </w:pPr>
            <w:r w:rsidRPr="006C470B">
              <w:rPr>
                <w:rFonts w:eastAsia="MS Mincho"/>
                <w:sz w:val="18"/>
                <w:szCs w:val="18"/>
                <w:lang w:val="en-US" w:eastAsia="en-US"/>
              </w:rPr>
              <w:t>9.0 (6.0,14.0)</w:t>
            </w:r>
          </w:p>
        </w:tc>
        <w:tc>
          <w:tcPr>
            <w:tcW w:w="1777" w:type="dxa"/>
            <w:vAlign w:val="center"/>
          </w:tcPr>
          <w:p w14:paraId="4EE548D4" w14:textId="6ED6B672" w:rsidR="007B5359" w:rsidRPr="00C37403" w:rsidRDefault="007B5359" w:rsidP="00CA2E31">
            <w:pPr>
              <w:spacing w:line="480" w:lineRule="auto"/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rFonts w:eastAsia="MS Mincho"/>
                <w:b/>
                <w:sz w:val="18"/>
                <w:szCs w:val="18"/>
                <w:lang w:val="en-US" w:eastAsia="en-US"/>
              </w:rPr>
              <w:t>7</w:t>
            </w:r>
            <w:r w:rsidRPr="00C37403">
              <w:rPr>
                <w:rFonts w:eastAsia="MS Mincho"/>
                <w:b/>
                <w:sz w:val="18"/>
                <w:szCs w:val="18"/>
                <w:lang w:val="en-US" w:eastAsia="en-US"/>
              </w:rPr>
              <w:t>.0 (</w:t>
            </w:r>
            <w:r w:rsidR="009B5FF8">
              <w:rPr>
                <w:rFonts w:eastAsia="MS Mincho"/>
                <w:b/>
                <w:sz w:val="18"/>
                <w:szCs w:val="18"/>
                <w:lang w:val="en-US" w:eastAsia="en-US"/>
              </w:rPr>
              <w:t>4.0,10</w:t>
            </w:r>
            <w:r w:rsidRPr="00C37403">
              <w:rPr>
                <w:rFonts w:eastAsia="MS Mincho"/>
                <w:b/>
                <w:sz w:val="18"/>
                <w:szCs w:val="18"/>
                <w:lang w:val="en-US" w:eastAsia="en-US"/>
              </w:rPr>
              <w:t>.0)</w:t>
            </w:r>
            <w:r>
              <w:rPr>
                <w:rFonts w:eastAsia="MS Mincho"/>
                <w:b/>
                <w:sz w:val="18"/>
                <w:szCs w:val="18"/>
                <w:vertAlign w:val="superscript"/>
                <w:lang w:val="en-US" w:eastAsia="en-US"/>
              </w:rPr>
              <w:t>b</w:t>
            </w:r>
          </w:p>
        </w:tc>
        <w:tc>
          <w:tcPr>
            <w:tcW w:w="1778" w:type="dxa"/>
            <w:vAlign w:val="center"/>
          </w:tcPr>
          <w:p w14:paraId="4D27BB2A" w14:textId="348E6F25" w:rsidR="007B5359" w:rsidRPr="009408E8" w:rsidRDefault="007B5359" w:rsidP="00CA2E31">
            <w:pPr>
              <w:spacing w:line="48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rFonts w:eastAsia="MS Mincho"/>
                <w:sz w:val="18"/>
                <w:szCs w:val="18"/>
                <w:lang w:val="en-US" w:eastAsia="en-US"/>
              </w:rPr>
              <w:t>7</w:t>
            </w:r>
            <w:r w:rsidRPr="009408E8">
              <w:rPr>
                <w:rFonts w:eastAsia="MS Mincho"/>
                <w:sz w:val="18"/>
                <w:szCs w:val="18"/>
                <w:lang w:val="en-US" w:eastAsia="en-US"/>
              </w:rPr>
              <w:t>.0 (</w:t>
            </w:r>
            <w:r w:rsidR="009B5FF8">
              <w:rPr>
                <w:rFonts w:eastAsia="MS Mincho"/>
                <w:sz w:val="18"/>
                <w:szCs w:val="18"/>
                <w:lang w:val="en-US" w:eastAsia="en-US"/>
              </w:rPr>
              <w:t>4</w:t>
            </w:r>
            <w:r>
              <w:rPr>
                <w:rFonts w:eastAsia="MS Mincho"/>
                <w:sz w:val="18"/>
                <w:szCs w:val="18"/>
                <w:lang w:val="en-US" w:eastAsia="en-US"/>
              </w:rPr>
              <w:t>.0</w:t>
            </w:r>
            <w:r w:rsidRPr="009408E8">
              <w:rPr>
                <w:rFonts w:eastAsia="MS Mincho"/>
                <w:sz w:val="18"/>
                <w:szCs w:val="18"/>
                <w:lang w:val="en-US" w:eastAsia="en-US"/>
              </w:rPr>
              <w:t>,1</w:t>
            </w:r>
            <w:r w:rsidR="009B5FF8">
              <w:rPr>
                <w:rFonts w:eastAsia="MS Mincho"/>
                <w:sz w:val="18"/>
                <w:szCs w:val="18"/>
                <w:lang w:val="en-US" w:eastAsia="en-US"/>
              </w:rPr>
              <w:t>1.0</w:t>
            </w:r>
            <w:r w:rsidRPr="009408E8">
              <w:rPr>
                <w:rFonts w:eastAsia="MS Mincho"/>
                <w:sz w:val="18"/>
                <w:szCs w:val="18"/>
                <w:lang w:val="en-US" w:eastAsia="en-US"/>
              </w:rPr>
              <w:t>)</w:t>
            </w:r>
          </w:p>
        </w:tc>
      </w:tr>
      <w:tr w:rsidR="007B5359" w:rsidRPr="005623C9" w14:paraId="1154DB73" w14:textId="77777777" w:rsidTr="00CA2E31">
        <w:trPr>
          <w:cantSplit/>
        </w:trPr>
        <w:tc>
          <w:tcPr>
            <w:tcW w:w="1809" w:type="dxa"/>
            <w:vAlign w:val="center"/>
          </w:tcPr>
          <w:p w14:paraId="395BD6E1" w14:textId="77777777" w:rsidR="007B5359" w:rsidRPr="005623C9" w:rsidRDefault="007B5359" w:rsidP="00CA2E31">
            <w:pPr>
              <w:spacing w:line="480" w:lineRule="auto"/>
              <w:rPr>
                <w:b/>
                <w:sz w:val="18"/>
                <w:szCs w:val="18"/>
                <w:lang w:val="en-US"/>
              </w:rPr>
            </w:pPr>
            <w:r w:rsidRPr="005623C9">
              <w:rPr>
                <w:b/>
                <w:sz w:val="18"/>
                <w:szCs w:val="18"/>
                <w:lang w:val="en-US"/>
              </w:rPr>
              <w:t>Secondary outcomes</w:t>
            </w:r>
          </w:p>
        </w:tc>
        <w:tc>
          <w:tcPr>
            <w:tcW w:w="1777" w:type="dxa"/>
            <w:vAlign w:val="center"/>
          </w:tcPr>
          <w:p w14:paraId="134F5640" w14:textId="77777777" w:rsidR="007B5359" w:rsidRPr="005623C9" w:rsidRDefault="007B5359" w:rsidP="00CA2E31">
            <w:pPr>
              <w:tabs>
                <w:tab w:val="left" w:pos="2486"/>
              </w:tabs>
              <w:spacing w:line="48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778" w:type="dxa"/>
            <w:vAlign w:val="center"/>
          </w:tcPr>
          <w:p w14:paraId="65AC86ED" w14:textId="77777777" w:rsidR="007B5359" w:rsidRPr="005623C9" w:rsidRDefault="007B5359" w:rsidP="00CA2E31">
            <w:pPr>
              <w:tabs>
                <w:tab w:val="left" w:pos="2486"/>
              </w:tabs>
              <w:spacing w:line="48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777" w:type="dxa"/>
            <w:vAlign w:val="center"/>
          </w:tcPr>
          <w:p w14:paraId="26C11C59" w14:textId="77777777" w:rsidR="007B5359" w:rsidRPr="005623C9" w:rsidRDefault="007B5359" w:rsidP="00CA2E31">
            <w:pPr>
              <w:tabs>
                <w:tab w:val="left" w:pos="2486"/>
              </w:tabs>
              <w:spacing w:line="48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778" w:type="dxa"/>
            <w:vAlign w:val="center"/>
          </w:tcPr>
          <w:p w14:paraId="59694B89" w14:textId="77777777" w:rsidR="007B5359" w:rsidRPr="005623C9" w:rsidRDefault="007B5359" w:rsidP="00CA2E31">
            <w:pPr>
              <w:spacing w:line="48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777" w:type="dxa"/>
            <w:vAlign w:val="center"/>
          </w:tcPr>
          <w:p w14:paraId="3783B25E" w14:textId="77777777" w:rsidR="007B5359" w:rsidRPr="005623C9" w:rsidRDefault="007B5359" w:rsidP="00CA2E31">
            <w:pPr>
              <w:spacing w:line="48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778" w:type="dxa"/>
            <w:vAlign w:val="center"/>
          </w:tcPr>
          <w:p w14:paraId="525E93B1" w14:textId="77777777" w:rsidR="007B5359" w:rsidRPr="005623C9" w:rsidRDefault="007B5359" w:rsidP="00CA2E31">
            <w:pPr>
              <w:spacing w:line="480" w:lineRule="auto"/>
              <w:jc w:val="center"/>
              <w:rPr>
                <w:sz w:val="18"/>
                <w:szCs w:val="18"/>
                <w:lang w:val="en-US"/>
              </w:rPr>
            </w:pPr>
          </w:p>
        </w:tc>
      </w:tr>
      <w:tr w:rsidR="007B5359" w:rsidRPr="005623C9" w14:paraId="3E3DA547" w14:textId="77777777" w:rsidTr="00CA2E31">
        <w:trPr>
          <w:cantSplit/>
        </w:trPr>
        <w:tc>
          <w:tcPr>
            <w:tcW w:w="1809" w:type="dxa"/>
            <w:vAlign w:val="center"/>
          </w:tcPr>
          <w:p w14:paraId="7F737EB3" w14:textId="77777777" w:rsidR="007B5359" w:rsidRPr="005623C9" w:rsidRDefault="007B5359" w:rsidP="00CA2E31">
            <w:pPr>
              <w:spacing w:line="480" w:lineRule="auto"/>
              <w:rPr>
                <w:sz w:val="18"/>
                <w:szCs w:val="18"/>
                <w:lang w:val="en-US"/>
              </w:rPr>
            </w:pPr>
            <w:r w:rsidRPr="005623C9">
              <w:rPr>
                <w:sz w:val="18"/>
                <w:szCs w:val="18"/>
                <w:lang w:val="en-US"/>
              </w:rPr>
              <w:t>Supine AHI, /h</w:t>
            </w:r>
          </w:p>
        </w:tc>
        <w:tc>
          <w:tcPr>
            <w:tcW w:w="1777" w:type="dxa"/>
            <w:vAlign w:val="center"/>
          </w:tcPr>
          <w:p w14:paraId="0CD09483" w14:textId="1E074CF2" w:rsidR="007B5359" w:rsidRPr="005623C9" w:rsidRDefault="007B5359" w:rsidP="00CA2E31">
            <w:pPr>
              <w:tabs>
                <w:tab w:val="left" w:pos="2486"/>
              </w:tabs>
              <w:spacing w:line="48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rFonts w:eastAsia="MS Mincho"/>
                <w:sz w:val="18"/>
                <w:szCs w:val="18"/>
                <w:lang w:val="en-US" w:eastAsia="en-US"/>
              </w:rPr>
              <w:t>27.0 (18.7,43.0)</w:t>
            </w:r>
          </w:p>
        </w:tc>
        <w:tc>
          <w:tcPr>
            <w:tcW w:w="1778" w:type="dxa"/>
            <w:vAlign w:val="center"/>
          </w:tcPr>
          <w:p w14:paraId="38DE2641" w14:textId="16703793" w:rsidR="007B5359" w:rsidRPr="005623C9" w:rsidRDefault="00CA2E31" w:rsidP="00CA2E31">
            <w:pPr>
              <w:spacing w:line="48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rFonts w:eastAsia="MS Mincho"/>
                <w:b/>
                <w:sz w:val="18"/>
                <w:szCs w:val="18"/>
                <w:lang w:val="en-US" w:eastAsia="en-US"/>
              </w:rPr>
              <w:t>12.4 (0.4</w:t>
            </w:r>
            <w:r w:rsidR="007B5359">
              <w:rPr>
                <w:rFonts w:eastAsia="MS Mincho"/>
                <w:b/>
                <w:sz w:val="18"/>
                <w:szCs w:val="18"/>
                <w:lang w:val="en-US" w:eastAsia="en-US"/>
              </w:rPr>
              <w:t>,3</w:t>
            </w:r>
            <w:r>
              <w:rPr>
                <w:rFonts w:eastAsia="MS Mincho"/>
                <w:b/>
                <w:sz w:val="18"/>
                <w:szCs w:val="18"/>
                <w:lang w:val="en-US" w:eastAsia="en-US"/>
              </w:rPr>
              <w:t>2.8</w:t>
            </w:r>
            <w:r w:rsidR="007B5359" w:rsidRPr="00C37403">
              <w:rPr>
                <w:rFonts w:eastAsia="MS Mincho"/>
                <w:b/>
                <w:sz w:val="18"/>
                <w:szCs w:val="18"/>
                <w:lang w:val="en-US" w:eastAsia="en-US"/>
              </w:rPr>
              <w:t>)</w:t>
            </w:r>
            <w:r w:rsidR="00B22D36">
              <w:rPr>
                <w:rFonts w:eastAsia="MS Mincho"/>
                <w:b/>
                <w:sz w:val="18"/>
                <w:szCs w:val="18"/>
                <w:vertAlign w:val="superscript"/>
                <w:lang w:val="en-US" w:eastAsia="en-US"/>
              </w:rPr>
              <w:t>a</w:t>
            </w:r>
          </w:p>
        </w:tc>
        <w:tc>
          <w:tcPr>
            <w:tcW w:w="1777" w:type="dxa"/>
            <w:vAlign w:val="center"/>
          </w:tcPr>
          <w:p w14:paraId="3D6E5C16" w14:textId="150A9455" w:rsidR="007B5359" w:rsidRPr="00C37403" w:rsidRDefault="00CA2E31" w:rsidP="00CA2E31">
            <w:pPr>
              <w:spacing w:line="480" w:lineRule="auto"/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rFonts w:eastAsia="MS Mincho"/>
                <w:b/>
                <w:sz w:val="18"/>
                <w:szCs w:val="18"/>
                <w:lang w:val="en-US" w:eastAsia="en-US"/>
              </w:rPr>
              <w:t>14.1</w:t>
            </w:r>
            <w:r w:rsidR="007B5359" w:rsidRPr="00C37403">
              <w:rPr>
                <w:rFonts w:eastAsia="MS Mincho"/>
                <w:b/>
                <w:sz w:val="18"/>
                <w:szCs w:val="18"/>
                <w:lang w:val="en-US" w:eastAsia="en-US"/>
              </w:rPr>
              <w:t xml:space="preserve"> </w:t>
            </w:r>
            <w:r>
              <w:rPr>
                <w:rFonts w:eastAsia="MS Mincho"/>
                <w:b/>
                <w:sz w:val="18"/>
                <w:szCs w:val="18"/>
                <w:lang w:val="en-US" w:eastAsia="en-US"/>
              </w:rPr>
              <w:t>(1.8,30.0</w:t>
            </w:r>
            <w:r w:rsidR="007B5359" w:rsidRPr="00C37403">
              <w:rPr>
                <w:rFonts w:eastAsia="MS Mincho"/>
                <w:b/>
                <w:sz w:val="18"/>
                <w:szCs w:val="18"/>
                <w:lang w:val="en-US" w:eastAsia="en-US"/>
              </w:rPr>
              <w:t>)</w:t>
            </w:r>
            <w:r w:rsidR="007B5359" w:rsidRPr="00C37403">
              <w:rPr>
                <w:rFonts w:eastAsia="MS Mincho"/>
                <w:b/>
                <w:sz w:val="18"/>
                <w:szCs w:val="18"/>
                <w:vertAlign w:val="superscript"/>
                <w:lang w:val="en-US" w:eastAsia="en-US"/>
              </w:rPr>
              <w:t>a</w:t>
            </w:r>
          </w:p>
        </w:tc>
        <w:tc>
          <w:tcPr>
            <w:tcW w:w="1778" w:type="dxa"/>
            <w:vAlign w:val="center"/>
          </w:tcPr>
          <w:p w14:paraId="4DCF94FA" w14:textId="64C039FA" w:rsidR="007B5359" w:rsidRPr="005623C9" w:rsidRDefault="007B5359" w:rsidP="00CA2E31">
            <w:pPr>
              <w:spacing w:line="480" w:lineRule="auto"/>
              <w:jc w:val="center"/>
              <w:rPr>
                <w:sz w:val="18"/>
                <w:szCs w:val="18"/>
                <w:lang w:val="en-US"/>
              </w:rPr>
            </w:pPr>
            <w:r w:rsidRPr="006C470B">
              <w:rPr>
                <w:rFonts w:eastAsia="MS Mincho"/>
                <w:sz w:val="18"/>
                <w:szCs w:val="18"/>
                <w:lang w:val="en-US" w:eastAsia="en-US"/>
              </w:rPr>
              <w:t>25.8 (17.4,35.0)</w:t>
            </w:r>
          </w:p>
        </w:tc>
        <w:tc>
          <w:tcPr>
            <w:tcW w:w="1777" w:type="dxa"/>
            <w:vAlign w:val="center"/>
          </w:tcPr>
          <w:p w14:paraId="2F93249F" w14:textId="20ACE6E3" w:rsidR="007B5359" w:rsidRPr="00C37403" w:rsidRDefault="009B5FF8" w:rsidP="00CA2E31">
            <w:pPr>
              <w:spacing w:line="480" w:lineRule="auto"/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rFonts w:eastAsia="MS Mincho"/>
                <w:b/>
                <w:sz w:val="18"/>
                <w:szCs w:val="18"/>
                <w:lang w:val="en-US" w:eastAsia="en-US"/>
              </w:rPr>
              <w:t>18.9 (9.1,27.0</w:t>
            </w:r>
            <w:r w:rsidR="007B5359" w:rsidRPr="00C37403">
              <w:rPr>
                <w:rFonts w:eastAsia="MS Mincho"/>
                <w:b/>
                <w:sz w:val="18"/>
                <w:szCs w:val="18"/>
                <w:lang w:val="en-US" w:eastAsia="en-US"/>
              </w:rPr>
              <w:t>)</w:t>
            </w:r>
            <w:r w:rsidR="007B5359" w:rsidRPr="00C37403">
              <w:rPr>
                <w:rFonts w:eastAsia="MS Mincho"/>
                <w:b/>
                <w:sz w:val="18"/>
                <w:szCs w:val="18"/>
                <w:vertAlign w:val="superscript"/>
                <w:lang w:val="en-US" w:eastAsia="en-US"/>
              </w:rPr>
              <w:t>a</w:t>
            </w:r>
          </w:p>
        </w:tc>
        <w:tc>
          <w:tcPr>
            <w:tcW w:w="1778" w:type="dxa"/>
            <w:vAlign w:val="center"/>
          </w:tcPr>
          <w:p w14:paraId="3AF0AD85" w14:textId="3BFFB61B" w:rsidR="007B5359" w:rsidRPr="00C37403" w:rsidRDefault="007B5359" w:rsidP="009B5FF8">
            <w:pPr>
              <w:spacing w:line="480" w:lineRule="auto"/>
              <w:jc w:val="center"/>
              <w:rPr>
                <w:rFonts w:eastAsia="MS Mincho"/>
                <w:b/>
                <w:sz w:val="18"/>
                <w:szCs w:val="18"/>
                <w:lang w:val="en-US" w:eastAsia="en-US"/>
              </w:rPr>
            </w:pPr>
            <w:r>
              <w:rPr>
                <w:rFonts w:eastAsia="MS Mincho"/>
                <w:b/>
                <w:sz w:val="18"/>
                <w:szCs w:val="18"/>
                <w:lang w:val="en-US" w:eastAsia="en-US"/>
              </w:rPr>
              <w:t>1</w:t>
            </w:r>
            <w:r w:rsidR="009B5FF8">
              <w:rPr>
                <w:rFonts w:eastAsia="MS Mincho"/>
                <w:b/>
                <w:sz w:val="18"/>
                <w:szCs w:val="18"/>
                <w:lang w:val="en-US" w:eastAsia="en-US"/>
              </w:rPr>
              <w:t>6.8 (7.6</w:t>
            </w:r>
            <w:r>
              <w:rPr>
                <w:rFonts w:eastAsia="MS Mincho"/>
                <w:b/>
                <w:sz w:val="18"/>
                <w:szCs w:val="18"/>
                <w:lang w:val="en-US" w:eastAsia="en-US"/>
              </w:rPr>
              <w:t>,</w:t>
            </w:r>
            <w:r w:rsidR="009B5FF8">
              <w:rPr>
                <w:rFonts w:eastAsia="MS Mincho"/>
                <w:b/>
                <w:sz w:val="18"/>
                <w:szCs w:val="18"/>
                <w:lang w:val="en-US" w:eastAsia="en-US"/>
              </w:rPr>
              <w:t>26.6</w:t>
            </w:r>
            <w:r w:rsidRPr="00C37403">
              <w:rPr>
                <w:rFonts w:eastAsia="MS Mincho"/>
                <w:b/>
                <w:sz w:val="18"/>
                <w:szCs w:val="18"/>
                <w:lang w:val="en-US" w:eastAsia="en-US"/>
              </w:rPr>
              <w:t>)</w:t>
            </w:r>
            <w:r w:rsidRPr="00C37403">
              <w:rPr>
                <w:rFonts w:eastAsia="MS Mincho"/>
                <w:b/>
                <w:sz w:val="18"/>
                <w:szCs w:val="18"/>
                <w:vertAlign w:val="superscript"/>
                <w:lang w:val="en-US" w:eastAsia="en-US"/>
              </w:rPr>
              <w:t>a</w:t>
            </w:r>
          </w:p>
        </w:tc>
      </w:tr>
      <w:tr w:rsidR="007B5359" w:rsidRPr="005623C9" w14:paraId="2DA43D76" w14:textId="77777777" w:rsidTr="00CA2E31">
        <w:trPr>
          <w:cantSplit/>
        </w:trPr>
        <w:tc>
          <w:tcPr>
            <w:tcW w:w="1809" w:type="dxa"/>
            <w:vAlign w:val="center"/>
          </w:tcPr>
          <w:p w14:paraId="5DFA6617" w14:textId="77777777" w:rsidR="007B5359" w:rsidRPr="005623C9" w:rsidRDefault="007B5359" w:rsidP="00CA2E31">
            <w:pPr>
              <w:spacing w:line="480" w:lineRule="auto"/>
              <w:rPr>
                <w:sz w:val="18"/>
                <w:szCs w:val="18"/>
                <w:lang w:val="en-US"/>
              </w:rPr>
            </w:pPr>
            <w:r w:rsidRPr="005623C9">
              <w:rPr>
                <w:sz w:val="18"/>
                <w:szCs w:val="18"/>
                <w:lang w:val="en-US"/>
              </w:rPr>
              <w:t>Non-supine AHI, /h</w:t>
            </w:r>
          </w:p>
        </w:tc>
        <w:tc>
          <w:tcPr>
            <w:tcW w:w="1777" w:type="dxa"/>
            <w:vAlign w:val="center"/>
          </w:tcPr>
          <w:p w14:paraId="6A2B5D44" w14:textId="6F6866D4" w:rsidR="007B5359" w:rsidRPr="005623C9" w:rsidRDefault="007B5359" w:rsidP="00CA2E31">
            <w:pPr>
              <w:tabs>
                <w:tab w:val="left" w:pos="2486"/>
              </w:tabs>
              <w:spacing w:line="48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rFonts w:eastAsia="MS Mincho"/>
                <w:sz w:val="18"/>
                <w:szCs w:val="18"/>
                <w:lang w:val="en-US" w:eastAsia="en-US"/>
              </w:rPr>
              <w:t>3.5 (1.6,5.7)</w:t>
            </w:r>
          </w:p>
        </w:tc>
        <w:tc>
          <w:tcPr>
            <w:tcW w:w="1778" w:type="dxa"/>
            <w:vAlign w:val="center"/>
          </w:tcPr>
          <w:p w14:paraId="1CA5DC89" w14:textId="43E1DDE0" w:rsidR="007B5359" w:rsidRPr="00827520" w:rsidRDefault="00CA2E31" w:rsidP="00CA2E31">
            <w:pPr>
              <w:spacing w:line="480" w:lineRule="auto"/>
              <w:jc w:val="center"/>
              <w:rPr>
                <w:rFonts w:eastAsia="MS Mincho"/>
                <w:sz w:val="18"/>
                <w:szCs w:val="18"/>
                <w:lang w:val="en-US" w:eastAsia="en-US"/>
              </w:rPr>
            </w:pPr>
            <w:r>
              <w:rPr>
                <w:rFonts w:eastAsia="MS Mincho"/>
                <w:sz w:val="18"/>
                <w:szCs w:val="18"/>
                <w:lang w:val="en-US" w:eastAsia="en-US"/>
              </w:rPr>
              <w:t>4.4</w:t>
            </w:r>
            <w:r w:rsidR="007B5359" w:rsidRPr="005623C9">
              <w:rPr>
                <w:rFonts w:eastAsia="MS Mincho"/>
                <w:sz w:val="18"/>
                <w:szCs w:val="18"/>
                <w:lang w:val="en-US" w:eastAsia="en-US"/>
              </w:rPr>
              <w:t xml:space="preserve"> </w:t>
            </w:r>
            <w:r>
              <w:rPr>
                <w:rFonts w:eastAsia="MS Mincho"/>
                <w:sz w:val="18"/>
                <w:szCs w:val="18"/>
                <w:lang w:val="en-US" w:eastAsia="en-US"/>
              </w:rPr>
              <w:t>(1.8,8.5</w:t>
            </w:r>
            <w:r w:rsidR="007B5359">
              <w:rPr>
                <w:rFonts w:eastAsia="MS Mincho"/>
                <w:sz w:val="18"/>
                <w:szCs w:val="18"/>
                <w:lang w:val="en-US" w:eastAsia="en-US"/>
              </w:rPr>
              <w:t>)</w:t>
            </w:r>
          </w:p>
        </w:tc>
        <w:tc>
          <w:tcPr>
            <w:tcW w:w="1777" w:type="dxa"/>
            <w:vAlign w:val="center"/>
          </w:tcPr>
          <w:p w14:paraId="220A3DA7" w14:textId="2966B7FC" w:rsidR="007B5359" w:rsidRPr="002E3201" w:rsidRDefault="00CA2E31" w:rsidP="00CA2E31">
            <w:pPr>
              <w:spacing w:line="480" w:lineRule="auto"/>
              <w:jc w:val="center"/>
              <w:rPr>
                <w:rFonts w:eastAsia="MS Mincho"/>
                <w:sz w:val="18"/>
                <w:szCs w:val="18"/>
                <w:lang w:val="en-US" w:eastAsia="en-US"/>
              </w:rPr>
            </w:pPr>
            <w:r>
              <w:rPr>
                <w:rFonts w:eastAsia="MS Mincho"/>
                <w:sz w:val="18"/>
                <w:szCs w:val="18"/>
                <w:lang w:val="en-US" w:eastAsia="en-US"/>
              </w:rPr>
              <w:t>3</w:t>
            </w:r>
            <w:r w:rsidR="007B5359">
              <w:rPr>
                <w:rFonts w:eastAsia="MS Mincho"/>
                <w:sz w:val="18"/>
                <w:szCs w:val="18"/>
                <w:lang w:val="en-US" w:eastAsia="en-US"/>
              </w:rPr>
              <w:t>.5</w:t>
            </w:r>
            <w:r w:rsidR="007B5359" w:rsidRPr="002E3201">
              <w:rPr>
                <w:rFonts w:eastAsia="MS Mincho"/>
                <w:sz w:val="18"/>
                <w:szCs w:val="18"/>
                <w:lang w:val="en-US" w:eastAsia="en-US"/>
              </w:rPr>
              <w:t xml:space="preserve"> </w:t>
            </w:r>
            <w:r>
              <w:rPr>
                <w:rFonts w:eastAsia="MS Mincho"/>
                <w:sz w:val="18"/>
                <w:szCs w:val="18"/>
                <w:lang w:val="en-US" w:eastAsia="en-US"/>
              </w:rPr>
              <w:t>(1.7,6.3</w:t>
            </w:r>
            <w:r w:rsidR="007B5359" w:rsidRPr="002E3201">
              <w:rPr>
                <w:rFonts w:eastAsia="MS Mincho"/>
                <w:sz w:val="18"/>
                <w:szCs w:val="18"/>
                <w:lang w:val="en-US" w:eastAsia="en-US"/>
              </w:rPr>
              <w:t>)</w:t>
            </w:r>
          </w:p>
        </w:tc>
        <w:tc>
          <w:tcPr>
            <w:tcW w:w="1778" w:type="dxa"/>
            <w:vAlign w:val="center"/>
          </w:tcPr>
          <w:p w14:paraId="7DEBE6E3" w14:textId="3D7D1459" w:rsidR="007B5359" w:rsidRPr="005623C9" w:rsidRDefault="007B5359" w:rsidP="00CA2E31">
            <w:pPr>
              <w:spacing w:line="480" w:lineRule="auto"/>
              <w:jc w:val="center"/>
              <w:rPr>
                <w:sz w:val="18"/>
                <w:szCs w:val="18"/>
                <w:lang w:val="en-US"/>
              </w:rPr>
            </w:pPr>
            <w:r w:rsidRPr="006C470B">
              <w:rPr>
                <w:rFonts w:eastAsia="MS Mincho"/>
                <w:sz w:val="18"/>
                <w:szCs w:val="18"/>
                <w:lang w:val="en-US" w:eastAsia="en-US"/>
              </w:rPr>
              <w:t>3.1 (1.0,5.0)</w:t>
            </w:r>
          </w:p>
        </w:tc>
        <w:tc>
          <w:tcPr>
            <w:tcW w:w="1777" w:type="dxa"/>
            <w:vAlign w:val="center"/>
          </w:tcPr>
          <w:p w14:paraId="5E058DA5" w14:textId="47A6317E" w:rsidR="007B5359" w:rsidRPr="00827520" w:rsidRDefault="009B5FF8" w:rsidP="00CA2E31">
            <w:pPr>
              <w:spacing w:line="480" w:lineRule="auto"/>
              <w:jc w:val="center"/>
              <w:rPr>
                <w:rFonts w:eastAsia="MS Mincho"/>
                <w:sz w:val="18"/>
                <w:szCs w:val="18"/>
                <w:lang w:val="en-US" w:eastAsia="en-US"/>
              </w:rPr>
            </w:pPr>
            <w:r>
              <w:rPr>
                <w:rFonts w:eastAsia="MS Mincho"/>
                <w:sz w:val="18"/>
                <w:szCs w:val="18"/>
                <w:lang w:val="en-US" w:eastAsia="en-US"/>
              </w:rPr>
              <w:t>1.9</w:t>
            </w:r>
            <w:r w:rsidR="007B5359" w:rsidRPr="005623C9">
              <w:rPr>
                <w:rFonts w:eastAsia="MS Mincho"/>
                <w:sz w:val="18"/>
                <w:szCs w:val="18"/>
                <w:lang w:val="en-US" w:eastAsia="en-US"/>
              </w:rPr>
              <w:t xml:space="preserve"> </w:t>
            </w:r>
            <w:r>
              <w:rPr>
                <w:rFonts w:eastAsia="MS Mincho"/>
                <w:sz w:val="18"/>
                <w:szCs w:val="18"/>
                <w:lang w:val="en-US" w:eastAsia="en-US"/>
              </w:rPr>
              <w:t>(0.9,4.1</w:t>
            </w:r>
            <w:r w:rsidR="007B5359">
              <w:rPr>
                <w:rFonts w:eastAsia="MS Mincho"/>
                <w:sz w:val="18"/>
                <w:szCs w:val="18"/>
                <w:lang w:val="en-US" w:eastAsia="en-US"/>
              </w:rPr>
              <w:t>)</w:t>
            </w:r>
          </w:p>
        </w:tc>
        <w:tc>
          <w:tcPr>
            <w:tcW w:w="1778" w:type="dxa"/>
            <w:vAlign w:val="center"/>
          </w:tcPr>
          <w:p w14:paraId="1617E476" w14:textId="474402ED" w:rsidR="007B5359" w:rsidRPr="00827520" w:rsidRDefault="009B5FF8" w:rsidP="00CA2E31">
            <w:pPr>
              <w:spacing w:line="480" w:lineRule="auto"/>
              <w:jc w:val="center"/>
              <w:rPr>
                <w:rFonts w:eastAsia="MS Mincho"/>
                <w:sz w:val="18"/>
                <w:szCs w:val="18"/>
                <w:lang w:val="en-US" w:eastAsia="en-US"/>
              </w:rPr>
            </w:pPr>
            <w:r>
              <w:rPr>
                <w:rFonts w:eastAsia="MS Mincho"/>
                <w:sz w:val="18"/>
                <w:szCs w:val="18"/>
                <w:lang w:val="en-US" w:eastAsia="en-US"/>
              </w:rPr>
              <w:t>2.5</w:t>
            </w:r>
            <w:r w:rsidR="007B5359" w:rsidRPr="005623C9">
              <w:rPr>
                <w:rFonts w:eastAsia="MS Mincho"/>
                <w:sz w:val="18"/>
                <w:szCs w:val="18"/>
                <w:lang w:val="en-US" w:eastAsia="en-US"/>
              </w:rPr>
              <w:t xml:space="preserve"> </w:t>
            </w:r>
            <w:r w:rsidR="007B5359">
              <w:rPr>
                <w:rFonts w:eastAsia="MS Mincho"/>
                <w:sz w:val="18"/>
                <w:szCs w:val="18"/>
                <w:lang w:val="en-US" w:eastAsia="en-US"/>
              </w:rPr>
              <w:t>(</w:t>
            </w:r>
            <w:r>
              <w:rPr>
                <w:rFonts w:eastAsia="MS Mincho"/>
                <w:sz w:val="18"/>
                <w:szCs w:val="18"/>
                <w:lang w:val="en-US" w:eastAsia="en-US"/>
              </w:rPr>
              <w:t>0.7,4.1</w:t>
            </w:r>
            <w:r w:rsidR="007B5359">
              <w:rPr>
                <w:rFonts w:eastAsia="MS Mincho"/>
                <w:sz w:val="18"/>
                <w:szCs w:val="18"/>
                <w:lang w:val="en-US" w:eastAsia="en-US"/>
              </w:rPr>
              <w:t>)</w:t>
            </w:r>
          </w:p>
        </w:tc>
      </w:tr>
      <w:tr w:rsidR="007B5359" w:rsidRPr="005623C9" w14:paraId="473C7890" w14:textId="77777777" w:rsidTr="00CA2E31">
        <w:trPr>
          <w:cantSplit/>
        </w:trPr>
        <w:tc>
          <w:tcPr>
            <w:tcW w:w="1809" w:type="dxa"/>
            <w:tcBorders>
              <w:bottom w:val="nil"/>
            </w:tcBorders>
            <w:vAlign w:val="center"/>
          </w:tcPr>
          <w:p w14:paraId="10D6B35C" w14:textId="77777777" w:rsidR="007B5359" w:rsidRPr="005623C9" w:rsidRDefault="007B5359" w:rsidP="00CA2E31">
            <w:pPr>
              <w:spacing w:line="480" w:lineRule="auto"/>
              <w:rPr>
                <w:sz w:val="18"/>
                <w:szCs w:val="18"/>
                <w:lang w:val="en-US"/>
              </w:rPr>
            </w:pPr>
            <w:r w:rsidRPr="005623C9">
              <w:rPr>
                <w:sz w:val="18"/>
                <w:szCs w:val="18"/>
                <w:lang w:val="en-US"/>
              </w:rPr>
              <w:t>Supine sleep, %</w:t>
            </w:r>
          </w:p>
        </w:tc>
        <w:tc>
          <w:tcPr>
            <w:tcW w:w="1777" w:type="dxa"/>
            <w:tcBorders>
              <w:bottom w:val="nil"/>
            </w:tcBorders>
            <w:vAlign w:val="center"/>
          </w:tcPr>
          <w:p w14:paraId="17AB7B95" w14:textId="73536D73" w:rsidR="007B5359" w:rsidRPr="005623C9" w:rsidRDefault="00CA2E31" w:rsidP="00CA2E31">
            <w:pPr>
              <w:tabs>
                <w:tab w:val="left" w:pos="2486"/>
              </w:tabs>
              <w:spacing w:line="48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rFonts w:eastAsia="MS Mincho"/>
                <w:sz w:val="18"/>
                <w:szCs w:val="18"/>
                <w:lang w:val="en-US" w:eastAsia="en-US"/>
              </w:rPr>
              <w:t>44.5 (</w:t>
            </w:r>
            <w:r w:rsidR="00155A3F">
              <w:rPr>
                <w:rFonts w:eastAsia="MS Mincho"/>
                <w:sz w:val="18"/>
                <w:szCs w:val="18"/>
                <w:lang w:val="en-US" w:eastAsia="en-US"/>
              </w:rPr>
              <w:t>30.0,55.5</w:t>
            </w:r>
            <w:r>
              <w:rPr>
                <w:rFonts w:eastAsia="MS Mincho"/>
                <w:sz w:val="18"/>
                <w:szCs w:val="18"/>
                <w:lang w:val="en-US" w:eastAsia="en-US"/>
              </w:rPr>
              <w:t>)</w:t>
            </w:r>
          </w:p>
        </w:tc>
        <w:tc>
          <w:tcPr>
            <w:tcW w:w="1778" w:type="dxa"/>
            <w:tcBorders>
              <w:bottom w:val="nil"/>
            </w:tcBorders>
            <w:vAlign w:val="center"/>
          </w:tcPr>
          <w:p w14:paraId="28B0CE95" w14:textId="5D621904" w:rsidR="007B5359" w:rsidRPr="009231F3" w:rsidRDefault="00155A3F" w:rsidP="00155A3F">
            <w:pPr>
              <w:spacing w:line="480" w:lineRule="auto"/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rFonts w:eastAsia="MS Mincho"/>
                <w:b/>
                <w:sz w:val="18"/>
                <w:szCs w:val="18"/>
                <w:lang w:val="en-US" w:eastAsia="en-US"/>
              </w:rPr>
              <w:t>11</w:t>
            </w:r>
            <w:r w:rsidRPr="00155A3F">
              <w:rPr>
                <w:rFonts w:eastAsia="MS Mincho"/>
                <w:b/>
                <w:sz w:val="18"/>
                <w:szCs w:val="18"/>
                <w:lang w:val="en-US" w:eastAsia="en-US"/>
              </w:rPr>
              <w:t>.5 (</w:t>
            </w:r>
            <w:r>
              <w:rPr>
                <w:rFonts w:eastAsia="MS Mincho"/>
                <w:b/>
                <w:sz w:val="18"/>
                <w:szCs w:val="18"/>
                <w:lang w:val="en-US" w:eastAsia="en-US"/>
              </w:rPr>
              <w:t>1.3,24</w:t>
            </w:r>
            <w:r w:rsidRPr="00155A3F">
              <w:rPr>
                <w:rFonts w:eastAsia="MS Mincho"/>
                <w:b/>
                <w:sz w:val="18"/>
                <w:szCs w:val="18"/>
                <w:lang w:val="en-US" w:eastAsia="en-US"/>
              </w:rPr>
              <w:t>.5)</w:t>
            </w:r>
            <w:proofErr w:type="spellStart"/>
            <w:r w:rsidR="007B5359" w:rsidRPr="009231F3">
              <w:rPr>
                <w:rFonts w:eastAsia="MS Mincho"/>
                <w:b/>
                <w:sz w:val="18"/>
                <w:szCs w:val="18"/>
                <w:vertAlign w:val="superscript"/>
                <w:lang w:val="en-US" w:eastAsia="en-US"/>
              </w:rPr>
              <w:t>a,e</w:t>
            </w:r>
            <w:proofErr w:type="spellEnd"/>
          </w:p>
        </w:tc>
        <w:tc>
          <w:tcPr>
            <w:tcW w:w="1777" w:type="dxa"/>
            <w:tcBorders>
              <w:bottom w:val="nil"/>
            </w:tcBorders>
            <w:vAlign w:val="center"/>
          </w:tcPr>
          <w:p w14:paraId="21F20099" w14:textId="2E9A8FC2" w:rsidR="007B5359" w:rsidRPr="009231F3" w:rsidRDefault="00155A3F" w:rsidP="00155A3F">
            <w:pPr>
              <w:spacing w:line="480" w:lineRule="auto"/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rFonts w:eastAsia="MS Mincho"/>
                <w:b/>
                <w:sz w:val="18"/>
                <w:szCs w:val="18"/>
                <w:lang w:val="en-US" w:eastAsia="en-US"/>
              </w:rPr>
              <w:t>22</w:t>
            </w:r>
            <w:r w:rsidRPr="00155A3F">
              <w:rPr>
                <w:rFonts w:eastAsia="MS Mincho"/>
                <w:b/>
                <w:sz w:val="18"/>
                <w:szCs w:val="18"/>
                <w:lang w:val="en-US" w:eastAsia="en-US"/>
              </w:rPr>
              <w:t>.5 (</w:t>
            </w:r>
            <w:r>
              <w:rPr>
                <w:rFonts w:eastAsia="MS Mincho"/>
                <w:b/>
                <w:sz w:val="18"/>
                <w:szCs w:val="18"/>
                <w:lang w:val="en-US" w:eastAsia="en-US"/>
              </w:rPr>
              <w:t>5.0,42.8</w:t>
            </w:r>
            <w:r w:rsidRPr="00155A3F">
              <w:rPr>
                <w:rFonts w:eastAsia="MS Mincho"/>
                <w:b/>
                <w:sz w:val="18"/>
                <w:szCs w:val="18"/>
                <w:lang w:val="en-US" w:eastAsia="en-US"/>
              </w:rPr>
              <w:t>)</w:t>
            </w:r>
            <w:proofErr w:type="spellStart"/>
            <w:r w:rsidR="007B5359" w:rsidRPr="009231F3">
              <w:rPr>
                <w:rFonts w:eastAsia="MS Mincho"/>
                <w:b/>
                <w:sz w:val="18"/>
                <w:szCs w:val="18"/>
                <w:vertAlign w:val="superscript"/>
                <w:lang w:val="en-US" w:eastAsia="en-US"/>
              </w:rPr>
              <w:t>a,e</w:t>
            </w:r>
            <w:proofErr w:type="spellEnd"/>
          </w:p>
        </w:tc>
        <w:tc>
          <w:tcPr>
            <w:tcW w:w="1778" w:type="dxa"/>
            <w:tcBorders>
              <w:bottom w:val="nil"/>
            </w:tcBorders>
            <w:vAlign w:val="center"/>
          </w:tcPr>
          <w:p w14:paraId="5C0DB895" w14:textId="02825CB9" w:rsidR="007B5359" w:rsidRPr="005623C9" w:rsidRDefault="007B5359" w:rsidP="00CA2E31">
            <w:pPr>
              <w:spacing w:line="480" w:lineRule="auto"/>
              <w:jc w:val="center"/>
              <w:rPr>
                <w:sz w:val="18"/>
                <w:szCs w:val="18"/>
                <w:lang w:val="en-US"/>
              </w:rPr>
            </w:pPr>
            <w:r w:rsidRPr="006C470B">
              <w:rPr>
                <w:rFonts w:eastAsia="MS Mincho"/>
                <w:sz w:val="18"/>
                <w:szCs w:val="18"/>
                <w:lang w:val="en-US" w:eastAsia="en-US"/>
              </w:rPr>
              <w:t>41.5±18.8</w:t>
            </w:r>
          </w:p>
        </w:tc>
        <w:tc>
          <w:tcPr>
            <w:tcW w:w="1777" w:type="dxa"/>
            <w:tcBorders>
              <w:bottom w:val="nil"/>
            </w:tcBorders>
            <w:vAlign w:val="center"/>
          </w:tcPr>
          <w:p w14:paraId="156F2584" w14:textId="5D8E8553" w:rsidR="007B5359" w:rsidRPr="00827520" w:rsidRDefault="009B5FF8" w:rsidP="00CA2E31">
            <w:pPr>
              <w:spacing w:line="480" w:lineRule="auto"/>
              <w:jc w:val="center"/>
              <w:rPr>
                <w:rFonts w:eastAsia="MS Mincho"/>
                <w:sz w:val="18"/>
                <w:szCs w:val="18"/>
                <w:lang w:val="en-US" w:eastAsia="en-US"/>
              </w:rPr>
            </w:pPr>
            <w:r>
              <w:rPr>
                <w:rFonts w:eastAsia="MS Mincho"/>
                <w:sz w:val="18"/>
                <w:szCs w:val="18"/>
                <w:lang w:val="en-US" w:eastAsia="en-US"/>
              </w:rPr>
              <w:t>40.9±23</w:t>
            </w:r>
            <w:r w:rsidR="007B5359" w:rsidRPr="005623C9">
              <w:rPr>
                <w:rFonts w:eastAsia="MS Mincho"/>
                <w:sz w:val="18"/>
                <w:szCs w:val="18"/>
                <w:lang w:val="en-US" w:eastAsia="en-US"/>
              </w:rPr>
              <w:t>.</w:t>
            </w:r>
            <w:r>
              <w:rPr>
                <w:rFonts w:eastAsia="MS Mincho"/>
                <w:sz w:val="18"/>
                <w:szCs w:val="18"/>
                <w:lang w:val="en-US" w:eastAsia="en-US"/>
              </w:rPr>
              <w:t>0</w:t>
            </w:r>
          </w:p>
        </w:tc>
        <w:tc>
          <w:tcPr>
            <w:tcW w:w="1778" w:type="dxa"/>
            <w:tcBorders>
              <w:bottom w:val="nil"/>
            </w:tcBorders>
            <w:vAlign w:val="center"/>
          </w:tcPr>
          <w:p w14:paraId="63FEF651" w14:textId="0C54F9AF" w:rsidR="007B5359" w:rsidRPr="00827520" w:rsidRDefault="009B5FF8" w:rsidP="00CA2E31">
            <w:pPr>
              <w:spacing w:line="480" w:lineRule="auto"/>
              <w:jc w:val="center"/>
              <w:rPr>
                <w:rFonts w:eastAsia="MS Mincho"/>
                <w:sz w:val="18"/>
                <w:szCs w:val="18"/>
                <w:lang w:val="en-US" w:eastAsia="en-US"/>
              </w:rPr>
            </w:pPr>
            <w:r>
              <w:rPr>
                <w:rFonts w:eastAsia="MS Mincho"/>
                <w:sz w:val="18"/>
                <w:szCs w:val="18"/>
                <w:lang w:val="en-US" w:eastAsia="en-US"/>
              </w:rPr>
              <w:t>42.4±20</w:t>
            </w:r>
            <w:r w:rsidR="007B5359" w:rsidRPr="005623C9">
              <w:rPr>
                <w:rFonts w:eastAsia="MS Mincho"/>
                <w:sz w:val="18"/>
                <w:szCs w:val="18"/>
                <w:lang w:val="en-US" w:eastAsia="en-US"/>
              </w:rPr>
              <w:t>.</w:t>
            </w:r>
            <w:r>
              <w:rPr>
                <w:rFonts w:eastAsia="MS Mincho"/>
                <w:sz w:val="18"/>
                <w:szCs w:val="18"/>
                <w:lang w:val="en-US" w:eastAsia="en-US"/>
              </w:rPr>
              <w:t>4</w:t>
            </w:r>
          </w:p>
        </w:tc>
      </w:tr>
      <w:tr w:rsidR="007B5359" w:rsidRPr="005623C9" w14:paraId="54888524" w14:textId="77777777" w:rsidTr="00CA2E31">
        <w:trPr>
          <w:cantSplit/>
        </w:trPr>
        <w:tc>
          <w:tcPr>
            <w:tcW w:w="1809" w:type="dxa"/>
            <w:tcBorders>
              <w:top w:val="nil"/>
              <w:bottom w:val="nil"/>
            </w:tcBorders>
            <w:vAlign w:val="center"/>
          </w:tcPr>
          <w:p w14:paraId="75E9FECE" w14:textId="77777777" w:rsidR="007B5359" w:rsidRPr="005623C9" w:rsidRDefault="007B5359" w:rsidP="00CA2E31">
            <w:pPr>
              <w:spacing w:line="480" w:lineRule="auto"/>
              <w:rPr>
                <w:sz w:val="18"/>
                <w:szCs w:val="18"/>
                <w:lang w:val="en-US"/>
              </w:rPr>
            </w:pPr>
            <w:r w:rsidRPr="005623C9">
              <w:rPr>
                <w:sz w:val="18"/>
                <w:szCs w:val="18"/>
                <w:lang w:val="en-US"/>
              </w:rPr>
              <w:t>AI, /h</w:t>
            </w:r>
          </w:p>
        </w:tc>
        <w:tc>
          <w:tcPr>
            <w:tcW w:w="1777" w:type="dxa"/>
            <w:tcBorders>
              <w:top w:val="nil"/>
              <w:bottom w:val="nil"/>
            </w:tcBorders>
            <w:vAlign w:val="center"/>
          </w:tcPr>
          <w:p w14:paraId="2CE12484" w14:textId="34F4F9F7" w:rsidR="007B5359" w:rsidRPr="005623C9" w:rsidRDefault="007B5359" w:rsidP="00CA2E31">
            <w:pPr>
              <w:tabs>
                <w:tab w:val="left" w:pos="2486"/>
              </w:tabs>
              <w:spacing w:line="48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rFonts w:eastAsia="MS Mincho"/>
                <w:sz w:val="18"/>
                <w:szCs w:val="18"/>
                <w:lang w:val="en-US" w:eastAsia="en-US"/>
              </w:rPr>
              <w:t>9.0 (5.0,15.0)</w:t>
            </w:r>
          </w:p>
        </w:tc>
        <w:tc>
          <w:tcPr>
            <w:tcW w:w="1778" w:type="dxa"/>
            <w:tcBorders>
              <w:top w:val="nil"/>
              <w:bottom w:val="nil"/>
            </w:tcBorders>
            <w:vAlign w:val="center"/>
          </w:tcPr>
          <w:p w14:paraId="5442A336" w14:textId="41764B4F" w:rsidR="007B5359" w:rsidRPr="00C37403" w:rsidRDefault="00155A3F" w:rsidP="00CA2E31">
            <w:pPr>
              <w:spacing w:line="480" w:lineRule="auto"/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rFonts w:eastAsia="MS Mincho"/>
                <w:b/>
                <w:sz w:val="18"/>
                <w:szCs w:val="18"/>
                <w:lang w:val="en-US" w:eastAsia="en-US"/>
              </w:rPr>
              <w:t>4.0 (1.0,9.3</w:t>
            </w:r>
            <w:r w:rsidR="007B5359" w:rsidRPr="00C37403">
              <w:rPr>
                <w:rFonts w:eastAsia="MS Mincho"/>
                <w:b/>
                <w:sz w:val="18"/>
                <w:szCs w:val="18"/>
                <w:lang w:val="en-US" w:eastAsia="en-US"/>
              </w:rPr>
              <w:t>)</w:t>
            </w:r>
            <w:r w:rsidR="007B5359" w:rsidRPr="00C37403">
              <w:rPr>
                <w:rFonts w:eastAsia="MS Mincho"/>
                <w:b/>
                <w:sz w:val="18"/>
                <w:szCs w:val="18"/>
                <w:vertAlign w:val="superscript"/>
                <w:lang w:val="en-US" w:eastAsia="en-US"/>
              </w:rPr>
              <w:t>a</w:t>
            </w:r>
          </w:p>
        </w:tc>
        <w:tc>
          <w:tcPr>
            <w:tcW w:w="1777" w:type="dxa"/>
            <w:tcBorders>
              <w:top w:val="nil"/>
              <w:bottom w:val="nil"/>
            </w:tcBorders>
            <w:vAlign w:val="center"/>
          </w:tcPr>
          <w:p w14:paraId="1B7C1E7E" w14:textId="6740464F" w:rsidR="007B5359" w:rsidRPr="00C37403" w:rsidRDefault="00155A3F" w:rsidP="00155A3F">
            <w:pPr>
              <w:spacing w:line="480" w:lineRule="auto"/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rFonts w:eastAsia="MS Mincho"/>
                <w:b/>
                <w:sz w:val="18"/>
                <w:szCs w:val="18"/>
                <w:lang w:val="en-US" w:eastAsia="en-US"/>
              </w:rPr>
              <w:t>4</w:t>
            </w:r>
            <w:r w:rsidR="007B5359" w:rsidRPr="00C37403">
              <w:rPr>
                <w:rFonts w:eastAsia="MS Mincho"/>
                <w:b/>
                <w:sz w:val="18"/>
                <w:szCs w:val="18"/>
                <w:lang w:val="en-US" w:eastAsia="en-US"/>
              </w:rPr>
              <w:t>.0 (</w:t>
            </w:r>
            <w:r w:rsidR="007B5359">
              <w:rPr>
                <w:rFonts w:eastAsia="MS Mincho"/>
                <w:b/>
                <w:sz w:val="18"/>
                <w:szCs w:val="18"/>
                <w:lang w:val="en-US" w:eastAsia="en-US"/>
              </w:rPr>
              <w:t>2.0,</w:t>
            </w:r>
            <w:r>
              <w:rPr>
                <w:rFonts w:eastAsia="MS Mincho"/>
                <w:b/>
                <w:sz w:val="18"/>
                <w:szCs w:val="18"/>
                <w:lang w:val="en-US" w:eastAsia="en-US"/>
              </w:rPr>
              <w:t>7.8</w:t>
            </w:r>
            <w:r w:rsidR="007B5359" w:rsidRPr="00C37403">
              <w:rPr>
                <w:rFonts w:eastAsia="MS Mincho"/>
                <w:b/>
                <w:sz w:val="18"/>
                <w:szCs w:val="18"/>
                <w:lang w:val="en-US" w:eastAsia="en-US"/>
              </w:rPr>
              <w:t>)</w:t>
            </w:r>
            <w:r w:rsidR="007B5359" w:rsidRPr="00C37403">
              <w:rPr>
                <w:rFonts w:eastAsia="MS Mincho"/>
                <w:b/>
                <w:sz w:val="18"/>
                <w:szCs w:val="18"/>
                <w:vertAlign w:val="superscript"/>
                <w:lang w:val="en-US" w:eastAsia="en-US"/>
              </w:rPr>
              <w:t>a</w:t>
            </w:r>
          </w:p>
        </w:tc>
        <w:tc>
          <w:tcPr>
            <w:tcW w:w="1778" w:type="dxa"/>
            <w:tcBorders>
              <w:top w:val="nil"/>
              <w:bottom w:val="nil"/>
            </w:tcBorders>
            <w:vAlign w:val="center"/>
          </w:tcPr>
          <w:p w14:paraId="03AA9361" w14:textId="5E2BD622" w:rsidR="007B5359" w:rsidRPr="005623C9" w:rsidRDefault="007B5359" w:rsidP="00CA2E31">
            <w:pPr>
              <w:spacing w:line="480" w:lineRule="auto"/>
              <w:jc w:val="center"/>
              <w:rPr>
                <w:sz w:val="18"/>
                <w:szCs w:val="18"/>
                <w:lang w:val="en-US"/>
              </w:rPr>
            </w:pPr>
            <w:r w:rsidRPr="006C470B">
              <w:rPr>
                <w:rFonts w:eastAsia="MS Mincho"/>
                <w:sz w:val="18"/>
                <w:szCs w:val="18"/>
                <w:lang w:val="en-US" w:eastAsia="en-US"/>
              </w:rPr>
              <w:t>8.0 (4.0,12.0)</w:t>
            </w:r>
          </w:p>
        </w:tc>
        <w:tc>
          <w:tcPr>
            <w:tcW w:w="1777" w:type="dxa"/>
            <w:tcBorders>
              <w:top w:val="nil"/>
              <w:bottom w:val="nil"/>
            </w:tcBorders>
            <w:vAlign w:val="center"/>
          </w:tcPr>
          <w:p w14:paraId="41E4AE47" w14:textId="4A617704" w:rsidR="007B5359" w:rsidRPr="00C37403" w:rsidRDefault="007B5359" w:rsidP="00CA2E31">
            <w:pPr>
              <w:spacing w:line="480" w:lineRule="auto"/>
              <w:jc w:val="center"/>
              <w:rPr>
                <w:rFonts w:eastAsia="MS Mincho"/>
                <w:b/>
                <w:sz w:val="18"/>
                <w:szCs w:val="18"/>
                <w:lang w:val="en-US" w:eastAsia="en-US"/>
              </w:rPr>
            </w:pPr>
            <w:r w:rsidRPr="00C37403">
              <w:rPr>
                <w:rFonts w:eastAsia="MS Mincho"/>
                <w:b/>
                <w:sz w:val="18"/>
                <w:szCs w:val="18"/>
                <w:lang w:val="en-US" w:eastAsia="en-US"/>
              </w:rPr>
              <w:t>3.0 (</w:t>
            </w:r>
            <w:r w:rsidR="009B5FF8">
              <w:rPr>
                <w:rFonts w:eastAsia="MS Mincho"/>
                <w:b/>
                <w:sz w:val="18"/>
                <w:szCs w:val="18"/>
                <w:lang w:val="en-US" w:eastAsia="en-US"/>
              </w:rPr>
              <w:t>1.0,8.0</w:t>
            </w:r>
            <w:r w:rsidRPr="00C37403">
              <w:rPr>
                <w:rFonts w:eastAsia="MS Mincho"/>
                <w:b/>
                <w:sz w:val="18"/>
                <w:szCs w:val="18"/>
                <w:lang w:val="en-US" w:eastAsia="en-US"/>
              </w:rPr>
              <w:t>)</w:t>
            </w:r>
            <w:r w:rsidRPr="00C37403">
              <w:rPr>
                <w:rFonts w:eastAsia="MS Mincho"/>
                <w:b/>
                <w:sz w:val="18"/>
                <w:szCs w:val="18"/>
                <w:vertAlign w:val="superscript"/>
                <w:lang w:val="en-US" w:eastAsia="en-US"/>
              </w:rPr>
              <w:t>a</w:t>
            </w:r>
          </w:p>
        </w:tc>
        <w:tc>
          <w:tcPr>
            <w:tcW w:w="1778" w:type="dxa"/>
            <w:tcBorders>
              <w:top w:val="nil"/>
              <w:bottom w:val="nil"/>
            </w:tcBorders>
            <w:vAlign w:val="center"/>
          </w:tcPr>
          <w:p w14:paraId="7CFEC2EA" w14:textId="29DEF308" w:rsidR="007B5359" w:rsidRPr="00C37403" w:rsidRDefault="009B5FF8" w:rsidP="00CA2E31">
            <w:pPr>
              <w:spacing w:line="480" w:lineRule="auto"/>
              <w:jc w:val="center"/>
              <w:rPr>
                <w:rFonts w:eastAsia="MS Mincho"/>
                <w:b/>
                <w:sz w:val="18"/>
                <w:szCs w:val="18"/>
                <w:lang w:val="en-US" w:eastAsia="en-US"/>
              </w:rPr>
            </w:pPr>
            <w:r>
              <w:rPr>
                <w:rFonts w:eastAsia="MS Mincho"/>
                <w:b/>
                <w:sz w:val="18"/>
                <w:szCs w:val="18"/>
                <w:lang w:val="en-US" w:eastAsia="en-US"/>
              </w:rPr>
              <w:t>4.0 (2.0,8</w:t>
            </w:r>
            <w:r w:rsidR="007B5359" w:rsidRPr="00C37403">
              <w:rPr>
                <w:rFonts w:eastAsia="MS Mincho"/>
                <w:b/>
                <w:sz w:val="18"/>
                <w:szCs w:val="18"/>
                <w:lang w:val="en-US" w:eastAsia="en-US"/>
              </w:rPr>
              <w:t>.0)</w:t>
            </w:r>
            <w:r w:rsidR="007B5359" w:rsidRPr="00C37403">
              <w:rPr>
                <w:rFonts w:eastAsia="MS Mincho"/>
                <w:b/>
                <w:sz w:val="18"/>
                <w:szCs w:val="18"/>
                <w:vertAlign w:val="superscript"/>
                <w:lang w:val="en-US" w:eastAsia="en-US"/>
              </w:rPr>
              <w:t>a</w:t>
            </w:r>
          </w:p>
        </w:tc>
      </w:tr>
      <w:tr w:rsidR="007B5359" w:rsidRPr="005623C9" w14:paraId="1DE0859C" w14:textId="77777777" w:rsidTr="00CA2E31">
        <w:trPr>
          <w:cantSplit/>
        </w:trPr>
        <w:tc>
          <w:tcPr>
            <w:tcW w:w="1809" w:type="dxa"/>
            <w:tcBorders>
              <w:top w:val="nil"/>
            </w:tcBorders>
            <w:vAlign w:val="center"/>
          </w:tcPr>
          <w:p w14:paraId="146892EB" w14:textId="77777777" w:rsidR="007B5359" w:rsidRPr="005623C9" w:rsidRDefault="007B5359" w:rsidP="00CA2E31">
            <w:pPr>
              <w:spacing w:line="480" w:lineRule="auto"/>
              <w:rPr>
                <w:sz w:val="18"/>
                <w:szCs w:val="18"/>
                <w:lang w:val="en-US"/>
              </w:rPr>
            </w:pPr>
            <w:r w:rsidRPr="005623C9">
              <w:rPr>
                <w:sz w:val="18"/>
                <w:szCs w:val="18"/>
                <w:lang w:val="en-US"/>
              </w:rPr>
              <w:t>Sleep efficiency, %</w:t>
            </w:r>
          </w:p>
        </w:tc>
        <w:tc>
          <w:tcPr>
            <w:tcW w:w="1777" w:type="dxa"/>
            <w:tcBorders>
              <w:top w:val="nil"/>
            </w:tcBorders>
            <w:vAlign w:val="center"/>
          </w:tcPr>
          <w:p w14:paraId="0AD8F6E0" w14:textId="1820F4E6" w:rsidR="007B5359" w:rsidRPr="005623C9" w:rsidRDefault="007B5359" w:rsidP="00CA2E31">
            <w:pPr>
              <w:tabs>
                <w:tab w:val="left" w:pos="2486"/>
              </w:tabs>
              <w:spacing w:line="48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rFonts w:eastAsia="MS Mincho"/>
                <w:sz w:val="18"/>
                <w:szCs w:val="18"/>
                <w:lang w:val="en-US" w:eastAsia="en-US"/>
              </w:rPr>
              <w:t>92.0 (84.5,95.0)</w:t>
            </w:r>
          </w:p>
        </w:tc>
        <w:tc>
          <w:tcPr>
            <w:tcW w:w="1778" w:type="dxa"/>
            <w:tcBorders>
              <w:top w:val="nil"/>
            </w:tcBorders>
            <w:vAlign w:val="center"/>
          </w:tcPr>
          <w:p w14:paraId="40839703" w14:textId="38DD8B07" w:rsidR="007B5359" w:rsidRPr="005623C9" w:rsidRDefault="00155A3F" w:rsidP="00CA2E31">
            <w:pPr>
              <w:spacing w:line="48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91</w:t>
            </w:r>
            <w:r w:rsidR="007B5359" w:rsidRPr="005623C9">
              <w:rPr>
                <w:sz w:val="18"/>
                <w:szCs w:val="18"/>
                <w:lang w:val="en-US"/>
              </w:rPr>
              <w:t xml:space="preserve">.0 </w:t>
            </w:r>
            <w:r>
              <w:rPr>
                <w:sz w:val="18"/>
                <w:szCs w:val="18"/>
                <w:lang w:val="en-US"/>
              </w:rPr>
              <w:t>(86.0,95</w:t>
            </w:r>
            <w:r w:rsidR="007B5359">
              <w:rPr>
                <w:sz w:val="18"/>
                <w:szCs w:val="18"/>
                <w:lang w:val="en-US"/>
              </w:rPr>
              <w:t>.0)</w:t>
            </w:r>
          </w:p>
        </w:tc>
        <w:tc>
          <w:tcPr>
            <w:tcW w:w="1777" w:type="dxa"/>
            <w:tcBorders>
              <w:top w:val="nil"/>
            </w:tcBorders>
            <w:vAlign w:val="center"/>
          </w:tcPr>
          <w:p w14:paraId="13452B4E" w14:textId="5C1219F6" w:rsidR="007B5359" w:rsidRPr="00546BE2" w:rsidRDefault="00155A3F" w:rsidP="00CA2E31">
            <w:pPr>
              <w:spacing w:line="480" w:lineRule="auto"/>
              <w:jc w:val="center"/>
              <w:rPr>
                <w:rFonts w:eastAsia="MS Mincho"/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/>
              </w:rPr>
              <w:t>91</w:t>
            </w:r>
            <w:r w:rsidRPr="005623C9">
              <w:rPr>
                <w:sz w:val="18"/>
                <w:szCs w:val="18"/>
                <w:lang w:val="en-US"/>
              </w:rPr>
              <w:t xml:space="preserve">.0 </w:t>
            </w:r>
            <w:r>
              <w:rPr>
                <w:sz w:val="18"/>
                <w:szCs w:val="18"/>
                <w:lang w:val="en-US"/>
              </w:rPr>
              <w:t>(86.0,95.0)</w:t>
            </w:r>
          </w:p>
        </w:tc>
        <w:tc>
          <w:tcPr>
            <w:tcW w:w="1778" w:type="dxa"/>
            <w:tcBorders>
              <w:top w:val="nil"/>
            </w:tcBorders>
            <w:vAlign w:val="center"/>
          </w:tcPr>
          <w:p w14:paraId="5F9B0150" w14:textId="52C2C7A5" w:rsidR="007B5359" w:rsidRPr="005623C9" w:rsidRDefault="007B5359" w:rsidP="00CA2E31">
            <w:pPr>
              <w:spacing w:line="480" w:lineRule="auto"/>
              <w:jc w:val="center"/>
              <w:rPr>
                <w:sz w:val="18"/>
                <w:szCs w:val="18"/>
                <w:lang w:val="en-US"/>
              </w:rPr>
            </w:pPr>
            <w:r w:rsidRPr="006C470B">
              <w:rPr>
                <w:rFonts w:eastAsia="MS Mincho"/>
                <w:sz w:val="18"/>
                <w:szCs w:val="18"/>
                <w:lang w:val="en-US" w:eastAsia="en-US"/>
              </w:rPr>
              <w:t>92.0 (86.0,95.0)</w:t>
            </w:r>
          </w:p>
        </w:tc>
        <w:tc>
          <w:tcPr>
            <w:tcW w:w="1777" w:type="dxa"/>
            <w:tcBorders>
              <w:top w:val="nil"/>
            </w:tcBorders>
            <w:vAlign w:val="center"/>
          </w:tcPr>
          <w:p w14:paraId="588E39D2" w14:textId="4AD77B71" w:rsidR="007B5359" w:rsidRPr="00827520" w:rsidRDefault="009B5FF8" w:rsidP="00CA2E31">
            <w:pPr>
              <w:spacing w:line="480" w:lineRule="auto"/>
              <w:jc w:val="center"/>
              <w:rPr>
                <w:rFonts w:eastAsia="MS Mincho"/>
                <w:sz w:val="18"/>
                <w:szCs w:val="18"/>
                <w:lang w:val="en-US" w:eastAsia="en-US"/>
              </w:rPr>
            </w:pPr>
            <w:r>
              <w:rPr>
                <w:rFonts w:eastAsia="MS Mincho"/>
                <w:sz w:val="18"/>
                <w:szCs w:val="18"/>
                <w:lang w:val="en-US" w:eastAsia="en-US"/>
              </w:rPr>
              <w:t>92</w:t>
            </w:r>
            <w:r w:rsidR="007B5359" w:rsidRPr="005623C9">
              <w:rPr>
                <w:rFonts w:eastAsia="MS Mincho"/>
                <w:sz w:val="18"/>
                <w:szCs w:val="18"/>
                <w:lang w:val="en-US" w:eastAsia="en-US"/>
              </w:rPr>
              <w:t xml:space="preserve">.0 </w:t>
            </w:r>
            <w:r>
              <w:rPr>
                <w:rFonts w:eastAsia="MS Mincho"/>
                <w:sz w:val="18"/>
                <w:szCs w:val="18"/>
                <w:lang w:val="en-US" w:eastAsia="en-US"/>
              </w:rPr>
              <w:t>(85.0,96</w:t>
            </w:r>
            <w:r w:rsidR="007B5359" w:rsidRPr="005623C9">
              <w:rPr>
                <w:rFonts w:eastAsia="MS Mincho"/>
                <w:sz w:val="18"/>
                <w:szCs w:val="18"/>
                <w:lang w:val="en-US" w:eastAsia="en-US"/>
              </w:rPr>
              <w:t>.0</w:t>
            </w:r>
            <w:r w:rsidR="007B5359">
              <w:rPr>
                <w:rFonts w:eastAsia="MS Mincho"/>
                <w:sz w:val="18"/>
                <w:szCs w:val="18"/>
                <w:lang w:val="en-US" w:eastAsia="en-US"/>
              </w:rPr>
              <w:t>)</w:t>
            </w:r>
          </w:p>
        </w:tc>
        <w:tc>
          <w:tcPr>
            <w:tcW w:w="1778" w:type="dxa"/>
            <w:tcBorders>
              <w:top w:val="nil"/>
            </w:tcBorders>
            <w:vAlign w:val="center"/>
          </w:tcPr>
          <w:p w14:paraId="634D0C5F" w14:textId="1AE1C35A" w:rsidR="007B5359" w:rsidRPr="00827520" w:rsidRDefault="007B5359" w:rsidP="00CA2E31">
            <w:pPr>
              <w:spacing w:line="480" w:lineRule="auto"/>
              <w:jc w:val="center"/>
              <w:rPr>
                <w:rFonts w:eastAsia="MS Mincho"/>
                <w:sz w:val="18"/>
                <w:szCs w:val="18"/>
                <w:lang w:val="en-US" w:eastAsia="en-US"/>
              </w:rPr>
            </w:pPr>
            <w:r>
              <w:rPr>
                <w:rFonts w:eastAsia="MS Mincho"/>
                <w:sz w:val="18"/>
                <w:szCs w:val="18"/>
                <w:lang w:val="en-US" w:eastAsia="en-US"/>
              </w:rPr>
              <w:t>93</w:t>
            </w:r>
            <w:r w:rsidRPr="005623C9">
              <w:rPr>
                <w:rFonts w:eastAsia="MS Mincho"/>
                <w:sz w:val="18"/>
                <w:szCs w:val="18"/>
                <w:lang w:val="en-US" w:eastAsia="en-US"/>
              </w:rPr>
              <w:t xml:space="preserve">.0 </w:t>
            </w:r>
            <w:r w:rsidR="009B5FF8">
              <w:rPr>
                <w:rFonts w:eastAsia="MS Mincho"/>
                <w:sz w:val="18"/>
                <w:szCs w:val="18"/>
                <w:lang w:val="en-US" w:eastAsia="en-US"/>
              </w:rPr>
              <w:t>(87</w:t>
            </w:r>
            <w:r>
              <w:rPr>
                <w:rFonts w:eastAsia="MS Mincho"/>
                <w:sz w:val="18"/>
                <w:szCs w:val="18"/>
                <w:lang w:val="en-US" w:eastAsia="en-US"/>
              </w:rPr>
              <w:t>.0,9</w:t>
            </w:r>
            <w:r w:rsidR="009B5FF8">
              <w:rPr>
                <w:rFonts w:eastAsia="MS Mincho"/>
                <w:sz w:val="18"/>
                <w:szCs w:val="18"/>
                <w:lang w:val="en-US" w:eastAsia="en-US"/>
              </w:rPr>
              <w:t>6</w:t>
            </w:r>
            <w:r w:rsidRPr="005623C9">
              <w:rPr>
                <w:rFonts w:eastAsia="MS Mincho"/>
                <w:sz w:val="18"/>
                <w:szCs w:val="18"/>
                <w:lang w:val="en-US" w:eastAsia="en-US"/>
              </w:rPr>
              <w:t>.0</w:t>
            </w:r>
            <w:r>
              <w:rPr>
                <w:rFonts w:eastAsia="MS Mincho"/>
                <w:sz w:val="18"/>
                <w:szCs w:val="18"/>
                <w:lang w:val="en-US" w:eastAsia="en-US"/>
              </w:rPr>
              <w:t>)</w:t>
            </w:r>
          </w:p>
        </w:tc>
      </w:tr>
      <w:tr w:rsidR="007B5359" w:rsidRPr="005623C9" w14:paraId="353B5112" w14:textId="77777777" w:rsidTr="00CA2E31">
        <w:trPr>
          <w:cantSplit/>
        </w:trPr>
        <w:tc>
          <w:tcPr>
            <w:tcW w:w="1809" w:type="dxa"/>
            <w:vAlign w:val="center"/>
          </w:tcPr>
          <w:p w14:paraId="49727721" w14:textId="77777777" w:rsidR="007B5359" w:rsidRPr="005623C9" w:rsidRDefault="007B5359" w:rsidP="00CA2E31">
            <w:pPr>
              <w:spacing w:line="480" w:lineRule="auto"/>
              <w:rPr>
                <w:sz w:val="18"/>
                <w:szCs w:val="18"/>
                <w:lang w:val="en-US"/>
              </w:rPr>
            </w:pPr>
            <w:r w:rsidRPr="005623C9">
              <w:rPr>
                <w:sz w:val="18"/>
                <w:szCs w:val="18"/>
                <w:lang w:val="en-US"/>
              </w:rPr>
              <w:t>Average SpO</w:t>
            </w:r>
            <w:r w:rsidRPr="005623C9">
              <w:rPr>
                <w:sz w:val="18"/>
                <w:szCs w:val="18"/>
                <w:vertAlign w:val="subscript"/>
                <w:lang w:val="en-US"/>
              </w:rPr>
              <w:t>2</w:t>
            </w:r>
            <w:r w:rsidRPr="005623C9">
              <w:rPr>
                <w:sz w:val="18"/>
                <w:szCs w:val="18"/>
                <w:lang w:val="en-US"/>
              </w:rPr>
              <w:t>, %</w:t>
            </w:r>
          </w:p>
        </w:tc>
        <w:tc>
          <w:tcPr>
            <w:tcW w:w="1777" w:type="dxa"/>
            <w:vAlign w:val="center"/>
          </w:tcPr>
          <w:p w14:paraId="47511570" w14:textId="4E065289" w:rsidR="007B5359" w:rsidRPr="005623C9" w:rsidRDefault="007B5359" w:rsidP="00CA2E31">
            <w:pPr>
              <w:tabs>
                <w:tab w:val="left" w:pos="2486"/>
              </w:tabs>
              <w:spacing w:line="48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rFonts w:eastAsia="MS Mincho"/>
                <w:sz w:val="18"/>
                <w:szCs w:val="18"/>
                <w:lang w:val="en-US" w:eastAsia="en-US"/>
              </w:rPr>
              <w:t>95.0 (94.0,96.8)</w:t>
            </w:r>
          </w:p>
        </w:tc>
        <w:tc>
          <w:tcPr>
            <w:tcW w:w="1778" w:type="dxa"/>
            <w:vAlign w:val="center"/>
          </w:tcPr>
          <w:p w14:paraId="0CB04B79" w14:textId="2DCF999C" w:rsidR="007B5359" w:rsidRPr="00C37403" w:rsidRDefault="00155A3F" w:rsidP="00CA2E31">
            <w:pPr>
              <w:spacing w:line="480" w:lineRule="auto"/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rFonts w:eastAsia="MS Mincho"/>
                <w:sz w:val="18"/>
                <w:szCs w:val="18"/>
                <w:lang w:val="en-US" w:eastAsia="en-US"/>
              </w:rPr>
              <w:t>96.0 (95.0,96.8</w:t>
            </w:r>
            <w:r w:rsidR="007B5359" w:rsidRPr="000C6E10">
              <w:rPr>
                <w:rFonts w:eastAsia="MS Mincho"/>
                <w:sz w:val="18"/>
                <w:szCs w:val="18"/>
                <w:lang w:val="en-US" w:eastAsia="en-US"/>
              </w:rPr>
              <w:t>)</w:t>
            </w:r>
          </w:p>
        </w:tc>
        <w:tc>
          <w:tcPr>
            <w:tcW w:w="1777" w:type="dxa"/>
            <w:vAlign w:val="center"/>
          </w:tcPr>
          <w:p w14:paraId="624C1601" w14:textId="597EF6C0" w:rsidR="007B5359" w:rsidRPr="005623C9" w:rsidRDefault="00155A3F" w:rsidP="00CA2E31">
            <w:pPr>
              <w:spacing w:line="48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rFonts w:eastAsia="MS Mincho"/>
                <w:sz w:val="18"/>
                <w:szCs w:val="18"/>
                <w:lang w:val="en-US" w:eastAsia="en-US"/>
              </w:rPr>
              <w:t>95.5</w:t>
            </w:r>
            <w:r w:rsidR="007B5359" w:rsidRPr="005623C9">
              <w:rPr>
                <w:rFonts w:eastAsia="MS Mincho"/>
                <w:sz w:val="18"/>
                <w:szCs w:val="18"/>
                <w:lang w:val="en-US" w:eastAsia="en-US"/>
              </w:rPr>
              <w:t xml:space="preserve"> </w:t>
            </w:r>
            <w:r>
              <w:rPr>
                <w:rFonts w:eastAsia="MS Mincho"/>
                <w:sz w:val="18"/>
                <w:szCs w:val="18"/>
                <w:lang w:val="en-US" w:eastAsia="en-US"/>
              </w:rPr>
              <w:t>(94.0</w:t>
            </w:r>
            <w:r w:rsidR="007B5359">
              <w:rPr>
                <w:rFonts w:eastAsia="MS Mincho"/>
                <w:sz w:val="18"/>
                <w:szCs w:val="18"/>
                <w:lang w:val="en-US" w:eastAsia="en-US"/>
              </w:rPr>
              <w:t>,97</w:t>
            </w:r>
            <w:r w:rsidR="007B5359" w:rsidRPr="005623C9">
              <w:rPr>
                <w:rFonts w:eastAsia="MS Mincho"/>
                <w:sz w:val="18"/>
                <w:szCs w:val="18"/>
                <w:lang w:val="en-US" w:eastAsia="en-US"/>
              </w:rPr>
              <w:t>.0</w:t>
            </w:r>
            <w:r w:rsidR="007B5359">
              <w:rPr>
                <w:rFonts w:eastAsia="MS Mincho"/>
                <w:sz w:val="18"/>
                <w:szCs w:val="18"/>
                <w:lang w:val="en-US" w:eastAsia="en-US"/>
              </w:rPr>
              <w:t>)</w:t>
            </w:r>
          </w:p>
        </w:tc>
        <w:tc>
          <w:tcPr>
            <w:tcW w:w="1778" w:type="dxa"/>
            <w:vAlign w:val="center"/>
          </w:tcPr>
          <w:p w14:paraId="1BF51548" w14:textId="1571E800" w:rsidR="007B5359" w:rsidRPr="005623C9" w:rsidRDefault="007B5359" w:rsidP="00CA2E31">
            <w:pPr>
              <w:spacing w:line="480" w:lineRule="auto"/>
              <w:jc w:val="center"/>
              <w:rPr>
                <w:sz w:val="18"/>
                <w:szCs w:val="18"/>
                <w:lang w:val="en-US"/>
              </w:rPr>
            </w:pPr>
            <w:r w:rsidRPr="006C470B">
              <w:rPr>
                <w:rFonts w:eastAsia="MS Mincho"/>
                <w:sz w:val="18"/>
                <w:szCs w:val="18"/>
                <w:lang w:val="en-US" w:eastAsia="en-US"/>
              </w:rPr>
              <w:t>95.0 (94.0,96.0)</w:t>
            </w:r>
          </w:p>
        </w:tc>
        <w:tc>
          <w:tcPr>
            <w:tcW w:w="1777" w:type="dxa"/>
            <w:vAlign w:val="center"/>
          </w:tcPr>
          <w:p w14:paraId="243E3ABB" w14:textId="5A334053" w:rsidR="007B5359" w:rsidRPr="00827520" w:rsidRDefault="009B5FF8" w:rsidP="00CA2E31">
            <w:pPr>
              <w:spacing w:line="480" w:lineRule="auto"/>
              <w:jc w:val="center"/>
              <w:rPr>
                <w:rFonts w:eastAsia="MS Mincho"/>
                <w:sz w:val="18"/>
                <w:szCs w:val="18"/>
                <w:lang w:val="en-US" w:eastAsia="en-US"/>
              </w:rPr>
            </w:pPr>
            <w:r w:rsidRPr="006C470B">
              <w:rPr>
                <w:rFonts w:eastAsia="MS Mincho"/>
                <w:sz w:val="18"/>
                <w:szCs w:val="18"/>
                <w:lang w:val="en-US" w:eastAsia="en-US"/>
              </w:rPr>
              <w:t>95.0 (94.0,96.0)</w:t>
            </w:r>
          </w:p>
        </w:tc>
        <w:tc>
          <w:tcPr>
            <w:tcW w:w="1778" w:type="dxa"/>
            <w:vAlign w:val="center"/>
          </w:tcPr>
          <w:p w14:paraId="025FEE08" w14:textId="1FA3E532" w:rsidR="007B5359" w:rsidRPr="00827520" w:rsidRDefault="009B5FF8" w:rsidP="00CA2E31">
            <w:pPr>
              <w:spacing w:line="480" w:lineRule="auto"/>
              <w:jc w:val="center"/>
              <w:rPr>
                <w:rFonts w:eastAsia="MS Mincho"/>
                <w:sz w:val="18"/>
                <w:szCs w:val="18"/>
                <w:lang w:val="en-US" w:eastAsia="en-US"/>
              </w:rPr>
            </w:pPr>
            <w:r w:rsidRPr="006C470B">
              <w:rPr>
                <w:rFonts w:eastAsia="MS Mincho"/>
                <w:sz w:val="18"/>
                <w:szCs w:val="18"/>
                <w:lang w:val="en-US" w:eastAsia="en-US"/>
              </w:rPr>
              <w:t>95.0 (94.0,96.0)</w:t>
            </w:r>
          </w:p>
        </w:tc>
      </w:tr>
      <w:tr w:rsidR="007B5359" w:rsidRPr="005623C9" w14:paraId="357B7201" w14:textId="77777777" w:rsidTr="00CA2E31">
        <w:trPr>
          <w:cantSplit/>
        </w:trPr>
        <w:tc>
          <w:tcPr>
            <w:tcW w:w="1809" w:type="dxa"/>
            <w:tcBorders>
              <w:bottom w:val="nil"/>
            </w:tcBorders>
            <w:vAlign w:val="center"/>
          </w:tcPr>
          <w:p w14:paraId="3FA1E0CE" w14:textId="77777777" w:rsidR="007B5359" w:rsidRPr="005623C9" w:rsidRDefault="007B5359" w:rsidP="00CA2E31">
            <w:pPr>
              <w:spacing w:line="480" w:lineRule="auto"/>
              <w:rPr>
                <w:sz w:val="18"/>
                <w:szCs w:val="18"/>
                <w:lang w:val="en-US"/>
              </w:rPr>
            </w:pPr>
            <w:r w:rsidRPr="005623C9">
              <w:rPr>
                <w:sz w:val="18"/>
                <w:szCs w:val="18"/>
                <w:lang w:val="en-US"/>
              </w:rPr>
              <w:t>SBP, mmHg</w:t>
            </w:r>
          </w:p>
        </w:tc>
        <w:tc>
          <w:tcPr>
            <w:tcW w:w="1777" w:type="dxa"/>
            <w:tcBorders>
              <w:bottom w:val="nil"/>
            </w:tcBorders>
            <w:vAlign w:val="center"/>
          </w:tcPr>
          <w:p w14:paraId="403A1155" w14:textId="0502BEAB" w:rsidR="007B5359" w:rsidRPr="005623C9" w:rsidRDefault="007B5359" w:rsidP="00CA2E31">
            <w:pPr>
              <w:tabs>
                <w:tab w:val="left" w:pos="2486"/>
              </w:tabs>
              <w:spacing w:line="48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rFonts w:eastAsia="MS Mincho"/>
                <w:sz w:val="18"/>
                <w:szCs w:val="18"/>
                <w:lang w:val="en-US" w:eastAsia="en-US"/>
              </w:rPr>
              <w:t>133.5 (</w:t>
            </w:r>
            <w:r w:rsidRPr="005623C9">
              <w:rPr>
                <w:rFonts w:eastAsia="MS Mincho"/>
                <w:sz w:val="18"/>
                <w:szCs w:val="18"/>
                <w:lang w:val="en-US" w:eastAsia="en-US"/>
              </w:rPr>
              <w:t>125.0</w:t>
            </w:r>
            <w:r>
              <w:rPr>
                <w:rFonts w:eastAsia="MS Mincho"/>
                <w:sz w:val="18"/>
                <w:szCs w:val="18"/>
                <w:lang w:val="en-US" w:eastAsia="en-US"/>
              </w:rPr>
              <w:t>,</w:t>
            </w:r>
            <w:r w:rsidRPr="005623C9">
              <w:rPr>
                <w:rFonts w:eastAsia="MS Mincho"/>
                <w:sz w:val="18"/>
                <w:szCs w:val="18"/>
                <w:lang w:val="en-US" w:eastAsia="en-US"/>
              </w:rPr>
              <w:t>150.0</w:t>
            </w:r>
            <w:r>
              <w:rPr>
                <w:rFonts w:eastAsia="MS Mincho"/>
                <w:sz w:val="18"/>
                <w:szCs w:val="18"/>
                <w:lang w:val="en-US" w:eastAsia="en-US"/>
              </w:rPr>
              <w:t>)</w:t>
            </w:r>
          </w:p>
        </w:tc>
        <w:tc>
          <w:tcPr>
            <w:tcW w:w="1778" w:type="dxa"/>
            <w:tcBorders>
              <w:bottom w:val="nil"/>
            </w:tcBorders>
            <w:vAlign w:val="center"/>
          </w:tcPr>
          <w:p w14:paraId="0EB7C332" w14:textId="35B65EA8" w:rsidR="007B5359" w:rsidRPr="00C37403" w:rsidRDefault="00155A3F" w:rsidP="00CA2E31">
            <w:pPr>
              <w:spacing w:line="480" w:lineRule="auto"/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130</w:t>
            </w:r>
            <w:r w:rsidR="007B5359" w:rsidRPr="00C37403">
              <w:rPr>
                <w:b/>
                <w:sz w:val="18"/>
                <w:szCs w:val="18"/>
                <w:lang w:val="en-US"/>
              </w:rPr>
              <w:t>.0 (</w:t>
            </w:r>
            <w:r w:rsidR="007B5359">
              <w:rPr>
                <w:b/>
                <w:sz w:val="18"/>
                <w:szCs w:val="18"/>
                <w:lang w:val="en-US"/>
              </w:rPr>
              <w:t>120.0</w:t>
            </w:r>
            <w:r w:rsidR="007B5359" w:rsidRPr="00C37403">
              <w:rPr>
                <w:b/>
                <w:sz w:val="18"/>
                <w:szCs w:val="18"/>
                <w:lang w:val="en-US"/>
              </w:rPr>
              <w:t>,</w:t>
            </w:r>
            <w:r>
              <w:rPr>
                <w:b/>
                <w:sz w:val="18"/>
                <w:szCs w:val="18"/>
                <w:lang w:val="en-US"/>
              </w:rPr>
              <w:t>140</w:t>
            </w:r>
            <w:r w:rsidR="007B5359" w:rsidRPr="00C37403">
              <w:rPr>
                <w:b/>
                <w:sz w:val="18"/>
                <w:szCs w:val="18"/>
                <w:lang w:val="en-US"/>
              </w:rPr>
              <w:t>.0)</w:t>
            </w:r>
            <w:proofErr w:type="spellStart"/>
            <w:r w:rsidR="007B5359">
              <w:rPr>
                <w:b/>
                <w:sz w:val="18"/>
                <w:szCs w:val="18"/>
                <w:vertAlign w:val="superscript"/>
                <w:lang w:val="en-US"/>
              </w:rPr>
              <w:t>b</w:t>
            </w:r>
            <w:r w:rsidR="007B5359" w:rsidRPr="00C37403">
              <w:rPr>
                <w:b/>
                <w:sz w:val="18"/>
                <w:szCs w:val="18"/>
                <w:vertAlign w:val="superscript"/>
                <w:lang w:val="en-US"/>
              </w:rPr>
              <w:t>,</w:t>
            </w:r>
            <w:r w:rsidR="007B5359">
              <w:rPr>
                <w:b/>
                <w:sz w:val="18"/>
                <w:szCs w:val="18"/>
                <w:vertAlign w:val="superscript"/>
                <w:lang w:val="en-US"/>
              </w:rPr>
              <w:t>g</w:t>
            </w:r>
            <w:proofErr w:type="spellEnd"/>
          </w:p>
        </w:tc>
        <w:tc>
          <w:tcPr>
            <w:tcW w:w="1777" w:type="dxa"/>
            <w:tcBorders>
              <w:bottom w:val="nil"/>
            </w:tcBorders>
            <w:vAlign w:val="center"/>
          </w:tcPr>
          <w:p w14:paraId="3AC81C6C" w14:textId="0CBD8C9A" w:rsidR="007B5359" w:rsidRPr="000C6E10" w:rsidRDefault="007B5359" w:rsidP="00CA2E31">
            <w:pPr>
              <w:spacing w:line="48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130</w:t>
            </w:r>
            <w:r w:rsidRPr="000C6E10">
              <w:rPr>
                <w:sz w:val="18"/>
                <w:szCs w:val="18"/>
                <w:lang w:val="en-US"/>
              </w:rPr>
              <w:t xml:space="preserve">.0 </w:t>
            </w:r>
            <w:r w:rsidR="00155A3F">
              <w:rPr>
                <w:sz w:val="18"/>
                <w:szCs w:val="18"/>
                <w:lang w:val="en-US"/>
              </w:rPr>
              <w:t>(120.0,150.0</w:t>
            </w:r>
            <w:r w:rsidRPr="000C6E10"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1778" w:type="dxa"/>
            <w:tcBorders>
              <w:bottom w:val="nil"/>
            </w:tcBorders>
            <w:vAlign w:val="center"/>
          </w:tcPr>
          <w:p w14:paraId="29F72B1C" w14:textId="4DDE006C" w:rsidR="007B5359" w:rsidRPr="005623C9" w:rsidRDefault="007B5359" w:rsidP="00CA2E31">
            <w:pPr>
              <w:spacing w:line="480" w:lineRule="auto"/>
              <w:jc w:val="center"/>
              <w:rPr>
                <w:sz w:val="18"/>
                <w:szCs w:val="18"/>
                <w:lang w:val="en-US"/>
              </w:rPr>
            </w:pPr>
            <w:r w:rsidRPr="006C470B">
              <w:rPr>
                <w:rFonts w:eastAsia="MS Mincho"/>
                <w:sz w:val="18"/>
                <w:szCs w:val="18"/>
                <w:lang w:val="en-US" w:eastAsia="en-US"/>
              </w:rPr>
              <w:t>130.0 (120.0,140.0)</w:t>
            </w:r>
          </w:p>
        </w:tc>
        <w:tc>
          <w:tcPr>
            <w:tcW w:w="1777" w:type="dxa"/>
            <w:tcBorders>
              <w:bottom w:val="nil"/>
            </w:tcBorders>
            <w:vAlign w:val="center"/>
          </w:tcPr>
          <w:p w14:paraId="0A3D9CC7" w14:textId="152B7B14" w:rsidR="007B5359" w:rsidRPr="005623C9" w:rsidRDefault="007B5359" w:rsidP="009B5FF8">
            <w:pPr>
              <w:spacing w:line="48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125</w:t>
            </w:r>
            <w:r w:rsidRPr="005623C9">
              <w:rPr>
                <w:sz w:val="18"/>
                <w:szCs w:val="18"/>
                <w:lang w:val="en-US"/>
              </w:rPr>
              <w:t xml:space="preserve">.0 </w:t>
            </w:r>
            <w:r>
              <w:rPr>
                <w:sz w:val="18"/>
                <w:szCs w:val="18"/>
                <w:lang w:val="en-US"/>
              </w:rPr>
              <w:t>(12</w:t>
            </w:r>
            <w:r w:rsidR="009B5FF8">
              <w:rPr>
                <w:sz w:val="18"/>
                <w:szCs w:val="18"/>
                <w:lang w:val="en-US"/>
              </w:rPr>
              <w:t>0.0,135.0</w:t>
            </w:r>
            <w:r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1778" w:type="dxa"/>
            <w:tcBorders>
              <w:bottom w:val="nil"/>
            </w:tcBorders>
            <w:vAlign w:val="center"/>
          </w:tcPr>
          <w:p w14:paraId="78B43C55" w14:textId="16807588" w:rsidR="007B5359" w:rsidRPr="005623C9" w:rsidRDefault="009B5FF8" w:rsidP="00CA2E31">
            <w:pPr>
              <w:spacing w:line="48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128</w:t>
            </w:r>
            <w:r w:rsidR="007B5359" w:rsidRPr="005623C9">
              <w:rPr>
                <w:sz w:val="18"/>
                <w:szCs w:val="18"/>
                <w:lang w:val="en-US"/>
              </w:rPr>
              <w:t xml:space="preserve">.0 </w:t>
            </w:r>
            <w:r>
              <w:rPr>
                <w:sz w:val="18"/>
                <w:szCs w:val="18"/>
                <w:lang w:val="en-US"/>
              </w:rPr>
              <w:t>(120.0,138</w:t>
            </w:r>
            <w:r w:rsidR="007B5359">
              <w:rPr>
                <w:sz w:val="18"/>
                <w:szCs w:val="18"/>
                <w:lang w:val="en-US"/>
              </w:rPr>
              <w:t>.</w:t>
            </w:r>
            <w:r w:rsidR="007B5359" w:rsidRPr="005623C9">
              <w:rPr>
                <w:sz w:val="18"/>
                <w:szCs w:val="18"/>
                <w:lang w:val="en-US"/>
              </w:rPr>
              <w:t>0</w:t>
            </w:r>
            <w:r w:rsidR="007B5359">
              <w:rPr>
                <w:sz w:val="18"/>
                <w:szCs w:val="18"/>
                <w:lang w:val="en-US"/>
              </w:rPr>
              <w:t>)</w:t>
            </w:r>
          </w:p>
        </w:tc>
      </w:tr>
      <w:tr w:rsidR="007B5359" w:rsidRPr="005623C9" w14:paraId="7AFDE5E5" w14:textId="77777777" w:rsidTr="00CA2E31">
        <w:trPr>
          <w:cantSplit/>
        </w:trPr>
        <w:tc>
          <w:tcPr>
            <w:tcW w:w="1809" w:type="dxa"/>
            <w:tcBorders>
              <w:top w:val="nil"/>
              <w:bottom w:val="nil"/>
            </w:tcBorders>
            <w:vAlign w:val="center"/>
          </w:tcPr>
          <w:p w14:paraId="5BD16435" w14:textId="77777777" w:rsidR="007B5359" w:rsidRPr="005623C9" w:rsidRDefault="007B5359" w:rsidP="00CA2E31">
            <w:pPr>
              <w:spacing w:line="480" w:lineRule="auto"/>
              <w:rPr>
                <w:sz w:val="18"/>
                <w:szCs w:val="18"/>
                <w:lang w:val="en-US"/>
              </w:rPr>
            </w:pPr>
            <w:r w:rsidRPr="005623C9">
              <w:rPr>
                <w:sz w:val="18"/>
                <w:szCs w:val="18"/>
                <w:lang w:val="en-US"/>
              </w:rPr>
              <w:t>DBP, mmHg</w:t>
            </w:r>
          </w:p>
        </w:tc>
        <w:tc>
          <w:tcPr>
            <w:tcW w:w="1777" w:type="dxa"/>
            <w:tcBorders>
              <w:top w:val="nil"/>
              <w:bottom w:val="nil"/>
            </w:tcBorders>
            <w:vAlign w:val="center"/>
          </w:tcPr>
          <w:p w14:paraId="0AFE28E9" w14:textId="601CB0C3" w:rsidR="007B5359" w:rsidRPr="005623C9" w:rsidRDefault="007B5359" w:rsidP="00CA2E31">
            <w:pPr>
              <w:tabs>
                <w:tab w:val="left" w:pos="2486"/>
              </w:tabs>
              <w:spacing w:line="48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rFonts w:eastAsia="MS Mincho"/>
                <w:sz w:val="18"/>
                <w:szCs w:val="18"/>
                <w:lang w:val="en-US" w:eastAsia="en-US"/>
              </w:rPr>
              <w:t>90.0 (80.0,97.5)</w:t>
            </w:r>
          </w:p>
        </w:tc>
        <w:tc>
          <w:tcPr>
            <w:tcW w:w="1778" w:type="dxa"/>
            <w:tcBorders>
              <w:top w:val="nil"/>
              <w:bottom w:val="nil"/>
            </w:tcBorders>
            <w:vAlign w:val="center"/>
          </w:tcPr>
          <w:p w14:paraId="53743C73" w14:textId="5A0D3BEB" w:rsidR="007B5359" w:rsidRPr="00C37403" w:rsidRDefault="00155A3F" w:rsidP="00B22D36">
            <w:pPr>
              <w:spacing w:line="480" w:lineRule="auto"/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85</w:t>
            </w:r>
            <w:r w:rsidR="007B5359">
              <w:rPr>
                <w:b/>
                <w:sz w:val="18"/>
                <w:szCs w:val="18"/>
                <w:lang w:val="en-US"/>
              </w:rPr>
              <w:t>.0</w:t>
            </w:r>
            <w:r w:rsidR="007B5359" w:rsidRPr="00C37403">
              <w:rPr>
                <w:b/>
                <w:sz w:val="18"/>
                <w:szCs w:val="18"/>
                <w:lang w:val="en-US"/>
              </w:rPr>
              <w:t xml:space="preserve"> </w:t>
            </w:r>
            <w:r w:rsidR="007B5359">
              <w:rPr>
                <w:b/>
                <w:sz w:val="18"/>
                <w:szCs w:val="18"/>
                <w:lang w:val="en-US"/>
              </w:rPr>
              <w:t>(7</w:t>
            </w:r>
            <w:r w:rsidR="007B5359" w:rsidRPr="00C37403">
              <w:rPr>
                <w:b/>
                <w:sz w:val="18"/>
                <w:szCs w:val="18"/>
                <w:lang w:val="en-US"/>
              </w:rPr>
              <w:t>5.0,</w:t>
            </w:r>
            <w:r w:rsidR="007B5359">
              <w:rPr>
                <w:b/>
                <w:sz w:val="18"/>
                <w:szCs w:val="18"/>
                <w:lang w:val="en-US"/>
              </w:rPr>
              <w:t>9</w:t>
            </w:r>
            <w:r w:rsidR="007B5359" w:rsidRPr="00C37403">
              <w:rPr>
                <w:b/>
                <w:sz w:val="18"/>
                <w:szCs w:val="18"/>
                <w:lang w:val="en-US"/>
              </w:rPr>
              <w:t>0.0)</w:t>
            </w:r>
            <w:r w:rsidR="00B22D36">
              <w:rPr>
                <w:rFonts w:eastAsia="MS Mincho"/>
                <w:b/>
                <w:sz w:val="18"/>
                <w:szCs w:val="18"/>
                <w:vertAlign w:val="superscript"/>
                <w:lang w:val="en-US" w:eastAsia="en-US"/>
              </w:rPr>
              <w:t>b</w:t>
            </w:r>
          </w:p>
        </w:tc>
        <w:tc>
          <w:tcPr>
            <w:tcW w:w="1777" w:type="dxa"/>
            <w:tcBorders>
              <w:top w:val="nil"/>
              <w:bottom w:val="nil"/>
            </w:tcBorders>
            <w:vAlign w:val="center"/>
          </w:tcPr>
          <w:p w14:paraId="2D3FDE65" w14:textId="1ED36DC4" w:rsidR="007B5359" w:rsidRPr="00C37403" w:rsidRDefault="00155A3F" w:rsidP="00CA2E31">
            <w:pPr>
              <w:spacing w:line="480" w:lineRule="auto"/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82.5</w:t>
            </w:r>
            <w:r w:rsidR="007B5359">
              <w:rPr>
                <w:b/>
                <w:sz w:val="18"/>
                <w:szCs w:val="18"/>
                <w:lang w:val="en-US"/>
              </w:rPr>
              <w:t xml:space="preserve"> (8</w:t>
            </w:r>
            <w:r w:rsidR="007B5359" w:rsidRPr="00C37403">
              <w:rPr>
                <w:b/>
                <w:sz w:val="18"/>
                <w:szCs w:val="18"/>
                <w:lang w:val="en-US"/>
              </w:rPr>
              <w:t>0.0,</w:t>
            </w:r>
            <w:r w:rsidR="007B5359">
              <w:rPr>
                <w:b/>
                <w:sz w:val="18"/>
                <w:szCs w:val="18"/>
                <w:lang w:val="en-US"/>
              </w:rPr>
              <w:t>9</w:t>
            </w:r>
            <w:r>
              <w:rPr>
                <w:b/>
                <w:sz w:val="18"/>
                <w:szCs w:val="18"/>
                <w:lang w:val="en-US"/>
              </w:rPr>
              <w:t>7.3</w:t>
            </w:r>
            <w:r w:rsidR="007B5359" w:rsidRPr="00C37403">
              <w:rPr>
                <w:b/>
                <w:sz w:val="18"/>
                <w:szCs w:val="18"/>
                <w:lang w:val="en-US"/>
              </w:rPr>
              <w:t>)</w:t>
            </w:r>
            <w:r w:rsidR="00B22D36">
              <w:rPr>
                <w:b/>
                <w:sz w:val="18"/>
                <w:szCs w:val="18"/>
                <w:vertAlign w:val="superscript"/>
                <w:lang w:val="en-US"/>
              </w:rPr>
              <w:t>c</w:t>
            </w:r>
          </w:p>
        </w:tc>
        <w:tc>
          <w:tcPr>
            <w:tcW w:w="1778" w:type="dxa"/>
            <w:tcBorders>
              <w:top w:val="nil"/>
              <w:bottom w:val="nil"/>
            </w:tcBorders>
            <w:vAlign w:val="center"/>
          </w:tcPr>
          <w:p w14:paraId="0643A1A3" w14:textId="58C30075" w:rsidR="007B5359" w:rsidRPr="005623C9" w:rsidRDefault="007B5359" w:rsidP="00CA2E31">
            <w:pPr>
              <w:spacing w:line="480" w:lineRule="auto"/>
              <w:jc w:val="center"/>
              <w:rPr>
                <w:sz w:val="18"/>
                <w:szCs w:val="18"/>
                <w:lang w:val="en-US"/>
              </w:rPr>
            </w:pPr>
            <w:r w:rsidRPr="006C470B">
              <w:rPr>
                <w:rFonts w:eastAsia="MS Mincho"/>
                <w:sz w:val="18"/>
                <w:szCs w:val="18"/>
                <w:lang w:val="en-US" w:eastAsia="en-US"/>
              </w:rPr>
              <w:t>85.0 (80.0,90.0)</w:t>
            </w:r>
          </w:p>
        </w:tc>
        <w:tc>
          <w:tcPr>
            <w:tcW w:w="1777" w:type="dxa"/>
            <w:tcBorders>
              <w:top w:val="nil"/>
              <w:bottom w:val="nil"/>
            </w:tcBorders>
            <w:vAlign w:val="center"/>
          </w:tcPr>
          <w:p w14:paraId="6B9C8EA1" w14:textId="77777777" w:rsidR="007B5359" w:rsidRPr="00827520" w:rsidRDefault="007B5359" w:rsidP="00CA2E31">
            <w:pPr>
              <w:spacing w:line="480" w:lineRule="auto"/>
              <w:jc w:val="center"/>
              <w:rPr>
                <w:rFonts w:eastAsia="MS Mincho"/>
                <w:sz w:val="18"/>
                <w:szCs w:val="18"/>
                <w:lang w:val="en-US" w:eastAsia="en-US"/>
              </w:rPr>
            </w:pPr>
            <w:r>
              <w:rPr>
                <w:rFonts w:eastAsia="MS Mincho"/>
                <w:sz w:val="18"/>
                <w:szCs w:val="18"/>
                <w:lang w:val="en-US" w:eastAsia="en-US"/>
              </w:rPr>
              <w:t>85.0 (80.0,</w:t>
            </w:r>
            <w:r w:rsidRPr="005623C9">
              <w:rPr>
                <w:rFonts w:eastAsia="MS Mincho"/>
                <w:sz w:val="18"/>
                <w:szCs w:val="18"/>
                <w:lang w:val="en-US" w:eastAsia="en-US"/>
              </w:rPr>
              <w:t>90.0</w:t>
            </w:r>
            <w:r>
              <w:rPr>
                <w:rFonts w:eastAsia="MS Mincho"/>
                <w:sz w:val="18"/>
                <w:szCs w:val="18"/>
                <w:lang w:val="en-US" w:eastAsia="en-US"/>
              </w:rPr>
              <w:t>)</w:t>
            </w:r>
          </w:p>
        </w:tc>
        <w:tc>
          <w:tcPr>
            <w:tcW w:w="1778" w:type="dxa"/>
            <w:tcBorders>
              <w:top w:val="nil"/>
              <w:bottom w:val="nil"/>
            </w:tcBorders>
            <w:vAlign w:val="center"/>
          </w:tcPr>
          <w:p w14:paraId="70189AF7" w14:textId="2BE08B58" w:rsidR="007B5359" w:rsidRPr="000C6E10" w:rsidRDefault="009B5FF8" w:rsidP="00CA2E31">
            <w:pPr>
              <w:spacing w:line="48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rFonts w:eastAsia="MS Mincho"/>
                <w:sz w:val="18"/>
                <w:szCs w:val="18"/>
                <w:lang w:val="en-US" w:eastAsia="en-US"/>
              </w:rPr>
              <w:t>80.0 (80.0,86</w:t>
            </w:r>
            <w:r w:rsidR="007B5359" w:rsidRPr="005623C9">
              <w:rPr>
                <w:rFonts w:eastAsia="MS Mincho"/>
                <w:sz w:val="18"/>
                <w:szCs w:val="18"/>
                <w:lang w:val="en-US" w:eastAsia="en-US"/>
              </w:rPr>
              <w:t>.0</w:t>
            </w:r>
            <w:r w:rsidR="007B5359">
              <w:rPr>
                <w:rFonts w:eastAsia="MS Mincho"/>
                <w:sz w:val="18"/>
                <w:szCs w:val="18"/>
                <w:lang w:val="en-US" w:eastAsia="en-US"/>
              </w:rPr>
              <w:t>)</w:t>
            </w:r>
          </w:p>
        </w:tc>
      </w:tr>
      <w:tr w:rsidR="007B5359" w:rsidRPr="005623C9" w14:paraId="313DAEFC" w14:textId="77777777" w:rsidTr="00CA2E31">
        <w:trPr>
          <w:cantSplit/>
        </w:trPr>
        <w:tc>
          <w:tcPr>
            <w:tcW w:w="1809" w:type="dxa"/>
            <w:tcBorders>
              <w:top w:val="nil"/>
              <w:bottom w:val="nil"/>
            </w:tcBorders>
            <w:vAlign w:val="center"/>
          </w:tcPr>
          <w:p w14:paraId="79697F3E" w14:textId="77777777" w:rsidR="007B5359" w:rsidRPr="005623C9" w:rsidRDefault="007B5359" w:rsidP="00CA2E31">
            <w:pPr>
              <w:spacing w:line="480" w:lineRule="auto"/>
              <w:rPr>
                <w:sz w:val="18"/>
                <w:szCs w:val="18"/>
                <w:lang w:val="en-US"/>
              </w:rPr>
            </w:pPr>
            <w:r w:rsidRPr="005623C9">
              <w:rPr>
                <w:sz w:val="18"/>
                <w:szCs w:val="18"/>
                <w:lang w:val="en-US"/>
              </w:rPr>
              <w:t>Heart rate, bpm</w:t>
            </w:r>
          </w:p>
        </w:tc>
        <w:tc>
          <w:tcPr>
            <w:tcW w:w="1777" w:type="dxa"/>
            <w:tcBorders>
              <w:top w:val="nil"/>
              <w:bottom w:val="nil"/>
            </w:tcBorders>
            <w:vAlign w:val="center"/>
          </w:tcPr>
          <w:p w14:paraId="5F4373DE" w14:textId="2D12F911" w:rsidR="007B5359" w:rsidRPr="005623C9" w:rsidRDefault="007B5359" w:rsidP="00CA2E31">
            <w:pPr>
              <w:tabs>
                <w:tab w:val="left" w:pos="2486"/>
              </w:tabs>
              <w:spacing w:line="48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rFonts w:eastAsia="MS Mincho"/>
                <w:sz w:val="18"/>
                <w:szCs w:val="18"/>
                <w:lang w:val="en-US" w:eastAsia="en-US"/>
              </w:rPr>
              <w:t>69.0 (64.0,</w:t>
            </w:r>
            <w:r w:rsidRPr="005623C9">
              <w:rPr>
                <w:rFonts w:eastAsia="MS Mincho"/>
                <w:sz w:val="18"/>
                <w:szCs w:val="18"/>
                <w:lang w:val="en-US" w:eastAsia="en-US"/>
              </w:rPr>
              <w:t>78.0</w:t>
            </w:r>
            <w:r>
              <w:rPr>
                <w:rFonts w:eastAsia="MS Mincho"/>
                <w:sz w:val="18"/>
                <w:szCs w:val="18"/>
                <w:lang w:val="en-US" w:eastAsia="en-US"/>
              </w:rPr>
              <w:t>)</w:t>
            </w:r>
          </w:p>
        </w:tc>
        <w:tc>
          <w:tcPr>
            <w:tcW w:w="1778" w:type="dxa"/>
            <w:tcBorders>
              <w:top w:val="nil"/>
              <w:bottom w:val="nil"/>
            </w:tcBorders>
            <w:vAlign w:val="center"/>
          </w:tcPr>
          <w:p w14:paraId="39C0FFB7" w14:textId="634E1969" w:rsidR="007B5359" w:rsidRPr="00827520" w:rsidRDefault="00155A3F" w:rsidP="00CA2E31">
            <w:pPr>
              <w:spacing w:line="480" w:lineRule="auto"/>
              <w:jc w:val="center"/>
              <w:rPr>
                <w:rFonts w:eastAsia="MS Mincho"/>
                <w:sz w:val="18"/>
                <w:szCs w:val="18"/>
                <w:lang w:val="en-US" w:eastAsia="en-US"/>
              </w:rPr>
            </w:pPr>
            <w:r>
              <w:rPr>
                <w:rFonts w:eastAsia="MS Mincho"/>
                <w:sz w:val="18"/>
                <w:szCs w:val="18"/>
                <w:lang w:val="en-US" w:eastAsia="en-US"/>
              </w:rPr>
              <w:t>72.0 (64.3</w:t>
            </w:r>
            <w:r w:rsidR="007B5359">
              <w:rPr>
                <w:rFonts w:eastAsia="MS Mincho"/>
                <w:sz w:val="18"/>
                <w:szCs w:val="18"/>
                <w:lang w:val="en-US" w:eastAsia="en-US"/>
              </w:rPr>
              <w:t>,</w:t>
            </w:r>
            <w:r w:rsidR="007B5359" w:rsidRPr="005623C9">
              <w:rPr>
                <w:rFonts w:eastAsia="MS Mincho"/>
                <w:sz w:val="18"/>
                <w:szCs w:val="18"/>
                <w:lang w:val="en-US" w:eastAsia="en-US"/>
              </w:rPr>
              <w:t>8</w:t>
            </w:r>
            <w:r w:rsidR="007B5359">
              <w:rPr>
                <w:rFonts w:eastAsia="MS Mincho"/>
                <w:sz w:val="18"/>
                <w:szCs w:val="18"/>
                <w:lang w:val="en-US" w:eastAsia="en-US"/>
              </w:rPr>
              <w:t>0</w:t>
            </w:r>
            <w:r w:rsidR="007B5359" w:rsidRPr="005623C9">
              <w:rPr>
                <w:rFonts w:eastAsia="MS Mincho"/>
                <w:sz w:val="18"/>
                <w:szCs w:val="18"/>
                <w:lang w:val="en-US" w:eastAsia="en-US"/>
              </w:rPr>
              <w:t>.0</w:t>
            </w:r>
            <w:r w:rsidR="007B5359">
              <w:rPr>
                <w:rFonts w:eastAsia="MS Mincho"/>
                <w:sz w:val="18"/>
                <w:szCs w:val="18"/>
                <w:lang w:val="en-US" w:eastAsia="en-US"/>
              </w:rPr>
              <w:t>)</w:t>
            </w:r>
          </w:p>
        </w:tc>
        <w:tc>
          <w:tcPr>
            <w:tcW w:w="1777" w:type="dxa"/>
            <w:tcBorders>
              <w:top w:val="nil"/>
              <w:bottom w:val="nil"/>
            </w:tcBorders>
            <w:vAlign w:val="center"/>
          </w:tcPr>
          <w:p w14:paraId="3C1ED0D2" w14:textId="7CAF9DBD" w:rsidR="007B5359" w:rsidRPr="00ED0361" w:rsidRDefault="007B5359" w:rsidP="00CA2E31">
            <w:pPr>
              <w:spacing w:line="480" w:lineRule="auto"/>
              <w:jc w:val="center"/>
              <w:rPr>
                <w:rFonts w:eastAsia="MS Mincho"/>
                <w:sz w:val="18"/>
                <w:szCs w:val="18"/>
                <w:lang w:val="en-US" w:eastAsia="en-US"/>
              </w:rPr>
            </w:pPr>
            <w:r>
              <w:rPr>
                <w:rFonts w:eastAsia="MS Mincho"/>
                <w:sz w:val="18"/>
                <w:szCs w:val="18"/>
                <w:lang w:val="en-US" w:eastAsia="en-US"/>
              </w:rPr>
              <w:t>7</w:t>
            </w:r>
            <w:r w:rsidRPr="005623C9">
              <w:rPr>
                <w:rFonts w:eastAsia="MS Mincho"/>
                <w:sz w:val="18"/>
                <w:szCs w:val="18"/>
                <w:lang w:val="en-US" w:eastAsia="en-US"/>
              </w:rPr>
              <w:t xml:space="preserve">2.0 </w:t>
            </w:r>
            <w:r w:rsidR="00155A3F">
              <w:rPr>
                <w:rFonts w:eastAsia="MS Mincho"/>
                <w:sz w:val="18"/>
                <w:szCs w:val="18"/>
                <w:lang w:val="en-US" w:eastAsia="en-US"/>
              </w:rPr>
              <w:t>(65</w:t>
            </w:r>
            <w:r>
              <w:rPr>
                <w:rFonts w:eastAsia="MS Mincho"/>
                <w:sz w:val="18"/>
                <w:szCs w:val="18"/>
                <w:lang w:val="en-US" w:eastAsia="en-US"/>
              </w:rPr>
              <w:t>.0,80</w:t>
            </w:r>
            <w:r w:rsidRPr="005623C9">
              <w:rPr>
                <w:rFonts w:eastAsia="MS Mincho"/>
                <w:sz w:val="18"/>
                <w:szCs w:val="18"/>
                <w:lang w:val="en-US" w:eastAsia="en-US"/>
              </w:rPr>
              <w:t>.0</w:t>
            </w:r>
            <w:r>
              <w:rPr>
                <w:rFonts w:eastAsia="MS Mincho"/>
                <w:sz w:val="18"/>
                <w:szCs w:val="18"/>
                <w:lang w:val="en-US" w:eastAsia="en-US"/>
              </w:rPr>
              <w:t>)</w:t>
            </w:r>
          </w:p>
        </w:tc>
        <w:tc>
          <w:tcPr>
            <w:tcW w:w="1778" w:type="dxa"/>
            <w:tcBorders>
              <w:top w:val="nil"/>
              <w:bottom w:val="nil"/>
            </w:tcBorders>
            <w:vAlign w:val="center"/>
          </w:tcPr>
          <w:p w14:paraId="053DCAC1" w14:textId="4BF55E72" w:rsidR="007B5359" w:rsidRPr="005623C9" w:rsidRDefault="007B5359" w:rsidP="00CA2E31">
            <w:pPr>
              <w:spacing w:line="480" w:lineRule="auto"/>
              <w:jc w:val="center"/>
              <w:rPr>
                <w:sz w:val="18"/>
                <w:szCs w:val="18"/>
                <w:lang w:val="en-US"/>
              </w:rPr>
            </w:pPr>
            <w:r w:rsidRPr="006C470B">
              <w:rPr>
                <w:rFonts w:eastAsia="MS Mincho"/>
                <w:sz w:val="18"/>
                <w:szCs w:val="18"/>
                <w:lang w:val="en-US" w:eastAsia="en-US"/>
              </w:rPr>
              <w:t>72.0 (66.0,80.0)</w:t>
            </w:r>
          </w:p>
        </w:tc>
        <w:tc>
          <w:tcPr>
            <w:tcW w:w="1777" w:type="dxa"/>
            <w:tcBorders>
              <w:top w:val="nil"/>
              <w:bottom w:val="nil"/>
            </w:tcBorders>
            <w:vAlign w:val="center"/>
          </w:tcPr>
          <w:p w14:paraId="2E980603" w14:textId="1550A94E" w:rsidR="007B5359" w:rsidRPr="00827520" w:rsidRDefault="009B5FF8" w:rsidP="00CA2E31">
            <w:pPr>
              <w:spacing w:line="480" w:lineRule="auto"/>
              <w:jc w:val="center"/>
              <w:rPr>
                <w:rFonts w:eastAsia="MS Mincho"/>
                <w:sz w:val="18"/>
                <w:szCs w:val="18"/>
                <w:lang w:val="en-US" w:eastAsia="en-US"/>
              </w:rPr>
            </w:pPr>
            <w:r>
              <w:rPr>
                <w:rFonts w:eastAsia="MS Mincho"/>
                <w:sz w:val="18"/>
                <w:szCs w:val="18"/>
                <w:lang w:val="en-US" w:eastAsia="en-US"/>
              </w:rPr>
              <w:t>72.0 (67</w:t>
            </w:r>
            <w:r w:rsidR="007B5359" w:rsidRPr="005623C9">
              <w:rPr>
                <w:rFonts w:eastAsia="MS Mincho"/>
                <w:sz w:val="18"/>
                <w:szCs w:val="18"/>
                <w:lang w:val="en-US" w:eastAsia="en-US"/>
              </w:rPr>
              <w:t>.</w:t>
            </w:r>
            <w:r w:rsidR="007B5359">
              <w:rPr>
                <w:rFonts w:eastAsia="MS Mincho"/>
                <w:sz w:val="18"/>
                <w:szCs w:val="18"/>
                <w:lang w:val="en-US" w:eastAsia="en-US"/>
              </w:rPr>
              <w:t>0,</w:t>
            </w:r>
            <w:r w:rsidR="007B5359" w:rsidRPr="005623C9">
              <w:rPr>
                <w:rFonts w:eastAsia="MS Mincho"/>
                <w:sz w:val="18"/>
                <w:szCs w:val="18"/>
                <w:lang w:val="en-US" w:eastAsia="en-US"/>
              </w:rPr>
              <w:t>8</w:t>
            </w:r>
            <w:r w:rsidR="007B5359">
              <w:rPr>
                <w:rFonts w:eastAsia="MS Mincho"/>
                <w:sz w:val="18"/>
                <w:szCs w:val="18"/>
                <w:lang w:val="en-US" w:eastAsia="en-US"/>
              </w:rPr>
              <w:t>0</w:t>
            </w:r>
            <w:r w:rsidR="007B5359" w:rsidRPr="005623C9">
              <w:rPr>
                <w:rFonts w:eastAsia="MS Mincho"/>
                <w:sz w:val="18"/>
                <w:szCs w:val="18"/>
                <w:lang w:val="en-US" w:eastAsia="en-US"/>
              </w:rPr>
              <w:t>.0</w:t>
            </w:r>
            <w:r w:rsidR="007B5359">
              <w:rPr>
                <w:rFonts w:eastAsia="MS Mincho"/>
                <w:sz w:val="18"/>
                <w:szCs w:val="18"/>
                <w:lang w:val="en-US" w:eastAsia="en-US"/>
              </w:rPr>
              <w:t>)</w:t>
            </w:r>
          </w:p>
        </w:tc>
        <w:tc>
          <w:tcPr>
            <w:tcW w:w="1778" w:type="dxa"/>
            <w:tcBorders>
              <w:top w:val="nil"/>
              <w:bottom w:val="nil"/>
            </w:tcBorders>
            <w:vAlign w:val="center"/>
          </w:tcPr>
          <w:p w14:paraId="192B67E6" w14:textId="76B04011" w:rsidR="007B5359" w:rsidRPr="00C37403" w:rsidRDefault="009B5FF8" w:rsidP="00CA2E31">
            <w:pPr>
              <w:spacing w:line="480" w:lineRule="auto"/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rFonts w:eastAsia="MS Mincho"/>
                <w:sz w:val="18"/>
                <w:szCs w:val="18"/>
                <w:lang w:val="en-US" w:eastAsia="en-US"/>
              </w:rPr>
              <w:t>72</w:t>
            </w:r>
            <w:r w:rsidR="007B5359">
              <w:rPr>
                <w:rFonts w:eastAsia="MS Mincho"/>
                <w:sz w:val="18"/>
                <w:szCs w:val="18"/>
                <w:lang w:val="en-US" w:eastAsia="en-US"/>
              </w:rPr>
              <w:t>.0 (67</w:t>
            </w:r>
            <w:r w:rsidR="007B5359" w:rsidRPr="005623C9">
              <w:rPr>
                <w:rFonts w:eastAsia="MS Mincho"/>
                <w:sz w:val="18"/>
                <w:szCs w:val="18"/>
                <w:lang w:val="en-US" w:eastAsia="en-US"/>
              </w:rPr>
              <w:t>.</w:t>
            </w:r>
            <w:r w:rsidR="007B5359">
              <w:rPr>
                <w:rFonts w:eastAsia="MS Mincho"/>
                <w:sz w:val="18"/>
                <w:szCs w:val="18"/>
                <w:lang w:val="en-US" w:eastAsia="en-US"/>
              </w:rPr>
              <w:t>0,</w:t>
            </w:r>
            <w:r w:rsidR="007B5359" w:rsidRPr="005623C9">
              <w:rPr>
                <w:rFonts w:eastAsia="MS Mincho"/>
                <w:sz w:val="18"/>
                <w:szCs w:val="18"/>
                <w:lang w:val="en-US" w:eastAsia="en-US"/>
              </w:rPr>
              <w:t>8</w:t>
            </w:r>
            <w:r>
              <w:rPr>
                <w:rFonts w:eastAsia="MS Mincho"/>
                <w:sz w:val="18"/>
                <w:szCs w:val="18"/>
                <w:lang w:val="en-US" w:eastAsia="en-US"/>
              </w:rPr>
              <w:t>2</w:t>
            </w:r>
            <w:r w:rsidR="007B5359" w:rsidRPr="005623C9">
              <w:rPr>
                <w:rFonts w:eastAsia="MS Mincho"/>
                <w:sz w:val="18"/>
                <w:szCs w:val="18"/>
                <w:lang w:val="en-US" w:eastAsia="en-US"/>
              </w:rPr>
              <w:t>.0</w:t>
            </w:r>
            <w:r w:rsidR="007B5359">
              <w:rPr>
                <w:rFonts w:eastAsia="MS Mincho"/>
                <w:sz w:val="18"/>
                <w:szCs w:val="18"/>
                <w:lang w:val="en-US" w:eastAsia="en-US"/>
              </w:rPr>
              <w:t>)</w:t>
            </w:r>
          </w:p>
        </w:tc>
      </w:tr>
      <w:tr w:rsidR="007B5359" w:rsidRPr="005623C9" w14:paraId="2697B94F" w14:textId="77777777" w:rsidTr="00CA2E31">
        <w:trPr>
          <w:cantSplit/>
        </w:trPr>
        <w:tc>
          <w:tcPr>
            <w:tcW w:w="1809" w:type="dxa"/>
            <w:tcBorders>
              <w:top w:val="nil"/>
            </w:tcBorders>
            <w:vAlign w:val="center"/>
          </w:tcPr>
          <w:p w14:paraId="266EB784" w14:textId="77777777" w:rsidR="007B5359" w:rsidRPr="005623C9" w:rsidRDefault="007B5359" w:rsidP="00CA2E31">
            <w:pPr>
              <w:spacing w:line="480" w:lineRule="auto"/>
              <w:rPr>
                <w:sz w:val="18"/>
                <w:szCs w:val="18"/>
                <w:lang w:val="en-US"/>
              </w:rPr>
            </w:pPr>
            <w:r w:rsidRPr="005623C9">
              <w:rPr>
                <w:sz w:val="18"/>
                <w:szCs w:val="18"/>
                <w:lang w:val="en-US"/>
              </w:rPr>
              <w:t>ESS score</w:t>
            </w:r>
            <w:r>
              <w:rPr>
                <w:sz w:val="18"/>
                <w:szCs w:val="18"/>
                <w:lang w:val="en-US"/>
              </w:rPr>
              <w:t>*</w:t>
            </w:r>
          </w:p>
        </w:tc>
        <w:tc>
          <w:tcPr>
            <w:tcW w:w="1777" w:type="dxa"/>
            <w:tcBorders>
              <w:top w:val="nil"/>
            </w:tcBorders>
            <w:vAlign w:val="center"/>
          </w:tcPr>
          <w:p w14:paraId="0082FEC0" w14:textId="60A7521F" w:rsidR="007B5359" w:rsidRPr="008A773E" w:rsidRDefault="007B5359" w:rsidP="00CA2E31">
            <w:pPr>
              <w:spacing w:line="480" w:lineRule="auto"/>
              <w:jc w:val="center"/>
              <w:rPr>
                <w:rFonts w:eastAsia="MS Mincho"/>
                <w:sz w:val="18"/>
                <w:szCs w:val="18"/>
                <w:lang w:val="en-US" w:eastAsia="en-US"/>
              </w:rPr>
            </w:pPr>
            <w:r>
              <w:rPr>
                <w:rFonts w:eastAsia="MS Mincho"/>
                <w:sz w:val="18"/>
                <w:szCs w:val="18"/>
                <w:lang w:val="en-US" w:eastAsia="en-US"/>
              </w:rPr>
              <w:t>7.5 (4.0,12.0)</w:t>
            </w:r>
          </w:p>
        </w:tc>
        <w:tc>
          <w:tcPr>
            <w:tcW w:w="1778" w:type="dxa"/>
            <w:tcBorders>
              <w:top w:val="nil"/>
            </w:tcBorders>
            <w:vAlign w:val="center"/>
          </w:tcPr>
          <w:p w14:paraId="3C73BD47" w14:textId="77777777" w:rsidR="007B5359" w:rsidRPr="005623C9" w:rsidRDefault="007B5359" w:rsidP="00CA2E31">
            <w:pPr>
              <w:spacing w:line="48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7.0 (5</w:t>
            </w:r>
            <w:r w:rsidRPr="005623C9">
              <w:rPr>
                <w:sz w:val="18"/>
                <w:szCs w:val="18"/>
                <w:lang w:val="en-US"/>
              </w:rPr>
              <w:t>.0</w:t>
            </w:r>
            <w:r>
              <w:rPr>
                <w:sz w:val="18"/>
                <w:szCs w:val="18"/>
                <w:lang w:val="en-US"/>
              </w:rPr>
              <w:t>,10</w:t>
            </w:r>
            <w:r w:rsidRPr="005623C9">
              <w:rPr>
                <w:sz w:val="18"/>
                <w:szCs w:val="18"/>
                <w:lang w:val="en-US"/>
              </w:rPr>
              <w:t>.0</w:t>
            </w:r>
            <w:r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1777" w:type="dxa"/>
            <w:tcBorders>
              <w:top w:val="nil"/>
            </w:tcBorders>
            <w:vAlign w:val="center"/>
          </w:tcPr>
          <w:p w14:paraId="3F31291B" w14:textId="02CFC178" w:rsidR="007B5359" w:rsidRPr="00C37403" w:rsidRDefault="00155A3F" w:rsidP="00CA2E31">
            <w:pPr>
              <w:spacing w:line="480" w:lineRule="auto"/>
              <w:jc w:val="center"/>
              <w:rPr>
                <w:rFonts w:eastAsia="MS Mincho"/>
                <w:b/>
                <w:sz w:val="18"/>
                <w:szCs w:val="18"/>
                <w:lang w:val="en-US" w:eastAsia="en-US"/>
              </w:rPr>
            </w:pPr>
            <w:r>
              <w:rPr>
                <w:rFonts w:eastAsia="MS Mincho"/>
                <w:sz w:val="18"/>
                <w:szCs w:val="18"/>
                <w:lang w:val="en-US" w:eastAsia="en-US"/>
              </w:rPr>
              <w:t>6.0 (3.8</w:t>
            </w:r>
            <w:r w:rsidR="007B5359" w:rsidRPr="000C6E10">
              <w:rPr>
                <w:rFonts w:eastAsia="MS Mincho"/>
                <w:sz w:val="18"/>
                <w:szCs w:val="18"/>
                <w:lang w:val="en-US" w:eastAsia="en-US"/>
              </w:rPr>
              <w:t>,</w:t>
            </w:r>
            <w:r w:rsidR="007B5359">
              <w:rPr>
                <w:rFonts w:eastAsia="MS Mincho"/>
                <w:sz w:val="18"/>
                <w:szCs w:val="18"/>
                <w:lang w:val="en-US" w:eastAsia="en-US"/>
              </w:rPr>
              <w:t>1</w:t>
            </w:r>
            <w:r w:rsidR="007B5359" w:rsidRPr="000C6E10">
              <w:rPr>
                <w:rFonts w:eastAsia="MS Mincho"/>
                <w:sz w:val="18"/>
                <w:szCs w:val="18"/>
                <w:lang w:val="en-US" w:eastAsia="en-US"/>
              </w:rPr>
              <w:t>0.0)</w:t>
            </w:r>
          </w:p>
        </w:tc>
        <w:tc>
          <w:tcPr>
            <w:tcW w:w="1778" w:type="dxa"/>
            <w:tcBorders>
              <w:top w:val="nil"/>
            </w:tcBorders>
            <w:vAlign w:val="center"/>
          </w:tcPr>
          <w:p w14:paraId="5C02CDB8" w14:textId="1F35225E" w:rsidR="007B5359" w:rsidRPr="008A773E" w:rsidRDefault="007B5359" w:rsidP="00CA2E31">
            <w:pPr>
              <w:spacing w:line="480" w:lineRule="auto"/>
              <w:jc w:val="center"/>
              <w:rPr>
                <w:rFonts w:eastAsia="MS Mincho"/>
                <w:sz w:val="18"/>
                <w:szCs w:val="18"/>
                <w:lang w:val="en-US" w:eastAsia="en-US"/>
              </w:rPr>
            </w:pPr>
            <w:r w:rsidRPr="006C470B">
              <w:rPr>
                <w:rFonts w:eastAsia="MS Mincho"/>
                <w:sz w:val="18"/>
                <w:szCs w:val="18"/>
                <w:lang w:val="en-US" w:eastAsia="en-US"/>
              </w:rPr>
              <w:t>8.0 (4.0,13.0)</w:t>
            </w:r>
          </w:p>
        </w:tc>
        <w:tc>
          <w:tcPr>
            <w:tcW w:w="1777" w:type="dxa"/>
            <w:tcBorders>
              <w:top w:val="nil"/>
            </w:tcBorders>
            <w:vAlign w:val="center"/>
          </w:tcPr>
          <w:p w14:paraId="729AEEAC" w14:textId="555583AD" w:rsidR="007B5359" w:rsidRPr="00827520" w:rsidRDefault="009B5FF8" w:rsidP="00CA2E31">
            <w:pPr>
              <w:spacing w:line="480" w:lineRule="auto"/>
              <w:jc w:val="center"/>
              <w:rPr>
                <w:rFonts w:eastAsia="MS Mincho"/>
                <w:sz w:val="18"/>
                <w:szCs w:val="18"/>
                <w:lang w:val="en-US" w:eastAsia="en-US"/>
              </w:rPr>
            </w:pPr>
            <w:r>
              <w:rPr>
                <w:rFonts w:eastAsia="MS Mincho"/>
                <w:sz w:val="18"/>
                <w:szCs w:val="18"/>
                <w:lang w:val="en-US" w:eastAsia="en-US"/>
              </w:rPr>
              <w:t>7.0</w:t>
            </w:r>
            <w:r w:rsidR="007B5359">
              <w:rPr>
                <w:rFonts w:eastAsia="MS Mincho"/>
                <w:sz w:val="18"/>
                <w:szCs w:val="18"/>
                <w:lang w:val="en-US" w:eastAsia="en-US"/>
              </w:rPr>
              <w:t xml:space="preserve"> (3.0,</w:t>
            </w:r>
            <w:r>
              <w:rPr>
                <w:rFonts w:eastAsia="MS Mincho"/>
                <w:sz w:val="18"/>
                <w:szCs w:val="18"/>
                <w:lang w:val="en-US" w:eastAsia="en-US"/>
              </w:rPr>
              <w:t>12</w:t>
            </w:r>
            <w:r w:rsidR="007B5359" w:rsidRPr="005623C9">
              <w:rPr>
                <w:rFonts w:eastAsia="MS Mincho"/>
                <w:sz w:val="18"/>
                <w:szCs w:val="18"/>
                <w:lang w:val="en-US" w:eastAsia="en-US"/>
              </w:rPr>
              <w:t>.0</w:t>
            </w:r>
            <w:r w:rsidR="007B5359">
              <w:rPr>
                <w:rFonts w:eastAsia="MS Mincho"/>
                <w:sz w:val="18"/>
                <w:szCs w:val="18"/>
                <w:lang w:val="en-US" w:eastAsia="en-US"/>
              </w:rPr>
              <w:t>)</w:t>
            </w:r>
          </w:p>
        </w:tc>
        <w:tc>
          <w:tcPr>
            <w:tcW w:w="1778" w:type="dxa"/>
            <w:tcBorders>
              <w:top w:val="nil"/>
            </w:tcBorders>
            <w:vAlign w:val="center"/>
          </w:tcPr>
          <w:p w14:paraId="3CC32CBA" w14:textId="039C0D32" w:rsidR="007B5359" w:rsidRPr="00827520" w:rsidRDefault="009B5FF8" w:rsidP="009B5FF8">
            <w:pPr>
              <w:spacing w:line="480" w:lineRule="auto"/>
              <w:jc w:val="center"/>
              <w:rPr>
                <w:rFonts w:eastAsia="MS Mincho"/>
                <w:sz w:val="18"/>
                <w:szCs w:val="18"/>
                <w:lang w:val="en-US" w:eastAsia="en-US"/>
              </w:rPr>
            </w:pPr>
            <w:r>
              <w:rPr>
                <w:rFonts w:eastAsia="MS Mincho"/>
                <w:sz w:val="18"/>
                <w:szCs w:val="18"/>
                <w:lang w:val="en-US" w:eastAsia="en-US"/>
              </w:rPr>
              <w:t>8.0 (3</w:t>
            </w:r>
            <w:r w:rsidR="007B5359">
              <w:rPr>
                <w:rFonts w:eastAsia="MS Mincho"/>
                <w:sz w:val="18"/>
                <w:szCs w:val="18"/>
                <w:lang w:val="en-US" w:eastAsia="en-US"/>
              </w:rPr>
              <w:t>.0,</w:t>
            </w:r>
            <w:r>
              <w:rPr>
                <w:rFonts w:eastAsia="MS Mincho"/>
                <w:sz w:val="18"/>
                <w:szCs w:val="18"/>
                <w:lang w:val="en-US" w:eastAsia="en-US"/>
              </w:rPr>
              <w:t>12.5</w:t>
            </w:r>
            <w:r w:rsidR="007B5359">
              <w:rPr>
                <w:rFonts w:eastAsia="MS Mincho"/>
                <w:sz w:val="18"/>
                <w:szCs w:val="18"/>
                <w:lang w:val="en-US" w:eastAsia="en-US"/>
              </w:rPr>
              <w:t>)</w:t>
            </w:r>
          </w:p>
        </w:tc>
      </w:tr>
      <w:tr w:rsidR="007B5359" w:rsidRPr="005623C9" w14:paraId="6FE420F2" w14:textId="77777777" w:rsidTr="00CA2E31">
        <w:trPr>
          <w:cantSplit/>
        </w:trPr>
        <w:tc>
          <w:tcPr>
            <w:tcW w:w="1809" w:type="dxa"/>
            <w:vAlign w:val="center"/>
          </w:tcPr>
          <w:p w14:paraId="25ACC818" w14:textId="77777777" w:rsidR="007B5359" w:rsidRPr="005623C9" w:rsidRDefault="007B5359" w:rsidP="00CA2E31">
            <w:pPr>
              <w:spacing w:line="480" w:lineRule="auto"/>
              <w:rPr>
                <w:sz w:val="18"/>
                <w:szCs w:val="18"/>
                <w:lang w:val="en-US"/>
              </w:rPr>
            </w:pPr>
            <w:r w:rsidRPr="005623C9">
              <w:rPr>
                <w:sz w:val="18"/>
                <w:szCs w:val="18"/>
                <w:lang w:val="en-US"/>
              </w:rPr>
              <w:t>FOSQ score</w:t>
            </w:r>
            <w:r>
              <w:rPr>
                <w:sz w:val="18"/>
                <w:szCs w:val="18"/>
                <w:lang w:val="en-US"/>
              </w:rPr>
              <w:t>**</w:t>
            </w:r>
          </w:p>
        </w:tc>
        <w:tc>
          <w:tcPr>
            <w:tcW w:w="1777" w:type="dxa"/>
            <w:vAlign w:val="center"/>
          </w:tcPr>
          <w:p w14:paraId="708503A1" w14:textId="2511FAE2" w:rsidR="007B5359" w:rsidRPr="008A773E" w:rsidRDefault="007B5359" w:rsidP="00CA2E31">
            <w:pPr>
              <w:spacing w:line="480" w:lineRule="auto"/>
              <w:jc w:val="center"/>
              <w:rPr>
                <w:rFonts w:eastAsia="MS Mincho"/>
                <w:sz w:val="18"/>
                <w:szCs w:val="18"/>
                <w:lang w:val="en-US" w:eastAsia="en-US"/>
              </w:rPr>
            </w:pPr>
            <w:r>
              <w:rPr>
                <w:rFonts w:eastAsia="MS Mincho"/>
                <w:sz w:val="18"/>
                <w:szCs w:val="18"/>
                <w:lang w:val="en-US" w:eastAsia="en-US"/>
              </w:rPr>
              <w:t>19.0 (17.3,19.7)</w:t>
            </w:r>
          </w:p>
        </w:tc>
        <w:tc>
          <w:tcPr>
            <w:tcW w:w="1778" w:type="dxa"/>
            <w:vAlign w:val="center"/>
          </w:tcPr>
          <w:p w14:paraId="39E91932" w14:textId="4EBC573F" w:rsidR="007B5359" w:rsidRPr="005623C9" w:rsidRDefault="00155A3F" w:rsidP="00CA2E31">
            <w:pPr>
              <w:spacing w:line="48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19.3 (16.9,19.8</w:t>
            </w:r>
            <w:r w:rsidR="007B5359"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1777" w:type="dxa"/>
            <w:vAlign w:val="center"/>
          </w:tcPr>
          <w:p w14:paraId="3E78679C" w14:textId="1341490C" w:rsidR="007B5359" w:rsidRPr="008A773E" w:rsidRDefault="00155A3F" w:rsidP="00155A3F">
            <w:pPr>
              <w:spacing w:line="480" w:lineRule="auto"/>
              <w:jc w:val="center"/>
              <w:rPr>
                <w:rFonts w:eastAsia="MS Mincho"/>
                <w:sz w:val="18"/>
                <w:szCs w:val="18"/>
                <w:lang w:val="en-US" w:eastAsia="en-US"/>
              </w:rPr>
            </w:pPr>
            <w:r>
              <w:rPr>
                <w:rFonts w:eastAsia="MS Mincho"/>
                <w:sz w:val="18"/>
                <w:szCs w:val="18"/>
                <w:lang w:val="en-US" w:eastAsia="en-US"/>
              </w:rPr>
              <w:t>19.3</w:t>
            </w:r>
            <w:r w:rsidR="007B5359">
              <w:rPr>
                <w:rFonts w:eastAsia="MS Mincho"/>
                <w:sz w:val="18"/>
                <w:szCs w:val="18"/>
                <w:lang w:val="en-US" w:eastAsia="en-US"/>
              </w:rPr>
              <w:t xml:space="preserve"> (1</w:t>
            </w:r>
            <w:r>
              <w:rPr>
                <w:rFonts w:eastAsia="MS Mincho"/>
                <w:sz w:val="18"/>
                <w:szCs w:val="18"/>
                <w:lang w:val="en-US" w:eastAsia="en-US"/>
              </w:rPr>
              <w:t>7</w:t>
            </w:r>
            <w:r w:rsidR="007B5359">
              <w:rPr>
                <w:rFonts w:eastAsia="MS Mincho"/>
                <w:sz w:val="18"/>
                <w:szCs w:val="18"/>
                <w:lang w:val="en-US" w:eastAsia="en-US"/>
              </w:rPr>
              <w:t>.2,1</w:t>
            </w:r>
            <w:r w:rsidR="007B5359" w:rsidRPr="005623C9">
              <w:rPr>
                <w:rFonts w:eastAsia="MS Mincho"/>
                <w:sz w:val="18"/>
                <w:szCs w:val="18"/>
                <w:lang w:val="en-US" w:eastAsia="en-US"/>
              </w:rPr>
              <w:t>9</w:t>
            </w:r>
            <w:r w:rsidR="007B5359">
              <w:rPr>
                <w:rFonts w:eastAsia="MS Mincho"/>
                <w:sz w:val="18"/>
                <w:szCs w:val="18"/>
                <w:lang w:val="en-US" w:eastAsia="en-US"/>
              </w:rPr>
              <w:t>.7)</w:t>
            </w:r>
          </w:p>
        </w:tc>
        <w:tc>
          <w:tcPr>
            <w:tcW w:w="1778" w:type="dxa"/>
            <w:vAlign w:val="center"/>
          </w:tcPr>
          <w:p w14:paraId="2C2B9A59" w14:textId="547439A7" w:rsidR="007B5359" w:rsidRPr="008A773E" w:rsidRDefault="007B5359" w:rsidP="00CA2E31">
            <w:pPr>
              <w:spacing w:line="480" w:lineRule="auto"/>
              <w:jc w:val="center"/>
              <w:rPr>
                <w:rFonts w:eastAsia="MS Mincho"/>
                <w:sz w:val="18"/>
                <w:szCs w:val="18"/>
                <w:lang w:val="en-US" w:eastAsia="en-US"/>
              </w:rPr>
            </w:pPr>
            <w:r w:rsidRPr="006C470B">
              <w:rPr>
                <w:rFonts w:eastAsia="MS Mincho"/>
                <w:sz w:val="18"/>
                <w:szCs w:val="18"/>
                <w:lang w:val="en-US" w:eastAsia="en-US"/>
              </w:rPr>
              <w:t>18.4 (16.2,19.7)</w:t>
            </w:r>
          </w:p>
        </w:tc>
        <w:tc>
          <w:tcPr>
            <w:tcW w:w="1777" w:type="dxa"/>
            <w:vAlign w:val="center"/>
          </w:tcPr>
          <w:p w14:paraId="1FCD1789" w14:textId="73F6103D" w:rsidR="007B5359" w:rsidRPr="00827520" w:rsidRDefault="00B22D36" w:rsidP="00CA2E31">
            <w:pPr>
              <w:spacing w:line="480" w:lineRule="auto"/>
              <w:jc w:val="center"/>
              <w:rPr>
                <w:rFonts w:eastAsia="MS Mincho"/>
                <w:sz w:val="18"/>
                <w:szCs w:val="18"/>
                <w:lang w:val="en-US" w:eastAsia="en-US"/>
              </w:rPr>
            </w:pPr>
            <w:r>
              <w:rPr>
                <w:rFonts w:eastAsia="MS Mincho"/>
                <w:sz w:val="18"/>
                <w:szCs w:val="18"/>
                <w:lang w:val="en-US" w:eastAsia="en-US"/>
              </w:rPr>
              <w:t>18.3 (16.2,19.5</w:t>
            </w:r>
            <w:r w:rsidR="007B5359">
              <w:rPr>
                <w:rFonts w:eastAsia="MS Mincho"/>
                <w:sz w:val="18"/>
                <w:szCs w:val="18"/>
                <w:lang w:val="en-US" w:eastAsia="en-US"/>
              </w:rPr>
              <w:t>)</w:t>
            </w:r>
          </w:p>
        </w:tc>
        <w:tc>
          <w:tcPr>
            <w:tcW w:w="1778" w:type="dxa"/>
            <w:vAlign w:val="center"/>
          </w:tcPr>
          <w:p w14:paraId="1A0C9606" w14:textId="39CF8D89" w:rsidR="007B5359" w:rsidRPr="00827520" w:rsidRDefault="00B22D36" w:rsidP="00CA2E31">
            <w:pPr>
              <w:spacing w:line="480" w:lineRule="auto"/>
              <w:jc w:val="center"/>
              <w:rPr>
                <w:rFonts w:eastAsia="MS Mincho"/>
                <w:sz w:val="18"/>
                <w:szCs w:val="18"/>
                <w:lang w:val="en-US" w:eastAsia="en-US"/>
              </w:rPr>
            </w:pPr>
            <w:r>
              <w:rPr>
                <w:rFonts w:eastAsia="MS Mincho"/>
                <w:sz w:val="18"/>
                <w:szCs w:val="18"/>
                <w:lang w:val="en-US" w:eastAsia="en-US"/>
              </w:rPr>
              <w:t>18.3</w:t>
            </w:r>
            <w:r w:rsidR="007B5359" w:rsidRPr="005623C9">
              <w:rPr>
                <w:rFonts w:eastAsia="MS Mincho"/>
                <w:sz w:val="18"/>
                <w:szCs w:val="18"/>
                <w:lang w:val="en-US" w:eastAsia="en-US"/>
              </w:rPr>
              <w:t xml:space="preserve"> </w:t>
            </w:r>
            <w:r>
              <w:rPr>
                <w:rFonts w:eastAsia="MS Mincho"/>
                <w:sz w:val="18"/>
                <w:szCs w:val="18"/>
                <w:lang w:val="en-US" w:eastAsia="en-US"/>
              </w:rPr>
              <w:t>(16.3</w:t>
            </w:r>
            <w:r w:rsidR="007B5359">
              <w:rPr>
                <w:rFonts w:eastAsia="MS Mincho"/>
                <w:sz w:val="18"/>
                <w:szCs w:val="18"/>
                <w:lang w:val="en-US" w:eastAsia="en-US"/>
              </w:rPr>
              <w:t>,19</w:t>
            </w:r>
            <w:r>
              <w:rPr>
                <w:rFonts w:eastAsia="MS Mincho"/>
                <w:sz w:val="18"/>
                <w:szCs w:val="18"/>
                <w:lang w:val="en-US" w:eastAsia="en-US"/>
              </w:rPr>
              <w:t>.6</w:t>
            </w:r>
            <w:r w:rsidR="007B5359">
              <w:rPr>
                <w:rFonts w:eastAsia="MS Mincho"/>
                <w:sz w:val="18"/>
                <w:szCs w:val="18"/>
                <w:lang w:val="en-US" w:eastAsia="en-US"/>
              </w:rPr>
              <w:t>)</w:t>
            </w:r>
          </w:p>
        </w:tc>
      </w:tr>
    </w:tbl>
    <w:p w14:paraId="220A7D16" w14:textId="77777777" w:rsidR="00456E23" w:rsidRPr="00A202BE" w:rsidRDefault="00456E23" w:rsidP="00456E23">
      <w:pPr>
        <w:rPr>
          <w:rFonts w:ascii="Times New Roman" w:hAnsi="Times New Roman" w:cs="Times New Roman"/>
          <w:sz w:val="18"/>
          <w:szCs w:val="22"/>
          <w:lang w:val="en-US"/>
        </w:rPr>
      </w:pPr>
      <w:r w:rsidRPr="00A202BE">
        <w:rPr>
          <w:rFonts w:ascii="Times New Roman" w:hAnsi="Times New Roman" w:cs="Times New Roman"/>
          <w:sz w:val="18"/>
          <w:szCs w:val="22"/>
          <w:lang w:val="en-US"/>
        </w:rPr>
        <w:t>Values are mean ± standard deviation or median (interquartile range)</w:t>
      </w:r>
    </w:p>
    <w:p w14:paraId="076D83BF" w14:textId="60580FC0" w:rsidR="00456E23" w:rsidRPr="00A202BE" w:rsidRDefault="00456E23" w:rsidP="00456E23">
      <w:pPr>
        <w:rPr>
          <w:rFonts w:ascii="Times New Roman" w:hAnsi="Times New Roman" w:cs="Times New Roman"/>
          <w:sz w:val="18"/>
          <w:szCs w:val="22"/>
          <w:lang w:val="en-US"/>
        </w:rPr>
      </w:pPr>
      <w:r w:rsidRPr="00A202BE">
        <w:rPr>
          <w:rFonts w:ascii="Times New Roman" w:hAnsi="Times New Roman" w:cs="Times New Roman"/>
          <w:i/>
          <w:sz w:val="18"/>
          <w:szCs w:val="22"/>
          <w:lang w:val="en-US"/>
        </w:rPr>
        <w:t>AHI</w:t>
      </w:r>
      <w:r w:rsidRPr="00A202BE">
        <w:rPr>
          <w:rFonts w:ascii="Times New Roman" w:hAnsi="Times New Roman" w:cs="Times New Roman"/>
          <w:sz w:val="18"/>
          <w:szCs w:val="22"/>
          <w:lang w:val="en-US"/>
        </w:rPr>
        <w:t xml:space="preserve"> apnea-hypopnea index, </w:t>
      </w:r>
      <w:r w:rsidRPr="00A202BE">
        <w:rPr>
          <w:rFonts w:ascii="Times New Roman" w:hAnsi="Times New Roman" w:cs="Times New Roman"/>
          <w:i/>
          <w:sz w:val="18"/>
          <w:szCs w:val="22"/>
          <w:lang w:val="en-US"/>
        </w:rPr>
        <w:t>AI</w:t>
      </w:r>
      <w:r w:rsidRPr="00A202BE">
        <w:rPr>
          <w:rFonts w:ascii="Times New Roman" w:hAnsi="Times New Roman" w:cs="Times New Roman"/>
          <w:sz w:val="18"/>
          <w:szCs w:val="22"/>
          <w:lang w:val="en-US"/>
        </w:rPr>
        <w:t xml:space="preserve"> apnea index, </w:t>
      </w:r>
      <w:r w:rsidRPr="00A202BE">
        <w:rPr>
          <w:rFonts w:ascii="Times New Roman" w:hAnsi="Times New Roman" w:cs="Times New Roman"/>
          <w:i/>
          <w:sz w:val="18"/>
          <w:szCs w:val="22"/>
          <w:lang w:val="en-US"/>
        </w:rPr>
        <w:t>bpm</w:t>
      </w:r>
      <w:r w:rsidRPr="00A202BE">
        <w:rPr>
          <w:rFonts w:ascii="Times New Roman" w:hAnsi="Times New Roman" w:cs="Times New Roman"/>
          <w:sz w:val="18"/>
          <w:szCs w:val="22"/>
          <w:lang w:val="en-US"/>
        </w:rPr>
        <w:t xml:space="preserve"> beats/min, </w:t>
      </w:r>
      <w:r w:rsidRPr="00A202BE">
        <w:rPr>
          <w:rFonts w:ascii="Times New Roman" w:hAnsi="Times New Roman" w:cs="Times New Roman"/>
          <w:i/>
          <w:sz w:val="18"/>
          <w:szCs w:val="22"/>
          <w:lang w:val="en-US"/>
        </w:rPr>
        <w:t>DBP</w:t>
      </w:r>
      <w:r w:rsidRPr="00A202BE">
        <w:rPr>
          <w:rFonts w:ascii="Times New Roman" w:hAnsi="Times New Roman" w:cs="Times New Roman"/>
          <w:sz w:val="18"/>
          <w:szCs w:val="22"/>
          <w:lang w:val="en-US"/>
        </w:rPr>
        <w:t xml:space="preserve"> diastolic blood pressure, </w:t>
      </w:r>
      <w:r w:rsidRPr="00A202BE">
        <w:rPr>
          <w:rFonts w:ascii="Times New Roman" w:hAnsi="Times New Roman" w:cs="Times New Roman"/>
          <w:i/>
          <w:sz w:val="18"/>
          <w:szCs w:val="22"/>
          <w:lang w:val="en-US"/>
        </w:rPr>
        <w:t>ESS</w:t>
      </w:r>
      <w:r w:rsidRPr="00A202BE">
        <w:rPr>
          <w:rFonts w:ascii="Times New Roman" w:hAnsi="Times New Roman" w:cs="Times New Roman"/>
          <w:sz w:val="18"/>
          <w:szCs w:val="22"/>
          <w:lang w:val="en-US"/>
        </w:rPr>
        <w:t xml:space="preserve"> Epworth Sleepiness Scale, </w:t>
      </w:r>
      <w:r w:rsidRPr="00A202BE">
        <w:rPr>
          <w:rFonts w:ascii="Times New Roman" w:hAnsi="Times New Roman" w:cs="Times New Roman"/>
          <w:i/>
          <w:sz w:val="18"/>
          <w:szCs w:val="22"/>
          <w:lang w:val="en-US"/>
        </w:rPr>
        <w:t>FOSQ</w:t>
      </w:r>
      <w:r w:rsidRPr="00A202BE">
        <w:rPr>
          <w:rFonts w:ascii="Times New Roman" w:hAnsi="Times New Roman" w:cs="Times New Roman"/>
          <w:sz w:val="18"/>
          <w:szCs w:val="22"/>
          <w:lang w:val="en-US"/>
        </w:rPr>
        <w:t xml:space="preserve"> Functional Outcomes of Sleep Questionnaire, </w:t>
      </w:r>
      <w:r w:rsidRPr="00A202BE">
        <w:rPr>
          <w:rFonts w:ascii="Times New Roman" w:hAnsi="Times New Roman" w:cs="Times New Roman"/>
          <w:i/>
          <w:sz w:val="18"/>
          <w:szCs w:val="22"/>
          <w:lang w:val="en-US"/>
        </w:rPr>
        <w:t>OAT</w:t>
      </w:r>
      <w:r w:rsidRPr="00A202BE">
        <w:rPr>
          <w:rFonts w:ascii="Times New Roman" w:hAnsi="Times New Roman" w:cs="Times New Roman"/>
          <w:sz w:val="18"/>
          <w:szCs w:val="22"/>
          <w:lang w:val="en-US"/>
        </w:rPr>
        <w:t xml:space="preserve"> oral appliance therapy, </w:t>
      </w:r>
      <w:r w:rsidRPr="00A202BE">
        <w:rPr>
          <w:rFonts w:ascii="Times New Roman" w:hAnsi="Times New Roman" w:cs="Times New Roman"/>
          <w:i/>
          <w:sz w:val="18"/>
          <w:szCs w:val="22"/>
          <w:lang w:val="en-US"/>
        </w:rPr>
        <w:t>ODI</w:t>
      </w:r>
      <w:r w:rsidRPr="00A202BE">
        <w:rPr>
          <w:rFonts w:ascii="Times New Roman" w:hAnsi="Times New Roman" w:cs="Times New Roman"/>
          <w:sz w:val="18"/>
          <w:szCs w:val="22"/>
          <w:lang w:val="en-US"/>
        </w:rPr>
        <w:t xml:space="preserve"> oxygen desaturation index, </w:t>
      </w:r>
      <w:r w:rsidRPr="00A202BE">
        <w:rPr>
          <w:rFonts w:ascii="Times New Roman" w:hAnsi="Times New Roman" w:cs="Times New Roman"/>
          <w:i/>
          <w:sz w:val="18"/>
          <w:szCs w:val="22"/>
          <w:lang w:val="en-US"/>
        </w:rPr>
        <w:t>SBP</w:t>
      </w:r>
      <w:r w:rsidRPr="00A202BE">
        <w:rPr>
          <w:rFonts w:ascii="Times New Roman" w:hAnsi="Times New Roman" w:cs="Times New Roman"/>
          <w:sz w:val="18"/>
          <w:szCs w:val="22"/>
          <w:lang w:val="en-US"/>
        </w:rPr>
        <w:t xml:space="preserve"> systolic blood pressure, </w:t>
      </w:r>
      <w:r w:rsidRPr="00A202BE">
        <w:rPr>
          <w:rFonts w:ascii="Times New Roman" w:hAnsi="Times New Roman" w:cs="Times New Roman"/>
          <w:i/>
          <w:sz w:val="18"/>
          <w:szCs w:val="22"/>
          <w:lang w:val="en-US"/>
        </w:rPr>
        <w:t>SpO</w:t>
      </w:r>
      <w:r w:rsidRPr="00A202BE">
        <w:rPr>
          <w:rFonts w:ascii="Times New Roman" w:hAnsi="Times New Roman" w:cs="Times New Roman"/>
          <w:i/>
          <w:sz w:val="18"/>
          <w:szCs w:val="22"/>
          <w:vertAlign w:val="subscript"/>
          <w:lang w:val="en-US"/>
        </w:rPr>
        <w:t>2</w:t>
      </w:r>
      <w:r w:rsidRPr="00A202BE">
        <w:rPr>
          <w:rFonts w:ascii="Times New Roman" w:hAnsi="Times New Roman" w:cs="Times New Roman"/>
          <w:sz w:val="18"/>
          <w:szCs w:val="22"/>
          <w:lang w:val="en-US"/>
        </w:rPr>
        <w:t xml:space="preserve"> oxygen saturation, </w:t>
      </w:r>
      <w:r w:rsidRPr="00A202BE">
        <w:rPr>
          <w:rFonts w:ascii="Times New Roman" w:hAnsi="Times New Roman" w:cs="Times New Roman"/>
          <w:i/>
          <w:sz w:val="18"/>
          <w:szCs w:val="22"/>
          <w:lang w:val="en-US"/>
        </w:rPr>
        <w:t>SPT</w:t>
      </w:r>
      <w:r w:rsidRPr="00A202BE">
        <w:rPr>
          <w:rFonts w:ascii="Times New Roman" w:hAnsi="Times New Roman" w:cs="Times New Roman"/>
          <w:sz w:val="18"/>
          <w:szCs w:val="22"/>
          <w:lang w:val="en-US"/>
        </w:rPr>
        <w:t xml:space="preserve"> Sleep Position Trainer </w:t>
      </w:r>
    </w:p>
    <w:p w14:paraId="0F63E632" w14:textId="77777777" w:rsidR="00456E23" w:rsidRDefault="00456E23" w:rsidP="00456E23">
      <w:pPr>
        <w:rPr>
          <w:rFonts w:ascii="Times New Roman" w:hAnsi="Times New Roman" w:cs="Times New Roman"/>
          <w:sz w:val="18"/>
          <w:szCs w:val="22"/>
          <w:lang w:val="en-US"/>
        </w:rPr>
      </w:pPr>
      <w:r w:rsidRPr="00A202BE">
        <w:rPr>
          <w:rFonts w:ascii="Times New Roman" w:hAnsi="Times New Roman" w:cs="Times New Roman"/>
          <w:sz w:val="18"/>
          <w:szCs w:val="22"/>
          <w:lang w:val="en-US"/>
        </w:rPr>
        <w:t>Missing data during follow-up coded as no-change.</w:t>
      </w:r>
    </w:p>
    <w:p w14:paraId="231A279F" w14:textId="58DEC725" w:rsidR="00B22D36" w:rsidRDefault="00B22D36" w:rsidP="00B22D36">
      <w:pPr>
        <w:rPr>
          <w:rFonts w:ascii="Times New Roman" w:hAnsi="Times New Roman" w:cs="Times New Roman"/>
          <w:sz w:val="18"/>
          <w:szCs w:val="22"/>
        </w:rPr>
      </w:pPr>
      <w:r>
        <w:rPr>
          <w:rFonts w:ascii="Times New Roman" w:hAnsi="Times New Roman" w:cs="Times New Roman"/>
          <w:sz w:val="18"/>
          <w:szCs w:val="22"/>
        </w:rPr>
        <w:t xml:space="preserve">*Data </w:t>
      </w:r>
      <w:proofErr w:type="spellStart"/>
      <w:r>
        <w:rPr>
          <w:rFonts w:ascii="Times New Roman" w:hAnsi="Times New Roman" w:cs="Times New Roman"/>
          <w:sz w:val="18"/>
          <w:szCs w:val="22"/>
        </w:rPr>
        <w:t>available</w:t>
      </w:r>
      <w:proofErr w:type="spellEnd"/>
      <w:r>
        <w:rPr>
          <w:rFonts w:ascii="Times New Roman" w:hAnsi="Times New Roman" w:cs="Times New Roman"/>
          <w:sz w:val="18"/>
          <w:szCs w:val="22"/>
        </w:rPr>
        <w:t xml:space="preserve"> in 42 </w:t>
      </w:r>
      <w:proofErr w:type="spellStart"/>
      <w:r>
        <w:rPr>
          <w:rFonts w:ascii="Times New Roman" w:hAnsi="Times New Roman" w:cs="Times New Roman"/>
          <w:sz w:val="18"/>
          <w:szCs w:val="22"/>
        </w:rPr>
        <w:t>patients</w:t>
      </w:r>
      <w:proofErr w:type="spellEnd"/>
      <w:r>
        <w:rPr>
          <w:rFonts w:ascii="Times New Roman" w:hAnsi="Times New Roman" w:cs="Times New Roman"/>
          <w:sz w:val="18"/>
          <w:szCs w:val="22"/>
        </w:rPr>
        <w:t xml:space="preserve"> in </w:t>
      </w:r>
      <w:proofErr w:type="spellStart"/>
      <w:r>
        <w:rPr>
          <w:rFonts w:ascii="Times New Roman" w:hAnsi="Times New Roman" w:cs="Times New Roman"/>
          <w:sz w:val="18"/>
          <w:szCs w:val="22"/>
        </w:rPr>
        <w:t>the</w:t>
      </w:r>
      <w:proofErr w:type="spellEnd"/>
      <w:r>
        <w:rPr>
          <w:rFonts w:ascii="Times New Roman" w:hAnsi="Times New Roman" w:cs="Times New Roman"/>
          <w:sz w:val="18"/>
          <w:szCs w:val="22"/>
        </w:rPr>
        <w:t xml:space="preserve"> SPT </w:t>
      </w:r>
      <w:proofErr w:type="spellStart"/>
      <w:r>
        <w:rPr>
          <w:rFonts w:ascii="Times New Roman" w:hAnsi="Times New Roman" w:cs="Times New Roman"/>
          <w:sz w:val="18"/>
          <w:szCs w:val="22"/>
        </w:rPr>
        <w:t>group</w:t>
      </w:r>
      <w:proofErr w:type="spellEnd"/>
      <w:r>
        <w:rPr>
          <w:rFonts w:ascii="Times New Roman" w:hAnsi="Times New Roman" w:cs="Times New Roman"/>
          <w:sz w:val="18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22"/>
        </w:rPr>
        <w:t>and</w:t>
      </w:r>
      <w:proofErr w:type="spellEnd"/>
      <w:r>
        <w:rPr>
          <w:rFonts w:ascii="Times New Roman" w:hAnsi="Times New Roman" w:cs="Times New Roman"/>
          <w:sz w:val="18"/>
          <w:szCs w:val="22"/>
        </w:rPr>
        <w:t xml:space="preserve"> 45 </w:t>
      </w:r>
      <w:proofErr w:type="spellStart"/>
      <w:r>
        <w:rPr>
          <w:rFonts w:ascii="Times New Roman" w:hAnsi="Times New Roman" w:cs="Times New Roman"/>
          <w:sz w:val="18"/>
          <w:szCs w:val="22"/>
        </w:rPr>
        <w:t>patients</w:t>
      </w:r>
      <w:proofErr w:type="spellEnd"/>
      <w:r>
        <w:rPr>
          <w:rFonts w:ascii="Times New Roman" w:hAnsi="Times New Roman" w:cs="Times New Roman"/>
          <w:sz w:val="18"/>
          <w:szCs w:val="22"/>
        </w:rPr>
        <w:t xml:space="preserve"> in </w:t>
      </w:r>
      <w:proofErr w:type="spellStart"/>
      <w:r>
        <w:rPr>
          <w:rFonts w:ascii="Times New Roman" w:hAnsi="Times New Roman" w:cs="Times New Roman"/>
          <w:sz w:val="18"/>
          <w:szCs w:val="22"/>
        </w:rPr>
        <w:t>the</w:t>
      </w:r>
      <w:proofErr w:type="spellEnd"/>
      <w:r>
        <w:rPr>
          <w:rFonts w:ascii="Times New Roman" w:hAnsi="Times New Roman" w:cs="Times New Roman"/>
          <w:sz w:val="18"/>
          <w:szCs w:val="22"/>
        </w:rPr>
        <w:t xml:space="preserve"> OAT </w:t>
      </w:r>
      <w:proofErr w:type="spellStart"/>
      <w:r>
        <w:rPr>
          <w:rFonts w:ascii="Times New Roman" w:hAnsi="Times New Roman" w:cs="Times New Roman"/>
          <w:sz w:val="18"/>
          <w:szCs w:val="22"/>
        </w:rPr>
        <w:t>group</w:t>
      </w:r>
      <w:proofErr w:type="spellEnd"/>
    </w:p>
    <w:p w14:paraId="594765D3" w14:textId="5B7BA81C" w:rsidR="00B22D36" w:rsidRPr="00B22D36" w:rsidRDefault="00B22D36" w:rsidP="00456E23">
      <w:pPr>
        <w:rPr>
          <w:rFonts w:ascii="Times New Roman" w:hAnsi="Times New Roman" w:cs="Times New Roman"/>
          <w:sz w:val="18"/>
          <w:szCs w:val="22"/>
        </w:rPr>
      </w:pPr>
      <w:r>
        <w:rPr>
          <w:rFonts w:ascii="Times New Roman" w:hAnsi="Times New Roman" w:cs="Times New Roman"/>
          <w:sz w:val="18"/>
          <w:szCs w:val="22"/>
        </w:rPr>
        <w:t xml:space="preserve">**Data </w:t>
      </w:r>
      <w:proofErr w:type="spellStart"/>
      <w:r>
        <w:rPr>
          <w:rFonts w:ascii="Times New Roman" w:hAnsi="Times New Roman" w:cs="Times New Roman"/>
          <w:sz w:val="18"/>
          <w:szCs w:val="22"/>
        </w:rPr>
        <w:t>available</w:t>
      </w:r>
      <w:proofErr w:type="spellEnd"/>
      <w:r>
        <w:rPr>
          <w:rFonts w:ascii="Times New Roman" w:hAnsi="Times New Roman" w:cs="Times New Roman"/>
          <w:sz w:val="18"/>
          <w:szCs w:val="22"/>
        </w:rPr>
        <w:t xml:space="preserve"> in 33 </w:t>
      </w:r>
      <w:proofErr w:type="spellStart"/>
      <w:r>
        <w:rPr>
          <w:rFonts w:ascii="Times New Roman" w:hAnsi="Times New Roman" w:cs="Times New Roman"/>
          <w:sz w:val="18"/>
          <w:szCs w:val="22"/>
        </w:rPr>
        <w:t>patients</w:t>
      </w:r>
      <w:proofErr w:type="spellEnd"/>
      <w:r>
        <w:rPr>
          <w:rFonts w:ascii="Times New Roman" w:hAnsi="Times New Roman" w:cs="Times New Roman"/>
          <w:sz w:val="18"/>
          <w:szCs w:val="22"/>
        </w:rPr>
        <w:t xml:space="preserve"> in </w:t>
      </w:r>
      <w:proofErr w:type="spellStart"/>
      <w:r>
        <w:rPr>
          <w:rFonts w:ascii="Times New Roman" w:hAnsi="Times New Roman" w:cs="Times New Roman"/>
          <w:sz w:val="18"/>
          <w:szCs w:val="22"/>
        </w:rPr>
        <w:t>the</w:t>
      </w:r>
      <w:proofErr w:type="spellEnd"/>
      <w:r>
        <w:rPr>
          <w:rFonts w:ascii="Times New Roman" w:hAnsi="Times New Roman" w:cs="Times New Roman"/>
          <w:sz w:val="18"/>
          <w:szCs w:val="22"/>
        </w:rPr>
        <w:t xml:space="preserve"> SPT </w:t>
      </w:r>
      <w:proofErr w:type="spellStart"/>
      <w:r>
        <w:rPr>
          <w:rFonts w:ascii="Times New Roman" w:hAnsi="Times New Roman" w:cs="Times New Roman"/>
          <w:sz w:val="18"/>
          <w:szCs w:val="22"/>
        </w:rPr>
        <w:t>group</w:t>
      </w:r>
      <w:proofErr w:type="spellEnd"/>
      <w:r>
        <w:rPr>
          <w:rFonts w:ascii="Times New Roman" w:hAnsi="Times New Roman" w:cs="Times New Roman"/>
          <w:sz w:val="18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22"/>
        </w:rPr>
        <w:t>and</w:t>
      </w:r>
      <w:proofErr w:type="spellEnd"/>
      <w:r>
        <w:rPr>
          <w:rFonts w:ascii="Times New Roman" w:hAnsi="Times New Roman" w:cs="Times New Roman"/>
          <w:sz w:val="18"/>
          <w:szCs w:val="22"/>
        </w:rPr>
        <w:t xml:space="preserve"> 40 </w:t>
      </w:r>
      <w:proofErr w:type="spellStart"/>
      <w:r>
        <w:rPr>
          <w:rFonts w:ascii="Times New Roman" w:hAnsi="Times New Roman" w:cs="Times New Roman"/>
          <w:sz w:val="18"/>
          <w:szCs w:val="22"/>
        </w:rPr>
        <w:t>patients</w:t>
      </w:r>
      <w:proofErr w:type="spellEnd"/>
      <w:r>
        <w:rPr>
          <w:rFonts w:ascii="Times New Roman" w:hAnsi="Times New Roman" w:cs="Times New Roman"/>
          <w:sz w:val="18"/>
          <w:szCs w:val="22"/>
        </w:rPr>
        <w:t xml:space="preserve"> in </w:t>
      </w:r>
      <w:proofErr w:type="spellStart"/>
      <w:r>
        <w:rPr>
          <w:rFonts w:ascii="Times New Roman" w:hAnsi="Times New Roman" w:cs="Times New Roman"/>
          <w:sz w:val="18"/>
          <w:szCs w:val="22"/>
        </w:rPr>
        <w:t>the</w:t>
      </w:r>
      <w:proofErr w:type="spellEnd"/>
      <w:r>
        <w:rPr>
          <w:rFonts w:ascii="Times New Roman" w:hAnsi="Times New Roman" w:cs="Times New Roman"/>
          <w:sz w:val="18"/>
          <w:szCs w:val="22"/>
        </w:rPr>
        <w:t xml:space="preserve"> OAT </w:t>
      </w:r>
      <w:proofErr w:type="spellStart"/>
      <w:r>
        <w:rPr>
          <w:rFonts w:ascii="Times New Roman" w:hAnsi="Times New Roman" w:cs="Times New Roman"/>
          <w:sz w:val="18"/>
          <w:szCs w:val="22"/>
        </w:rPr>
        <w:t>group</w:t>
      </w:r>
      <w:proofErr w:type="spellEnd"/>
    </w:p>
    <w:p w14:paraId="0682BB4C" w14:textId="77777777" w:rsidR="00456E23" w:rsidRPr="00A202BE" w:rsidRDefault="00456E23" w:rsidP="00456E23">
      <w:pPr>
        <w:rPr>
          <w:rFonts w:ascii="Times New Roman" w:hAnsi="Times New Roman" w:cs="Times New Roman"/>
          <w:lang w:val="en-US"/>
        </w:rPr>
      </w:pPr>
      <w:r w:rsidRPr="00A202BE">
        <w:rPr>
          <w:rFonts w:ascii="Times New Roman" w:hAnsi="Times New Roman" w:cs="Times New Roman"/>
          <w:sz w:val="18"/>
          <w:szCs w:val="22"/>
          <w:lang w:val="en-US"/>
        </w:rPr>
        <w:t xml:space="preserve">P-values are adjusted for multiple comparisons by a Bonferroni correction. </w:t>
      </w:r>
      <w:proofErr w:type="spellStart"/>
      <w:r w:rsidRPr="00A202BE">
        <w:rPr>
          <w:rFonts w:ascii="Times New Roman" w:hAnsi="Times New Roman" w:cs="Times New Roman"/>
          <w:sz w:val="18"/>
          <w:szCs w:val="22"/>
          <w:vertAlign w:val="superscript"/>
          <w:lang w:val="en-US"/>
        </w:rPr>
        <w:t>a</w:t>
      </w:r>
      <w:r w:rsidRPr="00A202BE">
        <w:rPr>
          <w:rFonts w:ascii="Times New Roman" w:hAnsi="Times New Roman" w:cs="Times New Roman"/>
          <w:sz w:val="18"/>
          <w:szCs w:val="22"/>
          <w:lang w:val="en-US"/>
        </w:rPr>
        <w:t>p</w:t>
      </w:r>
      <w:proofErr w:type="spellEnd"/>
      <w:r w:rsidRPr="00A202BE">
        <w:rPr>
          <w:rFonts w:ascii="Times New Roman" w:hAnsi="Times New Roman" w:cs="Times New Roman"/>
          <w:sz w:val="18"/>
          <w:szCs w:val="22"/>
          <w:lang w:val="en-US"/>
        </w:rPr>
        <w:t>&lt;0.001 vs baseline (</w:t>
      </w:r>
      <w:proofErr w:type="spellStart"/>
      <w:r w:rsidRPr="00A202BE">
        <w:rPr>
          <w:rFonts w:ascii="Times New Roman" w:hAnsi="Times New Roman" w:cs="Times New Roman"/>
          <w:sz w:val="18"/>
          <w:szCs w:val="22"/>
          <w:lang w:val="en-US"/>
        </w:rPr>
        <w:t>Wilcoxin</w:t>
      </w:r>
      <w:proofErr w:type="spellEnd"/>
      <w:r w:rsidRPr="00A202BE">
        <w:rPr>
          <w:rFonts w:ascii="Times New Roman" w:hAnsi="Times New Roman" w:cs="Times New Roman"/>
          <w:sz w:val="18"/>
          <w:szCs w:val="22"/>
          <w:lang w:val="en-US"/>
        </w:rPr>
        <w:t xml:space="preserve"> signed rank test); </w:t>
      </w:r>
      <w:proofErr w:type="spellStart"/>
      <w:r w:rsidRPr="00A202BE">
        <w:rPr>
          <w:rFonts w:ascii="Times New Roman" w:hAnsi="Times New Roman" w:cs="Times New Roman"/>
          <w:sz w:val="18"/>
          <w:szCs w:val="22"/>
          <w:vertAlign w:val="superscript"/>
          <w:lang w:val="en-US"/>
        </w:rPr>
        <w:t>b</w:t>
      </w:r>
      <w:r w:rsidRPr="00A202BE">
        <w:rPr>
          <w:rFonts w:ascii="Times New Roman" w:hAnsi="Times New Roman" w:cs="Times New Roman"/>
          <w:sz w:val="18"/>
          <w:szCs w:val="22"/>
          <w:lang w:val="en-US"/>
        </w:rPr>
        <w:t>p</w:t>
      </w:r>
      <w:proofErr w:type="spellEnd"/>
      <w:r w:rsidRPr="00A202BE">
        <w:rPr>
          <w:rFonts w:ascii="Times New Roman" w:hAnsi="Times New Roman" w:cs="Times New Roman"/>
          <w:sz w:val="18"/>
          <w:szCs w:val="22"/>
          <w:lang w:val="en-US"/>
        </w:rPr>
        <w:t>&lt;0.01 vs baseline (</w:t>
      </w:r>
      <w:proofErr w:type="spellStart"/>
      <w:r w:rsidRPr="00A202BE">
        <w:rPr>
          <w:rFonts w:ascii="Times New Roman" w:hAnsi="Times New Roman" w:cs="Times New Roman"/>
          <w:sz w:val="18"/>
          <w:szCs w:val="22"/>
          <w:lang w:val="en-US"/>
        </w:rPr>
        <w:t>Wilcoxin</w:t>
      </w:r>
      <w:proofErr w:type="spellEnd"/>
      <w:r w:rsidRPr="00A202BE">
        <w:rPr>
          <w:rFonts w:ascii="Times New Roman" w:hAnsi="Times New Roman" w:cs="Times New Roman"/>
          <w:sz w:val="18"/>
          <w:szCs w:val="22"/>
          <w:lang w:val="en-US"/>
        </w:rPr>
        <w:t xml:space="preserve"> signed rank test); </w:t>
      </w:r>
      <w:proofErr w:type="spellStart"/>
      <w:r w:rsidRPr="00A202BE">
        <w:rPr>
          <w:rFonts w:ascii="Times New Roman" w:hAnsi="Times New Roman" w:cs="Times New Roman"/>
          <w:sz w:val="18"/>
          <w:szCs w:val="22"/>
          <w:vertAlign w:val="superscript"/>
          <w:lang w:val="en-US"/>
        </w:rPr>
        <w:t>c</w:t>
      </w:r>
      <w:r w:rsidRPr="00A202BE">
        <w:rPr>
          <w:rFonts w:ascii="Times New Roman" w:hAnsi="Times New Roman" w:cs="Times New Roman"/>
          <w:sz w:val="18"/>
          <w:szCs w:val="22"/>
          <w:lang w:val="en-US"/>
        </w:rPr>
        <w:t>p</w:t>
      </w:r>
      <w:proofErr w:type="spellEnd"/>
      <w:r w:rsidRPr="00A202BE">
        <w:rPr>
          <w:rFonts w:ascii="Times New Roman" w:hAnsi="Times New Roman" w:cs="Times New Roman"/>
          <w:sz w:val="18"/>
          <w:szCs w:val="22"/>
          <w:lang w:val="en-US"/>
        </w:rPr>
        <w:t>&lt;0.05 vs baseline (</w:t>
      </w:r>
      <w:proofErr w:type="spellStart"/>
      <w:r w:rsidRPr="00A202BE">
        <w:rPr>
          <w:rFonts w:ascii="Times New Roman" w:hAnsi="Times New Roman" w:cs="Times New Roman"/>
          <w:sz w:val="18"/>
          <w:szCs w:val="22"/>
          <w:lang w:val="en-US"/>
        </w:rPr>
        <w:t>Wilcoxin</w:t>
      </w:r>
      <w:proofErr w:type="spellEnd"/>
      <w:r w:rsidRPr="00A202BE">
        <w:rPr>
          <w:rFonts w:ascii="Times New Roman" w:hAnsi="Times New Roman" w:cs="Times New Roman"/>
          <w:sz w:val="18"/>
          <w:szCs w:val="22"/>
          <w:lang w:val="en-US"/>
        </w:rPr>
        <w:t xml:space="preserve"> signed rank test); </w:t>
      </w:r>
      <w:proofErr w:type="spellStart"/>
      <w:r w:rsidRPr="00A202BE">
        <w:rPr>
          <w:rFonts w:ascii="Times New Roman" w:hAnsi="Times New Roman" w:cs="Times New Roman"/>
          <w:sz w:val="18"/>
          <w:szCs w:val="22"/>
          <w:vertAlign w:val="superscript"/>
          <w:lang w:val="en-US"/>
        </w:rPr>
        <w:t>d</w:t>
      </w:r>
      <w:r w:rsidRPr="00A202BE">
        <w:rPr>
          <w:rFonts w:ascii="Times New Roman" w:hAnsi="Times New Roman" w:cs="Times New Roman"/>
          <w:sz w:val="18"/>
          <w:szCs w:val="22"/>
          <w:lang w:val="en-US"/>
        </w:rPr>
        <w:t>p</w:t>
      </w:r>
      <w:proofErr w:type="spellEnd"/>
      <w:r w:rsidRPr="00A202BE">
        <w:rPr>
          <w:rFonts w:ascii="Times New Roman" w:hAnsi="Times New Roman" w:cs="Times New Roman"/>
          <w:sz w:val="18"/>
          <w:szCs w:val="22"/>
          <w:lang w:val="en-US"/>
        </w:rPr>
        <w:t xml:space="preserve">&lt;0.05 for 12-month vs 3-month value; </w:t>
      </w:r>
      <w:r w:rsidRPr="00A202BE">
        <w:rPr>
          <w:rFonts w:ascii="Times New Roman" w:hAnsi="Times New Roman" w:cs="Times New Roman"/>
          <w:sz w:val="18"/>
          <w:szCs w:val="22"/>
          <w:vertAlign w:val="superscript"/>
          <w:lang w:val="en-US"/>
        </w:rPr>
        <w:t>e</w:t>
      </w:r>
      <w:r w:rsidRPr="00A202BE">
        <w:rPr>
          <w:rFonts w:ascii="Times New Roman" w:hAnsi="Times New Roman" w:cs="Times New Roman"/>
          <w:sz w:val="18"/>
          <w:szCs w:val="22"/>
          <w:lang w:val="en-US"/>
        </w:rPr>
        <w:t xml:space="preserve">p&lt;0.001 vs OAT (Mann-Whitney U test); </w:t>
      </w:r>
      <w:proofErr w:type="spellStart"/>
      <w:r w:rsidRPr="00A202BE">
        <w:rPr>
          <w:rFonts w:ascii="Times New Roman" w:hAnsi="Times New Roman" w:cs="Times New Roman"/>
          <w:sz w:val="18"/>
          <w:szCs w:val="22"/>
          <w:vertAlign w:val="superscript"/>
          <w:lang w:val="en-US"/>
        </w:rPr>
        <w:t>f</w:t>
      </w:r>
      <w:r w:rsidRPr="00A202BE">
        <w:rPr>
          <w:rFonts w:ascii="Times New Roman" w:hAnsi="Times New Roman" w:cs="Times New Roman"/>
          <w:sz w:val="18"/>
          <w:szCs w:val="22"/>
          <w:lang w:val="en-US"/>
        </w:rPr>
        <w:t>p</w:t>
      </w:r>
      <w:proofErr w:type="spellEnd"/>
      <w:r w:rsidRPr="00A202BE">
        <w:rPr>
          <w:rFonts w:ascii="Times New Roman" w:hAnsi="Times New Roman" w:cs="Times New Roman"/>
          <w:sz w:val="18"/>
          <w:szCs w:val="22"/>
          <w:lang w:val="en-US"/>
        </w:rPr>
        <w:t xml:space="preserve">&lt;0.01 vs OAT (Mann-Whitney U test); </w:t>
      </w:r>
      <w:proofErr w:type="spellStart"/>
      <w:r w:rsidRPr="00A202BE">
        <w:rPr>
          <w:rFonts w:ascii="Times New Roman" w:hAnsi="Times New Roman" w:cs="Times New Roman"/>
          <w:sz w:val="18"/>
          <w:szCs w:val="22"/>
          <w:vertAlign w:val="superscript"/>
          <w:lang w:val="en-US"/>
        </w:rPr>
        <w:t>g</w:t>
      </w:r>
      <w:r w:rsidRPr="00A202BE">
        <w:rPr>
          <w:rFonts w:ascii="Times New Roman" w:hAnsi="Times New Roman" w:cs="Times New Roman"/>
          <w:sz w:val="18"/>
          <w:szCs w:val="22"/>
          <w:lang w:val="en-US"/>
        </w:rPr>
        <w:t>p</w:t>
      </w:r>
      <w:proofErr w:type="spellEnd"/>
      <w:r w:rsidRPr="00A202BE">
        <w:rPr>
          <w:rFonts w:ascii="Times New Roman" w:hAnsi="Times New Roman" w:cs="Times New Roman"/>
          <w:sz w:val="18"/>
          <w:szCs w:val="22"/>
          <w:lang w:val="en-US"/>
        </w:rPr>
        <w:t>&lt;0.05 vs OAT (Mann-Whitney U test)</w:t>
      </w:r>
    </w:p>
    <w:p w14:paraId="414D0D83" w14:textId="6B689EBC" w:rsidR="00CD41E5" w:rsidRPr="00A202BE" w:rsidRDefault="00CD41E5" w:rsidP="00220E83">
      <w:pPr>
        <w:rPr>
          <w:rFonts w:ascii="Times New Roman" w:hAnsi="Times New Roman" w:cs="Times New Roman"/>
          <w:lang w:val="en-US"/>
        </w:rPr>
      </w:pPr>
    </w:p>
    <w:sectPr w:rsidR="00CD41E5" w:rsidRPr="00A202BE" w:rsidSect="00220E83">
      <w:footerReference w:type="even" r:id="rId8"/>
      <w:footerReference w:type="default" r:id="rId9"/>
      <w:pgSz w:w="16840" w:h="11900" w:orient="landscape"/>
      <w:pgMar w:top="1418" w:right="1418" w:bottom="9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D2A828" w14:textId="77777777" w:rsidR="00687894" w:rsidRDefault="00687894" w:rsidP="007A527D">
      <w:r>
        <w:separator/>
      </w:r>
    </w:p>
  </w:endnote>
  <w:endnote w:type="continuationSeparator" w:id="0">
    <w:p w14:paraId="31A7E04B" w14:textId="77777777" w:rsidR="00687894" w:rsidRDefault="00687894" w:rsidP="007A52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28C19E" w14:textId="77777777" w:rsidR="009B5FF8" w:rsidRDefault="009B5FF8" w:rsidP="007A527D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1098A032" w14:textId="77777777" w:rsidR="009B5FF8" w:rsidRDefault="009B5FF8" w:rsidP="000722D7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9733AD" w14:textId="09DD88B1" w:rsidR="009B5FF8" w:rsidRDefault="009B5FF8" w:rsidP="007A527D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 w:rsidR="00583AD0">
      <w:rPr>
        <w:rStyle w:val="Paginanummer"/>
        <w:noProof/>
      </w:rPr>
      <w:t>2</w:t>
    </w:r>
    <w:r>
      <w:rPr>
        <w:rStyle w:val="Paginanummer"/>
      </w:rPr>
      <w:fldChar w:fldCharType="end"/>
    </w:r>
  </w:p>
  <w:p w14:paraId="71A62DD7" w14:textId="77777777" w:rsidR="009B5FF8" w:rsidRDefault="009B5FF8" w:rsidP="00F263EA">
    <w:pPr>
      <w:pStyle w:val="Voetteks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286C1F" w14:textId="77777777" w:rsidR="00687894" w:rsidRDefault="00687894" w:rsidP="007A527D">
      <w:r>
        <w:separator/>
      </w:r>
    </w:p>
  </w:footnote>
  <w:footnote w:type="continuationSeparator" w:id="0">
    <w:p w14:paraId="1E107E94" w14:textId="77777777" w:rsidR="00687894" w:rsidRDefault="00687894" w:rsidP="007A52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00000002">
      <w:start w:val="1"/>
      <w:numFmt w:val="bullet"/>
      <w:lvlText w:val="◦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689773B"/>
    <w:multiLevelType w:val="hybridMultilevel"/>
    <w:tmpl w:val="107A87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EC31C2"/>
    <w:multiLevelType w:val="hybridMultilevel"/>
    <w:tmpl w:val="DB12D6C4"/>
    <w:lvl w:ilvl="0" w:tplc="0660FC4E">
      <w:start w:val="2700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SpringerBasicNumber&lt;/Style&gt;&lt;LeftDelim&gt;{&lt;/LeftDelim&gt;&lt;RightDelim&gt;}&lt;/RightDelim&gt;&lt;FontName&gt;Cambria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/ENLayout&gt;"/>
    <w:docVar w:name="EN.Libraries" w:val="&lt;Libraries&gt;&lt;item db-id=&quot;pdfs9vawsxrf9jexs9p5xe0sr90pf099aset&quot;&gt;Positional sleep therapy&lt;record-ids&gt;&lt;item&gt;1&lt;/item&gt;&lt;item&gt;2&lt;/item&gt;&lt;item&gt;3&lt;/item&gt;&lt;item&gt;4&lt;/item&gt;&lt;item&gt;5&lt;/item&gt;&lt;item&gt;6&lt;/item&gt;&lt;item&gt;7&lt;/item&gt;&lt;item&gt;8&lt;/item&gt;&lt;item&gt;9&lt;/item&gt;&lt;item&gt;10&lt;/item&gt;&lt;item&gt;11&lt;/item&gt;&lt;item&gt;12&lt;/item&gt;&lt;item&gt;13&lt;/item&gt;&lt;item&gt;15&lt;/item&gt;&lt;item&gt;16&lt;/item&gt;&lt;item&gt;17&lt;/item&gt;&lt;item&gt;18&lt;/item&gt;&lt;item&gt;19&lt;/item&gt;&lt;item&gt;20&lt;/item&gt;&lt;item&gt;21&lt;/item&gt;&lt;item&gt;22&lt;/item&gt;&lt;item&gt;23&lt;/item&gt;&lt;item&gt;24&lt;/item&gt;&lt;item&gt;25&lt;/item&gt;&lt;item&gt;26&lt;/item&gt;&lt;item&gt;27&lt;/item&gt;&lt;item&gt;28&lt;/item&gt;&lt;item&gt;29&lt;/item&gt;&lt;item&gt;30&lt;/item&gt;&lt;item&gt;31&lt;/item&gt;&lt;/record-ids&gt;&lt;/item&gt;&lt;/Libraries&gt;"/>
  </w:docVars>
  <w:rsids>
    <w:rsidRoot w:val="0097714A"/>
    <w:rsid w:val="000000B8"/>
    <w:rsid w:val="00005D1B"/>
    <w:rsid w:val="00010EC0"/>
    <w:rsid w:val="000110B6"/>
    <w:rsid w:val="000145C6"/>
    <w:rsid w:val="000170BB"/>
    <w:rsid w:val="000170FD"/>
    <w:rsid w:val="00023207"/>
    <w:rsid w:val="00024DBF"/>
    <w:rsid w:val="000311EF"/>
    <w:rsid w:val="00037A4B"/>
    <w:rsid w:val="000426D3"/>
    <w:rsid w:val="00044E62"/>
    <w:rsid w:val="00055294"/>
    <w:rsid w:val="000558AF"/>
    <w:rsid w:val="0005608C"/>
    <w:rsid w:val="00057C5A"/>
    <w:rsid w:val="00060A73"/>
    <w:rsid w:val="00061399"/>
    <w:rsid w:val="0006166B"/>
    <w:rsid w:val="0006240F"/>
    <w:rsid w:val="00065F2A"/>
    <w:rsid w:val="000676BD"/>
    <w:rsid w:val="00071466"/>
    <w:rsid w:val="000722D7"/>
    <w:rsid w:val="00072FF3"/>
    <w:rsid w:val="0007572D"/>
    <w:rsid w:val="00076F58"/>
    <w:rsid w:val="00077DA1"/>
    <w:rsid w:val="00080AFC"/>
    <w:rsid w:val="000819C0"/>
    <w:rsid w:val="000857BC"/>
    <w:rsid w:val="00090599"/>
    <w:rsid w:val="00090E75"/>
    <w:rsid w:val="0009625D"/>
    <w:rsid w:val="000A2E68"/>
    <w:rsid w:val="000A51BB"/>
    <w:rsid w:val="000A55D5"/>
    <w:rsid w:val="000B0DA5"/>
    <w:rsid w:val="000B2D42"/>
    <w:rsid w:val="000B4261"/>
    <w:rsid w:val="000B4741"/>
    <w:rsid w:val="000B6ADC"/>
    <w:rsid w:val="000C59A5"/>
    <w:rsid w:val="000C6E10"/>
    <w:rsid w:val="000C7A08"/>
    <w:rsid w:val="000D4579"/>
    <w:rsid w:val="000D67A0"/>
    <w:rsid w:val="000D692D"/>
    <w:rsid w:val="000D71C5"/>
    <w:rsid w:val="000E12BA"/>
    <w:rsid w:val="000E4715"/>
    <w:rsid w:val="000F11B1"/>
    <w:rsid w:val="000F1FB9"/>
    <w:rsid w:val="000F505F"/>
    <w:rsid w:val="000F53B4"/>
    <w:rsid w:val="000F5762"/>
    <w:rsid w:val="000F66F9"/>
    <w:rsid w:val="000F67AE"/>
    <w:rsid w:val="000F74B3"/>
    <w:rsid w:val="000F7865"/>
    <w:rsid w:val="0010298E"/>
    <w:rsid w:val="00102B94"/>
    <w:rsid w:val="00102CBD"/>
    <w:rsid w:val="00114BF2"/>
    <w:rsid w:val="001173B8"/>
    <w:rsid w:val="001173B9"/>
    <w:rsid w:val="00117539"/>
    <w:rsid w:val="00123754"/>
    <w:rsid w:val="00132677"/>
    <w:rsid w:val="001406E4"/>
    <w:rsid w:val="00140750"/>
    <w:rsid w:val="00147B18"/>
    <w:rsid w:val="00150247"/>
    <w:rsid w:val="001532FB"/>
    <w:rsid w:val="00154695"/>
    <w:rsid w:val="00155A3F"/>
    <w:rsid w:val="00157632"/>
    <w:rsid w:val="001577B0"/>
    <w:rsid w:val="00157F5A"/>
    <w:rsid w:val="00161E61"/>
    <w:rsid w:val="001639BF"/>
    <w:rsid w:val="00166F54"/>
    <w:rsid w:val="00172D5B"/>
    <w:rsid w:val="00173272"/>
    <w:rsid w:val="0017359A"/>
    <w:rsid w:val="00173D39"/>
    <w:rsid w:val="00173E19"/>
    <w:rsid w:val="001749DB"/>
    <w:rsid w:val="00174FAC"/>
    <w:rsid w:val="00177827"/>
    <w:rsid w:val="0018098B"/>
    <w:rsid w:val="001840E2"/>
    <w:rsid w:val="00187647"/>
    <w:rsid w:val="00187779"/>
    <w:rsid w:val="00187FDE"/>
    <w:rsid w:val="00195B01"/>
    <w:rsid w:val="00196001"/>
    <w:rsid w:val="001A00A3"/>
    <w:rsid w:val="001A37ED"/>
    <w:rsid w:val="001A6036"/>
    <w:rsid w:val="001B2C29"/>
    <w:rsid w:val="001B57E7"/>
    <w:rsid w:val="001B72D7"/>
    <w:rsid w:val="001C1100"/>
    <w:rsid w:val="001C1382"/>
    <w:rsid w:val="001C15CA"/>
    <w:rsid w:val="001C163D"/>
    <w:rsid w:val="001C4781"/>
    <w:rsid w:val="001D0BF1"/>
    <w:rsid w:val="001D1820"/>
    <w:rsid w:val="001D1E56"/>
    <w:rsid w:val="001D3691"/>
    <w:rsid w:val="001D371F"/>
    <w:rsid w:val="001D675E"/>
    <w:rsid w:val="001D758A"/>
    <w:rsid w:val="001E292C"/>
    <w:rsid w:val="001E601D"/>
    <w:rsid w:val="001E78CF"/>
    <w:rsid w:val="001F088B"/>
    <w:rsid w:val="001F104A"/>
    <w:rsid w:val="001F25EC"/>
    <w:rsid w:val="001F32C5"/>
    <w:rsid w:val="001F56DD"/>
    <w:rsid w:val="001F7297"/>
    <w:rsid w:val="00200877"/>
    <w:rsid w:val="00202074"/>
    <w:rsid w:val="002034C4"/>
    <w:rsid w:val="0020436D"/>
    <w:rsid w:val="00205C76"/>
    <w:rsid w:val="00206F79"/>
    <w:rsid w:val="002142E6"/>
    <w:rsid w:val="00215EF1"/>
    <w:rsid w:val="0022015D"/>
    <w:rsid w:val="00220654"/>
    <w:rsid w:val="00220E83"/>
    <w:rsid w:val="002243E3"/>
    <w:rsid w:val="0022486F"/>
    <w:rsid w:val="00224A3D"/>
    <w:rsid w:val="00226FA6"/>
    <w:rsid w:val="00227162"/>
    <w:rsid w:val="00232693"/>
    <w:rsid w:val="002349BA"/>
    <w:rsid w:val="002349BD"/>
    <w:rsid w:val="00235B96"/>
    <w:rsid w:val="00235D7D"/>
    <w:rsid w:val="00236E00"/>
    <w:rsid w:val="0023704B"/>
    <w:rsid w:val="0023738D"/>
    <w:rsid w:val="002408D4"/>
    <w:rsid w:val="00240F7B"/>
    <w:rsid w:val="00242E11"/>
    <w:rsid w:val="00243209"/>
    <w:rsid w:val="00243AA9"/>
    <w:rsid w:val="00252028"/>
    <w:rsid w:val="00253BD0"/>
    <w:rsid w:val="00253F23"/>
    <w:rsid w:val="00254069"/>
    <w:rsid w:val="00254140"/>
    <w:rsid w:val="00260802"/>
    <w:rsid w:val="00263994"/>
    <w:rsid w:val="00265E3E"/>
    <w:rsid w:val="00265E48"/>
    <w:rsid w:val="00266514"/>
    <w:rsid w:val="002675A7"/>
    <w:rsid w:val="00271813"/>
    <w:rsid w:val="0027302D"/>
    <w:rsid w:val="00284957"/>
    <w:rsid w:val="002850D9"/>
    <w:rsid w:val="00287A70"/>
    <w:rsid w:val="00287F1E"/>
    <w:rsid w:val="00296393"/>
    <w:rsid w:val="002A00A6"/>
    <w:rsid w:val="002A2E78"/>
    <w:rsid w:val="002A5B76"/>
    <w:rsid w:val="002B0034"/>
    <w:rsid w:val="002B020B"/>
    <w:rsid w:val="002B1FFB"/>
    <w:rsid w:val="002B6DF9"/>
    <w:rsid w:val="002C11D3"/>
    <w:rsid w:val="002C4A9A"/>
    <w:rsid w:val="002C505D"/>
    <w:rsid w:val="002D1C87"/>
    <w:rsid w:val="002D3386"/>
    <w:rsid w:val="002D3852"/>
    <w:rsid w:val="002D5179"/>
    <w:rsid w:val="002D5412"/>
    <w:rsid w:val="002E05C6"/>
    <w:rsid w:val="002E0FE0"/>
    <w:rsid w:val="002E202C"/>
    <w:rsid w:val="002E2458"/>
    <w:rsid w:val="002E3201"/>
    <w:rsid w:val="002E321A"/>
    <w:rsid w:val="002E44BF"/>
    <w:rsid w:val="002E6A3C"/>
    <w:rsid w:val="002F1677"/>
    <w:rsid w:val="002F283C"/>
    <w:rsid w:val="00303424"/>
    <w:rsid w:val="0030481A"/>
    <w:rsid w:val="003048EB"/>
    <w:rsid w:val="00311D12"/>
    <w:rsid w:val="00312BF7"/>
    <w:rsid w:val="003136DA"/>
    <w:rsid w:val="003138B6"/>
    <w:rsid w:val="003229FD"/>
    <w:rsid w:val="0032307A"/>
    <w:rsid w:val="00323B41"/>
    <w:rsid w:val="00326AA2"/>
    <w:rsid w:val="00327004"/>
    <w:rsid w:val="00327FB3"/>
    <w:rsid w:val="00330EB2"/>
    <w:rsid w:val="0033337B"/>
    <w:rsid w:val="00337908"/>
    <w:rsid w:val="0034395F"/>
    <w:rsid w:val="00345C79"/>
    <w:rsid w:val="00347951"/>
    <w:rsid w:val="00347BC5"/>
    <w:rsid w:val="00357270"/>
    <w:rsid w:val="00362D2B"/>
    <w:rsid w:val="00365A7B"/>
    <w:rsid w:val="003666AC"/>
    <w:rsid w:val="0037077A"/>
    <w:rsid w:val="0037184A"/>
    <w:rsid w:val="00381C3C"/>
    <w:rsid w:val="00385EFC"/>
    <w:rsid w:val="0038711A"/>
    <w:rsid w:val="00387CCD"/>
    <w:rsid w:val="00397CAF"/>
    <w:rsid w:val="003A2090"/>
    <w:rsid w:val="003A4D54"/>
    <w:rsid w:val="003A6187"/>
    <w:rsid w:val="003A7A4C"/>
    <w:rsid w:val="003B0BD7"/>
    <w:rsid w:val="003B1C0A"/>
    <w:rsid w:val="003B3F3A"/>
    <w:rsid w:val="003B66AC"/>
    <w:rsid w:val="003C5145"/>
    <w:rsid w:val="003C5C36"/>
    <w:rsid w:val="003D0033"/>
    <w:rsid w:val="003D1A5F"/>
    <w:rsid w:val="003D282F"/>
    <w:rsid w:val="003D31AF"/>
    <w:rsid w:val="003D40F4"/>
    <w:rsid w:val="003E23D6"/>
    <w:rsid w:val="003E2CE8"/>
    <w:rsid w:val="003E4930"/>
    <w:rsid w:val="003E57EF"/>
    <w:rsid w:val="003E5F10"/>
    <w:rsid w:val="003F2BB6"/>
    <w:rsid w:val="003F5343"/>
    <w:rsid w:val="0040228D"/>
    <w:rsid w:val="004029EA"/>
    <w:rsid w:val="00402D64"/>
    <w:rsid w:val="004048D6"/>
    <w:rsid w:val="00404A13"/>
    <w:rsid w:val="004068BB"/>
    <w:rsid w:val="0040719E"/>
    <w:rsid w:val="004114A3"/>
    <w:rsid w:val="004124E4"/>
    <w:rsid w:val="004134BE"/>
    <w:rsid w:val="00413AFC"/>
    <w:rsid w:val="00414ABE"/>
    <w:rsid w:val="00414D50"/>
    <w:rsid w:val="00420C95"/>
    <w:rsid w:val="00420D05"/>
    <w:rsid w:val="0042313C"/>
    <w:rsid w:val="00425567"/>
    <w:rsid w:val="004259B1"/>
    <w:rsid w:val="00426252"/>
    <w:rsid w:val="00426E10"/>
    <w:rsid w:val="00430FEE"/>
    <w:rsid w:val="004316A2"/>
    <w:rsid w:val="00431CA1"/>
    <w:rsid w:val="004324BC"/>
    <w:rsid w:val="00432C2E"/>
    <w:rsid w:val="004339E5"/>
    <w:rsid w:val="00436236"/>
    <w:rsid w:val="00436B0E"/>
    <w:rsid w:val="00437FF1"/>
    <w:rsid w:val="00441CE6"/>
    <w:rsid w:val="00441DE7"/>
    <w:rsid w:val="00442999"/>
    <w:rsid w:val="00442FA7"/>
    <w:rsid w:val="00445F30"/>
    <w:rsid w:val="00450478"/>
    <w:rsid w:val="00456342"/>
    <w:rsid w:val="00456E23"/>
    <w:rsid w:val="0045758C"/>
    <w:rsid w:val="004601B5"/>
    <w:rsid w:val="00466183"/>
    <w:rsid w:val="00471497"/>
    <w:rsid w:val="004718EF"/>
    <w:rsid w:val="00472191"/>
    <w:rsid w:val="0047476A"/>
    <w:rsid w:val="00483D9B"/>
    <w:rsid w:val="00484539"/>
    <w:rsid w:val="0048453E"/>
    <w:rsid w:val="00485B14"/>
    <w:rsid w:val="00490188"/>
    <w:rsid w:val="00492403"/>
    <w:rsid w:val="0049530E"/>
    <w:rsid w:val="00497BE2"/>
    <w:rsid w:val="004A23EC"/>
    <w:rsid w:val="004A7021"/>
    <w:rsid w:val="004B18C4"/>
    <w:rsid w:val="004B279D"/>
    <w:rsid w:val="004B2C03"/>
    <w:rsid w:val="004B3645"/>
    <w:rsid w:val="004C2FD2"/>
    <w:rsid w:val="004C4AF6"/>
    <w:rsid w:val="004D07C8"/>
    <w:rsid w:val="004D279F"/>
    <w:rsid w:val="004D5353"/>
    <w:rsid w:val="004D7A4D"/>
    <w:rsid w:val="004D7EC9"/>
    <w:rsid w:val="004E01AC"/>
    <w:rsid w:val="004E0C3B"/>
    <w:rsid w:val="004E11F0"/>
    <w:rsid w:val="004E12AF"/>
    <w:rsid w:val="004E14AD"/>
    <w:rsid w:val="004E59E8"/>
    <w:rsid w:val="004E6EC6"/>
    <w:rsid w:val="004F27DD"/>
    <w:rsid w:val="004F5EB3"/>
    <w:rsid w:val="00503E57"/>
    <w:rsid w:val="00505136"/>
    <w:rsid w:val="00507120"/>
    <w:rsid w:val="005072BA"/>
    <w:rsid w:val="00512DD6"/>
    <w:rsid w:val="00512EDA"/>
    <w:rsid w:val="00513A1A"/>
    <w:rsid w:val="00516CE2"/>
    <w:rsid w:val="005202FF"/>
    <w:rsid w:val="005203D2"/>
    <w:rsid w:val="00521B92"/>
    <w:rsid w:val="00521F47"/>
    <w:rsid w:val="00524FE3"/>
    <w:rsid w:val="005263D1"/>
    <w:rsid w:val="005307A0"/>
    <w:rsid w:val="005344F6"/>
    <w:rsid w:val="005400FC"/>
    <w:rsid w:val="005437F0"/>
    <w:rsid w:val="0054511E"/>
    <w:rsid w:val="00547CAB"/>
    <w:rsid w:val="00552937"/>
    <w:rsid w:val="00556820"/>
    <w:rsid w:val="005572BB"/>
    <w:rsid w:val="005633B8"/>
    <w:rsid w:val="0057227B"/>
    <w:rsid w:val="005727EF"/>
    <w:rsid w:val="00573A3C"/>
    <w:rsid w:val="00577186"/>
    <w:rsid w:val="00583AD0"/>
    <w:rsid w:val="0058430B"/>
    <w:rsid w:val="005856E6"/>
    <w:rsid w:val="00587D64"/>
    <w:rsid w:val="00587F8B"/>
    <w:rsid w:val="00590156"/>
    <w:rsid w:val="005916F6"/>
    <w:rsid w:val="00596F45"/>
    <w:rsid w:val="005A0232"/>
    <w:rsid w:val="005A04E2"/>
    <w:rsid w:val="005A2503"/>
    <w:rsid w:val="005A606D"/>
    <w:rsid w:val="005A6AA6"/>
    <w:rsid w:val="005B166D"/>
    <w:rsid w:val="005B1AF5"/>
    <w:rsid w:val="005B526A"/>
    <w:rsid w:val="005C31F2"/>
    <w:rsid w:val="005D0A26"/>
    <w:rsid w:val="005D123C"/>
    <w:rsid w:val="005D19FE"/>
    <w:rsid w:val="005D592C"/>
    <w:rsid w:val="005D652B"/>
    <w:rsid w:val="005D79DF"/>
    <w:rsid w:val="005E0810"/>
    <w:rsid w:val="005E2808"/>
    <w:rsid w:val="005E3160"/>
    <w:rsid w:val="005E488F"/>
    <w:rsid w:val="005E622F"/>
    <w:rsid w:val="005E62A1"/>
    <w:rsid w:val="005F132B"/>
    <w:rsid w:val="005F1B43"/>
    <w:rsid w:val="005F4FA6"/>
    <w:rsid w:val="005F6A58"/>
    <w:rsid w:val="005F6CBE"/>
    <w:rsid w:val="005F7A6F"/>
    <w:rsid w:val="005F7B76"/>
    <w:rsid w:val="006002EE"/>
    <w:rsid w:val="00600BC5"/>
    <w:rsid w:val="00604C51"/>
    <w:rsid w:val="00605929"/>
    <w:rsid w:val="00606CEA"/>
    <w:rsid w:val="006163C8"/>
    <w:rsid w:val="0061664F"/>
    <w:rsid w:val="00616F62"/>
    <w:rsid w:val="00621D64"/>
    <w:rsid w:val="00627F26"/>
    <w:rsid w:val="00630EEB"/>
    <w:rsid w:val="00633517"/>
    <w:rsid w:val="00636148"/>
    <w:rsid w:val="0063673E"/>
    <w:rsid w:val="0064053D"/>
    <w:rsid w:val="00640A86"/>
    <w:rsid w:val="00640E60"/>
    <w:rsid w:val="0064670F"/>
    <w:rsid w:val="00647179"/>
    <w:rsid w:val="006508F8"/>
    <w:rsid w:val="00652ABE"/>
    <w:rsid w:val="006561DE"/>
    <w:rsid w:val="00656581"/>
    <w:rsid w:val="00660FBD"/>
    <w:rsid w:val="006624CA"/>
    <w:rsid w:val="00662F61"/>
    <w:rsid w:val="00663F37"/>
    <w:rsid w:val="00671739"/>
    <w:rsid w:val="00675E47"/>
    <w:rsid w:val="00683318"/>
    <w:rsid w:val="00685D25"/>
    <w:rsid w:val="00687894"/>
    <w:rsid w:val="00687C0F"/>
    <w:rsid w:val="0069122C"/>
    <w:rsid w:val="006914A9"/>
    <w:rsid w:val="0069375E"/>
    <w:rsid w:val="00695D5B"/>
    <w:rsid w:val="00697846"/>
    <w:rsid w:val="006A1280"/>
    <w:rsid w:val="006A243E"/>
    <w:rsid w:val="006A651B"/>
    <w:rsid w:val="006B06DE"/>
    <w:rsid w:val="006C470B"/>
    <w:rsid w:val="006C6087"/>
    <w:rsid w:val="006C74D0"/>
    <w:rsid w:val="006C7C90"/>
    <w:rsid w:val="006D0F13"/>
    <w:rsid w:val="006D3F60"/>
    <w:rsid w:val="006D7BBF"/>
    <w:rsid w:val="006D7D0D"/>
    <w:rsid w:val="006E1788"/>
    <w:rsid w:val="006E252D"/>
    <w:rsid w:val="006E44D6"/>
    <w:rsid w:val="006E5D1C"/>
    <w:rsid w:val="006E6B0E"/>
    <w:rsid w:val="006E6F93"/>
    <w:rsid w:val="006F0237"/>
    <w:rsid w:val="006F5F86"/>
    <w:rsid w:val="006F767A"/>
    <w:rsid w:val="007002D2"/>
    <w:rsid w:val="00701CDB"/>
    <w:rsid w:val="00702720"/>
    <w:rsid w:val="00703EE6"/>
    <w:rsid w:val="00706E7E"/>
    <w:rsid w:val="007072BF"/>
    <w:rsid w:val="00707ACA"/>
    <w:rsid w:val="00710C5F"/>
    <w:rsid w:val="00711E69"/>
    <w:rsid w:val="00713628"/>
    <w:rsid w:val="00713E0A"/>
    <w:rsid w:val="00720195"/>
    <w:rsid w:val="00723BF5"/>
    <w:rsid w:val="00724F3E"/>
    <w:rsid w:val="00746781"/>
    <w:rsid w:val="00750EEE"/>
    <w:rsid w:val="0075175C"/>
    <w:rsid w:val="0075505B"/>
    <w:rsid w:val="00756781"/>
    <w:rsid w:val="00760F3F"/>
    <w:rsid w:val="00762E6D"/>
    <w:rsid w:val="00764A4D"/>
    <w:rsid w:val="00764F78"/>
    <w:rsid w:val="007655FA"/>
    <w:rsid w:val="00766BC0"/>
    <w:rsid w:val="007705ED"/>
    <w:rsid w:val="0077443A"/>
    <w:rsid w:val="00777831"/>
    <w:rsid w:val="007808B5"/>
    <w:rsid w:val="00782313"/>
    <w:rsid w:val="007853A6"/>
    <w:rsid w:val="007861FA"/>
    <w:rsid w:val="00786CD5"/>
    <w:rsid w:val="00792B04"/>
    <w:rsid w:val="00792CD6"/>
    <w:rsid w:val="00793183"/>
    <w:rsid w:val="0079410E"/>
    <w:rsid w:val="0079600B"/>
    <w:rsid w:val="007A073A"/>
    <w:rsid w:val="007A0C35"/>
    <w:rsid w:val="007A20EB"/>
    <w:rsid w:val="007A2966"/>
    <w:rsid w:val="007A3D25"/>
    <w:rsid w:val="007A527D"/>
    <w:rsid w:val="007A6EB9"/>
    <w:rsid w:val="007A7698"/>
    <w:rsid w:val="007B15E2"/>
    <w:rsid w:val="007B5359"/>
    <w:rsid w:val="007B5E48"/>
    <w:rsid w:val="007B69ED"/>
    <w:rsid w:val="007B7FAA"/>
    <w:rsid w:val="007C028E"/>
    <w:rsid w:val="007C1649"/>
    <w:rsid w:val="007C1821"/>
    <w:rsid w:val="007C1AF6"/>
    <w:rsid w:val="007C2A9E"/>
    <w:rsid w:val="007C4F83"/>
    <w:rsid w:val="007C57F0"/>
    <w:rsid w:val="007D0D47"/>
    <w:rsid w:val="007D3F65"/>
    <w:rsid w:val="007D463A"/>
    <w:rsid w:val="007E0F11"/>
    <w:rsid w:val="007E2957"/>
    <w:rsid w:val="007E4CFC"/>
    <w:rsid w:val="007F04EF"/>
    <w:rsid w:val="007F3AB7"/>
    <w:rsid w:val="007F451C"/>
    <w:rsid w:val="007F454C"/>
    <w:rsid w:val="007F5B33"/>
    <w:rsid w:val="007F63AA"/>
    <w:rsid w:val="0080329A"/>
    <w:rsid w:val="00807217"/>
    <w:rsid w:val="00807238"/>
    <w:rsid w:val="0080766F"/>
    <w:rsid w:val="00812864"/>
    <w:rsid w:val="0081631F"/>
    <w:rsid w:val="00817689"/>
    <w:rsid w:val="00817C18"/>
    <w:rsid w:val="00821122"/>
    <w:rsid w:val="00821191"/>
    <w:rsid w:val="00821C9D"/>
    <w:rsid w:val="00822BF7"/>
    <w:rsid w:val="008230E2"/>
    <w:rsid w:val="00823B8B"/>
    <w:rsid w:val="008245B8"/>
    <w:rsid w:val="008247B0"/>
    <w:rsid w:val="008249E2"/>
    <w:rsid w:val="0083261B"/>
    <w:rsid w:val="00832E9A"/>
    <w:rsid w:val="00837A6B"/>
    <w:rsid w:val="0084153B"/>
    <w:rsid w:val="00841BEC"/>
    <w:rsid w:val="008432F8"/>
    <w:rsid w:val="00843448"/>
    <w:rsid w:val="00843E2A"/>
    <w:rsid w:val="00843E2F"/>
    <w:rsid w:val="0084548B"/>
    <w:rsid w:val="0084569E"/>
    <w:rsid w:val="008471F6"/>
    <w:rsid w:val="00847B8E"/>
    <w:rsid w:val="00850B21"/>
    <w:rsid w:val="0085636B"/>
    <w:rsid w:val="008603E5"/>
    <w:rsid w:val="00860BAF"/>
    <w:rsid w:val="008644E4"/>
    <w:rsid w:val="00865BFF"/>
    <w:rsid w:val="00865C09"/>
    <w:rsid w:val="00867518"/>
    <w:rsid w:val="00870F6D"/>
    <w:rsid w:val="00876E5F"/>
    <w:rsid w:val="008830E2"/>
    <w:rsid w:val="00884C79"/>
    <w:rsid w:val="00891265"/>
    <w:rsid w:val="00892C2D"/>
    <w:rsid w:val="0089401F"/>
    <w:rsid w:val="008948E7"/>
    <w:rsid w:val="00894C41"/>
    <w:rsid w:val="00895E53"/>
    <w:rsid w:val="008A5702"/>
    <w:rsid w:val="008A6A26"/>
    <w:rsid w:val="008A782C"/>
    <w:rsid w:val="008B0146"/>
    <w:rsid w:val="008B1443"/>
    <w:rsid w:val="008B1752"/>
    <w:rsid w:val="008B2D42"/>
    <w:rsid w:val="008B514B"/>
    <w:rsid w:val="008B522F"/>
    <w:rsid w:val="008B5B9F"/>
    <w:rsid w:val="008C415E"/>
    <w:rsid w:val="008C7FD4"/>
    <w:rsid w:val="008D1251"/>
    <w:rsid w:val="008D27C0"/>
    <w:rsid w:val="008D4585"/>
    <w:rsid w:val="008D6251"/>
    <w:rsid w:val="008D709A"/>
    <w:rsid w:val="008E1523"/>
    <w:rsid w:val="008E4EEC"/>
    <w:rsid w:val="008E7256"/>
    <w:rsid w:val="008F0825"/>
    <w:rsid w:val="008F5A10"/>
    <w:rsid w:val="008F6A10"/>
    <w:rsid w:val="00900E67"/>
    <w:rsid w:val="009019EB"/>
    <w:rsid w:val="00901CCF"/>
    <w:rsid w:val="00902566"/>
    <w:rsid w:val="0090313E"/>
    <w:rsid w:val="00904CA7"/>
    <w:rsid w:val="0090778D"/>
    <w:rsid w:val="00912F5F"/>
    <w:rsid w:val="00914BE9"/>
    <w:rsid w:val="00915B20"/>
    <w:rsid w:val="00920272"/>
    <w:rsid w:val="00921438"/>
    <w:rsid w:val="0092426C"/>
    <w:rsid w:val="00925F73"/>
    <w:rsid w:val="009275D4"/>
    <w:rsid w:val="009311DB"/>
    <w:rsid w:val="00935771"/>
    <w:rsid w:val="00940564"/>
    <w:rsid w:val="009408E8"/>
    <w:rsid w:val="0095174D"/>
    <w:rsid w:val="00955BF1"/>
    <w:rsid w:val="00956DE0"/>
    <w:rsid w:val="00957C42"/>
    <w:rsid w:val="00967BBC"/>
    <w:rsid w:val="00972919"/>
    <w:rsid w:val="00973D55"/>
    <w:rsid w:val="00976C4F"/>
    <w:rsid w:val="0097714A"/>
    <w:rsid w:val="00981387"/>
    <w:rsid w:val="0098354A"/>
    <w:rsid w:val="00983F60"/>
    <w:rsid w:val="0098785C"/>
    <w:rsid w:val="00991484"/>
    <w:rsid w:val="00991DC8"/>
    <w:rsid w:val="0099278D"/>
    <w:rsid w:val="00994574"/>
    <w:rsid w:val="009979B5"/>
    <w:rsid w:val="009A16DA"/>
    <w:rsid w:val="009A4783"/>
    <w:rsid w:val="009A6E8A"/>
    <w:rsid w:val="009B0C61"/>
    <w:rsid w:val="009B374B"/>
    <w:rsid w:val="009B5FC6"/>
    <w:rsid w:val="009B5FF8"/>
    <w:rsid w:val="009B66EB"/>
    <w:rsid w:val="009B6756"/>
    <w:rsid w:val="009B76A2"/>
    <w:rsid w:val="009C1DE7"/>
    <w:rsid w:val="009C2E56"/>
    <w:rsid w:val="009C3A34"/>
    <w:rsid w:val="009C4CAF"/>
    <w:rsid w:val="009D1BB3"/>
    <w:rsid w:val="009D200F"/>
    <w:rsid w:val="009D37A8"/>
    <w:rsid w:val="009E0591"/>
    <w:rsid w:val="009E1A41"/>
    <w:rsid w:val="009E28BC"/>
    <w:rsid w:val="009F06FC"/>
    <w:rsid w:val="009F35AB"/>
    <w:rsid w:val="009F734B"/>
    <w:rsid w:val="009F7E28"/>
    <w:rsid w:val="00A00912"/>
    <w:rsid w:val="00A025D1"/>
    <w:rsid w:val="00A03B82"/>
    <w:rsid w:val="00A03B92"/>
    <w:rsid w:val="00A054D6"/>
    <w:rsid w:val="00A10E53"/>
    <w:rsid w:val="00A14948"/>
    <w:rsid w:val="00A17345"/>
    <w:rsid w:val="00A202BE"/>
    <w:rsid w:val="00A23AF3"/>
    <w:rsid w:val="00A246D9"/>
    <w:rsid w:val="00A25F71"/>
    <w:rsid w:val="00A272E7"/>
    <w:rsid w:val="00A278D6"/>
    <w:rsid w:val="00A313EB"/>
    <w:rsid w:val="00A315F3"/>
    <w:rsid w:val="00A357C4"/>
    <w:rsid w:val="00A361EC"/>
    <w:rsid w:val="00A37322"/>
    <w:rsid w:val="00A453EE"/>
    <w:rsid w:val="00A475EF"/>
    <w:rsid w:val="00A50088"/>
    <w:rsid w:val="00A541C5"/>
    <w:rsid w:val="00A56589"/>
    <w:rsid w:val="00A640ED"/>
    <w:rsid w:val="00A66B0E"/>
    <w:rsid w:val="00A67EBD"/>
    <w:rsid w:val="00A70C12"/>
    <w:rsid w:val="00A70FF3"/>
    <w:rsid w:val="00A731BE"/>
    <w:rsid w:val="00A75D9C"/>
    <w:rsid w:val="00A75EAB"/>
    <w:rsid w:val="00A8523D"/>
    <w:rsid w:val="00A86E42"/>
    <w:rsid w:val="00A91D09"/>
    <w:rsid w:val="00A94999"/>
    <w:rsid w:val="00A97FC0"/>
    <w:rsid w:val="00AA579D"/>
    <w:rsid w:val="00AA7214"/>
    <w:rsid w:val="00AB1590"/>
    <w:rsid w:val="00AB2517"/>
    <w:rsid w:val="00AB3C53"/>
    <w:rsid w:val="00AB42EC"/>
    <w:rsid w:val="00AB6B28"/>
    <w:rsid w:val="00AB72A2"/>
    <w:rsid w:val="00AC1933"/>
    <w:rsid w:val="00AC2268"/>
    <w:rsid w:val="00AD0CF0"/>
    <w:rsid w:val="00AD0F31"/>
    <w:rsid w:val="00AD12BB"/>
    <w:rsid w:val="00AD36E3"/>
    <w:rsid w:val="00AD3C2B"/>
    <w:rsid w:val="00AD62B3"/>
    <w:rsid w:val="00AE115D"/>
    <w:rsid w:val="00AE17F5"/>
    <w:rsid w:val="00AE321F"/>
    <w:rsid w:val="00AE520D"/>
    <w:rsid w:val="00AF2E00"/>
    <w:rsid w:val="00AF4014"/>
    <w:rsid w:val="00AF50C9"/>
    <w:rsid w:val="00AF52B5"/>
    <w:rsid w:val="00AF66D2"/>
    <w:rsid w:val="00AF7438"/>
    <w:rsid w:val="00B00976"/>
    <w:rsid w:val="00B02ED9"/>
    <w:rsid w:val="00B077FE"/>
    <w:rsid w:val="00B1180F"/>
    <w:rsid w:val="00B12A74"/>
    <w:rsid w:val="00B12B92"/>
    <w:rsid w:val="00B1670D"/>
    <w:rsid w:val="00B22455"/>
    <w:rsid w:val="00B22D36"/>
    <w:rsid w:val="00B24048"/>
    <w:rsid w:val="00B24089"/>
    <w:rsid w:val="00B27736"/>
    <w:rsid w:val="00B3046F"/>
    <w:rsid w:val="00B31E07"/>
    <w:rsid w:val="00B31E2D"/>
    <w:rsid w:val="00B36CE7"/>
    <w:rsid w:val="00B429E3"/>
    <w:rsid w:val="00B44028"/>
    <w:rsid w:val="00B44E04"/>
    <w:rsid w:val="00B475B9"/>
    <w:rsid w:val="00B47C18"/>
    <w:rsid w:val="00B51FB3"/>
    <w:rsid w:val="00B52CA4"/>
    <w:rsid w:val="00B569AF"/>
    <w:rsid w:val="00B62103"/>
    <w:rsid w:val="00B65296"/>
    <w:rsid w:val="00B66711"/>
    <w:rsid w:val="00B66C2F"/>
    <w:rsid w:val="00B7426D"/>
    <w:rsid w:val="00B80048"/>
    <w:rsid w:val="00B82FE1"/>
    <w:rsid w:val="00B83D9A"/>
    <w:rsid w:val="00B852BD"/>
    <w:rsid w:val="00B85E7C"/>
    <w:rsid w:val="00B872EC"/>
    <w:rsid w:val="00B91BB7"/>
    <w:rsid w:val="00B92639"/>
    <w:rsid w:val="00B9265D"/>
    <w:rsid w:val="00B92AB0"/>
    <w:rsid w:val="00B95876"/>
    <w:rsid w:val="00BA24A8"/>
    <w:rsid w:val="00BA31A0"/>
    <w:rsid w:val="00BA75C3"/>
    <w:rsid w:val="00BA7B52"/>
    <w:rsid w:val="00BB0561"/>
    <w:rsid w:val="00BB5104"/>
    <w:rsid w:val="00BC639E"/>
    <w:rsid w:val="00BD0079"/>
    <w:rsid w:val="00BD71B6"/>
    <w:rsid w:val="00BD72AD"/>
    <w:rsid w:val="00BE1AC1"/>
    <w:rsid w:val="00BE2378"/>
    <w:rsid w:val="00BF75C0"/>
    <w:rsid w:val="00C01208"/>
    <w:rsid w:val="00C01E95"/>
    <w:rsid w:val="00C04065"/>
    <w:rsid w:val="00C0510E"/>
    <w:rsid w:val="00C0526A"/>
    <w:rsid w:val="00C11147"/>
    <w:rsid w:val="00C13C32"/>
    <w:rsid w:val="00C145B0"/>
    <w:rsid w:val="00C16BC8"/>
    <w:rsid w:val="00C20DC8"/>
    <w:rsid w:val="00C23151"/>
    <w:rsid w:val="00C26CBE"/>
    <w:rsid w:val="00C3180F"/>
    <w:rsid w:val="00C31912"/>
    <w:rsid w:val="00C32846"/>
    <w:rsid w:val="00C32CB0"/>
    <w:rsid w:val="00C35212"/>
    <w:rsid w:val="00C352A4"/>
    <w:rsid w:val="00C37403"/>
    <w:rsid w:val="00C50E54"/>
    <w:rsid w:val="00C51A1B"/>
    <w:rsid w:val="00C52E3E"/>
    <w:rsid w:val="00C55C21"/>
    <w:rsid w:val="00C60495"/>
    <w:rsid w:val="00C61073"/>
    <w:rsid w:val="00C6276D"/>
    <w:rsid w:val="00C72F2D"/>
    <w:rsid w:val="00C737E7"/>
    <w:rsid w:val="00C75C7D"/>
    <w:rsid w:val="00C7757F"/>
    <w:rsid w:val="00C80CD1"/>
    <w:rsid w:val="00C811A2"/>
    <w:rsid w:val="00C852EC"/>
    <w:rsid w:val="00C857EB"/>
    <w:rsid w:val="00C86DDF"/>
    <w:rsid w:val="00C918EB"/>
    <w:rsid w:val="00C91FFA"/>
    <w:rsid w:val="00C92136"/>
    <w:rsid w:val="00C94FE1"/>
    <w:rsid w:val="00C9559F"/>
    <w:rsid w:val="00C956A7"/>
    <w:rsid w:val="00CA2E31"/>
    <w:rsid w:val="00CA3F32"/>
    <w:rsid w:val="00CA59B3"/>
    <w:rsid w:val="00CB2718"/>
    <w:rsid w:val="00CB3FA3"/>
    <w:rsid w:val="00CB4799"/>
    <w:rsid w:val="00CB5D9F"/>
    <w:rsid w:val="00CC71C7"/>
    <w:rsid w:val="00CC796C"/>
    <w:rsid w:val="00CD203F"/>
    <w:rsid w:val="00CD3726"/>
    <w:rsid w:val="00CD41E5"/>
    <w:rsid w:val="00CE1776"/>
    <w:rsid w:val="00CE3882"/>
    <w:rsid w:val="00CE4FA0"/>
    <w:rsid w:val="00CE7C44"/>
    <w:rsid w:val="00CF091E"/>
    <w:rsid w:val="00CF478D"/>
    <w:rsid w:val="00CF495E"/>
    <w:rsid w:val="00CF584F"/>
    <w:rsid w:val="00D0029E"/>
    <w:rsid w:val="00D009A3"/>
    <w:rsid w:val="00D03A9A"/>
    <w:rsid w:val="00D05831"/>
    <w:rsid w:val="00D05FFA"/>
    <w:rsid w:val="00D067C6"/>
    <w:rsid w:val="00D07D3C"/>
    <w:rsid w:val="00D127F4"/>
    <w:rsid w:val="00D14CC8"/>
    <w:rsid w:val="00D17C7E"/>
    <w:rsid w:val="00D234D7"/>
    <w:rsid w:val="00D2374E"/>
    <w:rsid w:val="00D2621C"/>
    <w:rsid w:val="00D310A5"/>
    <w:rsid w:val="00D3200D"/>
    <w:rsid w:val="00D33F46"/>
    <w:rsid w:val="00D34BA8"/>
    <w:rsid w:val="00D35D0D"/>
    <w:rsid w:val="00D406AD"/>
    <w:rsid w:val="00D448A6"/>
    <w:rsid w:val="00D44C4C"/>
    <w:rsid w:val="00D45721"/>
    <w:rsid w:val="00D45DD9"/>
    <w:rsid w:val="00D47DEB"/>
    <w:rsid w:val="00D5583D"/>
    <w:rsid w:val="00D717CA"/>
    <w:rsid w:val="00D74577"/>
    <w:rsid w:val="00D760C0"/>
    <w:rsid w:val="00D76DD8"/>
    <w:rsid w:val="00D83753"/>
    <w:rsid w:val="00D84559"/>
    <w:rsid w:val="00D90E6E"/>
    <w:rsid w:val="00D93B4A"/>
    <w:rsid w:val="00D95A89"/>
    <w:rsid w:val="00D95C81"/>
    <w:rsid w:val="00D97409"/>
    <w:rsid w:val="00DA1B4A"/>
    <w:rsid w:val="00DA23F1"/>
    <w:rsid w:val="00DA2969"/>
    <w:rsid w:val="00DA371A"/>
    <w:rsid w:val="00DA3F74"/>
    <w:rsid w:val="00DA566E"/>
    <w:rsid w:val="00DA7D39"/>
    <w:rsid w:val="00DB3352"/>
    <w:rsid w:val="00DB4127"/>
    <w:rsid w:val="00DB4755"/>
    <w:rsid w:val="00DC2337"/>
    <w:rsid w:val="00DC46B2"/>
    <w:rsid w:val="00DC5043"/>
    <w:rsid w:val="00DD1480"/>
    <w:rsid w:val="00DD55D3"/>
    <w:rsid w:val="00DD5C27"/>
    <w:rsid w:val="00DD7FA7"/>
    <w:rsid w:val="00DE1608"/>
    <w:rsid w:val="00DE459C"/>
    <w:rsid w:val="00DE4A3C"/>
    <w:rsid w:val="00DE6CE8"/>
    <w:rsid w:val="00DF04D0"/>
    <w:rsid w:val="00DF4CF7"/>
    <w:rsid w:val="00DF6ED3"/>
    <w:rsid w:val="00E00D0D"/>
    <w:rsid w:val="00E024CF"/>
    <w:rsid w:val="00E041A5"/>
    <w:rsid w:val="00E06CD9"/>
    <w:rsid w:val="00E1328E"/>
    <w:rsid w:val="00E144C3"/>
    <w:rsid w:val="00E145A5"/>
    <w:rsid w:val="00E14D67"/>
    <w:rsid w:val="00E2076E"/>
    <w:rsid w:val="00E215B2"/>
    <w:rsid w:val="00E24BC1"/>
    <w:rsid w:val="00E26716"/>
    <w:rsid w:val="00E26D42"/>
    <w:rsid w:val="00E271E6"/>
    <w:rsid w:val="00E272D8"/>
    <w:rsid w:val="00E27C7B"/>
    <w:rsid w:val="00E33F44"/>
    <w:rsid w:val="00E34385"/>
    <w:rsid w:val="00E36EBA"/>
    <w:rsid w:val="00E400FE"/>
    <w:rsid w:val="00E44DED"/>
    <w:rsid w:val="00E45D2E"/>
    <w:rsid w:val="00E46A85"/>
    <w:rsid w:val="00E4780F"/>
    <w:rsid w:val="00E50D77"/>
    <w:rsid w:val="00E51601"/>
    <w:rsid w:val="00E525F2"/>
    <w:rsid w:val="00E54684"/>
    <w:rsid w:val="00E5520E"/>
    <w:rsid w:val="00E552C9"/>
    <w:rsid w:val="00E560BC"/>
    <w:rsid w:val="00E6088A"/>
    <w:rsid w:val="00E62D84"/>
    <w:rsid w:val="00E66985"/>
    <w:rsid w:val="00E73A1A"/>
    <w:rsid w:val="00E83762"/>
    <w:rsid w:val="00E87686"/>
    <w:rsid w:val="00E9254B"/>
    <w:rsid w:val="00E94E39"/>
    <w:rsid w:val="00E95504"/>
    <w:rsid w:val="00E961FF"/>
    <w:rsid w:val="00EA0BFA"/>
    <w:rsid w:val="00EA362F"/>
    <w:rsid w:val="00EA3A83"/>
    <w:rsid w:val="00EA5655"/>
    <w:rsid w:val="00EA6CF0"/>
    <w:rsid w:val="00EA7A28"/>
    <w:rsid w:val="00EB2E87"/>
    <w:rsid w:val="00EB2F6B"/>
    <w:rsid w:val="00EB3173"/>
    <w:rsid w:val="00EB4A73"/>
    <w:rsid w:val="00EB7707"/>
    <w:rsid w:val="00EC085B"/>
    <w:rsid w:val="00EC2A44"/>
    <w:rsid w:val="00ED2787"/>
    <w:rsid w:val="00ED361A"/>
    <w:rsid w:val="00ED7AB4"/>
    <w:rsid w:val="00EE3248"/>
    <w:rsid w:val="00EE3961"/>
    <w:rsid w:val="00EE3C5A"/>
    <w:rsid w:val="00EE638D"/>
    <w:rsid w:val="00EF039B"/>
    <w:rsid w:val="00EF2519"/>
    <w:rsid w:val="00EF45D9"/>
    <w:rsid w:val="00EF5FEF"/>
    <w:rsid w:val="00F000E2"/>
    <w:rsid w:val="00F0242B"/>
    <w:rsid w:val="00F02BCA"/>
    <w:rsid w:val="00F13159"/>
    <w:rsid w:val="00F14A26"/>
    <w:rsid w:val="00F15002"/>
    <w:rsid w:val="00F15B2A"/>
    <w:rsid w:val="00F163D0"/>
    <w:rsid w:val="00F20475"/>
    <w:rsid w:val="00F2346F"/>
    <w:rsid w:val="00F23825"/>
    <w:rsid w:val="00F2383B"/>
    <w:rsid w:val="00F263EA"/>
    <w:rsid w:val="00F26EAA"/>
    <w:rsid w:val="00F3009F"/>
    <w:rsid w:val="00F31FCE"/>
    <w:rsid w:val="00F32A24"/>
    <w:rsid w:val="00F3399B"/>
    <w:rsid w:val="00F36985"/>
    <w:rsid w:val="00F41C24"/>
    <w:rsid w:val="00F4627C"/>
    <w:rsid w:val="00F47397"/>
    <w:rsid w:val="00F511F6"/>
    <w:rsid w:val="00F514B2"/>
    <w:rsid w:val="00F55172"/>
    <w:rsid w:val="00F56178"/>
    <w:rsid w:val="00F600D9"/>
    <w:rsid w:val="00F64260"/>
    <w:rsid w:val="00F676BD"/>
    <w:rsid w:val="00F760A7"/>
    <w:rsid w:val="00F77955"/>
    <w:rsid w:val="00F824B5"/>
    <w:rsid w:val="00F87099"/>
    <w:rsid w:val="00F87ECC"/>
    <w:rsid w:val="00F93264"/>
    <w:rsid w:val="00F93CE0"/>
    <w:rsid w:val="00F96446"/>
    <w:rsid w:val="00F96E85"/>
    <w:rsid w:val="00FA1D52"/>
    <w:rsid w:val="00FA6256"/>
    <w:rsid w:val="00FA63CF"/>
    <w:rsid w:val="00FB0F6D"/>
    <w:rsid w:val="00FB1425"/>
    <w:rsid w:val="00FC18DF"/>
    <w:rsid w:val="00FC2A96"/>
    <w:rsid w:val="00FD4F47"/>
    <w:rsid w:val="00FE017D"/>
    <w:rsid w:val="00FE03C5"/>
    <w:rsid w:val="00FE10D0"/>
    <w:rsid w:val="00FE129B"/>
    <w:rsid w:val="00FF0651"/>
    <w:rsid w:val="00FF34F6"/>
    <w:rsid w:val="00FF4408"/>
    <w:rsid w:val="00FF4CEF"/>
    <w:rsid w:val="00FF59E4"/>
    <w:rsid w:val="00FF6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B27F7C2"/>
  <w15:docId w15:val="{E3045BAE-C302-404A-8581-2D6A844337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nl-NL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unhideWhenUsed/>
    <w:rsid w:val="00490188"/>
    <w:rPr>
      <w:sz w:val="18"/>
      <w:szCs w:val="18"/>
    </w:rPr>
  </w:style>
  <w:style w:type="paragraph" w:styleId="Tekstopmerking">
    <w:name w:val="annotation text"/>
    <w:basedOn w:val="Standaard"/>
    <w:link w:val="TekstopmerkingChar"/>
    <w:unhideWhenUsed/>
    <w:rsid w:val="00490188"/>
  </w:style>
  <w:style w:type="character" w:customStyle="1" w:styleId="TekstopmerkingChar">
    <w:name w:val="Tekst opmerking Char"/>
    <w:basedOn w:val="Standaardalinea-lettertype"/>
    <w:link w:val="Tekstopmerking"/>
    <w:rsid w:val="00490188"/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90188"/>
    <w:rPr>
      <w:b/>
      <w:bCs/>
      <w:sz w:val="20"/>
      <w:szCs w:val="20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490188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90188"/>
    <w:rPr>
      <w:rFonts w:ascii="Lucida Grande" w:hAnsi="Lucida Grande" w:cs="Lucida Grande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90188"/>
    <w:rPr>
      <w:rFonts w:ascii="Lucida Grande" w:hAnsi="Lucida Grande" w:cs="Lucida Grande"/>
      <w:sz w:val="18"/>
      <w:szCs w:val="18"/>
    </w:rPr>
  </w:style>
  <w:style w:type="character" w:styleId="Regelnummer">
    <w:name w:val="line number"/>
    <w:basedOn w:val="Standaardalinea-lettertype"/>
    <w:uiPriority w:val="99"/>
    <w:semiHidden/>
    <w:unhideWhenUsed/>
    <w:rsid w:val="00472191"/>
  </w:style>
  <w:style w:type="paragraph" w:customStyle="1" w:styleId="EndNoteBibliographyTitle">
    <w:name w:val="EndNote Bibliography Title"/>
    <w:basedOn w:val="Standaard"/>
    <w:rsid w:val="006561DE"/>
    <w:pPr>
      <w:jc w:val="center"/>
    </w:pPr>
    <w:rPr>
      <w:rFonts w:ascii="Cambria" w:hAnsi="Cambria"/>
    </w:rPr>
  </w:style>
  <w:style w:type="paragraph" w:customStyle="1" w:styleId="EndNoteBibliography">
    <w:name w:val="EndNote Bibliography"/>
    <w:basedOn w:val="Standaard"/>
    <w:rsid w:val="006561DE"/>
    <w:rPr>
      <w:rFonts w:ascii="Cambria" w:hAnsi="Cambria"/>
    </w:rPr>
  </w:style>
  <w:style w:type="paragraph" w:customStyle="1" w:styleId="Titel1">
    <w:name w:val="Titel1"/>
    <w:basedOn w:val="Standaard"/>
    <w:rsid w:val="005F6A58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Revisie">
    <w:name w:val="Revision"/>
    <w:hidden/>
    <w:uiPriority w:val="99"/>
    <w:semiHidden/>
    <w:rsid w:val="0064053D"/>
  </w:style>
  <w:style w:type="table" w:styleId="Tabelraster">
    <w:name w:val="Table Grid"/>
    <w:basedOn w:val="Standaardtabel"/>
    <w:rsid w:val="005572BB"/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link w:val="VoettekstChar"/>
    <w:uiPriority w:val="99"/>
    <w:unhideWhenUsed/>
    <w:rsid w:val="007A527D"/>
    <w:pPr>
      <w:tabs>
        <w:tab w:val="center" w:pos="4320"/>
        <w:tab w:val="right" w:pos="8640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7A527D"/>
  </w:style>
  <w:style w:type="character" w:styleId="Paginanummer">
    <w:name w:val="page number"/>
    <w:basedOn w:val="Standaardalinea-lettertype"/>
    <w:uiPriority w:val="99"/>
    <w:semiHidden/>
    <w:unhideWhenUsed/>
    <w:rsid w:val="007A527D"/>
  </w:style>
  <w:style w:type="paragraph" w:styleId="Lijstalinea">
    <w:name w:val="List Paragraph"/>
    <w:basedOn w:val="Standaard"/>
    <w:uiPriority w:val="34"/>
    <w:qFormat/>
    <w:rsid w:val="00FA6256"/>
    <w:pPr>
      <w:ind w:left="720"/>
      <w:contextualSpacing/>
    </w:pPr>
  </w:style>
  <w:style w:type="paragraph" w:styleId="Geenafstand">
    <w:name w:val="No Spacing"/>
    <w:uiPriority w:val="1"/>
    <w:qFormat/>
    <w:rsid w:val="00FA62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506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27035">
          <w:marLeft w:val="0"/>
          <w:marRight w:val="0"/>
          <w:marTop w:val="12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793596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366204">
                  <w:marLeft w:val="0"/>
                  <w:marRight w:val="0"/>
                  <w:marTop w:val="34"/>
                  <w:marBottom w:val="3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1325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162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71977565">
          <w:marLeft w:val="0"/>
          <w:marRight w:val="0"/>
          <w:marTop w:val="12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983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78776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86548">
                  <w:marLeft w:val="0"/>
                  <w:marRight w:val="0"/>
                  <w:marTop w:val="34"/>
                  <w:marBottom w:val="3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0431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369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659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DECE623-41CC-4AC8-8E62-9D49C4C5D2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406</Words>
  <Characters>2234</Characters>
  <Application>Microsoft Office Word</Application>
  <DocSecurity>0</DocSecurity>
  <Lines>18</Lines>
  <Paragraphs>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AMC Amsterdam</Company>
  <LinksUpToDate>false</LinksUpToDate>
  <CharactersWithSpaces>2635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Maurits de Ruiter</dc:creator>
  <cp:lastModifiedBy>L Benoist</cp:lastModifiedBy>
  <cp:revision>5</cp:revision>
  <cp:lastPrinted>2016-12-01T19:48:00Z</cp:lastPrinted>
  <dcterms:created xsi:type="dcterms:W3CDTF">2017-07-31T16:04:00Z</dcterms:created>
  <dcterms:modified xsi:type="dcterms:W3CDTF">2017-08-23T13:19:00Z</dcterms:modified>
</cp:coreProperties>
</file>