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8AC" w:rsidRPr="005C55E6" w:rsidRDefault="00F7590A" w:rsidP="008A48A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5C55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</w:t>
      </w:r>
      <w:r w:rsidR="008A48AC" w:rsidRPr="005C55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revalence and characterization of plasmid-mediated multi-drug resistance determinants in </w:t>
      </w:r>
      <w:proofErr w:type="spellStart"/>
      <w:r w:rsidR="008A48AC" w:rsidRPr="005C55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fluoroquinolone</w:t>
      </w:r>
      <w:proofErr w:type="spellEnd"/>
      <w:r w:rsidR="008A48AC" w:rsidRPr="005C55E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-resistance bacteria from sewage and surface water</w:t>
      </w:r>
    </w:p>
    <w:p w:rsidR="008A48AC" w:rsidRPr="005C55E6" w:rsidRDefault="008A48AC" w:rsidP="008A48AC">
      <w:pPr>
        <w:spacing w:after="0" w:line="360" w:lineRule="auto"/>
        <w:jc w:val="center"/>
        <w:rPr>
          <w:rFonts w:ascii="Times New Roman" w:eastAsia="Times New Roman" w:hAnsi="Times New Roman"/>
          <w:i/>
          <w:sz w:val="24"/>
          <w:szCs w:val="20"/>
        </w:rPr>
      </w:pPr>
      <w:r w:rsidRPr="005C55E6">
        <w:rPr>
          <w:rFonts w:ascii="Times New Roman" w:eastAsia="Times New Roman" w:hAnsi="Times New Roman"/>
          <w:i/>
          <w:sz w:val="24"/>
          <w:szCs w:val="20"/>
        </w:rPr>
        <w:t>Adriana Osińska,</w:t>
      </w:r>
      <w:r w:rsidRPr="005C55E6">
        <w:rPr>
          <w:rFonts w:ascii="Times New Roman" w:hAnsi="Times New Roman"/>
          <w:sz w:val="24"/>
          <w:szCs w:val="24"/>
        </w:rPr>
        <w:t xml:space="preserve"> </w:t>
      </w:r>
      <w:r w:rsidRPr="005C55E6">
        <w:rPr>
          <w:rFonts w:ascii="Times New Roman" w:eastAsia="Times New Roman" w:hAnsi="Times New Roman"/>
          <w:i/>
          <w:sz w:val="24"/>
          <w:szCs w:val="20"/>
        </w:rPr>
        <w:t xml:space="preserve">Monika </w:t>
      </w:r>
      <w:proofErr w:type="spellStart"/>
      <w:r w:rsidRPr="005C55E6">
        <w:rPr>
          <w:rFonts w:ascii="Times New Roman" w:eastAsia="Times New Roman" w:hAnsi="Times New Roman"/>
          <w:i/>
          <w:sz w:val="24"/>
          <w:szCs w:val="20"/>
        </w:rPr>
        <w:t>Harnisz</w:t>
      </w:r>
      <w:proofErr w:type="spellEnd"/>
      <w:r w:rsidRPr="005C55E6">
        <w:rPr>
          <w:rFonts w:ascii="Times New Roman" w:eastAsia="Times New Roman" w:hAnsi="Times New Roman"/>
          <w:i/>
          <w:sz w:val="24"/>
          <w:szCs w:val="20"/>
        </w:rPr>
        <w:t>, Ewa Korzeniewska</w:t>
      </w:r>
      <w:r w:rsidRPr="005C55E6">
        <w:rPr>
          <w:rFonts w:ascii="Times New Roman" w:hAnsi="Times New Roman"/>
          <w:sz w:val="24"/>
        </w:rPr>
        <w:t>*</w:t>
      </w:r>
      <w:r w:rsidRPr="005C55E6">
        <w:rPr>
          <w:rFonts w:ascii="Times New Roman" w:eastAsia="Times New Roman" w:hAnsi="Times New Roman"/>
          <w:i/>
          <w:sz w:val="24"/>
          <w:szCs w:val="20"/>
        </w:rPr>
        <w:t>,</w:t>
      </w:r>
    </w:p>
    <w:p w:rsidR="008A48AC" w:rsidRPr="005C55E6" w:rsidRDefault="008A48AC" w:rsidP="008A48AC">
      <w:pPr>
        <w:spacing w:after="0" w:line="360" w:lineRule="auto"/>
        <w:jc w:val="center"/>
        <w:rPr>
          <w:rFonts w:ascii="Times New Roman" w:eastAsia="Times New Roman" w:hAnsi="Times New Roman"/>
          <w:i/>
          <w:sz w:val="24"/>
          <w:szCs w:val="20"/>
        </w:rPr>
      </w:pPr>
    </w:p>
    <w:p w:rsidR="008A48AC" w:rsidRPr="005C55E6" w:rsidRDefault="008A48AC" w:rsidP="008A48AC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5C55E6">
        <w:rPr>
          <w:rFonts w:ascii="Times New Roman" w:eastAsia="Times New Roman" w:hAnsi="Times New Roman"/>
          <w:sz w:val="24"/>
          <w:szCs w:val="24"/>
          <w:lang w:val="en-US"/>
        </w:rPr>
        <w:t xml:space="preserve">Department of Environmental Microbiology, Faculty of Environmental Sciences, University of </w:t>
      </w:r>
      <w:proofErr w:type="spellStart"/>
      <w:r w:rsidRPr="005C55E6">
        <w:rPr>
          <w:rFonts w:ascii="Times New Roman" w:eastAsia="Times New Roman" w:hAnsi="Times New Roman"/>
          <w:sz w:val="24"/>
          <w:szCs w:val="24"/>
          <w:lang w:val="en-US"/>
        </w:rPr>
        <w:t>Warmia</w:t>
      </w:r>
      <w:proofErr w:type="spellEnd"/>
      <w:r w:rsidRPr="005C55E6">
        <w:rPr>
          <w:rFonts w:ascii="Times New Roman" w:eastAsia="Times New Roman" w:hAnsi="Times New Roman"/>
          <w:sz w:val="24"/>
          <w:szCs w:val="24"/>
          <w:lang w:val="en-US"/>
        </w:rPr>
        <w:t xml:space="preserve"> and </w:t>
      </w:r>
      <w:proofErr w:type="spellStart"/>
      <w:r w:rsidRPr="005C55E6">
        <w:rPr>
          <w:rFonts w:ascii="Times New Roman" w:eastAsia="Times New Roman" w:hAnsi="Times New Roman"/>
          <w:sz w:val="24"/>
          <w:szCs w:val="24"/>
          <w:lang w:val="en-US"/>
        </w:rPr>
        <w:t>Mazury</w:t>
      </w:r>
      <w:proofErr w:type="spellEnd"/>
      <w:r w:rsidRPr="005C55E6">
        <w:rPr>
          <w:rFonts w:ascii="Times New Roman" w:eastAsia="Times New Roman" w:hAnsi="Times New Roman"/>
          <w:sz w:val="24"/>
          <w:szCs w:val="24"/>
          <w:lang w:val="en-US"/>
        </w:rPr>
        <w:t xml:space="preserve"> in Olsztyn, </w:t>
      </w:r>
      <w:proofErr w:type="spellStart"/>
      <w:r w:rsidRPr="005C55E6">
        <w:rPr>
          <w:rFonts w:ascii="Times New Roman" w:eastAsia="Times New Roman" w:hAnsi="Times New Roman"/>
          <w:sz w:val="24"/>
          <w:szCs w:val="24"/>
          <w:lang w:val="en-US"/>
        </w:rPr>
        <w:t>Prawocheńskiego</w:t>
      </w:r>
      <w:proofErr w:type="spellEnd"/>
      <w:r w:rsidRPr="005C55E6">
        <w:rPr>
          <w:rFonts w:ascii="Times New Roman" w:eastAsia="Times New Roman" w:hAnsi="Times New Roman"/>
          <w:sz w:val="24"/>
          <w:szCs w:val="24"/>
          <w:lang w:val="en-US"/>
        </w:rPr>
        <w:t xml:space="preserve"> 1 Str., 10-720 Olsztyn, Poland</w:t>
      </w:r>
    </w:p>
    <w:p w:rsidR="008A48AC" w:rsidRPr="005C55E6" w:rsidRDefault="008A48AC" w:rsidP="008A48AC">
      <w:pPr>
        <w:spacing w:after="0" w:line="360" w:lineRule="auto"/>
        <w:ind w:left="142" w:hanging="142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8A48AC" w:rsidRPr="005C55E6" w:rsidRDefault="00541BFB" w:rsidP="008A48AC">
      <w:pPr>
        <w:spacing w:after="0" w:line="360" w:lineRule="auto"/>
        <w:ind w:left="142" w:hanging="142"/>
        <w:rPr>
          <w:rFonts w:ascii="Times New Roman" w:eastAsia="Times New Roman" w:hAnsi="Times New Roman"/>
          <w:sz w:val="24"/>
          <w:szCs w:val="24"/>
          <w:lang w:val="en-US"/>
        </w:rPr>
      </w:pPr>
      <w:r w:rsidRPr="005C55E6">
        <w:rPr>
          <w:rFonts w:ascii="Times New Roman" w:eastAsia="Times New Roman" w:hAnsi="Times New Roman"/>
          <w:sz w:val="24"/>
          <w:szCs w:val="24"/>
          <w:lang w:val="en-US"/>
        </w:rPr>
        <w:t>*</w:t>
      </w:r>
      <w:r w:rsidR="008A48AC" w:rsidRPr="005C55E6">
        <w:rPr>
          <w:rFonts w:ascii="Times New Roman" w:eastAsia="Times New Roman" w:hAnsi="Times New Roman"/>
          <w:sz w:val="24"/>
          <w:szCs w:val="24"/>
          <w:lang w:val="en-US"/>
        </w:rPr>
        <w:t>Corresponding Author Phone: +48 895233752; fax: +48 895234532; e-mail: ewa.korzeniewska@uwm.edu.pl</w:t>
      </w:r>
    </w:p>
    <w:p w:rsidR="008A48AC" w:rsidRPr="005C55E6" w:rsidRDefault="008A48AC" w:rsidP="008A4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8A48AC" w:rsidRPr="005C55E6" w:rsidRDefault="008A48AC" w:rsidP="008A4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p w:rsidR="008A48AC" w:rsidRPr="005C55E6" w:rsidRDefault="008A48AC" w:rsidP="008A48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en-US"/>
        </w:rPr>
      </w:pPr>
      <w:r w:rsidRPr="005C55E6">
        <w:rPr>
          <w:rFonts w:ascii="Times New Roman" w:hAnsi="Times New Roman" w:cs="Times New Roman"/>
          <w:b/>
          <w:lang w:val="en-US"/>
        </w:rPr>
        <w:t>Table S1: Qualitative and quantitative  PCR (</w:t>
      </w:r>
      <w:proofErr w:type="spellStart"/>
      <w:r w:rsidRPr="005C55E6">
        <w:rPr>
          <w:rFonts w:ascii="Times New Roman" w:hAnsi="Times New Roman" w:cs="Times New Roman"/>
          <w:b/>
          <w:lang w:val="en-US"/>
        </w:rPr>
        <w:t>qPCR</w:t>
      </w:r>
      <w:proofErr w:type="spellEnd"/>
      <w:r w:rsidRPr="005C55E6">
        <w:rPr>
          <w:rFonts w:ascii="Times New Roman" w:hAnsi="Times New Roman" w:cs="Times New Roman"/>
          <w:b/>
          <w:lang w:val="en-US"/>
        </w:rPr>
        <w:t>) primers and conditions used in this study</w:t>
      </w:r>
    </w:p>
    <w:tbl>
      <w:tblPr>
        <w:tblStyle w:val="Tabela-Siatka"/>
        <w:tblpPr w:leftFromText="141" w:rightFromText="141" w:vertAnchor="text" w:horzAnchor="margin" w:tblpXSpec="center" w:tblpY="208"/>
        <w:tblW w:w="5000" w:type="pct"/>
        <w:tblLook w:val="04A0"/>
      </w:tblPr>
      <w:tblGrid>
        <w:gridCol w:w="1488"/>
        <w:gridCol w:w="3628"/>
        <w:gridCol w:w="1096"/>
        <w:gridCol w:w="1657"/>
        <w:gridCol w:w="1419"/>
      </w:tblGrid>
      <w:tr w:rsidR="008A48AC" w:rsidRPr="005C55E6" w:rsidTr="003E35B2">
        <w:trPr>
          <w:trHeight w:val="20"/>
        </w:trPr>
        <w:tc>
          <w:tcPr>
            <w:tcW w:w="801" w:type="pct"/>
            <w:vAlign w:val="center"/>
          </w:tcPr>
          <w:p w:rsidR="008A48AC" w:rsidRPr="005C55E6" w:rsidRDefault="008A48AC" w:rsidP="0017363C">
            <w:pPr>
              <w:jc w:val="center"/>
              <w:rPr>
                <w:rFonts w:ascii="Times New Roman" w:hAnsi="Times New Roman" w:cs="Times New Roman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Target gene</w:t>
            </w:r>
          </w:p>
        </w:tc>
        <w:tc>
          <w:tcPr>
            <w:tcW w:w="1953" w:type="pc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Primer sequence (5’-3’)</w:t>
            </w:r>
          </w:p>
          <w:p w:rsidR="008A48AC" w:rsidRPr="005C55E6" w:rsidRDefault="008A48AC" w:rsidP="001736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0" w:type="pc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lang w:val="en-US"/>
              </w:rPr>
              <w:t>Amplicon</w:t>
            </w:r>
            <w:proofErr w:type="spellEnd"/>
          </w:p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size (</w:t>
            </w:r>
            <w:proofErr w:type="spellStart"/>
            <w:r w:rsidRPr="005C55E6">
              <w:rPr>
                <w:rFonts w:ascii="Times New Roman" w:hAnsi="Times New Roman" w:cs="Times New Roman"/>
                <w:lang w:val="en-US"/>
              </w:rPr>
              <w:t>bp</w:t>
            </w:r>
            <w:proofErr w:type="spellEnd"/>
            <w:r w:rsidRPr="005C55E6">
              <w:rPr>
                <w:rFonts w:ascii="Times New Roman" w:hAnsi="Times New Roman" w:cs="Times New Roman"/>
                <w:lang w:val="en-US"/>
              </w:rPr>
              <w:t>)</w:t>
            </w:r>
          </w:p>
          <w:p w:rsidR="008A48AC" w:rsidRPr="005C55E6" w:rsidRDefault="008A48AC" w:rsidP="0017363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2" w:type="pc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Annealing</w:t>
            </w:r>
          </w:p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temperature in standard  PCR</w:t>
            </w:r>
          </w:p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(°C)</w:t>
            </w:r>
          </w:p>
        </w:tc>
        <w:tc>
          <w:tcPr>
            <w:tcW w:w="764" w:type="pc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Reference</w:t>
            </w:r>
          </w:p>
          <w:p w:rsidR="008A48AC" w:rsidRPr="005C55E6" w:rsidRDefault="008A48AC" w:rsidP="001736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48A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8A48AC" w:rsidRPr="005C55E6" w:rsidRDefault="008A48A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5C55E6">
              <w:rPr>
                <w:rFonts w:ascii="Times New Roman" w:hAnsi="Times New Roman" w:cs="Times New Roman"/>
                <w:i/>
                <w:lang w:val="en-US"/>
              </w:rPr>
              <w:t xml:space="preserve">16S </w:t>
            </w: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rRNA</w:t>
            </w:r>
            <w:proofErr w:type="spellEnd"/>
            <w:r w:rsidRPr="005C55E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1953" w:type="pct"/>
            <w:vAlign w:val="center"/>
          </w:tcPr>
          <w:p w:rsidR="008A48AC" w:rsidRPr="005C55E6" w:rsidRDefault="008A48A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CGGTGAATACGTTCYCGG</w:t>
            </w:r>
          </w:p>
        </w:tc>
        <w:tc>
          <w:tcPr>
            <w:tcW w:w="590" w:type="pct"/>
            <w:vMerge w:val="restar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146</w:t>
            </w:r>
            <w:r w:rsidR="00A670CB" w:rsidRPr="005C55E6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892" w:type="pct"/>
            <w:vMerge w:val="restar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56</w:t>
            </w:r>
          </w:p>
        </w:tc>
        <w:tc>
          <w:tcPr>
            <w:tcW w:w="764" w:type="pct"/>
            <w:vMerge w:val="restar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lang w:val="en-US"/>
              </w:rPr>
              <w:t>Gillan</w:t>
            </w:r>
            <w:proofErr w:type="spellEnd"/>
            <w:r w:rsidRPr="005C55E6">
              <w:rPr>
                <w:rFonts w:ascii="Times New Roman" w:hAnsi="Times New Roman" w:cs="Times New Roman"/>
                <w:lang w:val="en-US"/>
              </w:rPr>
              <w:t xml:space="preserve">  et  al. (1998)</w:t>
            </w:r>
          </w:p>
        </w:tc>
      </w:tr>
      <w:tr w:rsidR="008A48A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8A48AC" w:rsidRPr="005C55E6" w:rsidRDefault="008A48A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8A48AC" w:rsidRPr="005C55E6" w:rsidRDefault="008A48A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GGWTACCTTGTTACGACTT</w:t>
            </w:r>
          </w:p>
        </w:tc>
        <w:tc>
          <w:tcPr>
            <w:tcW w:w="590" w:type="pct"/>
            <w:vMerge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A48A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8A48AC" w:rsidRPr="005C55E6" w:rsidRDefault="008A48AC" w:rsidP="0017363C">
            <w:pPr>
              <w:rPr>
                <w:rFonts w:ascii="Times New Roman" w:eastAsia="Times New Roman" w:hAnsi="Times New Roman" w:cs="Times New Roman"/>
                <w:i/>
                <w:lang w:eastAsia="pl-PL"/>
              </w:rPr>
            </w:pPr>
            <w:proofErr w:type="spellStart"/>
            <w:r w:rsidRPr="005C55E6">
              <w:rPr>
                <w:rFonts w:ascii="Times New Roman" w:eastAsia="Times New Roman" w:hAnsi="Times New Roman" w:cs="Times New Roman"/>
                <w:i/>
                <w:lang w:val="en-US" w:eastAsia="pl-PL"/>
              </w:rPr>
              <w:t>aac</w:t>
            </w:r>
            <w:proofErr w:type="spellEnd"/>
            <w:r w:rsidRPr="005C55E6">
              <w:rPr>
                <w:rFonts w:ascii="Times New Roman" w:eastAsia="Times New Roman" w:hAnsi="Times New Roman" w:cs="Times New Roman"/>
                <w:i/>
                <w:lang w:val="en-US" w:eastAsia="pl-PL"/>
              </w:rPr>
              <w:t>(6’)-</w:t>
            </w:r>
            <w:proofErr w:type="spellStart"/>
            <w:r w:rsidRPr="005C55E6">
              <w:rPr>
                <w:rFonts w:ascii="Times New Roman" w:eastAsia="Times New Roman" w:hAnsi="Times New Roman" w:cs="Times New Roman"/>
                <w:i/>
                <w:lang w:val="en-US" w:eastAsia="pl-PL"/>
              </w:rPr>
              <w:t>Ib-cr</w:t>
            </w:r>
            <w:proofErr w:type="spellEnd"/>
          </w:p>
        </w:tc>
        <w:tc>
          <w:tcPr>
            <w:tcW w:w="1953" w:type="pct"/>
            <w:vAlign w:val="center"/>
          </w:tcPr>
          <w:p w:rsidR="008A48AC" w:rsidRPr="005C55E6" w:rsidRDefault="008A48A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TTGCGATGCTCTATGAGTGGCTA</w:t>
            </w:r>
          </w:p>
        </w:tc>
        <w:tc>
          <w:tcPr>
            <w:tcW w:w="590" w:type="pct"/>
            <w:vMerge w:val="restar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482</w:t>
            </w:r>
          </w:p>
        </w:tc>
        <w:tc>
          <w:tcPr>
            <w:tcW w:w="892" w:type="pct"/>
            <w:vMerge w:val="restar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 w:val="restar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Park et al. (2006)</w:t>
            </w:r>
          </w:p>
        </w:tc>
      </w:tr>
      <w:tr w:rsidR="008A48A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8A48AC" w:rsidRPr="005C55E6" w:rsidRDefault="008A48AC" w:rsidP="0017363C">
            <w:pPr>
              <w:rPr>
                <w:rFonts w:ascii="Times New Roman" w:eastAsia="Times New Roman" w:hAnsi="Times New Roman" w:cs="Times New Roman"/>
                <w:i/>
                <w:lang w:val="en-US" w:eastAsia="pl-PL"/>
              </w:rPr>
            </w:pPr>
          </w:p>
        </w:tc>
        <w:tc>
          <w:tcPr>
            <w:tcW w:w="1953" w:type="pct"/>
            <w:vAlign w:val="center"/>
          </w:tcPr>
          <w:p w:rsidR="008A48AC" w:rsidRPr="005C55E6" w:rsidRDefault="008A48A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CTCGAATGCCTGGCGTGTTT</w:t>
            </w:r>
          </w:p>
        </w:tc>
        <w:tc>
          <w:tcPr>
            <w:tcW w:w="590" w:type="pct"/>
            <w:vMerge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A48A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8A48AC" w:rsidRPr="005C55E6" w:rsidRDefault="008A48A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eastAsia="Times New Roman" w:hAnsi="Times New Roman" w:cs="Times New Roman"/>
                <w:i/>
                <w:lang w:eastAsia="pl-PL"/>
              </w:rPr>
              <w:t>qnrA</w:t>
            </w:r>
            <w:proofErr w:type="spellEnd"/>
          </w:p>
        </w:tc>
        <w:tc>
          <w:tcPr>
            <w:tcW w:w="1953" w:type="pct"/>
            <w:vAlign w:val="center"/>
          </w:tcPr>
          <w:p w:rsidR="008A48AC" w:rsidRPr="005C55E6" w:rsidRDefault="008A48A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 xml:space="preserve">ATTTCTCACGCCAGGATTTG </w:t>
            </w:r>
          </w:p>
        </w:tc>
        <w:tc>
          <w:tcPr>
            <w:tcW w:w="590" w:type="pct"/>
            <w:vMerge w:val="restar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516</w:t>
            </w:r>
          </w:p>
        </w:tc>
        <w:tc>
          <w:tcPr>
            <w:tcW w:w="892" w:type="pct"/>
            <w:vMerge w:val="restar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53</w:t>
            </w:r>
          </w:p>
        </w:tc>
        <w:tc>
          <w:tcPr>
            <w:tcW w:w="764" w:type="pct"/>
            <w:vMerge w:val="restar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lang w:val="en-US"/>
              </w:rPr>
              <w:t>Robicsek</w:t>
            </w:r>
            <w:proofErr w:type="spellEnd"/>
            <w:r w:rsidRPr="005C55E6">
              <w:rPr>
                <w:rFonts w:ascii="Times New Roman" w:hAnsi="Times New Roman" w:cs="Times New Roman"/>
                <w:lang w:val="en-US"/>
              </w:rPr>
              <w:t xml:space="preserve"> et al. (2006)</w:t>
            </w:r>
          </w:p>
        </w:tc>
      </w:tr>
      <w:tr w:rsidR="008A48A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8A48AC" w:rsidRPr="005C55E6" w:rsidRDefault="008A48A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8A48AC" w:rsidRPr="005C55E6" w:rsidRDefault="008A48A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GATCGGCAAAGGTTAGGTCA</w:t>
            </w:r>
          </w:p>
        </w:tc>
        <w:tc>
          <w:tcPr>
            <w:tcW w:w="590" w:type="pct"/>
            <w:vMerge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8A48A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8A48AC" w:rsidRPr="005C55E6" w:rsidRDefault="008A48A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eastAsia="Times New Roman" w:hAnsi="Times New Roman" w:cs="Times New Roman"/>
                <w:i/>
                <w:lang w:val="en-US" w:eastAsia="pl-PL"/>
              </w:rPr>
              <w:t>qnrB</w:t>
            </w:r>
            <w:proofErr w:type="spellEnd"/>
          </w:p>
        </w:tc>
        <w:tc>
          <w:tcPr>
            <w:tcW w:w="1953" w:type="pct"/>
            <w:vAlign w:val="center"/>
          </w:tcPr>
          <w:p w:rsidR="008A48AC" w:rsidRPr="005C55E6" w:rsidRDefault="008A48A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 xml:space="preserve">GGMATHGAAATTCGCCACTG </w:t>
            </w:r>
          </w:p>
        </w:tc>
        <w:tc>
          <w:tcPr>
            <w:tcW w:w="590" w:type="pct"/>
            <w:vMerge w:val="restar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264</w:t>
            </w:r>
          </w:p>
        </w:tc>
        <w:tc>
          <w:tcPr>
            <w:tcW w:w="892" w:type="pct"/>
            <w:vMerge w:val="restar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764" w:type="pct"/>
            <w:vMerge w:val="restart"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lang w:val="en-US"/>
              </w:rPr>
              <w:t>Cattoir</w:t>
            </w:r>
            <w:proofErr w:type="spellEnd"/>
            <w:r w:rsidRPr="005C55E6">
              <w:rPr>
                <w:rFonts w:ascii="Times New Roman" w:hAnsi="Times New Roman" w:cs="Times New Roman"/>
                <w:lang w:val="en-US"/>
              </w:rPr>
              <w:t xml:space="preserve"> et al. (2007)</w:t>
            </w:r>
          </w:p>
        </w:tc>
      </w:tr>
      <w:tr w:rsidR="008A48A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8A48AC" w:rsidRPr="005C55E6" w:rsidRDefault="008A48A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8A48AC" w:rsidRPr="005C55E6" w:rsidRDefault="008A48A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 xml:space="preserve">TTTGCYGYYCGCCAGTCGAA </w:t>
            </w:r>
          </w:p>
        </w:tc>
        <w:tc>
          <w:tcPr>
            <w:tcW w:w="590" w:type="pct"/>
            <w:vMerge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8A48AC" w:rsidRPr="005C55E6" w:rsidRDefault="008A48AC" w:rsidP="00173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eastAsia="Times New Roman" w:hAnsi="Times New Roman" w:cs="Times New Roman"/>
                <w:i/>
                <w:lang w:val="en-US" w:eastAsia="pl-PL"/>
              </w:rPr>
              <w:t>qnrD</w:t>
            </w:r>
            <w:proofErr w:type="spellEnd"/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CGAGATCAATTTACGGGGAATA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465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764" w:type="pct"/>
            <w:vMerge w:val="restart"/>
            <w:vAlign w:val="center"/>
          </w:tcPr>
          <w:p w:rsidR="001E7EBC" w:rsidRPr="005C55E6" w:rsidRDefault="001E7EBC" w:rsidP="00781A81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Li et al. (2012)</w:t>
            </w: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AACAAGCTGAAGCGCCTG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781A8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eastAsia="Times New Roman" w:hAnsi="Times New Roman" w:cs="Times New Roman"/>
                <w:i/>
                <w:lang w:val="en-US" w:eastAsia="pl-PL"/>
              </w:rPr>
              <w:t>qnrS</w:t>
            </w:r>
            <w:proofErr w:type="spellEnd"/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GCAAGTTCATTGAACAGGGT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428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54</w:t>
            </w: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781A81">
            <w:pPr>
              <w:rPr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TCTAAACCGTCGAGTTCGGCG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781A8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eastAsia="Times New Roman" w:hAnsi="Times New Roman" w:cs="Times New Roman"/>
                <w:i/>
                <w:lang w:val="en-US" w:eastAsia="pl-PL"/>
              </w:rPr>
              <w:t>qepA</w:t>
            </w:r>
            <w:proofErr w:type="spellEnd"/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CCAGCTCGGCAACTTGATAC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570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60</w:t>
            </w: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781A81">
            <w:pPr>
              <w:rPr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ATGCTCGCCTTCCAGAAAA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781A8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eastAsia="Times New Roman" w:hAnsi="Times New Roman" w:cs="Times New Roman"/>
                <w:i/>
                <w:lang w:val="en-US" w:eastAsia="pl-PL"/>
              </w:rPr>
              <w:t>oqxA</w:t>
            </w:r>
            <w:proofErr w:type="spellEnd"/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CTCGGCGCGATGATGCT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392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57</w:t>
            </w: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781A81"/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CCACTCTTCACGGGAGACGA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781A81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eastAsia="Times New Roman" w:hAnsi="Times New Roman" w:cs="Times New Roman"/>
                <w:i/>
                <w:lang w:val="en-US" w:eastAsia="pl-PL"/>
              </w:rPr>
              <w:t>oqxB</w:t>
            </w:r>
            <w:proofErr w:type="spellEnd"/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TCCTGATCTCCATTAACGCCCA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131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64</w:t>
            </w: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17363C"/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ACCGGAACCCATCTCGATGC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7363C">
            <w:pPr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5C55E6">
              <w:rPr>
                <w:rFonts w:ascii="Times New Roman" w:eastAsia="Calibri" w:hAnsi="Times New Roman" w:cs="Times New Roman"/>
                <w:i/>
                <w:lang w:val="en-US"/>
              </w:rPr>
              <w:t>bla</w:t>
            </w:r>
            <w:r w:rsidRPr="005C55E6">
              <w:rPr>
                <w:rFonts w:ascii="Times New Roman" w:eastAsia="Advm1046a" w:hAnsi="Times New Roman" w:cs="Times New Roman"/>
                <w:vertAlign w:val="subscript"/>
                <w:lang w:val="en-US"/>
              </w:rPr>
              <w:t>CTX</w:t>
            </w:r>
            <w:proofErr w:type="spellEnd"/>
            <w:r w:rsidRPr="005C55E6">
              <w:rPr>
                <w:rFonts w:ascii="Times New Roman" w:eastAsia="Calibri" w:hAnsi="Times New Roman" w:cs="Times New Roman"/>
                <w:vertAlign w:val="subscript"/>
                <w:lang w:val="en-US"/>
              </w:rPr>
              <w:t>-</w:t>
            </w:r>
            <w:r w:rsidRPr="005C55E6">
              <w:rPr>
                <w:rFonts w:ascii="Times New Roman" w:eastAsia="Advm1046a" w:hAnsi="Times New Roman" w:cs="Times New Roman"/>
                <w:vertAlign w:val="subscript"/>
                <w:lang w:val="en-US"/>
              </w:rPr>
              <w:t>M</w:t>
            </w:r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SCSATGTGCAGYACCAGTAA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544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 w:val="restart"/>
            <w:vAlign w:val="center"/>
          </w:tcPr>
          <w:p w:rsidR="001E7EBC" w:rsidRPr="005C55E6" w:rsidRDefault="001E7EBC" w:rsidP="00E81027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Saladin et al. (2002)</w:t>
            </w: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CCGCRATATGRTTGGTGGTG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E8102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7363C">
            <w:pPr>
              <w:rPr>
                <w:rFonts w:ascii="Times New Roman" w:eastAsia="Calibri" w:hAnsi="Times New Roman" w:cs="Times New Roman"/>
                <w:lang w:val="en-US"/>
              </w:rPr>
            </w:pPr>
            <w:r w:rsidRPr="005C55E6">
              <w:rPr>
                <w:rFonts w:ascii="Times New Roman" w:eastAsia="Calibri" w:hAnsi="Times New Roman" w:cs="Times New Roman"/>
                <w:i/>
                <w:lang w:val="en-US"/>
              </w:rPr>
              <w:t>bla</w:t>
            </w:r>
            <w:r w:rsidRPr="005C55E6">
              <w:rPr>
                <w:rFonts w:ascii="Times New Roman" w:eastAsia="Advm1046a" w:hAnsi="Times New Roman" w:cs="Times New Roman"/>
                <w:vertAlign w:val="subscript"/>
                <w:lang w:val="en-US"/>
              </w:rPr>
              <w:t>CTX</w:t>
            </w:r>
            <w:r w:rsidRPr="005C55E6">
              <w:rPr>
                <w:rFonts w:ascii="Times New Roman" w:eastAsia="Calibri" w:hAnsi="Times New Roman" w:cs="Times New Roman"/>
                <w:vertAlign w:val="subscript"/>
                <w:lang w:val="en-US"/>
              </w:rPr>
              <w:t>-</w:t>
            </w:r>
            <w:r w:rsidRPr="005C55E6">
              <w:rPr>
                <w:rFonts w:ascii="Times New Roman" w:eastAsia="Advm1046a" w:hAnsi="Times New Roman" w:cs="Times New Roman"/>
                <w:vertAlign w:val="subscript"/>
                <w:lang w:val="en-US"/>
              </w:rPr>
              <w:t>M</w:t>
            </w:r>
            <w:r w:rsidRPr="005C55E6">
              <w:rPr>
                <w:rFonts w:ascii="Times New Roman" w:eastAsia="Calibri" w:hAnsi="Times New Roman" w:cs="Times New Roman"/>
                <w:vertAlign w:val="subscript"/>
                <w:lang w:val="en-US"/>
              </w:rPr>
              <w:t>-</w:t>
            </w:r>
            <w:r w:rsidRPr="005C55E6">
              <w:rPr>
                <w:rFonts w:ascii="Times New Roman" w:eastAsia="Advm1046a" w:hAnsi="Times New Roman" w:cs="Times New Roman"/>
                <w:vertAlign w:val="subscript"/>
                <w:lang w:val="en-US"/>
              </w:rPr>
              <w:t>1</w:t>
            </w:r>
            <w:r w:rsidRPr="005C55E6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GGTTAAAAAATCACTGCGTC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864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E8102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TTGGTGACGATTTTAGCCGC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E8102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7363C">
            <w:pPr>
              <w:rPr>
                <w:rFonts w:ascii="Times New Roman" w:eastAsia="Calibri" w:hAnsi="Times New Roman" w:cs="Times New Roman"/>
                <w:lang w:val="en-US"/>
              </w:rPr>
            </w:pPr>
            <w:proofErr w:type="spellStart"/>
            <w:r w:rsidRPr="005C55E6">
              <w:rPr>
                <w:rFonts w:ascii="Times New Roman" w:eastAsia="Calibri" w:hAnsi="Times New Roman" w:cs="Times New Roman"/>
                <w:i/>
                <w:lang w:val="en-US"/>
              </w:rPr>
              <w:t>bl</w:t>
            </w:r>
            <w:proofErr w:type="spellEnd"/>
            <w:r w:rsidRPr="005C55E6">
              <w:rPr>
                <w:rFonts w:ascii="Times New Roman" w:eastAsia="Calibri" w:hAnsi="Times New Roman" w:cs="Times New Roman"/>
                <w:i/>
              </w:rPr>
              <w:t>a</w:t>
            </w:r>
            <w:r w:rsidRPr="005C55E6">
              <w:rPr>
                <w:rFonts w:ascii="Times New Roman" w:eastAsia="Advm1046a" w:hAnsi="Times New Roman" w:cs="Times New Roman"/>
                <w:vertAlign w:val="subscript"/>
              </w:rPr>
              <w:t>CTX</w:t>
            </w:r>
            <w:r w:rsidRPr="005C55E6">
              <w:rPr>
                <w:rFonts w:ascii="Times New Roman" w:eastAsia="Calibri" w:hAnsi="Times New Roman" w:cs="Times New Roman"/>
                <w:vertAlign w:val="subscript"/>
              </w:rPr>
              <w:t>-</w:t>
            </w:r>
            <w:r w:rsidRPr="005C55E6">
              <w:rPr>
                <w:rFonts w:ascii="Times New Roman" w:eastAsia="Advm1046a" w:hAnsi="Times New Roman" w:cs="Times New Roman"/>
                <w:vertAlign w:val="subscript"/>
              </w:rPr>
              <w:t>M</w:t>
            </w:r>
            <w:r w:rsidRPr="005C55E6">
              <w:rPr>
                <w:rFonts w:ascii="Times New Roman" w:eastAsia="Calibri" w:hAnsi="Times New Roman" w:cs="Times New Roman"/>
                <w:vertAlign w:val="subscript"/>
              </w:rPr>
              <w:t>-</w:t>
            </w:r>
            <w:r w:rsidRPr="005C55E6">
              <w:rPr>
                <w:rFonts w:ascii="Times New Roman" w:eastAsia="Advm1046a" w:hAnsi="Times New Roman" w:cs="Times New Roman"/>
                <w:vertAlign w:val="subscript"/>
              </w:rPr>
              <w:t>2</w:t>
            </w:r>
            <w:r w:rsidRPr="005C55E6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ATGATGACTCAGAGCATTCG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866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E8102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TGGGTTACGATTTTCGCCGC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E8102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7363C">
            <w:pPr>
              <w:rPr>
                <w:rFonts w:ascii="Times New Roman" w:eastAsia="Advm1046a" w:hAnsi="Times New Roman" w:cs="Times New Roman"/>
                <w:vertAlign w:val="subscript"/>
                <w:lang w:val="en-US"/>
              </w:rPr>
            </w:pPr>
            <w:r w:rsidRPr="005C55E6">
              <w:rPr>
                <w:rFonts w:ascii="Times New Roman" w:eastAsia="Calibri" w:hAnsi="Times New Roman" w:cs="Times New Roman"/>
                <w:i/>
                <w:lang w:val="en-US"/>
              </w:rPr>
              <w:t>bla</w:t>
            </w:r>
            <w:r w:rsidRPr="005C55E6">
              <w:rPr>
                <w:rFonts w:ascii="Times New Roman" w:eastAsia="Advm1046a" w:hAnsi="Times New Roman" w:cs="Times New Roman"/>
                <w:vertAlign w:val="subscript"/>
                <w:lang w:val="en-US"/>
              </w:rPr>
              <w:t>CTX</w:t>
            </w:r>
            <w:r w:rsidRPr="005C55E6">
              <w:rPr>
                <w:rFonts w:ascii="Times New Roman" w:eastAsia="Calibri" w:hAnsi="Times New Roman" w:cs="Times New Roman"/>
                <w:vertAlign w:val="subscript"/>
                <w:lang w:val="en-US"/>
              </w:rPr>
              <w:t>-</w:t>
            </w:r>
            <w:r w:rsidRPr="005C55E6">
              <w:rPr>
                <w:rFonts w:ascii="Times New Roman" w:eastAsia="Advm1046a" w:hAnsi="Times New Roman" w:cs="Times New Roman"/>
                <w:vertAlign w:val="subscript"/>
                <w:lang w:val="en-US"/>
              </w:rPr>
              <w:t>M</w:t>
            </w:r>
            <w:r w:rsidRPr="005C55E6">
              <w:rPr>
                <w:rFonts w:ascii="Times New Roman" w:eastAsia="Calibri" w:hAnsi="Times New Roman" w:cs="Times New Roman"/>
                <w:vertAlign w:val="subscript"/>
                <w:lang w:val="en-US"/>
              </w:rPr>
              <w:t>-</w:t>
            </w:r>
            <w:r w:rsidRPr="005C55E6">
              <w:rPr>
                <w:rFonts w:ascii="Times New Roman" w:eastAsia="Advm1046a" w:hAnsi="Times New Roman" w:cs="Times New Roman"/>
                <w:vertAlign w:val="subscript"/>
                <w:lang w:val="en-US"/>
              </w:rPr>
              <w:t>9</w:t>
            </w:r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ATGGTGACAAAGAGAGTGCA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864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CCCTTCGGCGATGATTCTC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bla</w:t>
            </w:r>
            <w:r w:rsidRPr="005C55E6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SHV</w:t>
            </w:r>
            <w:proofErr w:type="spellEnd"/>
          </w:p>
        </w:tc>
        <w:tc>
          <w:tcPr>
            <w:tcW w:w="1953" w:type="pc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GATGAACGCTTTCCCATGATG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214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764" w:type="pct"/>
            <w:vMerge w:val="restart"/>
            <w:vAlign w:val="center"/>
          </w:tcPr>
          <w:p w:rsidR="001E7EBC" w:rsidRPr="005C55E6" w:rsidRDefault="001E7EBC" w:rsidP="00B93387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Kim et al. (2009)</w:t>
            </w: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CGCTGTTATCGCTCATGGTAA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B9338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bla</w:t>
            </w:r>
            <w:r w:rsidRPr="005C55E6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TEM</w:t>
            </w:r>
            <w:proofErr w:type="spellEnd"/>
          </w:p>
        </w:tc>
        <w:tc>
          <w:tcPr>
            <w:tcW w:w="1953" w:type="pct"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AGTGCTGCCATAACCATGAGTG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431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EA1FC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CTGACTCCCCGTCGTGTAGATA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EA1FC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lastRenderedPageBreak/>
              <w:t>bla</w:t>
            </w:r>
            <w:r w:rsidRPr="005C55E6">
              <w:rPr>
                <w:rFonts w:ascii="Times New Roman" w:hAnsi="Times New Roman" w:cs="Times New Roman"/>
                <w:i/>
                <w:vertAlign w:val="subscript"/>
                <w:lang w:val="en-US"/>
              </w:rPr>
              <w:t>OXA</w:t>
            </w:r>
            <w:proofErr w:type="spellEnd"/>
          </w:p>
        </w:tc>
        <w:tc>
          <w:tcPr>
            <w:tcW w:w="1953" w:type="pc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ATTATCTACAGCAGCGCCAGTG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296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61</w:t>
            </w: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TGCATCCACGTCTTTGGTG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tet</w:t>
            </w:r>
            <w:proofErr w:type="spellEnd"/>
            <w:r w:rsidRPr="005C55E6">
              <w:rPr>
                <w:rFonts w:ascii="Times New Roman" w:hAnsi="Times New Roman" w:cs="Times New Roman"/>
                <w:i/>
                <w:lang w:val="en-US"/>
              </w:rPr>
              <w:t>(A)</w:t>
            </w:r>
          </w:p>
        </w:tc>
        <w:tc>
          <w:tcPr>
            <w:tcW w:w="1953" w:type="pc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bookmarkStart w:id="0" w:name="_GoBack"/>
            <w:bookmarkEnd w:id="0"/>
            <w:r w:rsidRPr="005C55E6">
              <w:rPr>
                <w:rFonts w:ascii="Times New Roman" w:hAnsi="Times New Roman" w:cs="Times New Roman"/>
                <w:lang w:val="en-US"/>
              </w:rPr>
              <w:t>GCTACATCCTGCTTGCCTTC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210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 w:val="restart"/>
            <w:vAlign w:val="center"/>
          </w:tcPr>
          <w:p w:rsidR="001E7EBC" w:rsidRPr="005C55E6" w:rsidRDefault="001E7EBC" w:rsidP="001E7EBC">
            <w:r w:rsidRPr="005C55E6">
              <w:rPr>
                <w:rFonts w:ascii="Times New Roman" w:hAnsi="Times New Roman" w:cs="Times New Roman"/>
                <w:lang w:val="en-US"/>
              </w:rPr>
              <w:t>Ng et al. (2001)</w:t>
            </w: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CATAGATCGCCGTGAAGAGG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B23D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tet</w:t>
            </w:r>
            <w:proofErr w:type="spellEnd"/>
            <w:r w:rsidRPr="005C55E6">
              <w:rPr>
                <w:rFonts w:ascii="Times New Roman" w:hAnsi="Times New Roman" w:cs="Times New Roman"/>
                <w:i/>
                <w:lang w:val="en-US"/>
              </w:rPr>
              <w:t>(B)</w:t>
            </w:r>
          </w:p>
        </w:tc>
        <w:tc>
          <w:tcPr>
            <w:tcW w:w="1953" w:type="pc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TTGGTTAGGGGCAAGTTTTG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659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B23D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GTAATGGGCCAATAACACCG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B23D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20921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tet</w:t>
            </w:r>
            <w:proofErr w:type="spellEnd"/>
            <w:r w:rsidRPr="005C55E6">
              <w:rPr>
                <w:rFonts w:ascii="Times New Roman" w:hAnsi="Times New Roman" w:cs="Times New Roman"/>
                <w:i/>
                <w:lang w:val="en-US"/>
              </w:rPr>
              <w:t>(C)</w:t>
            </w:r>
          </w:p>
        </w:tc>
        <w:tc>
          <w:tcPr>
            <w:tcW w:w="1953" w:type="pc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 xml:space="preserve">CTTGAGAGCCTTCAACCCAG </w:t>
            </w:r>
          </w:p>
        </w:tc>
        <w:tc>
          <w:tcPr>
            <w:tcW w:w="590" w:type="pct"/>
            <w:vMerge w:val="restart"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418</w:t>
            </w:r>
          </w:p>
        </w:tc>
        <w:tc>
          <w:tcPr>
            <w:tcW w:w="892" w:type="pct"/>
            <w:vMerge w:val="restart"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720921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ATGGTCGTCATCTACCTGCC</w:t>
            </w:r>
          </w:p>
        </w:tc>
        <w:tc>
          <w:tcPr>
            <w:tcW w:w="590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20921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tet</w:t>
            </w:r>
            <w:proofErr w:type="spellEnd"/>
            <w:r w:rsidRPr="005C55E6">
              <w:rPr>
                <w:rFonts w:ascii="Times New Roman" w:hAnsi="Times New Roman" w:cs="Times New Roman"/>
                <w:i/>
                <w:lang w:val="en-US"/>
              </w:rPr>
              <w:t>(D)</w:t>
            </w:r>
          </w:p>
        </w:tc>
        <w:tc>
          <w:tcPr>
            <w:tcW w:w="1953" w:type="pc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AAACCATTACGGCATTCTGC</w:t>
            </w:r>
          </w:p>
        </w:tc>
        <w:tc>
          <w:tcPr>
            <w:tcW w:w="590" w:type="pct"/>
            <w:vMerge w:val="restart"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787</w:t>
            </w:r>
          </w:p>
        </w:tc>
        <w:tc>
          <w:tcPr>
            <w:tcW w:w="892" w:type="pct"/>
            <w:vMerge w:val="restart"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720921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 xml:space="preserve">GACCGGATACACCATCCATC </w:t>
            </w:r>
          </w:p>
        </w:tc>
        <w:tc>
          <w:tcPr>
            <w:tcW w:w="590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20921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tet</w:t>
            </w:r>
            <w:proofErr w:type="spellEnd"/>
            <w:r w:rsidRPr="005C55E6">
              <w:rPr>
                <w:rFonts w:ascii="Times New Roman" w:hAnsi="Times New Roman" w:cs="Times New Roman"/>
                <w:i/>
                <w:lang w:val="en-US"/>
              </w:rPr>
              <w:t>(E)</w:t>
            </w:r>
          </w:p>
        </w:tc>
        <w:tc>
          <w:tcPr>
            <w:tcW w:w="1953" w:type="pc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AAACCACATCCTCCATACGC</w:t>
            </w:r>
          </w:p>
        </w:tc>
        <w:tc>
          <w:tcPr>
            <w:tcW w:w="590" w:type="pct"/>
            <w:vMerge w:val="restart"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278</w:t>
            </w:r>
          </w:p>
        </w:tc>
        <w:tc>
          <w:tcPr>
            <w:tcW w:w="892" w:type="pct"/>
            <w:vMerge w:val="restart"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720921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AAATAGGCCACAACCGTCAG</w:t>
            </w:r>
          </w:p>
        </w:tc>
        <w:tc>
          <w:tcPr>
            <w:tcW w:w="590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20921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tet</w:t>
            </w:r>
            <w:proofErr w:type="spellEnd"/>
            <w:r w:rsidRPr="005C55E6">
              <w:rPr>
                <w:rFonts w:ascii="Times New Roman" w:hAnsi="Times New Roman" w:cs="Times New Roman"/>
                <w:i/>
                <w:lang w:val="en-US"/>
              </w:rPr>
              <w:t>(G)</w:t>
            </w:r>
          </w:p>
        </w:tc>
        <w:tc>
          <w:tcPr>
            <w:tcW w:w="1953" w:type="pc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GCTCGGTGGTATCTCTGCTC</w:t>
            </w:r>
          </w:p>
        </w:tc>
        <w:tc>
          <w:tcPr>
            <w:tcW w:w="590" w:type="pct"/>
            <w:vMerge w:val="restart"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468</w:t>
            </w:r>
          </w:p>
        </w:tc>
        <w:tc>
          <w:tcPr>
            <w:tcW w:w="892" w:type="pct"/>
            <w:vMerge w:val="restart"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720921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AGCAACAGAATCGGGAACAC</w:t>
            </w:r>
          </w:p>
        </w:tc>
        <w:tc>
          <w:tcPr>
            <w:tcW w:w="590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20921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tet</w:t>
            </w:r>
            <w:proofErr w:type="spellEnd"/>
            <w:r w:rsidRPr="005C55E6">
              <w:rPr>
                <w:rFonts w:ascii="Times New Roman" w:hAnsi="Times New Roman" w:cs="Times New Roman"/>
                <w:i/>
                <w:lang w:val="en-US"/>
              </w:rPr>
              <w:t>(K)</w:t>
            </w:r>
          </w:p>
        </w:tc>
        <w:tc>
          <w:tcPr>
            <w:tcW w:w="1953" w:type="pc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TCGATAGGAACAGCAGTA</w:t>
            </w:r>
          </w:p>
        </w:tc>
        <w:tc>
          <w:tcPr>
            <w:tcW w:w="590" w:type="pct"/>
            <w:vMerge w:val="restart"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5C55E6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892" w:type="pct"/>
            <w:vMerge w:val="restart"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720921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953" w:type="pc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 xml:space="preserve">CAGCAGATCCTACTCCTT </w:t>
            </w:r>
          </w:p>
        </w:tc>
        <w:tc>
          <w:tcPr>
            <w:tcW w:w="590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highlight w:val="yellow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20921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tet</w:t>
            </w:r>
            <w:proofErr w:type="spellEnd"/>
            <w:r w:rsidRPr="005C55E6">
              <w:rPr>
                <w:rFonts w:ascii="Times New Roman" w:hAnsi="Times New Roman" w:cs="Times New Roman"/>
                <w:i/>
                <w:lang w:val="en-US"/>
              </w:rPr>
              <w:t>(L)</w:t>
            </w:r>
          </w:p>
        </w:tc>
        <w:tc>
          <w:tcPr>
            <w:tcW w:w="1953" w:type="pc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TCGTTAGCGTGCTGTCATTC</w:t>
            </w:r>
          </w:p>
        </w:tc>
        <w:tc>
          <w:tcPr>
            <w:tcW w:w="590" w:type="pct"/>
            <w:vMerge w:val="restart"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267</w:t>
            </w:r>
          </w:p>
        </w:tc>
        <w:tc>
          <w:tcPr>
            <w:tcW w:w="892" w:type="pct"/>
            <w:vMerge w:val="restart"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 xml:space="preserve">GTATCCCACCAATGTAGCCG 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B23D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tet</w:t>
            </w:r>
            <w:proofErr w:type="spellEnd"/>
            <w:r w:rsidRPr="005C55E6">
              <w:rPr>
                <w:rFonts w:ascii="Times New Roman" w:hAnsi="Times New Roman" w:cs="Times New Roman"/>
                <w:i/>
                <w:lang w:val="en-US"/>
              </w:rPr>
              <w:t xml:space="preserve">(M) </w:t>
            </w:r>
          </w:p>
        </w:tc>
        <w:tc>
          <w:tcPr>
            <w:tcW w:w="1953" w:type="pc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GTGGACAAAGGTACAACGAG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406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B23D76">
            <w:pPr>
              <w:autoSpaceDE w:val="0"/>
              <w:autoSpaceDN w:val="0"/>
              <w:adjustRightInd w:val="0"/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CGGTAAAGTTCGTCACACAC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B23D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tet</w:t>
            </w:r>
            <w:proofErr w:type="spellEnd"/>
            <w:r w:rsidRPr="005C55E6">
              <w:rPr>
                <w:rFonts w:ascii="Times New Roman" w:hAnsi="Times New Roman" w:cs="Times New Roman"/>
                <w:i/>
                <w:lang w:val="en-US"/>
              </w:rPr>
              <w:t>(O)</w:t>
            </w:r>
          </w:p>
        </w:tc>
        <w:tc>
          <w:tcPr>
            <w:tcW w:w="1953" w:type="pc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AACTTAGGCATTCTGGCTCAC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515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B23D76">
            <w:pPr>
              <w:autoSpaceDE w:val="0"/>
              <w:autoSpaceDN w:val="0"/>
              <w:adjustRightInd w:val="0"/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1E7EBC" w:rsidRPr="005C55E6" w:rsidRDefault="001E7EBC" w:rsidP="0017363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TCCCACTGTTCCATATCGTCA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736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B23D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tet</w:t>
            </w:r>
            <w:proofErr w:type="spellEnd"/>
            <w:r w:rsidRPr="005C55E6">
              <w:rPr>
                <w:rFonts w:ascii="Times New Roman" w:hAnsi="Times New Roman" w:cs="Times New Roman"/>
                <w:i/>
                <w:lang w:val="en-US"/>
              </w:rPr>
              <w:t>(P)</w:t>
            </w:r>
          </w:p>
        </w:tc>
        <w:tc>
          <w:tcPr>
            <w:tcW w:w="1953" w:type="pct"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CTTGGATTGCGGAAGAAGAG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676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B23D76">
            <w:pPr>
              <w:autoSpaceDE w:val="0"/>
              <w:autoSpaceDN w:val="0"/>
              <w:adjustRightInd w:val="0"/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ATATGCCCATTTAACCACGC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B23D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tet</w:t>
            </w:r>
            <w:proofErr w:type="spellEnd"/>
            <w:r w:rsidRPr="005C55E6">
              <w:rPr>
                <w:rFonts w:ascii="Times New Roman" w:hAnsi="Times New Roman" w:cs="Times New Roman"/>
                <w:i/>
                <w:lang w:val="en-US"/>
              </w:rPr>
              <w:t>(S)</w:t>
            </w:r>
          </w:p>
        </w:tc>
        <w:tc>
          <w:tcPr>
            <w:tcW w:w="1953" w:type="pct"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CATAGACAAGCCGTTGACC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667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B23D76">
            <w:pPr>
              <w:autoSpaceDE w:val="0"/>
              <w:autoSpaceDN w:val="0"/>
              <w:adjustRightInd w:val="0"/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ATGTTTTTGGAACGCCAGAG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B23D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tet</w:t>
            </w:r>
            <w:proofErr w:type="spellEnd"/>
            <w:r w:rsidRPr="005C55E6">
              <w:rPr>
                <w:rFonts w:ascii="Times New Roman" w:hAnsi="Times New Roman" w:cs="Times New Roman"/>
                <w:i/>
                <w:lang w:val="en-US"/>
              </w:rPr>
              <w:t>(Q)</w:t>
            </w:r>
          </w:p>
        </w:tc>
        <w:tc>
          <w:tcPr>
            <w:tcW w:w="1953" w:type="pct"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TTATACTTCCTCCGGCATCG</w:t>
            </w:r>
          </w:p>
        </w:tc>
        <w:tc>
          <w:tcPr>
            <w:tcW w:w="590" w:type="pct"/>
            <w:vMerge w:val="restart"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904</w:t>
            </w:r>
          </w:p>
        </w:tc>
        <w:tc>
          <w:tcPr>
            <w:tcW w:w="892" w:type="pct"/>
            <w:vMerge w:val="restart"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B23D76">
            <w:pPr>
              <w:autoSpaceDE w:val="0"/>
              <w:autoSpaceDN w:val="0"/>
              <w:adjustRightInd w:val="0"/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ATCGGTTCGAGAATGTCCAC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B23D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720921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i/>
                <w:lang w:val="en-US"/>
              </w:rPr>
              <w:t>tet</w:t>
            </w:r>
            <w:proofErr w:type="spellEnd"/>
            <w:r w:rsidRPr="005C55E6">
              <w:rPr>
                <w:rFonts w:ascii="Times New Roman" w:hAnsi="Times New Roman" w:cs="Times New Roman"/>
                <w:i/>
                <w:lang w:val="en-US"/>
              </w:rPr>
              <w:t>(X)</w:t>
            </w:r>
          </w:p>
        </w:tc>
        <w:tc>
          <w:tcPr>
            <w:tcW w:w="1953" w:type="pct"/>
            <w:vAlign w:val="center"/>
          </w:tcPr>
          <w:p w:rsidR="00720921" w:rsidRPr="005C55E6" w:rsidRDefault="00720921" w:rsidP="00720921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CAATAATTGGTGGTGGACCC</w:t>
            </w:r>
          </w:p>
        </w:tc>
        <w:tc>
          <w:tcPr>
            <w:tcW w:w="590" w:type="pct"/>
            <w:vMerge w:val="restart"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468</w:t>
            </w:r>
          </w:p>
        </w:tc>
        <w:tc>
          <w:tcPr>
            <w:tcW w:w="892" w:type="pct"/>
            <w:vMerge w:val="restart"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55</w:t>
            </w:r>
          </w:p>
        </w:tc>
        <w:tc>
          <w:tcPr>
            <w:tcW w:w="764" w:type="pct"/>
            <w:vMerge/>
            <w:vAlign w:val="center"/>
          </w:tcPr>
          <w:p w:rsidR="00720921" w:rsidRPr="005C55E6" w:rsidRDefault="00720921" w:rsidP="007209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E7EBC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1E7EBC" w:rsidRPr="005C55E6" w:rsidRDefault="001E7EBC" w:rsidP="001E7EBC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TTCTTACCTTGGACATCCCG</w:t>
            </w:r>
          </w:p>
        </w:tc>
        <w:tc>
          <w:tcPr>
            <w:tcW w:w="590" w:type="pct"/>
            <w:vMerge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1E7EBC" w:rsidRPr="005C55E6" w:rsidRDefault="001E7EBC" w:rsidP="001E7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E35B2" w:rsidRPr="005C55E6" w:rsidTr="003E35B2">
        <w:trPr>
          <w:trHeight w:val="20"/>
        </w:trPr>
        <w:tc>
          <w:tcPr>
            <w:tcW w:w="801" w:type="pct"/>
            <w:vMerge w:val="restart"/>
            <w:vAlign w:val="center"/>
          </w:tcPr>
          <w:p w:rsidR="003E35B2" w:rsidRPr="005C55E6" w:rsidRDefault="003E35B2" w:rsidP="00620D2B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ERIC</w:t>
            </w:r>
          </w:p>
        </w:tc>
        <w:tc>
          <w:tcPr>
            <w:tcW w:w="1953" w:type="pct"/>
            <w:vAlign w:val="center"/>
          </w:tcPr>
          <w:p w:rsidR="003E35B2" w:rsidRPr="005C55E6" w:rsidRDefault="003E35B2" w:rsidP="003E35B2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ATGTAAGCTCCTGGGGATTCAC</w:t>
            </w:r>
          </w:p>
        </w:tc>
        <w:tc>
          <w:tcPr>
            <w:tcW w:w="590" w:type="pct"/>
            <w:vMerge w:val="restart"/>
            <w:vAlign w:val="center"/>
          </w:tcPr>
          <w:p w:rsidR="003E35B2" w:rsidRPr="005C55E6" w:rsidRDefault="003E35B2" w:rsidP="00620D2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50-4200</w:t>
            </w:r>
          </w:p>
        </w:tc>
        <w:tc>
          <w:tcPr>
            <w:tcW w:w="892" w:type="pct"/>
            <w:vMerge w:val="restart"/>
            <w:vAlign w:val="center"/>
          </w:tcPr>
          <w:p w:rsidR="003E35B2" w:rsidRPr="005C55E6" w:rsidRDefault="003E35B2" w:rsidP="003E35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52/65</w:t>
            </w:r>
          </w:p>
        </w:tc>
        <w:tc>
          <w:tcPr>
            <w:tcW w:w="764" w:type="pct"/>
            <w:vMerge w:val="restart"/>
            <w:vAlign w:val="center"/>
          </w:tcPr>
          <w:p w:rsidR="003E35B2" w:rsidRPr="005C55E6" w:rsidRDefault="003E35B2" w:rsidP="003E35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C55E6">
              <w:rPr>
                <w:rFonts w:ascii="Times New Roman" w:hAnsi="Times New Roman" w:cs="Times New Roman"/>
                <w:lang w:val="en-US"/>
              </w:rPr>
              <w:t>Versalovic</w:t>
            </w:r>
            <w:proofErr w:type="spellEnd"/>
          </w:p>
          <w:p w:rsidR="003E35B2" w:rsidRPr="005C55E6" w:rsidRDefault="003E35B2" w:rsidP="003E35B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(1991)</w:t>
            </w:r>
          </w:p>
        </w:tc>
      </w:tr>
      <w:tr w:rsidR="003E35B2" w:rsidRPr="005C55E6" w:rsidTr="003E35B2">
        <w:trPr>
          <w:trHeight w:val="20"/>
        </w:trPr>
        <w:tc>
          <w:tcPr>
            <w:tcW w:w="801" w:type="pct"/>
            <w:vMerge/>
            <w:vAlign w:val="center"/>
          </w:tcPr>
          <w:p w:rsidR="003E35B2" w:rsidRPr="005C55E6" w:rsidRDefault="003E35B2" w:rsidP="00620D2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53" w:type="pct"/>
            <w:vAlign w:val="center"/>
          </w:tcPr>
          <w:p w:rsidR="003E35B2" w:rsidRPr="005C55E6" w:rsidRDefault="003E35B2" w:rsidP="00620D2B">
            <w:pPr>
              <w:rPr>
                <w:rFonts w:ascii="Times New Roman" w:hAnsi="Times New Roman" w:cs="Times New Roman"/>
                <w:lang w:val="en-US"/>
              </w:rPr>
            </w:pPr>
            <w:r w:rsidRPr="005C55E6">
              <w:rPr>
                <w:rFonts w:ascii="Times New Roman" w:hAnsi="Times New Roman" w:cs="Times New Roman"/>
                <w:lang w:val="en-US"/>
              </w:rPr>
              <w:t>AAGTAAGTGACTGGGGTGAGCG</w:t>
            </w:r>
          </w:p>
        </w:tc>
        <w:tc>
          <w:tcPr>
            <w:tcW w:w="590" w:type="pct"/>
            <w:vMerge/>
            <w:vAlign w:val="center"/>
          </w:tcPr>
          <w:p w:rsidR="003E35B2" w:rsidRPr="005C55E6" w:rsidRDefault="003E35B2" w:rsidP="00620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92" w:type="pct"/>
            <w:vMerge/>
            <w:vAlign w:val="center"/>
          </w:tcPr>
          <w:p w:rsidR="003E35B2" w:rsidRPr="005C55E6" w:rsidRDefault="003E35B2" w:rsidP="00620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4" w:type="pct"/>
            <w:vMerge/>
            <w:vAlign w:val="center"/>
          </w:tcPr>
          <w:p w:rsidR="003E35B2" w:rsidRPr="005C55E6" w:rsidRDefault="003E35B2" w:rsidP="00620D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8A48AC" w:rsidRPr="005C55E6" w:rsidRDefault="008A48AC" w:rsidP="003E35B2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:rsidR="008A48AC" w:rsidRPr="005C55E6" w:rsidRDefault="007B1A6F" w:rsidP="008A48AC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C55E6">
        <w:rPr>
          <w:rFonts w:ascii="Times New Roman" w:hAnsi="Times New Roman" w:cs="Times New Roman"/>
          <w:b/>
          <w:bCs/>
          <w:sz w:val="24"/>
          <w:szCs w:val="24"/>
          <w:lang w:val="en-US"/>
        </w:rPr>
        <w:t>R</w:t>
      </w:r>
      <w:r w:rsidR="008A48AC" w:rsidRPr="005C55E6">
        <w:rPr>
          <w:rFonts w:ascii="Times New Roman" w:hAnsi="Times New Roman" w:cs="Times New Roman"/>
          <w:b/>
          <w:bCs/>
          <w:sz w:val="24"/>
          <w:szCs w:val="24"/>
          <w:lang w:val="en-US"/>
        </w:rPr>
        <w:t>eferences</w:t>
      </w:r>
    </w:p>
    <w:p w:rsidR="008A48AC" w:rsidRPr="005C55E6" w:rsidRDefault="008A48AC" w:rsidP="008A48AC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>Cattoir</w:t>
      </w:r>
      <w:proofErr w:type="spellEnd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V., Laurent </w:t>
      </w:r>
      <w:proofErr w:type="spellStart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>Poirel</w:t>
      </w:r>
      <w:proofErr w:type="spellEnd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L., </w:t>
      </w:r>
      <w:proofErr w:type="spellStart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>Rotimi</w:t>
      </w:r>
      <w:proofErr w:type="spellEnd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V., </w:t>
      </w:r>
      <w:proofErr w:type="spellStart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>Soussy</w:t>
      </w:r>
      <w:proofErr w:type="spellEnd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C. J., </w:t>
      </w:r>
      <w:proofErr w:type="spellStart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>Nordmann</w:t>
      </w:r>
      <w:proofErr w:type="spellEnd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P., 2007. Multiplex PCR for detection of plasmid-mediated </w:t>
      </w:r>
      <w:proofErr w:type="spellStart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>quinolone</w:t>
      </w:r>
      <w:proofErr w:type="spellEnd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resistance </w:t>
      </w:r>
      <w:proofErr w:type="spellStart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>qnr</w:t>
      </w:r>
      <w:proofErr w:type="spellEnd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genes in ESBL-producing </w:t>
      </w:r>
      <w:proofErr w:type="spellStart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>enterobacterial</w:t>
      </w:r>
      <w:proofErr w:type="spellEnd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isolates.</w:t>
      </w:r>
      <w:r w:rsidRPr="005C55E6">
        <w:rPr>
          <w:rFonts w:ascii="AdvPS6F0B" w:hAnsi="AdvPS6F0B" w:cs="AdvPS6F0B"/>
          <w:sz w:val="20"/>
          <w:szCs w:val="20"/>
          <w:lang w:val="en-US"/>
        </w:rPr>
        <w:t xml:space="preserve"> </w:t>
      </w:r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>Journal of Antimicrobial Chemotherapy 60, 394–397</w:t>
      </w:r>
    </w:p>
    <w:p w:rsidR="008A48AC" w:rsidRPr="005C55E6" w:rsidRDefault="008A48AC" w:rsidP="008A48AC">
      <w:pPr>
        <w:pStyle w:val="Akapitzlist"/>
        <w:spacing w:after="24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en-US"/>
        </w:rPr>
      </w:pPr>
      <w:proofErr w:type="spellStart"/>
      <w:r w:rsidRPr="005C55E6">
        <w:rPr>
          <w:rFonts w:ascii="Times New Roman" w:hAnsi="Times New Roman"/>
          <w:bCs/>
          <w:sz w:val="24"/>
          <w:szCs w:val="24"/>
          <w:lang w:val="en-US"/>
        </w:rPr>
        <w:t>Gillan</w:t>
      </w:r>
      <w:proofErr w:type="spellEnd"/>
      <w:r w:rsidRPr="005C55E6">
        <w:rPr>
          <w:rFonts w:ascii="Times New Roman" w:hAnsi="Times New Roman"/>
          <w:bCs/>
          <w:sz w:val="24"/>
          <w:szCs w:val="24"/>
          <w:lang w:val="en-US"/>
        </w:rPr>
        <w:t xml:space="preserve"> DC, </w:t>
      </w:r>
      <w:proofErr w:type="spellStart"/>
      <w:r w:rsidRPr="005C55E6">
        <w:rPr>
          <w:rFonts w:ascii="Times New Roman" w:hAnsi="Times New Roman"/>
          <w:bCs/>
          <w:sz w:val="24"/>
          <w:szCs w:val="24"/>
          <w:lang w:val="en-US"/>
        </w:rPr>
        <w:t>Speksnijder</w:t>
      </w:r>
      <w:proofErr w:type="spellEnd"/>
      <w:r w:rsidRPr="005C55E6">
        <w:rPr>
          <w:rFonts w:ascii="Times New Roman" w:hAnsi="Times New Roman"/>
          <w:bCs/>
          <w:sz w:val="24"/>
          <w:szCs w:val="24"/>
          <w:lang w:val="en-US"/>
        </w:rPr>
        <w:t xml:space="preserve"> A, </w:t>
      </w:r>
      <w:proofErr w:type="spellStart"/>
      <w:r w:rsidRPr="005C55E6">
        <w:rPr>
          <w:rFonts w:ascii="Times New Roman" w:hAnsi="Times New Roman"/>
          <w:bCs/>
          <w:sz w:val="24"/>
          <w:szCs w:val="24"/>
          <w:lang w:val="en-US"/>
        </w:rPr>
        <w:t>Zwart</w:t>
      </w:r>
      <w:proofErr w:type="spellEnd"/>
      <w:r w:rsidRPr="005C55E6">
        <w:rPr>
          <w:rFonts w:ascii="Times New Roman" w:hAnsi="Times New Roman"/>
          <w:bCs/>
          <w:sz w:val="24"/>
          <w:szCs w:val="24"/>
          <w:lang w:val="en-US"/>
        </w:rPr>
        <w:t xml:space="preserve"> G, De </w:t>
      </w:r>
      <w:proofErr w:type="spellStart"/>
      <w:r w:rsidRPr="005C55E6">
        <w:rPr>
          <w:rFonts w:ascii="Times New Roman" w:hAnsi="Times New Roman"/>
          <w:bCs/>
          <w:sz w:val="24"/>
          <w:szCs w:val="24"/>
          <w:lang w:val="en-US"/>
        </w:rPr>
        <w:t>Ridder</w:t>
      </w:r>
      <w:proofErr w:type="spellEnd"/>
      <w:r w:rsidRPr="005C55E6">
        <w:rPr>
          <w:rFonts w:ascii="Times New Roman" w:hAnsi="Times New Roman"/>
          <w:bCs/>
          <w:sz w:val="24"/>
          <w:szCs w:val="24"/>
          <w:lang w:val="en-US"/>
        </w:rPr>
        <w:t xml:space="preserve"> C. Genetic diversity of the </w:t>
      </w:r>
      <w:proofErr w:type="spellStart"/>
      <w:r w:rsidRPr="005C55E6">
        <w:rPr>
          <w:rFonts w:ascii="Times New Roman" w:hAnsi="Times New Roman"/>
          <w:bCs/>
          <w:sz w:val="24"/>
          <w:szCs w:val="24"/>
          <w:lang w:val="en-US"/>
        </w:rPr>
        <w:t>biofilm</w:t>
      </w:r>
      <w:proofErr w:type="spellEnd"/>
      <w:r w:rsidRPr="005C55E6">
        <w:rPr>
          <w:rFonts w:ascii="Times New Roman" w:hAnsi="Times New Roman"/>
          <w:bCs/>
          <w:sz w:val="24"/>
          <w:szCs w:val="24"/>
          <w:lang w:val="en-US"/>
        </w:rPr>
        <w:t xml:space="preserve"> covering </w:t>
      </w:r>
      <w:proofErr w:type="spellStart"/>
      <w:r w:rsidRPr="005C55E6">
        <w:rPr>
          <w:rFonts w:ascii="Times New Roman" w:hAnsi="Times New Roman"/>
          <w:bCs/>
          <w:sz w:val="24"/>
          <w:szCs w:val="24"/>
          <w:lang w:val="en-US"/>
        </w:rPr>
        <w:t>Montacuta</w:t>
      </w:r>
      <w:proofErr w:type="spellEnd"/>
      <w:r w:rsidRPr="005C55E6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proofErr w:type="spellStart"/>
      <w:r w:rsidRPr="005C55E6">
        <w:rPr>
          <w:rFonts w:ascii="Times New Roman" w:hAnsi="Times New Roman"/>
          <w:bCs/>
          <w:sz w:val="24"/>
          <w:szCs w:val="24"/>
          <w:lang w:val="en-US"/>
        </w:rPr>
        <w:t>ferruginosa</w:t>
      </w:r>
      <w:proofErr w:type="spellEnd"/>
      <w:r w:rsidRPr="005C55E6">
        <w:rPr>
          <w:rFonts w:ascii="Times New Roman" w:hAnsi="Times New Roman"/>
          <w:bCs/>
          <w:sz w:val="24"/>
          <w:szCs w:val="24"/>
          <w:lang w:val="en-US"/>
        </w:rPr>
        <w:t xml:space="preserve"> (</w:t>
      </w:r>
      <w:proofErr w:type="spellStart"/>
      <w:r w:rsidRPr="005C55E6">
        <w:rPr>
          <w:rFonts w:ascii="Times New Roman" w:hAnsi="Times New Roman"/>
          <w:bCs/>
          <w:sz w:val="24"/>
          <w:szCs w:val="24"/>
          <w:lang w:val="en-US"/>
        </w:rPr>
        <w:t>Mollusca</w:t>
      </w:r>
      <w:proofErr w:type="spellEnd"/>
      <w:r w:rsidRPr="005C55E6">
        <w:rPr>
          <w:rFonts w:ascii="Times New Roman" w:hAnsi="Times New Roman"/>
          <w:bCs/>
          <w:sz w:val="24"/>
          <w:szCs w:val="24"/>
          <w:lang w:val="en-US"/>
        </w:rPr>
        <w:t xml:space="preserve">, </w:t>
      </w:r>
      <w:proofErr w:type="spellStart"/>
      <w:r w:rsidRPr="005C55E6">
        <w:rPr>
          <w:rFonts w:ascii="Times New Roman" w:hAnsi="Times New Roman"/>
          <w:bCs/>
          <w:sz w:val="24"/>
          <w:szCs w:val="24"/>
          <w:lang w:val="en-US"/>
        </w:rPr>
        <w:t>bivalvia</w:t>
      </w:r>
      <w:proofErr w:type="spellEnd"/>
      <w:r w:rsidRPr="005C55E6">
        <w:rPr>
          <w:rFonts w:ascii="Times New Roman" w:hAnsi="Times New Roman"/>
          <w:bCs/>
          <w:sz w:val="24"/>
          <w:szCs w:val="24"/>
          <w:lang w:val="en-US"/>
        </w:rPr>
        <w:t xml:space="preserve">) as evaluated by denaturing gradient gel electrophoresis analysis and cloning of PCR-Amplified gene fragments coding for 16S </w:t>
      </w:r>
      <w:proofErr w:type="spellStart"/>
      <w:r w:rsidRPr="005C55E6">
        <w:rPr>
          <w:rFonts w:ascii="Times New Roman" w:hAnsi="Times New Roman"/>
          <w:bCs/>
          <w:sz w:val="24"/>
          <w:szCs w:val="24"/>
          <w:lang w:val="en-US"/>
        </w:rPr>
        <w:t>rRNA</w:t>
      </w:r>
      <w:proofErr w:type="spellEnd"/>
      <w:r w:rsidRPr="005C55E6">
        <w:rPr>
          <w:rFonts w:ascii="Times New Roman" w:hAnsi="Times New Roman"/>
          <w:bCs/>
          <w:sz w:val="24"/>
          <w:szCs w:val="24"/>
          <w:lang w:val="en-US"/>
        </w:rPr>
        <w:t>. Applied and Environmental Microbiology 1998; 64: 3464-3472.</w:t>
      </w:r>
    </w:p>
    <w:p w:rsidR="008A48AC" w:rsidRPr="005C55E6" w:rsidRDefault="008A48AC" w:rsidP="008A48AC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Kim J, </w:t>
      </w: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Jeon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S, </w:t>
      </w: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Rhie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H, Lee B, Park M, Lee H, Lee J, Kim S. (2009) Rapid Detection of Extended Spectrum β-</w:t>
      </w: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Lactamase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(ESBL) for </w:t>
      </w:r>
      <w:proofErr w:type="spellStart"/>
      <w:r w:rsidRPr="005C55E6">
        <w:rPr>
          <w:rFonts w:ascii="Times New Roman" w:hAnsi="Times New Roman" w:cs="Times New Roman"/>
          <w:i/>
          <w:sz w:val="24"/>
          <w:szCs w:val="24"/>
          <w:lang w:val="en-US"/>
        </w:rPr>
        <w:t>Enterobacteriaceae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by use of Multiplex PCR-based Method. Infection and Chemotherapy, 41(3):181-184.</w:t>
      </w:r>
    </w:p>
    <w:p w:rsidR="008A48AC" w:rsidRPr="005C55E6" w:rsidRDefault="008A48AC" w:rsidP="008A48AC">
      <w:pPr>
        <w:autoSpaceDE w:val="0"/>
        <w:autoSpaceDN w:val="0"/>
        <w:adjustRightInd w:val="0"/>
        <w:spacing w:after="24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5C55E6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Li J.,  Wang T., </w:t>
      </w:r>
      <w:proofErr w:type="spellStart"/>
      <w:r w:rsidRPr="005C55E6">
        <w:rPr>
          <w:rFonts w:ascii="Times New Roman" w:hAnsi="Times New Roman" w:cs="Times New Roman"/>
          <w:bCs/>
          <w:iCs/>
          <w:sz w:val="24"/>
          <w:szCs w:val="24"/>
          <w:lang w:val="en-US"/>
        </w:rPr>
        <w:t>Shao</w:t>
      </w:r>
      <w:proofErr w:type="spellEnd"/>
      <w:r w:rsidRPr="005C55E6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B.,  </w:t>
      </w:r>
      <w:proofErr w:type="spellStart"/>
      <w:r w:rsidRPr="005C55E6">
        <w:rPr>
          <w:rFonts w:ascii="Times New Roman" w:hAnsi="Times New Roman" w:cs="Times New Roman"/>
          <w:bCs/>
          <w:iCs/>
          <w:sz w:val="24"/>
          <w:szCs w:val="24"/>
          <w:lang w:val="en-US"/>
        </w:rPr>
        <w:t>Shen</w:t>
      </w:r>
      <w:proofErr w:type="spellEnd"/>
      <w:r w:rsidRPr="005C55E6">
        <w:rPr>
          <w:rFonts w:ascii="Times New Roman" w:hAnsi="Times New Roman" w:cs="Times New Roman"/>
          <w:bCs/>
          <w:iCs/>
          <w:sz w:val="24"/>
          <w:szCs w:val="24"/>
          <w:lang w:val="en-US"/>
        </w:rPr>
        <w:t xml:space="preserve"> J., Wang S., Wu Y., 2012. </w:t>
      </w:r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Plasmid-Mediated </w:t>
      </w:r>
      <w:proofErr w:type="spellStart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>Quinolone</w:t>
      </w:r>
      <w:proofErr w:type="spellEnd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Resistance Genes and Antibiotic Residues in Wastewater and Soil Adjacent to Swine Feedlots: Potential Transfer to Agricultural Lands. Environmental Health Perspectives 120(8): 1144-1149</w:t>
      </w:r>
    </w:p>
    <w:p w:rsidR="008A48AC" w:rsidRPr="005C55E6" w:rsidRDefault="008A48AC" w:rsidP="008A48AC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C55E6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Ng, L.K., Martin, I., Alfa, M., and </w:t>
      </w: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Mulvey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>, M. (2001) Multiplex PCR for the detection of tetracycline resistant genes. Molecular and Cellular Probes 15: 209-215.</w:t>
      </w:r>
    </w:p>
    <w:p w:rsidR="008A48AC" w:rsidRPr="005C55E6" w:rsidRDefault="008A48AC" w:rsidP="008A48AC">
      <w:pPr>
        <w:spacing w:after="24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1" w:name="_ENREF_5"/>
      <w:r w:rsidRPr="005C55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Park, C.H., </w:t>
      </w:r>
      <w:proofErr w:type="spellStart"/>
      <w:r w:rsidRPr="005C55E6">
        <w:rPr>
          <w:rFonts w:ascii="Times New Roman" w:eastAsia="Calibri" w:hAnsi="Times New Roman" w:cs="Times New Roman"/>
          <w:sz w:val="24"/>
          <w:szCs w:val="24"/>
          <w:lang w:val="en-US"/>
        </w:rPr>
        <w:t>Robicsek</w:t>
      </w:r>
      <w:proofErr w:type="spellEnd"/>
      <w:r w:rsidRPr="005C55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A., Jacoby, G.A., </w:t>
      </w:r>
      <w:proofErr w:type="spellStart"/>
      <w:r w:rsidRPr="005C55E6">
        <w:rPr>
          <w:rFonts w:ascii="Times New Roman" w:eastAsia="Calibri" w:hAnsi="Times New Roman" w:cs="Times New Roman"/>
          <w:sz w:val="24"/>
          <w:szCs w:val="24"/>
          <w:lang w:val="en-US"/>
        </w:rPr>
        <w:t>Sahm</w:t>
      </w:r>
      <w:proofErr w:type="spellEnd"/>
      <w:r w:rsidRPr="005C55E6">
        <w:rPr>
          <w:rFonts w:ascii="Times New Roman" w:eastAsia="Calibri" w:hAnsi="Times New Roman" w:cs="Times New Roman"/>
          <w:sz w:val="24"/>
          <w:szCs w:val="24"/>
          <w:lang w:val="en-US"/>
        </w:rPr>
        <w:t>, D., Hooper, D.C., 2006. Prevalence in the</w:t>
      </w:r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United States of </w:t>
      </w: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aac</w:t>
      </w:r>
      <w:proofErr w:type="spellEnd"/>
      <w:r w:rsidRPr="005C55E6">
        <w:rPr>
          <w:rFonts w:ascii="Times New Roman" w:eastAsia="Calibri" w:hAnsi="Times New Roman" w:cs="Times New Roman"/>
          <w:sz w:val="24"/>
          <w:szCs w:val="24"/>
          <w:lang w:val="en-US"/>
        </w:rPr>
        <w:t>(6′)-</w:t>
      </w:r>
      <w:proofErr w:type="spellStart"/>
      <w:r w:rsidRPr="005C55E6">
        <w:rPr>
          <w:rFonts w:ascii="Times New Roman" w:eastAsia="Calibri" w:hAnsi="Times New Roman" w:cs="Times New Roman"/>
          <w:sz w:val="24"/>
          <w:szCs w:val="24"/>
          <w:lang w:val="en-US"/>
        </w:rPr>
        <w:t>Ib-cr</w:t>
      </w:r>
      <w:proofErr w:type="spellEnd"/>
      <w:r w:rsidRPr="005C55E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encoding a ciprofloxacin-modifying enzyme. Antimicrobial Agents and Chemotherapy 50, 3953-3955.</w:t>
      </w:r>
      <w:bookmarkEnd w:id="1"/>
    </w:p>
    <w:p w:rsidR="008A48AC" w:rsidRPr="005C55E6" w:rsidRDefault="008A48AC" w:rsidP="008A48AC">
      <w:pPr>
        <w:autoSpaceDE w:val="0"/>
        <w:autoSpaceDN w:val="0"/>
        <w:adjustRightInd w:val="0"/>
        <w:spacing w:after="240" w:line="24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>Robicsek</w:t>
      </w:r>
      <w:proofErr w:type="spellEnd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A., </w:t>
      </w:r>
      <w:proofErr w:type="spellStart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>Strahilevitz</w:t>
      </w:r>
      <w:proofErr w:type="spellEnd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J., </w:t>
      </w:r>
      <w:proofErr w:type="spellStart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>Sahm</w:t>
      </w:r>
      <w:proofErr w:type="spellEnd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D. F., Jacoby G. A., Hooper D. C., 2006. </w:t>
      </w:r>
      <w:proofErr w:type="spellStart"/>
      <w:r w:rsidRPr="005C55E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qnr</w:t>
      </w:r>
      <w:proofErr w:type="spellEnd"/>
      <w:r w:rsidRPr="005C55E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Prevalence in </w:t>
      </w:r>
      <w:proofErr w:type="spellStart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>Ceftazidime</w:t>
      </w:r>
      <w:proofErr w:type="spellEnd"/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-Resistant </w:t>
      </w:r>
      <w:proofErr w:type="spellStart"/>
      <w:r w:rsidRPr="005C55E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Enterobacteriaceae</w:t>
      </w:r>
      <w:proofErr w:type="spellEnd"/>
      <w:r w:rsidRPr="005C55E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>Isolates from the United States.</w:t>
      </w:r>
      <w:r w:rsidRPr="005C55E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5C55E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Antimicrob</w:t>
      </w:r>
      <w:proofErr w:type="spellEnd"/>
      <w:r w:rsidRPr="005C55E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. Agents </w:t>
      </w:r>
      <w:proofErr w:type="spellStart"/>
      <w:r w:rsidRPr="005C55E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Chemother</w:t>
      </w:r>
      <w:proofErr w:type="spellEnd"/>
      <w:r w:rsidRPr="005C55E6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. </w:t>
      </w:r>
      <w:r w:rsidRPr="005C55E6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50(8): 2872- 2874</w:t>
      </w:r>
    </w:p>
    <w:p w:rsidR="008A48AC" w:rsidRPr="005C55E6" w:rsidRDefault="008A48AC" w:rsidP="008A48AC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Saladin M., Cao V.T.B., Lambert T., </w:t>
      </w: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Donay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J.-L., Herrmann J.-L., </w:t>
      </w: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Ould-Hocine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Z., </w:t>
      </w: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Verdet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C., </w:t>
      </w: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Delisle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F., </w:t>
      </w: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Philippon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A., </w:t>
      </w: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Arlet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G., 2002. Diversity of CTX-M L-</w:t>
      </w: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lactamases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and their promoter regions from </w:t>
      </w:r>
      <w:proofErr w:type="spellStart"/>
      <w:r w:rsidRPr="005C55E6">
        <w:rPr>
          <w:rFonts w:ascii="Times New Roman" w:hAnsi="Times New Roman" w:cs="Times New Roman"/>
          <w:i/>
          <w:sz w:val="24"/>
          <w:szCs w:val="24"/>
          <w:lang w:val="en-US"/>
        </w:rPr>
        <w:t>Enterobacteriaceae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isolated in three Parisian hospitals. FEMS Microbiology Letters 209: 161-168.</w:t>
      </w:r>
    </w:p>
    <w:p w:rsidR="003E35B2" w:rsidRPr="005C55E6" w:rsidRDefault="003E35B2" w:rsidP="008A48AC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Versalovic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J, </w:t>
      </w: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Koeuth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T, </w:t>
      </w: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Lupski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JR (1991) Distribution of repetitive DNA sequences in </w:t>
      </w:r>
      <w:proofErr w:type="spellStart"/>
      <w:r w:rsidRPr="005C55E6">
        <w:rPr>
          <w:rFonts w:ascii="Times New Roman" w:hAnsi="Times New Roman" w:cs="Times New Roman"/>
          <w:sz w:val="24"/>
          <w:szCs w:val="24"/>
          <w:lang w:val="en-US"/>
        </w:rPr>
        <w:t>eubacteria</w:t>
      </w:r>
      <w:proofErr w:type="spellEnd"/>
      <w:r w:rsidRPr="005C55E6">
        <w:rPr>
          <w:rFonts w:ascii="Times New Roman" w:hAnsi="Times New Roman" w:cs="Times New Roman"/>
          <w:sz w:val="24"/>
          <w:szCs w:val="24"/>
          <w:lang w:val="en-US"/>
        </w:rPr>
        <w:t xml:space="preserve"> and application to fingerprinting of bacterial genomes. Nucleic Acids Res 19:6823–6831.</w:t>
      </w:r>
    </w:p>
    <w:p w:rsidR="002B5C5A" w:rsidRDefault="002B5C5A"/>
    <w:p w:rsidR="002B5C5A" w:rsidRDefault="002B5C5A"/>
    <w:p w:rsidR="002B5C5A" w:rsidRDefault="002B5C5A"/>
    <w:p w:rsidR="002B5C5A" w:rsidRDefault="002B5C5A"/>
    <w:p w:rsidR="002B5C5A" w:rsidRDefault="002B5C5A"/>
    <w:p w:rsidR="002B5C5A" w:rsidRDefault="002B5C5A"/>
    <w:p w:rsidR="002B5C5A" w:rsidRDefault="002B5C5A"/>
    <w:p w:rsidR="002B5C5A" w:rsidRDefault="002B5C5A"/>
    <w:p w:rsidR="002B5C5A" w:rsidRDefault="002B5C5A"/>
    <w:p w:rsidR="002B5C5A" w:rsidRDefault="002B5C5A"/>
    <w:p w:rsidR="002B5C5A" w:rsidRDefault="002B5C5A"/>
    <w:p w:rsidR="002B5C5A" w:rsidRDefault="002B5C5A"/>
    <w:p w:rsidR="002B5C5A" w:rsidRDefault="002B5C5A"/>
    <w:p w:rsidR="002B5C5A" w:rsidRDefault="002B5C5A"/>
    <w:p w:rsidR="002B5C5A" w:rsidRDefault="002B5C5A"/>
    <w:p w:rsidR="002B5C5A" w:rsidRDefault="002B5C5A"/>
    <w:p w:rsidR="002B5C5A" w:rsidRDefault="002B5C5A"/>
    <w:p w:rsidR="005C55E6" w:rsidRPr="00893688" w:rsidRDefault="005C55E6" w:rsidP="003A03FD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93688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S2. Mobility of antibiotic resistance genes </w:t>
      </w:r>
    </w:p>
    <w:p w:rsidR="005C55E6" w:rsidRPr="00893688" w:rsidRDefault="005C55E6" w:rsidP="005C55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lang w:val="en-US"/>
        </w:rPr>
      </w:pPr>
    </w:p>
    <w:tbl>
      <w:tblPr>
        <w:tblStyle w:val="Tabela-Siatka"/>
        <w:tblW w:w="0" w:type="auto"/>
        <w:jc w:val="center"/>
        <w:tblLook w:val="04A0"/>
      </w:tblPr>
      <w:tblGrid>
        <w:gridCol w:w="1526"/>
        <w:gridCol w:w="1984"/>
        <w:gridCol w:w="1643"/>
        <w:gridCol w:w="2585"/>
      </w:tblGrid>
      <w:tr w:rsidR="0014554E" w:rsidRPr="00893688" w:rsidTr="00901C87">
        <w:trPr>
          <w:trHeight w:val="608"/>
          <w:jc w:val="center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54E" w:rsidRPr="00893688" w:rsidRDefault="001455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b/>
                <w:sz w:val="24"/>
                <w:szCs w:val="24"/>
              </w:rPr>
              <w:t>Recipient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54E" w:rsidRPr="00893688" w:rsidRDefault="001455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688">
              <w:rPr>
                <w:rFonts w:ascii="Times New Roman" w:hAnsi="Times New Roman" w:cs="Times New Roman"/>
                <w:b/>
                <w:sz w:val="24"/>
                <w:szCs w:val="24"/>
              </w:rPr>
              <w:t>Donor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54E" w:rsidRPr="00893688" w:rsidRDefault="0014554E" w:rsidP="005C55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9368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Resistance </w:t>
            </w:r>
          </w:p>
          <w:p w:rsidR="0014554E" w:rsidRPr="00893688" w:rsidRDefault="0014554E" w:rsidP="005C55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b/>
                <w:sz w:val="24"/>
                <w:szCs w:val="24"/>
              </w:rPr>
              <w:t>genes</w:t>
            </w:r>
            <w:proofErr w:type="spellEnd"/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554E" w:rsidRPr="00893688" w:rsidRDefault="001455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9368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Frequency of transfer</w:t>
            </w:r>
          </w:p>
          <w:p w:rsidR="0014554E" w:rsidRPr="00893688" w:rsidRDefault="001455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9368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(per donor cell)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68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t>E. coli</w:t>
            </w:r>
            <w:r w:rsidRPr="0089368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 J53 (</w:t>
            </w:r>
            <w:proofErr w:type="spellStart"/>
            <w:r w:rsidRPr="0089368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Rif</w:t>
            </w:r>
            <w:r w:rsidRPr="0089368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/>
              </w:rPr>
              <w:t>R</w:t>
            </w:r>
            <w:proofErr w:type="spellEnd"/>
            <w:r w:rsidRPr="0089368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145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3688"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  <w:t>Escherichia coli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9247B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aac</w:t>
            </w:r>
            <w:proofErr w:type="spellEnd"/>
            <w:r w:rsidRPr="008936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(6’)-1b-cr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68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6.5x10</w:t>
            </w:r>
            <w:r w:rsidRPr="0089368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/>
              </w:rPr>
              <w:t>−5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145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</w:rPr>
              <w:t>qepA</w:t>
            </w:r>
            <w:proofErr w:type="spellEnd"/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901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688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1.6x10</w:t>
            </w:r>
            <w:r w:rsidRPr="0089368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en-GB"/>
              </w:rPr>
              <w:t>−6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145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qnr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spellEnd"/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883" w:rsidRPr="00893688" w:rsidRDefault="00796883"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3.2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−5 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145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</w:rPr>
              <w:t>qnrS</w:t>
            </w:r>
            <w:proofErr w:type="spellEnd"/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883" w:rsidRPr="00893688" w:rsidRDefault="00796883" w:rsidP="00901C87"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2.6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−5 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145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bla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TEM</w:t>
            </w:r>
            <w:proofErr w:type="spellEnd"/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883" w:rsidRPr="00893688" w:rsidRDefault="00796883" w:rsidP="00901C87"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4.7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−5 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145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bla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SHV</w:t>
            </w:r>
            <w:proofErr w:type="spellEnd"/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883" w:rsidRPr="00893688" w:rsidRDefault="00796883" w:rsidP="00901C87"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2.1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−5 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145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</w:rPr>
              <w:t>tet</w:t>
            </w:r>
            <w:proofErr w:type="spellEnd"/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(L)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901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1.8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−5 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145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</w:rPr>
              <w:t>tet</w:t>
            </w:r>
            <w:proofErr w:type="spellEnd"/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(B)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901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1.6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−5 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145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</w:rPr>
              <w:t>tet</w:t>
            </w:r>
            <w:proofErr w:type="spellEnd"/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(M)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883" w:rsidRPr="00893688" w:rsidRDefault="00796883" w:rsidP="00901C87"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0.8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−5 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2C43D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GB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</w:rPr>
              <w:t>Acinetobacter</w:t>
            </w:r>
            <w:proofErr w:type="spellEnd"/>
            <w:r w:rsidRPr="008936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sp.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E07FA8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qnr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proofErr w:type="spellEnd"/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883" w:rsidRPr="00893688" w:rsidRDefault="00796883" w:rsidP="00901C87"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1.9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−5 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145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</w:rPr>
              <w:t>tet</w:t>
            </w:r>
            <w:proofErr w:type="spellEnd"/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(L)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901C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1.6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−5 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1455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</w:rPr>
              <w:t>tet</w:t>
            </w:r>
            <w:proofErr w:type="spellEnd"/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(S)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883" w:rsidRPr="00893688" w:rsidRDefault="00796883" w:rsidP="00901C87"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1.7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−5 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145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bla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OXA</w:t>
            </w:r>
            <w:proofErr w:type="spellEnd"/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883" w:rsidRPr="00893688" w:rsidRDefault="00796883" w:rsidP="00901C87"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1.8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−5 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14554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bla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CTX</w:t>
            </w:r>
            <w:proofErr w:type="spellEnd"/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883" w:rsidRPr="00893688" w:rsidRDefault="00796883"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2.2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−5 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2B5C5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</w:rPr>
              <w:t>Aeromonas</w:t>
            </w:r>
            <w:proofErr w:type="spellEnd"/>
            <w:r w:rsidRPr="00893688">
              <w:rPr>
                <w:rFonts w:ascii="Times New Roman" w:hAnsi="Times New Roman" w:cs="Times New Roman"/>
                <w:sz w:val="24"/>
                <w:szCs w:val="24"/>
              </w:rPr>
              <w:t xml:space="preserve"> sp.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557A1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aac</w:t>
            </w:r>
            <w:proofErr w:type="spellEnd"/>
            <w:r w:rsidRPr="008936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(6’)-1b-cr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883" w:rsidRPr="00893688" w:rsidRDefault="00796883" w:rsidP="00901C87"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4.8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−5 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96883" w:rsidRPr="00893688" w:rsidRDefault="00796883" w:rsidP="008135A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</w:rPr>
              <w:t>tet</w:t>
            </w:r>
            <w:proofErr w:type="spellEnd"/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(E)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 w:rsidP="00901C87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</w:pPr>
            <w:r w:rsidRPr="008936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US"/>
              </w:rPr>
              <w:t>− 6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bla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TEM</w:t>
            </w:r>
            <w:proofErr w:type="spellEnd"/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883" w:rsidRPr="00893688" w:rsidRDefault="00796883" w:rsidP="00901C87"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3.4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−5 </w:t>
            </w:r>
          </w:p>
        </w:tc>
      </w:tr>
      <w:tr w:rsidR="00796883" w:rsidRPr="00893688" w:rsidTr="00901C87">
        <w:trPr>
          <w:trHeight w:val="340"/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883" w:rsidRPr="00893688" w:rsidRDefault="007968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9368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bla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SHV</w:t>
            </w:r>
            <w:proofErr w:type="spellEnd"/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883" w:rsidRPr="00893688" w:rsidRDefault="00796883">
            <w:r w:rsidRPr="00893688">
              <w:rPr>
                <w:rFonts w:ascii="Times New Roman" w:hAnsi="Times New Roman" w:cs="Times New Roman"/>
                <w:sz w:val="24"/>
                <w:szCs w:val="24"/>
              </w:rPr>
              <w:t>2.2 × 10</w:t>
            </w:r>
            <w:r w:rsidRPr="0089368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−5 </w:t>
            </w:r>
          </w:p>
        </w:tc>
      </w:tr>
    </w:tbl>
    <w:p w:rsidR="00005F6A" w:rsidRPr="00893688" w:rsidRDefault="00005F6A" w:rsidP="003A03FD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sectPr w:rsidR="00005F6A" w:rsidRPr="00893688" w:rsidSect="008F3D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vm1046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PS6F0B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8A48AC"/>
    <w:rsid w:val="00005F6A"/>
    <w:rsid w:val="00077E46"/>
    <w:rsid w:val="0014554E"/>
    <w:rsid w:val="001E7EBC"/>
    <w:rsid w:val="002B5C5A"/>
    <w:rsid w:val="00303EED"/>
    <w:rsid w:val="003A03FD"/>
    <w:rsid w:val="003C17F9"/>
    <w:rsid w:val="003C31BD"/>
    <w:rsid w:val="003E35B2"/>
    <w:rsid w:val="00416B5C"/>
    <w:rsid w:val="00421E20"/>
    <w:rsid w:val="004B1B37"/>
    <w:rsid w:val="00527C50"/>
    <w:rsid w:val="00527D37"/>
    <w:rsid w:val="00541BFB"/>
    <w:rsid w:val="005509D4"/>
    <w:rsid w:val="005C55E6"/>
    <w:rsid w:val="0063512F"/>
    <w:rsid w:val="00720921"/>
    <w:rsid w:val="007744C0"/>
    <w:rsid w:val="00796883"/>
    <w:rsid w:val="007A3B67"/>
    <w:rsid w:val="007B1A6F"/>
    <w:rsid w:val="008337DB"/>
    <w:rsid w:val="0083588E"/>
    <w:rsid w:val="00893688"/>
    <w:rsid w:val="008A48AC"/>
    <w:rsid w:val="008C476F"/>
    <w:rsid w:val="008F3D8F"/>
    <w:rsid w:val="00901C87"/>
    <w:rsid w:val="009247B7"/>
    <w:rsid w:val="009B640B"/>
    <w:rsid w:val="00A670CB"/>
    <w:rsid w:val="00DB7495"/>
    <w:rsid w:val="00E2326B"/>
    <w:rsid w:val="00E53FC8"/>
    <w:rsid w:val="00F75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A48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A48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A48A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48A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A48AC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4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48AC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48AC"/>
    <w:pPr>
      <w:ind w:left="720"/>
      <w:contextualSpacing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5C5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5C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5C5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5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User</cp:lastModifiedBy>
  <cp:revision>2</cp:revision>
  <dcterms:created xsi:type="dcterms:W3CDTF">2016-02-11T19:03:00Z</dcterms:created>
  <dcterms:modified xsi:type="dcterms:W3CDTF">2016-02-11T19:03:00Z</dcterms:modified>
</cp:coreProperties>
</file>