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36" w:rsidRPr="006E2736" w:rsidRDefault="008070ED" w:rsidP="006E27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Appendix</w:t>
      </w:r>
    </w:p>
    <w:p w:rsidR="00BF2D67" w:rsidRPr="00FC1BDF" w:rsidRDefault="00AC110F" w:rsidP="000209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1BDF">
        <w:rPr>
          <w:rFonts w:ascii="Times New Roman" w:hAnsi="Times New Roman" w:cs="Times New Roman"/>
          <w:b/>
          <w:i/>
          <w:sz w:val="24"/>
          <w:szCs w:val="24"/>
          <w:lang w:val="en-US"/>
        </w:rPr>
        <w:t>Aporrectodea caliginosa,</w:t>
      </w:r>
      <w:r w:rsidRPr="00FC1B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relevant earthworm species for a posteriori pesticide risk assessment: Current knowledge and recommendations for culture and experimental design</w:t>
      </w:r>
    </w:p>
    <w:p w:rsidR="00AC110F" w:rsidRDefault="00AC110F" w:rsidP="00AC110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E2736" w:rsidRPr="00393817" w:rsidRDefault="006E273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393817">
        <w:rPr>
          <w:rFonts w:ascii="Times New Roman" w:hAnsi="Times New Roman" w:cs="Times New Roman"/>
          <w:sz w:val="24"/>
          <w:szCs w:val="24"/>
        </w:rPr>
        <w:t xml:space="preserve">Sylvain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Bart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393817">
        <w:rPr>
          <w:rFonts w:ascii="Times New Roman" w:hAnsi="Times New Roman" w:cs="Times New Roman"/>
          <w:sz w:val="24"/>
          <w:szCs w:val="24"/>
        </w:rPr>
        <w:t xml:space="preserve">, Joël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Amosse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93817">
        <w:rPr>
          <w:rFonts w:ascii="Times New Roman" w:hAnsi="Times New Roman" w:cs="Times New Roman"/>
          <w:sz w:val="24"/>
          <w:szCs w:val="24"/>
        </w:rPr>
        <w:t xml:space="preserve">, Christopher N.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Lowe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393817">
        <w:rPr>
          <w:rFonts w:ascii="Times New Roman" w:hAnsi="Times New Roman" w:cs="Times New Roman"/>
          <w:sz w:val="24"/>
          <w:szCs w:val="24"/>
        </w:rPr>
        <w:t xml:space="preserve">, Alexandre R. R.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Péry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93817">
        <w:rPr>
          <w:rFonts w:ascii="Times New Roman" w:hAnsi="Times New Roman" w:cs="Times New Roman"/>
          <w:sz w:val="24"/>
          <w:szCs w:val="24"/>
        </w:rPr>
        <w:t xml:space="preserve">, Christian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Mougin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393817">
        <w:rPr>
          <w:rFonts w:ascii="Times New Roman" w:hAnsi="Times New Roman" w:cs="Times New Roman"/>
          <w:sz w:val="24"/>
          <w:szCs w:val="24"/>
        </w:rPr>
        <w:t xml:space="preserve">, Céline </w:t>
      </w:r>
      <w:proofErr w:type="spellStart"/>
      <w:r w:rsidRPr="00393817">
        <w:rPr>
          <w:rFonts w:ascii="Times New Roman" w:hAnsi="Times New Roman" w:cs="Times New Roman"/>
          <w:sz w:val="24"/>
          <w:szCs w:val="24"/>
        </w:rPr>
        <w:t>Pelosi</w:t>
      </w:r>
      <w:r w:rsidRPr="0039381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p w:rsidR="006E2736" w:rsidRPr="00393817" w:rsidRDefault="006E273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E2736" w:rsidRPr="006E2736" w:rsidRDefault="006E273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E273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6E273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E2736">
        <w:rPr>
          <w:rFonts w:ascii="Times New Roman" w:hAnsi="Times New Roman" w:cs="Times New Roman"/>
          <w:sz w:val="24"/>
          <w:szCs w:val="24"/>
        </w:rPr>
        <w:t xml:space="preserve">UMR ECOSYS, INRA, </w:t>
      </w:r>
      <w:proofErr w:type="spellStart"/>
      <w:r w:rsidRPr="006E2736">
        <w:rPr>
          <w:rFonts w:ascii="Times New Roman" w:hAnsi="Times New Roman" w:cs="Times New Roman"/>
          <w:sz w:val="24"/>
          <w:szCs w:val="24"/>
        </w:rPr>
        <w:t>AgroParisTech</w:t>
      </w:r>
      <w:proofErr w:type="spellEnd"/>
      <w:r w:rsidRPr="006E2736">
        <w:rPr>
          <w:rFonts w:ascii="Times New Roman" w:hAnsi="Times New Roman" w:cs="Times New Roman"/>
          <w:sz w:val="24"/>
          <w:szCs w:val="24"/>
        </w:rPr>
        <w:t>, Université Paris-Saclay, 78026, Versailles, France</w:t>
      </w:r>
    </w:p>
    <w:p w:rsidR="006E2736" w:rsidRDefault="006E273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E273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proofErr w:type="gramEnd"/>
      <w:r w:rsidRPr="006E2736">
        <w:rPr>
          <w:rFonts w:ascii="Times New Roman" w:hAnsi="Times New Roman" w:cs="Times New Roman"/>
          <w:sz w:val="24"/>
          <w:szCs w:val="24"/>
          <w:lang w:val="en-US"/>
        </w:rPr>
        <w:t xml:space="preserve"> School of Forensic and Applied Sciences, University of Central Lancashire, Preston PR1 2HE, UK</w:t>
      </w:r>
    </w:p>
    <w:p w:rsidR="00BE6566" w:rsidRDefault="00BE656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2AEF">
        <w:rPr>
          <w:rFonts w:ascii="Times New Roman" w:hAnsi="Times New Roman" w:cs="Times New Roman"/>
          <w:sz w:val="24"/>
          <w:szCs w:val="24"/>
          <w:lang w:val="en-US"/>
        </w:rPr>
        <w:t>*sylvain.bart@inra.fr</w:t>
      </w:r>
      <w:r w:rsidR="00A45DFE" w:rsidRPr="006C2AEF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6C2AEF" w:rsidRPr="006C2AEF">
        <w:rPr>
          <w:rFonts w:ascii="Times New Roman" w:hAnsi="Times New Roman" w:cs="Times New Roman"/>
          <w:sz w:val="24"/>
          <w:szCs w:val="24"/>
          <w:lang w:val="en-US"/>
        </w:rPr>
        <w:t>sylvain1.bart@outlook.fr / celine.pelosi@inra.fr</w:t>
      </w:r>
    </w:p>
    <w:p w:rsidR="00BE6566" w:rsidRPr="006E2736" w:rsidRDefault="00BE656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E2736" w:rsidRPr="006E2736" w:rsidRDefault="006E2736" w:rsidP="006E273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E2736" w:rsidRDefault="006E2736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A51DC" w:rsidRDefault="00CA51DC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6E2736" w:rsidRDefault="006E2736" w:rsidP="00405A7E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886279" w:rsidRPr="00393817" w:rsidRDefault="001C4100" w:rsidP="007B3F8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  <w:sectPr w:rsidR="00886279" w:rsidRPr="0039381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</w:t>
      </w:r>
      <w:r w:rsidR="00AE648A">
        <w:rPr>
          <w:rFonts w:ascii="Times New Roman" w:hAnsi="Times New Roman" w:cs="Times New Roman"/>
          <w:sz w:val="24"/>
          <w:szCs w:val="24"/>
          <w:lang w:val="en-US"/>
        </w:rPr>
        <w:t xml:space="preserve">able </w:t>
      </w:r>
      <w:r w:rsidR="00192AB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E648A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ED66F1">
        <w:rPr>
          <w:rFonts w:ascii="Times New Roman" w:hAnsi="Times New Roman" w:cs="Times New Roman"/>
          <w:sz w:val="24"/>
          <w:szCs w:val="24"/>
          <w:lang w:val="en-US"/>
        </w:rPr>
        <w:t>List of r</w:t>
      </w:r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>eference</w:t>
      </w:r>
      <w:r w:rsidR="00D566A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 xml:space="preserve"> for mapping </w:t>
      </w:r>
      <w:r w:rsidR="00506507" w:rsidRPr="00941EB9">
        <w:rPr>
          <w:rFonts w:ascii="Times New Roman" w:hAnsi="Times New Roman" w:cs="Times New Roman"/>
          <w:i/>
          <w:sz w:val="24"/>
          <w:szCs w:val="24"/>
          <w:lang w:val="en-US"/>
        </w:rPr>
        <w:t>A. caliginosa</w:t>
      </w:r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bookmarkStart w:id="0" w:name="_GoBack"/>
      <w:bookmarkEnd w:id="0"/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>n Fig</w:t>
      </w:r>
      <w:r w:rsidR="000A516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06507" w:rsidRPr="0050650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0A516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7B3F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3F83" w:rsidRPr="007B3F83">
        <w:drawing>
          <wp:inline distT="0" distB="0" distL="0" distR="0" wp14:anchorId="54AB6709" wp14:editId="4E9C99B0">
            <wp:extent cx="5279217" cy="86760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217" cy="86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95F" w:rsidRPr="00224816" w:rsidRDefault="001C410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</w:t>
      </w:r>
      <w:r w:rsidR="00C86965">
        <w:rPr>
          <w:rFonts w:ascii="Times New Roman" w:hAnsi="Times New Roman" w:cs="Times New Roman"/>
          <w:sz w:val="24"/>
          <w:szCs w:val="24"/>
          <w:lang w:val="en-US"/>
        </w:rPr>
        <w:t xml:space="preserve">able </w:t>
      </w:r>
      <w:r w:rsidR="00CA51D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8696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gramStart"/>
      <w:r w:rsidR="00C86965" w:rsidRPr="00666A47">
        <w:rPr>
          <w:rFonts w:ascii="Times New Roman" w:hAnsi="Times New Roman" w:cs="Times New Roman"/>
          <w:sz w:val="24"/>
          <w:szCs w:val="24"/>
          <w:lang w:val="en-US"/>
        </w:rPr>
        <w:t xml:space="preserve">Effects of </w:t>
      </w:r>
      <w:r w:rsidR="00C86965">
        <w:rPr>
          <w:rFonts w:ascii="Times New Roman" w:hAnsi="Times New Roman" w:cs="Times New Roman"/>
          <w:sz w:val="24"/>
          <w:szCs w:val="24"/>
          <w:lang w:val="en-US"/>
        </w:rPr>
        <w:t>metals</w:t>
      </w:r>
      <w:r w:rsidR="00C86965" w:rsidRPr="00666A47">
        <w:rPr>
          <w:rFonts w:ascii="Times New Roman" w:hAnsi="Times New Roman" w:cs="Times New Roman"/>
          <w:sz w:val="24"/>
          <w:szCs w:val="24"/>
          <w:lang w:val="en-US"/>
        </w:rPr>
        <w:t xml:space="preserve"> on life history traits and behaviour</w:t>
      </w:r>
      <w:r w:rsidR="00C86965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C86965" w:rsidRPr="0069171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 caliginosa</w:t>
      </w:r>
      <w:r w:rsidR="00C86965" w:rsidRPr="00666A47">
        <w:rPr>
          <w:rFonts w:ascii="Times New Roman" w:hAnsi="Times New Roman" w:cs="Times New Roman"/>
          <w:sz w:val="24"/>
          <w:szCs w:val="24"/>
          <w:lang w:val="en-US"/>
        </w:rPr>
        <w:t xml:space="preserve"> under laboratory condition</w:t>
      </w:r>
      <w:r w:rsidR="00D10FE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8696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686447" w:rsidRPr="006864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6447" w:rsidRPr="00686447">
        <w:rPr>
          <w:noProof/>
          <w:lang w:eastAsia="fr-FR"/>
        </w:rPr>
        <w:drawing>
          <wp:inline distT="0" distB="0" distL="0" distR="0" wp14:anchorId="577B0AB0" wp14:editId="2655D483">
            <wp:extent cx="8988430" cy="4860000"/>
            <wp:effectExtent l="0" t="0" r="317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843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6DC" w:rsidRDefault="00A21DE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Origin</w:t>
      </w:r>
      <w:r w:rsidRPr="00095035">
        <w:rPr>
          <w:rFonts w:ascii="Times New Roman" w:hAnsi="Times New Roman" w:cs="Times New Roman"/>
          <w:sz w:val="24"/>
          <w:szCs w:val="24"/>
          <w:lang w:val="en-US"/>
        </w:rPr>
        <w:t>: cultured (in laboratory) or collected (in the field). Method of addition: mixed (into the soil). LC50: Lethal concentration for 50% of exposed individuals. NOEC = No Observed Effect Concentration.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5035">
        <w:rPr>
          <w:rFonts w:ascii="Times New Roman" w:hAnsi="Times New Roman" w:cs="Times New Roman"/>
          <w:sz w:val="24"/>
          <w:szCs w:val="24"/>
          <w:lang w:val="en-US"/>
        </w:rPr>
        <w:t xml:space="preserve">NA= Not Available. </w:t>
      </w:r>
      <w:r>
        <w:rPr>
          <w:rFonts w:ascii="Times New Roman" w:hAnsi="Times New Roman" w:cs="Times New Roman"/>
          <w:sz w:val="24"/>
          <w:szCs w:val="24"/>
          <w:lang w:val="en-US"/>
        </w:rPr>
        <w:t>EC</w:t>
      </w:r>
      <w:r w:rsidRPr="00AF75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lang w:val="en-US"/>
        </w:rPr>
        <w:t>: Effective concentration.</w:t>
      </w:r>
    </w:p>
    <w:p w:rsidR="000F66DC" w:rsidRDefault="000F66DC">
      <w:pPr>
        <w:rPr>
          <w:rFonts w:ascii="Times New Roman" w:hAnsi="Times New Roman" w:cs="Times New Roman"/>
          <w:sz w:val="24"/>
          <w:szCs w:val="24"/>
          <w:lang w:val="en-US"/>
        </w:rPr>
        <w:sectPr w:rsidR="000F66DC" w:rsidSect="00DF395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Abbott I 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1985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Distribution of introduced earthworms in the northern Jarrah forest of Western-Australia.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Aust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Res 23:263-270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Abdul G,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Iffat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, Qureshi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JI 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2003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Earthworms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Attock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District. Pak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35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171-175.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Ammer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Ammer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1998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Lumbricid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associations on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 former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open clay pit after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recultivation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with different tree species.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Forstwissenschaftliches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Centralblatt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117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167-175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Baha M 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fauna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Mitidja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Algeria. Trop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247-254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Baker G,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Buckerfield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Greygardner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R, Merry R,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Doube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 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1992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The abundance and diversity of earthworms in pasture soils in the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fleurieu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peninsula, south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australia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6E098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1389-1395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Baker GH, Carter PJ, Barrett VJ 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1999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Influence of earthworms,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spp.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(Lumbricidae), on pasture production in south-eastern Australia.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Aust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Agric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Res 50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1247-1257</w:t>
      </w:r>
    </w:p>
    <w:p w:rsidR="002A2015" w:rsidRPr="00E110A2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>Baker GH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Thumlert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Meisel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LS, Carter PJ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Kilpin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GP 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B06C5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''Earthworms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Downunder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'': A survey of the earthworm fauna of urban and agricultural soils in Australia.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10A2">
        <w:rPr>
          <w:rFonts w:ascii="Times New Roman" w:hAnsi="Times New Roman" w:cs="Times New Roman"/>
          <w:sz w:val="24"/>
          <w:szCs w:val="24"/>
          <w:lang w:val="en-US"/>
        </w:rPr>
        <w:t>29:589-597</w:t>
      </w:r>
    </w:p>
    <w:p w:rsidR="003321D6" w:rsidRPr="001014C8" w:rsidRDefault="003321D6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E110A2">
        <w:rPr>
          <w:rFonts w:ascii="Times New Roman" w:hAnsi="Times New Roman" w:cs="Times New Roman"/>
          <w:sz w:val="24"/>
          <w:szCs w:val="24"/>
          <w:lang w:val="en-US"/>
        </w:rPr>
        <w:t xml:space="preserve">Bart S, Laurent C, </w:t>
      </w:r>
      <w:proofErr w:type="spellStart"/>
      <w:r w:rsidRPr="00E110A2">
        <w:rPr>
          <w:rFonts w:ascii="Times New Roman" w:hAnsi="Times New Roman" w:cs="Times New Roman"/>
          <w:sz w:val="24"/>
          <w:szCs w:val="24"/>
          <w:lang w:val="en-US"/>
        </w:rPr>
        <w:t>Péry</w:t>
      </w:r>
      <w:proofErr w:type="spellEnd"/>
      <w:r w:rsidRPr="00E110A2">
        <w:rPr>
          <w:rFonts w:ascii="Times New Roman" w:hAnsi="Times New Roman" w:cs="Times New Roman"/>
          <w:sz w:val="24"/>
          <w:szCs w:val="24"/>
          <w:lang w:val="en-US"/>
        </w:rPr>
        <w:t xml:space="preserve"> ARR, Mougin C, Pelosi C </w:t>
      </w:r>
      <w:r w:rsidR="00E110A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110A2">
        <w:rPr>
          <w:rFonts w:ascii="Times New Roman" w:hAnsi="Times New Roman" w:cs="Times New Roman"/>
          <w:sz w:val="24"/>
          <w:szCs w:val="24"/>
          <w:lang w:val="en-US"/>
        </w:rPr>
        <w:t>2017</w:t>
      </w:r>
      <w:r w:rsidR="00E110A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11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Differences in sensitivity between earthworms and enchytraeids exposed to two commercial fungicides. </w:t>
      </w:r>
      <w:proofErr w:type="spellStart"/>
      <w:r w:rsidRPr="001014C8">
        <w:rPr>
          <w:rFonts w:ascii="Times New Roman" w:hAnsi="Times New Roman" w:cs="Times New Roman"/>
          <w:sz w:val="24"/>
          <w:szCs w:val="24"/>
        </w:rPr>
        <w:t>Ecotoxicol</w:t>
      </w:r>
      <w:proofErr w:type="spellEnd"/>
      <w:r w:rsidRPr="001014C8">
        <w:rPr>
          <w:rFonts w:ascii="Times New Roman" w:hAnsi="Times New Roman" w:cs="Times New Roman"/>
          <w:sz w:val="24"/>
          <w:szCs w:val="24"/>
        </w:rPr>
        <w:t xml:space="preserve">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</w:rPr>
        <w:t>Saf</w:t>
      </w:r>
      <w:proofErr w:type="spellEnd"/>
      <w:r w:rsidRPr="001014C8">
        <w:rPr>
          <w:rFonts w:ascii="Times New Roman" w:hAnsi="Times New Roman" w:cs="Times New Roman"/>
          <w:sz w:val="24"/>
          <w:szCs w:val="24"/>
        </w:rPr>
        <w:t xml:space="preserve"> 140</w:t>
      </w:r>
      <w:r w:rsidR="00E110A2">
        <w:rPr>
          <w:rFonts w:ascii="Times New Roman" w:hAnsi="Times New Roman" w:cs="Times New Roman"/>
          <w:sz w:val="24"/>
          <w:szCs w:val="24"/>
        </w:rPr>
        <w:t> :</w:t>
      </w:r>
      <w:r w:rsidRPr="001014C8">
        <w:rPr>
          <w:rFonts w:ascii="Times New Roman" w:hAnsi="Times New Roman" w:cs="Times New Roman"/>
          <w:sz w:val="24"/>
          <w:szCs w:val="24"/>
        </w:rPr>
        <w:t>177-184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171E">
        <w:rPr>
          <w:rFonts w:ascii="Times New Roman" w:hAnsi="Times New Roman" w:cs="Times New Roman"/>
          <w:sz w:val="24"/>
          <w:szCs w:val="24"/>
          <w:lang w:val="en-US"/>
        </w:rPr>
        <w:t>Beaumelle</w:t>
      </w:r>
      <w:proofErr w:type="spellEnd"/>
      <w:r w:rsidRPr="00AA171E">
        <w:rPr>
          <w:rFonts w:ascii="Times New Roman" w:hAnsi="Times New Roman" w:cs="Times New Roman"/>
          <w:sz w:val="24"/>
          <w:szCs w:val="24"/>
          <w:lang w:val="en-US"/>
        </w:rPr>
        <w:t xml:space="preserve"> L, Lamy I, </w:t>
      </w:r>
      <w:proofErr w:type="spellStart"/>
      <w:r w:rsidRPr="00AA171E">
        <w:rPr>
          <w:rFonts w:ascii="Times New Roman" w:hAnsi="Times New Roman" w:cs="Times New Roman"/>
          <w:sz w:val="24"/>
          <w:szCs w:val="24"/>
          <w:lang w:val="en-US"/>
        </w:rPr>
        <w:t>Cheviron</w:t>
      </w:r>
      <w:proofErr w:type="spellEnd"/>
      <w:r w:rsidRPr="00AA171E">
        <w:rPr>
          <w:rFonts w:ascii="Times New Roman" w:hAnsi="Times New Roman" w:cs="Times New Roman"/>
          <w:sz w:val="24"/>
          <w:szCs w:val="24"/>
          <w:lang w:val="en-US"/>
        </w:rPr>
        <w:t xml:space="preserve"> N, </w:t>
      </w:r>
      <w:proofErr w:type="spellStart"/>
      <w:r w:rsidRPr="00AA171E">
        <w:rPr>
          <w:rFonts w:ascii="Times New Roman" w:hAnsi="Times New Roman" w:cs="Times New Roman"/>
          <w:sz w:val="24"/>
          <w:szCs w:val="24"/>
          <w:lang w:val="en-US"/>
        </w:rPr>
        <w:t>Hedde</w:t>
      </w:r>
      <w:proofErr w:type="spellEnd"/>
      <w:r w:rsidRPr="00AA171E">
        <w:rPr>
          <w:rFonts w:ascii="Times New Roman" w:hAnsi="Times New Roman" w:cs="Times New Roman"/>
          <w:sz w:val="24"/>
          <w:szCs w:val="24"/>
          <w:lang w:val="en-US"/>
        </w:rPr>
        <w:t xml:space="preserve"> M </w:t>
      </w:r>
      <w:r w:rsidR="00AA171E" w:rsidRPr="00AA171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A171E">
        <w:rPr>
          <w:rFonts w:ascii="Times New Roman" w:hAnsi="Times New Roman" w:cs="Times New Roman"/>
          <w:sz w:val="24"/>
          <w:szCs w:val="24"/>
          <w:lang w:val="en-US"/>
        </w:rPr>
        <w:t>2014</w:t>
      </w:r>
      <w:r w:rsidR="00AA171E" w:rsidRPr="00AA171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A17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there a relationship between earthworm energy reserves and metal availability after exposure to field-contaminated soils?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Pollut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191</w:t>
      </w:r>
      <w:r w:rsidR="00AA171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182-189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Belyuchenko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IS,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Podarueva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VI 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1990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mesofauna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agrocoenoses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of perennial grasses and cotton in the south of Tajikistan. </w:t>
      </w: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Doklady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Vsesoyuznoi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Ordena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Lenina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Ordena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Trudovogo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Krasnogo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Znameni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Akademii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Sel'skokhozyaistvennykh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Nauk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V.I.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Lenina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29-34.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BD7D16">
        <w:rPr>
          <w:rFonts w:ascii="Times New Roman" w:hAnsi="Times New Roman" w:cs="Times New Roman"/>
          <w:sz w:val="24"/>
          <w:szCs w:val="24"/>
          <w:lang w:val="en-US"/>
        </w:rPr>
        <w:lastRenderedPageBreak/>
        <w:t>Bennour</w:t>
      </w:r>
      <w:proofErr w:type="spellEnd"/>
      <w:r w:rsidRPr="00BD7D16">
        <w:rPr>
          <w:rFonts w:ascii="Times New Roman" w:hAnsi="Times New Roman" w:cs="Times New Roman"/>
          <w:sz w:val="24"/>
          <w:szCs w:val="24"/>
          <w:lang w:val="en-US"/>
        </w:rPr>
        <w:t xml:space="preserve"> SA, Nair GA</w:t>
      </w:r>
      <w:r w:rsidR="00BD7D16" w:rsidRPr="00BD7D16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BD7D16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BD7D16" w:rsidRPr="00BD7D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D7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Density, biomass and vertical distribution of Aporrectodea caliginosa (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Savigny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1826) (Oligochaeta, Lumbricidae) in Benghazi, Libya.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Fertil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Soils 24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102-105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Bithell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SL, Booth LH,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Wratten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SD,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Heppelthwaite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VJ 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populations and association with soil parameters in organic and conventional ley pastures.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="00BD7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7D16">
        <w:rPr>
          <w:rFonts w:ascii="Times New Roman" w:hAnsi="Times New Roman" w:cs="Times New Roman"/>
          <w:sz w:val="24"/>
          <w:szCs w:val="24"/>
          <w:lang w:val="en-US"/>
        </w:rPr>
        <w:t>Agric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Hortic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23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143-159.</w:t>
      </w:r>
    </w:p>
    <w:p w:rsidR="002A2015" w:rsidRPr="00930355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Boag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B, Palmer LF, Neilson R, Legg R, Chambers SJ 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BD7D1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Distribution, prevalence and intensity of earthworm populations in arable land and grassland in Scotland. </w:t>
      </w:r>
      <w:r w:rsidRPr="00930355">
        <w:rPr>
          <w:rFonts w:ascii="Times New Roman" w:hAnsi="Times New Roman" w:cs="Times New Roman"/>
          <w:sz w:val="24"/>
          <w:szCs w:val="24"/>
        </w:rPr>
        <w:t xml:space="preserve">Ann </w:t>
      </w:r>
      <w:proofErr w:type="spellStart"/>
      <w:r w:rsidRPr="00930355">
        <w:rPr>
          <w:rFonts w:ascii="Times New Roman" w:hAnsi="Times New Roman" w:cs="Times New Roman"/>
          <w:sz w:val="24"/>
          <w:szCs w:val="24"/>
        </w:rPr>
        <w:t>Appl</w:t>
      </w:r>
      <w:proofErr w:type="spellEnd"/>
      <w:r w:rsidRPr="009303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55">
        <w:rPr>
          <w:rFonts w:ascii="Times New Roman" w:hAnsi="Times New Roman" w:cs="Times New Roman"/>
          <w:sz w:val="24"/>
          <w:szCs w:val="24"/>
        </w:rPr>
        <w:t>Biol</w:t>
      </w:r>
      <w:proofErr w:type="spellEnd"/>
      <w:r w:rsidRPr="00930355">
        <w:rPr>
          <w:rFonts w:ascii="Times New Roman" w:hAnsi="Times New Roman" w:cs="Times New Roman"/>
          <w:sz w:val="24"/>
          <w:szCs w:val="24"/>
        </w:rPr>
        <w:t xml:space="preserve"> 130</w:t>
      </w:r>
      <w:r w:rsidR="00A94063" w:rsidRPr="00930355">
        <w:rPr>
          <w:rFonts w:ascii="Times New Roman" w:hAnsi="Times New Roman" w:cs="Times New Roman"/>
          <w:sz w:val="24"/>
          <w:szCs w:val="24"/>
        </w:rPr>
        <w:t>:</w:t>
      </w:r>
      <w:r w:rsidRPr="00930355">
        <w:rPr>
          <w:rFonts w:ascii="Times New Roman" w:hAnsi="Times New Roman" w:cs="Times New Roman"/>
          <w:sz w:val="24"/>
          <w:szCs w:val="24"/>
        </w:rPr>
        <w:t>153-165</w:t>
      </w:r>
    </w:p>
    <w:p w:rsidR="00930355" w:rsidRDefault="0093035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0355">
        <w:rPr>
          <w:rFonts w:ascii="Times New Roman" w:hAnsi="Times New Roman" w:cs="Times New Roman"/>
          <w:sz w:val="24"/>
          <w:szCs w:val="24"/>
        </w:rPr>
        <w:t xml:space="preserve">Bouché MB (1972) Lombriciens de France. Ecologie et Systématique. </w:t>
      </w:r>
      <w:r w:rsidRPr="00930355">
        <w:rPr>
          <w:rFonts w:ascii="Times New Roman" w:hAnsi="Times New Roman" w:cs="Times New Roman"/>
          <w:sz w:val="24"/>
          <w:szCs w:val="24"/>
          <w:lang w:val="en-US"/>
        </w:rPr>
        <w:t xml:space="preserve">INRA Ann </w:t>
      </w:r>
      <w:proofErr w:type="spellStart"/>
      <w:r w:rsidRPr="00930355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9303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0355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9303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30355">
        <w:rPr>
          <w:rFonts w:ascii="Times New Roman" w:hAnsi="Times New Roman" w:cs="Times New Roman"/>
          <w:sz w:val="24"/>
          <w:szCs w:val="24"/>
          <w:lang w:val="en-US"/>
        </w:rPr>
        <w:t>Anim</w:t>
      </w:r>
      <w:proofErr w:type="spellEnd"/>
      <w:r w:rsidRPr="00930355">
        <w:rPr>
          <w:rFonts w:ascii="Times New Roman" w:hAnsi="Times New Roman" w:cs="Times New Roman"/>
          <w:sz w:val="24"/>
          <w:szCs w:val="24"/>
          <w:lang w:val="en-US"/>
        </w:rPr>
        <w:t xml:space="preserve"> Publication, France.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Brinzea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 </w:t>
      </w:r>
      <w:r w:rsidR="0093035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2010</w:t>
      </w:r>
      <w:r w:rsidR="0093035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study of lumbricidae fauna in three terrestrial ecosystems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Candesti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Piedmont,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Arges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County (Romania).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Lucrari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Stiintifice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Universitatea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Stiinte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Agronomice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Medicina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Veterinara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Bucuresti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Seria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Horticultura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>: 721-728.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Cannavacciuolo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91679">
        <w:rPr>
          <w:rFonts w:ascii="Times New Roman" w:hAnsi="Times New Roman" w:cs="Times New Roman"/>
          <w:sz w:val="24"/>
          <w:szCs w:val="24"/>
          <w:lang w:val="en-US"/>
        </w:rPr>
        <w:t>Bellido</w:t>
      </w:r>
      <w:proofErr w:type="spellEnd"/>
      <w:r w:rsidR="00D916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Cluzeau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Gascuel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Trehen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 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1998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geostatistical approach to the study of earthworm distribution in grassland.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9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345-349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Carpene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Andreani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Monari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Castellani G,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Isani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 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2006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Distribution of Cd, Zn, Cu and Fe among selected tissues of the earthworm (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Allolobophora</w:t>
      </w:r>
      <w:proofErr w:type="spellEnd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) and Eurasian woodcock (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Scolopax</w:t>
      </w:r>
      <w:proofErr w:type="spellEnd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rusticola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Sci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Total Environ 363</w:t>
      </w:r>
      <w:r w:rsidR="00D9167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126-135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Cotton DCF, Curry JP 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1982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distribution and abundance along a mineral-peat soil transect.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14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211-214.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Curry JP, Doherty P, Purvis G, Schmidt O 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2008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Relationships between earthworm populations and management intensity in cattle-grazed pastures in Ireland.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39</w:t>
      </w:r>
      <w:r w:rsidR="000060C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58-64.</w:t>
      </w:r>
    </w:p>
    <w:p w:rsidR="002A2015" w:rsidRPr="001014C8" w:rsidRDefault="002A2015" w:rsidP="002A2015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Dalby PR, Baker GH, Smith SE 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1998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Competition and cocoon consumption by the earthworm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longa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127-136</w:t>
      </w:r>
    </w:p>
    <w:p w:rsidR="002A2015" w:rsidRPr="001014C8" w:rsidRDefault="002A2015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10B48">
        <w:rPr>
          <w:rFonts w:ascii="Times New Roman" w:hAnsi="Times New Roman" w:cs="Times New Roman"/>
          <w:sz w:val="24"/>
          <w:szCs w:val="24"/>
          <w:lang w:val="en-US"/>
        </w:rPr>
        <w:t>Deibert</w:t>
      </w:r>
      <w:proofErr w:type="spellEnd"/>
      <w:r w:rsidRPr="00610B48">
        <w:rPr>
          <w:rFonts w:ascii="Times New Roman" w:hAnsi="Times New Roman" w:cs="Times New Roman"/>
          <w:sz w:val="24"/>
          <w:szCs w:val="24"/>
          <w:lang w:val="en-US"/>
        </w:rPr>
        <w:t xml:space="preserve"> EJ, Utter RA </w:t>
      </w:r>
      <w:r w:rsidR="00610B48" w:rsidRPr="00610B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10B48">
        <w:rPr>
          <w:rFonts w:ascii="Times New Roman" w:hAnsi="Times New Roman" w:cs="Times New Roman"/>
          <w:sz w:val="24"/>
          <w:szCs w:val="24"/>
          <w:lang w:val="en-US"/>
        </w:rPr>
        <w:t>2003</w:t>
      </w:r>
      <w:r w:rsidR="00610B48" w:rsidRPr="00610B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10B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Earthworm (Lumbricidae) survey of North Dakota fields placed in the US Conservation Reserve Program. J Soil Water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Conserv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58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39-45</w:t>
      </w:r>
    </w:p>
    <w:p w:rsidR="000F66DC" w:rsidRPr="001014C8" w:rsidRDefault="000F66DC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Eijsackers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Beneke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Maboeta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Louw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JP,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Reinecke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AJ 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The implications of copper fungicide usage in vineyards for earthworm activity and resulting sustainable soil quality.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Ecotoxicol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Saf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62(1)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99-111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Eijsackers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Bruggeman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Harmsen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de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Kort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Schakel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Colonization of PAH-contaminated dredged sediment by earthworms.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43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216-225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Eriksen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-Hamel NS, Whalen JK 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2007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Competitive interactions affect the growth of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Lumbricus</w:t>
      </w:r>
      <w:proofErr w:type="spellEnd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terrestris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Oligochaeta :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Lumbricidae) in single- and mixed-species laboratory cultures.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43</w:t>
      </w:r>
      <w:r w:rsidR="00610B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142-150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Ezzatpanah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Robabeh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L, Masoumeh M, Hasan S </w:t>
      </w:r>
      <w:r w:rsidR="003111E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2010</w:t>
      </w:r>
      <w:r w:rsidR="003111E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fauna of the western Mazandaran province, Iran (Oligochaeta: Lumbricidae,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Megascolecidae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Middle East 67-74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Falco LB,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Momo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F </w:t>
      </w:r>
      <w:r w:rsidR="003F0D9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2010</w:t>
      </w:r>
      <w:r w:rsidR="003F0D9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Habitat selection by earthworms: the effect of soil cov</w:t>
      </w:r>
      <w:r w:rsidR="003F0D9E">
        <w:rPr>
          <w:rFonts w:ascii="Times New Roman" w:hAnsi="Times New Roman" w:cs="Times New Roman"/>
          <w:sz w:val="24"/>
          <w:szCs w:val="24"/>
          <w:lang w:val="en-US"/>
        </w:rPr>
        <w:t xml:space="preserve">er and type. </w:t>
      </w:r>
      <w:proofErr w:type="spellStart"/>
      <w:r w:rsidR="003F0D9E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3F0D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F0D9E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="003F0D9E">
        <w:rPr>
          <w:rFonts w:ascii="Times New Roman" w:hAnsi="Times New Roman" w:cs="Times New Roman"/>
          <w:sz w:val="24"/>
          <w:szCs w:val="24"/>
          <w:lang w:val="en-US"/>
        </w:rPr>
        <w:t xml:space="preserve"> Mex 26: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179-187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Falco LB, Sandler R,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Momo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F, Di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Ciocco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Saravia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Coviella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r w:rsidR="00D807B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D807B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assemblages in different intensity of agricultural uses and their relation to edaphic variables.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Peerj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Francis GS,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Tabley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FJ, Butler RC, Fraser PM </w:t>
      </w:r>
      <w:r w:rsidR="00D807B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2001</w:t>
      </w:r>
      <w:r w:rsidR="00D807B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burrowing characteristics of three common earthworm species.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Aust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Res 39</w:t>
      </w:r>
      <w:r w:rsidR="00D807BB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1453-1465</w:t>
      </w:r>
    </w:p>
    <w:p w:rsidR="000F66DC" w:rsidRPr="001014C8" w:rsidRDefault="004359A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Friis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K,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Damgaard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C, Holmstrup M </w:t>
      </w:r>
      <w:r w:rsidR="00C14AA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2004</w:t>
      </w:r>
      <w:r w:rsidR="00C14AA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Sublethal soil copper concentrations increase mortality in the earthworm </w:t>
      </w:r>
      <w:r w:rsidRPr="001442CD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during drought.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Ecotoxicol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Saf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57(1)</w:t>
      </w:r>
      <w:r w:rsidR="00C14AA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65-73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Garnsey RB </w:t>
      </w:r>
      <w:r w:rsidR="00AA664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1994</w:t>
      </w:r>
      <w:r w:rsidR="00AA664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Seasonal activity and estivation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lumbricid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earthworms in the midlands of Tasmania.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Aust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Res 32</w:t>
      </w:r>
      <w:r w:rsidR="00AA664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1355-1367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Geras'kina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AP </w:t>
      </w:r>
      <w:r w:rsidR="006F3E2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6F3E2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populations (Lumbricidae) in soils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laylands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Zhurnal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88</w:t>
      </w:r>
      <w:r w:rsidR="006F3E2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901-906</w:t>
      </w:r>
    </w:p>
    <w:p w:rsidR="00221023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Hendriksen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NB </w:t>
      </w:r>
      <w:r w:rsidR="008861E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1991</w:t>
      </w:r>
      <w:r w:rsidR="008861E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Consumption and utilization of dung by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detritivorous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geophagous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earthworms in a Danish pasture.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35</w:t>
      </w:r>
      <w:r w:rsidR="008861EE">
        <w:rPr>
          <w:rFonts w:ascii="Times New Roman" w:hAnsi="Times New Roman" w:cs="Times New Roman"/>
          <w:sz w:val="24"/>
          <w:szCs w:val="24"/>
          <w:lang w:val="en-US"/>
        </w:rPr>
        <w:t>:65-70</w:t>
      </w:r>
    </w:p>
    <w:p w:rsidR="004359A3" w:rsidRPr="001014C8" w:rsidRDefault="00415349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Holmstrup</w:t>
      </w:r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Petersen BF, Larsen MM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>1998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Combined effects of copper, desiccation, and frost on the viability of earthworm cocoons. Environ </w:t>
      </w:r>
      <w:proofErr w:type="spellStart"/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>Toxicol</w:t>
      </w:r>
      <w:proofErr w:type="spellEnd"/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>Chem</w:t>
      </w:r>
      <w:proofErr w:type="spellEnd"/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17(5)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4359A3" w:rsidRPr="001014C8">
        <w:rPr>
          <w:rFonts w:ascii="Times New Roman" w:hAnsi="Times New Roman" w:cs="Times New Roman"/>
          <w:sz w:val="24"/>
          <w:szCs w:val="24"/>
          <w:lang w:val="en-US"/>
        </w:rPr>
        <w:t>897-901</w:t>
      </w:r>
    </w:p>
    <w:p w:rsidR="00221023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Holmstrup M, Costanzo JP, Lee RE </w:t>
      </w:r>
      <w:r w:rsidR="0053747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1999</w:t>
      </w:r>
      <w:r w:rsidR="0053747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Cryoprotective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osmotic responses to cold acclimation and freezing in freeze-tolerant and freeze-intolerant earthworms. J Comp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Physiol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Syst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Physiol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169</w:t>
      </w:r>
      <w:r w:rsidR="0053747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207-214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Hong Y, Kim TH 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Composition in Agroecosystem of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Sunyu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Island, Korea. Korean J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27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135-139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Hutcheon JA, Iles DR, Kendall DA 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2001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populations in conventional and integrated farming systems in the LIFE Project (SW England) in 1990-2000.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139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361-372.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Ivask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Kuu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Sizov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2007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Abundance of earthworm species in Estonian arable soils.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43</w:t>
      </w:r>
      <w:r w:rsidR="0058044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S39-S42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Ivask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Truu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Truu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Lohmus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K,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Ostonen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r w:rsidR="0009450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2000</w:t>
      </w:r>
      <w:r w:rsidR="0009450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Lumbricidae community in alder and aspen forest: three case studies.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Balt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  <w:r w:rsidR="0009450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74-77</w:t>
      </w:r>
    </w:p>
    <w:p w:rsidR="00221023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Judas M </w:t>
      </w:r>
      <w:r w:rsidR="00E5441C">
        <w:rPr>
          <w:rFonts w:ascii="Times New Roman" w:hAnsi="Times New Roman" w:cs="Times New Roman"/>
          <w:sz w:val="24"/>
          <w:szCs w:val="24"/>
          <w:lang w:val="en-US"/>
        </w:rPr>
        <w:t>(1990)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Earthworm-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zoonoses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of roadside verges.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Okologie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441C">
        <w:rPr>
          <w:rFonts w:ascii="Times New Roman" w:hAnsi="Times New Roman" w:cs="Times New Roman"/>
          <w:sz w:val="24"/>
          <w:szCs w:val="24"/>
          <w:lang w:val="en-US"/>
        </w:rPr>
        <w:t xml:space="preserve">und </w:t>
      </w:r>
      <w:proofErr w:type="spellStart"/>
      <w:r w:rsidR="00E5441C">
        <w:rPr>
          <w:rFonts w:ascii="Times New Roman" w:hAnsi="Times New Roman" w:cs="Times New Roman"/>
          <w:sz w:val="24"/>
          <w:szCs w:val="24"/>
          <w:lang w:val="en-US"/>
        </w:rPr>
        <w:t>Naturschutz</w:t>
      </w:r>
      <w:proofErr w:type="spellEnd"/>
      <w:r w:rsidR="00E544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441C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="00E544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441C">
        <w:rPr>
          <w:rFonts w:ascii="Times New Roman" w:hAnsi="Times New Roman" w:cs="Times New Roman"/>
          <w:sz w:val="24"/>
          <w:szCs w:val="24"/>
          <w:lang w:val="en-US"/>
        </w:rPr>
        <w:t>Agrarraum</w:t>
      </w:r>
      <w:proofErr w:type="spellEnd"/>
      <w:r w:rsidR="00E5441C">
        <w:rPr>
          <w:rFonts w:ascii="Times New Roman" w:hAnsi="Times New Roman" w:cs="Times New Roman"/>
          <w:sz w:val="24"/>
          <w:szCs w:val="24"/>
          <w:lang w:val="en-US"/>
        </w:rPr>
        <w:t xml:space="preserve"> 19: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644-650</w:t>
      </w:r>
    </w:p>
    <w:p w:rsidR="00CF5B69" w:rsidRPr="001014C8" w:rsidRDefault="00CF5B69" w:rsidP="00CF5B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Khalil MA,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AbdelLateif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Bayoumi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vanStraalen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NM </w:t>
      </w:r>
      <w:r w:rsidR="007371C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1996a</w:t>
      </w:r>
      <w:r w:rsidR="007371C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Analysis of separate and combined effects of heavy metals on the growth of </w:t>
      </w:r>
      <w:r w:rsidRPr="007371C2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(Oligochaeta; Annelida), using the toxic unit approach.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4(3)</w:t>
      </w:r>
      <w:r w:rsidR="007371C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213-219</w:t>
      </w:r>
    </w:p>
    <w:p w:rsidR="00CF5B69" w:rsidRPr="001014C8" w:rsidRDefault="00CF5B69" w:rsidP="00CF5B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Khalil MA,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AbdelLateif</w:t>
      </w:r>
      <w:proofErr w:type="spellEnd"/>
      <w:r w:rsidR="006D0162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D01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D0162">
        <w:rPr>
          <w:rFonts w:ascii="Times New Roman" w:hAnsi="Times New Roman" w:cs="Times New Roman"/>
          <w:sz w:val="24"/>
          <w:szCs w:val="24"/>
          <w:lang w:val="en-US"/>
        </w:rPr>
        <w:t>Bayoumi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vanStraalen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NM,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vanGestel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CAM </w:t>
      </w:r>
      <w:r w:rsidR="006D016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1996b</w:t>
      </w:r>
      <w:r w:rsidR="006D016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Effects of metals and metal mixtures on survival and cocoon production of the earthworm </w:t>
      </w:r>
      <w:r w:rsidRPr="009C2FF1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40(6)</w:t>
      </w:r>
      <w:r w:rsidR="006D016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548-556</w:t>
      </w:r>
    </w:p>
    <w:p w:rsidR="00CF5B69" w:rsidRPr="001014C8" w:rsidRDefault="00B5717F" w:rsidP="00CF5B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Khalil AM </w:t>
      </w:r>
      <w:r w:rsidR="0040133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>2013</w:t>
      </w:r>
      <w:r w:rsidR="0040133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Ecotoxicological bioassays of the earthworms </w:t>
      </w:r>
      <w:proofErr w:type="spellStart"/>
      <w:r w:rsidR="00CF5B69" w:rsidRPr="001014C8">
        <w:rPr>
          <w:rFonts w:ascii="Times New Roman" w:hAnsi="Times New Roman" w:cs="Times New Roman"/>
          <w:i/>
          <w:sz w:val="24"/>
          <w:szCs w:val="24"/>
          <w:lang w:val="en-US"/>
        </w:rPr>
        <w:t>Allolobophora</w:t>
      </w:r>
      <w:proofErr w:type="spellEnd"/>
      <w:r w:rsidR="00CF5B69"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caliginosa </w:t>
      </w:r>
      <w:proofErr w:type="spellStart"/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>Savigny</w:t>
      </w:r>
      <w:proofErr w:type="spellEnd"/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CF5B69" w:rsidRPr="001014C8">
        <w:rPr>
          <w:rFonts w:ascii="Times New Roman" w:hAnsi="Times New Roman" w:cs="Times New Roman"/>
          <w:i/>
          <w:sz w:val="24"/>
          <w:szCs w:val="24"/>
          <w:lang w:val="en-US"/>
        </w:rPr>
        <w:t>Pheretima</w:t>
      </w:r>
      <w:proofErr w:type="spellEnd"/>
      <w:r w:rsidR="00CF5B69"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F5B69" w:rsidRPr="001014C8">
        <w:rPr>
          <w:rFonts w:ascii="Times New Roman" w:hAnsi="Times New Roman" w:cs="Times New Roman"/>
          <w:i/>
          <w:sz w:val="24"/>
          <w:szCs w:val="24"/>
          <w:lang w:val="en-US"/>
        </w:rPr>
        <w:t>hawayana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Rosa treated with arsenate.</w:t>
      </w:r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Online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Sci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13(3)</w:t>
      </w:r>
      <w:r w:rsidR="0040133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CF5B69" w:rsidRPr="001014C8">
        <w:rPr>
          <w:rFonts w:ascii="Times New Roman" w:hAnsi="Times New Roman" w:cs="Times New Roman"/>
          <w:sz w:val="24"/>
          <w:szCs w:val="24"/>
          <w:lang w:val="en-US"/>
        </w:rPr>
        <w:t>99-105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Kherbouche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 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2012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Bernhard-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Reversat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F.,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Moali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A., Lavelle, P., The effect of crops and farming practices on earthworm communities in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Soummam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valley, Algeria.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Eur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Soil </w:t>
      </w: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 48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17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>-23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E6566">
        <w:rPr>
          <w:rFonts w:ascii="Times New Roman" w:hAnsi="Times New Roman" w:cs="Times New Roman"/>
          <w:sz w:val="24"/>
          <w:szCs w:val="24"/>
          <w:lang w:val="en-US"/>
        </w:rPr>
        <w:t>Kovac</w:t>
      </w:r>
      <w:proofErr w:type="spellEnd"/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BE6566">
        <w:rPr>
          <w:rFonts w:ascii="Times New Roman" w:hAnsi="Times New Roman" w:cs="Times New Roman"/>
          <w:sz w:val="24"/>
          <w:szCs w:val="24"/>
          <w:lang w:val="en-US"/>
        </w:rPr>
        <w:t>Miklisova</w:t>
      </w:r>
      <w:proofErr w:type="spellEnd"/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 D, </w:t>
      </w:r>
      <w:proofErr w:type="spellStart"/>
      <w:r w:rsidRPr="00BE6566">
        <w:rPr>
          <w:rFonts w:ascii="Times New Roman" w:hAnsi="Times New Roman" w:cs="Times New Roman"/>
          <w:sz w:val="24"/>
          <w:szCs w:val="24"/>
          <w:lang w:val="en-US"/>
        </w:rPr>
        <w:t>Pizl</w:t>
      </w:r>
      <w:proofErr w:type="spellEnd"/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E6566">
        <w:rPr>
          <w:rFonts w:ascii="Times New Roman" w:hAnsi="Times New Roman" w:cs="Times New Roman"/>
          <w:sz w:val="24"/>
          <w:szCs w:val="24"/>
          <w:lang w:val="en-US"/>
        </w:rPr>
        <w:t>1996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Earthworm communities in arable soils of the East-Slovak Lowland.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Rost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Vyroba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42</w:t>
      </w:r>
      <w:r w:rsidR="00436735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405-410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Krivolutzkii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Pokarzhevskii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AD,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Viktorov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AG 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1992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populations in soils contaminated by the </w:t>
      </w: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chernobyl</w:t>
      </w:r>
      <w:proofErr w:type="spellEnd"/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atomic power station accident, 1986–1988.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1729-1731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Lagerlof J, </w:t>
      </w:r>
      <w:proofErr w:type="spellStart"/>
      <w:r w:rsidRPr="00BE6566">
        <w:rPr>
          <w:rFonts w:ascii="Times New Roman" w:hAnsi="Times New Roman" w:cs="Times New Roman"/>
          <w:sz w:val="24"/>
          <w:szCs w:val="24"/>
          <w:lang w:val="en-US"/>
        </w:rPr>
        <w:t>Goffre</w:t>
      </w:r>
      <w:proofErr w:type="spellEnd"/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 B, Vincent C 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E6566">
        <w:rPr>
          <w:rFonts w:ascii="Times New Roman" w:hAnsi="Times New Roman" w:cs="Times New Roman"/>
          <w:sz w:val="24"/>
          <w:szCs w:val="24"/>
          <w:lang w:val="en-US"/>
        </w:rPr>
        <w:t>2002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E65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importance of field boundaries for earthworms (Lumbricidae) in the Swedish agricultural landscape.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Agric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Ecosyst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Environ 89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91-103</w:t>
      </w:r>
    </w:p>
    <w:p w:rsidR="004359A3" w:rsidRPr="001014C8" w:rsidRDefault="00B5717F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Langdon CJ,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Hodson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ME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, Arnold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, Black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(2005)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Survival,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-uptake and behaviour of three species of earthworm in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Pb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treated soils determined using an OECD-style toxicity test and a soil avoidance test.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Pollut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138(2)</w:t>
      </w:r>
      <w:r w:rsidR="00875EA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368-375</w:t>
      </w:r>
    </w:p>
    <w:p w:rsidR="00221023" w:rsidRPr="001014C8" w:rsidRDefault="00CC0969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Ma WC 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1988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Toxicity of copper to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lumbricid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earthworms in sandy agricultural soils amended with Cu-enriched organic waste materials. Ecological Bulletins 39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53–56</w:t>
      </w:r>
    </w:p>
    <w:p w:rsidR="00CB46B2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Makin AA, Miah MF, Yadav SK,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Mitu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D, Khan ZK 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2014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Ecological diversity and abundance of earthworms in Sylhet Metropolitan area of Bangladesh.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adv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botany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731A7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63-68</w:t>
      </w:r>
    </w:p>
    <w:p w:rsidR="00221023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>Makulec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 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2004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Lumbricidae communities in several years old midfield shelterbelt (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Turew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region, western Poland).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Pol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52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173-179</w:t>
      </w:r>
    </w:p>
    <w:p w:rsidR="00CC0969" w:rsidRPr="001014C8" w:rsidRDefault="00CC0969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Maleri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Reinecke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Mesjasz-Przybylowicz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Reinecke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AJ 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2007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Growth and reproduction of earthworms in ultramafic soils. Arch. Environ.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Contam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Toxicol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52(3)</w:t>
      </w:r>
      <w:r w:rsidR="003167B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363-370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Marinissen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JCY </w:t>
      </w:r>
      <w:r w:rsidR="0038189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1992</w:t>
      </w:r>
      <w:r w:rsidR="0038189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Population dynamics of earthworms in a silt loam soil under conventional and “integrated” arable farming during two years with different weather patterns.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38189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1647-1654</w:t>
      </w:r>
    </w:p>
    <w:p w:rsidR="00CC0969" w:rsidRPr="001014C8" w:rsidRDefault="00CC0969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Martin NA </w:t>
      </w:r>
      <w:r w:rsidR="00A8761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1986</w:t>
      </w:r>
      <w:r w:rsidR="00A8761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Toxicity of pesticides to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allolobophora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>-caliginosa (Oligochaeta, Lumbricidae).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New Zeal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Agr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Res 29</w:t>
      </w:r>
      <w:r w:rsidR="00A8761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699–706 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McDaniel JP,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Barbarick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KA,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Stromberger</w:t>
      </w:r>
      <w:proofErr w:type="spellEnd"/>
      <w:r w:rsidR="00A87612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E.,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Cranshaw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W </w:t>
      </w:r>
      <w:r w:rsidR="00A87612">
        <w:rPr>
          <w:rFonts w:ascii="Times New Roman" w:hAnsi="Times New Roman" w:cs="Times New Roman"/>
          <w:sz w:val="24"/>
          <w:szCs w:val="24"/>
          <w:lang w:val="en-US"/>
        </w:rPr>
        <w:t>(2013)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Survivability of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 Response to Drought Stress in a Colorado Soil.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Sci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Soc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Am J 77</w:t>
      </w:r>
      <w:r w:rsidR="00A8761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1667-1672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McKenzie BM, Dexter AR 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1993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Size and orientation of burrows made by the earthworms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 xml:space="preserve">Aporrectodea </w:t>
      </w:r>
      <w:proofErr w:type="spellStart"/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rosea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A.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Geoderma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56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233-241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Mele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PM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Carter MR 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1999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Species abundance of earthworms in arable and pasture soils in south-eastern Australia.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12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129-137</w:t>
      </w:r>
    </w:p>
    <w:p w:rsidR="00CC0969" w:rsidRPr="001014C8" w:rsidRDefault="00CC0969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F527C">
        <w:rPr>
          <w:rFonts w:ascii="Times New Roman" w:hAnsi="Times New Roman" w:cs="Times New Roman"/>
          <w:sz w:val="24"/>
          <w:szCs w:val="24"/>
          <w:lang w:val="en-US"/>
        </w:rPr>
        <w:t>Nahmani</w:t>
      </w:r>
      <w:proofErr w:type="spellEnd"/>
      <w:r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r w:rsidR="00AE2206"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Capowiez </w:t>
      </w:r>
      <w:r w:rsidRPr="001F527C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AE2206" w:rsidRPr="001F527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2206"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Lavelle </w:t>
      </w:r>
      <w:r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r w:rsidR="001F527C" w:rsidRPr="001F527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E2206" w:rsidRPr="001F527C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1F527C" w:rsidRPr="001F527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F52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Effects of metal pollution on soil ma</w:t>
      </w:r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croinvertebrate </w:t>
      </w:r>
      <w:proofErr w:type="gramStart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burrow</w:t>
      </w:r>
      <w:proofErr w:type="gramEnd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systems.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Fertil</w:t>
      </w:r>
      <w:proofErr w:type="spellEnd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Soils 42(1)</w:t>
      </w:r>
      <w:r w:rsidR="001F527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31-39</w:t>
      </w:r>
    </w:p>
    <w:p w:rsidR="00221023" w:rsidRPr="001014C8" w:rsidRDefault="00221023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Najar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IA, Khan AB </w:t>
      </w:r>
      <w:r w:rsidR="009D4E0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2011</w:t>
      </w:r>
      <w:r w:rsidR="009D4E0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communities of Kashmir Valley, India. Trop. Ecol. 52</w:t>
      </w:r>
      <w:r w:rsidR="009D4E0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151-162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Nasr HM,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Badawy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 </w:t>
      </w:r>
      <w:r w:rsidR="009D4E0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2015</w:t>
      </w:r>
      <w:r w:rsidR="009D4E0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Biomarker Response and Biomass Toxicity of Earthworms </w:t>
      </w:r>
      <w:r w:rsidRPr="009D4E0A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Exposed to IGRs Pesticides. J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Analyt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Toxicol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05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Nejmeddine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WoutersTyrou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Baert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JL,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Sautiere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 </w:t>
      </w:r>
      <w:r w:rsidR="009A2BE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9A2BE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Primary structure of a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myohemerythrin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-like cadmium-binding protein, isolated from a terrestrial annelid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oligochaete. </w:t>
      </w:r>
      <w:r w:rsidRPr="001014C8">
        <w:rPr>
          <w:rFonts w:ascii="Times New Roman" w:hAnsi="Times New Roman" w:cs="Times New Roman"/>
          <w:sz w:val="24"/>
          <w:szCs w:val="24"/>
        </w:rPr>
        <w:t xml:space="preserve">Comptes Rendus De L </w:t>
      </w:r>
      <w:proofErr w:type="spellStart"/>
      <w:r w:rsidRPr="001014C8">
        <w:rPr>
          <w:rFonts w:ascii="Times New Roman" w:hAnsi="Times New Roman" w:cs="Times New Roman"/>
          <w:sz w:val="24"/>
          <w:szCs w:val="24"/>
        </w:rPr>
        <w:t>Academie</w:t>
      </w:r>
      <w:proofErr w:type="spellEnd"/>
      <w:r w:rsidRPr="001014C8">
        <w:rPr>
          <w:rFonts w:ascii="Times New Roman" w:hAnsi="Times New Roman" w:cs="Times New Roman"/>
          <w:sz w:val="24"/>
          <w:szCs w:val="24"/>
        </w:rPr>
        <w:t xml:space="preserve"> Des Sciences </w:t>
      </w:r>
      <w:proofErr w:type="spellStart"/>
      <w:r w:rsidRPr="001014C8">
        <w:rPr>
          <w:rFonts w:ascii="Times New Roman" w:hAnsi="Times New Roman" w:cs="Times New Roman"/>
          <w:sz w:val="24"/>
          <w:szCs w:val="24"/>
        </w:rPr>
        <w:t>Serie</w:t>
      </w:r>
      <w:proofErr w:type="spellEnd"/>
      <w:r w:rsidRPr="001014C8">
        <w:rPr>
          <w:rFonts w:ascii="Times New Roman" w:hAnsi="Times New Roman" w:cs="Times New Roman"/>
          <w:sz w:val="24"/>
          <w:szCs w:val="24"/>
        </w:rPr>
        <w:t xml:space="preserve"> Iii-Sciences De La Vie-Life Sciences 320</w:t>
      </w:r>
      <w:r w:rsidR="009A2BE3">
        <w:rPr>
          <w:rFonts w:ascii="Times New Roman" w:hAnsi="Times New Roman" w:cs="Times New Roman"/>
          <w:sz w:val="24"/>
          <w:szCs w:val="24"/>
        </w:rPr>
        <w:t> :</w:t>
      </w:r>
      <w:r w:rsidRPr="001014C8">
        <w:rPr>
          <w:rFonts w:ascii="Times New Roman" w:hAnsi="Times New Roman" w:cs="Times New Roman"/>
          <w:sz w:val="24"/>
          <w:szCs w:val="24"/>
        </w:rPr>
        <w:t>459-468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339BF">
        <w:rPr>
          <w:rFonts w:ascii="Times New Roman" w:hAnsi="Times New Roman" w:cs="Times New Roman"/>
          <w:sz w:val="24"/>
          <w:szCs w:val="24"/>
          <w:lang w:val="en-US"/>
        </w:rPr>
        <w:t>Omrani</w:t>
      </w:r>
      <w:proofErr w:type="spellEnd"/>
      <w:r w:rsidRPr="00C339BF">
        <w:rPr>
          <w:rFonts w:ascii="Times New Roman" w:hAnsi="Times New Roman" w:cs="Times New Roman"/>
          <w:sz w:val="24"/>
          <w:szCs w:val="24"/>
          <w:lang w:val="en-US"/>
        </w:rPr>
        <w:t xml:space="preserve"> GA, </w:t>
      </w:r>
      <w:proofErr w:type="spellStart"/>
      <w:r w:rsidRPr="00C339BF">
        <w:rPr>
          <w:rFonts w:ascii="Times New Roman" w:hAnsi="Times New Roman" w:cs="Times New Roman"/>
          <w:sz w:val="24"/>
          <w:szCs w:val="24"/>
          <w:lang w:val="en-US"/>
        </w:rPr>
        <w:t>Zamanzadeh</w:t>
      </w:r>
      <w:proofErr w:type="spellEnd"/>
      <w:r w:rsidRPr="00C339BF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C339BF">
        <w:rPr>
          <w:rFonts w:ascii="Times New Roman" w:hAnsi="Times New Roman" w:cs="Times New Roman"/>
          <w:sz w:val="24"/>
          <w:szCs w:val="24"/>
          <w:lang w:val="en-US"/>
        </w:rPr>
        <w:t>Maleki</w:t>
      </w:r>
      <w:proofErr w:type="spellEnd"/>
      <w:r w:rsidRPr="00C339BF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C339BF">
        <w:rPr>
          <w:rFonts w:ascii="Times New Roman" w:hAnsi="Times New Roman" w:cs="Times New Roman"/>
          <w:sz w:val="24"/>
          <w:szCs w:val="24"/>
          <w:lang w:val="en-US"/>
        </w:rPr>
        <w:t>Ashori</w:t>
      </w:r>
      <w:proofErr w:type="spellEnd"/>
      <w:r w:rsidRPr="00C339BF">
        <w:rPr>
          <w:rFonts w:ascii="Times New Roman" w:hAnsi="Times New Roman" w:cs="Times New Roman"/>
          <w:sz w:val="24"/>
          <w:szCs w:val="24"/>
          <w:lang w:val="en-US"/>
        </w:rPr>
        <w:t xml:space="preserve"> Y </w:t>
      </w:r>
      <w:r w:rsidR="00C339BF" w:rsidRPr="00C339B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339BF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C339BF" w:rsidRPr="00C339B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339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Earthworm ecology in the Northern part of Iran: with an emphasis on compost worm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Eisenia fetida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.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Sci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 w:rsidR="00C339B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1434-1437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Owojori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OJ,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Reinecke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Voua-Otomo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Reinecke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SA </w:t>
      </w:r>
      <w:r w:rsidR="0069140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69140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Comparative study of the effects of salinity on life-cycle parameters of four soil-dwelling species (</w:t>
      </w:r>
      <w:proofErr w:type="spellStart"/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>Folsomia</w:t>
      </w:r>
      <w:proofErr w:type="spellEnd"/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candida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>Enchytraeus</w:t>
      </w:r>
      <w:proofErr w:type="spellEnd"/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>doerjesi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>Eisenia fetida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691400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).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52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351-360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F1184">
        <w:rPr>
          <w:rFonts w:ascii="Times New Roman" w:hAnsi="Times New Roman" w:cs="Times New Roman"/>
          <w:sz w:val="24"/>
          <w:szCs w:val="24"/>
          <w:lang w:val="en-US"/>
        </w:rPr>
        <w:t>Pavlicek</w:t>
      </w:r>
      <w:proofErr w:type="spellEnd"/>
      <w:r w:rsidRPr="007F1184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7F1184">
        <w:rPr>
          <w:rFonts w:ascii="Times New Roman" w:hAnsi="Times New Roman" w:cs="Times New Roman"/>
          <w:sz w:val="24"/>
          <w:szCs w:val="24"/>
          <w:lang w:val="en-US"/>
        </w:rPr>
        <w:t>Csuzdi</w:t>
      </w:r>
      <w:proofErr w:type="spellEnd"/>
      <w:r w:rsidRPr="007F1184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7F1184">
        <w:rPr>
          <w:rFonts w:ascii="Times New Roman" w:hAnsi="Times New Roman" w:cs="Times New Roman"/>
          <w:sz w:val="24"/>
          <w:szCs w:val="24"/>
          <w:lang w:val="en-US"/>
        </w:rPr>
        <w:t>Nevo</w:t>
      </w:r>
      <w:proofErr w:type="spellEnd"/>
      <w:r w:rsidRPr="007F1184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r w:rsidR="007F1184" w:rsidRPr="007F118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F1184">
        <w:rPr>
          <w:rFonts w:ascii="Times New Roman" w:hAnsi="Times New Roman" w:cs="Times New Roman"/>
          <w:sz w:val="24"/>
          <w:szCs w:val="24"/>
          <w:lang w:val="en-US"/>
        </w:rPr>
        <w:t>2003</w:t>
      </w:r>
      <w:r w:rsidR="007F1184" w:rsidRPr="007F118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F11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Species richness and zoogeographic affinities of earthworms in the Levant.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47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452-457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>Perez-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Losada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Ricoy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Marshall JC, Dominguez J 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Phylogenetic assessment of the earthworm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species complex (Oligochaeta: Lumbricidae) based on mitochondrial and nuclear DNA sequences.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Phylogenet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Evol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52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293-302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Pitkanen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Nuutinen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Distribution and abundance of burrows formed by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Lumbricus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terrestris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 and </w:t>
      </w:r>
      <w:r w:rsidRPr="001014C8">
        <w:rPr>
          <w:rFonts w:ascii="Times New Roman" w:hAnsi="Times New Roman" w:cs="Times New Roman"/>
          <w:i/>
          <w:sz w:val="24"/>
          <w:szCs w:val="24"/>
          <w:lang w:val="en-US"/>
        </w:rPr>
        <w:t>Aporrectodea caliginosa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Sav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 the soil profile.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="007F11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7F118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463-467</w:t>
      </w:r>
    </w:p>
    <w:p w:rsidR="00221023" w:rsidRPr="001014C8" w:rsidRDefault="00221023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Poier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KR, Richter J 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1992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Spatial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distribution of earthworms and soil properties in an arable loess soil.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Biochem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24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1601-1608</w:t>
      </w:r>
    </w:p>
    <w:p w:rsidR="00CC0969" w:rsidRPr="001014C8" w:rsidRDefault="00CC0969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Qiu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H, </w:t>
      </w:r>
      <w:proofErr w:type="spellStart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Vijver</w:t>
      </w:r>
      <w:proofErr w:type="spellEnd"/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E06C2">
        <w:rPr>
          <w:rFonts w:ascii="Times New Roman" w:hAnsi="Times New Roman" w:cs="Times New Roman"/>
          <w:sz w:val="24"/>
          <w:szCs w:val="24"/>
          <w:lang w:val="en-US"/>
        </w:rPr>
        <w:t>Peijnenburg</w:t>
      </w:r>
      <w:proofErr w:type="spellEnd"/>
      <w:r w:rsidR="007E0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WJG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2011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2206" w:rsidRPr="001014C8">
        <w:rPr>
          <w:rFonts w:ascii="Times New Roman" w:hAnsi="Times New Roman" w:cs="Times New Roman"/>
          <w:sz w:val="24"/>
          <w:szCs w:val="24"/>
          <w:lang w:val="en-US"/>
        </w:rPr>
        <w:t>Interactions of cadmium and zinc impact their toxicity to the earthworm Aporrectodea caliginosa.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Environ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Toxicol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30(9)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2084-2093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Rakhmatullaev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Gafurova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Egamberdieva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D 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2010</w:t>
      </w:r>
      <w:r w:rsidR="007E06C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Ecology and role of earthworms in productivity of arid soils of Uzbekistan.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Dyn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Dyn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Plant 4:72-75</w:t>
      </w:r>
    </w:p>
    <w:p w:rsidR="00221023" w:rsidRPr="001014C8" w:rsidRDefault="007E06C2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Raty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Huhta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2004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communities in birch stands with different origin in central Finland.</w:t>
      </w:r>
      <w:proofErr w:type="gram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48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283-291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lastRenderedPageBreak/>
        <w:t>Rosas-Medina MÁ, de León-González</w:t>
      </w:r>
      <w:r w:rsidR="00D749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F, Flores-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Macías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Payán-Zelaya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F,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Borderas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-Tordesillas F, Gutiérrez-Rodríguez F,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Fragoso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-González C </w:t>
      </w:r>
      <w:r w:rsidR="00D74900">
        <w:rPr>
          <w:rFonts w:ascii="Times New Roman" w:hAnsi="Times New Roman" w:cs="Times New Roman"/>
          <w:sz w:val="24"/>
          <w:szCs w:val="24"/>
          <w:lang w:val="en-US"/>
        </w:rPr>
        <w:t>(2010)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Effect of tillage, sampling date and soil depth on earthworm population on maize monoculture with continuous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stover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restitutions. Soil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Till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Res 108</w:t>
      </w:r>
      <w:r w:rsidR="00D74900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37-42</w:t>
      </w:r>
    </w:p>
    <w:p w:rsidR="00221023" w:rsidRPr="001014C8" w:rsidRDefault="006C440E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Rundgren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2007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Lumbricidae in Iceland.</w:t>
      </w:r>
      <w:proofErr w:type="gram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Insect Systematics &amp; Evolution 121-159.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Shekhovtsov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SV,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Golovanova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EV,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Peltek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r w:rsidR="006C440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2014</w:t>
      </w:r>
      <w:r w:rsidR="006C440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Invasive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lumbricid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earthworms of Kamchatka (Oligochaeta).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Stud 53</w:t>
      </w:r>
    </w:p>
    <w:p w:rsidR="00221023" w:rsidRPr="001014C8" w:rsidRDefault="00221023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Solomou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AD,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Sfougaris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AI,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Vavoulidou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Csuzdi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2012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The effects of farming practices on earthworm dynamics in olive groves of central Greece (Oligochaeta).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Middle East 119-126</w:t>
      </w:r>
    </w:p>
    <w:p w:rsidR="00CC0969" w:rsidRPr="001014C8" w:rsidRDefault="00CC0969" w:rsidP="00CC0969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Spurgeon DJ,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Svendsen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Rimmer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VR, Hopkin SP, Weeks JM 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2000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Relative sensitivity of life-cycle and biomarker responses in four earthworm species exposed 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 xml:space="preserve">to zinc. Environ </w:t>
      </w:r>
      <w:proofErr w:type="spellStart"/>
      <w:r w:rsidR="00A67526">
        <w:rPr>
          <w:rFonts w:ascii="Times New Roman" w:hAnsi="Times New Roman" w:cs="Times New Roman"/>
          <w:sz w:val="24"/>
          <w:szCs w:val="24"/>
          <w:lang w:val="en-US"/>
        </w:rPr>
        <w:t>Toxicol</w:t>
      </w:r>
      <w:proofErr w:type="spellEnd"/>
      <w:r w:rsidR="00A6752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7526">
        <w:rPr>
          <w:rFonts w:ascii="Times New Roman" w:hAnsi="Times New Roman" w:cs="Times New Roman"/>
          <w:sz w:val="24"/>
          <w:szCs w:val="24"/>
          <w:lang w:val="en-US"/>
        </w:rPr>
        <w:t>Chem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19(7)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1800-1808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Sveistrup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TE,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Haraldsen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TK,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Engelstad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F 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1997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channels in cultivated clayey and loamy Norwegian soils.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Till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Res  43</w:t>
      </w:r>
      <w:r w:rsidR="00A67526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251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>-262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87EA8">
        <w:rPr>
          <w:rFonts w:ascii="Times New Roman" w:hAnsi="Times New Roman" w:cs="Times New Roman"/>
          <w:sz w:val="24"/>
          <w:szCs w:val="24"/>
          <w:lang w:val="en-US"/>
        </w:rPr>
        <w:t>Szederjesi</w:t>
      </w:r>
      <w:proofErr w:type="spellEnd"/>
      <w:r w:rsidRPr="00687EA8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687EA8">
        <w:rPr>
          <w:rFonts w:ascii="Times New Roman" w:hAnsi="Times New Roman" w:cs="Times New Roman"/>
          <w:sz w:val="24"/>
          <w:szCs w:val="24"/>
          <w:lang w:val="en-US"/>
        </w:rPr>
        <w:t>Pavlicek</w:t>
      </w:r>
      <w:proofErr w:type="spellEnd"/>
      <w:r w:rsidRPr="00687EA8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687EA8">
        <w:rPr>
          <w:rFonts w:ascii="Times New Roman" w:hAnsi="Times New Roman" w:cs="Times New Roman"/>
          <w:sz w:val="24"/>
          <w:szCs w:val="24"/>
          <w:lang w:val="en-US"/>
        </w:rPr>
        <w:t>Coskun</w:t>
      </w:r>
      <w:proofErr w:type="spellEnd"/>
      <w:r w:rsidRPr="00687EA8">
        <w:rPr>
          <w:rFonts w:ascii="Times New Roman" w:hAnsi="Times New Roman" w:cs="Times New Roman"/>
          <w:sz w:val="24"/>
          <w:szCs w:val="24"/>
          <w:lang w:val="en-US"/>
        </w:rPr>
        <w:t xml:space="preserve"> Y, </w:t>
      </w:r>
      <w:proofErr w:type="spellStart"/>
      <w:r w:rsidRPr="00687EA8">
        <w:rPr>
          <w:rFonts w:ascii="Times New Roman" w:hAnsi="Times New Roman" w:cs="Times New Roman"/>
          <w:sz w:val="24"/>
          <w:szCs w:val="24"/>
          <w:lang w:val="en-US"/>
        </w:rPr>
        <w:t>Csuzdi</w:t>
      </w:r>
      <w:proofErr w:type="spellEnd"/>
      <w:r w:rsidRPr="00687EA8">
        <w:rPr>
          <w:rFonts w:ascii="Times New Roman" w:hAnsi="Times New Roman" w:cs="Times New Roman"/>
          <w:sz w:val="24"/>
          <w:szCs w:val="24"/>
          <w:lang w:val="en-US"/>
        </w:rPr>
        <w:t xml:space="preserve"> C </w:t>
      </w:r>
      <w:r w:rsidR="00687EA8" w:rsidRPr="00687EA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87EA8">
        <w:rPr>
          <w:rFonts w:ascii="Times New Roman" w:hAnsi="Times New Roman" w:cs="Times New Roman"/>
          <w:sz w:val="24"/>
          <w:szCs w:val="24"/>
          <w:lang w:val="en-US"/>
        </w:rPr>
        <w:t>2014</w:t>
      </w:r>
      <w:r w:rsidR="00687EA8" w:rsidRPr="00687EA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87E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New earthworm records from Turkey, with description of three new species (Oligochaeta: Lumbricidae).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Zootaxa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3764:555-70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Tiho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Josens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 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2000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Earthworm populations of Roosevelt Avenue (Brussels, Belgium): composition, density and biomass.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Belg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130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131-138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Valckx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Cockx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L,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Wauters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J, Van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Meirvenne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87EA8">
        <w:rPr>
          <w:rFonts w:ascii="Times New Roman" w:hAnsi="Times New Roman" w:cs="Times New Roman"/>
          <w:sz w:val="24"/>
          <w:szCs w:val="24"/>
          <w:lang w:val="en-US"/>
        </w:rPr>
        <w:t>Govers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G,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Hermy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Muys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 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2009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Within-field spatial distribution of earthworm populations related to species interactions and soil apparent electrical conductivity.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Appl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Ecol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41</w:t>
      </w:r>
      <w:r w:rsidR="00687EA8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315-328</w:t>
      </w:r>
    </w:p>
    <w:p w:rsidR="00CC0969" w:rsidRPr="001014C8" w:rsidRDefault="001519C1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Van Rhee JA </w:t>
      </w:r>
      <w:r w:rsidR="005B1DC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1975</w:t>
      </w:r>
      <w:r w:rsidR="005B1DC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Copper contamination effects on earthworms by disposal pig waste in pastures.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In :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Vanek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(Ed.).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Progress in Soil Zoology.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Proc. 5</w:t>
      </w:r>
      <w:r w:rsidRPr="001014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Int.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Colloq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Soil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Zool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Prague.</w:t>
      </w:r>
      <w:proofErr w:type="gram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1975. Pp. 451-457</w:t>
      </w:r>
    </w:p>
    <w:p w:rsidR="00221023" w:rsidRPr="001014C8" w:rsidRDefault="005B1DC1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Yu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YL, Wu XM, Li SN, Fang H, Tan YJ, Yu JQ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2005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Bioavailability of </w:t>
      </w:r>
      <w:proofErr w:type="spellStart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butachlor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myclobutanil</w:t>
      </w:r>
      <w:proofErr w:type="spellEnd"/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residues in soil to earthworms. Chemosphere 59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21023" w:rsidRPr="001014C8">
        <w:rPr>
          <w:rFonts w:ascii="Times New Roman" w:hAnsi="Times New Roman" w:cs="Times New Roman"/>
          <w:sz w:val="24"/>
          <w:szCs w:val="24"/>
          <w:lang w:val="en-US"/>
        </w:rPr>
        <w:t>961-967</w:t>
      </w:r>
    </w:p>
    <w:p w:rsidR="00221023" w:rsidRPr="001014C8" w:rsidRDefault="00221023" w:rsidP="00221023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lang w:val="en-US"/>
        </w:rPr>
      </w:pP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Zorn MI, Van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Gestel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, CAM,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Eijsackers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H </w:t>
      </w:r>
      <w:r w:rsidR="005D563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="005D563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Species-specific earthworm population responses in relation to flooding dynamics in a Dutch floodplain soil. </w:t>
      </w:r>
      <w:proofErr w:type="spellStart"/>
      <w:r w:rsidRPr="001014C8">
        <w:rPr>
          <w:rFonts w:ascii="Times New Roman" w:hAnsi="Times New Roman" w:cs="Times New Roman"/>
          <w:sz w:val="24"/>
          <w:szCs w:val="24"/>
          <w:lang w:val="en-US"/>
        </w:rPr>
        <w:t>Pedobiologia</w:t>
      </w:r>
      <w:proofErr w:type="spellEnd"/>
      <w:r w:rsidRPr="001014C8">
        <w:rPr>
          <w:rFonts w:ascii="Times New Roman" w:hAnsi="Times New Roman" w:cs="Times New Roman"/>
          <w:sz w:val="24"/>
          <w:szCs w:val="24"/>
          <w:lang w:val="en-US"/>
        </w:rPr>
        <w:t xml:space="preserve"> 49</w:t>
      </w:r>
      <w:r w:rsidR="005D563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1014C8">
        <w:rPr>
          <w:rFonts w:ascii="Times New Roman" w:hAnsi="Times New Roman" w:cs="Times New Roman"/>
          <w:sz w:val="24"/>
          <w:szCs w:val="24"/>
          <w:lang w:val="en-US"/>
        </w:rPr>
        <w:t>189-198</w:t>
      </w:r>
    </w:p>
    <w:p w:rsidR="00221023" w:rsidRPr="001014C8" w:rsidRDefault="00221023" w:rsidP="000F66DC">
      <w:pPr>
        <w:autoSpaceDE w:val="0"/>
        <w:autoSpaceDN w:val="0"/>
        <w:adjustRightInd w:val="0"/>
        <w:spacing w:after="0" w:line="480" w:lineRule="auto"/>
        <w:ind w:left="340" w:hanging="3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21023" w:rsidRPr="001014C8" w:rsidSect="000F6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ACA"/>
    <w:rsid w:val="000060CB"/>
    <w:rsid w:val="00017EC0"/>
    <w:rsid w:val="000209F0"/>
    <w:rsid w:val="00094506"/>
    <w:rsid w:val="000A5165"/>
    <w:rsid w:val="000B6815"/>
    <w:rsid w:val="000F66DC"/>
    <w:rsid w:val="001014C8"/>
    <w:rsid w:val="001107CC"/>
    <w:rsid w:val="001442CD"/>
    <w:rsid w:val="00147F17"/>
    <w:rsid w:val="001519C1"/>
    <w:rsid w:val="00181DD4"/>
    <w:rsid w:val="00192AB7"/>
    <w:rsid w:val="001C4100"/>
    <w:rsid w:val="001F527C"/>
    <w:rsid w:val="00221023"/>
    <w:rsid w:val="00224816"/>
    <w:rsid w:val="002A2015"/>
    <w:rsid w:val="002A61F8"/>
    <w:rsid w:val="002B44CF"/>
    <w:rsid w:val="00305328"/>
    <w:rsid w:val="003111ED"/>
    <w:rsid w:val="003167B1"/>
    <w:rsid w:val="003321D6"/>
    <w:rsid w:val="003400DA"/>
    <w:rsid w:val="0038189F"/>
    <w:rsid w:val="00393817"/>
    <w:rsid w:val="003F0D9E"/>
    <w:rsid w:val="00401333"/>
    <w:rsid w:val="00405A7E"/>
    <w:rsid w:val="00415349"/>
    <w:rsid w:val="00420ACA"/>
    <w:rsid w:val="004359A3"/>
    <w:rsid w:val="00436735"/>
    <w:rsid w:val="004B0D83"/>
    <w:rsid w:val="00506507"/>
    <w:rsid w:val="00534CB1"/>
    <w:rsid w:val="0053747F"/>
    <w:rsid w:val="0058044C"/>
    <w:rsid w:val="005B1DC1"/>
    <w:rsid w:val="005D5633"/>
    <w:rsid w:val="005E475F"/>
    <w:rsid w:val="00610B48"/>
    <w:rsid w:val="006413FD"/>
    <w:rsid w:val="006527AA"/>
    <w:rsid w:val="00672839"/>
    <w:rsid w:val="00686447"/>
    <w:rsid w:val="00687EA8"/>
    <w:rsid w:val="00691400"/>
    <w:rsid w:val="006C2AEF"/>
    <w:rsid w:val="006C440E"/>
    <w:rsid w:val="006D0162"/>
    <w:rsid w:val="006E098B"/>
    <w:rsid w:val="006E2736"/>
    <w:rsid w:val="006F3E21"/>
    <w:rsid w:val="00711D12"/>
    <w:rsid w:val="00731A70"/>
    <w:rsid w:val="007364A5"/>
    <w:rsid w:val="007371C2"/>
    <w:rsid w:val="00772ED6"/>
    <w:rsid w:val="007B3F83"/>
    <w:rsid w:val="007E06C2"/>
    <w:rsid w:val="007F1184"/>
    <w:rsid w:val="008070ED"/>
    <w:rsid w:val="00875EAF"/>
    <w:rsid w:val="008861EE"/>
    <w:rsid w:val="00886279"/>
    <w:rsid w:val="00930355"/>
    <w:rsid w:val="00941EB9"/>
    <w:rsid w:val="00982CCD"/>
    <w:rsid w:val="009A2BE3"/>
    <w:rsid w:val="009C2FF1"/>
    <w:rsid w:val="009D4E0A"/>
    <w:rsid w:val="00A009AE"/>
    <w:rsid w:val="00A161B2"/>
    <w:rsid w:val="00A21DE9"/>
    <w:rsid w:val="00A45DFE"/>
    <w:rsid w:val="00A67526"/>
    <w:rsid w:val="00A87612"/>
    <w:rsid w:val="00A94063"/>
    <w:rsid w:val="00AA171E"/>
    <w:rsid w:val="00AA4156"/>
    <w:rsid w:val="00AA6648"/>
    <w:rsid w:val="00AB2A75"/>
    <w:rsid w:val="00AC110F"/>
    <w:rsid w:val="00AE2206"/>
    <w:rsid w:val="00AE648A"/>
    <w:rsid w:val="00B06C59"/>
    <w:rsid w:val="00B5717F"/>
    <w:rsid w:val="00BA388E"/>
    <w:rsid w:val="00BD4267"/>
    <w:rsid w:val="00BD7D16"/>
    <w:rsid w:val="00BE6566"/>
    <w:rsid w:val="00BF2D67"/>
    <w:rsid w:val="00C14AAF"/>
    <w:rsid w:val="00C339BF"/>
    <w:rsid w:val="00C35056"/>
    <w:rsid w:val="00C52B31"/>
    <w:rsid w:val="00C8159B"/>
    <w:rsid w:val="00C86965"/>
    <w:rsid w:val="00CA51DC"/>
    <w:rsid w:val="00CB46B2"/>
    <w:rsid w:val="00CC0969"/>
    <w:rsid w:val="00CF5B69"/>
    <w:rsid w:val="00D03BF9"/>
    <w:rsid w:val="00D10FED"/>
    <w:rsid w:val="00D566A5"/>
    <w:rsid w:val="00D74900"/>
    <w:rsid w:val="00D807BB"/>
    <w:rsid w:val="00D91679"/>
    <w:rsid w:val="00DF395F"/>
    <w:rsid w:val="00E110A2"/>
    <w:rsid w:val="00E5441C"/>
    <w:rsid w:val="00E57EA9"/>
    <w:rsid w:val="00E82561"/>
    <w:rsid w:val="00EC067D"/>
    <w:rsid w:val="00ED66F1"/>
    <w:rsid w:val="00F047CA"/>
    <w:rsid w:val="00F85C0A"/>
    <w:rsid w:val="00FC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0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650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E65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0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650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E65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6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12</Pages>
  <Words>2288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sbart</dc:creator>
  <cp:keywords/>
  <dc:description/>
  <cp:lastModifiedBy>sbart</cp:lastModifiedBy>
  <cp:revision>119</cp:revision>
  <dcterms:created xsi:type="dcterms:W3CDTF">2017-04-06T13:24:00Z</dcterms:created>
  <dcterms:modified xsi:type="dcterms:W3CDTF">2018-05-22T12:01:00Z</dcterms:modified>
</cp:coreProperties>
</file>