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6E" w:rsidRPr="00670856" w:rsidRDefault="006C646E" w:rsidP="002E4AC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70856">
        <w:rPr>
          <w:rFonts w:ascii="Times New Roman" w:hAnsi="Times New Roman" w:cs="Times New Roman"/>
          <w:b/>
          <w:sz w:val="20"/>
          <w:szCs w:val="20"/>
        </w:rPr>
        <w:t xml:space="preserve">Mass balance and long-term soil accumulation of trace elements in arable crop systems amended with urban composts or cattle manure during 17 years </w:t>
      </w:r>
    </w:p>
    <w:p w:rsidR="00EE1F7B" w:rsidRPr="00545DEA" w:rsidRDefault="002C5813" w:rsidP="00EE1F7B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b/>
          <w:i/>
          <w:sz w:val="20"/>
          <w:szCs w:val="24"/>
        </w:rPr>
      </w:pPr>
      <w:r w:rsidRPr="00545DEA">
        <w:rPr>
          <w:b/>
          <w:i/>
          <w:sz w:val="20"/>
          <w:szCs w:val="24"/>
        </w:rPr>
        <w:t xml:space="preserve">Journal: </w:t>
      </w:r>
      <w:r w:rsidR="00EE1F7B" w:rsidRPr="00545DEA">
        <w:rPr>
          <w:b/>
          <w:i/>
          <w:sz w:val="20"/>
          <w:szCs w:val="24"/>
        </w:rPr>
        <w:t>Environmental Science and Pollution Research</w:t>
      </w:r>
    </w:p>
    <w:p w:rsidR="002D4E8D" w:rsidRPr="002D4E8D" w:rsidRDefault="002D4E8D" w:rsidP="002D4E8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2D4E8D">
        <w:rPr>
          <w:rFonts w:ascii="Times New Roman" w:hAnsi="Times New Roman" w:cs="Times New Roman"/>
          <w:sz w:val="20"/>
          <w:szCs w:val="20"/>
          <w:lang w:val="fr-FR"/>
        </w:rPr>
        <w:t>Authors: Aurélia Marcelline Michaud</w:t>
      </w:r>
      <w:r w:rsidRPr="002D4E8D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ab*</w:t>
      </w:r>
      <w:r w:rsidRPr="002D4E8D">
        <w:rPr>
          <w:rFonts w:ascii="Times New Roman" w:hAnsi="Times New Roman" w:cs="Times New Roman"/>
          <w:sz w:val="20"/>
          <w:szCs w:val="20"/>
          <w:lang w:val="fr-FR"/>
        </w:rPr>
        <w:t>, Philippe Cambier</w:t>
      </w:r>
      <w:r w:rsidRPr="002D4E8D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a</w:t>
      </w:r>
      <w:r w:rsidRPr="002D4E8D">
        <w:rPr>
          <w:rFonts w:ascii="Times New Roman" w:hAnsi="Times New Roman" w:cs="Times New Roman"/>
          <w:sz w:val="20"/>
          <w:szCs w:val="20"/>
          <w:lang w:val="fr-FR"/>
        </w:rPr>
        <w:t>, Valérie Sappin-Didier</w:t>
      </w:r>
      <w:r w:rsidRPr="002D4E8D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c</w:t>
      </w:r>
      <w:r w:rsidRPr="002D4E8D">
        <w:rPr>
          <w:rFonts w:ascii="Times New Roman" w:hAnsi="Times New Roman" w:cs="Times New Roman"/>
          <w:sz w:val="20"/>
          <w:szCs w:val="20"/>
          <w:lang w:val="fr-FR"/>
        </w:rPr>
        <w:t>, Valentin Deltreil</w:t>
      </w:r>
      <w:r w:rsidRPr="002D4E8D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d</w:t>
      </w:r>
      <w:r w:rsidRPr="002D4E8D">
        <w:rPr>
          <w:rFonts w:ascii="Times New Roman" w:hAnsi="Times New Roman" w:cs="Times New Roman"/>
          <w:sz w:val="20"/>
          <w:szCs w:val="20"/>
          <w:lang w:val="fr-FR"/>
        </w:rPr>
        <w:t xml:space="preserve">, Vincent Mercier </w:t>
      </w:r>
      <w:r w:rsidRPr="002D4E8D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a</w:t>
      </w:r>
      <w:r w:rsidRPr="002D4E8D">
        <w:rPr>
          <w:rFonts w:ascii="Times New Roman" w:hAnsi="Times New Roman" w:cs="Times New Roman"/>
          <w:sz w:val="20"/>
          <w:szCs w:val="20"/>
          <w:lang w:val="fr-FR"/>
        </w:rPr>
        <w:t>, Jean-Noël Rampon</w:t>
      </w:r>
      <w:r w:rsidRPr="002D4E8D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a</w:t>
      </w:r>
      <w:r w:rsidRPr="002D4E8D">
        <w:rPr>
          <w:rFonts w:ascii="Times New Roman" w:hAnsi="Times New Roman" w:cs="Times New Roman"/>
          <w:sz w:val="20"/>
          <w:szCs w:val="20"/>
          <w:lang w:val="fr-FR"/>
        </w:rPr>
        <w:t>, Sabine Houot</w:t>
      </w:r>
      <w:r w:rsidRPr="002D4E8D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a</w:t>
      </w:r>
    </w:p>
    <w:p w:rsidR="006C646E" w:rsidRPr="006C646E" w:rsidRDefault="006C646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6C646E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a</w:t>
      </w:r>
      <w:r w:rsidRPr="006C646E">
        <w:rPr>
          <w:rFonts w:ascii="Times New Roman" w:hAnsi="Times New Roman" w:cs="Times New Roman"/>
          <w:sz w:val="20"/>
          <w:szCs w:val="20"/>
          <w:lang w:val="fr-FR"/>
        </w:rPr>
        <w:t xml:space="preserve"> UMR ECOSYS, INRA, AgroParisTech, Université Paris-Saclay, 78850, Thiverval-Grignon, France</w:t>
      </w:r>
    </w:p>
    <w:p w:rsidR="006C646E" w:rsidRPr="006C646E" w:rsidRDefault="006C646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6C646E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b</w:t>
      </w:r>
      <w:r w:rsidRPr="006C646E">
        <w:rPr>
          <w:rFonts w:ascii="Times New Roman" w:hAnsi="Times New Roman" w:cs="Times New Roman"/>
          <w:sz w:val="20"/>
          <w:szCs w:val="20"/>
          <w:lang w:val="fr-FR"/>
        </w:rPr>
        <w:t xml:space="preserve"> UMR SAS, INRA, AgroCampusOuest, 65 rue de Saint Brieuc, 35042 Rennes, France</w:t>
      </w:r>
    </w:p>
    <w:p w:rsidR="006C646E" w:rsidRPr="006C646E" w:rsidRDefault="006C646E" w:rsidP="002E4AC2">
      <w:pPr>
        <w:spacing w:after="0" w:line="360" w:lineRule="auto"/>
        <w:jc w:val="both"/>
        <w:rPr>
          <w:sz w:val="20"/>
          <w:szCs w:val="20"/>
          <w:lang w:val="fr-FR"/>
        </w:rPr>
      </w:pPr>
      <w:r w:rsidRPr="006C646E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c</w:t>
      </w:r>
      <w:r w:rsidRPr="006C646E">
        <w:rPr>
          <w:rFonts w:ascii="Times New Roman" w:hAnsi="Times New Roman" w:cs="Times New Roman"/>
          <w:sz w:val="20"/>
          <w:szCs w:val="20"/>
          <w:lang w:val="fr-FR"/>
        </w:rPr>
        <w:t xml:space="preserve"> UMR ISPA, INRA, 33883 Villenave d’Ornon</w:t>
      </w:r>
    </w:p>
    <w:p w:rsidR="006C646E" w:rsidRDefault="006C646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6C646E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d</w:t>
      </w:r>
      <w:r w:rsidRPr="006C646E">
        <w:rPr>
          <w:rFonts w:ascii="Times New Roman" w:hAnsi="Times New Roman" w:cs="Times New Roman"/>
          <w:sz w:val="20"/>
          <w:szCs w:val="20"/>
          <w:lang w:val="fr-FR"/>
        </w:rPr>
        <w:t xml:space="preserve"> Veolia recherche &amp; innovation, Chemin de la digue, 78603, Maisons-Laffitte, </w:t>
      </w:r>
      <w:r w:rsidR="00B30377">
        <w:rPr>
          <w:rFonts w:ascii="Times New Roman" w:hAnsi="Times New Roman" w:cs="Times New Roman"/>
          <w:sz w:val="20"/>
          <w:szCs w:val="20"/>
          <w:lang w:val="fr-FR"/>
        </w:rPr>
        <w:t>France</w:t>
      </w:r>
    </w:p>
    <w:p w:rsidR="00B30377" w:rsidRDefault="00B30377" w:rsidP="00B3037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0856">
        <w:rPr>
          <w:rFonts w:ascii="Times New Roman" w:hAnsi="Times New Roman" w:cs="Times New Roman"/>
          <w:sz w:val="20"/>
          <w:szCs w:val="20"/>
        </w:rPr>
        <w:t xml:space="preserve">* Corresponding author: </w:t>
      </w:r>
      <w:hyperlink r:id="rId8" w:history="1">
        <w:r w:rsidRPr="0088207E">
          <w:rPr>
            <w:rStyle w:val="Hyperlink"/>
            <w:rFonts w:ascii="Times New Roman" w:hAnsi="Times New Roman" w:cs="Times New Roman"/>
            <w:sz w:val="20"/>
            <w:szCs w:val="20"/>
          </w:rPr>
          <w:t>aurelia.michaud@inra.fr</w:t>
        </w:r>
      </w:hyperlink>
    </w:p>
    <w:p w:rsidR="008C3173" w:rsidRDefault="008C3173" w:rsidP="002E4AC2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b/>
          <w:sz w:val="20"/>
          <w:szCs w:val="24"/>
          <w:lang w:val="en-US"/>
        </w:rPr>
      </w:pPr>
    </w:p>
    <w:p w:rsidR="002E4AC2" w:rsidRDefault="00175EE7" w:rsidP="002E4AC2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eastAsiaTheme="majorEastAsia"/>
          <w:b/>
          <w:bCs/>
          <w:sz w:val="20"/>
          <w:lang w:val="en-GB"/>
        </w:rPr>
      </w:pPr>
      <w:r w:rsidRPr="00B30377">
        <w:rPr>
          <w:b/>
          <w:sz w:val="20"/>
          <w:szCs w:val="24"/>
          <w:lang w:val="en-US"/>
        </w:rPr>
        <w:t xml:space="preserve">Electronic </w:t>
      </w:r>
      <w:r w:rsidR="0085718E" w:rsidRPr="00B30377">
        <w:rPr>
          <w:b/>
          <w:sz w:val="20"/>
          <w:szCs w:val="24"/>
          <w:lang w:val="en-US"/>
        </w:rPr>
        <w:t xml:space="preserve">Supplementary </w:t>
      </w:r>
      <w:r w:rsidRPr="00B30377">
        <w:rPr>
          <w:b/>
          <w:sz w:val="20"/>
          <w:szCs w:val="24"/>
          <w:lang w:val="en-US"/>
        </w:rPr>
        <w:t>Material</w:t>
      </w:r>
      <w:bookmarkStart w:id="0" w:name="_Toc14706969"/>
      <w:r w:rsidR="002E4AC2">
        <w:rPr>
          <w:sz w:val="20"/>
          <w:lang w:val="en-GB"/>
        </w:rPr>
        <w:br w:type="page"/>
      </w:r>
    </w:p>
    <w:p w:rsidR="001F7643" w:rsidRPr="00D16F7C" w:rsidRDefault="006D27EA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2"/>
          <w:lang w:val="en-GB"/>
        </w:rPr>
      </w:pPr>
      <w:r w:rsidRPr="00D16F7C">
        <w:rPr>
          <w:rFonts w:ascii="Times New Roman" w:hAnsi="Times New Roman" w:cs="Times New Roman"/>
          <w:color w:val="auto"/>
          <w:sz w:val="20"/>
          <w:szCs w:val="22"/>
          <w:lang w:val="en-GB"/>
        </w:rPr>
        <w:lastRenderedPageBreak/>
        <w:t>Appendix A: Field management and sampling</w:t>
      </w:r>
      <w:r w:rsidR="00AB5804" w:rsidRPr="00D16F7C">
        <w:rPr>
          <w:rFonts w:ascii="Times New Roman" w:hAnsi="Times New Roman" w:cs="Times New Roman"/>
          <w:color w:val="auto"/>
          <w:sz w:val="20"/>
          <w:szCs w:val="22"/>
          <w:lang w:val="en-GB"/>
        </w:rPr>
        <w:t xml:space="preserve"> periods</w:t>
      </w:r>
      <w:bookmarkEnd w:id="0"/>
    </w:p>
    <w:p w:rsidR="00AB5804" w:rsidRPr="006D27EA" w:rsidRDefault="00AB5804" w:rsidP="002E4AC2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:rsidR="007250D8" w:rsidRDefault="006D27EA" w:rsidP="002E4AC2">
      <w:pPr>
        <w:spacing w:after="0" w:line="360" w:lineRule="auto"/>
        <w:rPr>
          <w:i/>
          <w:sz w:val="24"/>
          <w:szCs w:val="24"/>
          <w:lang w:val="en-GB"/>
        </w:rPr>
      </w:pPr>
      <w:r>
        <w:rPr>
          <w:i/>
          <w:noProof/>
          <w:sz w:val="24"/>
          <w:szCs w:val="24"/>
        </w:rPr>
        <w:drawing>
          <wp:inline distT="0" distB="0" distL="0" distR="0" wp14:anchorId="4E46D44D" wp14:editId="0E4B60C6">
            <wp:extent cx="5943600" cy="1682470"/>
            <wp:effectExtent l="0" t="0" r="0" b="0"/>
            <wp:docPr id="1" name="Image 1" descr="D:\EGC\2.SOEREPRO\SOEREPRO_valorisation\QA_Article_ETM_Bilan_2016\Bilan_ETM_Calculs_AM_2016\MassBalance_2018\Figures\SupData_Fig_1_QA_Mana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GC\2.SOEREPRO\SOEREPRO_valorisation\QA_Article_ETM_Bilan_2016\Bilan_ETM_Calculs_AM_2016\MassBalance_2018\Figures\SupData_Fig_1_QA_Managemen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A92" w:rsidRDefault="00287A92" w:rsidP="002E4AC2">
      <w:pPr>
        <w:spacing w:after="0" w:line="360" w:lineRule="auto"/>
        <w:rPr>
          <w:i/>
          <w:sz w:val="24"/>
          <w:szCs w:val="24"/>
          <w:lang w:val="en-GB"/>
        </w:rPr>
      </w:pPr>
    </w:p>
    <w:p w:rsidR="00AE46E1" w:rsidRPr="00AC0A12" w:rsidRDefault="00AE46E1" w:rsidP="002E4AC2">
      <w:pPr>
        <w:spacing w:after="0"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  <w:sectPr w:rsidR="00AE46E1" w:rsidRPr="00AC0A12" w:rsidSect="002E4AC2">
          <w:footerReference w:type="default" r:id="rId10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AC0A12">
        <w:rPr>
          <w:rFonts w:ascii="Times New Roman" w:hAnsi="Times New Roman" w:cs="Times New Roman"/>
          <w:i/>
          <w:sz w:val="20"/>
          <w:szCs w:val="20"/>
          <w:lang w:val="en-GB"/>
        </w:rPr>
        <w:t>Organic waste products</w:t>
      </w:r>
      <w:r w:rsidR="00AC0A12" w:rsidRPr="00AC0A12">
        <w:rPr>
          <w:rFonts w:ascii="Times New Roman" w:hAnsi="Times New Roman" w:cs="Times New Roman"/>
          <w:i/>
          <w:sz w:val="20"/>
          <w:szCs w:val="20"/>
          <w:lang w:val="en-GB"/>
        </w:rPr>
        <w:t xml:space="preserve"> (OWP)</w:t>
      </w:r>
    </w:p>
    <w:p w:rsidR="00287A92" w:rsidRPr="00D16F7C" w:rsidRDefault="00287A92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2"/>
          <w:lang w:val="en-GB"/>
        </w:rPr>
      </w:pPr>
      <w:bookmarkStart w:id="1" w:name="_Toc14706970"/>
      <w:r w:rsidRPr="00D16F7C">
        <w:rPr>
          <w:rFonts w:ascii="Times New Roman" w:hAnsi="Times New Roman" w:cs="Times New Roman"/>
          <w:color w:val="auto"/>
          <w:sz w:val="20"/>
          <w:szCs w:val="22"/>
          <w:lang w:val="en-GB"/>
        </w:rPr>
        <w:lastRenderedPageBreak/>
        <w:t xml:space="preserve">Appendix B: Soil density </w:t>
      </w:r>
      <w:r w:rsidR="007A3614" w:rsidRPr="00D16F7C">
        <w:rPr>
          <w:rFonts w:ascii="Times New Roman" w:hAnsi="Times New Roman" w:cs="Times New Roman"/>
          <w:color w:val="auto"/>
          <w:sz w:val="20"/>
          <w:szCs w:val="22"/>
          <w:lang w:val="en-GB"/>
        </w:rPr>
        <w:t xml:space="preserve">and </w:t>
      </w:r>
      <w:r w:rsidR="00B8789A" w:rsidRPr="00D16F7C">
        <w:rPr>
          <w:rFonts w:ascii="Times New Roman" w:hAnsi="Times New Roman" w:cs="Times New Roman"/>
          <w:color w:val="auto"/>
          <w:sz w:val="20"/>
          <w:szCs w:val="22"/>
          <w:lang w:val="en-GB"/>
        </w:rPr>
        <w:t xml:space="preserve">calculation of soil mass </w:t>
      </w:r>
      <w:r w:rsidR="00DF3056" w:rsidRPr="00D16F7C">
        <w:rPr>
          <w:rFonts w:ascii="Times New Roman" w:hAnsi="Times New Roman" w:cs="Times New Roman"/>
          <w:color w:val="auto"/>
          <w:sz w:val="20"/>
          <w:szCs w:val="22"/>
          <w:lang w:val="en-GB"/>
        </w:rPr>
        <w:t xml:space="preserve">in the </w:t>
      </w:r>
      <w:r w:rsidR="00EB3319">
        <w:rPr>
          <w:rFonts w:ascii="Times New Roman" w:hAnsi="Times New Roman" w:cs="Times New Roman"/>
          <w:color w:val="auto"/>
          <w:sz w:val="20"/>
          <w:szCs w:val="22"/>
          <w:lang w:val="en-GB"/>
        </w:rPr>
        <w:t xml:space="preserve">top soil </w:t>
      </w:r>
      <w:r w:rsidR="00DF3056" w:rsidRPr="00D16F7C">
        <w:rPr>
          <w:rFonts w:ascii="Times New Roman" w:hAnsi="Times New Roman" w:cs="Times New Roman"/>
          <w:color w:val="auto"/>
          <w:sz w:val="20"/>
          <w:szCs w:val="22"/>
          <w:lang w:val="en-GB"/>
        </w:rPr>
        <w:t xml:space="preserve">layer </w:t>
      </w:r>
      <w:r w:rsidR="007A3614" w:rsidRPr="00D16F7C">
        <w:rPr>
          <w:rFonts w:ascii="Times New Roman" w:hAnsi="Times New Roman" w:cs="Times New Roman"/>
          <w:color w:val="auto"/>
          <w:sz w:val="20"/>
          <w:szCs w:val="22"/>
          <w:lang w:val="en-GB"/>
        </w:rPr>
        <w:t>for the period 1998-2015</w:t>
      </w:r>
      <w:bookmarkEnd w:id="1"/>
    </w:p>
    <w:p w:rsidR="00ED4A6F" w:rsidRPr="00D16F7C" w:rsidRDefault="00ED4A6F" w:rsidP="002E4AC2">
      <w:pPr>
        <w:spacing w:after="0" w:line="360" w:lineRule="auto"/>
        <w:rPr>
          <w:sz w:val="20"/>
          <w:lang w:val="en-GB"/>
        </w:rPr>
      </w:pPr>
    </w:p>
    <w:p w:rsidR="00287A92" w:rsidRPr="00D16F7C" w:rsidRDefault="00ED4A6F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u w:val="single"/>
          <w:lang w:val="en-GB"/>
        </w:rPr>
      </w:pPr>
      <w:bookmarkStart w:id="2" w:name="_Toc14706971"/>
      <w:r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 xml:space="preserve">Table B.1: Soil </w:t>
      </w:r>
      <w:r w:rsidR="002C2A3B"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 xml:space="preserve">bulk </w:t>
      </w:r>
      <w:r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>density</w:t>
      </w:r>
      <w:r w:rsidR="008B22C8"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 xml:space="preserve"> (d</w:t>
      </w:r>
      <w:r w:rsidR="002A653E" w:rsidRPr="00D16F7C">
        <w:rPr>
          <w:rFonts w:ascii="Times New Roman" w:hAnsi="Times New Roman" w:cs="Times New Roman"/>
          <w:b w:val="0"/>
          <w:color w:val="auto"/>
          <w:sz w:val="20"/>
          <w:u w:val="single"/>
          <w:vertAlign w:val="subscript"/>
        </w:rPr>
        <w:t>top</w:t>
      </w:r>
      <w:r w:rsidR="008B22C8" w:rsidRPr="00D16F7C">
        <w:rPr>
          <w:rFonts w:ascii="Times New Roman" w:hAnsi="Times New Roman" w:cs="Times New Roman"/>
          <w:b w:val="0"/>
          <w:color w:val="auto"/>
          <w:sz w:val="20"/>
          <w:u w:val="single"/>
          <w:vertAlign w:val="subscript"/>
        </w:rPr>
        <w:t>,i,n</w:t>
      </w:r>
      <w:r w:rsidR="008B22C8"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>)</w:t>
      </w:r>
      <w:r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 xml:space="preserve"> in the </w:t>
      </w:r>
      <w:r w:rsidR="00EB3319">
        <w:rPr>
          <w:rFonts w:ascii="Times New Roman" w:hAnsi="Times New Roman" w:cs="Times New Roman"/>
          <w:b w:val="0"/>
          <w:color w:val="auto"/>
          <w:sz w:val="20"/>
          <w:u w:val="single"/>
        </w:rPr>
        <w:t>top</w:t>
      </w:r>
      <w:r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 xml:space="preserve">soil </w:t>
      </w:r>
      <w:r w:rsidR="008B22C8"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 xml:space="preserve">layer </w:t>
      </w:r>
      <w:r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 xml:space="preserve">measured in </w:t>
      </w:r>
      <w:r w:rsidR="00C80984" w:rsidRPr="00D16F7C">
        <w:rPr>
          <w:rFonts w:ascii="Times New Roman" w:hAnsi="Times New Roman" w:cs="Times New Roman"/>
          <w:b w:val="0"/>
          <w:color w:val="auto"/>
          <w:sz w:val="20"/>
          <w:u w:val="single"/>
        </w:rPr>
        <w:t>1998, 2004, 2009 and 2013.</w:t>
      </w:r>
      <w:bookmarkEnd w:id="2"/>
    </w:p>
    <w:p w:rsidR="007D4BFA" w:rsidRDefault="007D4BFA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lang w:val="en-GB"/>
        </w:rPr>
      </w:pPr>
      <w:r w:rsidRPr="00D16F7C">
        <w:rPr>
          <w:rFonts w:ascii="Times New Roman" w:hAnsi="Times New Roman" w:cs="Times New Roman"/>
          <w:sz w:val="20"/>
          <w:lang w:val="en-GB"/>
        </w:rPr>
        <w:t>With mean values ± standard deviation of the four replicates.</w:t>
      </w:r>
    </w:p>
    <w:p w:rsidR="008A00CC" w:rsidRPr="000D6A33" w:rsidRDefault="008A00CC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</w:t>
      </w:r>
      <w:r w:rsidR="000D6A33">
        <w:rPr>
          <w:rFonts w:ascii="Times New Roman" w:hAnsi="Times New Roman" w:cs="Times New Roman"/>
          <w:i/>
          <w:sz w:val="20"/>
        </w:rPr>
        <w:t>; Organic waste products (OWP).</w:t>
      </w:r>
    </w:p>
    <w:tbl>
      <w:tblPr>
        <w:tblW w:w="69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0"/>
        <w:gridCol w:w="1506"/>
        <w:gridCol w:w="1506"/>
        <w:gridCol w:w="1310"/>
        <w:gridCol w:w="1311"/>
      </w:tblGrid>
      <w:tr w:rsidR="00AA20CC" w:rsidRPr="00AD78EA" w:rsidTr="00AD78EA">
        <w:trPr>
          <w:trHeight w:val="176"/>
        </w:trPr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5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Soil bulk density, t m</w:t>
            </w: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fr-FR"/>
              </w:rPr>
              <w:t>-3</w:t>
            </w:r>
          </w:p>
        </w:tc>
      </w:tr>
      <w:tr w:rsidR="00477DFC" w:rsidRPr="00AD78EA" w:rsidTr="00AD78EA">
        <w:trPr>
          <w:trHeight w:val="176"/>
        </w:trPr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2013</w:t>
            </w:r>
          </w:p>
        </w:tc>
      </w:tr>
      <w:tr w:rsidR="00477DFC" w:rsidRPr="00AD78EA" w:rsidTr="00AD78EA">
        <w:trPr>
          <w:trHeight w:val="176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1.23 ± 0.1</w:t>
            </w:r>
            <w:r w:rsidR="00EB331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(</w:t>
            </w:r>
            <w:r w:rsidR="00285CFB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1.29 ± 0.03 (</w:t>
            </w:r>
            <w:r w:rsidR="00285CFB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1.31 ± 0.03 (</w:t>
            </w:r>
            <w:r w:rsidR="00C609E4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b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1.35 ± 0.03 (</w:t>
            </w:r>
            <w:r w:rsidR="00C609E4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b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</w:tr>
      <w:tr w:rsidR="00477DFC" w:rsidRPr="00AD78EA" w:rsidTr="00AD78EA">
        <w:trPr>
          <w:trHeight w:val="176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1.26 ± 0.03 (</w:t>
            </w:r>
            <w:r w:rsidR="00285CFB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</w:t>
            </w:r>
            <w:r w:rsidR="00EB331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± 0.02 (</w:t>
            </w:r>
            <w:r w:rsidR="00285CFB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1.3</w:t>
            </w:r>
            <w:r w:rsidR="00EB3319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± 0</w:t>
            </w:r>
            <w:r w:rsidR="00EB3319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.</w:t>
            </w:r>
            <w:r w:rsid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00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(</w:t>
            </w:r>
            <w:r w:rsidR="00C609E4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1.38 ± 0.03 (</w:t>
            </w:r>
            <w:r w:rsidR="00C609E4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)</w:t>
            </w:r>
          </w:p>
        </w:tc>
      </w:tr>
      <w:tr w:rsidR="00477DFC" w:rsidRPr="00AD78EA" w:rsidTr="00AD78EA">
        <w:trPr>
          <w:trHeight w:val="176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MSW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1.29 ± 0.07 (</w:t>
            </w:r>
            <w:r w:rsidR="00285CFB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1.3</w:t>
            </w:r>
            <w:r w:rsidR="00EB3319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± 0.01 (</w:t>
            </w:r>
            <w:r w:rsidR="00285CFB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1.34 ± 0.02 (</w:t>
            </w:r>
            <w:r w:rsidR="00C609E4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ab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1.37 ± 0.01 (</w:t>
            </w:r>
            <w:r w:rsidR="00C609E4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)</w:t>
            </w:r>
          </w:p>
        </w:tc>
      </w:tr>
      <w:tr w:rsidR="00477DFC" w:rsidRPr="00AD78EA" w:rsidTr="00AD78EA">
        <w:trPr>
          <w:trHeight w:val="176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FYM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1.27 ± 0.03 (</w:t>
            </w:r>
            <w:r w:rsidR="00285CFB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EB3319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1.3</w:t>
            </w:r>
            <w:r w:rsidR="00EB3319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± 0.03 (</w:t>
            </w:r>
            <w:r w:rsidR="00285CFB"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</w:t>
            </w: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EB3319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1.33 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± 0.03 (</w:t>
            </w:r>
            <w:r w:rsidR="00C609E4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ab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1.38 ± 0.03 (</w:t>
            </w:r>
            <w:r w:rsidR="00C609E4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b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</w:tr>
      <w:tr w:rsidR="00477DFC" w:rsidRPr="00AD78EA" w:rsidTr="00AD78EA">
        <w:trPr>
          <w:trHeight w:val="176"/>
        </w:trPr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1.27 ± 0.07 (</w:t>
            </w:r>
            <w:r w:rsidR="00285CFB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1.32 ± 0.04 (</w:t>
            </w:r>
            <w:r w:rsidR="00285CFB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1.39 ± 0.02 (</w:t>
            </w:r>
            <w:r w:rsidR="00C609E4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1.48 ± 0.02 (</w:t>
            </w:r>
            <w:r w:rsidR="00C609E4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)</w:t>
            </w:r>
          </w:p>
        </w:tc>
      </w:tr>
      <w:tr w:rsidR="00477DFC" w:rsidRPr="00AD78EA" w:rsidTr="00AD78EA">
        <w:trPr>
          <w:trHeight w:val="59"/>
        </w:trPr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</w:tr>
      <w:tr w:rsidR="00477DFC" w:rsidRPr="00AD78EA" w:rsidTr="00AD78EA">
        <w:trPr>
          <w:trHeight w:val="176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OWP (all)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1.26</w:t>
            </w:r>
            <w:r w:rsidR="00282276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*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± 0.02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</w:t>
            </w:r>
            <w:r w:rsidR="00EB331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± 0</w:t>
            </w:r>
            <w:r w:rsidR="00EB331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1.32 ± 0.02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1.37 ± 0.01</w:t>
            </w:r>
          </w:p>
        </w:tc>
      </w:tr>
      <w:tr w:rsidR="00477DFC" w:rsidRPr="00AD78EA" w:rsidTr="00AD78EA">
        <w:trPr>
          <w:trHeight w:val="176"/>
        </w:trPr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1.27</w:t>
            </w:r>
            <w:r w:rsidR="00282276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*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± nc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1.32 ± nc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1.39 ± nc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DFC" w:rsidRPr="00AD78EA" w:rsidRDefault="00477DF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1.48 ± nc</w:t>
            </w:r>
          </w:p>
        </w:tc>
      </w:tr>
    </w:tbl>
    <w:p w:rsidR="006A256A" w:rsidRDefault="006A256A" w:rsidP="002E4AC2">
      <w:pPr>
        <w:spacing w:after="0"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F729A2" w:rsidRPr="00D16F7C" w:rsidRDefault="00C80984" w:rsidP="002E4AC2">
      <w:pPr>
        <w:spacing w:after="0"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>nc: not concerned</w:t>
      </w:r>
    </w:p>
    <w:p w:rsidR="00C80984" w:rsidRPr="00D16F7C" w:rsidRDefault="00282276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* Average soil bulk density </w:t>
      </w:r>
      <w:r w:rsidR="00210739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of 1.26 </w:t>
      </w:r>
      <w:r w:rsidR="00087856" w:rsidRPr="00D16F7C">
        <w:rPr>
          <w:rFonts w:ascii="Times New Roman" w:hAnsi="Times New Roman" w:cs="Times New Roman"/>
          <w:i/>
          <w:sz w:val="20"/>
          <w:szCs w:val="20"/>
          <w:lang w:val="en-GB"/>
        </w:rPr>
        <w:t>measured in 1998</w:t>
      </w:r>
      <w:r w:rsidR="00210739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. </w:t>
      </w:r>
    </w:p>
    <w:p w:rsidR="00492538" w:rsidRPr="00D16F7C" w:rsidRDefault="00492538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Bilateral Dunn’s non-parametric test was performed to identify significant differ</w:t>
      </w:r>
      <w:r w:rsidR="00AF4BA7">
        <w:rPr>
          <w:rFonts w:ascii="Times New Roman" w:hAnsi="Times New Roman" w:cs="Times New Roman"/>
          <w:sz w:val="20"/>
          <w:szCs w:val="20"/>
        </w:rPr>
        <w:t>ences between treatments (A</w:t>
      </w:r>
      <w:r w:rsidRPr="00D16F7C">
        <w:rPr>
          <w:rFonts w:ascii="Times New Roman" w:hAnsi="Times New Roman" w:cs="Times New Roman"/>
          <w:sz w:val="20"/>
          <w:szCs w:val="20"/>
        </w:rPr>
        <w:t xml:space="preserve">bc letters stand for significant difference between treatments). </w:t>
      </w:r>
    </w:p>
    <w:p w:rsidR="00282276" w:rsidRPr="00492538" w:rsidRDefault="00282276" w:rsidP="002E4AC2">
      <w:pPr>
        <w:spacing w:after="0" w:line="360" w:lineRule="auto"/>
        <w:rPr>
          <w:i/>
          <w:sz w:val="24"/>
          <w:szCs w:val="24"/>
        </w:rPr>
      </w:pPr>
    </w:p>
    <w:p w:rsidR="009E6575" w:rsidRPr="00D16F7C" w:rsidRDefault="00120DA7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3" w:name="_Toc14706972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Part</w:t>
      </w:r>
      <w:r w:rsidR="009E657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B.2: </w:t>
      </w:r>
      <w:r w:rsidR="00087856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Polynomial equation used to estimate the lacking values of soil density for the period 1998-2015.</w:t>
      </w:r>
      <w:bookmarkEnd w:id="3"/>
    </w:p>
    <w:p w:rsidR="00F57843" w:rsidRPr="00D16F7C" w:rsidRDefault="00F57843" w:rsidP="002E4AC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With the equation</w:t>
      </w:r>
      <w:r w:rsidR="003E3F4E" w:rsidRPr="00D16F7C">
        <w:rPr>
          <w:rFonts w:ascii="Times New Roman" w:hAnsi="Times New Roman" w:cs="Times New Roman"/>
          <w:sz w:val="20"/>
          <w:szCs w:val="20"/>
        </w:rPr>
        <w:t>,</w:t>
      </w:r>
      <w:r w:rsidRPr="00D16F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87856" w:rsidRPr="00D16F7C" w:rsidRDefault="00F57843" w:rsidP="002E4AC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For the OWP treatments (i.e. GWS, BIOW, MSW, FYM), y = 0.0002x² + 0.0041x + 1.26; r² = 0.9778 </w:t>
      </w:r>
    </w:p>
    <w:p w:rsidR="00087856" w:rsidRPr="00D16F7C" w:rsidRDefault="00087856" w:rsidP="002E4AC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For the </w:t>
      </w:r>
      <w:r w:rsidR="008A00CC">
        <w:rPr>
          <w:rFonts w:ascii="Times New Roman" w:hAnsi="Times New Roman" w:cs="Times New Roman"/>
          <w:sz w:val="20"/>
          <w:szCs w:val="20"/>
        </w:rPr>
        <w:t>control (</w:t>
      </w:r>
      <w:r w:rsidRPr="00D16F7C">
        <w:rPr>
          <w:rFonts w:ascii="Times New Roman" w:hAnsi="Times New Roman" w:cs="Times New Roman"/>
          <w:sz w:val="20"/>
          <w:szCs w:val="20"/>
        </w:rPr>
        <w:t>CN</w:t>
      </w:r>
      <w:r w:rsidR="008A00CC">
        <w:rPr>
          <w:rFonts w:ascii="Times New Roman" w:hAnsi="Times New Roman" w:cs="Times New Roman"/>
          <w:sz w:val="20"/>
          <w:szCs w:val="20"/>
        </w:rPr>
        <w:t>)</w:t>
      </w:r>
      <w:r w:rsidRPr="00D16F7C">
        <w:rPr>
          <w:rFonts w:ascii="Times New Roman" w:hAnsi="Times New Roman" w:cs="Times New Roman"/>
          <w:sz w:val="20"/>
          <w:szCs w:val="20"/>
        </w:rPr>
        <w:t xml:space="preserve"> treatment, y = 0.0006x² + 0.0053x + 1.26; r² = 0.9952</w:t>
      </w:r>
    </w:p>
    <w:p w:rsidR="00D16F7C" w:rsidRDefault="0032700D" w:rsidP="002E4AC2">
      <w:pPr>
        <w:spacing w:after="0" w:line="360" w:lineRule="auto"/>
        <w:rPr>
          <w:rFonts w:ascii="Times New Roman" w:eastAsiaTheme="majorEastAsia" w:hAnsi="Times New Roman" w:cs="Times New Roman"/>
          <w:bCs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7CCC3463" wp14:editId="4102BD77">
            <wp:extent cx="4747260" cy="2567940"/>
            <wp:effectExtent l="0" t="0" r="15240" b="2286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D16F7C"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:rsidR="009E6575" w:rsidRPr="00D16F7C" w:rsidRDefault="009E6575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4" w:name="_Toc14706973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>Table B.3: Estimated values</w:t>
      </w:r>
      <w:r w:rsidR="00FD308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</w:t>
      </w:r>
      <w:r w:rsidR="00267EAE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and </w:t>
      </w:r>
      <w:r w:rsidR="00257E3E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percentage of </w:t>
      </w:r>
      <w:r w:rsidR="001E029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accuracy</w:t>
      </w:r>
      <w:r w:rsidR="00267EAE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between estimated values and measured data.</w:t>
      </w:r>
      <w:bookmarkEnd w:id="4"/>
    </w:p>
    <w:p w:rsidR="007928CE" w:rsidRDefault="003E3F4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With measured and estimated bulk density for the period 1998-2015. The following data w</w:t>
      </w:r>
      <w:r w:rsidR="007928CE" w:rsidRPr="00D16F7C">
        <w:rPr>
          <w:rFonts w:ascii="Times New Roman" w:hAnsi="Times New Roman" w:cs="Times New Roman"/>
          <w:sz w:val="20"/>
          <w:szCs w:val="20"/>
        </w:rPr>
        <w:t xml:space="preserve">hich are </w:t>
      </w:r>
      <w:r w:rsidR="00E941C0" w:rsidRPr="00D16F7C">
        <w:rPr>
          <w:rFonts w:ascii="Times New Roman" w:hAnsi="Times New Roman" w:cs="Times New Roman"/>
          <w:sz w:val="20"/>
          <w:szCs w:val="20"/>
        </w:rPr>
        <w:t xml:space="preserve">in </w:t>
      </w:r>
      <w:r w:rsidR="00E941C0" w:rsidRPr="00D16F7C">
        <w:rPr>
          <w:rFonts w:ascii="Times New Roman" w:hAnsi="Times New Roman" w:cs="Times New Roman"/>
          <w:b/>
          <w:sz w:val="20"/>
          <w:szCs w:val="20"/>
          <w:u w:val="single"/>
        </w:rPr>
        <w:t xml:space="preserve">bold and </w:t>
      </w:r>
      <w:r w:rsidR="007928CE" w:rsidRPr="00D16F7C">
        <w:rPr>
          <w:rFonts w:ascii="Times New Roman" w:hAnsi="Times New Roman" w:cs="Times New Roman"/>
          <w:b/>
          <w:sz w:val="20"/>
          <w:szCs w:val="20"/>
          <w:u w:val="single"/>
        </w:rPr>
        <w:t>underlined</w:t>
      </w:r>
      <w:r w:rsidR="007928CE" w:rsidRPr="00D16F7C">
        <w:rPr>
          <w:rFonts w:ascii="Times New Roman" w:hAnsi="Times New Roman" w:cs="Times New Roman"/>
          <w:sz w:val="20"/>
          <w:szCs w:val="20"/>
        </w:rPr>
        <w:t xml:space="preserve"> were used in calculation of </w:t>
      </w:r>
      <w:r w:rsidR="000C0DFF" w:rsidRPr="00D16F7C">
        <w:rPr>
          <w:rFonts w:ascii="Times New Roman" w:hAnsi="Times New Roman" w:cs="Times New Roman"/>
          <w:sz w:val="20"/>
          <w:szCs w:val="20"/>
        </w:rPr>
        <w:t xml:space="preserve">the </w:t>
      </w:r>
      <w:r w:rsidR="007928CE" w:rsidRPr="00D16F7C">
        <w:rPr>
          <w:rFonts w:ascii="Times New Roman" w:hAnsi="Times New Roman" w:cs="Times New Roman"/>
          <w:sz w:val="20"/>
          <w:szCs w:val="20"/>
        </w:rPr>
        <w:t>soil stocks</w:t>
      </w:r>
      <w:r w:rsidR="000C0DFF" w:rsidRPr="00D16F7C">
        <w:rPr>
          <w:rFonts w:ascii="Times New Roman" w:hAnsi="Times New Roman" w:cs="Times New Roman"/>
          <w:sz w:val="20"/>
          <w:szCs w:val="20"/>
        </w:rPr>
        <w:t xml:space="preserve"> of trace elements in the </w:t>
      </w:r>
      <w:r w:rsidR="00EB3319">
        <w:rPr>
          <w:rFonts w:ascii="Times New Roman" w:hAnsi="Times New Roman" w:cs="Times New Roman"/>
          <w:sz w:val="20"/>
          <w:szCs w:val="20"/>
        </w:rPr>
        <w:t xml:space="preserve">topsoil </w:t>
      </w:r>
      <w:r w:rsidR="000C0DFF" w:rsidRPr="00D16F7C">
        <w:rPr>
          <w:rFonts w:ascii="Times New Roman" w:hAnsi="Times New Roman" w:cs="Times New Roman"/>
          <w:sz w:val="20"/>
          <w:szCs w:val="20"/>
        </w:rPr>
        <w:t>layer (Q</w:t>
      </w:r>
      <w:r w:rsidR="002A653E" w:rsidRPr="00D16F7C">
        <w:rPr>
          <w:rFonts w:ascii="Times New Roman" w:hAnsi="Times New Roman" w:cs="Times New Roman"/>
          <w:sz w:val="20"/>
          <w:szCs w:val="20"/>
          <w:vertAlign w:val="subscript"/>
        </w:rPr>
        <w:t>top</w:t>
      </w:r>
      <w:r w:rsidR="00E941C0" w:rsidRPr="00D16F7C">
        <w:rPr>
          <w:rFonts w:ascii="Times New Roman" w:hAnsi="Times New Roman" w:cs="Times New Roman"/>
          <w:sz w:val="20"/>
          <w:szCs w:val="20"/>
          <w:vertAlign w:val="subscript"/>
        </w:rPr>
        <w:t>,i,n</w:t>
      </w:r>
      <w:r w:rsidR="000C0DFF" w:rsidRPr="00D16F7C">
        <w:rPr>
          <w:rFonts w:ascii="Times New Roman" w:hAnsi="Times New Roman" w:cs="Times New Roman"/>
          <w:sz w:val="20"/>
          <w:szCs w:val="20"/>
        </w:rPr>
        <w:t>)</w:t>
      </w:r>
      <w:r w:rsidR="007928CE" w:rsidRPr="00D16F7C">
        <w:rPr>
          <w:rFonts w:ascii="Times New Roman" w:hAnsi="Times New Roman" w:cs="Times New Roman"/>
          <w:sz w:val="20"/>
          <w:szCs w:val="20"/>
        </w:rPr>
        <w:t>.</w:t>
      </w:r>
    </w:p>
    <w:p w:rsidR="006A256A" w:rsidRPr="008A00CC" w:rsidRDefault="006A256A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98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6"/>
        <w:gridCol w:w="680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AA20CC" w:rsidRPr="00AD78EA" w:rsidTr="00AA20CC">
        <w:trPr>
          <w:trHeight w:val="260"/>
        </w:trPr>
        <w:tc>
          <w:tcPr>
            <w:tcW w:w="14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770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Soil bulk density, t m</w:t>
            </w: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fr-FR"/>
              </w:rPr>
              <w:t>-3</w:t>
            </w:r>
          </w:p>
        </w:tc>
      </w:tr>
      <w:tr w:rsidR="00AA20CC" w:rsidRPr="00AD78EA" w:rsidTr="000223CE">
        <w:trPr>
          <w:trHeight w:val="260"/>
        </w:trPr>
        <w:tc>
          <w:tcPr>
            <w:tcW w:w="14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2015</w:t>
            </w:r>
          </w:p>
        </w:tc>
      </w:tr>
      <w:tr w:rsidR="00AA20CC" w:rsidRPr="00AD78EA" w:rsidTr="003972AB">
        <w:trPr>
          <w:trHeight w:val="250"/>
        </w:trPr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Measured data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OWP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1.26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fr-FR" w:eastAsia="fr-F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1.30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fr-FR" w:eastAsia="fr-F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fr-FR" w:eastAsia="fr-F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1.32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fr-FR" w:eastAsia="fr-F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1.37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</w:tr>
      <w:tr w:rsidR="00AA20CC" w:rsidRPr="00AD78EA" w:rsidTr="003972AB">
        <w:trPr>
          <w:trHeight w:val="25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Measured data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1.27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1.32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1.39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1.48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</w:tr>
      <w:tr w:rsidR="00AA20CC" w:rsidRPr="00AD78EA" w:rsidTr="003972AB">
        <w:trPr>
          <w:trHeight w:val="26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Estimated data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OWP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1.28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1.39</w:t>
            </w:r>
          </w:p>
        </w:tc>
      </w:tr>
      <w:tr w:rsidR="00AA20CC" w:rsidRPr="00AD78EA" w:rsidTr="003972AB">
        <w:trPr>
          <w:trHeight w:val="270"/>
        </w:trPr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Estimated data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1.29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1.34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1.36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1.39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1.47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fr-FR" w:eastAsia="fr-FR"/>
              </w:rPr>
              <w:t>1.52</w:t>
            </w:r>
          </w:p>
        </w:tc>
      </w:tr>
      <w:tr w:rsidR="00AA20CC" w:rsidRPr="00AD78EA" w:rsidTr="00735F34">
        <w:trPr>
          <w:trHeight w:val="26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% of </w:t>
            </w:r>
            <w:r w:rsidR="00CC47DC" w:rsidRPr="00AD78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accuracy</w:t>
            </w:r>
            <w:r w:rsidRPr="00AD78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*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OWP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99.8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99.5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100.5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99.6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AA20CC" w:rsidRPr="00AD78EA" w:rsidTr="00735F34">
        <w:trPr>
          <w:trHeight w:val="270"/>
        </w:trPr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% of </w:t>
            </w:r>
            <w:r w:rsidR="00CC47DC" w:rsidRPr="00AD78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accuracy</w:t>
            </w:r>
            <w:r w:rsidRPr="00AD78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*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AD78EA" w:rsidRDefault="00AA20CC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99.3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99.8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100.1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99.7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0CC" w:rsidRPr="003972AB" w:rsidRDefault="00AA20CC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</w:tr>
    </w:tbl>
    <w:p w:rsidR="009E6575" w:rsidRDefault="009E6575" w:rsidP="002E4AC2">
      <w:pPr>
        <w:spacing w:after="0" w:line="360" w:lineRule="auto"/>
        <w:rPr>
          <w:rFonts w:ascii="Times New Roman" w:hAnsi="Times New Roman" w:cs="Times New Roman"/>
        </w:rPr>
      </w:pPr>
    </w:p>
    <w:p w:rsidR="00267EAE" w:rsidRPr="00267EAE" w:rsidRDefault="00267EAE" w:rsidP="007B54C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6F7C">
        <w:rPr>
          <w:rFonts w:ascii="Times New Roman" w:hAnsi="Times New Roman" w:cs="Times New Roman"/>
          <w:i/>
          <w:sz w:val="20"/>
          <w:szCs w:val="20"/>
        </w:rPr>
        <w:t xml:space="preserve">* Percentage of </w:t>
      </w:r>
      <w:r w:rsidR="00CC47DC" w:rsidRPr="00D16F7C">
        <w:rPr>
          <w:rFonts w:ascii="Times New Roman" w:hAnsi="Times New Roman" w:cs="Times New Roman"/>
          <w:i/>
          <w:sz w:val="20"/>
          <w:szCs w:val="20"/>
        </w:rPr>
        <w:t>accuracy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of the estimated </w:t>
      </w:r>
      <w:r w:rsidR="00DD684A" w:rsidRPr="00D16F7C">
        <w:rPr>
          <w:rFonts w:ascii="Times New Roman" w:hAnsi="Times New Roman" w:cs="Times New Roman"/>
          <w:i/>
          <w:sz w:val="20"/>
          <w:szCs w:val="20"/>
        </w:rPr>
        <w:t>values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compared to </w:t>
      </w:r>
      <w:r w:rsidR="00DD684A" w:rsidRPr="00D16F7C">
        <w:rPr>
          <w:rFonts w:ascii="Times New Roman" w:hAnsi="Times New Roman" w:cs="Times New Roman"/>
          <w:i/>
          <w:sz w:val="20"/>
          <w:szCs w:val="20"/>
        </w:rPr>
        <w:t xml:space="preserve">the </w:t>
      </w:r>
      <w:r w:rsidRPr="00D16F7C">
        <w:rPr>
          <w:rFonts w:ascii="Times New Roman" w:hAnsi="Times New Roman" w:cs="Times New Roman"/>
          <w:i/>
          <w:sz w:val="20"/>
          <w:szCs w:val="20"/>
        </w:rPr>
        <w:t>data measured in 1998, 2004, 2009 and 2013.</w:t>
      </w:r>
    </w:p>
    <w:p w:rsidR="00D275A5" w:rsidRDefault="00D275A5" w:rsidP="002E4AC2">
      <w:pPr>
        <w:spacing w:after="0" w:line="360" w:lineRule="auto"/>
        <w:rPr>
          <w:rFonts w:ascii="Times New Roman" w:hAnsi="Times New Roman" w:cs="Times New Roman"/>
          <w:lang w:val="en-GB"/>
        </w:rPr>
        <w:sectPr w:rsidR="00D275A5" w:rsidSect="002E4AC2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D275A5" w:rsidRPr="00D16F7C" w:rsidRDefault="00D275A5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5" w:name="_Toc14706974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 xml:space="preserve">Table B.4: </w:t>
      </w:r>
      <w:r w:rsidR="005A421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Calculation of the s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oil mass</w:t>
      </w:r>
      <w:r w:rsidR="00EB3319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of the topsoil</w:t>
      </w:r>
      <w:r w:rsidR="005A421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layer</w:t>
      </w:r>
      <w:r w:rsidR="003D439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(W</w:t>
      </w:r>
      <w:r w:rsidR="002A653E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top</w:t>
      </w:r>
      <w:r w:rsidR="00D619D4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,i,n</w:t>
      </w:r>
      <w:r w:rsidR="003D439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bookmarkEnd w:id="5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</w:t>
      </w:r>
    </w:p>
    <w:p w:rsidR="00D463FF" w:rsidRPr="00D16F7C" w:rsidRDefault="002761BF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With soil density (d</w:t>
      </w:r>
      <w:r w:rsidR="002A653E" w:rsidRPr="00D16F7C">
        <w:rPr>
          <w:rFonts w:ascii="Times New Roman" w:hAnsi="Times New Roman" w:cs="Times New Roman"/>
          <w:sz w:val="20"/>
          <w:szCs w:val="20"/>
          <w:vertAlign w:val="subscript"/>
        </w:rPr>
        <w:t>top</w:t>
      </w:r>
      <w:r w:rsidRPr="00D16F7C">
        <w:rPr>
          <w:rFonts w:ascii="Times New Roman" w:hAnsi="Times New Roman" w:cs="Times New Roman"/>
          <w:sz w:val="20"/>
          <w:szCs w:val="20"/>
          <w:vertAlign w:val="subscript"/>
        </w:rPr>
        <w:t>,i,n</w:t>
      </w:r>
      <w:r w:rsidRPr="00D16F7C">
        <w:rPr>
          <w:rFonts w:ascii="Times New Roman" w:hAnsi="Times New Roman" w:cs="Times New Roman"/>
          <w:sz w:val="20"/>
          <w:szCs w:val="20"/>
        </w:rPr>
        <w:t>), soil layer</w:t>
      </w:r>
      <w:r w:rsidR="00124F49" w:rsidRPr="00D16F7C">
        <w:rPr>
          <w:rFonts w:ascii="Times New Roman" w:hAnsi="Times New Roman" w:cs="Times New Roman"/>
          <w:sz w:val="20"/>
          <w:szCs w:val="20"/>
        </w:rPr>
        <w:t xml:space="preserve"> depth</w:t>
      </w:r>
      <w:r w:rsidRPr="00D16F7C">
        <w:rPr>
          <w:rFonts w:ascii="Times New Roman" w:hAnsi="Times New Roman" w:cs="Times New Roman"/>
          <w:sz w:val="20"/>
          <w:szCs w:val="20"/>
        </w:rPr>
        <w:t xml:space="preserve">, soil mass and differences </w:t>
      </w:r>
      <w:r w:rsidR="00376CE5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between the </w:t>
      </w:r>
      <w:r w:rsidR="00EB3319">
        <w:rPr>
          <w:rFonts w:ascii="Times New Roman" w:eastAsia="Times New Roman" w:hAnsi="Times New Roman" w:cs="Times New Roman"/>
          <w:sz w:val="20"/>
          <w:szCs w:val="20"/>
          <w:lang w:eastAsia="fr-FR"/>
        </w:rPr>
        <w:t>topsoil</w:t>
      </w:r>
      <w:r w:rsidR="00376CE5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mass of the control treatment in 2015</w:t>
      </w:r>
      <w:r w:rsidR="00583837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>*</w:t>
      </w:r>
      <w:r w:rsidR="00376CE5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which was the largest one of all (</w:t>
      </w:r>
      <w:r w:rsidR="00376CE5" w:rsidRPr="00D16F7C">
        <w:rPr>
          <w:rFonts w:ascii="Times New Roman" w:hAnsi="Times New Roman" w:cs="Times New Roman"/>
          <w:sz w:val="20"/>
          <w:szCs w:val="20"/>
        </w:rPr>
        <w:t>W</w:t>
      </w:r>
      <w:r w:rsidR="002A653E" w:rsidRPr="00D16F7C">
        <w:rPr>
          <w:rFonts w:ascii="Times New Roman" w:hAnsi="Times New Roman" w:cs="Times New Roman"/>
          <w:sz w:val="20"/>
          <w:szCs w:val="20"/>
          <w:vertAlign w:val="subscript"/>
        </w:rPr>
        <w:t>top</w:t>
      </w:r>
      <w:r w:rsidR="00376CE5" w:rsidRPr="00D16F7C">
        <w:rPr>
          <w:rFonts w:ascii="Times New Roman" w:hAnsi="Times New Roman" w:cs="Times New Roman"/>
          <w:sz w:val="20"/>
          <w:szCs w:val="20"/>
          <w:vertAlign w:val="subscript"/>
        </w:rPr>
        <w:t>,CN,2015</w:t>
      </w:r>
      <w:r w:rsidR="00376CE5" w:rsidRPr="00D16F7C">
        <w:rPr>
          <w:rFonts w:ascii="Times New Roman" w:hAnsi="Times New Roman" w:cs="Times New Roman"/>
          <w:sz w:val="20"/>
          <w:szCs w:val="20"/>
        </w:rPr>
        <w:t xml:space="preserve">) and the </w:t>
      </w:r>
      <w:r w:rsidR="00EB3319">
        <w:rPr>
          <w:rFonts w:ascii="Times New Roman" w:eastAsia="Times New Roman" w:hAnsi="Times New Roman" w:cs="Times New Roman"/>
          <w:sz w:val="20"/>
          <w:szCs w:val="20"/>
          <w:lang w:eastAsia="fr-FR"/>
        </w:rPr>
        <w:t>top</w:t>
      </w:r>
      <w:r w:rsidR="00376CE5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soil mass </w:t>
      </w:r>
      <w:r w:rsidR="00376CE5" w:rsidRPr="00D16F7C">
        <w:rPr>
          <w:rFonts w:ascii="Times New Roman" w:hAnsi="Times New Roman" w:cs="Times New Roman"/>
          <w:sz w:val="20"/>
          <w:szCs w:val="20"/>
        </w:rPr>
        <w:t>calculated for each treatment per year (W</w:t>
      </w:r>
      <w:r w:rsidR="002A653E" w:rsidRPr="00D16F7C">
        <w:rPr>
          <w:rFonts w:ascii="Times New Roman" w:hAnsi="Times New Roman" w:cs="Times New Roman"/>
          <w:sz w:val="20"/>
          <w:szCs w:val="20"/>
          <w:vertAlign w:val="subscript"/>
        </w:rPr>
        <w:t>top</w:t>
      </w:r>
      <w:r w:rsidR="00376CE5" w:rsidRPr="00D16F7C">
        <w:rPr>
          <w:rFonts w:ascii="Times New Roman" w:hAnsi="Times New Roman" w:cs="Times New Roman"/>
          <w:sz w:val="20"/>
          <w:szCs w:val="20"/>
          <w:vertAlign w:val="subscript"/>
        </w:rPr>
        <w:t>,i,n</w:t>
      </w:r>
      <w:r w:rsidR="00376CE5" w:rsidRPr="00D16F7C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581DFB" w:rsidRDefault="00D463FF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To calculate the stock of TE on a fixed soil mass basis, W</w:t>
      </w:r>
      <w:r w:rsidR="002A653E" w:rsidRPr="00D16F7C">
        <w:rPr>
          <w:rFonts w:ascii="Times New Roman" w:hAnsi="Times New Roman" w:cs="Times New Roman"/>
          <w:sz w:val="20"/>
          <w:szCs w:val="20"/>
          <w:vertAlign w:val="subscript"/>
        </w:rPr>
        <w:t>top</w:t>
      </w:r>
      <w:r w:rsidRPr="00D16F7C">
        <w:rPr>
          <w:rFonts w:ascii="Times New Roman" w:hAnsi="Times New Roman" w:cs="Times New Roman"/>
          <w:sz w:val="20"/>
          <w:szCs w:val="20"/>
          <w:vertAlign w:val="subscript"/>
        </w:rPr>
        <w:t>,CN,2015</w:t>
      </w:r>
      <w:r w:rsidRPr="00D16F7C">
        <w:rPr>
          <w:rFonts w:ascii="Times New Roman" w:hAnsi="Times New Roman" w:cs="Times New Roman"/>
          <w:sz w:val="20"/>
          <w:szCs w:val="20"/>
        </w:rPr>
        <w:t xml:space="preserve">, we must add the stock corresponding to the </w:t>
      </w:r>
      <w:r w:rsidR="00F32DB7" w:rsidRPr="00D16F7C">
        <w:rPr>
          <w:rFonts w:ascii="Times New Roman" w:hAnsi="Times New Roman" w:cs="Times New Roman"/>
          <w:sz w:val="20"/>
          <w:szCs w:val="20"/>
        </w:rPr>
        <w:t>sub</w:t>
      </w:r>
      <w:r w:rsidRPr="00D16F7C">
        <w:rPr>
          <w:rFonts w:ascii="Times New Roman" w:hAnsi="Times New Roman" w:cs="Times New Roman"/>
          <w:sz w:val="20"/>
          <w:szCs w:val="20"/>
        </w:rPr>
        <w:t xml:space="preserve">layer progressively mixed up between 1998 and 2015. </w:t>
      </w:r>
      <w:r w:rsidR="006E6482" w:rsidRPr="00D16F7C">
        <w:rPr>
          <w:rFonts w:ascii="Times New Roman" w:hAnsi="Times New Roman" w:cs="Times New Roman"/>
          <w:sz w:val="20"/>
          <w:szCs w:val="20"/>
        </w:rPr>
        <w:t>The f</w:t>
      </w:r>
      <w:r w:rsidRPr="00D16F7C">
        <w:rPr>
          <w:rFonts w:ascii="Times New Roman" w:hAnsi="Times New Roman" w:cs="Times New Roman"/>
          <w:sz w:val="20"/>
          <w:szCs w:val="20"/>
        </w:rPr>
        <w:t>ollowing s</w:t>
      </w:r>
      <w:r w:rsidR="00583837" w:rsidRPr="00D16F7C">
        <w:rPr>
          <w:rFonts w:ascii="Times New Roman" w:hAnsi="Times New Roman" w:cs="Times New Roman"/>
          <w:sz w:val="20"/>
          <w:szCs w:val="20"/>
        </w:rPr>
        <w:t xml:space="preserve">oil mass differences were </w:t>
      </w:r>
      <w:r w:rsidRPr="00D16F7C">
        <w:rPr>
          <w:rFonts w:ascii="Times New Roman" w:hAnsi="Times New Roman" w:cs="Times New Roman"/>
          <w:sz w:val="20"/>
          <w:szCs w:val="20"/>
        </w:rPr>
        <w:t xml:space="preserve">thus </w:t>
      </w:r>
      <w:r w:rsidR="00583837" w:rsidRPr="00D16F7C">
        <w:rPr>
          <w:rFonts w:ascii="Times New Roman" w:hAnsi="Times New Roman" w:cs="Times New Roman"/>
          <w:sz w:val="20"/>
          <w:szCs w:val="20"/>
        </w:rPr>
        <w:t xml:space="preserve">used to estimate the trace element soil stock of the sub-layer to be added to the trace element soil stock of the </w:t>
      </w:r>
      <w:r w:rsidR="00EB3319">
        <w:rPr>
          <w:rFonts w:ascii="Times New Roman" w:hAnsi="Times New Roman" w:cs="Times New Roman"/>
          <w:sz w:val="20"/>
          <w:szCs w:val="20"/>
        </w:rPr>
        <w:t>topsoil</w:t>
      </w:r>
      <w:r w:rsidR="00583837" w:rsidRPr="00D16F7C">
        <w:rPr>
          <w:rFonts w:ascii="Times New Roman" w:hAnsi="Times New Roman" w:cs="Times New Roman"/>
          <w:sz w:val="20"/>
          <w:szCs w:val="20"/>
        </w:rPr>
        <w:t xml:space="preserve"> (see Appendix E)</w:t>
      </w:r>
      <w:r w:rsidR="00376CE5" w:rsidRPr="00D16F7C">
        <w:rPr>
          <w:rFonts w:ascii="Times New Roman" w:hAnsi="Times New Roman" w:cs="Times New Roman"/>
          <w:sz w:val="20"/>
          <w:szCs w:val="20"/>
        </w:rPr>
        <w:t>.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8A00CC" w:rsidRPr="008A00CC" w:rsidRDefault="008A00CC" w:rsidP="002E4AC2">
      <w:pPr>
        <w:spacing w:after="0" w:line="360" w:lineRule="auto"/>
        <w:jc w:val="both"/>
        <w:rPr>
          <w:sz w:val="20"/>
          <w:szCs w:val="20"/>
          <w:lang w:val="en-GB"/>
        </w:rPr>
      </w:pPr>
    </w:p>
    <w:tbl>
      <w:tblPr>
        <w:tblW w:w="68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643"/>
        <w:gridCol w:w="1058"/>
        <w:gridCol w:w="1134"/>
        <w:gridCol w:w="992"/>
        <w:gridCol w:w="1985"/>
      </w:tblGrid>
      <w:tr w:rsidR="00D275A5" w:rsidRPr="00AD78EA" w:rsidTr="00AD78EA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  <w:t>Soil density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  <w:t xml:space="preserve">Soil </w:t>
            </w:r>
            <w:r w:rsidR="00F32D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  <w:t>depth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  <w:t>Soil mass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  <w:t>Soil mass difference</w:t>
            </w:r>
            <w:r w:rsidR="00D1290E"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fr-FR"/>
              </w:rPr>
              <w:t>s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fr-FR"/>
              </w:rPr>
              <w:t>t m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fr-FR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t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t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3150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650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3200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3250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550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3275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3275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3300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3375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3425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375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3475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3150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650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3200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3250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550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3275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3275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3300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3375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3425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375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3475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3150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650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3200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3250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550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3275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3275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3300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3375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3425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375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3475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3150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650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3200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600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3250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550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3275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525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3275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525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3300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500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3375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425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3425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375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3475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325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3175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625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3225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575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3300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3350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450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3400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lastRenderedPageBreak/>
              <w:t>CN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3475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3575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225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3700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100</w:t>
            </w:r>
          </w:p>
        </w:tc>
      </w:tr>
      <w:tr w:rsidR="00D275A5" w:rsidRPr="00AD78EA" w:rsidTr="00AD78EA">
        <w:trPr>
          <w:trHeight w:val="1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AD78EA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808080"/>
                <w:sz w:val="18"/>
                <w:szCs w:val="18"/>
                <w:u w:val="single"/>
                <w:lang w:val="fr-FR" w:eastAsia="fr-FR"/>
              </w:rPr>
              <w:t>3800*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5A5" w:rsidRPr="003972AB" w:rsidRDefault="00D275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</w:p>
        </w:tc>
      </w:tr>
    </w:tbl>
    <w:p w:rsidR="008A00CC" w:rsidRDefault="008A00CC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A28" w:rsidRPr="00D16F7C" w:rsidRDefault="00166A28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16F7C"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Pr="00D16F7C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The soil mass </w:t>
      </w:r>
      <w:r w:rsidR="005A3867" w:rsidRPr="00D16F7C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in the </w:t>
      </w:r>
      <w:r w:rsidR="00EB3319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topsoil layer</w:t>
      </w:r>
      <w:r w:rsidR="005A3867" w:rsidRPr="00D16F7C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</w:t>
      </w:r>
      <w:r w:rsidRPr="00D16F7C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of the control treatment in 2015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of 3800 t ha</w:t>
      </w:r>
      <w:r w:rsidRPr="00D16F7C">
        <w:rPr>
          <w:rFonts w:ascii="Times New Roman" w:hAnsi="Times New Roman" w:cs="Times New Roman"/>
          <w:i/>
          <w:sz w:val="20"/>
          <w:szCs w:val="20"/>
          <w:vertAlign w:val="superscript"/>
        </w:rPr>
        <w:t>-1</w:t>
      </w:r>
      <w:r w:rsidRPr="00D16F7C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, i.e. </w:t>
      </w:r>
      <w:r w:rsidRPr="00D16F7C">
        <w:rPr>
          <w:rFonts w:ascii="Times New Roman" w:hAnsi="Times New Roman" w:cs="Times New Roman"/>
          <w:i/>
          <w:sz w:val="20"/>
          <w:szCs w:val="20"/>
        </w:rPr>
        <w:t>W</w:t>
      </w:r>
      <w:r w:rsidR="002A653E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top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,CN,2015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, was used as the </w:t>
      </w:r>
      <w:r w:rsidR="005A3867" w:rsidRPr="00D16F7C">
        <w:rPr>
          <w:rFonts w:ascii="Times New Roman" w:hAnsi="Times New Roman" w:cs="Times New Roman"/>
          <w:i/>
          <w:sz w:val="20"/>
          <w:szCs w:val="20"/>
        </w:rPr>
        <w:t xml:space="preserve">reference 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soil mass </w:t>
      </w:r>
      <w:r w:rsidR="000E5527" w:rsidRPr="00D16F7C">
        <w:rPr>
          <w:rFonts w:ascii="Times New Roman" w:hAnsi="Times New Roman" w:cs="Times New Roman"/>
          <w:i/>
          <w:sz w:val="20"/>
          <w:szCs w:val="20"/>
        </w:rPr>
        <w:t>(W</w:t>
      </w:r>
      <w:r w:rsidR="002A653E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top</w:t>
      </w:r>
      <w:r w:rsidR="0098154F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,i,n</w:t>
      </w:r>
      <w:r w:rsidR="000E5527" w:rsidRPr="00D16F7C">
        <w:rPr>
          <w:rFonts w:ascii="Times New Roman" w:hAnsi="Times New Roman" w:cs="Times New Roman"/>
          <w:i/>
          <w:sz w:val="20"/>
          <w:szCs w:val="20"/>
        </w:rPr>
        <w:t>)</w:t>
      </w:r>
      <w:r w:rsidR="00182B98" w:rsidRPr="00D16F7C">
        <w:rPr>
          <w:rFonts w:ascii="Times New Roman" w:hAnsi="Times New Roman" w:cs="Times New Roman"/>
          <w:i/>
          <w:sz w:val="20"/>
          <w:szCs w:val="20"/>
        </w:rPr>
        <w:t>. The</w:t>
      </w:r>
      <w:r w:rsidR="005A3867" w:rsidRPr="00D16F7C">
        <w:rPr>
          <w:rFonts w:ascii="Times New Roman" w:hAnsi="Times New Roman" w:cs="Times New Roman"/>
          <w:i/>
          <w:sz w:val="20"/>
          <w:szCs w:val="20"/>
        </w:rPr>
        <w:t xml:space="preserve"> differences between </w:t>
      </w:r>
      <w:r w:rsidR="00182B98" w:rsidRPr="00D16F7C">
        <w:rPr>
          <w:rFonts w:ascii="Times New Roman" w:hAnsi="Times New Roman" w:cs="Times New Roman"/>
          <w:i/>
          <w:sz w:val="20"/>
          <w:szCs w:val="20"/>
        </w:rPr>
        <w:t xml:space="preserve">this reference mass </w:t>
      </w:r>
      <w:r w:rsidR="005A3867" w:rsidRPr="00D16F7C">
        <w:rPr>
          <w:rFonts w:ascii="Times New Roman" w:hAnsi="Times New Roman" w:cs="Times New Roman"/>
          <w:i/>
          <w:sz w:val="20"/>
          <w:szCs w:val="20"/>
        </w:rPr>
        <w:t xml:space="preserve">and each soil </w:t>
      </w:r>
      <w:r w:rsidR="00EB3319">
        <w:rPr>
          <w:rFonts w:ascii="Times New Roman" w:hAnsi="Times New Roman" w:cs="Times New Roman"/>
          <w:i/>
          <w:sz w:val="20"/>
          <w:szCs w:val="20"/>
        </w:rPr>
        <w:t>topsoil</w:t>
      </w:r>
      <w:r w:rsidR="000E5527" w:rsidRPr="00D16F7C">
        <w:rPr>
          <w:rFonts w:ascii="Times New Roman" w:hAnsi="Times New Roman" w:cs="Times New Roman"/>
          <w:i/>
          <w:sz w:val="20"/>
          <w:szCs w:val="20"/>
        </w:rPr>
        <w:t xml:space="preserve"> layer </w:t>
      </w:r>
      <w:r w:rsidR="005A3867" w:rsidRPr="00D16F7C">
        <w:rPr>
          <w:rFonts w:ascii="Times New Roman" w:hAnsi="Times New Roman" w:cs="Times New Roman"/>
          <w:i/>
          <w:sz w:val="20"/>
          <w:szCs w:val="20"/>
        </w:rPr>
        <w:t xml:space="preserve">mass </w:t>
      </w:r>
      <w:r w:rsidR="00182B98" w:rsidRPr="00D16F7C">
        <w:rPr>
          <w:rFonts w:ascii="Times New Roman" w:hAnsi="Times New Roman" w:cs="Times New Roman"/>
          <w:i/>
          <w:sz w:val="20"/>
          <w:szCs w:val="20"/>
        </w:rPr>
        <w:t>w</w:t>
      </w:r>
      <w:r w:rsidR="005017CB" w:rsidRPr="00D16F7C">
        <w:rPr>
          <w:rFonts w:ascii="Times New Roman" w:hAnsi="Times New Roman" w:cs="Times New Roman"/>
          <w:i/>
          <w:sz w:val="20"/>
          <w:szCs w:val="20"/>
        </w:rPr>
        <w:t>ere</w:t>
      </w:r>
      <w:r w:rsidR="00182B98" w:rsidRPr="00D16F7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E5527" w:rsidRPr="00D16F7C">
        <w:rPr>
          <w:rFonts w:ascii="Times New Roman" w:hAnsi="Times New Roman" w:cs="Times New Roman"/>
          <w:i/>
          <w:sz w:val="20"/>
          <w:szCs w:val="20"/>
        </w:rPr>
        <w:t>calculat</w:t>
      </w:r>
      <w:r w:rsidR="005A3867" w:rsidRPr="00D16F7C">
        <w:rPr>
          <w:rFonts w:ascii="Times New Roman" w:hAnsi="Times New Roman" w:cs="Times New Roman"/>
          <w:i/>
          <w:sz w:val="20"/>
          <w:szCs w:val="20"/>
        </w:rPr>
        <w:t xml:space="preserve">ed for each treatment </w:t>
      </w:r>
      <w:r w:rsidR="00182B98" w:rsidRPr="00D16F7C">
        <w:rPr>
          <w:rFonts w:ascii="Times New Roman" w:hAnsi="Times New Roman" w:cs="Times New Roman"/>
          <w:i/>
          <w:sz w:val="20"/>
          <w:szCs w:val="20"/>
        </w:rPr>
        <w:t xml:space="preserve">and </w:t>
      </w:r>
      <w:r w:rsidR="005A3867" w:rsidRPr="00D16F7C">
        <w:rPr>
          <w:rFonts w:ascii="Times New Roman" w:hAnsi="Times New Roman" w:cs="Times New Roman"/>
          <w:i/>
          <w:sz w:val="20"/>
          <w:szCs w:val="20"/>
        </w:rPr>
        <w:t>year</w:t>
      </w:r>
      <w:r w:rsidR="008807A0" w:rsidRPr="00D16F7C">
        <w:rPr>
          <w:rFonts w:ascii="Times New Roman" w:hAnsi="Times New Roman" w:cs="Times New Roman"/>
          <w:i/>
          <w:sz w:val="20"/>
          <w:szCs w:val="20"/>
        </w:rPr>
        <w:t>.</w:t>
      </w:r>
    </w:p>
    <w:p w:rsidR="009E6575" w:rsidRDefault="009E6575" w:rsidP="002E4AC2">
      <w:pPr>
        <w:spacing w:after="0" w:line="360" w:lineRule="auto"/>
        <w:rPr>
          <w:i/>
          <w:sz w:val="24"/>
          <w:szCs w:val="24"/>
          <w:lang w:val="en-GB"/>
        </w:rPr>
        <w:sectPr w:rsidR="009E6575" w:rsidSect="002E4AC2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504972" w:rsidRPr="00D16F7C" w:rsidRDefault="00504972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6" w:name="_Toc14706975"/>
      <w:r w:rsidRPr="00D16F7C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Appendix C: Trace element contents </w:t>
      </w:r>
      <w:r w:rsidR="007A3614"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measured 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in the </w:t>
      </w:r>
      <w:r w:rsidR="003C3436">
        <w:rPr>
          <w:rFonts w:ascii="Times New Roman" w:hAnsi="Times New Roman" w:cs="Times New Roman"/>
          <w:color w:val="auto"/>
          <w:sz w:val="20"/>
          <w:szCs w:val="20"/>
        </w:rPr>
        <w:t xml:space="preserve">topsoil 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>layer (0-25 cm)</w:t>
      </w:r>
      <w:r w:rsidR="007A3614"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 for the period 1998-2915</w:t>
      </w:r>
      <w:bookmarkEnd w:id="6"/>
    </w:p>
    <w:p w:rsidR="00504972" w:rsidRPr="00D16F7C" w:rsidRDefault="00504972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1C4C" w:rsidRPr="00D16F7C" w:rsidRDefault="00CE3E2D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7" w:name="_Toc14706976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Table C</w:t>
      </w:r>
      <w:r w:rsidR="00BE0358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.1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: </w:t>
      </w:r>
      <w:r w:rsidR="00DF18EF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Chemical properties and t</w:t>
      </w:r>
      <w:r w:rsidR="0050497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ra</w:t>
      </w:r>
      <w:r w:rsidR="003C3436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ce element content</w:t>
      </w:r>
      <w:r w:rsidR="009B589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</w:t>
      </w:r>
      <w:r w:rsidR="003C3436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in the </w:t>
      </w:r>
      <w:r w:rsidR="00AF4BA7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</w:t>
      </w:r>
      <w:r w:rsidR="003C3436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opsoil</w:t>
      </w:r>
      <w:r w:rsidR="0050497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</w:t>
      </w:r>
      <w:r w:rsidR="00481C4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layer</w:t>
      </w:r>
      <w:r w:rsidR="0050497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over the period 1998-2015</w:t>
      </w:r>
      <w:r w:rsidR="00800D5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([TE]</w:t>
      </w:r>
      <w:r w:rsidR="002A653E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top</w:t>
      </w:r>
      <w:r w:rsidR="00800D5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,i,n</w:t>
      </w:r>
      <w:r w:rsidR="00800D5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bookmarkEnd w:id="7"/>
    </w:p>
    <w:p w:rsidR="00504972" w:rsidRPr="00D16F7C" w:rsidRDefault="00F92762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With</w:t>
      </w:r>
      <w:r w:rsidR="00504972" w:rsidRPr="00D16F7C">
        <w:rPr>
          <w:rFonts w:ascii="Times New Roman" w:hAnsi="Times New Roman" w:cs="Times New Roman"/>
          <w:sz w:val="20"/>
          <w:szCs w:val="20"/>
        </w:rPr>
        <w:t xml:space="preserve"> </w:t>
      </w:r>
      <w:r w:rsidRPr="00D16F7C">
        <w:rPr>
          <w:rFonts w:ascii="Times New Roman" w:hAnsi="Times New Roman" w:cs="Times New Roman"/>
          <w:sz w:val="20"/>
          <w:szCs w:val="20"/>
        </w:rPr>
        <w:t>pH, organic carbon content</w:t>
      </w:r>
      <w:r w:rsidR="00F872C7" w:rsidRPr="00D16F7C">
        <w:rPr>
          <w:rFonts w:ascii="Times New Roman" w:hAnsi="Times New Roman" w:cs="Times New Roman"/>
          <w:sz w:val="20"/>
          <w:szCs w:val="20"/>
        </w:rPr>
        <w:t xml:space="preserve"> (Org. C),</w:t>
      </w:r>
      <w:r w:rsidRPr="00D16F7C">
        <w:rPr>
          <w:rFonts w:ascii="Times New Roman" w:hAnsi="Times New Roman" w:cs="Times New Roman"/>
          <w:sz w:val="20"/>
          <w:szCs w:val="20"/>
        </w:rPr>
        <w:t xml:space="preserve"> cationic exchange capacity</w:t>
      </w:r>
      <w:r w:rsidR="00F872C7" w:rsidRPr="00D16F7C">
        <w:rPr>
          <w:rFonts w:ascii="Times New Roman" w:hAnsi="Times New Roman" w:cs="Times New Roman"/>
          <w:sz w:val="20"/>
          <w:szCs w:val="20"/>
        </w:rPr>
        <w:t xml:space="preserve"> (CEC)</w:t>
      </w:r>
      <w:r w:rsidRPr="00D16F7C">
        <w:rPr>
          <w:rFonts w:ascii="Times New Roman" w:hAnsi="Times New Roman" w:cs="Times New Roman"/>
          <w:sz w:val="20"/>
          <w:szCs w:val="20"/>
        </w:rPr>
        <w:t xml:space="preserve">, and content of </w:t>
      </w:r>
      <w:r w:rsidR="00504972" w:rsidRPr="00D16F7C">
        <w:rPr>
          <w:rFonts w:ascii="Times New Roman" w:hAnsi="Times New Roman" w:cs="Times New Roman"/>
          <w:sz w:val="20"/>
          <w:szCs w:val="20"/>
        </w:rPr>
        <w:t xml:space="preserve">Cd, Cr, Cu, Hg, Ni, Pb and Zn; mean values ± standard </w:t>
      </w:r>
      <w:r w:rsidR="005451E6" w:rsidRPr="00D16F7C">
        <w:rPr>
          <w:rFonts w:ascii="Times New Roman" w:hAnsi="Times New Roman" w:cs="Times New Roman"/>
          <w:sz w:val="20"/>
          <w:szCs w:val="20"/>
        </w:rPr>
        <w:t>deviation of the four replicates</w:t>
      </w:r>
      <w:r w:rsidR="00504972" w:rsidRPr="00D16F7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504972" w:rsidRPr="008A00CC" w:rsidRDefault="00504972" w:rsidP="002E4AC2">
      <w:pPr>
        <w:spacing w:after="0" w:line="360" w:lineRule="auto"/>
        <w:rPr>
          <w:rFonts w:ascii="Times New Roman" w:hAnsi="Times New Roman" w:cs="Times New Roman"/>
          <w:lang w:val="en-GB"/>
        </w:rPr>
      </w:pPr>
    </w:p>
    <w:tbl>
      <w:tblPr>
        <w:tblW w:w="142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516"/>
        <w:gridCol w:w="271"/>
        <w:gridCol w:w="1103"/>
        <w:gridCol w:w="1208"/>
        <w:gridCol w:w="1187"/>
        <w:gridCol w:w="271"/>
        <w:gridCol w:w="1333"/>
        <w:gridCol w:w="1187"/>
        <w:gridCol w:w="1145"/>
        <w:gridCol w:w="1228"/>
        <w:gridCol w:w="1083"/>
        <w:gridCol w:w="1208"/>
        <w:gridCol w:w="1124"/>
      </w:tblGrid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Soil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pH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Org. C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CEC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Cd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Cr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Cu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Hg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Ni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Pb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Zn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Treatment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Year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g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cmol+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 xml:space="preserve">-1 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DM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 xml:space="preserve">-1 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DM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 xml:space="preserve">-1 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DM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 w:rsidR="00945473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.0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10.6 ± 1</w:t>
            </w:r>
            <w:r w:rsidR="00B258D6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9.4 ± 0.7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0.24 ± 0.02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44.8 ± 4</w:t>
            </w:r>
            <w:r w:rsid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11.8 ± 1.2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0.1</w:t>
            </w:r>
            <w:r w:rsidR="005A11C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14.6 ± 0.5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30</w:t>
            </w:r>
            <w:r w:rsid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7.5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51.8 ± 2.5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1998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7.2 ± 0.3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10.8 ± 0.7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9.8 ± 0.8 (ab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45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± 3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± 1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5A11C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24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 ± 1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 w:rsidR="0094547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.0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24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3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5A11C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± 2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53.2 ± 6</w:t>
            </w:r>
            <w:r w:rsidR="001C7C92"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1998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</w:t>
            </w:r>
            <w:r w:rsidR="00945473"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0.1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10.6 ± 0.3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9.8 ± 0.8 (ab)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0.24 ± 0.01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44.5 ± 1.7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12.6 ± 1.4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0.1</w:t>
            </w:r>
            <w:r w:rsidR="005A11CA"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14.8 ± 1</w:t>
            </w:r>
            <w:r w:rsidR="009B267F"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25.1 ± 2.8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51.7 ± 4.3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1998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7.1 ± 0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10.7 ± 0.2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10.1 ± 0.9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0.24 ± 0.01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46.7 ± 3</w:t>
            </w:r>
            <w:r w:rsidR="00B258D6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12</w:t>
            </w:r>
            <w:r w:rsid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0.9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0.09 ± 0.01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15.1 ± 0.8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23.7 ± 0.9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50.9 ± 2.7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DA63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</w:t>
            </w: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6.9 ± 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24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42</w:t>
            </w:r>
            <w:r w:rsidR="00B258D6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2.8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12.4 ± 1.4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0.1</w:t>
            </w:r>
            <w:r w:rsidR="005A11C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14.8 ± 0.5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24.1 ± 2.4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49.9 ± 0.8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7.3 ± 0.1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</w:t>
            </w:r>
            <w:r w:rsidR="00B258D6"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0.7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10.4 ± 0.4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0.24 ± 0.01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43.8 ± 1.7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12.8 ± 0.9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0.1</w:t>
            </w:r>
            <w:r w:rsidR="005A11C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0.03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15.5 ± 0.6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25.1 ± 1</w:t>
            </w:r>
            <w:r w:rsid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53.1 ± 1</w:t>
            </w:r>
            <w:r w:rsid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7.4 ± 0.2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11.1 ± 1.1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</w:t>
            </w:r>
            <w:r w:rsidR="00B258D6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0.7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0.24 ± 0.01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43.8 ± 4.7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13.1 ± 0.6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0.11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15.1 ± 0.9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26.1 ± 2.3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53.5 ± 2.6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7.2 ± 0.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12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25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02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45</w:t>
            </w:r>
            <w:r w:rsidR="00B258D6"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3.2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13.5 ± 1.6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0.09 ± 0.03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15.5 ± 1</w:t>
            </w:r>
            <w:r w:rsid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25.8 ± 2.2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55.3 ± 3.8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</w:t>
            </w:r>
            <w:r w:rsidR="00945473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0.1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10.5 ± 0.6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9.8 ± 0.5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0.23 ± 0.01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44</w:t>
            </w:r>
            <w:r w:rsidR="00B258D6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2.2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11.8 ± 1</w:t>
            </w:r>
            <w:r w:rsid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0.08 ± 0.01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15.5 ± 0.9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25.1 ± 1.9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48.5 ± 1.5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</w:t>
            </w: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6.8 ± 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</w:t>
            </w:r>
            <w:r w:rsidR="00B258D6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0.3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0.24 ± 0</w:t>
            </w:r>
            <w:r w:rsid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44.6 ± 1.5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13.7 ± 1.5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0.1</w:t>
            </w:r>
            <w:r w:rsidR="005A11C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0.03 (b)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14.6 ± 0.4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29</w:t>
            </w:r>
            <w:r w:rsid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6.1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52.4 ± 1.8 (ab)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7.4 ± 0.1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12.3 ± 0.5 (</w:t>
            </w: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10</w:t>
            </w:r>
            <w:r w:rsidR="00B258D6"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0.6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0.24 ± 0.02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46.2 ± 0.8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13.5 ± 1.2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0.09 ± 0.02 (bc)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15.3 ± 0.4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27.5 ± 2.6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55.1 ± 3.2 (ab)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7.4 ± 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24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</w:t>
            </w:r>
            <w:r w:rsidR="00540292" w:rsidRPr="005402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5402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5402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0.5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0.12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14.9 ± 0.6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28.7 ± 3.3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54.1 ± 2.1 (ab)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7.2 ± 0.1 (b)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12.1 ± 0.5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9.9 ± 0.4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0.24 ± 0.0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 ± 2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09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03 (bc)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 ± 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56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 ± 3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 (c)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4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 (c)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9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02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46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 ± 1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12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 ± 1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1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08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02 (c)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25.5 ± 2</w:t>
            </w:r>
            <w:r w:rsidR="009B267F"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51</w:t>
            </w:r>
            <w:r w:rsidR="001C7C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2.1 (b)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6.8 ± 0.2 (d)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12.6 ± 1.2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8.8 ± 0.8 (bc)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0.22 ± 0.0</w:t>
            </w:r>
            <w:r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44.2 ± 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09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02 (ab)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 ± 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10</w:t>
            </w:r>
            <w:r w:rsidR="00B258D6"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0.5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0.23 ± 0.01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45.7 ± 0.9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13.8 ± 1.4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0.08 ± 0.01 (bc)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15.6 ± 0.5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26.6 ± 0.9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57.8 ± 3.3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7.4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(b)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(bc)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0.22 ± 0</w:t>
            </w:r>
            <w:r w:rsidR="00B258D6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45.6 ± 0.9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14.6 ± 0.3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0.1</w:t>
            </w:r>
            <w:r w:rsidR="005A11C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15.3 ± 0.6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29.5 ± 7.1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55</w:t>
            </w:r>
            <w:r w:rsid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2.2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7.2 ± 0.1 (c)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12.6 ± 1.1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 (ab)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45.1 ± 1</w:t>
            </w:r>
            <w:r w:rsidR="00FE7E33" w:rsidRPr="00FE7E33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="00FE7E33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FE7E33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14.4 ± 1.3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0.08 ± 0.03 (bc)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15.3 ± 0.8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27.1 ± 2.4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56.2 ± 3.3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6.9 ± 0.3 (d)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9.9 ± 0.8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8.6 ± 0.8 (c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22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47.9 ± 4</w:t>
            </w:r>
            <w:r w:rsidR="00FE7E33"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12.3 ± 1</w:t>
            </w:r>
            <w:r w:rsid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0.07 ± 0.01 (c)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15.5 ± 0.9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23.9 ± 0.9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50.6 ± 1.9 (b)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FE7E33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E7E33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6.9 ± 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</w:t>
            </w:r>
            <w:r w:rsidR="009C529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b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</w:t>
            </w:r>
            <w:r w:rsidR="00B258D6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0.4 (</w:t>
            </w:r>
            <w:r w:rsidR="008C5578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9.2 ± 0.5 (</w:t>
            </w:r>
            <w:r w:rsidR="008C5578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bc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0.23 ± 0.01 (</w:t>
            </w:r>
            <w:r w:rsidR="008C5578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44</w:t>
            </w:r>
            <w:r w:rsidR="0021524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2</w:t>
            </w:r>
            <w:r w:rsidR="0021524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</w:t>
            </w:r>
            <w:r w:rsidR="000C228A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15.5 ± 0.9 (</w:t>
            </w:r>
            <w:r w:rsidR="000C228A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0.11 ± 0.01 (</w:t>
            </w:r>
            <w:r w:rsidR="00DD5AD0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14.8 ± 0.3 (</w:t>
            </w:r>
            <w:r w:rsidR="00DD5AD0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24</w:t>
            </w:r>
            <w:r w:rsid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2.1 (</w:t>
            </w:r>
            <w:r w:rsidR="00DD5AD0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ab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56</w:t>
            </w:r>
            <w:r w:rsid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2.4 (</w:t>
            </w:r>
            <w:r w:rsidR="00DD5AD0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ab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21524D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21524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7.7 ± 0.1 (</w:t>
            </w:r>
            <w:r w:rsidR="009C529D" w:rsidRPr="0021524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</w:t>
            </w:r>
            <w:r w:rsidRPr="0021524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21524D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21524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14.3 ± 1.4 (</w:t>
            </w:r>
            <w:r w:rsidR="008C5578" w:rsidRPr="0021524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</w:t>
            </w:r>
            <w:r w:rsidRPr="0021524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21524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10.3 ± 0.6 (</w:t>
            </w:r>
            <w:r w:rsidR="008C5578"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</w:t>
            </w: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0.23 ± 0.01 (</w:t>
            </w:r>
            <w:r w:rsidR="008C5578"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</w:t>
            </w: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45.9 ± 5.5 (</w:t>
            </w:r>
            <w:r w:rsidR="000C228A"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</w:t>
            </w: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14.1 ± 1.5 (</w:t>
            </w:r>
            <w:r w:rsidR="000C228A"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ab</w:t>
            </w: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0.08 ± 0.02 (</w:t>
            </w:r>
            <w:r w:rsidR="00DD5AD0"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ab</w:t>
            </w: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15.3 ± 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(</w:t>
            </w:r>
            <w:r w:rsidR="00DD5AD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27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± 2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 (</w:t>
            </w:r>
            <w:r w:rsidR="00DD5AD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59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± 6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 (</w:t>
            </w:r>
            <w:r w:rsidR="00DD5AD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</w:t>
            </w:r>
            <w:r w:rsidR="009C529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a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12</w:t>
            </w:r>
            <w:r w:rsidR="00B258D6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0.2 (</w:t>
            </w:r>
            <w:r w:rsidR="008C5578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bc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9.3 ± 0.5 (</w:t>
            </w:r>
            <w:r w:rsidR="008C5578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abc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0.22 ± 0.01 (</w:t>
            </w:r>
            <w:r w:rsidR="008C5578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ab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45.9 ± 2.7 (</w:t>
            </w:r>
            <w:r w:rsidR="000C228A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14.8 ± 0.3 (</w:t>
            </w:r>
            <w:r w:rsidR="000C228A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0.12 ± 0.03 (</w:t>
            </w:r>
            <w:r w:rsidR="00DD5AD0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15.2 ± 0.9 (</w:t>
            </w:r>
            <w:r w:rsidR="00DD5AD0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27.7 ± 3</w:t>
            </w:r>
            <w:r w:rsidR="009B267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</w:t>
            </w:r>
            <w:r w:rsidR="00DD5AD0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56</w:t>
            </w:r>
            <w:r w:rsid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2.9 (</w:t>
            </w:r>
            <w:r w:rsidR="00DD5AD0"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ab</w:t>
            </w: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7.2 ± 0.1 (</w:t>
            </w:r>
            <w:r w:rsidR="009C529D"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ab</w:t>
            </w: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13.8 ± 0.9 (</w:t>
            </w:r>
            <w:r w:rsidR="008C5578"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ab</w:t>
            </w: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9.8 ± 0.5 (</w:t>
            </w:r>
            <w:r w:rsidR="008C5578"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ab</w:t>
            </w: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0.23 ± 0.01 (</w:t>
            </w:r>
            <w:r w:rsidR="008C5578"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</w:t>
            </w: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43.4 ± 1.3 (</w:t>
            </w:r>
            <w:r w:rsidR="000C228A"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</w:t>
            </w: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</w:t>
            </w:r>
            <w:r w:rsidR="00540292"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1.7 (</w:t>
            </w:r>
            <w:r w:rsidR="000C228A"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</w:t>
            </w: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0.09 ± 0.03 (</w:t>
            </w:r>
            <w:r w:rsidR="00DD5AD0"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ab</w:t>
            </w: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</w:t>
            </w:r>
            <w:r w:rsid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0.8 (</w:t>
            </w:r>
            <w:r w:rsidR="00DD5AD0"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</w:t>
            </w: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25.2 ± 2.7 (</w:t>
            </w:r>
            <w:r w:rsidR="00DD5AD0"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ab</w:t>
            </w: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58.5 ± 3.6 (</w:t>
            </w:r>
            <w:r w:rsidR="00DD5AD0"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a</w:t>
            </w:r>
            <w:r w:rsidRPr="005402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6.8 ± 0.1 (</w:t>
            </w:r>
            <w:r w:rsidR="009C529D"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b</w:t>
            </w: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10.5 ± 0.3 (</w:t>
            </w:r>
            <w:r w:rsidR="008C5578"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</w:t>
            </w: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8.5 ± 0.8 (</w:t>
            </w:r>
            <w:r w:rsidR="008C5578"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</w:t>
            </w: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0.21 ± 0</w:t>
            </w:r>
            <w:r w:rsidR="00B258D6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</w:t>
            </w:r>
            <w:r w:rsidR="008C5578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b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43.2 ± 1</w:t>
            </w:r>
            <w:r w:rsidR="0021524D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</w:t>
            </w:r>
            <w:r w:rsidR="000C228A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12.1 ± 0.6 (</w:t>
            </w:r>
            <w:r w:rsidR="000C228A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b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0.07 ± 0.02 (</w:t>
            </w:r>
            <w:r w:rsidR="00DD5AD0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b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14.9 ± 0.7 (</w:t>
            </w:r>
            <w:r w:rsidR="00DD5AD0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a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21.7 ± 0.9 (</w:t>
            </w:r>
            <w:r w:rsidR="00DD5AD0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b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50.5 ± 3.8 (</w:t>
            </w:r>
            <w:r w:rsidR="00DD5AD0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b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9C529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21524D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152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21524D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152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21524D" w:rsidRDefault="0079696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152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21524D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21524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lastRenderedPageBreak/>
              <w:t>GWS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 ± 0 (ab)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 (ab)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24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 (ab)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65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11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</w:t>
            </w:r>
            <w:r w:rsidR="009B267F"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0.4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25.8 ± 2</w:t>
            </w:r>
            <w:r w:rsid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59</w:t>
            </w:r>
            <w:r w:rsid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2</w:t>
            </w:r>
            <w:r w:rsid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7.7 ± 0 (c)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14.8 ± 0.6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10.9 ± 0.4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0.24 ± 0.01 (ab)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64.4 ± 4.1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14.2 ± 1.2 (ab)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0.08 ± 0.02 </w:t>
            </w: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15.4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28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 ± 5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(ab)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58</w:t>
            </w:r>
            <w:r w:rsidR="001C7C92"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2</w:t>
            </w:r>
            <w:r w:rsid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7.5 ± 0.1 (bc)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12.4 ± 0.3 (ab)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9.7 ± 0.4 (ab)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0.23 ± 0.01 (ab)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67.8 ± 4.4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14.9 ± 0.3 (ab)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0.1</w:t>
            </w:r>
            <w:r w:rsidR="005A11CA"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15.2 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± 2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(ab)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 (ab)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± 0 (abc)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 (ab)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 (ab)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25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01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66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± 6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 (ab)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  <w:r w:rsidR="005A11C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04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15.1 ± 1</w:t>
            </w:r>
            <w:r w:rsidR="009B267F"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31.7 ± 2.4 (b)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60</w:t>
            </w:r>
            <w:r w:rsid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9B267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2.8 (b)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6.8 ± 0.1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10.6 ± 0.3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8.6 ± 0.7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0.22 ± 0.01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71.5 ± 2.7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12</w:t>
            </w:r>
            <w:r w:rsidR="00540292"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0.9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0.07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15.1 ± 0.6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22.9 ± 1</w:t>
            </w:r>
            <w:r w:rsid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50.1 ± 1.8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402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6.9 ± 0</w:t>
            </w:r>
            <w:r w:rsidR="003C0244"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5402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</w:t>
            </w: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15.6 ± 0.3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10.1 ± 0.6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9B267F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9B267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0.23 ± 0.0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66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 ± 5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5A11C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62</w:t>
            </w:r>
            <w:r w:rsidR="001C7C92"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1.3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7.8 ± 0</w:t>
            </w:r>
            <w:r w:rsidR="003C0244"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15.2 ± 0.5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11.3 ± 0.6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0.23 ± 0</w:t>
            </w:r>
            <w:r w:rsid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66.7 ± 5.8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14.7 ± 0.8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0.07 ± 0.02 (ab)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15.7 ± 0.9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C0244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24.6 ± 0.2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024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59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.8 ± 3.4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7.5 ± 0.1 (b)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12.8 ± 0.6 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(c)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22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± 3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5A11C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03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2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5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(c)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 ± 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07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02 (ab)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58.8 ± 2</w:t>
            </w:r>
            <w:r w:rsidR="001C7C92"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1C7C9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6.7 ± 0.1 (e)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10.4 ± 0.3 (d)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8.4 ± 1</w:t>
            </w:r>
            <w:r w:rsidR="00B258D6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(c)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0.21 ± 0.01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71.3 ± 1.1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12.2 ± 1.1 (c)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0.06 ± 0.01 (b)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15.2 ± 0.9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22</w:t>
            </w:r>
            <w:r w:rsidR="009B267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1.3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49.4 ± 1</w:t>
            </w:r>
            <w:r w:rsidR="001C7C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  <w:r w:rsidRPr="001C7C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6.8 ± 0.1 (d)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15.7 ± 0.2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9.8 ± 0.6 (ab)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0.24 ± 0</w:t>
            </w:r>
            <w:r w:rsidR="00B258D6"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</w:t>
            </w: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70.4 ± 6.2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18.9 ± 1.1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0.11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15.5 ± 0.2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25.2 ± 2.6 (ab)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64.5 ± 1.6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7.6 ± 0</w:t>
            </w:r>
            <w:r w:rsidR="00721BA5"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16.1 ± 0.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68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 ± 7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 ± 1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08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27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 ± 3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61.4 ± 2</w:t>
            </w:r>
            <w:r w:rsidR="001C7C92"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1C7C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7.4 ± 0.1 (b)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13.2 ± 0.4 (d)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9.8 ± 0.8 (ab)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0.23 ± 0.01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71.8 ± 5.4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16.2 ± 0.6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1C7C92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0.11 ± 0.04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C7C9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15.7 ± 0.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± 2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(ab)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 ± 2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(b)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(c)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 (c)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 (ab)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72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08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 (ab)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 ± 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(b)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 (e)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 (e)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21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01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74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 ± 4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8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12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7 (c)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07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22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7 ± 1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7 (b)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50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 ± 1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 (c)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Treatment effect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**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**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**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2015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</w:t>
            </w:r>
            <w:r w:rsid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721BA5"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16.9 ± 0.9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10.7 ± 0.4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0.25 ± 0.01 (ab)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73.4 ± 10.2 (ab)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19.9 ± 1.1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0.12 ± 0.02 (a)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15.6 ± 0.2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27.3 ± 5.5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± 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(b)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2015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16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</w:t>
            </w:r>
            <w:r w:rsidR="00B258D6"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0.4 (a)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0.25 ± 0.04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75.1 ± 7.5 (b)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</w:t>
            </w:r>
            <w:r w:rsidR="0054029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0.9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0.08 ± 0.01 (bc)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15.9 ± 0.8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26.1 ± 2.1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60.5 ± 1.1 (ab)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7.8 ± 0.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(c)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01 (ab)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± 4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(ab)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5A11C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02 (bc)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4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± 2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(ab)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2015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7.4 ± 0</w:t>
            </w:r>
            <w:r w:rsidR="00721BA5"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14.8 ± 0.4 (b)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10.5 ± 0.4 (b)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0.24 ± 0.01 (ab)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74.1 ± 3.1 (ab)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15.5 ± 1.1 (b)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0.08 ± 0.02 (bc)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15.5 ± 0.8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721BA5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25.3 ± 0.9 (a)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721BA5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6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± 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(ab)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2015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377B89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 (d)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10</w:t>
            </w:r>
            <w:r w:rsidR="00B258D6"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0.3 (d)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8.5 ± 0.6 (c)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0.2</w:t>
            </w:r>
            <w:r w:rsid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0.02 (a)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72.5 ± 8</w:t>
            </w:r>
            <w:r w:rsidR="00553507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12</w:t>
            </w:r>
            <w:r w:rsidR="0054029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0.8 (c)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0.07 ± 0.01 (c)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15.3 ± 0.9 (a)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21.3 ± 0.9 (b)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B258D6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49.3 ± 2.1 (a)</w:t>
            </w:r>
          </w:p>
        </w:tc>
      </w:tr>
      <w:tr w:rsidR="00504972" w:rsidRPr="00377B89" w:rsidTr="006729D4">
        <w:trPr>
          <w:trHeight w:val="200"/>
          <w:jc w:val="center"/>
        </w:trPr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B25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 xml:space="preserve">Treatment </w:t>
            </w: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effect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4972" w:rsidRPr="00553507" w:rsidRDefault="005049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553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</w:tr>
    </w:tbl>
    <w:p w:rsidR="00504972" w:rsidRDefault="00504972" w:rsidP="002E4AC2">
      <w:pPr>
        <w:spacing w:after="0" w:line="360" w:lineRule="auto"/>
        <w:rPr>
          <w:rFonts w:ascii="Times New Roman" w:hAnsi="Times New Roman" w:cs="Times New Roman"/>
        </w:rPr>
      </w:pPr>
    </w:p>
    <w:p w:rsidR="00504972" w:rsidRPr="00D16F7C" w:rsidRDefault="00504972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ANOVA </w:t>
      </w:r>
      <w:r w:rsidR="00CB4FBA" w:rsidRPr="00D16F7C">
        <w:rPr>
          <w:rFonts w:ascii="Times New Roman" w:hAnsi="Times New Roman" w:cs="Times New Roman"/>
          <w:sz w:val="20"/>
          <w:szCs w:val="20"/>
        </w:rPr>
        <w:t>and Kruskal-Wallis tests were</w:t>
      </w:r>
      <w:r w:rsidRPr="00D16F7C">
        <w:rPr>
          <w:rFonts w:ascii="Times New Roman" w:hAnsi="Times New Roman" w:cs="Times New Roman"/>
          <w:sz w:val="20"/>
          <w:szCs w:val="20"/>
        </w:rPr>
        <w:t xml:space="preserve"> performed to test the treatment effect: ns stand for no significant difference while * and ** indicate significant difference at the probability level of </w:t>
      </w:r>
      <w:r w:rsidRPr="00D16F7C">
        <w:rPr>
          <w:rFonts w:ascii="Times New Roman" w:hAnsi="Times New Roman" w:cs="Times New Roman"/>
          <w:i/>
          <w:sz w:val="20"/>
          <w:szCs w:val="20"/>
        </w:rPr>
        <w:t>P&lt;0.05</w:t>
      </w:r>
      <w:r w:rsidRPr="00D16F7C">
        <w:rPr>
          <w:rFonts w:ascii="Times New Roman" w:hAnsi="Times New Roman" w:cs="Times New Roman"/>
          <w:sz w:val="20"/>
          <w:szCs w:val="20"/>
        </w:rPr>
        <w:t xml:space="preserve"> and </w:t>
      </w:r>
      <w:r w:rsidRPr="00D16F7C">
        <w:rPr>
          <w:rFonts w:ascii="Times New Roman" w:hAnsi="Times New Roman" w:cs="Times New Roman"/>
          <w:i/>
          <w:sz w:val="20"/>
          <w:szCs w:val="20"/>
        </w:rPr>
        <w:t>P&lt;0.01</w:t>
      </w:r>
      <w:r w:rsidRPr="00D16F7C">
        <w:rPr>
          <w:rFonts w:ascii="Times New Roman" w:hAnsi="Times New Roman" w:cs="Times New Roman"/>
          <w:sz w:val="20"/>
          <w:szCs w:val="20"/>
        </w:rPr>
        <w:t xml:space="preserve"> respectively.</w:t>
      </w:r>
      <w:r w:rsidR="005451E6" w:rsidRPr="00D16F7C">
        <w:rPr>
          <w:rFonts w:ascii="Times New Roman" w:hAnsi="Times New Roman" w:cs="Times New Roman"/>
          <w:sz w:val="20"/>
          <w:szCs w:val="20"/>
        </w:rPr>
        <w:t xml:space="preserve"> Abc letters stand for significant difference between treatments for each year</w:t>
      </w:r>
      <w:r w:rsidR="00BA6F01" w:rsidRPr="00D16F7C">
        <w:rPr>
          <w:rFonts w:ascii="Times New Roman" w:hAnsi="Times New Roman" w:cs="Times New Roman"/>
          <w:sz w:val="20"/>
          <w:szCs w:val="20"/>
        </w:rPr>
        <w:t>, according to Newman-Keuls’s parametric and Bilateral Dunn’s non-parametric tests</w:t>
      </w:r>
      <w:r w:rsidR="005451E6" w:rsidRPr="00D16F7C">
        <w:rPr>
          <w:rFonts w:ascii="Times New Roman" w:hAnsi="Times New Roman" w:cs="Times New Roman"/>
          <w:sz w:val="20"/>
          <w:szCs w:val="20"/>
        </w:rPr>
        <w:t>.</w:t>
      </w:r>
      <w:r w:rsidRPr="00D16F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E0358" w:rsidRPr="00CB4FBA" w:rsidRDefault="00BE0358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2"/>
          <w:szCs w:val="22"/>
        </w:rPr>
        <w:sectPr w:rsidR="00BE0358" w:rsidRPr="00CB4FBA" w:rsidSect="002E4AC2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BE0358" w:rsidRPr="00D16F7C" w:rsidRDefault="00BE0358" w:rsidP="002E4AC2">
      <w:pPr>
        <w:pStyle w:val="Heading3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8" w:name="_Toc14706977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>Table C.2: Temporal statistics for the chemical properties and trace element content</w:t>
      </w:r>
      <w:r w:rsidR="009B589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in the </w:t>
      </w:r>
      <w:r w:rsidR="003C3436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top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soil layer over the period 1998-2015 ([TE]</w:t>
      </w:r>
      <w:r w:rsidR="002A653E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top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,i,n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bookmarkEnd w:id="8"/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504972" w:rsidRPr="008A00CC" w:rsidRDefault="00504972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</w:p>
    <w:tbl>
      <w:tblPr>
        <w:tblW w:w="98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909"/>
        <w:gridCol w:w="198"/>
        <w:gridCol w:w="735"/>
        <w:gridCol w:w="734"/>
        <w:gridCol w:w="735"/>
        <w:gridCol w:w="735"/>
        <w:gridCol w:w="198"/>
        <w:gridCol w:w="733"/>
        <w:gridCol w:w="733"/>
        <w:gridCol w:w="733"/>
        <w:gridCol w:w="733"/>
        <w:gridCol w:w="733"/>
        <w:gridCol w:w="733"/>
      </w:tblGrid>
      <w:tr w:rsidR="00BE0358" w:rsidRPr="00477EAC" w:rsidTr="00BE0358">
        <w:trPr>
          <w:trHeight w:val="170"/>
        </w:trPr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pHeau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Org. C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Total N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CEC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bc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c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abc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BE0358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bc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F85C31">
        <w:trPr>
          <w:trHeight w:val="170"/>
        </w:trPr>
        <w:tc>
          <w:tcPr>
            <w:tcW w:w="1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</w:tr>
      <w:tr w:rsidR="00BE0358" w:rsidRPr="00477EAC" w:rsidTr="00F85C31">
        <w:trPr>
          <w:trHeight w:val="170"/>
        </w:trPr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0358" w:rsidRPr="00477EAC" w:rsidRDefault="00BE0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abc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bc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b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358" w:rsidRPr="00477EAC" w:rsidRDefault="00BE035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477EAC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a</w:t>
            </w:r>
          </w:p>
        </w:tc>
      </w:tr>
    </w:tbl>
    <w:p w:rsidR="00477EAC" w:rsidRDefault="00477EAC" w:rsidP="002E4AC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B4FBA" w:rsidRPr="00D16F7C" w:rsidRDefault="00B17E7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Friedman’s non-parametric test </w:t>
      </w:r>
      <w:r w:rsidR="00CB4FBA" w:rsidRPr="00D16F7C">
        <w:rPr>
          <w:rFonts w:ascii="Times New Roman" w:hAnsi="Times New Roman" w:cs="Times New Roman"/>
          <w:sz w:val="20"/>
          <w:szCs w:val="20"/>
        </w:rPr>
        <w:t>was performed to test effect of years per treatment</w:t>
      </w:r>
      <w:r w:rsidR="007F0025" w:rsidRPr="00D16F7C">
        <w:rPr>
          <w:rFonts w:ascii="Times New Roman" w:hAnsi="Times New Roman" w:cs="Times New Roman"/>
          <w:sz w:val="20"/>
          <w:szCs w:val="20"/>
        </w:rPr>
        <w:t xml:space="preserve">; </w:t>
      </w:r>
      <w:r w:rsidR="005160F1" w:rsidRPr="00D16F7C">
        <w:rPr>
          <w:rFonts w:ascii="Times New Roman" w:hAnsi="Times New Roman" w:cs="Times New Roman"/>
          <w:sz w:val="20"/>
          <w:szCs w:val="20"/>
        </w:rPr>
        <w:t>Abc letters stand for significant difference between years per treatment, according to Bilateral Nemenyi’s non-parametric method.</w:t>
      </w:r>
    </w:p>
    <w:p w:rsidR="005160F1" w:rsidRPr="00CB4FBA" w:rsidRDefault="005160F1" w:rsidP="002E4AC2">
      <w:pPr>
        <w:spacing w:after="0" w:line="360" w:lineRule="auto"/>
        <w:jc w:val="both"/>
        <w:sectPr w:rsidR="005160F1" w:rsidRPr="00CB4FBA" w:rsidSect="002E4AC2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EA7883" w:rsidRPr="00D16F7C" w:rsidRDefault="00F729A2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9" w:name="_Toc14706978"/>
      <w:r w:rsidRPr="00D16F7C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 xml:space="preserve">Appendix </w:t>
      </w:r>
      <w:r w:rsidR="00287A92" w:rsidRPr="00D16F7C">
        <w:rPr>
          <w:rFonts w:ascii="Times New Roman" w:hAnsi="Times New Roman" w:cs="Times New Roman"/>
          <w:color w:val="auto"/>
          <w:sz w:val="20"/>
          <w:szCs w:val="20"/>
          <w:lang w:val="en-GB"/>
        </w:rPr>
        <w:t>D</w:t>
      </w:r>
      <w:r w:rsidRPr="00D16F7C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: </w:t>
      </w:r>
      <w:r w:rsidR="008304D5" w:rsidRPr="00D16F7C">
        <w:rPr>
          <w:rFonts w:ascii="Times New Roman" w:hAnsi="Times New Roman" w:cs="Times New Roman"/>
          <w:color w:val="auto"/>
          <w:sz w:val="20"/>
          <w:szCs w:val="20"/>
        </w:rPr>
        <w:t>T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>race element contents measured in the soi</w:t>
      </w:r>
      <w:r w:rsidR="001E671C" w:rsidRPr="00D16F7C">
        <w:rPr>
          <w:rFonts w:ascii="Times New Roman" w:hAnsi="Times New Roman" w:cs="Times New Roman"/>
          <w:color w:val="auto"/>
          <w:sz w:val="20"/>
          <w:szCs w:val="20"/>
        </w:rPr>
        <w:t>l sub</w:t>
      </w:r>
      <w:r w:rsidR="00107A92" w:rsidRPr="00D16F7C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layer </w:t>
      </w:r>
      <w:r w:rsidR="009D5DF3" w:rsidRPr="00D16F7C">
        <w:rPr>
          <w:rFonts w:ascii="Times New Roman" w:hAnsi="Times New Roman" w:cs="Times New Roman"/>
          <w:color w:val="auto"/>
          <w:sz w:val="20"/>
          <w:szCs w:val="20"/>
        </w:rPr>
        <w:t>(25-35 cm)</w:t>
      </w:r>
      <w:r w:rsidR="00287A92"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 and estimat</w:t>
      </w:r>
      <w:r w:rsidR="008304D5" w:rsidRPr="00D16F7C">
        <w:rPr>
          <w:rFonts w:ascii="Times New Roman" w:hAnsi="Times New Roman" w:cs="Times New Roman"/>
          <w:color w:val="auto"/>
          <w:sz w:val="20"/>
          <w:szCs w:val="20"/>
        </w:rPr>
        <w:t>ed values for the period 1998-2015</w:t>
      </w:r>
      <w:bookmarkEnd w:id="9"/>
      <w:r w:rsidR="00287A92"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48470F" w:rsidRPr="00D16F7C" w:rsidRDefault="0048470F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0A4A" w:rsidRPr="00D16F7C" w:rsidRDefault="0048470F" w:rsidP="002E4AC2">
      <w:pPr>
        <w:pStyle w:val="Heading3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10" w:name="_Toc14706979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Table D.1: Chemical properties and trace element content</w:t>
      </w:r>
      <w:r w:rsidR="00130A9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in the soil sub</w:t>
      </w:r>
      <w:r w:rsidR="00107A9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-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layer </w:t>
      </w:r>
      <w:r w:rsidR="00FF3F2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measured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in 1998, 2010 and 2015 </w:t>
      </w:r>
      <w:r w:rsidR="001508C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([TE]</w:t>
      </w:r>
      <w:r w:rsidR="001508C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sub,i,n</w:t>
      </w:r>
      <w:r w:rsidR="001508C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bookmarkEnd w:id="10"/>
    </w:p>
    <w:p w:rsidR="00F729A2" w:rsidRDefault="00F92762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sz w:val="20"/>
          <w:szCs w:val="20"/>
        </w:rPr>
        <w:t>With</w:t>
      </w:r>
      <w:r w:rsidR="0048470F" w:rsidRPr="00D16F7C">
        <w:rPr>
          <w:rFonts w:ascii="Times New Roman" w:hAnsi="Times New Roman" w:cs="Times New Roman"/>
          <w:sz w:val="20"/>
          <w:szCs w:val="20"/>
        </w:rPr>
        <w:t xml:space="preserve"> </w:t>
      </w:r>
      <w:r w:rsidRPr="00D16F7C">
        <w:rPr>
          <w:rFonts w:ascii="Times New Roman" w:hAnsi="Times New Roman" w:cs="Times New Roman"/>
          <w:sz w:val="20"/>
          <w:szCs w:val="20"/>
        </w:rPr>
        <w:t xml:space="preserve">pH, organic carbon content </w:t>
      </w:r>
      <w:r w:rsidR="00150480" w:rsidRPr="00D16F7C">
        <w:rPr>
          <w:rFonts w:ascii="Times New Roman" w:hAnsi="Times New Roman" w:cs="Times New Roman"/>
          <w:sz w:val="20"/>
          <w:szCs w:val="20"/>
        </w:rPr>
        <w:t>(Org. C),</w:t>
      </w:r>
      <w:r w:rsidRPr="00D16F7C">
        <w:rPr>
          <w:rFonts w:ascii="Times New Roman" w:hAnsi="Times New Roman" w:cs="Times New Roman"/>
          <w:sz w:val="20"/>
          <w:szCs w:val="20"/>
        </w:rPr>
        <w:t xml:space="preserve"> cationic exchange capacity</w:t>
      </w:r>
      <w:r w:rsidR="00150480" w:rsidRPr="00D16F7C">
        <w:rPr>
          <w:rFonts w:ascii="Times New Roman" w:hAnsi="Times New Roman" w:cs="Times New Roman"/>
          <w:sz w:val="20"/>
          <w:szCs w:val="20"/>
        </w:rPr>
        <w:t xml:space="preserve"> (CEC)</w:t>
      </w:r>
      <w:r w:rsidRPr="00D16F7C">
        <w:rPr>
          <w:rFonts w:ascii="Times New Roman" w:hAnsi="Times New Roman" w:cs="Times New Roman"/>
          <w:sz w:val="20"/>
          <w:szCs w:val="20"/>
        </w:rPr>
        <w:t xml:space="preserve">, and content of </w:t>
      </w:r>
      <w:r w:rsidR="0048470F" w:rsidRPr="00D16F7C">
        <w:rPr>
          <w:rFonts w:ascii="Times New Roman" w:hAnsi="Times New Roman" w:cs="Times New Roman"/>
          <w:sz w:val="20"/>
          <w:szCs w:val="20"/>
        </w:rPr>
        <w:t>Cd, Cr, Cu, Hg, Ni, Pb and Zn;</w:t>
      </w:r>
      <w:r w:rsidR="00EA7883" w:rsidRPr="00D16F7C">
        <w:rPr>
          <w:rFonts w:ascii="Times New Roman" w:hAnsi="Times New Roman" w:cs="Times New Roman"/>
          <w:sz w:val="20"/>
          <w:szCs w:val="20"/>
        </w:rPr>
        <w:t xml:space="preserve"> </w:t>
      </w:r>
      <w:r w:rsidR="00A30A4A" w:rsidRPr="00D16F7C">
        <w:rPr>
          <w:rFonts w:ascii="Times New Roman" w:hAnsi="Times New Roman" w:cs="Times New Roman"/>
          <w:sz w:val="20"/>
          <w:szCs w:val="20"/>
        </w:rPr>
        <w:t xml:space="preserve">samples </w:t>
      </w:r>
      <w:r w:rsidR="00087209" w:rsidRPr="00D16F7C">
        <w:rPr>
          <w:rFonts w:ascii="Times New Roman" w:hAnsi="Times New Roman" w:cs="Times New Roman"/>
          <w:sz w:val="20"/>
          <w:szCs w:val="20"/>
        </w:rPr>
        <w:t xml:space="preserve">were </w:t>
      </w:r>
      <w:r w:rsidR="00A30A4A" w:rsidRPr="00D16F7C">
        <w:rPr>
          <w:rFonts w:ascii="Times New Roman" w:hAnsi="Times New Roman" w:cs="Times New Roman"/>
          <w:sz w:val="20"/>
          <w:szCs w:val="20"/>
        </w:rPr>
        <w:t xml:space="preserve">sieved at 2 mm; </w:t>
      </w:r>
      <w:r w:rsidR="0048470F" w:rsidRPr="00D16F7C">
        <w:rPr>
          <w:rFonts w:ascii="Times New Roman" w:hAnsi="Times New Roman" w:cs="Times New Roman"/>
          <w:sz w:val="20"/>
          <w:szCs w:val="20"/>
        </w:rPr>
        <w:t>m</w:t>
      </w:r>
      <w:r w:rsidR="00F729A2" w:rsidRPr="00D16F7C">
        <w:rPr>
          <w:rFonts w:ascii="Times New Roman" w:hAnsi="Times New Roman" w:cs="Times New Roman"/>
          <w:sz w:val="20"/>
          <w:szCs w:val="20"/>
        </w:rPr>
        <w:t>ean values ± standard d</w:t>
      </w:r>
      <w:r w:rsidR="009021F8" w:rsidRPr="00D16F7C">
        <w:rPr>
          <w:rFonts w:ascii="Times New Roman" w:hAnsi="Times New Roman" w:cs="Times New Roman"/>
          <w:sz w:val="20"/>
          <w:szCs w:val="20"/>
        </w:rPr>
        <w:t>eviation of the four replicates</w:t>
      </w:r>
      <w:r w:rsidR="00FF3F25" w:rsidRPr="00D16F7C">
        <w:rPr>
          <w:rFonts w:ascii="Times New Roman" w:hAnsi="Times New Roman" w:cs="Times New Roman"/>
          <w:sz w:val="20"/>
          <w:szCs w:val="20"/>
        </w:rPr>
        <w:t>, with 1998 (no replicates), 2010 and 2015 (4 replicates)</w:t>
      </w:r>
      <w:r w:rsidR="009021F8" w:rsidRPr="00D16F7C">
        <w:rPr>
          <w:rFonts w:ascii="Times New Roman" w:hAnsi="Times New Roman" w:cs="Times New Roman"/>
          <w:sz w:val="20"/>
          <w:szCs w:val="20"/>
        </w:rPr>
        <w:t xml:space="preserve">; </w:t>
      </w:r>
      <w:r w:rsidR="009021F8" w:rsidRPr="00D16F7C">
        <w:rPr>
          <w:rFonts w:ascii="Times New Roman" w:hAnsi="Times New Roman" w:cs="Times New Roman"/>
          <w:sz w:val="20"/>
          <w:szCs w:val="20"/>
          <w:lang w:val="en-GB"/>
        </w:rPr>
        <w:t>na stand</w:t>
      </w:r>
      <w:r w:rsidR="005017CB" w:rsidRPr="00D16F7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9021F8" w:rsidRPr="00D16F7C">
        <w:rPr>
          <w:rFonts w:ascii="Times New Roman" w:hAnsi="Times New Roman" w:cs="Times New Roman"/>
          <w:sz w:val="20"/>
          <w:szCs w:val="20"/>
          <w:lang w:val="en-GB"/>
        </w:rPr>
        <w:t xml:space="preserve"> for not available.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7B54CE" w:rsidRPr="00D16F7C" w:rsidRDefault="007B54CE" w:rsidP="002E4AC2">
      <w:pPr>
        <w:spacing w:after="0" w:line="360" w:lineRule="auto"/>
        <w:jc w:val="both"/>
        <w:rPr>
          <w:i/>
          <w:sz w:val="20"/>
          <w:szCs w:val="20"/>
          <w:lang w:val="en-GB"/>
        </w:rPr>
      </w:pPr>
    </w:p>
    <w:tbl>
      <w:tblPr>
        <w:tblW w:w="1332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523"/>
        <w:gridCol w:w="180"/>
        <w:gridCol w:w="1122"/>
        <w:gridCol w:w="1160"/>
        <w:gridCol w:w="1140"/>
        <w:gridCol w:w="180"/>
        <w:gridCol w:w="1145"/>
        <w:gridCol w:w="1140"/>
        <w:gridCol w:w="1100"/>
        <w:gridCol w:w="1285"/>
        <w:gridCol w:w="1040"/>
        <w:gridCol w:w="1228"/>
        <w:gridCol w:w="1213"/>
      </w:tblGrid>
      <w:tr w:rsidR="0082648B" w:rsidRPr="00690572" w:rsidTr="00C97C23">
        <w:trPr>
          <w:trHeight w:val="220"/>
        </w:trPr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pH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Org. 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CEC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Cu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Hg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Ni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Pb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Zn</w:t>
            </w:r>
          </w:p>
        </w:tc>
      </w:tr>
      <w:tr w:rsidR="0082648B" w:rsidRPr="00690572" w:rsidTr="00804F7A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0572" w:rsidRPr="00690572" w:rsidRDefault="00690572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Treatment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0572" w:rsidRPr="00690572" w:rsidRDefault="00690572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Year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g kg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cmol+ kg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 xml:space="preserve">-1 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DM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 xml:space="preserve">-1 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DM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</w:tr>
      <w:tr w:rsidR="00690572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 w:rsidR="00CE091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  <w:r w:rsidR="00CE091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2F540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52</w:t>
            </w:r>
            <w:r w:rsidR="00CE091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</w:t>
            </w:r>
            <w:r w:rsidR="00CE091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2F540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.03</w:t>
            </w: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21</w:t>
            </w:r>
            <w:r w:rsidR="00CE091C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2F540D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4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18</w:t>
            </w:r>
            <w:r w:rsidR="00CE091C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2F540D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3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52</w:t>
            </w:r>
            <w:r w:rsidR="00CE091C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2F540D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3 </w:t>
            </w:r>
          </w:p>
        </w:tc>
      </w:tr>
      <w:tr w:rsidR="00690572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</w:t>
            </w:r>
            <w:r w:rsidR="003C3436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(bc)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12</w:t>
            </w:r>
            <w:r w:rsid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1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71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 ± 4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± 1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 ± 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23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± 1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 (a)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54</w:t>
            </w:r>
            <w:r w:rsid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2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(a)</w:t>
            </w:r>
          </w:p>
        </w:tc>
      </w:tr>
      <w:tr w:rsidR="00690572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± 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(bc)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13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 ± 2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± 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 (ab)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23 ± 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02 (a)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75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± 2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5 </w:t>
            </w:r>
            <w:r w:rsidRPr="0069057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(a)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17</w:t>
            </w:r>
            <w:r w:rsidR="006C55AF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2</w:t>
            </w:r>
            <w:r w:rsidR="00CE091C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CE091C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3C3436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CE091C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01 (a)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</w:t>
            </w:r>
            <w:r w:rsidR="00CE091C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 ± 0</w:t>
            </w:r>
            <w:r w:rsidR="00CE091C"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25</w:t>
            </w:r>
            <w:r w:rsidR="003C3436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2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60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 ± 4</w:t>
            </w:r>
            <w:r w:rsidR="00CE091C"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(a)</w:t>
            </w:r>
          </w:p>
        </w:tc>
      </w:tr>
      <w:tr w:rsidR="003821D8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1998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21D8" w:rsidRPr="002F540D" w:rsidRDefault="003821D8" w:rsidP="002E4AC2">
            <w:pPr>
              <w:spacing w:after="0" w:line="240" w:lineRule="auto"/>
              <w:rPr>
                <w:color w:val="FF0000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6C55A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52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21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52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</w:p>
        </w:tc>
      </w:tr>
      <w:tr w:rsidR="003821D8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 ± 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11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1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21D8" w:rsidRPr="002F540D" w:rsidRDefault="003821D8" w:rsidP="002E4AC2">
            <w:pPr>
              <w:spacing w:after="0" w:line="240" w:lineRule="auto"/>
              <w:rPr>
                <w:color w:val="FF0000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23 ± 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01 (a)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67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 ± 6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 (ab)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13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± 1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(ab)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09 ± 0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02 (ab)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15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 ± 0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24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 ± 1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(a)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54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 ± 3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(a)</w:t>
            </w:r>
          </w:p>
        </w:tc>
      </w:tr>
      <w:tr w:rsidR="00690572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0</w:t>
            </w:r>
            <w:r w:rsid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13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1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23 ± 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 (a)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72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 ± 4 (ab)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14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± 1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(ab)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08 ± 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02 (ab)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16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± 0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 (a)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25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3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(a)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58</w:t>
            </w:r>
            <w:r w:rsidR="00CE091C"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5 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± 2</w:t>
            </w:r>
            <w:r w:rsidR="00CE09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(a)</w:t>
            </w:r>
          </w:p>
        </w:tc>
      </w:tr>
      <w:tr w:rsidR="003821D8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21D8" w:rsidRPr="002F540D" w:rsidRDefault="003821D8" w:rsidP="002E4AC2">
            <w:pPr>
              <w:spacing w:after="0" w:line="240" w:lineRule="auto"/>
              <w:rPr>
                <w:color w:val="0000FF"/>
              </w:rPr>
            </w:pPr>
            <w:r w:rsidRP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52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21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18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52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</w:tr>
      <w:tr w:rsidR="003821D8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± 0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(ab)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10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0</w:t>
            </w:r>
            <w:r w:rsidR="00CE091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(bc)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21D8" w:rsidRPr="002F540D" w:rsidRDefault="003821D8" w:rsidP="002E4AC2">
            <w:pPr>
              <w:spacing w:after="0" w:line="240" w:lineRule="auto"/>
              <w:rPr>
                <w:color w:val="0000FF"/>
              </w:rPr>
            </w:pPr>
            <w:r w:rsidRPr="002F540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22 ± 0</w:t>
            </w:r>
            <w:r w:rsidR="003C3436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68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5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 (b)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± 0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(ab)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 (ab)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± 0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24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2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55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± 2</w:t>
            </w:r>
            <w:r w:rsidR="00155E2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(ab)</w:t>
            </w:r>
          </w:p>
        </w:tc>
      </w:tr>
      <w:tr w:rsidR="00690572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 ± 0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(ab)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</w:t>
            </w:r>
            <w:r w:rsidR="00CE091C"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± 1</w:t>
            </w:r>
            <w:r w:rsid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3C343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bc)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0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(bc)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21 ± 0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 (a)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71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± 0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 (b)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± 1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(ab)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09 ± 0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 (ab)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0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(a)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25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± 3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C55AF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55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2</w:t>
            </w:r>
            <w:r w:rsidR="00CE091C"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C55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(ab)</w:t>
            </w:r>
          </w:p>
        </w:tc>
      </w:tr>
      <w:tr w:rsidR="003821D8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21D8" w:rsidRPr="002F540D" w:rsidRDefault="003821D8" w:rsidP="002E4AC2">
            <w:pPr>
              <w:spacing w:after="0" w:line="240" w:lineRule="auto"/>
              <w:rPr>
                <w:color w:val="00B050"/>
              </w:rPr>
            </w:pPr>
            <w:r w:rsidRPr="002F540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  <w:r w:rsidR="006C55AF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52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21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18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52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="002F540D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</w:t>
            </w:r>
          </w:p>
        </w:tc>
      </w:tr>
      <w:tr w:rsidR="003821D8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1D8" w:rsidRPr="00690572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 ± 0</w:t>
            </w:r>
            <w:r w:rsidR="003C3436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(abc)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12</w:t>
            </w:r>
            <w:r w:rsid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0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 (ab)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21D8" w:rsidRPr="002F540D" w:rsidRDefault="003821D8" w:rsidP="002E4AC2">
            <w:pPr>
              <w:spacing w:after="0" w:line="240" w:lineRule="auto"/>
              <w:rPr>
                <w:color w:val="00B050"/>
              </w:rPr>
            </w:pPr>
            <w:r w:rsidRPr="003C343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23 ± 0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01 (a)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69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± 8</w:t>
            </w:r>
            <w:r w:rsid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 ± 1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 (ab)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09 ± 0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03 (ab)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± 1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23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 ± 2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 (ab)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54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 ± 2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 (a)</w:t>
            </w:r>
          </w:p>
        </w:tc>
      </w:tr>
      <w:tr w:rsidR="00690572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 ± 0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(abc)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11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 ± 1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8 (ab)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8 ± 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 (abc)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22 ± 0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02 (a)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75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7 ± 3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 (a)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14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 ± 1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 (ab)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08 ± 0</w:t>
            </w:r>
            <w:r w:rsidR="00CE091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03 (ab)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16</w:t>
            </w:r>
            <w:r w:rsidR="003C3436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1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23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 ± 2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 (ab)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3C3436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58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± 3</w:t>
            </w:r>
            <w:r w:rsidR="00CE091C"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(a)</w:t>
            </w:r>
          </w:p>
        </w:tc>
      </w:tr>
      <w:tr w:rsidR="003821D8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1998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3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21D8" w:rsidRPr="002F540D" w:rsidRDefault="003821D8" w:rsidP="002E4AC2">
            <w:pPr>
              <w:spacing w:after="0" w:line="240" w:lineRule="auto"/>
              <w:rPr>
                <w:color w:val="808080" w:themeColor="background1" w:themeShade="80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</w:t>
            </w:r>
            <w:r w:rsidR="006C55AF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52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9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21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18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52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2F540D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3</w:t>
            </w:r>
          </w:p>
        </w:tc>
      </w:tr>
      <w:tr w:rsidR="003821D8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2010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</w:t>
            </w:r>
            <w:r w:rsidR="003C3436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 (c)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9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 ± 0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 (c)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21D8" w:rsidRPr="002F540D" w:rsidRDefault="003821D8" w:rsidP="002E4AC2">
            <w:pPr>
              <w:spacing w:after="0" w:line="240" w:lineRule="auto"/>
              <w:rPr>
                <w:color w:val="808080" w:themeColor="background1" w:themeShade="80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21 ± 0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01 (a)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71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 ± 5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 (ab)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12</w:t>
            </w:r>
            <w:r w:rsid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9 (b)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08 ± 0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01 (b_ẟ)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15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3 ± 1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21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 ± 1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 (b_ẟ)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D8" w:rsidRPr="003C3436" w:rsidRDefault="003821D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48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 ± 1</w:t>
            </w:r>
            <w:r w:rsidR="00CE091C"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8 (b)</w:t>
            </w:r>
          </w:p>
        </w:tc>
      </w:tr>
      <w:tr w:rsidR="00690572" w:rsidRPr="00690572" w:rsidTr="00C97C23">
        <w:trPr>
          <w:trHeight w:val="220"/>
        </w:trPr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2015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9 ± 0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1 (c)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8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 ± 1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3 (c)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8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7 ± 0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7 (c)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</w:t>
            </w:r>
            <w:r w:rsidR="003C343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 xml:space="preserve"> ± 0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03 (a)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73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6 ± 2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9 (ab)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13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 ± 3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4 (b)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06 ± 0</w:t>
            </w:r>
            <w:r w:rsidR="00CE091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69057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01 (b_ẟ)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16</w:t>
            </w:r>
            <w:r w:rsidR="00155E25"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</w:t>
            </w:r>
            <w:r w:rsidR="00CE091C"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 (a)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20</w:t>
            </w:r>
            <w:r w:rsidR="00CE091C"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 ± 0</w:t>
            </w:r>
            <w:r w:rsidR="00CE091C"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 (b_ẟ)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50</w:t>
            </w:r>
            <w:r w:rsidR="00CE091C"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 ± 2</w:t>
            </w:r>
            <w:r w:rsidR="00CE091C"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155E25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8 (b)</w:t>
            </w:r>
          </w:p>
        </w:tc>
      </w:tr>
      <w:tr w:rsidR="00690572" w:rsidRPr="00690572" w:rsidTr="00C97C23">
        <w:trPr>
          <w:trHeight w:val="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690572" w:rsidRPr="00690572" w:rsidTr="00C97C23">
        <w:trPr>
          <w:trHeight w:val="25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2010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ED403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*</w:t>
            </w:r>
          </w:p>
        </w:tc>
      </w:tr>
      <w:tr w:rsidR="00690572" w:rsidRPr="00690572" w:rsidTr="00C97C23">
        <w:trPr>
          <w:trHeight w:val="250"/>
        </w:trPr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ED403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155E25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155E2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</w:t>
            </w: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572" w:rsidRPr="00690572" w:rsidRDefault="006905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69057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*</w:t>
            </w:r>
          </w:p>
        </w:tc>
      </w:tr>
    </w:tbl>
    <w:p w:rsidR="00F729A2" w:rsidRDefault="00F729A2" w:rsidP="002E4AC2">
      <w:pPr>
        <w:spacing w:after="0" w:line="360" w:lineRule="auto"/>
        <w:rPr>
          <w:i/>
          <w:sz w:val="24"/>
          <w:szCs w:val="24"/>
          <w:lang w:val="en-GB"/>
        </w:rPr>
      </w:pPr>
    </w:p>
    <w:p w:rsidR="00135703" w:rsidRPr="00D16F7C" w:rsidRDefault="00135703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Kruskal-Wallis</w:t>
      </w:r>
      <w:r w:rsidR="007A206E" w:rsidRPr="00D16F7C">
        <w:rPr>
          <w:rFonts w:ascii="Times New Roman" w:hAnsi="Times New Roman" w:cs="Times New Roman"/>
          <w:sz w:val="20"/>
          <w:szCs w:val="20"/>
        </w:rPr>
        <w:t>’s non-parametric</w:t>
      </w:r>
      <w:r w:rsidRPr="00D16F7C">
        <w:rPr>
          <w:rFonts w:ascii="Times New Roman" w:hAnsi="Times New Roman" w:cs="Times New Roman"/>
          <w:sz w:val="20"/>
          <w:szCs w:val="20"/>
        </w:rPr>
        <w:t xml:space="preserve"> test</w:t>
      </w:r>
      <w:r w:rsidR="00F729A2" w:rsidRPr="00D16F7C">
        <w:rPr>
          <w:rFonts w:ascii="Times New Roman" w:hAnsi="Times New Roman" w:cs="Times New Roman"/>
          <w:sz w:val="20"/>
          <w:szCs w:val="20"/>
        </w:rPr>
        <w:t xml:space="preserve"> w</w:t>
      </w:r>
      <w:r w:rsidRPr="00D16F7C">
        <w:rPr>
          <w:rFonts w:ascii="Times New Roman" w:hAnsi="Times New Roman" w:cs="Times New Roman"/>
          <w:sz w:val="20"/>
          <w:szCs w:val="20"/>
        </w:rPr>
        <w:t>as</w:t>
      </w:r>
      <w:r w:rsidR="00F729A2" w:rsidRPr="00D16F7C">
        <w:rPr>
          <w:rFonts w:ascii="Times New Roman" w:hAnsi="Times New Roman" w:cs="Times New Roman"/>
          <w:sz w:val="20"/>
          <w:szCs w:val="20"/>
        </w:rPr>
        <w:t xml:space="preserve"> performed to </w:t>
      </w:r>
      <w:r w:rsidR="005A6CEF" w:rsidRPr="00D16F7C">
        <w:rPr>
          <w:rFonts w:ascii="Times New Roman" w:hAnsi="Times New Roman" w:cs="Times New Roman"/>
          <w:sz w:val="20"/>
          <w:szCs w:val="20"/>
        </w:rPr>
        <w:t>identify</w:t>
      </w:r>
      <w:r w:rsidR="00F729A2" w:rsidRPr="00D16F7C">
        <w:rPr>
          <w:rFonts w:ascii="Times New Roman" w:hAnsi="Times New Roman" w:cs="Times New Roman"/>
          <w:sz w:val="20"/>
          <w:szCs w:val="20"/>
        </w:rPr>
        <w:t xml:space="preserve"> the treatment effect: ns stand for no significant difference while * and ** indicate significant difference at the probability level of </w:t>
      </w:r>
      <w:r w:rsidR="00F729A2" w:rsidRPr="00D16F7C">
        <w:rPr>
          <w:rFonts w:ascii="Times New Roman" w:hAnsi="Times New Roman" w:cs="Times New Roman"/>
          <w:i/>
          <w:sz w:val="20"/>
          <w:szCs w:val="20"/>
        </w:rPr>
        <w:t>P&lt;0.05</w:t>
      </w:r>
      <w:r w:rsidR="00F729A2" w:rsidRPr="00D16F7C">
        <w:rPr>
          <w:rFonts w:ascii="Times New Roman" w:hAnsi="Times New Roman" w:cs="Times New Roman"/>
          <w:sz w:val="20"/>
          <w:szCs w:val="20"/>
        </w:rPr>
        <w:t xml:space="preserve"> and </w:t>
      </w:r>
      <w:r w:rsidR="00F729A2" w:rsidRPr="00D16F7C">
        <w:rPr>
          <w:rFonts w:ascii="Times New Roman" w:hAnsi="Times New Roman" w:cs="Times New Roman"/>
          <w:i/>
          <w:sz w:val="20"/>
          <w:szCs w:val="20"/>
        </w:rPr>
        <w:t>P&lt;0.01</w:t>
      </w:r>
      <w:r w:rsidR="00F729A2" w:rsidRPr="00D16F7C">
        <w:rPr>
          <w:rFonts w:ascii="Times New Roman" w:hAnsi="Times New Roman" w:cs="Times New Roman"/>
          <w:sz w:val="20"/>
          <w:szCs w:val="20"/>
        </w:rPr>
        <w:t xml:space="preserve"> respectively. </w:t>
      </w:r>
    </w:p>
    <w:p w:rsidR="00135703" w:rsidRPr="00D16F7C" w:rsidRDefault="00135703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Bilateral Dunn</w:t>
      </w:r>
      <w:r w:rsidR="007A206E" w:rsidRPr="00D16F7C">
        <w:rPr>
          <w:rFonts w:ascii="Times New Roman" w:hAnsi="Times New Roman" w:cs="Times New Roman"/>
          <w:sz w:val="20"/>
          <w:szCs w:val="20"/>
        </w:rPr>
        <w:t>’s non-parametric</w:t>
      </w:r>
      <w:r w:rsidRPr="00D16F7C">
        <w:rPr>
          <w:rFonts w:ascii="Times New Roman" w:hAnsi="Times New Roman" w:cs="Times New Roman"/>
          <w:sz w:val="20"/>
          <w:szCs w:val="20"/>
        </w:rPr>
        <w:t xml:space="preserve"> test was performed to identify significant differences between treatments (</w:t>
      </w:r>
      <w:r w:rsidR="00AF4BA7">
        <w:rPr>
          <w:rFonts w:ascii="Times New Roman" w:hAnsi="Times New Roman" w:cs="Times New Roman"/>
          <w:sz w:val="20"/>
          <w:szCs w:val="20"/>
        </w:rPr>
        <w:t>A</w:t>
      </w:r>
      <w:r w:rsidR="00B82986" w:rsidRPr="00D16F7C">
        <w:rPr>
          <w:rFonts w:ascii="Times New Roman" w:hAnsi="Times New Roman" w:cs="Times New Roman"/>
          <w:sz w:val="20"/>
          <w:szCs w:val="20"/>
        </w:rPr>
        <w:t>bc letters stand for significant difference between treatments)</w:t>
      </w:r>
      <w:r w:rsidR="00F729A2" w:rsidRPr="00D16F7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729A2" w:rsidRPr="00D16F7C" w:rsidRDefault="00135703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lastRenderedPageBreak/>
        <w:t>Friedman</w:t>
      </w:r>
      <w:r w:rsidR="007A206E" w:rsidRPr="00D16F7C">
        <w:rPr>
          <w:rFonts w:ascii="Times New Roman" w:hAnsi="Times New Roman" w:cs="Times New Roman"/>
          <w:sz w:val="20"/>
          <w:szCs w:val="20"/>
        </w:rPr>
        <w:t>’s non-parametric</w:t>
      </w:r>
      <w:r w:rsidRPr="00D16F7C">
        <w:rPr>
          <w:rFonts w:ascii="Times New Roman" w:hAnsi="Times New Roman" w:cs="Times New Roman"/>
          <w:sz w:val="20"/>
          <w:szCs w:val="20"/>
        </w:rPr>
        <w:t xml:space="preserve"> test was performed to </w:t>
      </w:r>
      <w:r w:rsidR="005A6CEF" w:rsidRPr="00D16F7C">
        <w:rPr>
          <w:rFonts w:ascii="Times New Roman" w:hAnsi="Times New Roman" w:cs="Times New Roman"/>
          <w:sz w:val="20"/>
          <w:szCs w:val="20"/>
        </w:rPr>
        <w:t>evaluate</w:t>
      </w:r>
      <w:r w:rsidRPr="00D16F7C">
        <w:rPr>
          <w:rFonts w:ascii="Times New Roman" w:hAnsi="Times New Roman" w:cs="Times New Roman"/>
          <w:sz w:val="20"/>
          <w:szCs w:val="20"/>
        </w:rPr>
        <w:t xml:space="preserve"> putative significant differences between samples for the control treatment in 2010 and 2015</w:t>
      </w:r>
      <w:r w:rsidR="00130A9D" w:rsidRPr="00D16F7C">
        <w:rPr>
          <w:rFonts w:ascii="Times New Roman" w:hAnsi="Times New Roman" w:cs="Times New Roman"/>
          <w:sz w:val="20"/>
          <w:szCs w:val="20"/>
        </w:rPr>
        <w:t>, ẟ stands for significant difference between years per treatment, according to Bilateral Nemenyi’s non-parametric method</w:t>
      </w:r>
      <w:r w:rsidRPr="00D16F7C">
        <w:rPr>
          <w:rFonts w:ascii="Times New Roman" w:hAnsi="Times New Roman" w:cs="Times New Roman"/>
          <w:sz w:val="20"/>
          <w:szCs w:val="20"/>
        </w:rPr>
        <w:t>.</w:t>
      </w:r>
    </w:p>
    <w:p w:rsidR="008E6021" w:rsidRDefault="008E6021" w:rsidP="002E4AC2">
      <w:pPr>
        <w:spacing w:after="0" w:line="360" w:lineRule="auto"/>
        <w:jc w:val="both"/>
        <w:rPr>
          <w:rFonts w:ascii="Times New Roman" w:hAnsi="Times New Roman" w:cs="Times New Roman"/>
          <w:u w:val="single"/>
        </w:rPr>
        <w:sectPr w:rsidR="008E6021" w:rsidSect="002E4AC2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7B54CE" w:rsidRDefault="00BC5040" w:rsidP="007B54CE">
      <w:pPr>
        <w:pStyle w:val="Heading3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11" w:name="_Toc14706980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>Table</w:t>
      </w:r>
      <w:r w:rsidR="00F0511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D.2: </w:t>
      </w:r>
      <w:r w:rsidR="00F0511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Linear regression equations</w:t>
      </w:r>
      <w:r w:rsidR="003947E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</w:t>
      </w:r>
      <w:r w:rsidR="00AE531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used to estimate</w:t>
      </w:r>
      <w:r w:rsidR="003947E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the </w:t>
      </w:r>
      <w:r w:rsidR="008E602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trace element contents in the </w:t>
      </w:r>
      <w:r w:rsidR="001E671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sub</w:t>
      </w:r>
      <w:r w:rsidR="00107A9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-</w:t>
      </w:r>
      <w:r w:rsidR="008E602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layer for each treatment per year</w:t>
      </w:r>
      <w:r w:rsidR="005854AF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(</w:t>
      </w:r>
      <w:r w:rsidR="003947E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[TE]</w:t>
      </w:r>
      <w:r w:rsidR="003947E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sub,i,n</w:t>
      </w:r>
      <w:r w:rsidR="005854AF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bookmarkEnd w:id="11"/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8A00CC" w:rsidRPr="008A00CC" w:rsidRDefault="008A00CC" w:rsidP="008A00CC">
      <w:pPr>
        <w:rPr>
          <w:lang w:val="en-GB"/>
        </w:rPr>
      </w:pPr>
    </w:p>
    <w:tbl>
      <w:tblPr>
        <w:tblW w:w="616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700"/>
        <w:gridCol w:w="660"/>
        <w:gridCol w:w="660"/>
        <w:gridCol w:w="198"/>
        <w:gridCol w:w="880"/>
        <w:gridCol w:w="820"/>
      </w:tblGrid>
      <w:tr w:rsidR="00BA532F" w:rsidRPr="00AD78EA" w:rsidTr="00BA532F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1A39" w:rsidRPr="00AD78EA" w:rsidRDefault="000C1A3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fr-FR"/>
              </w:rPr>
              <w:t>[TE]</w:t>
            </w:r>
            <w:r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  <w:lang w:eastAsia="fr-FR"/>
              </w:rPr>
              <w:t>sub,i,2015</w:t>
            </w:r>
            <w:r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fr-FR"/>
              </w:rPr>
              <w:t xml:space="preserve"> as reference</w:t>
            </w:r>
            <w:r w:rsidR="00A108AC"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fr-FR"/>
              </w:rPr>
              <w:t>s</w:t>
            </w:r>
            <w:r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1A39" w:rsidRPr="003972AB" w:rsidRDefault="000C1A3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1A39" w:rsidRPr="003972AB" w:rsidRDefault="000C1A3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0</w:t>
            </w:r>
            <w:r w:rsidR="00BC3406"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1A39" w:rsidRPr="003972AB" w:rsidRDefault="000C1A3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17</w:t>
            </w:r>
            <w:r w:rsidR="00BC3406"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**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1A39" w:rsidRPr="003972AB" w:rsidRDefault="000C1A3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1A39" w:rsidRPr="003972AB" w:rsidRDefault="000C1A3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1A39" w:rsidRPr="003972AB" w:rsidRDefault="000C1A3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b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0.0016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0.0005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75.23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0.0963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72.75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-0.0497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71.38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-0.1302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75.74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0.1261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73.60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73.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17.04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0.2236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14.61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0.0807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14.45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0.0714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14.86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13.24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0.10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0.0023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0.0017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0.06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15.60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-0.0247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16.15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0.0079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15.72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-0.0177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15.97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-0.003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16.02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16.0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25.03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0.2536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25.93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0.3069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25.37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0.2736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23.92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0.1886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20.72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20.7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 xml:space="preserve">Zn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60.75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0.6057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 xml:space="preserve">Zn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58.52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0.4743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 xml:space="preserve">Zn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55.59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0.3021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 xml:space="preserve">Zn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58.23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0.4576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</w:tr>
      <w:tr w:rsidR="003972AB" w:rsidRPr="00AD78EA" w:rsidTr="003972AB">
        <w:trPr>
          <w:trHeight w:val="170"/>
        </w:trPr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 xml:space="preserve">Zn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AD78EA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4A7E3D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AB" w:rsidRPr="003972AB" w:rsidRDefault="003972AB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3972AB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50.4</w:t>
            </w:r>
            <w:r w:rsidR="003C343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</w:tr>
    </w:tbl>
    <w:p w:rsidR="007B54CE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C3406" w:rsidRPr="00D16F7C" w:rsidRDefault="00BC3406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16F7C">
        <w:rPr>
          <w:rFonts w:ascii="Times New Roman" w:hAnsi="Times New Roman" w:cs="Times New Roman"/>
          <w:i/>
          <w:sz w:val="20"/>
          <w:szCs w:val="20"/>
        </w:rPr>
        <w:lastRenderedPageBreak/>
        <w:t>* Trace element content</w:t>
      </w:r>
      <w:r w:rsidR="00777EEF" w:rsidRPr="00D16F7C">
        <w:rPr>
          <w:rFonts w:ascii="Times New Roman" w:hAnsi="Times New Roman" w:cs="Times New Roman"/>
          <w:i/>
          <w:sz w:val="20"/>
          <w:szCs w:val="20"/>
        </w:rPr>
        <w:t>s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measured in the sub-layer for the control treatment in 2015, i.e. </w:t>
      </w:r>
      <w:r w:rsidR="00BA532F" w:rsidRPr="00D16F7C">
        <w:rPr>
          <w:rFonts w:ascii="Times New Roman" w:hAnsi="Times New Roman" w:cs="Times New Roman"/>
          <w:i/>
          <w:sz w:val="20"/>
          <w:szCs w:val="20"/>
        </w:rPr>
        <w:t>[TE]</w:t>
      </w:r>
      <w:r w:rsidR="00BA532F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sub,CN,2015</w:t>
      </w:r>
      <w:r w:rsidRPr="00D16F7C">
        <w:rPr>
          <w:rFonts w:ascii="Times New Roman" w:hAnsi="Times New Roman" w:cs="Times New Roman"/>
          <w:i/>
          <w:sz w:val="20"/>
          <w:szCs w:val="20"/>
        </w:rPr>
        <w:t>,</w:t>
      </w:r>
      <w:r w:rsidR="00BA532F" w:rsidRPr="00D16F7C">
        <w:rPr>
          <w:rFonts w:ascii="Times New Roman" w:hAnsi="Times New Roman" w:cs="Times New Roman"/>
          <w:i/>
          <w:sz w:val="20"/>
          <w:szCs w:val="20"/>
        </w:rPr>
        <w:t xml:space="preserve"> as reference for [TE]</w:t>
      </w:r>
      <w:r w:rsidR="00BA532F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sub,CN,1998</w:t>
      </w:r>
      <w:r w:rsidR="00BA532F" w:rsidRPr="00D16F7C">
        <w:rPr>
          <w:rFonts w:ascii="Times New Roman" w:hAnsi="Times New Roman" w:cs="Times New Roman"/>
          <w:i/>
          <w:sz w:val="20"/>
          <w:szCs w:val="20"/>
        </w:rPr>
        <w:t xml:space="preserve"> (year 0</w:t>
      </w:r>
      <w:r w:rsidR="00777EEF" w:rsidRPr="00D16F7C">
        <w:rPr>
          <w:rFonts w:ascii="Times New Roman" w:hAnsi="Times New Roman" w:cs="Times New Roman"/>
          <w:i/>
          <w:sz w:val="20"/>
          <w:szCs w:val="20"/>
        </w:rPr>
        <w:t>, or 1998</w:t>
      </w:r>
      <w:r w:rsidR="00BA532F" w:rsidRPr="00D16F7C">
        <w:rPr>
          <w:rFonts w:ascii="Times New Roman" w:hAnsi="Times New Roman" w:cs="Times New Roman"/>
          <w:i/>
          <w:sz w:val="20"/>
          <w:szCs w:val="20"/>
        </w:rPr>
        <w:t>)</w:t>
      </w:r>
      <w:r w:rsidR="00777EEF" w:rsidRPr="00D16F7C">
        <w:rPr>
          <w:rFonts w:ascii="Times New Roman" w:hAnsi="Times New Roman" w:cs="Times New Roman"/>
          <w:i/>
          <w:sz w:val="20"/>
          <w:szCs w:val="20"/>
        </w:rPr>
        <w:t>.</w:t>
      </w:r>
    </w:p>
    <w:p w:rsidR="00695C42" w:rsidRPr="00D16F7C" w:rsidRDefault="00BC3406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16F7C">
        <w:rPr>
          <w:rFonts w:ascii="Times New Roman" w:hAnsi="Times New Roman" w:cs="Times New Roman"/>
          <w:i/>
          <w:sz w:val="20"/>
          <w:szCs w:val="20"/>
        </w:rPr>
        <w:t>** Trace element content</w:t>
      </w:r>
      <w:r w:rsidR="00777EEF" w:rsidRPr="00D16F7C">
        <w:rPr>
          <w:rFonts w:ascii="Times New Roman" w:hAnsi="Times New Roman" w:cs="Times New Roman"/>
          <w:i/>
          <w:sz w:val="20"/>
          <w:szCs w:val="20"/>
        </w:rPr>
        <w:t>s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measured in the sub-layer for the OWP treatments in 2015, i.e. </w:t>
      </w:r>
      <w:r w:rsidR="00BA532F" w:rsidRPr="00D16F7C">
        <w:rPr>
          <w:rFonts w:ascii="Times New Roman" w:hAnsi="Times New Roman" w:cs="Times New Roman"/>
          <w:i/>
          <w:sz w:val="20"/>
          <w:szCs w:val="20"/>
        </w:rPr>
        <w:t>[TE]</w:t>
      </w:r>
      <w:r w:rsidR="00BA532F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sub,OWP,2015</w:t>
      </w:r>
      <w:r w:rsidRPr="00D16F7C">
        <w:rPr>
          <w:rFonts w:ascii="Times New Roman" w:hAnsi="Times New Roman" w:cs="Times New Roman"/>
          <w:i/>
          <w:sz w:val="20"/>
          <w:szCs w:val="20"/>
        </w:rPr>
        <w:t>,</w:t>
      </w:r>
      <w:r w:rsidR="00BA532F" w:rsidRPr="00D16F7C">
        <w:rPr>
          <w:rFonts w:ascii="Times New Roman" w:hAnsi="Times New Roman" w:cs="Times New Roman"/>
          <w:i/>
          <w:sz w:val="20"/>
          <w:szCs w:val="20"/>
        </w:rPr>
        <w:t xml:space="preserve"> as reference for high values in the regression (year 17</w:t>
      </w:r>
      <w:r w:rsidR="00777EEF" w:rsidRPr="00D16F7C">
        <w:rPr>
          <w:rFonts w:ascii="Times New Roman" w:hAnsi="Times New Roman" w:cs="Times New Roman"/>
          <w:i/>
          <w:sz w:val="20"/>
          <w:szCs w:val="20"/>
        </w:rPr>
        <w:t>, or 2015</w:t>
      </w:r>
      <w:r w:rsidR="00BA532F" w:rsidRPr="00D16F7C">
        <w:rPr>
          <w:rFonts w:ascii="Times New Roman" w:hAnsi="Times New Roman" w:cs="Times New Roman"/>
          <w:i/>
          <w:sz w:val="20"/>
          <w:szCs w:val="20"/>
        </w:rPr>
        <w:t>)</w:t>
      </w:r>
      <w:r w:rsidR="00777EEF" w:rsidRPr="00D16F7C">
        <w:rPr>
          <w:rFonts w:ascii="Times New Roman" w:hAnsi="Times New Roman" w:cs="Times New Roman"/>
          <w:i/>
          <w:sz w:val="20"/>
          <w:szCs w:val="20"/>
        </w:rPr>
        <w:t>.</w:t>
      </w:r>
      <w:r w:rsidR="00BA532F" w:rsidRPr="00D16F7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5C42" w:rsidRPr="00D16F7C"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5028E4" w:rsidRPr="00D16F7C" w:rsidRDefault="00DE3557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12" w:name="_Toc14706981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>Tables D.3: Estimated values</w:t>
      </w:r>
      <w:r w:rsidR="00EF4AC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of </w:t>
      </w:r>
      <w:r w:rsidR="003947E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the </w:t>
      </w:r>
      <w:r w:rsidR="0014284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trace element contents in the </w:t>
      </w:r>
      <w:r w:rsidR="00107A9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sub-</w:t>
      </w:r>
      <w:r w:rsidR="0014284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layer for each treatment per year</w:t>
      </w:r>
      <w:r w:rsidR="005854AF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(</w:t>
      </w:r>
      <w:r w:rsidR="00EF4AC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[TE]</w:t>
      </w:r>
      <w:r w:rsidR="00EF4ACC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sub,i,n</w:t>
      </w:r>
      <w:r w:rsidR="005854AF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bookmarkEnd w:id="12"/>
    </w:p>
    <w:p w:rsidR="007B54CE" w:rsidRDefault="005028E4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sz w:val="20"/>
          <w:szCs w:val="20"/>
        </w:rPr>
        <w:t>C</w:t>
      </w:r>
      <w:r w:rsidR="00DE3557" w:rsidRPr="00D16F7C">
        <w:rPr>
          <w:rFonts w:ascii="Times New Roman" w:hAnsi="Times New Roman" w:cs="Times New Roman"/>
          <w:sz w:val="20"/>
          <w:szCs w:val="20"/>
        </w:rPr>
        <w:t xml:space="preserve">onsidering </w:t>
      </w:r>
      <w:r w:rsidR="00E62EE7" w:rsidRPr="00D16F7C">
        <w:rPr>
          <w:rFonts w:ascii="Times New Roman" w:hAnsi="Times New Roman" w:cs="Times New Roman"/>
          <w:sz w:val="20"/>
          <w:szCs w:val="20"/>
        </w:rPr>
        <w:t xml:space="preserve">the </w:t>
      </w:r>
      <w:r w:rsidR="000F71D1" w:rsidRPr="00D16F7C">
        <w:rPr>
          <w:rFonts w:ascii="Times New Roman" w:hAnsi="Times New Roman" w:cs="Times New Roman"/>
          <w:sz w:val="20"/>
          <w:szCs w:val="20"/>
        </w:rPr>
        <w:t xml:space="preserve">linear equations </w:t>
      </w:r>
      <w:r w:rsidR="002A3A3C" w:rsidRPr="00D16F7C">
        <w:rPr>
          <w:rFonts w:ascii="Times New Roman" w:hAnsi="Times New Roman" w:cs="Times New Roman"/>
          <w:sz w:val="20"/>
          <w:szCs w:val="20"/>
        </w:rPr>
        <w:t>cited in Table D</w:t>
      </w:r>
      <w:r w:rsidR="0037724A" w:rsidRPr="00D16F7C">
        <w:rPr>
          <w:rFonts w:ascii="Times New Roman" w:hAnsi="Times New Roman" w:cs="Times New Roman"/>
          <w:sz w:val="20"/>
          <w:szCs w:val="20"/>
        </w:rPr>
        <w:t>.</w:t>
      </w:r>
      <w:r w:rsidR="002A3A3C" w:rsidRPr="00D16F7C">
        <w:rPr>
          <w:rFonts w:ascii="Times New Roman" w:hAnsi="Times New Roman" w:cs="Times New Roman"/>
          <w:sz w:val="20"/>
          <w:szCs w:val="20"/>
        </w:rPr>
        <w:t>2</w:t>
      </w:r>
      <w:r w:rsidR="00DE3557" w:rsidRPr="00D16F7C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7B54CE" w:rsidRPr="00D16F7C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10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920"/>
        <w:gridCol w:w="1280"/>
        <w:gridCol w:w="1280"/>
        <w:gridCol w:w="1280"/>
        <w:gridCol w:w="1280"/>
        <w:gridCol w:w="1280"/>
        <w:gridCol w:w="1280"/>
        <w:gridCol w:w="1280"/>
      </w:tblGrid>
      <w:tr w:rsidR="00DE3557" w:rsidRPr="00AD78EA" w:rsidTr="00EA783C">
        <w:trPr>
          <w:trHeight w:val="17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F60ECF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EE7" w:rsidRPr="00AD78EA" w:rsidRDefault="00E62EE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EE7" w:rsidRPr="00AD78EA" w:rsidRDefault="00E62EE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2EE7" w:rsidRPr="00AD78EA" w:rsidRDefault="00E62EE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2EE7" w:rsidRPr="00AD78EA" w:rsidRDefault="00E62EE7" w:rsidP="002E4AC2">
            <w:pPr>
              <w:spacing w:after="0" w:line="240" w:lineRule="auto"/>
              <w:rPr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2EE7" w:rsidRPr="00AD78EA" w:rsidRDefault="00E62EE7" w:rsidP="002E4AC2">
            <w:pPr>
              <w:spacing w:after="0" w:line="240" w:lineRule="auto"/>
              <w:rPr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2EE7" w:rsidRPr="00AD78EA" w:rsidRDefault="00E62EE7" w:rsidP="002E4AC2">
            <w:pPr>
              <w:spacing w:after="0" w:line="240" w:lineRule="auto"/>
              <w:rPr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2EE7" w:rsidRPr="00AD78EA" w:rsidRDefault="00E62EE7" w:rsidP="002E4AC2">
            <w:pPr>
              <w:spacing w:after="0" w:line="240" w:lineRule="auto"/>
              <w:rPr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2EE7" w:rsidRPr="00AD78EA" w:rsidRDefault="00E62EE7" w:rsidP="002E4AC2">
            <w:pPr>
              <w:spacing w:after="0" w:line="240" w:lineRule="auto"/>
              <w:rPr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2EE7" w:rsidRPr="00AD78EA" w:rsidRDefault="00E62EE7" w:rsidP="002E4AC2">
            <w:pPr>
              <w:spacing w:after="0" w:line="240" w:lineRule="auto"/>
              <w:rPr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u w:val="single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21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52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88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22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09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22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30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23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91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23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57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12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58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33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24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59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54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17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25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60</w:t>
            </w:r>
            <w:r w:rsidR="00833248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75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52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35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22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30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54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25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54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72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24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55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67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72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24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62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72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25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57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57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72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25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58</w:t>
            </w:r>
            <w:r w:rsidR="00833248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52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51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72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22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52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72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22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52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87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72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17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72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53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78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71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24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54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38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71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24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54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99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71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55</w:t>
            </w:r>
            <w:r w:rsidR="00833248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59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u w:val="single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52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29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53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12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57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49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23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56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40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lastRenderedPageBreak/>
              <w:t>FYM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23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57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32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14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15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23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58</w:t>
            </w:r>
            <w:r w:rsidR="00833248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23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u w:val="single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</w:tr>
      <w:tr w:rsidR="00DE3557" w:rsidRPr="00AD78EA" w:rsidTr="00EA783C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13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557" w:rsidRPr="00AD78EA" w:rsidRDefault="00DE355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50</w:t>
            </w:r>
            <w:r w:rsidR="00833248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5E7D4E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</w:tr>
    </w:tbl>
    <w:p w:rsidR="000A7501" w:rsidRPr="000A7501" w:rsidRDefault="000A7501" w:rsidP="002E4AC2">
      <w:pPr>
        <w:spacing w:after="0" w:line="360" w:lineRule="auto"/>
        <w:jc w:val="both"/>
        <w:rPr>
          <w:rFonts w:ascii="Times New Roman" w:hAnsi="Times New Roman" w:cs="Times New Roman"/>
          <w:u w:val="single"/>
        </w:rPr>
        <w:sectPr w:rsidR="000A7501" w:rsidRPr="000A7501" w:rsidSect="002E4AC2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7B54CE" w:rsidRDefault="00695C42" w:rsidP="007B54CE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13" w:name="_Toc14706982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 xml:space="preserve">Tables D.4: Percentage of </w:t>
      </w:r>
      <w:r w:rsidR="009B6FA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accuracy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between </w:t>
      </w:r>
      <w:r w:rsidR="0065358A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the estimated </w:t>
      </w:r>
      <w:r w:rsidR="00FA0F94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values</w:t>
      </w:r>
      <w:r w:rsidR="0065358A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calculated by the linear equations and the measured data</w:t>
      </w:r>
      <w:bookmarkEnd w:id="13"/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7B54CE" w:rsidRPr="008A00CC" w:rsidRDefault="007B54CE" w:rsidP="007B54CE">
      <w:pPr>
        <w:rPr>
          <w:lang w:val="en-GB"/>
        </w:rPr>
      </w:pPr>
    </w:p>
    <w:tbl>
      <w:tblPr>
        <w:tblW w:w="116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1396"/>
        <w:gridCol w:w="1296"/>
        <w:gridCol w:w="1296"/>
        <w:gridCol w:w="1296"/>
        <w:gridCol w:w="1296"/>
        <w:gridCol w:w="1296"/>
        <w:gridCol w:w="1296"/>
        <w:gridCol w:w="1296"/>
      </w:tblGrid>
      <w:tr w:rsidR="007A6B99" w:rsidRPr="00AD78EA" w:rsidTr="00EA783C">
        <w:trPr>
          <w:trHeight w:val="170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mg kg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97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108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97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104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97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98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 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97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103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97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98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103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85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96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104</w:t>
            </w:r>
          </w:p>
        </w:tc>
      </w:tr>
      <w:tr w:rsidR="007A6B99" w:rsidRPr="00AD78EA" w:rsidTr="00EA783C">
        <w:trPr>
          <w:trHeight w:val="17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B99" w:rsidRPr="00AD78EA" w:rsidRDefault="007A6B99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</w:p>
        </w:tc>
      </w:tr>
    </w:tbl>
    <w:p w:rsidR="00695C42" w:rsidRDefault="00695C42" w:rsidP="002E4AC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W w:w="822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680"/>
        <w:gridCol w:w="680"/>
        <w:gridCol w:w="680"/>
        <w:gridCol w:w="680"/>
        <w:gridCol w:w="680"/>
        <w:gridCol w:w="680"/>
        <w:gridCol w:w="680"/>
        <w:gridCol w:w="1025"/>
      </w:tblGrid>
      <w:tr w:rsidR="00A722BE" w:rsidRPr="00AD78EA" w:rsidTr="0001217E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total 2010/2015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fr-FR"/>
              </w:rPr>
              <w:t>Percent</w:t>
            </w:r>
            <w:r w:rsidR="007C760D" w:rsidRPr="00AD7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fr-FR"/>
              </w:rPr>
              <w:t>age</w:t>
            </w:r>
          </w:p>
        </w:tc>
      </w:tr>
      <w:tr w:rsidR="00A722BE" w:rsidRPr="00AD78EA" w:rsidTr="0001217E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&gt; 105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</w:tr>
      <w:tr w:rsidR="00A722BE" w:rsidRPr="00AD78EA" w:rsidTr="0001217E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&lt; 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</w:tr>
      <w:tr w:rsidR="00A722BE" w:rsidRPr="00AD78EA" w:rsidTr="0001217E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 xml:space="preserve">95 </w:t>
            </w:r>
            <w:r w:rsidR="00A722BE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-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 xml:space="preserve"> 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80*</w:t>
            </w:r>
          </w:p>
        </w:tc>
      </w:tr>
      <w:tr w:rsidR="00A722BE" w:rsidRPr="00AD78EA" w:rsidTr="0001217E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&gt; 101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  <w:r w:rsidR="00A722BE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</w:tr>
      <w:tr w:rsidR="00A722BE" w:rsidRPr="00AD78EA" w:rsidTr="0001217E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&lt; 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 w:rsidR="00A722BE"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</w:tr>
      <w:tr w:rsidR="00A722BE" w:rsidRPr="00AD78EA" w:rsidTr="0001217E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 xml:space="preserve">99 </w:t>
            </w:r>
            <w:r w:rsidR="00A722BE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-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 xml:space="preserve"> 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5</w:t>
            </w:r>
            <w:r w:rsidR="00A722BE"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9</w:t>
            </w: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**</w:t>
            </w:r>
          </w:p>
        </w:tc>
      </w:tr>
      <w:tr w:rsidR="00A722BE" w:rsidRPr="00AD78EA" w:rsidTr="0001217E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CA5" w:rsidRPr="00AD78EA" w:rsidRDefault="00A722B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963CA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CA5" w:rsidRPr="00AD78EA" w:rsidRDefault="00A722BE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10</w:t>
            </w:r>
            <w:r w:rsidR="00963CA5"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0</w:t>
            </w:r>
          </w:p>
        </w:tc>
      </w:tr>
    </w:tbl>
    <w:p w:rsidR="007B54CE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963CA5" w:rsidRPr="007B54CE" w:rsidRDefault="00963CA5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* Percentage </w:t>
      </w:r>
      <w:r w:rsidR="00B84B03"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of the estimated </w:t>
      </w:r>
      <w:r w:rsidR="00321AED" w:rsidRPr="007B54CE">
        <w:rPr>
          <w:rFonts w:ascii="Times New Roman" w:hAnsi="Times New Roman" w:cs="Times New Roman"/>
          <w:i/>
          <w:sz w:val="20"/>
          <w:szCs w:val="20"/>
          <w:lang w:val="en-GB"/>
        </w:rPr>
        <w:t>values</w:t>
      </w:r>
      <w:r w:rsidR="00B84B03"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 comprised </w:t>
      </w:r>
      <w:r w:rsidR="006F0988"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in </w:t>
      </w:r>
      <w:r w:rsidR="00B84B03" w:rsidRPr="007B54CE">
        <w:rPr>
          <w:rFonts w:ascii="Times New Roman" w:hAnsi="Times New Roman" w:cs="Times New Roman"/>
          <w:i/>
          <w:sz w:val="20"/>
          <w:szCs w:val="20"/>
          <w:lang w:val="en-GB"/>
        </w:rPr>
        <w:t>a</w:t>
      </w:r>
      <w:r w:rsidR="007255E5" w:rsidRPr="007B54CE"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 w:rsidR="00B84B03"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6F0988"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interval </w:t>
      </w:r>
      <w:r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of 95%-105% </w:t>
      </w:r>
      <w:r w:rsidR="00B84B03" w:rsidRPr="007B54CE">
        <w:rPr>
          <w:rFonts w:ascii="Times New Roman" w:hAnsi="Times New Roman" w:cs="Times New Roman"/>
          <w:i/>
          <w:sz w:val="20"/>
          <w:szCs w:val="20"/>
          <w:lang w:val="en-GB"/>
        </w:rPr>
        <w:t>compared to the data measured in</w:t>
      </w:r>
      <w:r w:rsidR="00AB322B"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 2010 and 2015</w:t>
      </w:r>
      <w:r w:rsidRPr="007B54CE">
        <w:rPr>
          <w:rFonts w:ascii="Times New Roman" w:hAnsi="Times New Roman" w:cs="Times New Roman"/>
          <w:i/>
          <w:sz w:val="20"/>
          <w:szCs w:val="20"/>
          <w:lang w:val="en-GB"/>
        </w:rPr>
        <w:t>:</w:t>
      </w:r>
    </w:p>
    <w:p w:rsidR="009705BC" w:rsidRPr="00D16F7C" w:rsidRDefault="009705BC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- 80%, </w:t>
      </w:r>
      <w:r w:rsidR="001F602A" w:rsidRPr="00D16F7C">
        <w:rPr>
          <w:rFonts w:ascii="Times New Roman" w:hAnsi="Times New Roman" w:cs="Times New Roman"/>
          <w:i/>
          <w:sz w:val="20"/>
          <w:szCs w:val="20"/>
          <w:lang w:val="en-GB"/>
        </w:rPr>
        <w:t>with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[TE]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sub,CN,2015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as reference for the lacking</w:t>
      </w:r>
      <w:r w:rsidR="001E4CC3" w:rsidRPr="00D16F7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16F7C">
        <w:rPr>
          <w:rFonts w:ascii="Times New Roman" w:hAnsi="Times New Roman" w:cs="Times New Roman"/>
          <w:i/>
          <w:sz w:val="20"/>
          <w:szCs w:val="20"/>
        </w:rPr>
        <w:t>[TE]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sub,i,1998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>,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and 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>the [TE]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sub,OWP,2015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measured in the OWP treatments in 201</w:t>
      </w:r>
      <w:r w:rsidR="00B0053F" w:rsidRPr="00D16F7C">
        <w:rPr>
          <w:rFonts w:ascii="Times New Roman" w:hAnsi="Times New Roman" w:cs="Times New Roman"/>
          <w:i/>
          <w:sz w:val="20"/>
          <w:szCs w:val="20"/>
          <w:lang w:val="en-GB"/>
        </w:rPr>
        <w:t>5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for the final </w:t>
      </w:r>
      <w:r w:rsidR="00B0053F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TE 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>content</w:t>
      </w:r>
      <w:r w:rsidR="00B0053F" w:rsidRPr="00D16F7C">
        <w:rPr>
          <w:rFonts w:ascii="Times New Roman" w:hAnsi="Times New Roman" w:cs="Times New Roman"/>
          <w:i/>
          <w:sz w:val="20"/>
          <w:szCs w:val="20"/>
          <w:lang w:val="en-GB"/>
        </w:rPr>
        <w:t>s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in the linear equations.</w:t>
      </w:r>
    </w:p>
    <w:p w:rsidR="00695C42" w:rsidRPr="00D16F7C" w:rsidRDefault="00963CA5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lastRenderedPageBreak/>
        <w:t>- 7</w:t>
      </w:r>
      <w:r w:rsidR="00375298" w:rsidRPr="00D16F7C">
        <w:rPr>
          <w:rFonts w:ascii="Times New Roman" w:hAnsi="Times New Roman" w:cs="Times New Roman"/>
          <w:i/>
          <w:sz w:val="20"/>
          <w:szCs w:val="20"/>
          <w:lang w:val="en-GB"/>
        </w:rPr>
        <w:t>3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%, </w:t>
      </w:r>
      <w:r w:rsidR="001F602A" w:rsidRPr="00D16F7C">
        <w:rPr>
          <w:rFonts w:ascii="Times New Roman" w:hAnsi="Times New Roman" w:cs="Times New Roman"/>
          <w:i/>
          <w:sz w:val="20"/>
          <w:szCs w:val="20"/>
          <w:lang w:val="en-GB"/>
        </w:rPr>
        <w:t>with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[TE]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sub,CN,2010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as reference for the lacking [TE]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sub,i,1998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>,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and 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>the [TE]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sub,OWP,2010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measured in the OWP treatments in 2010 for the final </w:t>
      </w:r>
      <w:r w:rsidR="00B0053F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TE 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>content</w:t>
      </w:r>
      <w:r w:rsidR="00B0053F" w:rsidRPr="00D16F7C">
        <w:rPr>
          <w:rFonts w:ascii="Times New Roman" w:hAnsi="Times New Roman" w:cs="Times New Roman"/>
          <w:i/>
          <w:sz w:val="20"/>
          <w:szCs w:val="20"/>
          <w:lang w:val="en-GB"/>
        </w:rPr>
        <w:t>s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in the linear equations. </w:t>
      </w:r>
    </w:p>
    <w:p w:rsidR="002F7100" w:rsidRPr="00D16F7C" w:rsidRDefault="00963CA5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- </w:t>
      </w:r>
      <w:r w:rsidR="00AB322B" w:rsidRPr="00D16F7C">
        <w:rPr>
          <w:rFonts w:ascii="Times New Roman" w:hAnsi="Times New Roman" w:cs="Times New Roman"/>
          <w:i/>
          <w:sz w:val="20"/>
          <w:szCs w:val="20"/>
          <w:lang w:val="en-GB"/>
        </w:rPr>
        <w:t>87</w:t>
      </w:r>
      <w:r w:rsidR="00375298" w:rsidRPr="00D16F7C">
        <w:rPr>
          <w:rFonts w:ascii="Times New Roman" w:hAnsi="Times New Roman" w:cs="Times New Roman"/>
          <w:i/>
          <w:sz w:val="20"/>
          <w:szCs w:val="20"/>
          <w:lang w:val="en-GB"/>
        </w:rPr>
        <w:t>%</w:t>
      </w:r>
      <w:r w:rsidR="007D03B1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r w:rsidR="001F602A" w:rsidRPr="00D16F7C">
        <w:rPr>
          <w:rFonts w:ascii="Times New Roman" w:hAnsi="Times New Roman" w:cs="Times New Roman"/>
          <w:i/>
          <w:sz w:val="20"/>
          <w:szCs w:val="20"/>
          <w:lang w:val="en-GB"/>
        </w:rPr>
        <w:t>with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E4CC3" w:rsidRPr="00D16F7C">
        <w:rPr>
          <w:rFonts w:ascii="Times New Roman" w:hAnsi="Times New Roman" w:cs="Times New Roman"/>
          <w:i/>
          <w:sz w:val="20"/>
          <w:szCs w:val="20"/>
        </w:rPr>
        <w:t>an</w:t>
      </w:r>
      <w:r w:rsidR="005A7D39" w:rsidRPr="00D16F7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16F7C">
        <w:rPr>
          <w:rFonts w:ascii="Times New Roman" w:hAnsi="Times New Roman" w:cs="Times New Roman"/>
          <w:i/>
          <w:sz w:val="20"/>
          <w:szCs w:val="20"/>
        </w:rPr>
        <w:t>average content [TE]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sub,CN,2010/2015</w:t>
      </w:r>
      <w:r w:rsidRPr="00D16F7C">
        <w:rPr>
          <w:rFonts w:ascii="Times New Roman" w:hAnsi="Times New Roman" w:cs="Times New Roman"/>
          <w:i/>
          <w:sz w:val="20"/>
          <w:szCs w:val="20"/>
        </w:rPr>
        <w:t xml:space="preserve"> as the lacking [TE]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sub,i,1998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and </w:t>
      </w:r>
      <w:r w:rsidR="001E4CC3" w:rsidRPr="00D16F7C">
        <w:rPr>
          <w:rFonts w:ascii="Times New Roman" w:hAnsi="Times New Roman" w:cs="Times New Roman"/>
          <w:i/>
          <w:sz w:val="20"/>
          <w:szCs w:val="20"/>
          <w:lang w:val="en-GB"/>
        </w:rPr>
        <w:t>an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average [TE]</w:t>
      </w:r>
      <w:r w:rsidRPr="00D16F7C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sub,OWP,2010/2015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measured in the OWP treatments in 2010 and 2015 for the final </w:t>
      </w:r>
      <w:r w:rsidR="008854FC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TE 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>content</w:t>
      </w:r>
      <w:r w:rsidR="001E4CC3" w:rsidRPr="00D16F7C">
        <w:rPr>
          <w:rFonts w:ascii="Times New Roman" w:hAnsi="Times New Roman" w:cs="Times New Roman"/>
          <w:i/>
          <w:sz w:val="20"/>
          <w:szCs w:val="20"/>
          <w:lang w:val="en-GB"/>
        </w:rPr>
        <w:t>s</w:t>
      </w:r>
      <w:r w:rsidR="00120E64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in the linear equations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>.</w:t>
      </w:r>
    </w:p>
    <w:p w:rsidR="007B54CE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  <w:lang w:val="en-GB"/>
        </w:rPr>
      </w:pPr>
    </w:p>
    <w:p w:rsidR="00AB322B" w:rsidRPr="007B54CE" w:rsidRDefault="00AB322B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** </w:t>
      </w:r>
      <w:r w:rsidR="006F0988"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Percentage of the estimated </w:t>
      </w:r>
      <w:r w:rsidR="00FB3335" w:rsidRPr="007B54CE">
        <w:rPr>
          <w:rFonts w:ascii="Times New Roman" w:hAnsi="Times New Roman" w:cs="Times New Roman"/>
          <w:i/>
          <w:sz w:val="20"/>
          <w:szCs w:val="20"/>
          <w:lang w:val="en-GB"/>
        </w:rPr>
        <w:t>values</w:t>
      </w:r>
      <w:r w:rsidR="006F0988"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 comprised in a</w:t>
      </w:r>
      <w:r w:rsidR="007255E5" w:rsidRPr="007B54CE"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 w:rsidR="006F0988" w:rsidRPr="007B54CE">
        <w:rPr>
          <w:rFonts w:ascii="Times New Roman" w:hAnsi="Times New Roman" w:cs="Times New Roman"/>
          <w:i/>
          <w:sz w:val="20"/>
          <w:szCs w:val="20"/>
          <w:lang w:val="en-GB"/>
        </w:rPr>
        <w:t xml:space="preserve"> interval of 99%-101% compared to the data measured in 2010 and 2015</w:t>
      </w:r>
      <w:r w:rsidRPr="007B54CE">
        <w:rPr>
          <w:rFonts w:ascii="Times New Roman" w:hAnsi="Times New Roman" w:cs="Times New Roman"/>
          <w:i/>
          <w:sz w:val="20"/>
          <w:szCs w:val="20"/>
          <w:lang w:val="en-GB"/>
        </w:rPr>
        <w:t>:</w:t>
      </w:r>
    </w:p>
    <w:p w:rsidR="005A57AD" w:rsidRPr="00D16F7C" w:rsidRDefault="009705BC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- 59%, </w:t>
      </w:r>
      <w:r w:rsidR="001F602A" w:rsidRPr="00D16F7C">
        <w:rPr>
          <w:rFonts w:ascii="Times New Roman" w:hAnsi="Times New Roman" w:cs="Times New Roman"/>
          <w:i/>
          <w:sz w:val="20"/>
          <w:szCs w:val="20"/>
          <w:lang w:val="en-GB"/>
        </w:rPr>
        <w:t>with</w:t>
      </w:r>
      <w:r w:rsidR="005A57AD" w:rsidRPr="00D16F7C">
        <w:rPr>
          <w:rFonts w:ascii="Times New Roman" w:hAnsi="Times New Roman" w:cs="Times New Roman"/>
          <w:i/>
          <w:sz w:val="20"/>
          <w:szCs w:val="20"/>
        </w:rPr>
        <w:t xml:space="preserve"> [TE]</w:t>
      </w:r>
      <w:r w:rsidR="005A57AD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sub,CN,2015</w:t>
      </w:r>
      <w:r w:rsidR="005A57AD" w:rsidRPr="00D16F7C">
        <w:rPr>
          <w:rFonts w:ascii="Times New Roman" w:hAnsi="Times New Roman" w:cs="Times New Roman"/>
          <w:i/>
          <w:sz w:val="20"/>
          <w:szCs w:val="20"/>
        </w:rPr>
        <w:t xml:space="preserve"> as reference for the lacking [TE]</w:t>
      </w:r>
      <w:r w:rsidR="005A57AD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sub,i,1998</w:t>
      </w:r>
      <w:r w:rsidR="005A57AD" w:rsidRPr="00D16F7C">
        <w:rPr>
          <w:rFonts w:ascii="Times New Roman" w:hAnsi="Times New Roman" w:cs="Times New Roman"/>
          <w:i/>
          <w:sz w:val="20"/>
          <w:szCs w:val="20"/>
          <w:lang w:val="en-GB"/>
        </w:rPr>
        <w:t>,</w:t>
      </w:r>
      <w:r w:rsidR="005A57AD" w:rsidRPr="00D16F7C">
        <w:rPr>
          <w:rFonts w:ascii="Times New Roman" w:hAnsi="Times New Roman" w:cs="Times New Roman"/>
          <w:i/>
          <w:sz w:val="20"/>
          <w:szCs w:val="20"/>
        </w:rPr>
        <w:t xml:space="preserve"> and </w:t>
      </w:r>
      <w:r w:rsidR="005A57AD" w:rsidRPr="00D16F7C">
        <w:rPr>
          <w:rFonts w:ascii="Times New Roman" w:hAnsi="Times New Roman" w:cs="Times New Roman"/>
          <w:i/>
          <w:sz w:val="20"/>
          <w:szCs w:val="20"/>
          <w:lang w:val="en-GB"/>
        </w:rPr>
        <w:t>the [TE]</w:t>
      </w:r>
      <w:r w:rsidR="005A57AD" w:rsidRPr="00D16F7C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sub,OWP,2015</w:t>
      </w:r>
      <w:r w:rsidR="005A57AD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measured in the OWP treatments in 2015 for the final TE contents in the linear equations.</w:t>
      </w:r>
    </w:p>
    <w:p w:rsidR="005A57AD" w:rsidRPr="00D16F7C" w:rsidRDefault="00AB322B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- </w:t>
      </w:r>
      <w:r w:rsidR="002F7100" w:rsidRPr="00D16F7C">
        <w:rPr>
          <w:rFonts w:ascii="Times New Roman" w:hAnsi="Times New Roman" w:cs="Times New Roman"/>
          <w:i/>
          <w:sz w:val="20"/>
          <w:szCs w:val="20"/>
          <w:lang w:val="en-GB"/>
        </w:rPr>
        <w:t>2</w:t>
      </w:r>
      <w:r w:rsidR="00375298" w:rsidRPr="00D16F7C">
        <w:rPr>
          <w:rFonts w:ascii="Times New Roman" w:hAnsi="Times New Roman" w:cs="Times New Roman"/>
          <w:i/>
          <w:sz w:val="20"/>
          <w:szCs w:val="20"/>
          <w:lang w:val="en-GB"/>
        </w:rPr>
        <w:t>3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%, </w:t>
      </w:r>
      <w:r w:rsidR="001F602A" w:rsidRPr="00D16F7C">
        <w:rPr>
          <w:rFonts w:ascii="Times New Roman" w:hAnsi="Times New Roman" w:cs="Times New Roman"/>
          <w:i/>
          <w:sz w:val="20"/>
          <w:szCs w:val="20"/>
          <w:lang w:val="en-GB"/>
        </w:rPr>
        <w:t>with</w:t>
      </w:r>
      <w:r w:rsidR="005A57AD" w:rsidRPr="00D16F7C">
        <w:rPr>
          <w:rFonts w:ascii="Times New Roman" w:hAnsi="Times New Roman" w:cs="Times New Roman"/>
          <w:i/>
          <w:sz w:val="20"/>
          <w:szCs w:val="20"/>
        </w:rPr>
        <w:t xml:space="preserve"> [TE]</w:t>
      </w:r>
      <w:r w:rsidR="005A57AD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sub,CN,2010</w:t>
      </w:r>
      <w:r w:rsidR="005A57AD" w:rsidRPr="00D16F7C">
        <w:rPr>
          <w:rFonts w:ascii="Times New Roman" w:hAnsi="Times New Roman" w:cs="Times New Roman"/>
          <w:i/>
          <w:sz w:val="20"/>
          <w:szCs w:val="20"/>
        </w:rPr>
        <w:t xml:space="preserve"> as reference for the lacking [TE]</w:t>
      </w:r>
      <w:r w:rsidR="005A57AD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sub,i,1998</w:t>
      </w:r>
      <w:r w:rsidR="005A57AD" w:rsidRPr="00D16F7C">
        <w:rPr>
          <w:rFonts w:ascii="Times New Roman" w:hAnsi="Times New Roman" w:cs="Times New Roman"/>
          <w:i/>
          <w:sz w:val="20"/>
          <w:szCs w:val="20"/>
          <w:lang w:val="en-GB"/>
        </w:rPr>
        <w:t>,</w:t>
      </w:r>
      <w:r w:rsidR="005A57AD" w:rsidRPr="00D16F7C">
        <w:rPr>
          <w:rFonts w:ascii="Times New Roman" w:hAnsi="Times New Roman" w:cs="Times New Roman"/>
          <w:i/>
          <w:sz w:val="20"/>
          <w:szCs w:val="20"/>
        </w:rPr>
        <w:t xml:space="preserve"> and </w:t>
      </w:r>
      <w:r w:rsidR="005A57AD" w:rsidRPr="00D16F7C">
        <w:rPr>
          <w:rFonts w:ascii="Times New Roman" w:hAnsi="Times New Roman" w:cs="Times New Roman"/>
          <w:i/>
          <w:sz w:val="20"/>
          <w:szCs w:val="20"/>
          <w:lang w:val="en-GB"/>
        </w:rPr>
        <w:t>the [TE]</w:t>
      </w:r>
      <w:r w:rsidR="005A57AD" w:rsidRPr="00D16F7C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sub,OWP,2010</w:t>
      </w:r>
      <w:r w:rsidR="005A57AD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measured in the OWP treatments in 2010 for the final TE contents in the linear equations. </w:t>
      </w:r>
    </w:p>
    <w:p w:rsidR="005A57AD" w:rsidRPr="00D16F7C" w:rsidRDefault="00AB322B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- </w:t>
      </w:r>
      <w:r w:rsidR="002F7100" w:rsidRPr="00D16F7C">
        <w:rPr>
          <w:rFonts w:ascii="Times New Roman" w:hAnsi="Times New Roman" w:cs="Times New Roman"/>
          <w:i/>
          <w:sz w:val="20"/>
          <w:szCs w:val="20"/>
          <w:lang w:val="en-GB"/>
        </w:rPr>
        <w:t>2</w:t>
      </w:r>
      <w:r w:rsidR="00375298" w:rsidRPr="00D16F7C">
        <w:rPr>
          <w:rFonts w:ascii="Times New Roman" w:hAnsi="Times New Roman" w:cs="Times New Roman"/>
          <w:i/>
          <w:sz w:val="20"/>
          <w:szCs w:val="20"/>
          <w:lang w:val="en-GB"/>
        </w:rPr>
        <w:t>3</w:t>
      </w:r>
      <w:r w:rsidR="002F7100" w:rsidRPr="00D16F7C">
        <w:rPr>
          <w:rFonts w:ascii="Times New Roman" w:hAnsi="Times New Roman" w:cs="Times New Roman"/>
          <w:i/>
          <w:sz w:val="20"/>
          <w:szCs w:val="20"/>
          <w:lang w:val="en-GB"/>
        </w:rPr>
        <w:t>%</w:t>
      </w:r>
      <w:r w:rsidR="005A57AD" w:rsidRPr="00D16F7C">
        <w:rPr>
          <w:rFonts w:ascii="Times New Roman" w:hAnsi="Times New Roman" w:cs="Times New Roman"/>
          <w:i/>
          <w:sz w:val="20"/>
          <w:szCs w:val="20"/>
          <w:lang w:val="en-GB"/>
        </w:rPr>
        <w:t>,</w:t>
      </w:r>
      <w:r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1F602A" w:rsidRPr="00D16F7C">
        <w:rPr>
          <w:rFonts w:ascii="Times New Roman" w:hAnsi="Times New Roman" w:cs="Times New Roman"/>
          <w:i/>
          <w:sz w:val="20"/>
          <w:szCs w:val="20"/>
          <w:lang w:val="en-GB"/>
        </w:rPr>
        <w:t>with</w:t>
      </w:r>
      <w:r w:rsidR="005A57AD" w:rsidRPr="00D16F7C">
        <w:rPr>
          <w:rFonts w:ascii="Times New Roman" w:hAnsi="Times New Roman" w:cs="Times New Roman"/>
          <w:i/>
          <w:sz w:val="20"/>
          <w:szCs w:val="20"/>
        </w:rPr>
        <w:t xml:space="preserve"> an average content [TE]</w:t>
      </w:r>
      <w:r w:rsidR="005A57AD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sub,CN,2010/2015</w:t>
      </w:r>
      <w:r w:rsidR="005A57AD" w:rsidRPr="00D16F7C">
        <w:rPr>
          <w:rFonts w:ascii="Times New Roman" w:hAnsi="Times New Roman" w:cs="Times New Roman"/>
          <w:i/>
          <w:sz w:val="20"/>
          <w:szCs w:val="20"/>
        </w:rPr>
        <w:t xml:space="preserve"> as the lacking [TE]</w:t>
      </w:r>
      <w:r w:rsidR="005A57AD" w:rsidRPr="00D16F7C">
        <w:rPr>
          <w:rFonts w:ascii="Times New Roman" w:hAnsi="Times New Roman" w:cs="Times New Roman"/>
          <w:i/>
          <w:sz w:val="20"/>
          <w:szCs w:val="20"/>
          <w:vertAlign w:val="subscript"/>
        </w:rPr>
        <w:t>sub,i,1998</w:t>
      </w:r>
      <w:r w:rsidR="005A57AD" w:rsidRPr="00D16F7C">
        <w:rPr>
          <w:rFonts w:ascii="Times New Roman" w:hAnsi="Times New Roman" w:cs="Times New Roman"/>
          <w:i/>
          <w:sz w:val="20"/>
          <w:szCs w:val="20"/>
          <w:lang w:val="en-GB"/>
        </w:rPr>
        <w:t>, and an average [TE]</w:t>
      </w:r>
      <w:r w:rsidR="005A57AD" w:rsidRPr="00D16F7C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sub,OWP,2010/2015</w:t>
      </w:r>
      <w:r w:rsidR="005A57AD" w:rsidRPr="00D16F7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measured in the OWP treatments, in 2010 and 2015, for the final TE contents in the linear equations.</w:t>
      </w:r>
    </w:p>
    <w:p w:rsidR="00AB322B" w:rsidRPr="0065358A" w:rsidRDefault="00AB322B" w:rsidP="002E4AC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  <w:sectPr w:rsidR="00AB322B" w:rsidRPr="0065358A" w:rsidSect="002E4AC2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7250D8" w:rsidRPr="00D16F7C" w:rsidRDefault="007250D8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14" w:name="_Toc14706983"/>
      <w:r w:rsidRPr="00D16F7C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 xml:space="preserve">Appendix </w:t>
      </w:r>
      <w:r w:rsidR="0011724A" w:rsidRPr="00D16F7C">
        <w:rPr>
          <w:rFonts w:ascii="Times New Roman" w:hAnsi="Times New Roman" w:cs="Times New Roman"/>
          <w:color w:val="auto"/>
          <w:sz w:val="20"/>
          <w:szCs w:val="20"/>
          <w:lang w:val="en-GB"/>
        </w:rPr>
        <w:t>E</w:t>
      </w:r>
      <w:r w:rsidRPr="00D16F7C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: Calculation of </w:t>
      </w:r>
      <w:r w:rsidR="0011724A" w:rsidRPr="00D16F7C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corrected </w:t>
      </w:r>
      <w:r w:rsidRPr="00D16F7C">
        <w:rPr>
          <w:rFonts w:ascii="Times New Roman" w:hAnsi="Times New Roman" w:cs="Times New Roman"/>
          <w:color w:val="auto"/>
          <w:sz w:val="20"/>
          <w:szCs w:val="20"/>
          <w:lang w:val="en-GB"/>
        </w:rPr>
        <w:t>s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>oil stocks of trace elements</w:t>
      </w:r>
      <w:bookmarkEnd w:id="14"/>
    </w:p>
    <w:p w:rsidR="00096E0A" w:rsidRPr="00D16F7C" w:rsidRDefault="00096E0A" w:rsidP="002E4AC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B3335" w:rsidRPr="00D16F7C" w:rsidRDefault="00096E0A" w:rsidP="002E4AC2">
      <w:pPr>
        <w:pStyle w:val="Heading3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15" w:name="_Toc14706984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Table E.</w:t>
      </w:r>
      <w:r w:rsidR="005A421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1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: </w:t>
      </w:r>
      <w:r w:rsidR="00FB333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</w:t>
      </w:r>
      <w:r w:rsidR="0044063A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race element</w:t>
      </w:r>
      <w:r w:rsidR="00FB333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s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oil stock </w:t>
      </w:r>
      <w:r w:rsidR="00FB333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of the sub-layer </w:t>
      </w:r>
      <w:r w:rsidR="00AF4BA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(Q</w:t>
      </w:r>
      <w:r w:rsidR="00AF4BA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sub,i,n</w:t>
      </w:r>
      <w:r w:rsidR="00AF4BA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r w:rsidR="00AF4BA7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</w:t>
      </w:r>
      <w:r w:rsidR="00FB333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to be added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to </w:t>
      </w:r>
      <w:r w:rsidR="00D1290E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the </w:t>
      </w:r>
      <w:r w:rsidR="0044063A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trace element</w:t>
      </w:r>
      <w:r w:rsidR="00FB3335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soil stock of 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the </w:t>
      </w:r>
      <w:r w:rsidR="00A4456A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topsoil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layer</w:t>
      </w:r>
      <w:bookmarkEnd w:id="15"/>
      <w:r w:rsidR="00AF60F3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</w:t>
      </w:r>
    </w:p>
    <w:p w:rsidR="007B54CE" w:rsidRDefault="006D1718" w:rsidP="002E4AC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D16F7C">
        <w:rPr>
          <w:rFonts w:ascii="Times New Roman" w:hAnsi="Times New Roman" w:cs="Times New Roman"/>
          <w:sz w:val="20"/>
          <w:szCs w:val="20"/>
        </w:rPr>
        <w:t>With soil stock of TE of the sub-lay</w:t>
      </w:r>
      <w:bookmarkStart w:id="16" w:name="_GoBack"/>
      <w:bookmarkEnd w:id="16"/>
      <w:r w:rsidRPr="00D16F7C">
        <w:rPr>
          <w:rFonts w:ascii="Times New Roman" w:hAnsi="Times New Roman" w:cs="Times New Roman"/>
          <w:sz w:val="20"/>
          <w:szCs w:val="20"/>
        </w:rPr>
        <w:t>er, Q</w:t>
      </w:r>
      <w:r w:rsidRPr="00D16F7C">
        <w:rPr>
          <w:rFonts w:ascii="Times New Roman" w:hAnsi="Times New Roman" w:cs="Times New Roman"/>
          <w:sz w:val="20"/>
          <w:szCs w:val="20"/>
          <w:vertAlign w:val="subscript"/>
        </w:rPr>
        <w:t>sub,i,n</w:t>
      </w:r>
      <w:r w:rsidRPr="00D16F7C">
        <w:rPr>
          <w:rFonts w:ascii="Times New Roman" w:hAnsi="Times New Roman" w:cs="Times New Roman"/>
          <w:sz w:val="20"/>
          <w:szCs w:val="20"/>
        </w:rPr>
        <w:t xml:space="preserve">, </w:t>
      </w:r>
      <w:r w:rsidR="00EF5366" w:rsidRPr="00D16F7C">
        <w:rPr>
          <w:rFonts w:ascii="Times New Roman" w:hAnsi="Times New Roman" w:cs="Times New Roman"/>
          <w:sz w:val="20"/>
          <w:szCs w:val="20"/>
        </w:rPr>
        <w:t xml:space="preserve">using estimated </w:t>
      </w:r>
      <w:r w:rsidR="00FB3335" w:rsidRPr="00D16F7C">
        <w:rPr>
          <w:rFonts w:ascii="Times New Roman" w:hAnsi="Times New Roman" w:cs="Times New Roman"/>
          <w:sz w:val="20"/>
          <w:szCs w:val="20"/>
        </w:rPr>
        <w:t>values</w:t>
      </w:r>
      <w:r w:rsidR="00EF5366" w:rsidRPr="00D16F7C">
        <w:rPr>
          <w:rFonts w:ascii="Times New Roman" w:hAnsi="Times New Roman" w:cs="Times New Roman"/>
          <w:sz w:val="20"/>
          <w:szCs w:val="20"/>
        </w:rPr>
        <w:t xml:space="preserve"> for the sub-layer of the table D.3 and the </w:t>
      </w:r>
      <w:r w:rsidR="004A798E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>s</w:t>
      </w:r>
      <w:r w:rsidR="00EF5366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>oil mass difference</w:t>
      </w:r>
      <w:r w:rsidR="00FB3335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>s</w:t>
      </w:r>
      <w:r w:rsidR="00EF5366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of the table </w:t>
      </w:r>
      <w:r w:rsidR="005A4215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>B.4</w:t>
      </w:r>
      <w:r w:rsidR="00EF5366" w:rsidRPr="00D16F7C">
        <w:rPr>
          <w:rFonts w:ascii="Times New Roman" w:eastAsia="Times New Roman" w:hAnsi="Times New Roman" w:cs="Times New Roman"/>
          <w:sz w:val="20"/>
          <w:szCs w:val="20"/>
          <w:lang w:eastAsia="fr-FR"/>
        </w:rPr>
        <w:t>.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7B54CE" w:rsidRPr="008A00CC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7573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96E0A" w:rsidRPr="00AD78EA" w:rsidTr="00096E0A">
        <w:trPr>
          <w:trHeight w:val="170"/>
        </w:trPr>
        <w:tc>
          <w:tcPr>
            <w:tcW w:w="86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</w:pP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47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13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32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44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13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31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29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39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11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29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39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29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37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11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31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24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22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24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19</w:t>
            </w:r>
            <w:r w:rsidR="00F9688F"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47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32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44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13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31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29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36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27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31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24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27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23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</w:t>
            </w:r>
            <w:r w:rsidR="00F9688F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47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13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32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43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13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31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36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11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26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23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26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23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18</w:t>
            </w:r>
            <w:r w:rsidR="00F9688F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47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13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32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44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31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29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39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11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39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11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37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11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27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32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24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24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18</w:t>
            </w:r>
            <w:r w:rsidR="00F9688F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46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12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31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42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11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29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36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25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33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9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22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29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8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23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11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</w:tr>
      <w:tr w:rsidR="00096E0A" w:rsidRPr="00AD78EA" w:rsidTr="00096E0A">
        <w:trPr>
          <w:trHeight w:val="170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096E0A" w:rsidRPr="00AD78EA" w:rsidRDefault="00096E0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 w:rsidR="00F9688F"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</w:tr>
    </w:tbl>
    <w:p w:rsidR="00AE1750" w:rsidRDefault="00AE1750" w:rsidP="002E4AC2">
      <w:pPr>
        <w:spacing w:after="0" w:line="360" w:lineRule="auto"/>
        <w:rPr>
          <w:rFonts w:ascii="Times New Roman" w:hAnsi="Times New Roman" w:cs="Times New Roman"/>
        </w:rPr>
        <w:sectPr w:rsidR="00AE1750" w:rsidSect="002E4AC2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462B77" w:rsidRPr="00D16F7C" w:rsidRDefault="00AE1750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17" w:name="_Toc14706985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>Table E.</w:t>
      </w:r>
      <w:r w:rsidR="006E0E2F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2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: Corrected soil stock of trace elements of the </w:t>
      </w:r>
      <w:r w:rsidR="00A4456A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topsoil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layer</w:t>
      </w:r>
      <w:r w:rsidR="00462B7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(Qc</w:t>
      </w:r>
      <w:r w:rsidR="002A653E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top</w:t>
      </w:r>
      <w:r w:rsidR="00462B7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,i,n</w:t>
      </w:r>
      <w:r w:rsidR="00462B7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bookmarkEnd w:id="17"/>
    </w:p>
    <w:p w:rsidR="004A798E" w:rsidRPr="00D16F7C" w:rsidRDefault="00147991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With corrected soil stock of TE of the </w:t>
      </w:r>
      <w:r w:rsidR="00AF4BA7">
        <w:rPr>
          <w:rFonts w:ascii="Times New Roman" w:hAnsi="Times New Roman" w:cs="Times New Roman"/>
          <w:sz w:val="20"/>
          <w:szCs w:val="20"/>
        </w:rPr>
        <w:t>topsoil</w:t>
      </w:r>
      <w:r w:rsidRPr="00D16F7C">
        <w:rPr>
          <w:rFonts w:ascii="Times New Roman" w:hAnsi="Times New Roman" w:cs="Times New Roman"/>
          <w:sz w:val="20"/>
          <w:szCs w:val="20"/>
        </w:rPr>
        <w:t xml:space="preserve"> layer, </w:t>
      </w:r>
      <w:r w:rsidRPr="00D16F7C">
        <w:rPr>
          <w:rFonts w:ascii="Times New Roman" w:hAnsi="Times New Roman" w:cs="Times New Roman"/>
          <w:sz w:val="20"/>
          <w:szCs w:val="20"/>
          <w:u w:val="single"/>
        </w:rPr>
        <w:t>Qc</w:t>
      </w:r>
      <w:r w:rsidR="002A653E" w:rsidRPr="00D16F7C">
        <w:rPr>
          <w:rFonts w:ascii="Times New Roman" w:hAnsi="Times New Roman" w:cs="Times New Roman"/>
          <w:sz w:val="20"/>
          <w:szCs w:val="20"/>
          <w:u w:val="single"/>
          <w:vertAlign w:val="subscript"/>
        </w:rPr>
        <w:t>top</w:t>
      </w:r>
      <w:r w:rsidRPr="00D16F7C">
        <w:rPr>
          <w:rFonts w:ascii="Times New Roman" w:hAnsi="Times New Roman" w:cs="Times New Roman"/>
          <w:sz w:val="20"/>
          <w:szCs w:val="20"/>
          <w:u w:val="single"/>
          <w:vertAlign w:val="subscript"/>
        </w:rPr>
        <w:t>,i,n</w:t>
      </w:r>
      <w:r w:rsidRPr="00D16F7C">
        <w:rPr>
          <w:rFonts w:ascii="Times New Roman" w:hAnsi="Times New Roman" w:cs="Times New Roman"/>
          <w:sz w:val="20"/>
          <w:szCs w:val="20"/>
        </w:rPr>
        <w:t>, c</w:t>
      </w:r>
      <w:r w:rsidR="00462B77" w:rsidRPr="00D16F7C">
        <w:rPr>
          <w:rFonts w:ascii="Times New Roman" w:hAnsi="Times New Roman" w:cs="Times New Roman"/>
          <w:sz w:val="20"/>
          <w:szCs w:val="20"/>
        </w:rPr>
        <w:t>onsidering the following calculations</w:t>
      </w:r>
      <w:r w:rsidR="004A798E" w:rsidRPr="00D16F7C">
        <w:rPr>
          <w:rFonts w:ascii="Times New Roman" w:hAnsi="Times New Roman" w:cs="Times New Roman"/>
          <w:sz w:val="20"/>
          <w:szCs w:val="20"/>
        </w:rPr>
        <w:t>:</w:t>
      </w:r>
    </w:p>
    <w:p w:rsidR="004A798E" w:rsidRPr="00D16F7C" w:rsidRDefault="004A798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(1) Calculation of </w:t>
      </w:r>
      <w:r w:rsidR="00667E33" w:rsidRPr="00D16F7C">
        <w:rPr>
          <w:rFonts w:ascii="Times New Roman" w:hAnsi="Times New Roman" w:cs="Times New Roman"/>
          <w:sz w:val="20"/>
          <w:szCs w:val="20"/>
        </w:rPr>
        <w:t>the “raw”</w:t>
      </w:r>
      <w:r w:rsidRPr="00D16F7C">
        <w:rPr>
          <w:rFonts w:ascii="Times New Roman" w:hAnsi="Times New Roman" w:cs="Times New Roman"/>
          <w:sz w:val="20"/>
          <w:szCs w:val="20"/>
        </w:rPr>
        <w:t xml:space="preserve"> soil stock</w:t>
      </w:r>
      <w:r w:rsidR="00667E33" w:rsidRPr="00D16F7C">
        <w:rPr>
          <w:rFonts w:ascii="Times New Roman" w:hAnsi="Times New Roman" w:cs="Times New Roman"/>
          <w:sz w:val="20"/>
          <w:szCs w:val="20"/>
        </w:rPr>
        <w:t xml:space="preserve"> of trace elements</w:t>
      </w:r>
      <w:r w:rsidR="00796421" w:rsidRPr="00D16F7C">
        <w:rPr>
          <w:rFonts w:ascii="Times New Roman" w:hAnsi="Times New Roman" w:cs="Times New Roman"/>
          <w:sz w:val="20"/>
          <w:szCs w:val="20"/>
        </w:rPr>
        <w:t xml:space="preserve"> (Q</w:t>
      </w:r>
      <w:r w:rsidR="002A653E" w:rsidRPr="00D16F7C">
        <w:rPr>
          <w:rFonts w:ascii="Times New Roman" w:hAnsi="Times New Roman" w:cs="Times New Roman"/>
          <w:sz w:val="20"/>
          <w:szCs w:val="20"/>
          <w:vertAlign w:val="subscript"/>
        </w:rPr>
        <w:t>top</w:t>
      </w:r>
      <w:r w:rsidR="00796421" w:rsidRPr="00D16F7C">
        <w:rPr>
          <w:rFonts w:ascii="Times New Roman" w:hAnsi="Times New Roman" w:cs="Times New Roman"/>
          <w:sz w:val="20"/>
          <w:szCs w:val="20"/>
          <w:vertAlign w:val="subscript"/>
        </w:rPr>
        <w:t>,i,n</w:t>
      </w:r>
      <w:r w:rsidR="00796421" w:rsidRPr="00D16F7C">
        <w:rPr>
          <w:rFonts w:ascii="Times New Roman" w:hAnsi="Times New Roman" w:cs="Times New Roman"/>
          <w:sz w:val="20"/>
          <w:szCs w:val="20"/>
        </w:rPr>
        <w:t>)</w:t>
      </w:r>
      <w:r w:rsidR="00667E33" w:rsidRPr="00D16F7C">
        <w:rPr>
          <w:rFonts w:ascii="Times New Roman" w:hAnsi="Times New Roman" w:cs="Times New Roman"/>
          <w:sz w:val="20"/>
          <w:szCs w:val="20"/>
        </w:rPr>
        <w:t>;</w:t>
      </w:r>
      <w:r w:rsidRPr="00D16F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54CE" w:rsidRDefault="004A798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(2) Addition of the </w:t>
      </w:r>
      <w:r w:rsidR="00667E33" w:rsidRPr="00D16F7C">
        <w:rPr>
          <w:rFonts w:ascii="Times New Roman" w:hAnsi="Times New Roman" w:cs="Times New Roman"/>
          <w:sz w:val="20"/>
          <w:szCs w:val="20"/>
        </w:rPr>
        <w:t xml:space="preserve">TE </w:t>
      </w:r>
      <w:r w:rsidRPr="00D16F7C">
        <w:rPr>
          <w:rFonts w:ascii="Times New Roman" w:hAnsi="Times New Roman" w:cs="Times New Roman"/>
          <w:sz w:val="20"/>
          <w:szCs w:val="20"/>
        </w:rPr>
        <w:t>soil stock of the sub-layer to be incorporated to the plough layer presented in the table E.</w:t>
      </w:r>
      <w:r w:rsidR="00C83A31" w:rsidRPr="00D16F7C">
        <w:rPr>
          <w:rFonts w:ascii="Times New Roman" w:hAnsi="Times New Roman" w:cs="Times New Roman"/>
          <w:sz w:val="20"/>
          <w:szCs w:val="20"/>
        </w:rPr>
        <w:t>1</w:t>
      </w:r>
      <w:r w:rsidRPr="00D16F7C">
        <w:rPr>
          <w:rFonts w:ascii="Times New Roman" w:hAnsi="Times New Roman" w:cs="Times New Roman"/>
          <w:sz w:val="20"/>
          <w:szCs w:val="20"/>
        </w:rPr>
        <w:t>.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7B54CE" w:rsidRPr="008A00CC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7560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836"/>
        <w:gridCol w:w="821"/>
        <w:gridCol w:w="824"/>
        <w:gridCol w:w="821"/>
        <w:gridCol w:w="821"/>
        <w:gridCol w:w="821"/>
        <w:gridCol w:w="824"/>
        <w:gridCol w:w="824"/>
      </w:tblGrid>
      <w:tr w:rsidR="002A325D" w:rsidRPr="00AD78EA" w:rsidTr="002A325D">
        <w:trPr>
          <w:trHeight w:val="170"/>
        </w:trPr>
        <w:tc>
          <w:tcPr>
            <w:tcW w:w="1804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eastAsia="fr-FR"/>
              </w:rPr>
            </w:pP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2A325D" w:rsidRPr="00AD78EA" w:rsidTr="002A325D">
        <w:trPr>
          <w:trHeight w:val="170"/>
        </w:trPr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325D" w:rsidRPr="00AD78EA" w:rsidRDefault="002A325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325D" w:rsidRPr="00AD78EA" w:rsidRDefault="002A325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325D" w:rsidRPr="00AD78EA" w:rsidRDefault="002A325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2A325D" w:rsidRPr="00AD78EA" w:rsidRDefault="002A325D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2A325D" w:rsidRPr="00AD78EA" w:rsidRDefault="002A325D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2A325D" w:rsidRPr="00AD78EA" w:rsidRDefault="002A325D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2A325D" w:rsidRPr="00AD78EA" w:rsidRDefault="002A325D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2A325D" w:rsidRPr="00AD78EA" w:rsidRDefault="002A325D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2A325D" w:rsidRPr="00AD78EA" w:rsidRDefault="002A325D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 ha</w:t>
            </w:r>
            <w:r w:rsidRPr="00AD78E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189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45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108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195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178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48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191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185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52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106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183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55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101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207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183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212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253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97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223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255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65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92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234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90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269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70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41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95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243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93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279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74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44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103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256</w:t>
            </w:r>
            <w:r w:rsidR="00F94C77"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191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46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37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91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191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184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93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190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51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101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208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188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52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217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188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53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101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223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249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53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106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219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256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55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93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225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88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263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30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105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231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94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284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31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60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229</w:t>
            </w:r>
            <w:r w:rsidR="00F94C77"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195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45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93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184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96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202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188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52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105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204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187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55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108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207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188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55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102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211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260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102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217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247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93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227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272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41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99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225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281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37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104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230</w:t>
            </w:r>
            <w:r w:rsidR="00F94C77"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187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48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92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195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188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51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95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208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188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53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113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213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186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54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212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181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94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256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116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225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249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91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222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275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30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97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228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90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282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30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95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231</w:t>
            </w:r>
            <w:r w:rsidR="00F94C77"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89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194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46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88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193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184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45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93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185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6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189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47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56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94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193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193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47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89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192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79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176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46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82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191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9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272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45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57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86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190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78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271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46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83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187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9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283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49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59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86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192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</w:t>
            </w:r>
          </w:p>
        </w:tc>
      </w:tr>
      <w:tr w:rsidR="005140CD" w:rsidRPr="00AD78EA" w:rsidTr="002A325D">
        <w:trPr>
          <w:trHeight w:val="170"/>
        </w:trPr>
        <w:tc>
          <w:tcPr>
            <w:tcW w:w="968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78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275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45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58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81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140CD" w:rsidRPr="00AD78EA" w:rsidRDefault="005140C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187</w:t>
            </w:r>
            <w:r w:rsidR="00F94C77"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AD78EA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</w:t>
            </w:r>
          </w:p>
        </w:tc>
      </w:tr>
    </w:tbl>
    <w:p w:rsidR="00096E0A" w:rsidRPr="00096E0A" w:rsidRDefault="00096E0A" w:rsidP="002E4AC2">
      <w:pPr>
        <w:spacing w:after="0" w:line="360" w:lineRule="auto"/>
        <w:sectPr w:rsidR="00096E0A" w:rsidRPr="00096E0A" w:rsidSect="002E4AC2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6D27EA" w:rsidRPr="00D16F7C" w:rsidRDefault="001717E2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18" w:name="_Toc14706986"/>
      <w:r w:rsidRPr="00D16F7C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Appendix </w:t>
      </w:r>
      <w:r w:rsidR="00287A92" w:rsidRPr="00D16F7C">
        <w:rPr>
          <w:rFonts w:ascii="Times New Roman" w:hAnsi="Times New Roman" w:cs="Times New Roman"/>
          <w:color w:val="auto"/>
          <w:sz w:val="20"/>
          <w:szCs w:val="20"/>
        </w:rPr>
        <w:t>F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>: Organic waste products characteristics</w:t>
      </w:r>
      <w:bookmarkEnd w:id="18"/>
    </w:p>
    <w:p w:rsidR="001717E2" w:rsidRPr="00D16F7C" w:rsidRDefault="001717E2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0E2F" w:rsidRPr="00D16F7C" w:rsidRDefault="004C13AC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19" w:name="_Toc14706987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Table </w:t>
      </w:r>
      <w:r w:rsidR="00287A9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F</w:t>
      </w:r>
      <w:r w:rsidR="001717E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.1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: Main characteristics of applied </w:t>
      </w:r>
      <w:r w:rsidR="006E0E2F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organic waste products (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OWP</w:t>
      </w:r>
      <w:r w:rsidR="006E0E2F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over the period 1998-2013</w:t>
      </w:r>
      <w:bookmarkEnd w:id="19"/>
    </w:p>
    <w:p w:rsidR="004C13AC" w:rsidRDefault="006E0E2F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</w:t>
      </w:r>
      <w:r w:rsidR="004C13AC" w:rsidRPr="00D16F7C">
        <w:rPr>
          <w:rFonts w:ascii="Times New Roman" w:hAnsi="Times New Roman" w:cs="Times New Roman"/>
          <w:sz w:val="20"/>
          <w:szCs w:val="20"/>
        </w:rPr>
        <w:t>ith</w:t>
      </w:r>
      <w:r w:rsidR="00433B6F">
        <w:rPr>
          <w:rFonts w:ascii="Times New Roman" w:hAnsi="Times New Roman" w:cs="Times New Roman"/>
          <w:sz w:val="20"/>
          <w:szCs w:val="20"/>
        </w:rPr>
        <w:t xml:space="preserve"> applied quantity,</w:t>
      </w:r>
      <w:r w:rsidR="004C13AC" w:rsidRPr="00D16F7C">
        <w:rPr>
          <w:rFonts w:ascii="Times New Roman" w:hAnsi="Times New Roman" w:cs="Times New Roman"/>
          <w:sz w:val="20"/>
          <w:szCs w:val="20"/>
        </w:rPr>
        <w:t xml:space="preserve"> dry matter (DM)</w:t>
      </w:r>
      <w:r w:rsidRPr="00D16F7C">
        <w:rPr>
          <w:rFonts w:ascii="Times New Roman" w:hAnsi="Times New Roman" w:cs="Times New Roman"/>
          <w:sz w:val="20"/>
          <w:szCs w:val="20"/>
        </w:rPr>
        <w:t>,</w:t>
      </w:r>
      <w:r w:rsidR="004C13AC" w:rsidRPr="00D16F7C">
        <w:rPr>
          <w:rFonts w:ascii="Times New Roman" w:hAnsi="Times New Roman" w:cs="Times New Roman"/>
          <w:sz w:val="20"/>
          <w:szCs w:val="20"/>
        </w:rPr>
        <w:t xml:space="preserve"> </w:t>
      </w:r>
      <w:r w:rsidRPr="00D16F7C">
        <w:rPr>
          <w:rFonts w:ascii="Times New Roman" w:hAnsi="Times New Roman" w:cs="Times New Roman"/>
          <w:sz w:val="20"/>
          <w:szCs w:val="20"/>
        </w:rPr>
        <w:t>pH,</w:t>
      </w:r>
      <w:r w:rsidR="004C13AC" w:rsidRPr="00D16F7C">
        <w:rPr>
          <w:rFonts w:ascii="Times New Roman" w:hAnsi="Times New Roman" w:cs="Times New Roman"/>
          <w:sz w:val="20"/>
          <w:szCs w:val="20"/>
        </w:rPr>
        <w:t xml:space="preserve"> content of carbonates (CaCO</w:t>
      </w:r>
      <w:r w:rsidR="004C13AC" w:rsidRPr="00D16F7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4C13AC" w:rsidRPr="00D16F7C">
        <w:rPr>
          <w:rFonts w:ascii="Times New Roman" w:hAnsi="Times New Roman" w:cs="Times New Roman"/>
          <w:sz w:val="20"/>
          <w:szCs w:val="20"/>
        </w:rPr>
        <w:t>), organic carbon (</w:t>
      </w:r>
      <w:r w:rsidR="00B45B98" w:rsidRPr="00D16F7C">
        <w:rPr>
          <w:rFonts w:ascii="Times New Roman" w:hAnsi="Times New Roman" w:cs="Times New Roman"/>
          <w:sz w:val="20"/>
          <w:szCs w:val="20"/>
        </w:rPr>
        <w:t>O</w:t>
      </w:r>
      <w:r w:rsidR="004C13AC" w:rsidRPr="00D16F7C">
        <w:rPr>
          <w:rFonts w:ascii="Times New Roman" w:hAnsi="Times New Roman" w:cs="Times New Roman"/>
          <w:sz w:val="20"/>
          <w:szCs w:val="20"/>
        </w:rPr>
        <w:t xml:space="preserve">rg. C), </w:t>
      </w:r>
      <w:r w:rsidR="009E33E5" w:rsidRPr="00D16F7C">
        <w:rPr>
          <w:rFonts w:ascii="Times New Roman" w:hAnsi="Times New Roman" w:cs="Times New Roman"/>
          <w:sz w:val="20"/>
          <w:szCs w:val="20"/>
        </w:rPr>
        <w:t>organic</w:t>
      </w:r>
      <w:r w:rsidR="004C13AC" w:rsidRPr="00D16F7C">
        <w:rPr>
          <w:rFonts w:ascii="Times New Roman" w:hAnsi="Times New Roman" w:cs="Times New Roman"/>
          <w:sz w:val="20"/>
          <w:szCs w:val="20"/>
        </w:rPr>
        <w:t xml:space="preserve"> nitrogen (</w:t>
      </w:r>
      <w:r w:rsidR="00B45B98" w:rsidRPr="00D16F7C">
        <w:rPr>
          <w:rFonts w:ascii="Times New Roman" w:hAnsi="Times New Roman" w:cs="Times New Roman"/>
          <w:sz w:val="20"/>
          <w:szCs w:val="20"/>
        </w:rPr>
        <w:t>O</w:t>
      </w:r>
      <w:r w:rsidR="009E33E5" w:rsidRPr="00D16F7C">
        <w:rPr>
          <w:rFonts w:ascii="Times New Roman" w:hAnsi="Times New Roman" w:cs="Times New Roman"/>
          <w:sz w:val="20"/>
          <w:szCs w:val="20"/>
        </w:rPr>
        <w:t>rg.</w:t>
      </w:r>
      <w:r w:rsidR="004C13AC" w:rsidRPr="00D16F7C">
        <w:rPr>
          <w:rFonts w:ascii="Times New Roman" w:hAnsi="Times New Roman" w:cs="Times New Roman"/>
          <w:sz w:val="20"/>
          <w:szCs w:val="20"/>
        </w:rPr>
        <w:t xml:space="preserve"> N), phosphorus (P</w:t>
      </w:r>
      <w:r w:rsidR="00B96F61" w:rsidRPr="00B96F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96F61">
        <w:rPr>
          <w:rFonts w:ascii="Times New Roman" w:hAnsi="Times New Roman" w:cs="Times New Roman"/>
          <w:sz w:val="20"/>
          <w:szCs w:val="20"/>
        </w:rPr>
        <w:t>O</w:t>
      </w:r>
      <w:r w:rsidR="00B96F61" w:rsidRPr="00B96F61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="004C13AC" w:rsidRPr="00D16F7C">
        <w:rPr>
          <w:rFonts w:ascii="Times New Roman" w:hAnsi="Times New Roman" w:cs="Times New Roman"/>
          <w:sz w:val="20"/>
          <w:szCs w:val="20"/>
        </w:rPr>
        <w:t>) and potassium (K)</w:t>
      </w:r>
      <w:r w:rsidR="00B31321" w:rsidRPr="00D16F7C">
        <w:rPr>
          <w:rFonts w:ascii="Times New Roman" w:hAnsi="Times New Roman" w:cs="Times New Roman"/>
          <w:sz w:val="20"/>
          <w:szCs w:val="20"/>
        </w:rPr>
        <w:t>, the I</w:t>
      </w:r>
      <w:r w:rsidR="00B31321" w:rsidRPr="00D16F7C">
        <w:rPr>
          <w:rFonts w:ascii="Times New Roman" w:hAnsi="Times New Roman" w:cs="Times New Roman"/>
          <w:sz w:val="20"/>
          <w:szCs w:val="20"/>
          <w:vertAlign w:val="subscript"/>
        </w:rPr>
        <w:t>roc</w:t>
      </w:r>
      <w:r w:rsidR="00B31321" w:rsidRPr="00D16F7C">
        <w:rPr>
          <w:rFonts w:ascii="Times New Roman" w:hAnsi="Times New Roman" w:cs="Times New Roman"/>
          <w:sz w:val="20"/>
          <w:szCs w:val="20"/>
        </w:rPr>
        <w:t xml:space="preserve"> ind</w:t>
      </w:r>
      <w:r w:rsidR="00F92762" w:rsidRPr="00D16F7C">
        <w:rPr>
          <w:rFonts w:ascii="Times New Roman" w:hAnsi="Times New Roman" w:cs="Times New Roman"/>
          <w:sz w:val="20"/>
          <w:szCs w:val="20"/>
        </w:rPr>
        <w:t>icator</w:t>
      </w:r>
      <w:r w:rsidR="003123F8">
        <w:rPr>
          <w:rFonts w:ascii="Times New Roman" w:hAnsi="Times New Roman" w:cs="Times New Roman"/>
          <w:sz w:val="20"/>
          <w:szCs w:val="20"/>
        </w:rPr>
        <w:t xml:space="preserve"> (</w:t>
      </w:r>
      <w:r w:rsidR="003123F8" w:rsidRPr="00D16F7C">
        <w:rPr>
          <w:rFonts w:ascii="Times New Roman" w:hAnsi="Times New Roman" w:cs="Times New Roman"/>
          <w:sz w:val="20"/>
          <w:szCs w:val="20"/>
        </w:rPr>
        <w:t>I</w:t>
      </w:r>
      <w:r w:rsidR="003123F8" w:rsidRPr="00D16F7C">
        <w:rPr>
          <w:rFonts w:ascii="Times New Roman" w:hAnsi="Times New Roman" w:cs="Times New Roman"/>
          <w:sz w:val="20"/>
          <w:szCs w:val="20"/>
          <w:vertAlign w:val="subscript"/>
        </w:rPr>
        <w:t>roc</w:t>
      </w:r>
      <w:r w:rsidR="003123F8">
        <w:rPr>
          <w:rFonts w:ascii="Times New Roman" w:hAnsi="Times New Roman" w:cs="Times New Roman"/>
          <w:sz w:val="20"/>
          <w:szCs w:val="20"/>
        </w:rPr>
        <w:t>)</w:t>
      </w:r>
      <w:r w:rsidR="004C13AC" w:rsidRPr="00D16F7C">
        <w:rPr>
          <w:rFonts w:ascii="Times New Roman" w:hAnsi="Times New Roman" w:cs="Times New Roman"/>
          <w:sz w:val="20"/>
          <w:szCs w:val="20"/>
        </w:rPr>
        <w:t>; mean values ± standard dev</w:t>
      </w:r>
      <w:r w:rsidR="00A4456A">
        <w:rPr>
          <w:rFonts w:ascii="Times New Roman" w:hAnsi="Times New Roman" w:cs="Times New Roman"/>
          <w:sz w:val="20"/>
          <w:szCs w:val="20"/>
        </w:rPr>
        <w:t>iation of the three replicates.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(FYM).</w:t>
      </w:r>
    </w:p>
    <w:p w:rsidR="007B54CE" w:rsidRPr="008A00CC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35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1369"/>
        <w:gridCol w:w="335"/>
        <w:gridCol w:w="1566"/>
        <w:gridCol w:w="339"/>
        <w:gridCol w:w="1386"/>
        <w:gridCol w:w="1185"/>
        <w:gridCol w:w="1052"/>
        <w:gridCol w:w="1073"/>
        <w:gridCol w:w="1050"/>
        <w:gridCol w:w="1185"/>
        <w:gridCol w:w="1095"/>
        <w:gridCol w:w="1068"/>
      </w:tblGrid>
      <w:tr w:rsidR="00511E30" w:rsidRPr="00A91F4A" w:rsidTr="00511E30">
        <w:trPr>
          <w:trHeight w:val="172"/>
        </w:trPr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1E30" w:rsidRPr="00467B0E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467B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Applied quantity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right w:val="nil"/>
            </w:tcBorders>
          </w:tcPr>
          <w:p w:rsidR="00511E30" w:rsidRPr="00467B0E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467B0E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467B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Dry matter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pH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CaCO</w:t>
            </w: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Org. C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6B58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Org. N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P (P</w:t>
            </w: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bscript"/>
                <w:lang w:eastAsia="fr-FR"/>
              </w:rPr>
              <w:t>2</w:t>
            </w: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O</w:t>
            </w: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bscript"/>
                <w:lang w:eastAsia="fr-FR"/>
              </w:rPr>
              <w:t>5</w:t>
            </w: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I</w:t>
            </w:r>
            <w:r w:rsidRPr="003123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bscript"/>
                <w:lang w:eastAsia="fr-FR"/>
              </w:rPr>
              <w:t>roc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fr-FR"/>
              </w:rPr>
              <w:t>OWP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fr-FR"/>
              </w:rPr>
              <w:t>Year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467B0E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467B0E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t DM ha</w:t>
            </w:r>
            <w:r w:rsidRPr="00467B0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fr-FR"/>
              </w:rPr>
              <w:t>-1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467B0E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E30" w:rsidRPr="00467B0E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467B0E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% fresh matter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E30" w:rsidRPr="009E33E5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E30" w:rsidRPr="00B31321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E33E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g kg</w:t>
            </w:r>
            <w:r w:rsidRPr="009E33E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fr-FR"/>
              </w:rPr>
              <w:t>-1</w:t>
            </w:r>
            <w:r w:rsidRPr="009E33E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</w:t>
            </w:r>
            <w:r w:rsidRPr="00B3132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DM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g kg</w:t>
            </w:r>
            <w:r w:rsidRPr="007B66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A91F4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g kg</w:t>
            </w:r>
            <w:r w:rsidRPr="007B66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A91F4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g kg</w:t>
            </w:r>
            <w:r w:rsidRPr="007B66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A91F4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g kg</w:t>
            </w:r>
            <w:r w:rsidRPr="007B66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A91F4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10.7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54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10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273 ± 11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26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18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86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19.8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60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10 ± 3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191 ± 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17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16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24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95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18.5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53 ± 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21 ± 5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349 ± 47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21 ± 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27 ± 10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 ± 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74 ± 3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17.3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63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25 ± 3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311 ± 22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18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32 ± 3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10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65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17.7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67 ± 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38 ± 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245 ± 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22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37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15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74 ± 3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15.8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59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.0 (bc)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35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238 ± 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21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35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14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78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17.2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77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35 ± 3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256 ± 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21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33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15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77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14.1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73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.0 (c)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32 ± 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261 ± 17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39 ± 3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11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71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17.4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67 ± 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44 ± 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257 ± 3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28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17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70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16.2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77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56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158 ± 13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16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(c)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16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77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24.5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61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89 ± 9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176 ± 8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12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 ± 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18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89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25.8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69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164 ± 8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177 ± 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13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21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75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19.7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65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170 ± 29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168 ± 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13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73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19.4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60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167 ± 2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196 ± 10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15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10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bc)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25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77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16.3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65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78 ± 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229 ± 5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22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19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76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18.2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83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bc)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47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263 ± 14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22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12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69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12.3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81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bc)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295 ± 10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12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22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67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19.7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76 ± 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 ± 1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232 ± 5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c)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17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Pr="000C495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72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10.0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71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71 ± 9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304 ± 18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19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 ± 1 (bc)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11 ± 0 (c)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61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19.2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81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7.0 ± 0.2 (b)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53 ± 24 (ab)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313 ± 3 (ab)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 ± 0 (a)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 ± 0 (b)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10 ± 0 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(c)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59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9.5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74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65 ± 4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277 ± 17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16 ± 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48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14.6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84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.0 (b)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75 ± 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263 ± 9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16 ± 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43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10.0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56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.0 (b)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48 ± 20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390 ± 12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15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32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10.5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45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.0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61 ± 3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359 ± 6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15 ± 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27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9.4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68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60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310 ± 22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19 ± 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15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61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13.1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62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126 ± 11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249 ± 13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17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12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16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61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13.4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64 ± 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63 ± 3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322 ± 5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16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10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44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13.1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24 ±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48 ± 6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287 ± 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 ± 1 (ab)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34 ± 1 (a)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71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11.0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44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9.0 ± 0.1 (a)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18 ± 3 (bc)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385 ± 33 (a)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19 ± 1 (a)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8 ± 1 (b)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31 ± 1 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(a)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61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15.7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38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66 ± 10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345 ± 19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26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16 ± 2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36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74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13.7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37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.0 (a)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44 ± 10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384 ± 16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23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10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40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64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14.9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36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59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279 ± 19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22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14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39 ± 2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76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13.3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36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.0 (a)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54 ± 7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275 ± 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14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(bc)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34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67 ± 3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lastRenderedPageBreak/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9.2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58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25 ± 3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407 ± 3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22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13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36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53 ± 2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14.6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44 ± 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64 ± 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199 ± 5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15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(c)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12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35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68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9.6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34 ± 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8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46 ± 3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355 ± 14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20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16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32 ± 1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035334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35334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56 ± 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b/>
                <w:bCs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mean 1998-2013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16.5 ± 2.7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63 ± 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28 ± 12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265 ± 45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21 ± 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29 ± 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15 ± 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1E30" w:rsidRPr="00EA783C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6"/>
                <w:szCs w:val="16"/>
              </w:rPr>
            </w:pPr>
            <w:r w:rsidRPr="00EA783C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76</w:t>
            </w:r>
            <w:r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.</w:t>
            </w:r>
            <w:r w:rsidRPr="00EA783C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8 ± 9</w:t>
            </w:r>
            <w:r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.</w:t>
            </w:r>
            <w:r w:rsidRPr="00EA783C">
              <w:rPr>
                <w:rFonts w:ascii="Times New Roman" w:hAnsi="Times New Roman" w:cs="Times New Roman"/>
                <w:color w:val="800080"/>
                <w:sz w:val="16"/>
                <w:szCs w:val="16"/>
              </w:rPr>
              <w:t>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mean 1998-2013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19.1 ± 4.2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70 ± 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± 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90 ± 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211 ± 47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17 ± 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11 ± 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21 ± 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EA783C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A783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EA783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 ± 6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EA783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mean 1998-2013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12.2 ± 3.2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68 ± 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 ± 0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69 ± 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310 ± 45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17 ± 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10 ± 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E30" w:rsidRPr="00EA783C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EA783C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48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.</w:t>
            </w:r>
            <w:r w:rsidRPr="00EA783C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5 ± 13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.</w:t>
            </w:r>
            <w:r w:rsidRPr="00EA783C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</w:t>
            </w:r>
          </w:p>
        </w:tc>
      </w:tr>
      <w:tr w:rsidR="00511E30" w:rsidRPr="00A91F4A" w:rsidTr="00511E30">
        <w:trPr>
          <w:trHeight w:val="172"/>
        </w:trPr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b/>
                <w:bCs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mean 1998-2013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12.8 ± 2.3</w:t>
            </w:r>
          </w:p>
        </w:tc>
        <w:tc>
          <w:tcPr>
            <w:tcW w:w="339" w:type="dxa"/>
            <w:tcBorders>
              <w:left w:val="nil"/>
              <w:bottom w:val="single" w:sz="4" w:space="0" w:color="auto"/>
              <w:right w:val="nil"/>
            </w:tcBorders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40 ± 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47 ± 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324 ± 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1F4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A91F4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21 ± 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13 ± 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E30" w:rsidRPr="00A903EA" w:rsidRDefault="00511E3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A903E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35 ± 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E30" w:rsidRPr="00EA783C" w:rsidRDefault="00511E30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EA783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 w:rsidRPr="00EA783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4 ± 7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 w:rsidRPr="00EA783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9</w:t>
            </w:r>
          </w:p>
        </w:tc>
      </w:tr>
    </w:tbl>
    <w:p w:rsidR="00CC0979" w:rsidRDefault="00CC0979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0979" w:rsidRPr="00D16F7C" w:rsidRDefault="00CC0979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Abc letters stand for significant difference between OWP treatments per year, according to Bilateral Dunn’s non-parametric tests. </w:t>
      </w:r>
    </w:p>
    <w:p w:rsidR="00976C6A" w:rsidRDefault="00976C6A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u w:val="single"/>
        </w:rPr>
      </w:pPr>
    </w:p>
    <w:p w:rsidR="00976C6A" w:rsidRPr="00D16F7C" w:rsidRDefault="00495A18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20" w:name="_Toc14706988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Table </w:t>
      </w:r>
      <w:r w:rsidR="00287A9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F</w:t>
      </w:r>
      <w:r w:rsidR="001717E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.2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: Trace element content in the applied OWP over the period 1998-2013</w:t>
      </w:r>
      <w:bookmarkEnd w:id="20"/>
    </w:p>
    <w:p w:rsidR="00495A18" w:rsidRDefault="00976C6A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</w:t>
      </w:r>
      <w:r w:rsidR="00495A18" w:rsidRPr="00D16F7C">
        <w:rPr>
          <w:rFonts w:ascii="Times New Roman" w:hAnsi="Times New Roman" w:cs="Times New Roman"/>
          <w:sz w:val="20"/>
          <w:szCs w:val="20"/>
        </w:rPr>
        <w:t xml:space="preserve">ith </w:t>
      </w:r>
      <w:r w:rsidRPr="00D16F7C">
        <w:rPr>
          <w:rFonts w:ascii="Times New Roman" w:hAnsi="Times New Roman" w:cs="Times New Roman"/>
          <w:sz w:val="20"/>
          <w:szCs w:val="20"/>
        </w:rPr>
        <w:t xml:space="preserve">content of </w:t>
      </w:r>
      <w:r w:rsidR="00495A18" w:rsidRPr="00D16F7C">
        <w:rPr>
          <w:rFonts w:ascii="Times New Roman" w:hAnsi="Times New Roman" w:cs="Times New Roman"/>
          <w:sz w:val="20"/>
          <w:szCs w:val="20"/>
        </w:rPr>
        <w:t>Cd</w:t>
      </w:r>
      <w:r w:rsidR="00BE4382" w:rsidRPr="00D16F7C">
        <w:rPr>
          <w:rFonts w:ascii="Times New Roman" w:hAnsi="Times New Roman" w:cs="Times New Roman"/>
          <w:sz w:val="20"/>
          <w:szCs w:val="20"/>
        </w:rPr>
        <w:t>,</w:t>
      </w:r>
      <w:r w:rsidR="00495A18" w:rsidRPr="00D16F7C">
        <w:rPr>
          <w:rFonts w:ascii="Times New Roman" w:hAnsi="Times New Roman" w:cs="Times New Roman"/>
          <w:sz w:val="20"/>
          <w:szCs w:val="20"/>
        </w:rPr>
        <w:t xml:space="preserve"> Cr</w:t>
      </w:r>
      <w:r w:rsidR="00BE4382" w:rsidRPr="00D16F7C">
        <w:rPr>
          <w:rFonts w:ascii="Times New Roman" w:hAnsi="Times New Roman" w:cs="Times New Roman"/>
          <w:sz w:val="20"/>
          <w:szCs w:val="20"/>
        </w:rPr>
        <w:t>,</w:t>
      </w:r>
      <w:r w:rsidR="00495A18" w:rsidRPr="00D16F7C">
        <w:rPr>
          <w:rFonts w:ascii="Times New Roman" w:hAnsi="Times New Roman" w:cs="Times New Roman"/>
          <w:sz w:val="20"/>
          <w:szCs w:val="20"/>
        </w:rPr>
        <w:t xml:space="preserve"> Cu</w:t>
      </w:r>
      <w:r w:rsidR="00BE4382" w:rsidRPr="00D16F7C">
        <w:rPr>
          <w:rFonts w:ascii="Times New Roman" w:hAnsi="Times New Roman" w:cs="Times New Roman"/>
          <w:sz w:val="20"/>
          <w:szCs w:val="20"/>
        </w:rPr>
        <w:t>,</w:t>
      </w:r>
      <w:r w:rsidR="00495A18" w:rsidRPr="00D16F7C">
        <w:rPr>
          <w:rFonts w:ascii="Times New Roman" w:hAnsi="Times New Roman" w:cs="Times New Roman"/>
          <w:sz w:val="20"/>
          <w:szCs w:val="20"/>
        </w:rPr>
        <w:t xml:space="preserve"> Hg</w:t>
      </w:r>
      <w:r w:rsidR="00BE4382" w:rsidRPr="00D16F7C">
        <w:rPr>
          <w:rFonts w:ascii="Times New Roman" w:hAnsi="Times New Roman" w:cs="Times New Roman"/>
          <w:sz w:val="20"/>
          <w:szCs w:val="20"/>
        </w:rPr>
        <w:t>,</w:t>
      </w:r>
      <w:r w:rsidR="00495A18" w:rsidRPr="00D16F7C">
        <w:rPr>
          <w:rFonts w:ascii="Times New Roman" w:hAnsi="Times New Roman" w:cs="Times New Roman"/>
          <w:sz w:val="20"/>
          <w:szCs w:val="20"/>
        </w:rPr>
        <w:t xml:space="preserve"> Ni</w:t>
      </w:r>
      <w:r w:rsidR="00BE4382" w:rsidRPr="00D16F7C">
        <w:rPr>
          <w:rFonts w:ascii="Times New Roman" w:hAnsi="Times New Roman" w:cs="Times New Roman"/>
          <w:sz w:val="20"/>
          <w:szCs w:val="20"/>
        </w:rPr>
        <w:t>,</w:t>
      </w:r>
      <w:r w:rsidR="00495A18" w:rsidRPr="00D16F7C">
        <w:rPr>
          <w:rFonts w:ascii="Times New Roman" w:hAnsi="Times New Roman" w:cs="Times New Roman"/>
          <w:sz w:val="20"/>
          <w:szCs w:val="20"/>
        </w:rPr>
        <w:t xml:space="preserve"> Pb and Zn</w:t>
      </w:r>
      <w:r w:rsidR="00BE4382" w:rsidRPr="00D16F7C">
        <w:rPr>
          <w:rFonts w:ascii="Times New Roman" w:hAnsi="Times New Roman" w:cs="Times New Roman"/>
          <w:sz w:val="20"/>
          <w:szCs w:val="20"/>
        </w:rPr>
        <w:t>,</w:t>
      </w:r>
      <w:r w:rsidR="00495A18" w:rsidRPr="00D16F7C">
        <w:rPr>
          <w:rFonts w:ascii="Times New Roman" w:hAnsi="Times New Roman" w:cs="Times New Roman"/>
          <w:sz w:val="20"/>
          <w:szCs w:val="20"/>
        </w:rPr>
        <w:t xml:space="preserve"> expressed as mg kg</w:t>
      </w:r>
      <w:r w:rsidR="00495A18" w:rsidRPr="00D16F7C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495A18" w:rsidRPr="00D16F7C">
        <w:rPr>
          <w:rFonts w:ascii="Times New Roman" w:hAnsi="Times New Roman" w:cs="Times New Roman"/>
          <w:sz w:val="20"/>
          <w:szCs w:val="20"/>
        </w:rPr>
        <w:t xml:space="preserve"> of dry matter</w:t>
      </w:r>
      <w:r w:rsidR="00F537F6">
        <w:rPr>
          <w:rFonts w:ascii="Times New Roman" w:hAnsi="Times New Roman" w:cs="Times New Roman"/>
          <w:sz w:val="20"/>
          <w:szCs w:val="20"/>
        </w:rPr>
        <w:t xml:space="preserve"> (DM)</w:t>
      </w:r>
      <w:r w:rsidR="00495A18" w:rsidRPr="00D16F7C">
        <w:rPr>
          <w:rFonts w:ascii="Times New Roman" w:hAnsi="Times New Roman" w:cs="Times New Roman"/>
          <w:sz w:val="20"/>
          <w:szCs w:val="20"/>
        </w:rPr>
        <w:t>; mean values ± standard de</w:t>
      </w:r>
      <w:r w:rsidR="008506D3" w:rsidRPr="00D16F7C">
        <w:rPr>
          <w:rFonts w:ascii="Times New Roman" w:hAnsi="Times New Roman" w:cs="Times New Roman"/>
          <w:sz w:val="20"/>
          <w:szCs w:val="20"/>
        </w:rPr>
        <w:t>viation of the three replicates</w:t>
      </w:r>
      <w:r w:rsidR="008018AB" w:rsidRPr="00D16F7C">
        <w:rPr>
          <w:rFonts w:ascii="Times New Roman" w:hAnsi="Times New Roman" w:cs="Times New Roman"/>
          <w:sz w:val="20"/>
          <w:szCs w:val="20"/>
        </w:rPr>
        <w:t>; for data containing one or more value inferior to the quantification limit it is written into brackets &lt; QL with the number of replicates inferior to the quantification limit.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(FYM).</w:t>
      </w:r>
    </w:p>
    <w:p w:rsidR="007B54CE" w:rsidRPr="008A00CC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27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"/>
        <w:gridCol w:w="1493"/>
        <w:gridCol w:w="226"/>
        <w:gridCol w:w="226"/>
        <w:gridCol w:w="1508"/>
        <w:gridCol w:w="1179"/>
        <w:gridCol w:w="1402"/>
        <w:gridCol w:w="1433"/>
        <w:gridCol w:w="1260"/>
        <w:gridCol w:w="1566"/>
        <w:gridCol w:w="1601"/>
      </w:tblGrid>
      <w:tr w:rsidR="00495A18" w:rsidRPr="00377B89" w:rsidTr="00101FF6">
        <w:trPr>
          <w:trHeight w:val="167"/>
        </w:trPr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Cd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Cr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Cu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Hg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Ni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Pb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Zn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  <w:t>OWP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  <w:t>Year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9949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B8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  <w:r w:rsidR="00A91F4A"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 ± 0</w:t>
            </w:r>
            <w:r w:rsidR="00A91F4A"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30 ± 1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154 ± 13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A91F4A"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± 0</w:t>
            </w:r>
            <w:r w:rsidR="00A91F4A"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37 ± 33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85 ± 11 (a)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383 ± 15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 ± 0</w:t>
            </w:r>
            <w:r w:rsidR="00101FF6"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31 ± 2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86 ± 1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± 0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 ± 0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58 ± 3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187 ± 5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A91F4A"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34 ± 10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151 ± 39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</w:t>
            </w: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A91F4A"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33 ± 9 (b)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53 ± 21 (a)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397 ± 126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A91F4A"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 ± 0</w:t>
            </w:r>
            <w:r w:rsidR="00A91F4A"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37 ± 3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167 ± 13 (b)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A91F4A"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 ± 0</w:t>
            </w:r>
            <w:r w:rsidR="00A91F4A"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(b)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34 ± 3 (b)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F537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52 ± 4 (a)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F537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41</w:t>
            </w: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 ± 44 (b)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7E7FA1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A91F4A"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9 ± 0 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7E7FA1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48 ± 1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7E7FA1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181 ± 8 (b)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7E7FA1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1</w:t>
            </w:r>
            <w:r w:rsid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.0</w:t>
            </w: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 ± 0</w:t>
            </w:r>
            <w:r w:rsidR="00A91F4A"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1 (b)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7E7FA1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27 ± 0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7E7FA1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59 ± 1 (a)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444 ± 8 (b)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7E7FA1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1</w:t>
            </w:r>
            <w:r w:rsidR="00A91F4A"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1 ± 0</w:t>
            </w:r>
            <w:r w:rsidR="00A91F4A"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1 </w:t>
            </w:r>
            <w:r w:rsidR="00EF7B55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7E7FA1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41 ± 2 </w:t>
            </w:r>
            <w:r w:rsidR="00EF7B55"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(3 &lt; QL)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7E7FA1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7E7F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194 ± 21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7 ± 0</w:t>
            </w:r>
            <w:r w:rsidR="00101FF6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25 ± 1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71 ± 4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409 ± 10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7 ± 0</w:t>
            </w:r>
            <w:r w:rsidR="00A91F4A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1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52 ± 2 (b)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187 ± 38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5 ± 0</w:t>
            </w:r>
            <w:r w:rsid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32 ± 1 (b)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65 ± 7 (b)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455 ± 8 (b)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8 ± 0</w:t>
            </w:r>
            <w:r w:rsid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43 ± 2 (b)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240 ± 11 (b)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</w:t>
            </w:r>
            <w:r w:rsidR="00A91F4A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23 ± 2 (b)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98220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53 ± 5 (3 &lt; QL)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490 ± 20 (b)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9 ± 0</w:t>
            </w:r>
            <w:r w:rsidR="00A91F4A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1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43 ± 1 (ab)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209 ± 12 (b)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5 ± 0</w:t>
            </w:r>
            <w:r w:rsid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22 ± 0 (ab)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66 ± 4 </w:t>
            </w:r>
            <w:r w:rsidR="0098220F" w:rsidRPr="00101FF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471 ± 11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1998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45 ± 6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58 ± 1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 ± 3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125 ± 8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211 ± 7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67 ± 5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118 ± 40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86 ± 2 (b)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204 ± 25 (b)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492 ± 14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44 ± 0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47 ± 1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22 ± 0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75 ± 3 (a)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223 ± 6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45 ± 3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44 ± 2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26 ± 4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131 ± 91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223 ± 15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± 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40 ± 2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52 ± 4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31 ± 19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74 ± 19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231 ± 10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BD549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28 ± 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90 ± 2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11 ± 1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51 ± 2 (a)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234 ± 4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</w:t>
            </w:r>
            <w:r w:rsidR="0098220F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8018AB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25 ± 1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58 ± 4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10 ± 0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41 ± 2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172 ± 7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</w:t>
            </w:r>
            <w:r w:rsidR="008018AB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&lt; QL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21 ± 2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60 ± 3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± 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1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39 ± 0 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173 ± 5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</w:t>
            </w:r>
            <w:r w:rsidR="0098220F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8018AB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23 ± 1 (ab)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36 ± 1 (a)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101FF6"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1 (ab)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44 ± 4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159 ± 2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1998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± 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162 ± 22 (b)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312 ± 76 (b)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± 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69 ± 10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245 ± 47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574 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± 50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A91F4A"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0</w:t>
            </w:r>
            <w:r w:rsidR="00A91F4A"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99 ± 16 (b)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202 ± 2 (b)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0</w:t>
            </w:r>
            <w:r w:rsidR="00101FF6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37 ± 10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172 ± 6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665 ± 18 (b)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± 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167 ± 13 (b)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168 ± 7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± 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29 ± 7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274 ± 43 (a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331 ± 12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A91F4A"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0</w:t>
            </w:r>
            <w:r w:rsidR="00A91F4A"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(b)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129 ± 12 (b)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95 ± 3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± 0</w:t>
            </w:r>
            <w:r w:rsidR="00101FF6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25 ± 4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202 ± 22 (b)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346 ± 11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43 ± 7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104 ± 4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23 ± 4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63 ± 2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278 ± 4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BD549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50 ± 16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93 ± 0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28 ± 10 (b)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103 ± 16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280 ± 8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lastRenderedPageBreak/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± 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</w:t>
            </w:r>
            <w:r w:rsidR="0098220F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8018AB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23 ± 1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47 ± 12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± 0</w:t>
            </w:r>
            <w:r w:rsid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 ± 1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53 ± 7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158 ± 14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± 0</w:t>
            </w:r>
            <w:r w:rsid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</w:t>
            </w:r>
            <w:r w:rsidR="0098220F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8018AB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23 ± 1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56 ± 4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± 0</w:t>
            </w:r>
            <w:r w:rsid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11 ± 0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32 ± 1 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162 ± 2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77 ± 8 (b)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208 ± 29 (ab)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40 ± 9 (b)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116 ± 21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695 ± 35 (b)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1998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6 ± 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(b)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78 ± 7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207 ± 4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35 ± 2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404 ± 58 (b)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716 ± 14 (b)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12 ± 3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46 ± 4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</w:t>
            </w:r>
            <w:r w:rsidR="007E7FA1" w:rsidRPr="00101FF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6 ± 1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35 ± 4 (a)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151 ± 10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7 ± 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24 ± 2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83 ± 42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8 ± 1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68 ± 51 (a)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313 ± 10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8 ± 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(ab)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26 ± 3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81 ± 8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 ± 2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111 ± 25 (ab)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372 ± 19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± 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(b)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48 ± 15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101 ± 9 (ab)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11 ± 2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143 ± 18 (b)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445 ± 139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± 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 (b)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BD549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61 ± 14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215 ± 40 (b)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 ± 1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211 ± 11 (b)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506 ± 43 (b)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</w:t>
            </w:r>
            <w:r w:rsidR="0098220F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</w:t>
            </w:r>
            <w:r w:rsidR="008018AB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&lt; QL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 ± 1 (a)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46 ± 4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101FF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</w:t>
            </w:r>
            <w:r w:rsidR="00495A18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 ± 0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="00495A18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 ± 0 (a)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27 ± 8 (a)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205 ± 8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</w:t>
            </w:r>
            <w:r w:rsidR="008018AB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 &lt; QL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33 ± 1 (ab)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32 ± 1 (a)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12 ± 0 (ab)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22 ± 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156 ± 9 (a)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 ± 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(</w:t>
            </w:r>
            <w:r w:rsidR="008018AB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&lt; QL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14 ± 1 (a)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44 ± 0 (ab)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A91F4A"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± 0</w:t>
            </w:r>
            <w:r w:rsid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</w:t>
            </w: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 ± 0 (a)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14 ± 2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215 ± 3 (ab)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mean 1998-2013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3D4DB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1.1</w:t>
            </w:r>
            <w:r w:rsidR="00495A18"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="00495A18"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40 ± 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174 ± 43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3D4DB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="00495A18"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8 ± 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="00495A18"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27 ± 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62 ± 11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406 ± 89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101FF6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101F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mean 1998-2</w:t>
            </w: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013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3D4DB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0.7</w:t>
            </w:r>
            <w:r w:rsidR="00495A18"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0.</w:t>
            </w:r>
            <w:r w:rsidR="00495A18"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38 ± 15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62 ± 26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3D4DB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0.2</w:t>
            </w:r>
            <w:r w:rsidR="00495A18"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0.</w:t>
            </w:r>
            <w:r w:rsidR="00495A18"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25 ± 24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87 ± 56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235 ± 100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mean 1998-2013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3D4DB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1.4 ± 0</w:t>
            </w:r>
            <w:r w:rsidR="00A91F4A"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495A18"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86 ± 57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143 ± 87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3D4DB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A91F4A"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495A18"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8 ± 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30 ± 18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140 ± 87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388 ± 206</w:t>
            </w:r>
          </w:p>
        </w:tc>
      </w:tr>
      <w:tr w:rsidR="00495A18" w:rsidRPr="00377B89" w:rsidTr="00101FF6">
        <w:trPr>
          <w:trHeight w:val="167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mean 1998-2013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  <w:r w:rsidR="003D4DBE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± 1</w:t>
            </w:r>
            <w:r w:rsidR="003D4DBE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34 ± 24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95 ± 70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3D4DB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0.</w:t>
            </w:r>
            <w:r w:rsidR="00495A18"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 ± 0</w:t>
            </w:r>
            <w:r w:rsidR="00A91F4A"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12 ± 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115 ± 127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A18" w:rsidRPr="00377B89" w:rsidRDefault="00495A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B89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342 ± 189</w:t>
            </w:r>
          </w:p>
        </w:tc>
      </w:tr>
    </w:tbl>
    <w:p w:rsidR="00FA630C" w:rsidRDefault="00FA630C" w:rsidP="002E4AC2">
      <w:pPr>
        <w:spacing w:after="0" w:line="360" w:lineRule="auto"/>
        <w:jc w:val="both"/>
        <w:rPr>
          <w:rFonts w:ascii="Times New Roman" w:hAnsi="Times New Roman" w:cs="Times New Roman"/>
          <w:highlight w:val="yellow"/>
        </w:rPr>
      </w:pPr>
    </w:p>
    <w:p w:rsidR="000655FE" w:rsidRPr="00D16F7C" w:rsidRDefault="00104167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Abc letters stand for significant difference between</w:t>
      </w:r>
      <w:r w:rsidR="002A653E" w:rsidRPr="00D16F7C">
        <w:rPr>
          <w:rFonts w:ascii="Times New Roman" w:hAnsi="Times New Roman" w:cs="Times New Roman"/>
          <w:sz w:val="20"/>
          <w:szCs w:val="20"/>
        </w:rPr>
        <w:t xml:space="preserve"> OWP</w:t>
      </w:r>
      <w:r w:rsidRPr="00D16F7C">
        <w:rPr>
          <w:rFonts w:ascii="Times New Roman" w:hAnsi="Times New Roman" w:cs="Times New Roman"/>
          <w:sz w:val="20"/>
          <w:szCs w:val="20"/>
        </w:rPr>
        <w:t xml:space="preserve"> treatments </w:t>
      </w:r>
      <w:r w:rsidR="002A653E" w:rsidRPr="00D16F7C">
        <w:rPr>
          <w:rFonts w:ascii="Times New Roman" w:hAnsi="Times New Roman" w:cs="Times New Roman"/>
          <w:sz w:val="20"/>
          <w:szCs w:val="20"/>
        </w:rPr>
        <w:t>per</w:t>
      </w:r>
      <w:r w:rsidRPr="00D16F7C">
        <w:rPr>
          <w:rFonts w:ascii="Times New Roman" w:hAnsi="Times New Roman" w:cs="Times New Roman"/>
          <w:sz w:val="20"/>
          <w:szCs w:val="20"/>
        </w:rPr>
        <w:t xml:space="preserve"> year, according to Newman-Keuls’s parametric and Bilateral Dunn’s non-parametric tests. </w:t>
      </w:r>
      <w:r w:rsidR="000655FE" w:rsidRPr="00D16F7C">
        <w:rPr>
          <w:rFonts w:ascii="Times New Roman" w:hAnsi="Times New Roman" w:cs="Times New Roman"/>
          <w:sz w:val="20"/>
          <w:szCs w:val="20"/>
        </w:rPr>
        <w:t>Statistics were performed when mean values of each treatment were superior t</w:t>
      </w:r>
      <w:r w:rsidR="00697E8D" w:rsidRPr="00D16F7C">
        <w:rPr>
          <w:rFonts w:ascii="Times New Roman" w:hAnsi="Times New Roman" w:cs="Times New Roman"/>
          <w:sz w:val="20"/>
          <w:szCs w:val="20"/>
        </w:rPr>
        <w:t>o the quantification limit (QL).</w:t>
      </w:r>
      <w:r w:rsidR="000655FE" w:rsidRPr="00D16F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4167" w:rsidRPr="00D16F7C" w:rsidRDefault="00104167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</w:p>
    <w:p w:rsidR="009C387F" w:rsidRPr="00D16F7C" w:rsidRDefault="009C387F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21" w:name="_Toc14706989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Table F.3: Trace element input fluxes related to the applied OWP over the period 1998-2013</w:t>
      </w:r>
      <w:r w:rsidR="00054AC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(Q</w:t>
      </w:r>
      <w:r w:rsidR="00054AC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OWP,i,n</w:t>
      </w:r>
      <w:r w:rsidR="00054AC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bookmarkEnd w:id="21"/>
    </w:p>
    <w:p w:rsidR="009C387F" w:rsidRPr="00D16F7C" w:rsidRDefault="009C387F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With </w:t>
      </w:r>
      <w:r w:rsidR="005E497D" w:rsidRPr="00D16F7C">
        <w:rPr>
          <w:rFonts w:ascii="Times New Roman" w:hAnsi="Times New Roman" w:cs="Times New Roman"/>
          <w:sz w:val="20"/>
          <w:szCs w:val="20"/>
        </w:rPr>
        <w:t xml:space="preserve">applied quantity of OWP, </w:t>
      </w:r>
      <w:r w:rsidRPr="00D16F7C">
        <w:rPr>
          <w:rFonts w:ascii="Times New Roman" w:hAnsi="Times New Roman" w:cs="Times New Roman"/>
          <w:sz w:val="20"/>
          <w:szCs w:val="20"/>
        </w:rPr>
        <w:t>input flux of organic C, Cd, Cr, Cu, Hg, Ni, Pb and Zn, expressed as kg ha</w:t>
      </w:r>
      <w:r w:rsidRPr="00D16F7C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D16F7C">
        <w:rPr>
          <w:rFonts w:ascii="Times New Roman" w:hAnsi="Times New Roman" w:cs="Times New Roman"/>
          <w:sz w:val="20"/>
          <w:szCs w:val="20"/>
        </w:rPr>
        <w:t>.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(FYM).</w:t>
      </w:r>
    </w:p>
    <w:p w:rsidR="00C75640" w:rsidRPr="008A00CC" w:rsidRDefault="00C75640" w:rsidP="002E4AC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W w:w="1416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2319"/>
        <w:gridCol w:w="300"/>
        <w:gridCol w:w="1100"/>
        <w:gridCol w:w="1040"/>
        <w:gridCol w:w="300"/>
        <w:gridCol w:w="1000"/>
        <w:gridCol w:w="300"/>
        <w:gridCol w:w="1063"/>
        <w:gridCol w:w="960"/>
        <w:gridCol w:w="1000"/>
        <w:gridCol w:w="880"/>
        <w:gridCol w:w="940"/>
        <w:gridCol w:w="1100"/>
        <w:gridCol w:w="1060"/>
      </w:tblGrid>
      <w:tr w:rsidR="009C387F" w:rsidRPr="005E497D" w:rsidTr="00385D68">
        <w:trPr>
          <w:trHeight w:val="170"/>
        </w:trPr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467B0E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467B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Applied quantity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467B0E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467B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Applied quantity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Org. C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Cu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Hg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Ni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Pb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Zn</w:t>
            </w:r>
          </w:p>
        </w:tc>
      </w:tr>
      <w:tr w:rsidR="00EB47E6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E6" w:rsidRPr="005E497D" w:rsidRDefault="00EB47E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  <w:t>OWP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E6" w:rsidRPr="005E497D" w:rsidRDefault="00EB47E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  <w:t>Year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7E6" w:rsidRPr="005E497D" w:rsidRDefault="00EB47E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E6" w:rsidRPr="00467B0E" w:rsidRDefault="00EB47E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467B0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t FM ha</w:t>
            </w:r>
            <w:r w:rsidRPr="00467B0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E6" w:rsidRPr="00467B0E" w:rsidRDefault="00EB47E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467B0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t DM ha</w:t>
            </w:r>
            <w:r w:rsidRPr="00467B0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7E6" w:rsidRPr="005E497D" w:rsidRDefault="00EB47E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3300"/>
                <w:sz w:val="16"/>
                <w:szCs w:val="16"/>
                <w:lang w:val="fr-FR" w:eastAsia="fr-FR"/>
              </w:rPr>
            </w:pPr>
          </w:p>
        </w:tc>
        <w:tc>
          <w:tcPr>
            <w:tcW w:w="83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E6" w:rsidRPr="005E497D" w:rsidRDefault="00EB47E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kg ha</w:t>
            </w:r>
            <w:r w:rsidRPr="00EB47E6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</w:p>
        </w:tc>
      </w:tr>
      <w:tr w:rsidR="009C387F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2919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03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</w:tr>
      <w:tr w:rsidR="009C387F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33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3786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</w:p>
        </w:tc>
      </w:tr>
      <w:tr w:rsidR="009C387F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34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18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6454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</w:p>
        </w:tc>
      </w:tr>
      <w:tr w:rsidR="009C387F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27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17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5359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</w:p>
        </w:tc>
      </w:tr>
      <w:tr w:rsidR="009C387F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26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17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4340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</w:t>
            </w:r>
          </w:p>
        </w:tc>
      </w:tr>
      <w:tr w:rsidR="009C387F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26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15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3767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</w:t>
            </w:r>
          </w:p>
        </w:tc>
      </w:tr>
      <w:tr w:rsidR="009C387F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22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17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4413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</w:p>
        </w:tc>
      </w:tr>
      <w:tr w:rsidR="009C387F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14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3697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</w:t>
            </w:r>
          </w:p>
        </w:tc>
      </w:tr>
      <w:tr w:rsidR="009C387F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25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17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4478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F6125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</w:t>
            </w:r>
            <w:r w:rsidR="00413BC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16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2557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F612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24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4314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06</w:t>
            </w:r>
            <w:r w:rsidR="00F612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12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37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25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4586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02</w:t>
            </w:r>
            <w:r w:rsidR="00F612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19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3311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F612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32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19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3799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lastRenderedPageBreak/>
              <w:t>BIOW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25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16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3737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18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4782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15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12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3630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25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19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4587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F612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14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3039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02</w:t>
            </w:r>
            <w:r w:rsidR="00F612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02</w:t>
            </w:r>
            <w:r w:rsidR="00D510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19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6002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03</w:t>
            </w:r>
            <w:r w:rsidR="00F612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03</w:t>
            </w:r>
            <w:r w:rsidR="00D510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12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12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2624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01</w:t>
            </w:r>
            <w:r w:rsidR="00F612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01</w:t>
            </w:r>
            <w:r w:rsidR="00D510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17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14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3850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87F" w:rsidRPr="005E497D" w:rsidRDefault="009C387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17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3900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3773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2926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</w:t>
            </w:r>
            <w:r w:rsidR="00F612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3264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13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4327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02</w:t>
            </w:r>
            <w:r w:rsidR="00F612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</w:t>
            </w:r>
            <w:r w:rsidR="00413B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1998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55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13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3756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25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4242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15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5400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01</w:t>
            </w:r>
            <w:r w:rsidR="00F6125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36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13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5268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01</w:t>
            </w:r>
            <w:r w:rsidR="00F6125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38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14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4141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37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13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3662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="00F6125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15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3738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F6125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33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14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F6125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2902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F6125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</w:p>
        </w:tc>
      </w:tr>
      <w:tr w:rsidR="005E497D" w:rsidRPr="005E497D" w:rsidTr="00385D68">
        <w:trPr>
          <w:trHeight w:val="17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28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3416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F6125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</w:t>
            </w:r>
            <w:r w:rsidR="00D5102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97D" w:rsidRPr="005E497D" w:rsidRDefault="005E497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413B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E497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</w:p>
        </w:tc>
      </w:tr>
    </w:tbl>
    <w:p w:rsidR="00104167" w:rsidRDefault="00104167" w:rsidP="002E4AC2">
      <w:pPr>
        <w:spacing w:after="0" w:line="360" w:lineRule="auto"/>
        <w:rPr>
          <w:rFonts w:ascii="Times New Roman" w:eastAsiaTheme="majorEastAsia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</w:p>
    <w:p w:rsidR="00EA4D22" w:rsidRPr="00D16F7C" w:rsidRDefault="00EA4D22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22" w:name="_Toc14706990"/>
      <w:r w:rsidRPr="00D16F7C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Appendix G: </w:t>
      </w:r>
      <w:r w:rsidR="0049246E" w:rsidRPr="00D16F7C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eastAsia="fr-FR"/>
        </w:rPr>
        <w:t>Characteristics of the organi</w:t>
      </w:r>
      <w:r w:rsidR="00134D61" w:rsidRPr="00D16F7C">
        <w:rPr>
          <w:rFonts w:ascii="Times New Roman" w:hAnsi="Times New Roman" w:cs="Times New Roman"/>
          <w:color w:val="auto"/>
          <w:sz w:val="20"/>
          <w:szCs w:val="20"/>
        </w:rPr>
        <w:t>c fertilizers</w:t>
      </w:r>
      <w:r w:rsidR="0049246E"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 applied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 in 201</w:t>
      </w:r>
      <w:r w:rsidR="00134D61" w:rsidRPr="00D16F7C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>/201</w:t>
      </w:r>
      <w:r w:rsidR="00134D61" w:rsidRPr="00D16F7C">
        <w:rPr>
          <w:rFonts w:ascii="Times New Roman" w:hAnsi="Times New Roman" w:cs="Times New Roman"/>
          <w:color w:val="auto"/>
          <w:sz w:val="20"/>
          <w:szCs w:val="20"/>
        </w:rPr>
        <w:t>5</w:t>
      </w:r>
      <w:bookmarkEnd w:id="22"/>
    </w:p>
    <w:p w:rsidR="00395E18" w:rsidRPr="00D16F7C" w:rsidRDefault="00395E18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6B5830" w:rsidRPr="00D16F7C" w:rsidRDefault="006B5830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23" w:name="_Toc14706991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Table G.1: Main characteristics of applied organic fertilizer in 2014 and 2015</w:t>
      </w:r>
      <w:bookmarkEnd w:id="23"/>
    </w:p>
    <w:p w:rsidR="006B5830" w:rsidRDefault="006B5830" w:rsidP="002E4AC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With </w:t>
      </w:r>
      <w:r w:rsidR="000404A4">
        <w:rPr>
          <w:rFonts w:ascii="Times New Roman" w:hAnsi="Times New Roman" w:cs="Times New Roman"/>
          <w:sz w:val="20"/>
          <w:szCs w:val="20"/>
        </w:rPr>
        <w:t>applied quantity,</w:t>
      </w:r>
      <w:r w:rsidR="000404A4" w:rsidRPr="00D16F7C">
        <w:rPr>
          <w:rFonts w:ascii="Times New Roman" w:hAnsi="Times New Roman" w:cs="Times New Roman"/>
          <w:sz w:val="20"/>
          <w:szCs w:val="20"/>
        </w:rPr>
        <w:t xml:space="preserve"> </w:t>
      </w:r>
      <w:r w:rsidRPr="00D16F7C">
        <w:rPr>
          <w:rFonts w:ascii="Times New Roman" w:hAnsi="Times New Roman" w:cs="Times New Roman"/>
          <w:sz w:val="20"/>
          <w:szCs w:val="20"/>
        </w:rPr>
        <w:t>dry matter (DM), pH, content of carbonates (CaCO</w:t>
      </w:r>
      <w:r w:rsidRPr="00D16F7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D16F7C">
        <w:rPr>
          <w:rFonts w:ascii="Times New Roman" w:hAnsi="Times New Roman" w:cs="Times New Roman"/>
          <w:sz w:val="20"/>
          <w:szCs w:val="20"/>
        </w:rPr>
        <w:t>), organic carbon (org. C), organic nitrogen (org. N), phosphorus (P</w:t>
      </w:r>
      <w:r w:rsidR="00AD0DDF" w:rsidRPr="00AD0DD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D0DDF">
        <w:rPr>
          <w:rFonts w:ascii="Times New Roman" w:hAnsi="Times New Roman" w:cs="Times New Roman"/>
          <w:sz w:val="20"/>
          <w:szCs w:val="20"/>
        </w:rPr>
        <w:t>O</w:t>
      </w:r>
      <w:r w:rsidR="00AD0DDF" w:rsidRPr="00AD0DDF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D16F7C">
        <w:rPr>
          <w:rFonts w:ascii="Times New Roman" w:hAnsi="Times New Roman" w:cs="Times New Roman"/>
          <w:sz w:val="20"/>
          <w:szCs w:val="20"/>
        </w:rPr>
        <w:t>) and potassium (K</w:t>
      </w:r>
      <w:r w:rsidR="00F35B42" w:rsidRPr="00D16F7C">
        <w:rPr>
          <w:rFonts w:ascii="Times New Roman" w:hAnsi="Times New Roman" w:cs="Times New Roman"/>
          <w:sz w:val="20"/>
          <w:szCs w:val="20"/>
        </w:rPr>
        <w:t>)</w:t>
      </w:r>
      <w:r w:rsidRPr="00D16F7C">
        <w:rPr>
          <w:rFonts w:ascii="Times New Roman" w:hAnsi="Times New Roman" w:cs="Times New Roman"/>
          <w:sz w:val="20"/>
          <w:szCs w:val="20"/>
        </w:rPr>
        <w:t>; mean values ± standard deviation of the three replicates</w:t>
      </w:r>
    </w:p>
    <w:p w:rsidR="008A00CC" w:rsidRPr="000D6A33" w:rsidRDefault="008A00CC" w:rsidP="008A00CC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Organic waste products (OWP), no organic amendment (CN).</w:t>
      </w:r>
    </w:p>
    <w:p w:rsidR="007B54CE" w:rsidRPr="008A00CC" w:rsidRDefault="007B54CE" w:rsidP="002E4AC2">
      <w:pPr>
        <w:spacing w:after="0" w:line="360" w:lineRule="auto"/>
        <w:rPr>
          <w:sz w:val="20"/>
          <w:szCs w:val="20"/>
          <w:lang w:val="en-GB"/>
        </w:rPr>
      </w:pPr>
    </w:p>
    <w:tbl>
      <w:tblPr>
        <w:tblW w:w="1202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520"/>
        <w:gridCol w:w="199"/>
        <w:gridCol w:w="1591"/>
        <w:gridCol w:w="199"/>
        <w:gridCol w:w="1460"/>
        <w:gridCol w:w="992"/>
        <w:gridCol w:w="1054"/>
        <w:gridCol w:w="987"/>
        <w:gridCol w:w="1196"/>
        <w:gridCol w:w="992"/>
        <w:gridCol w:w="992"/>
      </w:tblGrid>
      <w:tr w:rsidR="000404A4" w:rsidRPr="001C7FF3" w:rsidTr="000404A4">
        <w:trPr>
          <w:trHeight w:val="264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Fertilizer application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Applied quantity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Dry matter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pH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CaCO</w:t>
            </w: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fr-FR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Org. 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Org. 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P (P</w:t>
            </w: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fr-FR"/>
              </w:rPr>
              <w:t>2</w:t>
            </w: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O</w:t>
            </w: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fr-FR"/>
              </w:rPr>
              <w:t>5</w:t>
            </w: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K</w:t>
            </w:r>
          </w:p>
        </w:tc>
      </w:tr>
      <w:tr w:rsidR="000404A4" w:rsidRPr="001C7FF3" w:rsidTr="000404A4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on treatment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Year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 DM ha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fr-FR"/>
              </w:rPr>
              <w:t>-1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% fresh matter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g kg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fr-FR"/>
              </w:rPr>
              <w:t>-1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DM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g kg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g kg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g kg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g kg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</w:tr>
      <w:tr w:rsidR="000404A4" w:rsidRPr="001C7FF3" w:rsidTr="000404A4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2014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2.21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83.7 ± 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6.4 ±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64.7 ± 0.8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410.3 ± 0.6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72.7 ± 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48.3 ± 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16.7 ± 0.2</w:t>
            </w:r>
          </w:p>
        </w:tc>
      </w:tr>
      <w:tr w:rsidR="000404A4" w:rsidRPr="001C7FF3" w:rsidTr="000404A4">
        <w:trPr>
          <w:trHeight w:val="264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OWP + CN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0.76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85.9 ± 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6.5 ±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54.3 ± 1.6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407.7 ± 1.5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69.4 ± 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47.6 ± 0.2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4A4" w:rsidRPr="001C7FF3" w:rsidRDefault="000404A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16.6 ± 0.2</w:t>
            </w:r>
          </w:p>
        </w:tc>
      </w:tr>
    </w:tbl>
    <w:p w:rsidR="003324A1" w:rsidRDefault="003324A1" w:rsidP="002E4AC2">
      <w:pPr>
        <w:spacing w:after="0" w:line="360" w:lineRule="auto"/>
      </w:pPr>
    </w:p>
    <w:p w:rsidR="00790C9C" w:rsidRPr="00D16F7C" w:rsidRDefault="00790C9C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24" w:name="_Toc14706992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Table G.2: Trace element content in the applied organic fertilizer in 2014 and 2015</w:t>
      </w:r>
      <w:bookmarkEnd w:id="24"/>
    </w:p>
    <w:p w:rsidR="00790C9C" w:rsidRDefault="00790C9C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With content of Cd, Cr, Cu, Hg, Ni, Pb and Zn; mean values ± standard deviation of the three replicates.</w:t>
      </w:r>
    </w:p>
    <w:p w:rsidR="00F11368" w:rsidRPr="000D6A33" w:rsidRDefault="00F11368" w:rsidP="00F11368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Organic waste products (OWP), no organic amendment (CN).</w:t>
      </w:r>
    </w:p>
    <w:p w:rsidR="007B54CE" w:rsidRPr="00F11368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1233"/>
        <w:gridCol w:w="192"/>
        <w:gridCol w:w="1044"/>
        <w:gridCol w:w="1041"/>
        <w:gridCol w:w="1041"/>
        <w:gridCol w:w="1035"/>
        <w:gridCol w:w="1037"/>
        <w:gridCol w:w="1037"/>
        <w:gridCol w:w="1154"/>
      </w:tblGrid>
      <w:tr w:rsidR="009B3DC3" w:rsidRPr="001C7FF3" w:rsidTr="001C7FF3">
        <w:trPr>
          <w:trHeight w:val="264"/>
        </w:trPr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Fertilizer application</w:t>
            </w:r>
          </w:p>
        </w:tc>
        <w:tc>
          <w:tcPr>
            <w:tcW w:w="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9B3DC3" w:rsidRPr="001C7FF3" w:rsidTr="001C7FF3">
        <w:trPr>
          <w:trHeight w:val="288"/>
        </w:trPr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on treatment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Year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fr-FR" w:eastAsia="fr-FR"/>
              </w:rPr>
            </w:pPr>
          </w:p>
        </w:tc>
        <w:tc>
          <w:tcPr>
            <w:tcW w:w="73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mg kg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DM</w:t>
            </w:r>
          </w:p>
        </w:tc>
      </w:tr>
      <w:tr w:rsidR="009B3DC3" w:rsidRPr="001C7FF3" w:rsidTr="001C7FF3">
        <w:trPr>
          <w:trHeight w:val="288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2014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fr-FR"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0.22 ± 0.05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11.2 ± 0.1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35 ± 1.2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0.01 ± 0</w:t>
            </w:r>
            <w:r w:rsidR="000839DE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4.5 ± 0.2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1.4 ± 0.3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264.7 ± 12.9</w:t>
            </w:r>
          </w:p>
        </w:tc>
      </w:tr>
      <w:tr w:rsidR="009B3DC3" w:rsidRPr="001C7FF3" w:rsidTr="001C7FF3">
        <w:trPr>
          <w:trHeight w:val="264"/>
        </w:trPr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OWP + CN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1C7FF3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0.16 ± 0</w:t>
            </w:r>
            <w:r w:rsidR="000839DE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6.9 ± 0.4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33.8 ± 0.6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</w:t>
            </w:r>
            <w:r w:rsidR="008A47EA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3.6 ± 0.2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1C7FF3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1.7 ± 0.4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3DC3" w:rsidRPr="008A47EA" w:rsidRDefault="009B3DC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8A47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265</w:t>
            </w:r>
            <w:r w:rsidR="008A47EA" w:rsidRPr="008A47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.</w:t>
            </w:r>
            <w:r w:rsidR="008A47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</w:t>
            </w:r>
            <w:r w:rsidRPr="008A47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± 4.6</w:t>
            </w:r>
          </w:p>
        </w:tc>
      </w:tr>
    </w:tbl>
    <w:p w:rsidR="00790C9C" w:rsidRDefault="00790C9C" w:rsidP="002E4AC2">
      <w:pPr>
        <w:spacing w:after="0" w:line="360" w:lineRule="auto"/>
      </w:pPr>
    </w:p>
    <w:p w:rsidR="008D44D1" w:rsidRPr="00D16F7C" w:rsidRDefault="008D44D1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25" w:name="_Toc14706993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Table G.3: Trace element </w:t>
      </w:r>
      <w:r w:rsidR="008B6DE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input 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fluxes related to applied organic fertilizer in 2014 and 2015</w:t>
      </w:r>
      <w:bookmarkEnd w:id="25"/>
    </w:p>
    <w:p w:rsidR="008D44D1" w:rsidRDefault="008D44D1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With input flux of Cd, Cr, Cu, Hg, Ni, Pb and Zn, </w:t>
      </w:r>
      <w:r w:rsidR="00500862" w:rsidRPr="00D16F7C">
        <w:rPr>
          <w:rFonts w:ascii="Times New Roman" w:hAnsi="Times New Roman" w:cs="Times New Roman"/>
          <w:sz w:val="20"/>
          <w:szCs w:val="20"/>
        </w:rPr>
        <w:t>and cumulated input flux</w:t>
      </w:r>
      <w:r w:rsidR="00B75358" w:rsidRPr="00D16F7C">
        <w:rPr>
          <w:rFonts w:ascii="Times New Roman" w:hAnsi="Times New Roman" w:cs="Times New Roman"/>
          <w:sz w:val="20"/>
          <w:szCs w:val="20"/>
        </w:rPr>
        <w:t>, percentage of cumulated input flux with organic fertilizer compared to cumulated input flux with OWP (table F.3)</w:t>
      </w:r>
      <w:r w:rsidRPr="00D16F7C">
        <w:rPr>
          <w:rFonts w:ascii="Times New Roman" w:hAnsi="Times New Roman" w:cs="Times New Roman"/>
          <w:sz w:val="20"/>
          <w:szCs w:val="20"/>
        </w:rPr>
        <w:t>; mean values ± standard deviation of the three replicates.</w:t>
      </w:r>
    </w:p>
    <w:p w:rsidR="00F11368" w:rsidRPr="000D6A33" w:rsidRDefault="00F11368" w:rsidP="00F11368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Organic waste products (OWP), no organic amendment (CN).</w:t>
      </w:r>
    </w:p>
    <w:p w:rsidR="00F11368" w:rsidRDefault="00F11368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7B54CE" w:rsidRPr="00F11368" w:rsidRDefault="007B54CE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06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13"/>
        <w:gridCol w:w="210"/>
        <w:gridCol w:w="1008"/>
        <w:gridCol w:w="1000"/>
        <w:gridCol w:w="1004"/>
        <w:gridCol w:w="999"/>
        <w:gridCol w:w="1000"/>
        <w:gridCol w:w="1000"/>
        <w:gridCol w:w="1008"/>
      </w:tblGrid>
      <w:tr w:rsidR="007B3DE3" w:rsidRPr="001C7FF3" w:rsidTr="001C7FF3">
        <w:trPr>
          <w:trHeight w:val="272"/>
        </w:trPr>
        <w:tc>
          <w:tcPr>
            <w:tcW w:w="34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B7535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 xml:space="preserve">     </w:t>
            </w:r>
            <w:r w:rsidR="007B3DE3"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Fertilizer application</w:t>
            </w:r>
          </w:p>
        </w:tc>
        <w:tc>
          <w:tcPr>
            <w:tcW w:w="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7B3DE3" w:rsidRPr="001C7FF3" w:rsidTr="001C7FF3">
        <w:trPr>
          <w:trHeight w:val="297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on treatment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fr-FR" w:eastAsia="fr-FR"/>
              </w:rPr>
            </w:pPr>
          </w:p>
        </w:tc>
        <w:tc>
          <w:tcPr>
            <w:tcW w:w="70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g ha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</w:tr>
      <w:tr w:rsidR="00B75358" w:rsidRPr="001C7FF3" w:rsidTr="001C7FF3">
        <w:trPr>
          <w:trHeight w:val="297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2014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fr-FR"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0.17 ± 0.04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 ± 0.6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26.6 ± 0.7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0.01 ± 0</w:t>
            </w:r>
            <w:r w:rsidR="00D2607C"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3.4 ± 0.1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1.1 ± 0.2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201</w:t>
            </w:r>
            <w:r w:rsidR="000839DE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.0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± 8.6</w:t>
            </w:r>
          </w:p>
        </w:tc>
      </w:tr>
      <w:tr w:rsidR="00D2607C" w:rsidRPr="001C7FF3" w:rsidTr="001C7FF3">
        <w:trPr>
          <w:trHeight w:val="272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OWP + CN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1C7FF3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0.12 ± 0</w:t>
            </w:r>
            <w:r w:rsidR="00CD2BD8"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5.2 ± 0.3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25.7 ± 0.5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</w:t>
            </w:r>
            <w:r w:rsidR="00D2607C"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.00</w:t>
            </w: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± 0</w:t>
            </w:r>
            <w:r w:rsidR="00D2607C"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2.7 ± 0.1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1.3 ± 0.3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DE3" w:rsidRPr="001C7FF3" w:rsidRDefault="007B3DE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1C7FF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201.3 ± 2.3</w:t>
            </w:r>
          </w:p>
        </w:tc>
      </w:tr>
      <w:tr w:rsidR="00B75358" w:rsidRPr="001C7FF3" w:rsidTr="001C7FF3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Cumulated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2014/2015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52.3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607C" w:rsidRPr="001C7FF3" w:rsidRDefault="00D2607C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402.4</w:t>
            </w:r>
          </w:p>
        </w:tc>
      </w:tr>
      <w:tr w:rsidR="00B75358" w:rsidRPr="001C7FF3" w:rsidTr="001C7FF3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% compared to cumulated OWP input flux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1998-2015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  <w:r w:rsidR="00620D0D" w:rsidRPr="001C7FF3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  <w:r w:rsidR="00620D0D" w:rsidRPr="001C7FF3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  <w:r w:rsidR="00620D0D" w:rsidRPr="001C7FF3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="00620D0D" w:rsidRPr="001C7FF3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  <w:r w:rsidR="00620D0D" w:rsidRPr="001C7FF3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="00620D0D" w:rsidRPr="001C7FF3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358" w:rsidRPr="001C7FF3" w:rsidRDefault="00B75358" w:rsidP="002E4A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7FF3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  <w:r w:rsidR="00620D0D" w:rsidRPr="001C7FF3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</w:tbl>
    <w:p w:rsidR="005116B3" w:rsidRDefault="005116B3">
      <w:p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bookmarkStart w:id="26" w:name="_Toc14706994"/>
      <w:r>
        <w:rPr>
          <w:rFonts w:ascii="Times New Roman" w:hAnsi="Times New Roman" w:cs="Times New Roman"/>
          <w:sz w:val="20"/>
          <w:szCs w:val="20"/>
        </w:rPr>
        <w:br w:type="page"/>
      </w:r>
    </w:p>
    <w:p w:rsidR="0011724A" w:rsidRPr="00D16F7C" w:rsidRDefault="0011724A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16F7C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Appendix </w:t>
      </w:r>
      <w:r w:rsidR="00EA4D22" w:rsidRPr="00D16F7C">
        <w:rPr>
          <w:rFonts w:ascii="Times New Roman" w:hAnsi="Times New Roman" w:cs="Times New Roman"/>
          <w:color w:val="auto"/>
          <w:sz w:val="20"/>
          <w:szCs w:val="20"/>
        </w:rPr>
        <w:t>H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r w:rsidR="00407EED" w:rsidRPr="00D16F7C">
        <w:rPr>
          <w:rFonts w:ascii="Times New Roman" w:hAnsi="Times New Roman" w:cs="Times New Roman"/>
          <w:color w:val="auto"/>
          <w:sz w:val="20"/>
          <w:szCs w:val="20"/>
        </w:rPr>
        <w:t>A</w:t>
      </w:r>
      <w:r w:rsidR="00600B0D"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mounts </w:t>
      </w:r>
      <w:r w:rsidR="00407EED"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of </w:t>
      </w:r>
      <w:r w:rsidR="009A7037">
        <w:rPr>
          <w:rFonts w:ascii="Times New Roman" w:hAnsi="Times New Roman" w:cs="Times New Roman"/>
          <w:color w:val="auto"/>
          <w:sz w:val="20"/>
          <w:szCs w:val="20"/>
        </w:rPr>
        <w:t>trace elements</w:t>
      </w:r>
      <w:r w:rsidR="00407EED"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>in leaching waters in 2013/201</w:t>
      </w:r>
      <w:r w:rsidR="00407EED" w:rsidRPr="00D16F7C">
        <w:rPr>
          <w:rFonts w:ascii="Times New Roman" w:hAnsi="Times New Roman" w:cs="Times New Roman"/>
          <w:color w:val="auto"/>
          <w:sz w:val="20"/>
          <w:szCs w:val="20"/>
        </w:rPr>
        <w:t>5</w:t>
      </w:r>
      <w:bookmarkEnd w:id="26"/>
    </w:p>
    <w:p w:rsidR="0011724A" w:rsidRPr="00D16F7C" w:rsidRDefault="0011724A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5116B3" w:rsidRPr="00B6742C" w:rsidRDefault="00566B95" w:rsidP="002E4AC2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  <w:lang w:val="en-GB"/>
        </w:rPr>
      </w:pPr>
      <w:r w:rsidRPr="00B6742C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Table </w:t>
      </w:r>
      <w:r w:rsidR="003553EC" w:rsidRPr="00B6742C">
        <w:rPr>
          <w:rFonts w:ascii="Times New Roman" w:hAnsi="Times New Roman" w:cs="Times New Roman"/>
          <w:sz w:val="20"/>
          <w:szCs w:val="20"/>
          <w:u w:val="single"/>
          <w:lang w:val="en-GB"/>
        </w:rPr>
        <w:t>H.1</w:t>
      </w:r>
      <w:r w:rsidR="008A547B" w:rsidRPr="00B6742C">
        <w:rPr>
          <w:rFonts w:ascii="Times New Roman" w:hAnsi="Times New Roman" w:cs="Times New Roman"/>
          <w:sz w:val="20"/>
          <w:szCs w:val="20"/>
          <w:u w:val="single"/>
          <w:lang w:val="en-GB"/>
        </w:rPr>
        <w:t>: Trace element content</w:t>
      </w:r>
      <w:r w:rsidR="00023224" w:rsidRPr="00B6742C">
        <w:rPr>
          <w:rFonts w:ascii="Times New Roman" w:hAnsi="Times New Roman" w:cs="Times New Roman"/>
          <w:sz w:val="20"/>
          <w:szCs w:val="20"/>
          <w:u w:val="single"/>
          <w:lang w:val="en-GB"/>
        </w:rPr>
        <w:t>s</w:t>
      </w:r>
      <w:r w:rsidR="008A547B" w:rsidRPr="00B6742C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 in leaching waters</w:t>
      </w:r>
      <w:r w:rsidRPr="00B6742C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 </w:t>
      </w:r>
    </w:p>
    <w:p w:rsidR="008A547B" w:rsidRPr="00B6742C" w:rsidRDefault="008A547B" w:rsidP="008A547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B6742C">
        <w:rPr>
          <w:rFonts w:ascii="Times New Roman" w:hAnsi="Times New Roman" w:cs="Times New Roman"/>
          <w:sz w:val="20"/>
          <w:szCs w:val="20"/>
        </w:rPr>
        <w:t>With contents of TE in the leaching waters calculated from measurements in the leaching periods 2013-2014 and 2014-2015, mean annual contents of TE (mean per year).</w:t>
      </w:r>
    </w:p>
    <w:p w:rsidR="008A547B" w:rsidRPr="00B6742C" w:rsidRDefault="008A547B" w:rsidP="008A547B">
      <w:pPr>
        <w:spacing w:after="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B6742C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1A437D" w:rsidRPr="000D6A33" w:rsidRDefault="001A437D" w:rsidP="008A547B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600"/>
        <w:gridCol w:w="1180"/>
        <w:gridCol w:w="1180"/>
        <w:gridCol w:w="1180"/>
        <w:gridCol w:w="1180"/>
        <w:gridCol w:w="1180"/>
        <w:gridCol w:w="1180"/>
      </w:tblGrid>
      <w:tr w:rsidR="008A547B" w:rsidRPr="008A547B" w:rsidTr="00936C99">
        <w:trPr>
          <w:trHeight w:val="227"/>
        </w:trPr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8A547B" w:rsidRPr="008A547B" w:rsidTr="00936C99">
        <w:trPr>
          <w:trHeight w:val="227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70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µg L</w:t>
            </w:r>
            <w:r w:rsidRPr="008A54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</w:tr>
      <w:tr w:rsidR="00936C99" w:rsidRPr="008A547B" w:rsidTr="001A437D">
        <w:trPr>
          <w:trHeight w:val="227"/>
        </w:trPr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936C99"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  <w:r w:rsidR="00936C99"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</w:t>
            </w:r>
            <w:r w:rsidR="00936C99"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</w:t>
            </w:r>
            <w:r w:rsidR="00936C99"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77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="00936C99"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07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A547B" w:rsidRPr="008A547B" w:rsidRDefault="008A547B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17</w:t>
            </w:r>
            <w:r w:rsidR="00936C99"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</w:t>
            </w:r>
          </w:p>
        </w:tc>
      </w:tr>
      <w:tr w:rsidR="001A437D" w:rsidRPr="008A547B" w:rsidTr="001A437D">
        <w:trPr>
          <w:trHeight w:val="227"/>
        </w:trPr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37D" w:rsidRPr="008A547B" w:rsidRDefault="001A437D" w:rsidP="00974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37D" w:rsidRPr="008A547B" w:rsidRDefault="001A437D" w:rsidP="00974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974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04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974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974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974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974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05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974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</w:tr>
      <w:tr w:rsidR="001A437D" w:rsidRPr="008A547B" w:rsidTr="001A437D">
        <w:trPr>
          <w:trHeight w:val="227"/>
        </w:trPr>
        <w:tc>
          <w:tcPr>
            <w:tcW w:w="11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A437D" w:rsidRPr="008A547B" w:rsidRDefault="001A437D" w:rsidP="00FC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6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A437D" w:rsidRPr="008A547B" w:rsidRDefault="001A437D" w:rsidP="00FC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C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C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32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C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C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61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C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07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C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</w:p>
        </w:tc>
      </w:tr>
      <w:tr w:rsidR="001A437D" w:rsidRPr="008A547B" w:rsidTr="001A437D">
        <w:trPr>
          <w:trHeight w:val="227"/>
        </w:trPr>
        <w:tc>
          <w:tcPr>
            <w:tcW w:w="11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A437D" w:rsidRPr="008A547B" w:rsidRDefault="001A437D" w:rsidP="00FE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6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A437D" w:rsidRPr="008A547B" w:rsidRDefault="001A437D" w:rsidP="00FE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E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04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E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71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E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E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35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E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08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FE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</w:p>
        </w:tc>
      </w:tr>
      <w:tr w:rsidR="001A437D" w:rsidRPr="008A547B" w:rsidTr="001A437D">
        <w:trPr>
          <w:trHeight w:val="227"/>
        </w:trPr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37D" w:rsidRPr="008A547B" w:rsidRDefault="001A437D" w:rsidP="00AB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37D" w:rsidRPr="008A547B" w:rsidRDefault="001A437D" w:rsidP="00AB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AB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04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AB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57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AB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3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AB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AB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25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AB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12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9</w:t>
            </w:r>
          </w:p>
        </w:tc>
      </w:tr>
      <w:tr w:rsidR="001A437D" w:rsidRPr="008A547B" w:rsidTr="001A437D">
        <w:trPr>
          <w:trHeight w:val="227"/>
        </w:trPr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56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10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</w:t>
            </w:r>
          </w:p>
        </w:tc>
      </w:tr>
      <w:tr w:rsidR="001A437D" w:rsidRPr="008A547B" w:rsidTr="001A437D">
        <w:trPr>
          <w:trHeight w:val="227"/>
        </w:trPr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2B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2B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2B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03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2B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2B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2B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2B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06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A437D" w:rsidRPr="008A547B" w:rsidRDefault="001A437D" w:rsidP="002B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</w:p>
        </w:tc>
      </w:tr>
      <w:tr w:rsidR="001A437D" w:rsidRPr="008A547B" w:rsidTr="001A437D">
        <w:trPr>
          <w:trHeight w:val="227"/>
        </w:trPr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37D" w:rsidRPr="008A547B" w:rsidRDefault="001A437D" w:rsidP="0070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37D" w:rsidRPr="008A547B" w:rsidRDefault="001A437D" w:rsidP="0070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70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04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70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01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70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70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31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70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07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70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</w:p>
        </w:tc>
      </w:tr>
      <w:tr w:rsidR="001A437D" w:rsidRPr="008A547B" w:rsidTr="00217BD9">
        <w:trPr>
          <w:trHeight w:val="227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37D" w:rsidRPr="008A547B" w:rsidRDefault="001A437D" w:rsidP="000A3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37D" w:rsidRPr="008A547B" w:rsidRDefault="001A437D" w:rsidP="000A3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0A3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03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0A3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0A3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0A3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0A3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0A3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</w:p>
        </w:tc>
      </w:tr>
      <w:tr w:rsidR="001A437D" w:rsidRPr="008A547B" w:rsidTr="00304CD8">
        <w:trPr>
          <w:trHeight w:val="227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37D" w:rsidRPr="008A547B" w:rsidRDefault="001A437D" w:rsidP="00414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37D" w:rsidRPr="008A547B" w:rsidRDefault="001A437D" w:rsidP="00414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414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414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89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414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414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414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12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 xml:space="preserve"> 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vertAlign w:val="superscript"/>
                <w:lang w:val="fr-FR" w:eastAsia="fr-FR"/>
              </w:rPr>
              <w:t>(&lt;)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A437D" w:rsidRPr="008A547B" w:rsidRDefault="001A437D" w:rsidP="00414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10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</w:p>
        </w:tc>
      </w:tr>
      <w:tr w:rsidR="001A437D" w:rsidRPr="008A547B" w:rsidTr="00936C99">
        <w:trPr>
          <w:trHeight w:val="227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7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13</w:t>
            </w:r>
            <w:r w:rsidRPr="00936C99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8</w:t>
            </w:r>
          </w:p>
        </w:tc>
      </w:tr>
      <w:tr w:rsidR="001A437D" w:rsidRPr="008A547B" w:rsidTr="00936C99">
        <w:trPr>
          <w:trHeight w:val="227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</w:t>
            </w:r>
            <w:r w:rsidRPr="00936C9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</w:t>
            </w:r>
          </w:p>
        </w:tc>
      </w:tr>
      <w:tr w:rsidR="001A437D" w:rsidRPr="008A547B" w:rsidTr="00936C99">
        <w:trPr>
          <w:trHeight w:val="227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</w:t>
            </w:r>
            <w:r w:rsidRPr="00936C99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</w:t>
            </w:r>
          </w:p>
        </w:tc>
      </w:tr>
      <w:tr w:rsidR="001A437D" w:rsidRPr="008A547B" w:rsidTr="00936C99">
        <w:trPr>
          <w:trHeight w:val="227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</w:t>
            </w:r>
            <w:r w:rsidRPr="00936C99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</w:p>
        </w:tc>
      </w:tr>
      <w:tr w:rsidR="001A437D" w:rsidRPr="008A547B" w:rsidTr="00936C99">
        <w:trPr>
          <w:trHeight w:val="227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4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0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A437D" w:rsidRPr="008A547B" w:rsidRDefault="001A437D" w:rsidP="008A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</w:pP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11</w:t>
            </w:r>
            <w:r w:rsidRPr="00936C99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.</w:t>
            </w:r>
            <w:r w:rsidRPr="008A547B">
              <w:rPr>
                <w:rFonts w:ascii="Times New Roman" w:eastAsia="Times New Roman" w:hAnsi="Times New Roman" w:cs="Times New Roman"/>
                <w:color w:val="808080" w:themeColor="background1" w:themeShade="80"/>
                <w:sz w:val="18"/>
                <w:szCs w:val="18"/>
                <w:lang w:val="fr-FR" w:eastAsia="fr-FR"/>
              </w:rPr>
              <w:t>5</w:t>
            </w:r>
          </w:p>
        </w:tc>
      </w:tr>
    </w:tbl>
    <w:p w:rsidR="0065505F" w:rsidRDefault="0065505F" w:rsidP="0065505F">
      <w:pPr>
        <w:spacing w:after="0" w:line="480" w:lineRule="auto"/>
        <w:rPr>
          <w:rFonts w:ascii="Times New Roman" w:hAnsi="Times New Roman" w:cs="Times New Roman"/>
          <w:sz w:val="20"/>
          <w:vertAlign w:val="superscript"/>
        </w:rPr>
      </w:pPr>
      <w:bookmarkStart w:id="27" w:name="_Toc14706995"/>
    </w:p>
    <w:p w:rsidR="00435875" w:rsidRDefault="0065505F" w:rsidP="0065505F">
      <w:pPr>
        <w:spacing w:after="0" w:line="480" w:lineRule="auto"/>
        <w:rPr>
          <w:rFonts w:ascii="Times New Roman" w:eastAsiaTheme="majorEastAsia" w:hAnsi="Times New Roman" w:cs="Times New Roman"/>
          <w:bCs/>
          <w:sz w:val="20"/>
          <w:szCs w:val="20"/>
          <w:u w:val="single"/>
        </w:rPr>
      </w:pPr>
      <w:r w:rsidRPr="00FE1567">
        <w:rPr>
          <w:rFonts w:ascii="Times New Roman" w:hAnsi="Times New Roman" w:cs="Times New Roman"/>
          <w:sz w:val="20"/>
          <w:vertAlign w:val="superscript"/>
        </w:rPr>
        <w:t>(&lt;)</w:t>
      </w:r>
      <w:r w:rsidRPr="00FE1567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at least half</w:t>
      </w:r>
      <w:r w:rsidRPr="00FE1567">
        <w:rPr>
          <w:rFonts w:ascii="Times New Roman" w:hAnsi="Times New Roman" w:cs="Times New Roman"/>
          <w:sz w:val="20"/>
        </w:rPr>
        <w:t xml:space="preserve"> of values were inferior to the quantification limit</w:t>
      </w:r>
      <w:r w:rsidR="00435875"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:rsidR="008A547B" w:rsidRPr="00D16F7C" w:rsidRDefault="008A547B" w:rsidP="008A547B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>Table</w:t>
      </w:r>
      <w:r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H.</w:t>
      </w:r>
      <w:r w:rsidR="003553E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2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: Trace element output fluxes related to leaching waters (Q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lea,i,n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)</w:t>
      </w:r>
      <w:bookmarkEnd w:id="27"/>
    </w:p>
    <w:p w:rsidR="008A547B" w:rsidRDefault="008A547B" w:rsidP="008A547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With amounts of TE in the leaching waters calculated from measurements in the leaching periods 2013-2014 and 2014-2015, mean annual cumulated leaching of TE (mean per year) and estimated cumulated leaching flux of TE over the period 1998-2015 (cumulated for 1998-2015).</w:t>
      </w:r>
    </w:p>
    <w:p w:rsidR="008A547B" w:rsidRPr="000D6A33" w:rsidRDefault="008A547B" w:rsidP="008A547B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566B95" w:rsidRPr="00D44AC7" w:rsidRDefault="00566B95" w:rsidP="002E4AC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9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974"/>
        <w:gridCol w:w="1160"/>
        <w:gridCol w:w="1160"/>
        <w:gridCol w:w="1160"/>
        <w:gridCol w:w="1160"/>
        <w:gridCol w:w="1160"/>
        <w:gridCol w:w="980"/>
      </w:tblGrid>
      <w:tr w:rsidR="00BC3906" w:rsidRPr="003611D0" w:rsidTr="00233F32">
        <w:trPr>
          <w:trHeight w:val="170"/>
        </w:trPr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BC3906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Year</w:t>
            </w:r>
          </w:p>
        </w:tc>
        <w:tc>
          <w:tcPr>
            <w:tcW w:w="67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906" w:rsidRPr="003611D0" w:rsidRDefault="00BC390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g ha</w:t>
            </w:r>
            <w:r w:rsidRPr="003611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0.30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1.73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12.9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5.23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0.12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30.5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10.1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4.40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7.32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11.5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0.11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4.31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7.19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13.7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2013-2014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0.10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2.82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9.2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4.31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0.57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33.9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0.16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0.94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12.4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4.11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15.1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9.0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2.02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16.5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6.25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14.0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0.06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3.69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16.0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6.55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1.60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19.4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2014-2015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0.13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1.49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7.7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2.59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0.37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16.8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0.23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1.34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12.7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4.67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22.8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9.5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3.21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18.4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6.78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12.7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0.09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4.00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17.7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6.87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0.92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16.5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mean per year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0.12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2.16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8.5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3.45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25.3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cumulated for 1998-2015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3.88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22.75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215.6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79.38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2.30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387.9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cumulated for 1998-2015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32.70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232.5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75.66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162.0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cumulated for 1998-2015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54.54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313.0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115.33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2.59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216.4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339966"/>
                <w:sz w:val="18"/>
                <w:szCs w:val="18"/>
                <w:lang w:val="fr-FR" w:eastAsia="fr-FR"/>
              </w:rPr>
              <w:t>cumulated for 1998-2015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1.48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67.99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301.1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116.86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15.60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281.2</w:t>
            </w:r>
          </w:p>
        </w:tc>
      </w:tr>
      <w:tr w:rsidR="00FD0565" w:rsidRPr="003611D0" w:rsidTr="00233F32">
        <w:trPr>
          <w:trHeight w:val="170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3611D0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cumulated for 1998-2015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1.98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36.65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143.8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58.65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7.98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565" w:rsidRPr="003611D0" w:rsidRDefault="00FD0565" w:rsidP="002E4AC2">
            <w:pPr>
              <w:spacing w:after="0" w:line="240" w:lineRule="auto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3611D0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430.9</w:t>
            </w:r>
          </w:p>
        </w:tc>
      </w:tr>
    </w:tbl>
    <w:p w:rsidR="00BC3906" w:rsidRDefault="00BC3906" w:rsidP="002E4AC2">
      <w:pPr>
        <w:spacing w:after="0" w:line="360" w:lineRule="auto"/>
      </w:pPr>
    </w:p>
    <w:p w:rsidR="0011724A" w:rsidRPr="0011724A" w:rsidRDefault="0011724A" w:rsidP="002E4AC2">
      <w:pPr>
        <w:spacing w:after="0" w:line="360" w:lineRule="auto"/>
        <w:sectPr w:rsidR="0011724A" w:rsidRPr="0011724A" w:rsidSect="002E4AC2">
          <w:pgSz w:w="16838" w:h="11906" w:orient="landscape"/>
          <w:pgMar w:top="1440" w:right="1080" w:bottom="1440" w:left="1080" w:header="708" w:footer="708" w:gutter="0"/>
          <w:lnNumType w:countBy="1" w:restart="continuous"/>
          <w:cols w:space="708"/>
          <w:docGrid w:linePitch="360"/>
        </w:sectPr>
      </w:pPr>
    </w:p>
    <w:p w:rsidR="00B13BA8" w:rsidRPr="00D16F7C" w:rsidRDefault="00B13BA8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28" w:name="_Toc14706996"/>
      <w:r w:rsidRPr="00D16F7C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Appendix </w:t>
      </w:r>
      <w:r w:rsidR="00EA4D22" w:rsidRPr="00D16F7C">
        <w:rPr>
          <w:rFonts w:ascii="Times New Roman" w:hAnsi="Times New Roman" w:cs="Times New Roman"/>
          <w:color w:val="auto"/>
          <w:sz w:val="20"/>
          <w:szCs w:val="20"/>
        </w:rPr>
        <w:t>I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>: Yield</w:t>
      </w:r>
      <w:r w:rsidR="00A31E97" w:rsidRPr="00D16F7C">
        <w:rPr>
          <w:rFonts w:ascii="Times New Roman" w:hAnsi="Times New Roman" w:cs="Times New Roman"/>
          <w:color w:val="auto"/>
          <w:sz w:val="20"/>
          <w:szCs w:val="20"/>
        </w:rPr>
        <w:t>s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 and trace element contents in exported plants over the period 1998-2015</w:t>
      </w:r>
      <w:bookmarkEnd w:id="28"/>
    </w:p>
    <w:p w:rsidR="00B13BA8" w:rsidRPr="00D16F7C" w:rsidRDefault="00B13BA8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1E97" w:rsidRPr="00D16F7C" w:rsidRDefault="00B5306D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29" w:name="_Toc14706997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Table </w:t>
      </w:r>
      <w:r w:rsidR="00772944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I</w:t>
      </w:r>
      <w:r w:rsidR="00B13BA8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.1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: Yield</w:t>
      </w:r>
      <w:r w:rsidR="00A31E9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and trace element contents in exported wheat and barley grains over the period 1998-2015</w:t>
      </w:r>
      <w:bookmarkEnd w:id="29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</w:t>
      </w:r>
    </w:p>
    <w:p w:rsidR="00B5306D" w:rsidRDefault="00A31E97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With yields (dry matter, DM) and contents of </w:t>
      </w:r>
      <w:r w:rsidR="00B5306D" w:rsidRPr="00D16F7C">
        <w:rPr>
          <w:rFonts w:ascii="Times New Roman" w:hAnsi="Times New Roman" w:cs="Times New Roman"/>
          <w:sz w:val="20"/>
          <w:szCs w:val="20"/>
        </w:rPr>
        <w:t>Cd</w:t>
      </w:r>
      <w:r w:rsidR="00321CC7" w:rsidRPr="00D16F7C">
        <w:rPr>
          <w:rFonts w:ascii="Times New Roman" w:hAnsi="Times New Roman" w:cs="Times New Roman"/>
          <w:sz w:val="20"/>
          <w:szCs w:val="20"/>
        </w:rPr>
        <w:t>,</w:t>
      </w:r>
      <w:r w:rsidR="00B5306D" w:rsidRPr="00D16F7C">
        <w:rPr>
          <w:rFonts w:ascii="Times New Roman" w:hAnsi="Times New Roman" w:cs="Times New Roman"/>
          <w:sz w:val="20"/>
          <w:szCs w:val="20"/>
        </w:rPr>
        <w:t xml:space="preserve"> Cr</w:t>
      </w:r>
      <w:r w:rsidR="00321CC7" w:rsidRPr="00D16F7C">
        <w:rPr>
          <w:rFonts w:ascii="Times New Roman" w:hAnsi="Times New Roman" w:cs="Times New Roman"/>
          <w:sz w:val="20"/>
          <w:szCs w:val="20"/>
        </w:rPr>
        <w:t>,</w:t>
      </w:r>
      <w:r w:rsidR="00B5306D" w:rsidRPr="00D16F7C">
        <w:rPr>
          <w:rFonts w:ascii="Times New Roman" w:hAnsi="Times New Roman" w:cs="Times New Roman"/>
          <w:sz w:val="20"/>
          <w:szCs w:val="20"/>
        </w:rPr>
        <w:t xml:space="preserve"> Cu</w:t>
      </w:r>
      <w:r w:rsidR="00321CC7" w:rsidRPr="00D16F7C">
        <w:rPr>
          <w:rFonts w:ascii="Times New Roman" w:hAnsi="Times New Roman" w:cs="Times New Roman"/>
          <w:sz w:val="20"/>
          <w:szCs w:val="20"/>
        </w:rPr>
        <w:t>,</w:t>
      </w:r>
      <w:r w:rsidR="00B5306D" w:rsidRPr="00D16F7C">
        <w:rPr>
          <w:rFonts w:ascii="Times New Roman" w:hAnsi="Times New Roman" w:cs="Times New Roman"/>
          <w:sz w:val="20"/>
          <w:szCs w:val="20"/>
        </w:rPr>
        <w:t xml:space="preserve"> Hg</w:t>
      </w:r>
      <w:r w:rsidR="00321CC7" w:rsidRPr="00D16F7C">
        <w:rPr>
          <w:rFonts w:ascii="Times New Roman" w:hAnsi="Times New Roman" w:cs="Times New Roman"/>
          <w:sz w:val="20"/>
          <w:szCs w:val="20"/>
        </w:rPr>
        <w:t>,</w:t>
      </w:r>
      <w:r w:rsidR="00B5306D" w:rsidRPr="00D16F7C">
        <w:rPr>
          <w:rFonts w:ascii="Times New Roman" w:hAnsi="Times New Roman" w:cs="Times New Roman"/>
          <w:sz w:val="20"/>
          <w:szCs w:val="20"/>
        </w:rPr>
        <w:t xml:space="preserve"> Ni</w:t>
      </w:r>
      <w:r w:rsidR="00321CC7" w:rsidRPr="00D16F7C">
        <w:rPr>
          <w:rFonts w:ascii="Times New Roman" w:hAnsi="Times New Roman" w:cs="Times New Roman"/>
          <w:sz w:val="20"/>
          <w:szCs w:val="20"/>
        </w:rPr>
        <w:t>,</w:t>
      </w:r>
      <w:r w:rsidR="00B5306D" w:rsidRPr="00D16F7C">
        <w:rPr>
          <w:rFonts w:ascii="Times New Roman" w:hAnsi="Times New Roman" w:cs="Times New Roman"/>
          <w:sz w:val="20"/>
          <w:szCs w:val="20"/>
        </w:rPr>
        <w:t xml:space="preserve"> Pb and Zn; mean values ± standard deviation of the four replicates</w:t>
      </w:r>
      <w:r w:rsidR="00A22E8C" w:rsidRPr="00D16F7C">
        <w:rPr>
          <w:rFonts w:ascii="Times New Roman" w:hAnsi="Times New Roman" w:cs="Times New Roman"/>
          <w:sz w:val="20"/>
          <w:szCs w:val="20"/>
        </w:rPr>
        <w:t xml:space="preserve">; for data containing one or more value inferior to the quantification limit it is written </w:t>
      </w:r>
      <w:r w:rsidR="00A54034" w:rsidRPr="00D16F7C">
        <w:rPr>
          <w:rFonts w:ascii="Times New Roman" w:hAnsi="Times New Roman" w:cs="Times New Roman"/>
          <w:sz w:val="20"/>
          <w:szCs w:val="20"/>
        </w:rPr>
        <w:t xml:space="preserve">into brackets </w:t>
      </w:r>
      <w:r w:rsidR="00A22E8C" w:rsidRPr="00D16F7C">
        <w:rPr>
          <w:rFonts w:ascii="Times New Roman" w:hAnsi="Times New Roman" w:cs="Times New Roman"/>
          <w:sz w:val="20"/>
          <w:szCs w:val="20"/>
        </w:rPr>
        <w:t>&lt; QL with the number of replicates inferior to the quantification limit</w:t>
      </w:r>
      <w:r w:rsidR="00B5306D" w:rsidRPr="00D16F7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44AC7" w:rsidRPr="000D6A33" w:rsidRDefault="00D44AC7" w:rsidP="00D44AC7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5116B3" w:rsidRPr="00D44AC7" w:rsidRDefault="005116B3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536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160"/>
        <w:gridCol w:w="1257"/>
        <w:gridCol w:w="180"/>
        <w:gridCol w:w="1947"/>
        <w:gridCol w:w="1559"/>
        <w:gridCol w:w="1701"/>
        <w:gridCol w:w="1985"/>
        <w:gridCol w:w="1843"/>
        <w:gridCol w:w="1701"/>
        <w:gridCol w:w="1044"/>
      </w:tblGrid>
      <w:tr w:rsidR="00F3064D" w:rsidRPr="00F3064D" w:rsidTr="00F7402B">
        <w:trPr>
          <w:trHeight w:val="284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 xml:space="preserve">Wheat / barley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Grains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Yield (DM)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Hg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Pb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Zn</w:t>
            </w:r>
          </w:p>
        </w:tc>
      </w:tr>
      <w:tr w:rsidR="00F3064D" w:rsidRPr="00F3064D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08344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t</w:t>
            </w:r>
            <w:r w:rsidR="00F3064D"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 ha</w:t>
            </w:r>
            <w:r w:rsidR="00F3064D" w:rsidRPr="00F3064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F3064D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F3064D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7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4 ± 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01</w:t>
            </w:r>
            <w:r w:rsidR="00CE6AD5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3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CE6AD5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06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 (</w:t>
            </w:r>
            <w:r w:rsidR="00594D9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2 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44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13 (a)</w:t>
            </w:r>
            <w:r w:rsidR="00894C8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2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6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3 (a)</w:t>
            </w:r>
            <w:r w:rsidR="00894C8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="000F723E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008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09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04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08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</w:t>
            </w:r>
            <w:r w:rsidR="000839DE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0839DE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00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17 ± 1 (a)</w:t>
            </w:r>
          </w:p>
        </w:tc>
      </w:tr>
      <w:tr w:rsidR="00B875C4" w:rsidRPr="00B875C4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</w:t>
            </w:r>
            <w:r w:rsidR="00083444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3 ± </w:t>
            </w:r>
            <w:r w:rsidR="00083444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CE6AD5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CE6AD5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</w:t>
            </w:r>
            <w:r w:rsidR="00594D96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2 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48 ± 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(a)</w:t>
            </w:r>
            <w:r w:rsidR="00894C86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8F2050" w:rsidRPr="00B875C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0F723E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07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0F723E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08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B875C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13 ± 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0839DE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9 </w:t>
            </w:r>
            <w:r w:rsidR="00F7402B" w:rsidRPr="00B875C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0839DE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0839DE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8F2050" w:rsidRPr="00B875C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 ± 1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</w:t>
            </w:r>
            <w:r w:rsidR="00083444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5 ± </w:t>
            </w:r>
            <w:r w:rsidR="00083444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17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09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</w:t>
            </w:r>
            <w:r w:rsidR="00594D96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2 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45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03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0839DE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  <w:r w:rsidR="00894C86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.004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0F723E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.001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0C010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17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08 </w:t>
            </w:r>
            <w:r w:rsidR="00F7402B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18 ± 1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7</w:t>
            </w:r>
            <w:r w:rsidR="0008344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8 ± </w:t>
            </w:r>
            <w:r w:rsidR="0008344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838A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16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838A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07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</w:t>
            </w:r>
            <w:r w:rsidR="00594D96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03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7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 (a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)</w:t>
            </w:r>
            <w:r w:rsidR="00894C86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0F723E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007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0F723E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.004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07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06 </w:t>
            </w:r>
            <w:r w:rsidR="00F7402B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18 ± 1 (a)</w:t>
            </w:r>
          </w:p>
        </w:tc>
      </w:tr>
      <w:tr w:rsidR="009B623C" w:rsidRPr="009B623C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7</w:t>
            </w:r>
            <w:r w:rsidR="00083444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 ± </w:t>
            </w:r>
            <w:r w:rsidR="00083444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E838A4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E838A4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</w:t>
            </w:r>
            <w:r w:rsidR="00594D9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35 ± 0</w:t>
            </w:r>
            <w:r w:rsidR="00321CC7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08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="00321CC7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8 ± 0</w:t>
            </w:r>
            <w:r w:rsidR="00321CC7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 (a)</w:t>
            </w:r>
            <w:r w:rsidR="00894C86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3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0F723E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005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0F723E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.004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11 ± 0</w:t>
            </w:r>
            <w:r w:rsidR="00321CC7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</w:t>
            </w: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9B623C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17 ± 1 (a)</w:t>
            </w:r>
          </w:p>
        </w:tc>
      </w:tr>
      <w:tr w:rsidR="00F3064D" w:rsidRPr="00F3064D" w:rsidTr="00F7402B">
        <w:trPr>
          <w:trHeight w:val="203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DD1FA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</w:t>
            </w:r>
            <w:r w:rsidR="00F3064D"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reatment effect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</w:t>
            </w: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s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7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1 ± 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9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016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07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</w:t>
            </w:r>
            <w:r w:rsidR="00594D9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2 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21 ± 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12</w:t>
            </w:r>
            <w:r w:rsidR="00024F19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024F19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024F19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</w:t>
            </w:r>
            <w:r w:rsidR="00024F19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024F19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0F723E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009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01</w:t>
            </w:r>
            <w:r w:rsidR="000F723E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12 ± 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</w:t>
            </w:r>
            <w:r w:rsidR="000839DE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0839DE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00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(&lt; QL (4))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18 ± 1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</w:t>
            </w:r>
            <w:r w:rsidR="00083444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 ± </w:t>
            </w:r>
            <w:r w:rsidR="00083444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E838A4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06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</w:t>
            </w:r>
            <w:r w:rsidR="00594D96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2 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22 ± 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024F19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± 1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0F723E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0F723E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14 ± 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03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(&lt; QL (4))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 ± 1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</w:t>
            </w:r>
            <w:r w:rsidR="00083444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9 ± </w:t>
            </w:r>
            <w:r w:rsidR="00083444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18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09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</w:t>
            </w:r>
            <w:r w:rsidR="00594D96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2 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23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18 </w:t>
            </w:r>
            <w:r w:rsidR="00024F19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(1 </w:t>
            </w:r>
            <w:r w:rsidR="00024F19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</w:t>
            </w:r>
            <w:r w:rsidR="000F723E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</w:t>
            </w:r>
            <w:r w:rsidR="000F723E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08 (a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0839DE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0839DE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(&lt; QL (</w:t>
            </w:r>
            <w:r w:rsidR="00894C86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 ± 1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7</w:t>
            </w:r>
            <w:r w:rsidR="00083444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± </w:t>
            </w:r>
            <w:r w:rsidR="00083444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18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09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</w:t>
            </w:r>
            <w:r w:rsidR="00594D96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26 ± 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8 ± 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</w:t>
            </w:r>
            <w:r w:rsidR="000F723E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</w:t>
            </w:r>
            <w:r w:rsidR="000F723E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16 ± 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08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13 ± 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06 </w:t>
            </w:r>
            <w:r w:rsidR="008F2050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18 ± 0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6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9 ± 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6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E838A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18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E838A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09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(</w:t>
            </w:r>
            <w:r w:rsidR="00594D96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2 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19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="00024F19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09 </w:t>
            </w:r>
            <w:r w:rsidR="00024F19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(1 </w:t>
            </w:r>
            <w:r w:rsidR="00024F19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</w:t>
            </w:r>
            <w:r w:rsidR="000839DE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0F723E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09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0F723E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13 ± 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0839DE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10 ± 0.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</w:t>
            </w:r>
            <w:r w:rsidR="000839DE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(&lt; QL 4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18 ± 1 (a)</w:t>
            </w:r>
          </w:p>
        </w:tc>
      </w:tr>
      <w:tr w:rsidR="00F3064D" w:rsidRPr="00F3064D" w:rsidTr="00F7402B">
        <w:trPr>
          <w:trHeight w:val="203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DD1FA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8</w:t>
            </w:r>
            <w:r w:rsidR="0008344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9 ± </w:t>
            </w:r>
            <w:r w:rsidR="0008344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01</w:t>
            </w:r>
            <w:r w:rsidR="00E838A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05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</w:t>
            </w:r>
            <w:r w:rsidR="00594D96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3 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25 ± 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09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</w:t>
            </w:r>
            <w:r w:rsidR="00024F19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2 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14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05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25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03 (a)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18 ± 1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8 ± 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E838A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</w:t>
            </w:r>
            <w:r w:rsidR="00594D96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 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29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08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0F723E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8F2050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28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05 (a)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 ± 1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7 ± 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</w:t>
            </w:r>
            <w:r w:rsidR="00E838A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</w:t>
            </w:r>
            <w:r w:rsidR="00594D96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4 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39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1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0F723E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8F2050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06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33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09 (a)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 ± 0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8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9 ± 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</w:t>
            </w:r>
            <w:r w:rsidR="00E838A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838A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</w:t>
            </w:r>
            <w:r w:rsidR="00594D96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3 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0F723E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</w:t>
            </w:r>
            <w:r w:rsidR="00024F19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22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08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35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 (a)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22 ± 5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8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 ± 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 (b)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E838A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</w:t>
            </w:r>
            <w:r w:rsidR="00594D96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35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 ± 0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0F723E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25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07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31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03 (a)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18 ± 2 (a)</w:t>
            </w:r>
          </w:p>
        </w:tc>
      </w:tr>
      <w:tr w:rsidR="00F3064D" w:rsidRPr="00F3064D" w:rsidTr="00F7402B">
        <w:trPr>
          <w:trHeight w:val="203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DD1FA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7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9 ± 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 (ab)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018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06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(a)</w:t>
            </w:r>
            <w:r w:rsidR="00894C8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</w:t>
            </w:r>
            <w:r w:rsidR="00594D9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4 </w:t>
            </w:r>
            <w:r w:rsidR="00894C8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22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12 </w:t>
            </w:r>
            <w:r w:rsidR="00024F19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2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9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18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15 </w:t>
            </w:r>
            <w:r w:rsidR="00254DE9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14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19 ± 1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7 ± 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838A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838A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06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  <w:r w:rsidR="00894C86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</w:t>
            </w:r>
            <w:r w:rsidR="00594D96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 </w:t>
            </w:r>
            <w:r w:rsidR="00894C86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08</w:t>
            </w:r>
            <w:r w:rsidR="00024F19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0F723E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8F2050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06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04 </w:t>
            </w:r>
            <w:r w:rsidR="00254DE9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15 </w:t>
            </w:r>
            <w:r w:rsidR="008F2050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 ± 0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 ± 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(ab)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838A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17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838A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06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  <w:r w:rsidR="00894C86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</w:t>
            </w:r>
            <w:r w:rsidR="00594D96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4 </w:t>
            </w:r>
            <w:r w:rsidR="00894C86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24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09 </w:t>
            </w:r>
            <w:r w:rsidR="00024F19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0F723E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8F2050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12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18 </w:t>
            </w:r>
            <w:r w:rsidR="00254DE9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22 </w:t>
            </w:r>
            <w:r w:rsidR="008F2050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21 ± 1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8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1 ± 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838A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17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838A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08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  <w:r w:rsidR="00894C86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</w:t>
            </w:r>
            <w:r w:rsidR="00594D96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4 </w:t>
            </w:r>
            <w:r w:rsidR="00894C86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21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13 </w:t>
            </w:r>
            <w:r w:rsidR="00024F19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0F723E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8F2050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04 </w:t>
            </w:r>
            <w:r w:rsidR="00254DE9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15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1 </w:t>
            </w:r>
            <w:r w:rsidR="008F2050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 ± 1 (a)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7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3 ± 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(b)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02</w:t>
            </w:r>
            <w:r w:rsidR="00E838A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E838A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  <w:r w:rsidR="00894C86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</w:t>
            </w:r>
            <w:r w:rsidR="00594D96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894C86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28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16 </w:t>
            </w:r>
            <w:r w:rsidR="00024F19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0F723E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± 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41 </w:t>
            </w:r>
            <w:r w:rsidR="00254DE9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11 ± 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0839DE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07 </w:t>
            </w:r>
            <w:r w:rsidR="008F2050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 ± 4 (a)</w:t>
            </w:r>
          </w:p>
        </w:tc>
      </w:tr>
      <w:tr w:rsidR="00F3064D" w:rsidRPr="00F3064D" w:rsidTr="00F7402B">
        <w:trPr>
          <w:trHeight w:val="203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DD1FA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7</w:t>
            </w:r>
            <w:r w:rsidR="0008344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4 ± </w:t>
            </w:r>
            <w:r w:rsidR="0008344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6 (</w:t>
            </w:r>
            <w:r w:rsidR="00FA20DA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ab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002 ± 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002 </w:t>
            </w:r>
            <w:r w:rsidR="00594D9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39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13 </w:t>
            </w:r>
            <w:r w:rsidR="00024F19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024F19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</w:t>
            </w:r>
            <w:r w:rsidR="00024F19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5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5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7 (</w:t>
            </w:r>
            <w:r w:rsidR="00DD1FAF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ab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002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001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19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16 </w:t>
            </w:r>
            <w:r w:rsidR="00254DE9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08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10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32 ± 1 (</w:t>
            </w:r>
            <w:r w:rsidR="00DD1FAF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a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9 ± 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 (</w:t>
            </w:r>
            <w:r w:rsidR="00FA20DA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bc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002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001 </w:t>
            </w:r>
            <w:r w:rsidR="00594D96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34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05 </w:t>
            </w:r>
            <w:r w:rsidR="00024F19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9 (</w:t>
            </w:r>
            <w:r w:rsidR="00DD1FAF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002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001 </w:t>
            </w:r>
            <w:r w:rsidR="008F2050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09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05 </w:t>
            </w:r>
            <w:r w:rsidR="00254DE9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07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07 </w:t>
            </w:r>
            <w:r w:rsidR="008F2050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28 ± 2 (</w:t>
            </w:r>
            <w:r w:rsidR="00DD1FAF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bc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4 ± 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</w:t>
            </w:r>
            <w:r w:rsidR="00FA20DA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ab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005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005 </w:t>
            </w:r>
            <w:r w:rsidR="00594D96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37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04 </w:t>
            </w:r>
            <w:r w:rsidR="00024F19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(</w:t>
            </w:r>
            <w:r w:rsidR="00DD1FAF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a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002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001 </w:t>
            </w:r>
            <w:r w:rsidR="008F2050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11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05 </w:t>
            </w:r>
            <w:r w:rsidR="00254DE9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07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07 </w:t>
            </w:r>
            <w:r w:rsidR="008F2050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30 ± 1 (</w:t>
            </w:r>
            <w:r w:rsidR="00DD1FAF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ab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)</w:t>
            </w:r>
          </w:p>
        </w:tc>
      </w:tr>
      <w:tr w:rsidR="005D7775" w:rsidRPr="000839DE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7 ± 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 (</w:t>
            </w:r>
            <w:r w:rsidR="00FA20DA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a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004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003 </w:t>
            </w:r>
            <w:r w:rsidR="00594D96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37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03 </w:t>
            </w:r>
            <w:r w:rsidR="00024F19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 (</w:t>
            </w:r>
            <w:r w:rsidR="00DD1FAF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a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001 ± 0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(</w:t>
            </w:r>
            <w:r w:rsidR="008F2050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13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05 </w:t>
            </w:r>
            <w:r w:rsidR="00254DE9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06 </w:t>
            </w:r>
            <w:r w:rsidR="008F2050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30 ± 1 (</w:t>
            </w:r>
            <w:r w:rsidR="00DD1FAF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ab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)</w:t>
            </w:r>
          </w:p>
        </w:tc>
      </w:tr>
      <w:tr w:rsidR="005D7775" w:rsidRPr="005D7775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lastRenderedPageBreak/>
              <w:t>CN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6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4 ± 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6 (</w:t>
            </w:r>
            <w:r w:rsidR="00FA20DA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005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004 </w:t>
            </w:r>
            <w:r w:rsidR="00594D96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34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05 </w:t>
            </w:r>
            <w:r w:rsidR="00024F19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5D7775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4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9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 (</w:t>
            </w:r>
            <w:r w:rsidR="00DD1FAF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b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001 ± 0</w:t>
            </w:r>
            <w:r w:rsidR="000839DE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000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08 ± 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06 </w:t>
            </w:r>
            <w:r w:rsidR="00254DE9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0839DE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0839DE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24 ± 1 (</w:t>
            </w:r>
            <w:r w:rsidR="00DD1FAF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)</w:t>
            </w:r>
          </w:p>
        </w:tc>
      </w:tr>
      <w:tr w:rsidR="00F3064D" w:rsidRPr="00F3064D" w:rsidTr="00F7402B">
        <w:trPr>
          <w:trHeight w:val="203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DD1FA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**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9</w:t>
            </w:r>
            <w:r w:rsidR="0008344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 ± </w:t>
            </w:r>
            <w:r w:rsidR="0008344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 (b)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09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321CC7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E838A4"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06</w:t>
            </w:r>
            <w:r w:rsidRP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594D9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11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 xml:space="preserve">08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2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9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fr-FR" w:eastAsia="fr-FR"/>
              </w:rPr>
              <w:t>3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01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01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07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05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23 ± 1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</w:t>
            </w:r>
            <w:r w:rsidR="0008344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6 ± </w:t>
            </w:r>
            <w:r w:rsidR="0008344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(ab)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838A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.003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.003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594D96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43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49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024F1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321CC7" w:rsidRP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(ab)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.001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15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06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06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 ± 1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</w:t>
            </w:r>
            <w:r w:rsidR="0008344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8 ± </w:t>
            </w:r>
            <w:r w:rsidR="0008344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(ab)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="00E838A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009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.003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</w:t>
            </w:r>
            <w:r w:rsidR="00594D96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16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04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(b)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07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14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07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06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24 ± 1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8</w:t>
            </w:r>
            <w:r w:rsidR="0008344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9 ± </w:t>
            </w:r>
            <w:r w:rsidR="0008344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 (ab)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01</w:t>
            </w:r>
            <w:r w:rsidR="00E838A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01</w:t>
            </w:r>
            <w:r w:rsidR="00E838A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594D96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17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05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(ab)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02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02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07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05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24 ± 1 (a)</w:t>
            </w:r>
          </w:p>
        </w:tc>
      </w:tr>
      <w:tr w:rsidR="00F3064D" w:rsidRPr="00083444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8</w:t>
            </w:r>
            <w:r w:rsidR="00083444"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1 ± </w:t>
            </w:r>
            <w:r w:rsidR="00083444"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0.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02</w:t>
            </w:r>
            <w:r w:rsid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.002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</w:t>
            </w:r>
            <w:r w:rsidR="00594D96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594D9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594D96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17 ± 0</w:t>
            </w:r>
            <w:r w:rsidR="00321CC7"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03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3</w:t>
            </w:r>
            <w:r w:rsidR="00321CC7"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8 ± 0</w:t>
            </w:r>
            <w:r w:rsidR="00321CC7"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4 (b)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0F723E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000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11 ± 0</w:t>
            </w:r>
            <w:r w:rsidR="00321CC7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06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09 ± 0</w:t>
            </w:r>
            <w:r w:rsidR="00321CC7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22 ± 1 (a)</w:t>
            </w:r>
          </w:p>
        </w:tc>
      </w:tr>
      <w:tr w:rsidR="00F3064D" w:rsidRPr="00F3064D" w:rsidTr="00F7402B">
        <w:trPr>
          <w:trHeight w:val="203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DD1FA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7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9 ± 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018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.002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(c)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27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18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4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.001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</w:t>
            </w:r>
            <w:r w:rsidR="00405308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22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05 (bc)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09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05 </w:t>
            </w:r>
            <w:r w:rsidR="00F7402B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17 ± 1 (b)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</w:t>
            </w:r>
            <w:r w:rsidR="0008344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1 ± </w:t>
            </w:r>
            <w:r w:rsidR="0008344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02</w:t>
            </w:r>
            <w:r w:rsidR="00E838A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.002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(bc)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03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(ab)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03 (c)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07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03 </w:t>
            </w:r>
            <w:r w:rsidR="00F7402B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 ± 1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</w:t>
            </w:r>
            <w:r w:rsidR="0008344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8 ± </w:t>
            </w:r>
            <w:r w:rsidR="0008344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</w:t>
            </w:r>
            <w:r w:rsidR="00E838A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.002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(b)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.001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</w:t>
            </w:r>
            <w:r w:rsidR="0040530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16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 (c)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21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15 </w:t>
            </w:r>
            <w:r w:rsidR="00F7402B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 ± 1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8</w:t>
            </w:r>
            <w:r w:rsidR="0008344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± </w:t>
            </w:r>
            <w:r w:rsidR="0008344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02</w:t>
            </w:r>
            <w:r w:rsidR="00E838A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.002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21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07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 (ab)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24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03 (b)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14 </w:t>
            </w:r>
            <w:r w:rsidR="00F7402B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 ± 1 (a)</w:t>
            </w:r>
          </w:p>
        </w:tc>
      </w:tr>
      <w:tr w:rsidR="00F3064D" w:rsidRPr="00083444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7</w:t>
            </w:r>
            <w:r w:rsidR="00083444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 ± </w:t>
            </w:r>
            <w:r w:rsidR="00083444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6 (b)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029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E838A4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002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19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07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(ab)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31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18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254DE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18 ± 1 (a)</w:t>
            </w:r>
          </w:p>
        </w:tc>
      </w:tr>
      <w:tr w:rsidR="00F3064D" w:rsidRPr="00F3064D" w:rsidTr="00F7402B">
        <w:trPr>
          <w:trHeight w:val="203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DD1FA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**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8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 ± 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017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.002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(c)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02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03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024F19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9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08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04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01 </w:t>
            </w:r>
            <w:r w:rsidR="00F7402B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254DE9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</w:t>
            </w:r>
            <w:r w:rsidR="00F7402B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28 ± 1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</w:t>
            </w:r>
            <w:r w:rsidR="0008344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5 ± </w:t>
            </w:r>
            <w:r w:rsidR="0008344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E838A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016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.002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(c)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01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.001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="0040530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1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05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01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254DE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05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02 </w:t>
            </w:r>
            <w:r w:rsidR="00F7402B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27 ± 2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</w:t>
            </w:r>
            <w:r w:rsidR="0008344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9 ± </w:t>
            </w:r>
            <w:r w:rsidR="0008344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3 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(c)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</w:t>
            </w:r>
            <w:r w:rsidR="00E838A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.003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(c)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04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07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.001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12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11 ± 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13 </w:t>
            </w:r>
            <w:r w:rsidR="00F7402B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28 ± 1 (a)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7</w:t>
            </w:r>
            <w:r w:rsidR="0008344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3 ± </w:t>
            </w:r>
            <w:r w:rsidR="0008344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 (b)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E838A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025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838A4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01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</w:t>
            </w:r>
            <w:r w:rsidR="00024F1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± 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0F723E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.001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0839DE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00</w:t>
            </w:r>
            <w:r w:rsidR="0040530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07 ± 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 ± 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01 </w:t>
            </w:r>
            <w:r w:rsidR="00F7402B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28 ± 1 (a)</w:t>
            </w:r>
          </w:p>
        </w:tc>
      </w:tr>
      <w:tr w:rsidR="00F3064D" w:rsidRPr="00083444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6</w:t>
            </w:r>
            <w:r w:rsidR="00083444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2 ± </w:t>
            </w:r>
            <w:r w:rsidR="00083444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(d)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E838A4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036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E838A4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002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01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024F1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.001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19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05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02 </w:t>
            </w:r>
            <w:r w:rsidR="00F7402B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F7402B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 </w:t>
            </w:r>
            <w:r w:rsidR="00F7402B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27 ± 1 (a)</w:t>
            </w:r>
          </w:p>
        </w:tc>
      </w:tr>
      <w:tr w:rsidR="00F3064D" w:rsidRPr="00F3064D" w:rsidTr="00F7402B">
        <w:trPr>
          <w:trHeight w:val="203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DD1FA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Treatment effec</w:t>
            </w: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6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9 ± </w:t>
            </w:r>
            <w:r w:rsidR="0008344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7 (</w:t>
            </w:r>
            <w:r w:rsidR="00121D73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a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005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.001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594D96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9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01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01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254DE9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4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03 ± 0</w:t>
            </w:r>
            <w:r w:rsidR="00321CC7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01 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254DE9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4</w:t>
            </w:r>
            <w:r w:rsidR="008F205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28 ± 1 (b)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</w:t>
            </w:r>
            <w:r w:rsidR="0008344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5 ± </w:t>
            </w:r>
            <w:r w:rsidR="0008344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</w:t>
            </w:r>
            <w:r w:rsidR="00121D73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838A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.005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.002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594D96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03 ± 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03 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254DE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</w:t>
            </w:r>
            <w:r w:rsidR="008F2050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04 ± 0 </w:t>
            </w:r>
            <w:r w:rsidR="00F7402B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254DE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</w:t>
            </w:r>
            <w:r w:rsidR="00F7402B"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28 ± 1 (b)</w:t>
            </w:r>
          </w:p>
        </w:tc>
      </w:tr>
      <w:tr w:rsidR="001B02C6" w:rsidRPr="001B02C6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</w:t>
            </w:r>
            <w:r w:rsidR="0008344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8 ± </w:t>
            </w:r>
            <w:r w:rsidR="0008344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(</w:t>
            </w:r>
            <w:r w:rsidR="00121D73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ab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E838A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007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E838A4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.001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594D96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="00321CC7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 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0F723E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04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03 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</w:t>
            </w:r>
            <w:r w:rsidR="00254DE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="008F2050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05 ± 0</w:t>
            </w:r>
            <w:r w:rsidR="00321CC7"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02 </w:t>
            </w:r>
            <w:r w:rsidR="00F7402B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</w:t>
            </w:r>
            <w:r w:rsidR="00254DE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="00F7402B" w:rsidRPr="001B02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29 ± 1 (a)</w:t>
            </w:r>
          </w:p>
        </w:tc>
      </w:tr>
      <w:tr w:rsidR="001B02C6" w:rsidRPr="000839DE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</w:t>
            </w:r>
            <w:r w:rsidR="00083444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9 ± </w:t>
            </w:r>
            <w:r w:rsidR="00083444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7 (</w:t>
            </w:r>
            <w:r w:rsidR="00121D73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ab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E838A4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007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E838A4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.002</w:t>
            </w:r>
            <w:r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594D96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8F2050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  <w:r w:rsidR="008460E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0F723E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.000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8F2050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05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07 </w:t>
            </w:r>
            <w:r w:rsidR="008F2050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(3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06 ± 0</w:t>
            </w:r>
            <w:r w:rsidR="00321CC7"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02 </w:t>
            </w:r>
            <w:r w:rsidR="00F7402B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</w:t>
            </w:r>
            <w:r w:rsidR="00254DE9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  <w:r w:rsidR="00F7402B" w:rsidRPr="000839D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1B02C6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1B02C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27 ± 1 (bc)</w:t>
            </w:r>
          </w:p>
        </w:tc>
      </w:tr>
      <w:tr w:rsidR="00F3064D" w:rsidRPr="00083444" w:rsidTr="00F7402B">
        <w:trPr>
          <w:trHeight w:val="20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5</w:t>
            </w:r>
            <w:r w:rsidR="00083444"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 ± </w:t>
            </w:r>
            <w:r w:rsidR="00083444"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0.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 (</w:t>
            </w:r>
            <w:r w:rsidR="00121D7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b</w:t>
            </w:r>
            <w:r w:rsidRPr="0008344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44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="00E838A4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009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E838A4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.003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</w:t>
            </w:r>
            <w:r w:rsidR="00594D96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</w:t>
            </w:r>
            <w:r w:rsidR="00024F19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="00594D96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&lt; QL)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839D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03 ± 0</w:t>
            </w:r>
            <w:r w:rsidR="00321CC7"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04 </w:t>
            </w:r>
            <w:r w:rsidR="008F2050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</w:t>
            </w:r>
            <w:r w:rsidR="00024F19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="008F2050" w:rsidRP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8460E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</w:t>
            </w:r>
            <w:r w:rsidR="008460E9" w:rsidRPr="008460E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8460E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8460E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0F723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0839DE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07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04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8F205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3 </w:t>
            </w:r>
            <w:r w:rsidR="008F2050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41 ± 0</w:t>
            </w:r>
            <w:r w:rsidR="00321CC7"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68 </w:t>
            </w:r>
            <w:r w:rsidR="00F7402B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254DE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="00F7402B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F7402B" w:rsidRPr="009B623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27 ± 0 (c)</w:t>
            </w:r>
          </w:p>
        </w:tc>
      </w:tr>
      <w:tr w:rsidR="00F3064D" w:rsidRPr="00F3064D" w:rsidTr="00F7402B">
        <w:trPr>
          <w:trHeight w:val="203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DD1FA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E83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E838A4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121D73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64D" w:rsidRPr="000F723E" w:rsidRDefault="00F3064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F7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**</w:t>
            </w:r>
          </w:p>
        </w:tc>
      </w:tr>
    </w:tbl>
    <w:p w:rsidR="00B5306D" w:rsidRDefault="00B5306D" w:rsidP="002E4AC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95F1D" w:rsidRPr="00D16F7C" w:rsidRDefault="00295F1D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ANOVA and Kruskal-Wallis tests were performed to test the treatment effect: ns stand for no significant difference while * and ** indicate significant difference at the probability level of </w:t>
      </w:r>
      <w:r w:rsidRPr="00D16F7C">
        <w:rPr>
          <w:rFonts w:ascii="Times New Roman" w:hAnsi="Times New Roman" w:cs="Times New Roman"/>
          <w:i/>
          <w:sz w:val="20"/>
          <w:szCs w:val="20"/>
        </w:rPr>
        <w:t>P&lt;0.05</w:t>
      </w:r>
      <w:r w:rsidRPr="00D16F7C">
        <w:rPr>
          <w:rFonts w:ascii="Times New Roman" w:hAnsi="Times New Roman" w:cs="Times New Roman"/>
          <w:sz w:val="20"/>
          <w:szCs w:val="20"/>
        </w:rPr>
        <w:t xml:space="preserve"> and </w:t>
      </w:r>
      <w:r w:rsidRPr="00D16F7C">
        <w:rPr>
          <w:rFonts w:ascii="Times New Roman" w:hAnsi="Times New Roman" w:cs="Times New Roman"/>
          <w:i/>
          <w:sz w:val="20"/>
          <w:szCs w:val="20"/>
        </w:rPr>
        <w:t>P&lt;0.01</w:t>
      </w:r>
      <w:r w:rsidRPr="00D16F7C">
        <w:rPr>
          <w:rFonts w:ascii="Times New Roman" w:hAnsi="Times New Roman" w:cs="Times New Roman"/>
          <w:sz w:val="20"/>
          <w:szCs w:val="20"/>
        </w:rPr>
        <w:t xml:space="preserve"> respectively. Abc letters stand for significant difference between treatments </w:t>
      </w:r>
      <w:r w:rsidR="00203B6F" w:rsidRPr="00D16F7C">
        <w:rPr>
          <w:rFonts w:ascii="Times New Roman" w:hAnsi="Times New Roman" w:cs="Times New Roman"/>
          <w:sz w:val="20"/>
          <w:szCs w:val="20"/>
        </w:rPr>
        <w:t>per</w:t>
      </w:r>
      <w:r w:rsidRPr="00D16F7C">
        <w:rPr>
          <w:rFonts w:ascii="Times New Roman" w:hAnsi="Times New Roman" w:cs="Times New Roman"/>
          <w:sz w:val="20"/>
          <w:szCs w:val="20"/>
        </w:rPr>
        <w:t xml:space="preserve"> year, according to Newman-Keuls’s parametric and Bilateral Dunn’s non-parametric tests. </w:t>
      </w:r>
    </w:p>
    <w:p w:rsidR="00F65742" w:rsidRDefault="00211BDA" w:rsidP="005116B3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D16F7C">
        <w:rPr>
          <w:rFonts w:ascii="Times New Roman" w:hAnsi="Times New Roman" w:cs="Times New Roman"/>
          <w:sz w:val="20"/>
          <w:szCs w:val="20"/>
        </w:rPr>
        <w:t>Statistics were performed when mean values of each treatment were superior to the quantification limit (QL)</w:t>
      </w:r>
      <w:r w:rsidR="00A22E8C" w:rsidRPr="00D16F7C">
        <w:rPr>
          <w:rFonts w:ascii="Times New Roman" w:hAnsi="Times New Roman" w:cs="Times New Roman"/>
          <w:sz w:val="20"/>
          <w:szCs w:val="20"/>
        </w:rPr>
        <w:t>.</w:t>
      </w:r>
      <w:r w:rsidRPr="00D16F7C">
        <w:rPr>
          <w:rFonts w:ascii="Times New Roman" w:hAnsi="Times New Roman" w:cs="Times New Roman"/>
          <w:sz w:val="20"/>
          <w:szCs w:val="20"/>
        </w:rPr>
        <w:t xml:space="preserve"> </w:t>
      </w:r>
      <w:r w:rsidR="00F65742">
        <w:rPr>
          <w:rFonts w:ascii="Times New Roman" w:hAnsi="Times New Roman" w:cs="Times New Roman"/>
          <w:b/>
          <w:color w:val="FF0000"/>
        </w:rPr>
        <w:br w:type="page"/>
      </w:r>
    </w:p>
    <w:p w:rsidR="00772944" w:rsidRPr="00D16F7C" w:rsidRDefault="00B13BA8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30" w:name="_Toc14706998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 xml:space="preserve">Table </w:t>
      </w:r>
      <w:r w:rsidR="00772944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I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.2: </w:t>
      </w:r>
      <w:r w:rsidR="00F6574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Yield</w:t>
      </w:r>
      <w:r w:rsidR="00772944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</w:t>
      </w:r>
      <w:r w:rsidR="00F6574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and trace element contents in exported wheat and barley residues over the period 1998-2015</w:t>
      </w:r>
      <w:bookmarkEnd w:id="30"/>
      <w:r w:rsidR="00F6574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</w:t>
      </w:r>
    </w:p>
    <w:p w:rsidR="00F65742" w:rsidRPr="00D16F7C" w:rsidRDefault="00772944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With yields (dry matter, DM) and contents of Cd, Cr, Cu, Hg, Ni, Pb and Zn; mean values ± standard deviation of the four replicates</w:t>
      </w:r>
      <w:r w:rsidR="00686F78" w:rsidRPr="00D16F7C">
        <w:rPr>
          <w:rFonts w:ascii="Times New Roman" w:hAnsi="Times New Roman" w:cs="Times New Roman"/>
          <w:sz w:val="20"/>
          <w:szCs w:val="20"/>
        </w:rPr>
        <w:t>;</w:t>
      </w:r>
      <w:r w:rsidRPr="00D16F7C">
        <w:rPr>
          <w:rFonts w:ascii="Times New Roman" w:hAnsi="Times New Roman" w:cs="Times New Roman"/>
          <w:sz w:val="20"/>
          <w:szCs w:val="20"/>
        </w:rPr>
        <w:t xml:space="preserve"> </w:t>
      </w:r>
      <w:r w:rsidR="00686F78" w:rsidRPr="00D16F7C">
        <w:rPr>
          <w:rFonts w:ascii="Times New Roman" w:hAnsi="Times New Roman" w:cs="Times New Roman"/>
          <w:sz w:val="20"/>
          <w:szCs w:val="20"/>
        </w:rPr>
        <w:t>for data containing one or more value inferior to the quantification limit it is written into brackets &lt; QL with the number of replicates inferior to the quantification limit.</w:t>
      </w:r>
    </w:p>
    <w:p w:rsidR="00D44AC7" w:rsidRPr="000D6A33" w:rsidRDefault="00D44AC7" w:rsidP="00D44AC7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F65742" w:rsidRPr="00D44AC7" w:rsidRDefault="00F65742" w:rsidP="002E4AC2">
      <w:pPr>
        <w:spacing w:after="0" w:line="360" w:lineRule="auto"/>
        <w:rPr>
          <w:rFonts w:ascii="Times New Roman" w:hAnsi="Times New Roman" w:cs="Times New Roman"/>
          <w:lang w:val="en-GB"/>
        </w:rPr>
      </w:pPr>
    </w:p>
    <w:tbl>
      <w:tblPr>
        <w:tblW w:w="153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216"/>
        <w:gridCol w:w="1402"/>
        <w:gridCol w:w="216"/>
        <w:gridCol w:w="1899"/>
        <w:gridCol w:w="1459"/>
        <w:gridCol w:w="1470"/>
        <w:gridCol w:w="1661"/>
        <w:gridCol w:w="1599"/>
        <w:gridCol w:w="1856"/>
        <w:gridCol w:w="1404"/>
      </w:tblGrid>
      <w:tr w:rsidR="0037717A" w:rsidRPr="0037717A" w:rsidTr="00A33991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 xml:space="preserve">Wheat / barley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Residues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Yield (DM)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Cd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Cr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Cu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Hg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Ni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Pb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Zn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08344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t</w:t>
            </w:r>
            <w:r w:rsidR="0037717A"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 ha</w:t>
            </w:r>
            <w:r w:rsidR="0037717A" w:rsidRPr="003771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37717A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</w:t>
            </w:r>
            <w:r w:rsidR="0008344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38 ± </w:t>
            </w:r>
            <w:r w:rsidR="0008344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05</w:t>
            </w:r>
            <w:r w:rsidR="006D2B22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70681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05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951570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6 </w:t>
            </w:r>
            <w:r w:rsidR="0089099A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08</w:t>
            </w:r>
            <w:r w:rsidR="00614FFC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03</w:t>
            </w:r>
            <w:r w:rsidR="00614FFC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71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17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96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24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± 2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</w:t>
            </w:r>
            <w:r w:rsidR="00083444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21 ± </w:t>
            </w:r>
            <w:r w:rsidR="00083444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06</w:t>
            </w:r>
            <w:r w:rsidR="006D2B22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706815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005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7 </w:t>
            </w:r>
            <w:r w:rsidR="0089099A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09</w:t>
            </w:r>
            <w:r w:rsid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02</w:t>
            </w:r>
            <w:r w:rsid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96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35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07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 ± 1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</w:t>
            </w:r>
            <w:r w:rsidR="00083444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36 ± </w:t>
            </w:r>
            <w:r w:rsidR="00083444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51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6D2B22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66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08 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6 </w:t>
            </w:r>
            <w:r w:rsidR="0089099A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07</w:t>
            </w:r>
            <w:r w:rsid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03</w:t>
            </w:r>
            <w:r w:rsid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68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09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95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17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5 ± 1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76 ± 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16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6D2B22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70681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06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(ab)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6 </w:t>
            </w:r>
            <w:r w:rsidR="0089099A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06</w:t>
            </w:r>
            <w:r w:rsid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01</w:t>
            </w:r>
            <w:r w:rsid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88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28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97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13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 ± 1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2000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53</w:t>
            </w:r>
            <w:r w:rsidR="00951570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</w:t>
            </w:r>
            <w:r w:rsidR="00083444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12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06</w:t>
            </w:r>
            <w:r w:rsidR="006D2B22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706815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07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 </w:t>
            </w:r>
            <w:r w:rsidR="0089099A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614FFC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76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614FFC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15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77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19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86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12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7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8 (a)</w:t>
            </w:r>
          </w:p>
        </w:tc>
      </w:tr>
      <w:tr w:rsidR="0037717A" w:rsidRPr="0037717A" w:rsidTr="00A33991">
        <w:trPr>
          <w:trHeight w:val="17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1A48B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</w:t>
            </w:r>
            <w:r w:rsidR="0037717A"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 xml:space="preserve">reatment </w:t>
            </w:r>
            <w:r w:rsidR="0037717A"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effect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  <w:r w:rsidR="0008344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23 ± </w:t>
            </w:r>
            <w:r w:rsidR="0008344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49 (ab)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70681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47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70681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06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± 0</w:t>
            </w:r>
            <w:r w:rsidR="00951570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F77B04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09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03</w:t>
            </w:r>
            <w:r w:rsidR="00F77B04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23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08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27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13 </w:t>
            </w:r>
            <w:r w:rsidR="00FE71F5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FE71F5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</w:t>
            </w:r>
            <w:r w:rsidR="00FE71F5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</w:t>
            </w:r>
            <w:r w:rsidR="00083444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42 ± </w:t>
            </w:r>
            <w:r w:rsidR="00083444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 (ab)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04</w:t>
            </w:r>
            <w:r w:rsidR="00706815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706815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08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(ab)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16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37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28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34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06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5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75 ± 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22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49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08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9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14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01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33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34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16 </w:t>
            </w:r>
            <w:r w:rsidR="00FE71F5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6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38 ± </w:t>
            </w:r>
            <w:r w:rsidR="0008344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24 (ab)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04</w:t>
            </w:r>
            <w:r w:rsidR="0070681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70681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07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 (ab)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17</w:t>
            </w:r>
            <w:r w:rsid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06</w:t>
            </w:r>
            <w:r w:rsid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35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  <w:r w:rsid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17 </w:t>
            </w:r>
            <w:r w:rsidR="00FE71F5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8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2002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3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99 ± 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32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05</w:t>
            </w:r>
            <w:r w:rsidR="0070681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01</w:t>
            </w:r>
            <w:r w:rsidR="0070681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7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7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13</w:t>
            </w:r>
            <w:r w:rsid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39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31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05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28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13 </w:t>
            </w:r>
            <w:r w:rsidR="00FE71F5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5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7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6 (a)</w:t>
            </w:r>
          </w:p>
        </w:tc>
      </w:tr>
      <w:tr w:rsidR="0037717A" w:rsidRPr="0037717A" w:rsidTr="00A33991">
        <w:trPr>
          <w:trHeight w:val="17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1A48B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T</w:t>
            </w: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reatment effect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*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ns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  <w:r w:rsidR="0008344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34 ± </w:t>
            </w:r>
            <w:r w:rsidR="0008344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21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05</w:t>
            </w:r>
            <w:r w:rsidR="0070681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70681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05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05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17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08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27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02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6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 ± 1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BIOW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2004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25 ± 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23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04</w:t>
            </w:r>
            <w:r w:rsidR="00706815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706815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002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0</w:t>
            </w:r>
            <w:r w:rsid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.003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02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09 </w:t>
            </w:r>
            <w:r w:rsidR="00713DCB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(b)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</w:t>
            </w:r>
            <w:r w:rsidR="00083444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25 ± </w:t>
            </w:r>
            <w:r w:rsidR="00083444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05</w:t>
            </w:r>
            <w:r w:rsidR="00706815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706815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06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001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18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21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07 </w:t>
            </w:r>
            <w:r w:rsidR="00713DCB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1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6</w:t>
            </w:r>
            <w:r w:rsidR="0008344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53 ± </w:t>
            </w:r>
            <w:r w:rsidR="0008344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34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</w:t>
            </w:r>
            <w:r w:rsidR="00706815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</w:t>
            </w:r>
            <w:r w:rsidR="00706815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8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F77B04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19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11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23 </w:t>
            </w:r>
            <w:r w:rsidR="00713DCB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6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9 ± 1 (b)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2004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</w:t>
            </w:r>
            <w:r w:rsidR="00083444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77 ± </w:t>
            </w:r>
            <w:r w:rsidR="00083444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35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05</w:t>
            </w:r>
            <w:r w:rsidR="00706815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706815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07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6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7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004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15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15 </w:t>
            </w:r>
            <w:r w:rsidR="00713DCB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 (b)</w:t>
            </w:r>
          </w:p>
        </w:tc>
      </w:tr>
      <w:tr w:rsidR="0037717A" w:rsidRPr="0037717A" w:rsidTr="00A33991">
        <w:trPr>
          <w:trHeight w:val="17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1A48B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53 ± 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33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706815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49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01</w:t>
            </w:r>
            <w:r w:rsidR="0070681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="006D2B22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89099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</w:t>
            </w:r>
            <w:r w:rsidR="0089099A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89099A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3</w:t>
            </w:r>
            <w:r w:rsidR="0089099A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2 </w:t>
            </w:r>
            <w:r w:rsidR="0089099A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89099A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</w:t>
            </w:r>
            <w:r w:rsidR="0089099A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F77B0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19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002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16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13 </w:t>
            </w:r>
            <w:r w:rsidR="00A33991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24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11 </w:t>
            </w:r>
            <w:r w:rsidR="00713DCB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± 1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37 ± </w:t>
            </w:r>
            <w:r w:rsidR="0008344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26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03</w:t>
            </w:r>
            <w:r w:rsidR="00706815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706815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005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D2B22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1 </w:t>
            </w:r>
            <w:r w:rsidR="0089099A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 </w:t>
            </w:r>
            <w:r w:rsidR="0089099A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16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.004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38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19 </w:t>
            </w:r>
            <w:r w:rsidR="00A33991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33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07 </w:t>
            </w:r>
            <w:r w:rsidR="00713DCB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0</w:t>
            </w:r>
            <w:r w:rsidR="00321CC7"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</w:t>
            </w:r>
            <w:r w:rsidR="00083444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67 ± </w:t>
            </w:r>
            <w:r w:rsidR="00083444"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70681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29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70681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04</w:t>
            </w:r>
            <w:r w:rsidR="00706815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706815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06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D2B22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2 </w:t>
            </w:r>
            <w:r w:rsidR="0089099A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4 </w:t>
            </w:r>
            <w:r w:rsidR="0089099A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F77B0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001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45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13 </w:t>
            </w:r>
            <w:r w:rsidR="00A33991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27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04 </w:t>
            </w:r>
            <w:r w:rsidR="00713DCB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43 ± </w:t>
            </w:r>
            <w:r w:rsidR="0008344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22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706815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15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706815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.003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6D2B22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1 </w:t>
            </w:r>
            <w:r w:rsidR="0089099A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F2F37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8 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± 0</w:t>
            </w:r>
            <w:r w:rsidR="00321CC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</w:t>
            </w:r>
            <w:r w:rsidR="0089099A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001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72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19 </w:t>
            </w:r>
            <w:r w:rsidR="00A33991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19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07 </w:t>
            </w:r>
            <w:r w:rsidR="00713DCB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9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 ± 1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09 ± </w:t>
            </w:r>
            <w:r w:rsidR="0008344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29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706815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49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706815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6D2B22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 </w:t>
            </w:r>
            <w:r w:rsidR="0089099A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8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2 </w:t>
            </w:r>
            <w:r w:rsidR="0089099A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F77B0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16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004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19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15 </w:t>
            </w:r>
            <w:r w:rsidR="00A33991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27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06 </w:t>
            </w:r>
            <w:r w:rsidR="00713DCB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8 (a)</w:t>
            </w:r>
          </w:p>
        </w:tc>
      </w:tr>
      <w:tr w:rsidR="0037717A" w:rsidRPr="0037717A" w:rsidTr="00A33991">
        <w:trPr>
          <w:trHeight w:val="17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1A48B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09 ± 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19 (</w:t>
            </w:r>
            <w:r w:rsidR="00FD62F1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614FFC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19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614FFC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CA2220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 ± 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(</w:t>
            </w:r>
            <w:r w:rsidR="00FD62F1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b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± 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(</w:t>
            </w:r>
            <w:r w:rsidR="00FD62F1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01</w:t>
            </w:r>
            <w:r w:rsid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.002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41 ± 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12 </w:t>
            </w:r>
            <w:r w:rsidR="00A33991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A3399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</w:t>
            </w:r>
            <w:r w:rsidR="00A33991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27 ± 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02 </w:t>
            </w:r>
            <w:r w:rsidR="00713DCB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10 ± 1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</w:t>
            </w:r>
            <w:r w:rsidR="00FD62F1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</w:t>
            </w:r>
            <w:r w:rsidR="00083444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77 ± </w:t>
            </w:r>
            <w:r w:rsidR="00083444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083444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</w:t>
            </w:r>
            <w:r w:rsidR="00FD62F1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bc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04</w:t>
            </w:r>
            <w:r w:rsid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66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</w:t>
            </w:r>
            <w:r w:rsidR="00CA2220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(</w:t>
            </w:r>
            <w:r w:rsidR="00FD62F1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6 (</w:t>
            </w:r>
            <w:r w:rsidR="00FD62F1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ab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09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05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</w:t>
            </w:r>
            <w:r w:rsidR="00837D72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48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18 </w:t>
            </w:r>
            <w:r w:rsidR="00A33991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18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05 </w:t>
            </w:r>
            <w:r w:rsidR="00713DCB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7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8 (</w:t>
            </w:r>
            <w:r w:rsidR="00FD62F1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bc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MSW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94 ± 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07 (</w:t>
            </w:r>
            <w:r w:rsidR="00FD62F1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bc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614FFC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16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614FFC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003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CA2220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(</w:t>
            </w:r>
            <w:r w:rsidR="00FD62F1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ab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</w:t>
            </w:r>
            <w:r w:rsidR="00FD62F1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ab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</w:t>
            </w:r>
            <w:r w:rsid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21 </w:t>
            </w:r>
            <w:r w:rsidR="00A33991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23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03 </w:t>
            </w:r>
            <w:r w:rsidR="00713DCB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± 1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</w:t>
            </w:r>
            <w:r w:rsidR="00FD62F1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</w:tr>
      <w:tr w:rsidR="005D7775" w:rsidRPr="00951570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</w:t>
            </w:r>
            <w:r w:rsidR="00083444"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87 ± </w:t>
            </w:r>
            <w:r w:rsidR="00083444"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37 (</w:t>
            </w:r>
            <w:r w:rsidR="00FD62F1"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ab</w:t>
            </w:r>
            <w:r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04</w:t>
            </w:r>
            <w:r w:rsid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.001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CA2220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 (</w:t>
            </w:r>
            <w:r w:rsidR="00FD62F1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a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(</w:t>
            </w:r>
            <w:r w:rsidR="00FD62F1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ab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18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.001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837D72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(1 &lt; QL)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31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38 </w:t>
            </w:r>
            <w:r w:rsidR="00A33991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(1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22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04 </w:t>
            </w:r>
            <w:r w:rsidR="00713DCB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 ± 1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(</w:t>
            </w:r>
            <w:r w:rsidR="00FD62F1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ab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2007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3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84 ± 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38 (</w:t>
            </w:r>
            <w:r w:rsidR="00FD62F1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614FF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17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614FF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08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</w:t>
            </w:r>
            <w:r w:rsidR="00CA2220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951570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(</w:t>
            </w:r>
            <w:r w:rsidR="00FD62F1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ab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6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(</w:t>
            </w:r>
            <w:r w:rsidR="00FD62F1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b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001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837D72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56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14 </w:t>
            </w:r>
            <w:r w:rsidR="00A33991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17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03 </w:t>
            </w:r>
            <w:r w:rsidR="00713DCB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 (</w:t>
            </w:r>
            <w:r w:rsidR="00FD62F1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)</w:t>
            </w:r>
          </w:p>
        </w:tc>
      </w:tr>
      <w:tr w:rsidR="0037717A" w:rsidRPr="0037717A" w:rsidTr="00A33991">
        <w:trPr>
          <w:trHeight w:val="17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1A48B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66 ± 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 (ab)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CA2220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04</w:t>
            </w:r>
            <w:r w:rsidR="00614FFC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</w:t>
            </w:r>
            <w:r w:rsidR="00CA2220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614FFC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003</w:t>
            </w:r>
            <w:r w:rsidR="00CA2220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8 </w:t>
            </w:r>
            <w:r w:rsidR="0089099A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89099A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</w:t>
            </w:r>
            <w:r w:rsidR="0089099A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± 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01</w:t>
            </w:r>
            <w:r w:rsid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.001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66 ± 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75 </w:t>
            </w:r>
            <w:r w:rsidR="00065C82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065C82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</w:t>
            </w:r>
            <w:r w:rsidR="00065C82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13 ± 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02 (</w:t>
            </w:r>
            <w:r w:rsidR="00B875C4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&lt; QL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 ± 0</w:t>
            </w:r>
            <w:r w:rsidR="00321CC7"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</w:t>
            </w:r>
            <w:r w:rsidR="00083444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48 ± </w:t>
            </w:r>
            <w:r w:rsidR="00083444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 (a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37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07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CA2220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9 </w:t>
            </w:r>
            <w:r w:rsidR="0089099A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001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47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78 </w:t>
            </w:r>
            <w:r w:rsidR="00065C82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17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05 </w:t>
            </w:r>
            <w:r w:rsidR="00B875C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4868B0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B875C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</w:t>
            </w:r>
            <w:r w:rsidR="0008344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 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± </w:t>
            </w:r>
            <w:r w:rsidR="0008344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35 (ab)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05</w:t>
            </w:r>
            <w:r w:rsidR="00614FFC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07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6 </w:t>
            </w:r>
            <w:r w:rsidR="0089099A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5D7775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002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56 ± 2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37 </w:t>
            </w:r>
            <w:r w:rsidR="00065C82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15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02 </w:t>
            </w:r>
            <w:r w:rsidR="00B875C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0</w:t>
            </w:r>
            <w:r w:rsidR="00321CC7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84 ± </w:t>
            </w:r>
            <w:r w:rsidR="0008344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08344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46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08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8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001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06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68 </w:t>
            </w:r>
            <w:r w:rsidR="00065C82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19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02 </w:t>
            </w:r>
            <w:r w:rsidR="00B875C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</w:t>
            </w:r>
            <w:r w:rsidR="004868B0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B875C4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 ± 0</w:t>
            </w:r>
            <w:r w:rsidR="00321CC7"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02 ± </w:t>
            </w:r>
            <w:r w:rsidR="0008344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34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07</w:t>
            </w:r>
            <w:r w:rsidR="00614FFC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614FFC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7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001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61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62 </w:t>
            </w:r>
            <w:r w:rsidR="00065C82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13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03 </w:t>
            </w:r>
            <w:r w:rsidR="00B875C4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6 (a)</w:t>
            </w:r>
          </w:p>
        </w:tc>
      </w:tr>
      <w:tr w:rsidR="0037717A" w:rsidRPr="0037717A" w:rsidTr="00A33991">
        <w:trPr>
          <w:trHeight w:val="17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1A48B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lastRenderedPageBreak/>
              <w:t>Treatment effect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52 ± 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31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46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07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(b)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4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8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003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837D72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837D72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2</w:t>
            </w:r>
            <w:r w:rsidR="00837D72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33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29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11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(b)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46 ± </w:t>
            </w:r>
            <w:r w:rsidR="0008344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17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04</w:t>
            </w:r>
            <w:r w:rsidR="00614FFC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08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001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27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06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25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± 0</w:t>
            </w:r>
            <w:r w:rsidR="00321CC7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(a)</w:t>
            </w:r>
          </w:p>
        </w:tc>
      </w:tr>
      <w:tr w:rsidR="005D7775" w:rsidRPr="005D7775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25 ± </w:t>
            </w:r>
            <w:r w:rsidR="00083444"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41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05</w:t>
            </w:r>
            <w:r w:rsidR="00614FFC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614FFC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004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.002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837D72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08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27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13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(a)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</w:t>
            </w:r>
            <w:r w:rsidR="00083444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84 ± </w:t>
            </w:r>
            <w:r w:rsidR="00083444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15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614FFC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46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07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 ± 0</w:t>
            </w:r>
            <w:r w:rsidR="00321CC7"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</w:t>
            </w:r>
            <w:r w:rsidR="00321CC7"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9 ± 0</w:t>
            </w:r>
            <w:r w:rsidR="00321CC7"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01</w:t>
            </w:r>
            <w:r w:rsid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.002</w:t>
            </w:r>
            <w:r w:rsidRP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33 ± 0</w:t>
            </w:r>
            <w:r w:rsidR="00321CC7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15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22 ± 0</w:t>
            </w:r>
            <w:r w:rsidR="00321CC7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04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4</w:t>
            </w:r>
            <w:r w:rsidR="00321CC7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3 ± 0</w:t>
            </w:r>
            <w:r w:rsidR="00321CC7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val="fr-FR" w:eastAsia="fr-FR"/>
              </w:rPr>
              <w:t>5 (a)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2011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4</w:t>
            </w:r>
            <w:r w:rsidR="0008344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 xml:space="preserve">54 ± </w:t>
            </w:r>
            <w:r w:rsidR="0008344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0.</w:t>
            </w:r>
            <w:r w:rsidRPr="0037717A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  <w:t>25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06</w:t>
            </w:r>
            <w:r w:rsidR="00614FFC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</w:t>
            </w:r>
            <w:r w:rsidR="00614FFC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002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 ± 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7 ± 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01</w:t>
            </w:r>
            <w:r w:rsid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.002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28 ± 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07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3</w:t>
            </w:r>
            <w:r w:rsidR="0095157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15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</w:t>
            </w:r>
            <w:r w:rsidR="0095157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8 (a)</w:t>
            </w:r>
          </w:p>
        </w:tc>
      </w:tr>
      <w:tr w:rsidR="0037717A" w:rsidRPr="0037717A" w:rsidTr="00A33991">
        <w:trPr>
          <w:trHeight w:val="17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1A48B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013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55 ± 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12 (b)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39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06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(ab)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(ab)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F77B0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16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F77B0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002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24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05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18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03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 (a)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</w:t>
            </w:r>
            <w:r w:rsidR="0008344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75 ± </w:t>
            </w:r>
            <w:r w:rsidR="00083444"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27 (ab)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614FFC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39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614FFC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002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± 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± 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17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.003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 ± 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 ± 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1 (a)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</w:t>
            </w:r>
            <w:r w:rsidR="00083444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27 ± </w:t>
            </w:r>
            <w:r w:rsidR="00083444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54 (ab)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614FFC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0</w:t>
            </w:r>
            <w:r w:rsid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.004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17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.002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23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19 ± 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1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5</w:t>
            </w:r>
            <w:r w:rsidR="00083444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88 ± </w:t>
            </w:r>
            <w:r w:rsidR="00083444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28 (ab)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614FFC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47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0</w:t>
            </w:r>
            <w:r w:rsid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.005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 ± 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(b)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 ± 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 (b)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01</w:t>
            </w:r>
            <w:r w:rsid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4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.002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2</w:t>
            </w:r>
            <w:r w:rsidR="00951570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 xml:space="preserve"> ± 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13 ± 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02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6 ± 0</w:t>
            </w:r>
            <w:r w:rsidR="00321CC7"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339966"/>
                <w:sz w:val="16"/>
                <w:szCs w:val="16"/>
                <w:lang w:eastAsia="fr-FR"/>
              </w:rPr>
              <w:t>3 (a)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4</w:t>
            </w:r>
            <w:r w:rsidR="00083444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56 ± </w:t>
            </w:r>
            <w:r w:rsidR="00083444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12 (a)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</w:t>
            </w:r>
            <w:r w:rsidR="00614FFC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 ± 0</w:t>
            </w:r>
            <w:r w:rsidR="00321CC7"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09</w:t>
            </w:r>
            <w:r w:rsidRPr="00614FF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(b)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5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 (b)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01</w:t>
            </w:r>
            <w:r w:rsidR="00F77B04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3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± 0</w:t>
            </w:r>
            <w:r w:rsid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.002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21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14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02 (a)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6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3 ± 0</w:t>
            </w:r>
            <w:r w:rsidR="00321CC7"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fr-FR"/>
              </w:rPr>
              <w:t>8 (a)</w:t>
            </w:r>
          </w:p>
        </w:tc>
      </w:tr>
      <w:tr w:rsidR="0037717A" w:rsidRPr="0037717A" w:rsidTr="00A33991">
        <w:trPr>
          <w:trHeight w:val="17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1A48B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37717A" w:rsidRPr="0037717A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54 ± </w:t>
            </w:r>
            <w:r w:rsidR="00083444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33 (</w:t>
            </w:r>
            <w:r w:rsidR="00FC22EE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a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F77B0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21CC7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614FFC"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08</w:t>
            </w:r>
            <w:r w:rsidRPr="00F77B0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B875C4"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(</w:t>
            </w:r>
            <w:r w:rsidR="008B7CB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  <w:r w:rsidR="00B875C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 &lt; QL</w:t>
            </w:r>
            <w:r w:rsidR="00B875C4"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37717A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2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7 ± 0</w:t>
            </w:r>
            <w:r w:rsidR="00321C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5 (ab)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C7721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01</w:t>
            </w:r>
            <w:r w:rsidR="00DC7721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DC7721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001</w:t>
            </w: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C7721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59 ± 0</w:t>
            </w:r>
            <w:r w:rsidR="00321CC7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C7721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13 ± 0</w:t>
            </w:r>
            <w:r w:rsidR="00321CC7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04 </w:t>
            </w:r>
            <w:r w:rsidR="00B875C4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</w:t>
            </w:r>
            <w:r w:rsidR="004868B0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B875C4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C7721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</w:t>
            </w:r>
            <w:r w:rsidR="00321CC7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± 0</w:t>
            </w:r>
            <w:r w:rsidR="00321CC7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(ab)</w:t>
            </w:r>
          </w:p>
        </w:tc>
      </w:tr>
      <w:tr w:rsidR="0089099A" w:rsidRPr="00B875C4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C7721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C7721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C7721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C7721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083444"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48 ± </w:t>
            </w:r>
            <w:r w:rsidR="00083444"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16 (</w:t>
            </w:r>
            <w:r w:rsidR="00FC22EE"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a</w:t>
            </w:r>
            <w:r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DC7721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614FFC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614FFC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003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B875C4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8B7CB8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B875C4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(ab)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± 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(b)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DC7721" w:rsidRPr="00DC772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± 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11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 ± 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03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± 0</w:t>
            </w:r>
            <w:r w:rsidR="00321CC7"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(c)</w:t>
            </w:r>
          </w:p>
        </w:tc>
      </w:tr>
      <w:tr w:rsidR="0089099A" w:rsidRPr="00B875C4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083444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82 ± </w:t>
            </w:r>
            <w:r w:rsidR="00083444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47 (</w:t>
            </w:r>
            <w:r w:rsidR="00FC22EE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ab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614FFC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614FFC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17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.003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321CC7"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614FF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 ± 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(ab)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± 0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(ab)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DC7721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09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± 0</w:t>
            </w:r>
            <w:r w:rsidR="00DC7721" w:rsidRPr="00DC7721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.001</w:t>
            </w:r>
            <w:r w:rsidRPr="00DC7721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75 ± 0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19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21 ± 0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12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8 ± 0</w:t>
            </w:r>
            <w:r w:rsidR="00321CC7"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3 (a)</w:t>
            </w:r>
          </w:p>
        </w:tc>
      </w:tr>
      <w:tr w:rsidR="0089099A" w:rsidRPr="00B875C4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2015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083444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93 ± </w:t>
            </w:r>
            <w:r w:rsidR="00083444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56 (</w:t>
            </w:r>
            <w:r w:rsidR="00FC22EE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ab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614FF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15 ± 0.00</w:t>
            </w:r>
            <w:r w:rsid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± 0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(ab)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 ± 0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 (b)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DC772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09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</w:t>
            </w:r>
            <w:r w:rsidRPr="00DC772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DC7721" w:rsidRPr="00DC772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.001</w:t>
            </w:r>
            <w:r w:rsidRPr="00DC772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B875C4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</w:t>
            </w:r>
            <w:r w:rsidR="00837D7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3</w:t>
            </w:r>
            <w:r w:rsidR="00B875C4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&lt; QL)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8</w:t>
            </w:r>
            <w:r w:rsid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11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11 ± 0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03 </w:t>
            </w:r>
            <w:r w:rsidR="00B875C4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</w:t>
            </w:r>
            <w:r w:rsidR="004868B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B875C4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6 ± 0</w:t>
            </w:r>
            <w:r w:rsidR="00321CC7"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8 (bc)</w:t>
            </w:r>
          </w:p>
        </w:tc>
      </w:tr>
      <w:tr w:rsidR="0089099A" w:rsidRPr="00B875C4" w:rsidTr="00A33991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2015</w:t>
            </w: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="00083444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13 ± </w:t>
            </w:r>
            <w:r w:rsidR="00083444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12 (</w:t>
            </w:r>
            <w:r w:rsidR="00FC22EE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b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614FF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18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="008B7CB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614FFC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4 ± 0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4 (b)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8 ± 0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DC7721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09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DC7721" w:rsidRPr="00DC7721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DC7721" w:rsidRPr="00DC7721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001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</w:t>
            </w:r>
            <w:r w:rsidR="00B875C4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</w:t>
            </w:r>
            <w:r w:rsidR="00837D72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="00B875C4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&lt; QL)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72 ± 0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12 (a)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B875C4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13 ± 0</w:t>
            </w:r>
            <w:r w:rsidR="00321CC7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04 </w:t>
            </w:r>
            <w:r w:rsidR="00B875C4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</w:t>
            </w:r>
            <w:r w:rsidR="004868B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</w:t>
            </w:r>
            <w:r w:rsidR="00B875C4" w:rsidRPr="00B875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&lt; QL)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7</w:t>
            </w:r>
            <w:r w:rsidR="00951570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(c)</w:t>
            </w:r>
          </w:p>
        </w:tc>
      </w:tr>
      <w:tr w:rsidR="0037717A" w:rsidRPr="0037717A" w:rsidTr="00A33991">
        <w:trPr>
          <w:trHeight w:val="17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1A48B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FC22E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17A" w:rsidRPr="00951570" w:rsidRDefault="0037717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</w:tr>
    </w:tbl>
    <w:p w:rsidR="0037717A" w:rsidRPr="00B5306D" w:rsidRDefault="0037717A" w:rsidP="002E4AC2">
      <w:pPr>
        <w:spacing w:after="0" w:line="360" w:lineRule="auto"/>
        <w:rPr>
          <w:rFonts w:ascii="Times New Roman" w:hAnsi="Times New Roman" w:cs="Times New Roman"/>
        </w:rPr>
      </w:pPr>
    </w:p>
    <w:p w:rsidR="00F9008B" w:rsidRPr="00D16F7C" w:rsidRDefault="00F9008B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ANOVA and Kruskal-Wallis tests were performed to test the treatment effect: ns stand for no significant difference while * and ** indicate significant difference at the probability level of </w:t>
      </w:r>
      <w:r w:rsidRPr="00D16F7C">
        <w:rPr>
          <w:rFonts w:ascii="Times New Roman" w:hAnsi="Times New Roman" w:cs="Times New Roman"/>
          <w:i/>
          <w:sz w:val="20"/>
          <w:szCs w:val="20"/>
        </w:rPr>
        <w:t>P&lt;0.05</w:t>
      </w:r>
      <w:r w:rsidRPr="00D16F7C">
        <w:rPr>
          <w:rFonts w:ascii="Times New Roman" w:hAnsi="Times New Roman" w:cs="Times New Roman"/>
          <w:sz w:val="20"/>
          <w:szCs w:val="20"/>
        </w:rPr>
        <w:t xml:space="preserve"> and </w:t>
      </w:r>
      <w:r w:rsidRPr="00D16F7C">
        <w:rPr>
          <w:rFonts w:ascii="Times New Roman" w:hAnsi="Times New Roman" w:cs="Times New Roman"/>
          <w:i/>
          <w:sz w:val="20"/>
          <w:szCs w:val="20"/>
        </w:rPr>
        <w:t>P&lt;0.01</w:t>
      </w:r>
      <w:r w:rsidRPr="00D16F7C">
        <w:rPr>
          <w:rFonts w:ascii="Times New Roman" w:hAnsi="Times New Roman" w:cs="Times New Roman"/>
          <w:sz w:val="20"/>
          <w:szCs w:val="20"/>
        </w:rPr>
        <w:t xml:space="preserve"> respectively. Abc letters stand for significant difference between treatments </w:t>
      </w:r>
      <w:r w:rsidR="006D2B22" w:rsidRPr="00D16F7C">
        <w:rPr>
          <w:rFonts w:ascii="Times New Roman" w:hAnsi="Times New Roman" w:cs="Times New Roman"/>
          <w:sz w:val="20"/>
          <w:szCs w:val="20"/>
        </w:rPr>
        <w:t>per</w:t>
      </w:r>
      <w:r w:rsidRPr="00D16F7C">
        <w:rPr>
          <w:rFonts w:ascii="Times New Roman" w:hAnsi="Times New Roman" w:cs="Times New Roman"/>
          <w:sz w:val="20"/>
          <w:szCs w:val="20"/>
        </w:rPr>
        <w:t xml:space="preserve"> year, according to Newman-Keuls’s parametric and Bilateral Dunn’s non-parametric tests. </w:t>
      </w:r>
    </w:p>
    <w:p w:rsidR="00B5306D" w:rsidRPr="00B5306D" w:rsidRDefault="00211BDA" w:rsidP="005116B3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Statistics were performed when mean values of each treatment were superior to the quantification limit (QL). </w:t>
      </w:r>
      <w:r w:rsidR="00B5306D" w:rsidRPr="00B5306D">
        <w:rPr>
          <w:rFonts w:ascii="Times New Roman" w:hAnsi="Times New Roman" w:cs="Times New Roman"/>
          <w:b/>
          <w:color w:val="FF0000"/>
        </w:rPr>
        <w:br w:type="page"/>
      </w:r>
    </w:p>
    <w:p w:rsidR="00B94102" w:rsidRPr="00D16F7C" w:rsidRDefault="00B13BA8" w:rsidP="002E4AC2">
      <w:pPr>
        <w:pStyle w:val="Heading3"/>
        <w:spacing w:before="0" w:line="360" w:lineRule="auto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31" w:name="_Toc14706999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lastRenderedPageBreak/>
        <w:t xml:space="preserve">Table </w:t>
      </w:r>
      <w:r w:rsidR="00B9410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I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.3: </w:t>
      </w:r>
      <w:r w:rsidR="00B5306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Yield</w:t>
      </w:r>
      <w:r w:rsidR="00B94102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</w:t>
      </w:r>
      <w:r w:rsidR="00B5306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and trace element contents in exported maize grains over the period 1998-2015</w:t>
      </w:r>
      <w:bookmarkEnd w:id="31"/>
      <w:r w:rsidR="00B5306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</w:t>
      </w:r>
    </w:p>
    <w:p w:rsidR="00B5306D" w:rsidRDefault="00B94102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>With yields (dry matter, DM) and contents of Cd, Cr, Cu, Hg, Ni, Pb and Zn; mean values ± standard deviation of the four replicates</w:t>
      </w:r>
      <w:r w:rsidR="00686F78" w:rsidRPr="00D16F7C">
        <w:rPr>
          <w:rFonts w:ascii="Times New Roman" w:hAnsi="Times New Roman" w:cs="Times New Roman"/>
          <w:sz w:val="20"/>
          <w:szCs w:val="20"/>
        </w:rPr>
        <w:t>; for data containing one or more value inferior to the quantification limit it is written into brackets &lt; QL with the number of replicates inferior to the quantification limit.</w:t>
      </w:r>
      <w:r w:rsidRPr="00D16F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4AC7" w:rsidRPr="000D6A33" w:rsidRDefault="00D44AC7" w:rsidP="00D44AC7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5116B3" w:rsidRPr="00D44AC7" w:rsidRDefault="005116B3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54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9"/>
        <w:gridCol w:w="1333"/>
        <w:gridCol w:w="205"/>
        <w:gridCol w:w="1082"/>
        <w:gridCol w:w="205"/>
        <w:gridCol w:w="1638"/>
        <w:gridCol w:w="1629"/>
        <w:gridCol w:w="1490"/>
        <w:gridCol w:w="1701"/>
        <w:gridCol w:w="1776"/>
        <w:gridCol w:w="1701"/>
        <w:gridCol w:w="1345"/>
      </w:tblGrid>
      <w:tr w:rsidR="009E707E" w:rsidRPr="009E707E" w:rsidTr="00DF2F37">
        <w:trPr>
          <w:trHeight w:val="170"/>
        </w:trPr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Maize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Grains</w:t>
            </w:r>
          </w:p>
        </w:tc>
        <w:tc>
          <w:tcPr>
            <w:tcW w:w="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Yield (DM)</w:t>
            </w:r>
          </w:p>
        </w:tc>
        <w:tc>
          <w:tcPr>
            <w:tcW w:w="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Cd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Cr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Cu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Hg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Pb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Zn</w:t>
            </w:r>
          </w:p>
        </w:tc>
      </w:tr>
      <w:tr w:rsidR="009E707E" w:rsidRPr="009E707E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524E71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t </w:t>
            </w:r>
            <w:r w:rsidR="009E707E"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DM ha</w:t>
            </w:r>
            <w:r w:rsidR="009E707E" w:rsidRPr="009E707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 xml:space="preserve">-1 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DM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mg kg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fr-FR" w:eastAsia="fr-FR"/>
              </w:rPr>
              <w:t>-1</w:t>
            </w:r>
            <w:r w:rsidRPr="009E707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DM</w:t>
            </w:r>
          </w:p>
        </w:tc>
      </w:tr>
      <w:tr w:rsidR="009E707E" w:rsidRPr="009E707E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GWS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1999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9E707E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10</w:t>
            </w:r>
            <w:r w:rsidR="0008344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.</w:t>
            </w:r>
            <w:r w:rsidRPr="009E707E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 xml:space="preserve">3 ± </w:t>
            </w:r>
            <w:r w:rsidR="0008344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0.</w:t>
            </w:r>
            <w:r w:rsidRPr="009E707E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E5328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05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951570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556533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05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03 </w:t>
            </w:r>
            <w:r w:rsidR="006E425B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</w:t>
            </w:r>
            <w:r w:rsidR="00A12D45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6E425B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B147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1B1477"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001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.000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B147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87 ± 0</w:t>
            </w:r>
            <w:r w:rsidR="00321CC7"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97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B147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05 ± 0</w:t>
            </w:r>
            <w:r w:rsid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B147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14</w:t>
            </w:r>
            <w:r w:rsidR="00321CC7"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± 1</w:t>
            </w:r>
            <w:r w:rsidR="00321CC7"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5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1999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10</w:t>
            </w:r>
            <w:r w:rsidR="00083444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2 ± </w:t>
            </w:r>
            <w:r w:rsidR="00083444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53287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05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556533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05 ± 0</w:t>
            </w:r>
            <w:r w:rsidR="00321CC7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05 </w:t>
            </w:r>
            <w:r w:rsidR="006E425B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A12D4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6E425B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 ± 0</w:t>
            </w:r>
            <w:r w:rsidR="00321CC7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 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0.001</w:t>
            </w:r>
            <w:r w:rsidR="009E707E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="009E707E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31 ± 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09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05 ± 0</w:t>
            </w:r>
            <w:r w:rsid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14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± 1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1999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10</w:t>
            </w:r>
            <w:r w:rsidR="00083444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4 ± </w:t>
            </w:r>
            <w:r w:rsidR="00083444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5328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07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E5328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.003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556533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</w:t>
            </w:r>
            <w:r w:rsidR="00A12D4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556533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21 ± 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38 </w:t>
            </w:r>
            <w:r w:rsidR="006E425B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</w:t>
            </w:r>
            <w:r w:rsidR="00A12D4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6E425B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 ± 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0.001</w:t>
            </w:r>
            <w:r w:rsidR="009E707E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="009E707E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42 ± 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05 ± 0</w:t>
            </w:r>
            <w:r w:rsid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E425B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 ± 2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1999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10</w:t>
            </w:r>
            <w:r w:rsidR="00083444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9 ± </w:t>
            </w:r>
            <w:r w:rsidR="00083444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5328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951570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000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556533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06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07 </w:t>
            </w:r>
            <w:r w:rsidR="006E425B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</w:t>
            </w:r>
            <w:r w:rsidR="00A12D45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6E425B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8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0.001</w:t>
            </w:r>
            <w:r w:rsidR="009E707E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="009E707E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33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07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09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08 </w:t>
            </w:r>
            <w:r w:rsidR="006E425B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</w:t>
            </w:r>
            <w:r w:rsidR="000A4DD4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6E425B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14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 ± 1</w:t>
            </w:r>
            <w:r w:rsid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1999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10</w:t>
            </w:r>
            <w:r w:rsidR="00083444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4 ± </w:t>
            </w:r>
            <w:r w:rsidR="00083444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E5328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07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E5328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.004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556533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A12D4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</w:t>
            </w:r>
            <w:r w:rsidR="00556533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04 ± 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03 </w:t>
            </w:r>
            <w:r w:rsidR="006E425B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A12D4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</w:t>
            </w:r>
            <w:r w:rsidR="006E425B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 ± 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0.001</w:t>
            </w:r>
            <w:r w:rsidR="009E707E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="009E707E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33 ± 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07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05 ± 0</w:t>
            </w:r>
            <w:r w:rsid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6E425B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13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 ± 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7 (a)</w:t>
            </w:r>
          </w:p>
        </w:tc>
      </w:tr>
      <w:tr w:rsidR="009E707E" w:rsidRPr="009E707E" w:rsidTr="00DF2F37">
        <w:trPr>
          <w:trHeight w:val="170"/>
        </w:trPr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C761C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</w:t>
            </w:r>
            <w:r w:rsidR="009E707E"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reatment effect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9E707E" w:rsidRPr="009E707E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2001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</w:t>
            </w:r>
            <w:r w:rsidR="00083444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3 ± </w:t>
            </w:r>
            <w:r w:rsidR="00083444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01</w:t>
            </w:r>
            <w:r w:rsidR="00E5328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 </w:t>
            </w:r>
            <w:r w:rsidR="00556533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19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05 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4 </w:t>
            </w:r>
            <w:r w:rsidR="00EE2BD8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(4 </w:t>
            </w:r>
            <w:r w:rsidR="00EE2BD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&lt; QL</w:t>
            </w:r>
            <w:r w:rsidR="00EE2BD8"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="009E707E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951570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="009E707E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22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09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951570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19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 ± 1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 (a)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2001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</w:t>
            </w:r>
            <w:r w:rsidR="00083444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3 ± </w:t>
            </w:r>
            <w:r w:rsidR="00083444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</w:t>
            </w:r>
            <w:r w:rsidR="00E5328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 </w:t>
            </w:r>
            <w:r w:rsidR="00556533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16 ± 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03 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± 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2 </w:t>
            </w:r>
            <w:r w:rsidR="00EE2BD8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0.000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9E707E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± 0</w:t>
            </w:r>
            <w:r w:rsid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="009E707E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03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 ± 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951570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0A4DD4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6E425B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7 ± 1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(a)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2001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</w:t>
            </w:r>
            <w:r w:rsidR="00083444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9 ± </w:t>
            </w:r>
            <w:r w:rsidR="00083444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</w:t>
            </w:r>
            <w:r w:rsidR="00E5328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01 </w:t>
            </w:r>
            <w:r w:rsidR="00556533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</w:t>
            </w:r>
            <w:r w:rsidR="00A12D45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556533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18 ± 0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 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± 0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3 </w:t>
            </w:r>
            <w:r w:rsidR="00EE2BD8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</w:t>
            </w:r>
            <w:r w:rsidR="00EE2BD8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0.001</w:t>
            </w:r>
            <w:r w:rsidR="009E707E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951570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</w:t>
            </w:r>
            <w:r w:rsidR="006A055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9E707E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19 ± 0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951570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E425B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19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 ± 0</w:t>
            </w:r>
            <w:r w:rsidR="00321CC7"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(a)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2001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9</w:t>
            </w:r>
            <w:r w:rsidR="00083444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± </w:t>
            </w:r>
            <w:r w:rsidR="00083444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</w:t>
            </w:r>
            <w:r w:rsidR="00E5328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 </w:t>
            </w:r>
            <w:r w:rsidR="00556533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16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02 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8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6 </w:t>
            </w:r>
            <w:r w:rsidR="00EE2BD8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0.000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9E707E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± 0</w:t>
            </w:r>
            <w:r w:rsid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="009E707E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23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13 ± 0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06 </w:t>
            </w:r>
            <w:r w:rsidR="006E425B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</w:t>
            </w:r>
            <w:r w:rsidR="000A4DD4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6E425B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19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9 ± 1</w:t>
            </w:r>
            <w:r w:rsidR="00321CC7"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9 (a)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2001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</w:t>
            </w:r>
            <w:r w:rsidR="00083444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 ± </w:t>
            </w:r>
            <w:r w:rsidR="00083444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5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E5328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 </w:t>
            </w:r>
            <w:r w:rsidR="00556533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21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08 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 </w:t>
            </w:r>
            <w:r w:rsidR="00EE2BD8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(4 &lt; </w:t>
            </w:r>
            <w:r w:rsidR="00EE2BD8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0.000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9E707E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± 0</w:t>
            </w:r>
            <w:r w:rsidR="00951570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000</w:t>
            </w:r>
            <w:r w:rsidR="009E707E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28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6213C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15 ± 0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09 </w:t>
            </w:r>
            <w:r w:rsidR="006E425B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0A4DD4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</w:t>
            </w:r>
            <w:r w:rsidR="006E425B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19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± 1</w:t>
            </w:r>
            <w:r w:rsidR="00321CC7"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9 (a)</w:t>
            </w:r>
          </w:p>
        </w:tc>
      </w:tr>
      <w:tr w:rsidR="009E707E" w:rsidRPr="009E707E" w:rsidTr="00DF2F37">
        <w:trPr>
          <w:trHeight w:val="170"/>
        </w:trPr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C761C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9E707E" w:rsidRPr="009E707E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2003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</w:t>
            </w:r>
            <w:r w:rsidR="00083444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8 ± </w:t>
            </w:r>
            <w:r w:rsidR="00083444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E707E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01</w:t>
            </w:r>
            <w:r w:rsidR="00E5328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 </w:t>
            </w:r>
            <w:r w:rsidR="00556533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(4 </w:t>
            </w:r>
            <w:r w:rsidR="00556533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&lt; QL</w:t>
            </w:r>
            <w:r w:rsidR="00556533"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05 ± 0</w:t>
            </w:r>
            <w:r w:rsidR="00DF2F37"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</w:t>
            </w: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321CC7"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4 ± 0</w:t>
            </w:r>
            <w:r w:rsidR="00321CC7"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9E707E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.000</w:t>
            </w:r>
            <w:r w:rsidR="009E707E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</w:t>
            </w:r>
            <w:r w:rsidR="00A2141F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6E425B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36 ± 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07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1E3D2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1E3D2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19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± 1</w:t>
            </w:r>
            <w:r w:rsidR="00321CC7"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2003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</w:t>
            </w:r>
            <w:r w:rsidR="00083444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1 ± </w:t>
            </w:r>
            <w:r w:rsidR="00083444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5328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16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01 </w:t>
            </w:r>
            <w:r w:rsidR="00556533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A12D45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</w:t>
            </w:r>
            <w:r w:rsidR="00556533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951570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05 ± 0</w:t>
            </w:r>
            <w:r w:rsid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0</w:t>
            </w:r>
            <w:r w:rsidR="00321CC7"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95157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(a</w:t>
            </w: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0.000</w:t>
            </w: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9E707E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="009E707E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34 ± 0</w:t>
            </w:r>
            <w:r w:rsidR="00321CC7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05 </w:t>
            </w:r>
            <w:r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</w:t>
            </w:r>
            <w:r w:rsidR="001E3D27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1E3D27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</w:t>
            </w: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19</w:t>
            </w:r>
            <w:r w:rsidR="00321CC7"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 ± 2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2003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</w:t>
            </w:r>
            <w:r w:rsidR="00083444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1 ± </w:t>
            </w:r>
            <w:r w:rsidR="00083444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</w:t>
            </w:r>
            <w:r w:rsidR="00E53287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 </w:t>
            </w:r>
            <w:r w:rsidR="00556533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05 ± 0</w:t>
            </w:r>
            <w:r w:rsid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E425B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321CC7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± 0</w:t>
            </w:r>
            <w:r w:rsidR="00321CC7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0.000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9E707E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="009E707E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E425B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</w:t>
            </w:r>
            <w:r w:rsidR="00A2141F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6E425B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31 ± 0</w:t>
            </w:r>
            <w:r w:rsidR="00321CC7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07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13 ± 0</w:t>
            </w:r>
            <w:r w:rsidR="00321CC7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06 </w:t>
            </w:r>
            <w:r w:rsidR="006E425B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</w:t>
            </w:r>
            <w:r w:rsidR="000A4DD4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6E425B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</w:t>
            </w:r>
            <w:r w:rsidR="00321CC7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1</w:t>
            </w:r>
            <w:r w:rsidR="00321CC7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2003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8</w:t>
            </w:r>
            <w:r w:rsidR="00083444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3 ± </w:t>
            </w:r>
            <w:r w:rsidR="00083444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01</w:t>
            </w:r>
            <w:r w:rsidR="00E5328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 </w:t>
            </w:r>
            <w:r w:rsidR="00556533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 ± 0</w:t>
            </w:r>
            <w:r w:rsidR="00DF2F3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00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6E425B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321CC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 ± 0</w:t>
            </w:r>
            <w:r w:rsidR="00321CC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0.000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9E707E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="009E707E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6E425B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</w:t>
            </w:r>
            <w:r w:rsidR="00A2141F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</w:t>
            </w:r>
            <w:r w:rsidR="006E425B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37 ± 0</w:t>
            </w:r>
            <w:r w:rsidR="00321CC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08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</w:t>
            </w:r>
            <w:r w:rsidR="001E3D27"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1E3D27"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00</w:t>
            </w:r>
            <w:r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6E425B"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22</w:t>
            </w:r>
            <w:r w:rsidR="00321CC7"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 ± 2</w:t>
            </w:r>
            <w:r w:rsidR="00321CC7"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2003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8</w:t>
            </w:r>
            <w:r w:rsidR="00083444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3 ± </w:t>
            </w:r>
            <w:r w:rsidR="00083444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</w:t>
            </w:r>
            <w:r w:rsidR="00E5328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 </w:t>
            </w:r>
            <w:r w:rsidR="00556533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05 ± 0</w:t>
            </w:r>
            <w:r w:rsid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6E425B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="00321CC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± 0</w:t>
            </w:r>
            <w:r w:rsidR="00321CC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0.000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9E707E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="009E707E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6E425B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</w:t>
            </w:r>
            <w:r w:rsidR="00A2141F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</w:t>
            </w:r>
            <w:r w:rsidR="006E425B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</w:t>
            </w:r>
            <w:r w:rsidR="006213C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6213C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</w:t>
            </w:r>
            <w:r w:rsid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1E3D2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6E425B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18</w:t>
            </w:r>
            <w:r w:rsidR="00321CC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8 ± 1</w:t>
            </w:r>
            <w:r w:rsidR="00321CC7"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 (a)</w:t>
            </w:r>
          </w:p>
        </w:tc>
      </w:tr>
      <w:tr w:rsidR="009E707E" w:rsidRPr="009E707E" w:rsidTr="00DF2F37">
        <w:trPr>
          <w:trHeight w:val="170"/>
        </w:trPr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C761C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9E707E" w:rsidRPr="009E707E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2005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E3D2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</w:t>
            </w:r>
            <w:r w:rsidR="00083444" w:rsidRPr="001E3D2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E3D2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9 ± </w:t>
            </w:r>
            <w:r w:rsidR="00083444" w:rsidRPr="001E3D2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1E3D2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E3D2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E5328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001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.002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556533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13 ± 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05 </w:t>
            </w:r>
            <w:r w:rsidR="00A12D45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(</w:t>
            </w:r>
            <w:r w:rsidR="00A12D45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>1</w:t>
            </w:r>
            <w:r w:rsidR="00A12D45" w:rsidRPr="001B02C6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 ± 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2 </w:t>
            </w:r>
            <w:r w:rsidR="00A2141F"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(</w:t>
            </w:r>
            <w:r w:rsidR="00A2141F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3 &lt; QL</w:t>
            </w:r>
            <w:r w:rsidR="00A2141F" w:rsidRPr="0037717A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val="fr-FR" w:eastAsia="fr-F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9E707E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.000</w:t>
            </w:r>
            <w:r w:rsidR="009E707E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33 ± 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07 </w:t>
            </w:r>
            <w:r w:rsidR="000A4DD4"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 ± 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6 (b)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2005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8 ± </w:t>
            </w:r>
            <w:r w:rsidR="0008344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5328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.002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E5328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.003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556533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16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02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 </w:t>
            </w:r>
            <w:r w:rsidR="00A2141F"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(1 </w:t>
            </w:r>
            <w:r w:rsidR="00A2141F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0.000 </w:t>
            </w:r>
            <w:r w:rsidR="009E707E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="009E707E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32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12 ± 0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11 </w:t>
            </w:r>
            <w:r w:rsidR="000A4DD4"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18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4 ± 1</w:t>
            </w:r>
            <w:r w:rsidR="00321CC7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2005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7 ± </w:t>
            </w:r>
            <w:r w:rsidR="00083444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5328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05</w:t>
            </w: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53287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06</w:t>
            </w: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556533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14 ± 0</w:t>
            </w:r>
            <w:r w:rsidR="00321CC7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A12D45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03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4C0B28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2 </w:t>
            </w:r>
            <w:r w:rsidR="00A2141F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0.000 </w:t>
            </w:r>
            <w:r w:rsidR="009E707E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="009E707E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E425B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09 ± 0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</w:t>
            </w:r>
            <w:r w:rsidR="006213C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0A4DD4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17</w:t>
            </w:r>
            <w:r w:rsid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1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(ab)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2005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9</w:t>
            </w:r>
            <w:r w:rsidR="00083444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1 ± </w:t>
            </w:r>
            <w:r w:rsidR="00083444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5328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.003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5328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556533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14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06 </w:t>
            </w:r>
            <w:r w:rsidR="00A12D45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</w:t>
            </w:r>
            <w:r w:rsidR="00A2141F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0.000 </w:t>
            </w:r>
            <w:r w:rsidR="009E707E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="009E707E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6E425B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29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04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05 ± 0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06 </w:t>
            </w:r>
            <w:r w:rsidR="000A4DD4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16</w:t>
            </w:r>
            <w:r w:rsidR="00321CC7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7 ± 1</w:t>
            </w:r>
            <w:r w:rsid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(ab)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2005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7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9 ± </w:t>
            </w:r>
            <w:r w:rsidR="00083444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E5328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.001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E5328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.002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556533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14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A12D45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02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</w:t>
            </w:r>
            <w:r w:rsidR="004C0B2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2 </w:t>
            </w:r>
            <w:r w:rsidR="00A2141F" w:rsidRPr="004C0B2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0.000 </w:t>
            </w:r>
            <w:r w:rsidR="009E707E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="009E707E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6E425B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35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05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07 ± 0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06 </w:t>
            </w:r>
            <w:r w:rsidR="000A4DD4" w:rsidRPr="004C0B2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5D777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17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± 1</w:t>
            </w:r>
            <w:r w:rsidR="00321CC7"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 (ab)</w:t>
            </w:r>
          </w:p>
        </w:tc>
      </w:tr>
      <w:tr w:rsidR="009E707E" w:rsidRPr="009E707E" w:rsidTr="00DF2F37">
        <w:trPr>
          <w:trHeight w:val="170"/>
        </w:trPr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C761C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</w:tr>
      <w:tr w:rsidR="009E707E" w:rsidRPr="009E707E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</w:t>
            </w:r>
            <w:r w:rsidR="00083444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9 ± </w:t>
            </w:r>
            <w:r w:rsidR="00083444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5 </w:t>
            </w: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(ab)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E5328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001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.001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556533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6D355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6D3555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± 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9E707E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.000</w:t>
            </w:r>
            <w:r w:rsidR="009E707E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± 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03 </w:t>
            </w:r>
            <w:r w:rsidR="006E425B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 ± 0</w:t>
            </w:r>
            <w:r w:rsidR="00321CC7"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E5328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7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</w:t>
            </w:r>
            <w:r w:rsidR="00083444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9 ± </w:t>
            </w:r>
            <w:r w:rsidR="00083444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(ab)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53287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E53287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556533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01 ± 0</w:t>
            </w:r>
            <w:r w:rsidR="00321CC7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02 </w:t>
            </w:r>
            <w:r w:rsidR="006E425B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± 0</w:t>
            </w:r>
            <w:r w:rsidR="00321CC7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0.000 </w:t>
            </w:r>
            <w:r w:rsidR="009E707E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="009E707E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18 ± 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03 </w:t>
            </w:r>
            <w:r w:rsidR="006E425B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4C0B28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</w:t>
            </w: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17</w:t>
            </w:r>
            <w:r w:rsidR="00321CC7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± 1</w:t>
            </w:r>
            <w:r w:rsidR="00321CC7"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</w:t>
            </w:r>
            <w:r w:rsidR="00083444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7 ± </w:t>
            </w:r>
            <w:r w:rsidR="00083444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5328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.001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E5328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.011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556533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6D355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6D355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E425B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 ± 0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 (b)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0.000 </w:t>
            </w:r>
            <w:r w:rsidR="009E707E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="009E707E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E425B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6D3555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19 ± 0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04 </w:t>
            </w:r>
            <w:r w:rsidR="006E425B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(4 </w:t>
            </w:r>
            <w:r w:rsidR="006E425B" w:rsidRPr="006D355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4C0B28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E425B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18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8 ± 1</w:t>
            </w:r>
            <w:r w:rsidR="00321CC7"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4 (a)</w:t>
            </w:r>
          </w:p>
        </w:tc>
      </w:tr>
      <w:tr w:rsidR="00717EAD" w:rsidRPr="00DF2F37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9</w:t>
            </w:r>
            <w:r w:rsidR="00083444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2 ± </w:t>
            </w:r>
            <w:r w:rsidR="00083444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4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E53287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.002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± 0</w:t>
            </w:r>
            <w:r w:rsidR="00E53287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.004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</w:t>
            </w:r>
            <w:r w:rsidR="00556533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</w:t>
            </w:r>
            <w:r w:rsidR="00321CC7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02 ± 0</w:t>
            </w:r>
            <w:r w:rsidR="00321CC7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01 </w:t>
            </w:r>
            <w:r w:rsidR="006E425B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</w:t>
            </w:r>
            <w:r w:rsidR="00321CC7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5 ± 0</w:t>
            </w:r>
            <w:r w:rsidR="00321CC7"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 (ab)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0.000 </w:t>
            </w:r>
            <w:r w:rsidR="009E707E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± 0</w:t>
            </w:r>
            <w:r w:rsidR="00DF2F3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000</w:t>
            </w:r>
            <w:r w:rsidR="009E707E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6E425B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19 ± 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01 </w:t>
            </w:r>
            <w:r w:rsidR="006E425B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4C0B2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6E425B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17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 ± 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7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2008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8</w:t>
            </w:r>
            <w:r w:rsidR="00083444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3 ± </w:t>
            </w:r>
            <w:r w:rsidR="00083444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4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E5328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.000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E5328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.000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</w:t>
            </w:r>
            <w:r w:rsidR="00556533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6D355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.00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01 </w:t>
            </w:r>
            <w:r w:rsidR="006E425B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6 ± 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 (ab)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0.000 </w:t>
            </w:r>
            <w:r w:rsidR="009E707E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± 0</w:t>
            </w:r>
            <w:r w:rsidR="00DF2F3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000</w:t>
            </w:r>
            <w:r w:rsidR="009E707E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6E425B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22 ± 0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02 </w:t>
            </w:r>
            <w:r w:rsidR="006E425B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 ± 0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01 </w:t>
            </w:r>
            <w:r w:rsidR="006E425B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17</w:t>
            </w:r>
            <w:r w:rsidR="00321CC7" w:rsidRPr="004C0B2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± 1</w:t>
            </w:r>
            <w:r w:rsidR="004C0B28" w:rsidRPr="004C0B2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4C0B2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Pr="004C0B28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(a)</w:t>
            </w:r>
          </w:p>
        </w:tc>
      </w:tr>
      <w:tr w:rsidR="009E707E" w:rsidRPr="009E707E" w:rsidTr="00DF2F37">
        <w:trPr>
          <w:trHeight w:val="170"/>
        </w:trPr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C761C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</w:tr>
      <w:tr w:rsidR="009E707E" w:rsidRPr="009E707E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2010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</w:t>
            </w:r>
            <w:r w:rsidR="00083444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3 ± </w:t>
            </w:r>
            <w:r w:rsidR="00083444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E53287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15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556533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06 ± 0</w:t>
            </w:r>
            <w:r w:rsidR="00321CC7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02 </w:t>
            </w:r>
            <w:r w:rsidR="006E425B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4C0B28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="00321CC7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± 0</w:t>
            </w:r>
            <w:r w:rsidR="00321CC7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9E707E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.000</w:t>
            </w:r>
            <w:r w:rsidR="009E707E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4C0B28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(4 </w:t>
            </w:r>
            <w:r w:rsidR="006E425B"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321CC7"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17 ± 0</w:t>
            </w:r>
            <w:r w:rsidR="00321CC7"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</w:t>
            </w:r>
            <w:r w:rsid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</w:t>
            </w:r>
            <w:r w:rsid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0</w:t>
            </w:r>
            <w:r w:rsid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</w:t>
            </w: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="006E425B"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17</w:t>
            </w:r>
            <w:r w:rsidR="00321CC7"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3 ± 1</w:t>
            </w:r>
            <w:r w:rsidR="00321CC7"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 (b)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2010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</w:t>
            </w:r>
            <w:r w:rsidR="00083444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4 ± </w:t>
            </w:r>
            <w:r w:rsidR="00083444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E5328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15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181569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556533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07 ± 0</w:t>
            </w:r>
            <w:r w:rsidR="00321CC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05 </w:t>
            </w:r>
            <w:r w:rsidR="006E425B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</w:t>
            </w:r>
            <w:r w:rsidR="00321CC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3 ± 0</w:t>
            </w:r>
            <w:r w:rsidR="00321CC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0.000 </w:t>
            </w:r>
            <w:r w:rsidR="009E707E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="009E707E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321CC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09 ± 0</w:t>
            </w:r>
            <w:r w:rsidR="00321CC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04 </w:t>
            </w:r>
            <w:r w:rsidR="006E425B" w:rsidRPr="00717EA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="00181569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± 0</w:t>
            </w:r>
            <w:r w:rsid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</w:t>
            </w:r>
            <w:r w:rsidR="006E425B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</w:t>
            </w:r>
            <w:r w:rsidR="00321CC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± 0</w:t>
            </w:r>
            <w:r w:rsidR="00321CC7"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6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2010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9</w:t>
            </w:r>
            <w:r w:rsidR="00083444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5 ± </w:t>
            </w:r>
            <w:r w:rsidR="00083444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5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02</w:t>
            </w:r>
            <w:r w:rsidR="00E5328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0</w:t>
            </w:r>
            <w:r w:rsidR="00321CC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E5328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16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556533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</w:t>
            </w:r>
            <w:r w:rsidR="00A12D45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</w:t>
            </w:r>
            <w:r w:rsidR="00556533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09 ± 0</w:t>
            </w:r>
            <w:r w:rsidR="00321CC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04 </w:t>
            </w:r>
            <w:r w:rsidR="006E425B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</w:t>
            </w:r>
            <w:r w:rsidR="00321CC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6 ± 0</w:t>
            </w:r>
            <w:r w:rsidR="00321CC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3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181569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0.000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9E707E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="009E707E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</w:t>
            </w:r>
            <w:r w:rsidR="006E425B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</w:t>
            </w:r>
            <w:r w:rsidR="00321CC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13 ± 0</w:t>
            </w:r>
            <w:r w:rsidR="00321CC7" w:rsidRPr="0018156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05 </w:t>
            </w:r>
            <w:r w:rsidR="006E425B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02 ± 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 xml:space="preserve">04 </w:t>
            </w:r>
            <w:r w:rsidR="006E425B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20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4 ± 1</w:t>
            </w:r>
            <w:r w:rsidR="00321CC7"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fr-FR" w:eastAsia="fr-FR"/>
              </w:rPr>
              <w:t>2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FYM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2010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9</w:t>
            </w:r>
            <w:r w:rsidR="00083444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7 ± </w:t>
            </w:r>
            <w:r w:rsidR="00083444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E5328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15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1815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556533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05 ± 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02 </w:t>
            </w:r>
            <w:r w:rsidR="006E425B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 ± 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0.000 </w:t>
            </w:r>
            <w:r w:rsidR="009E707E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.000</w:t>
            </w:r>
            <w:r w:rsidR="009E707E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</w:t>
            </w:r>
            <w:r w:rsidR="006E425B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</w:t>
            </w:r>
            <w:r w:rsidR="001815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± 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02 </w:t>
            </w:r>
            <w:r w:rsidR="006E425B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02 ± 0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03 </w:t>
            </w:r>
            <w:r w:rsidR="006E425B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19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5 ± 1</w:t>
            </w:r>
            <w:r w:rsidR="00321CC7"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2 (a)</w:t>
            </w:r>
          </w:p>
        </w:tc>
      </w:tr>
      <w:tr w:rsidR="00717EAD" w:rsidRPr="00717EAD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2010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9</w:t>
            </w:r>
            <w:r w:rsidR="00083444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 ± </w:t>
            </w:r>
            <w:r w:rsidR="00083444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4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E5328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15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± 0</w:t>
            </w:r>
            <w:r w:rsidR="0018156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.00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 </w:t>
            </w:r>
            <w:r w:rsidR="00556533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04 ± 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 xml:space="preserve">02 </w:t>
            </w:r>
            <w:r w:rsidR="006E425B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717EAD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5 ± 0</w:t>
            </w:r>
            <w:r w:rsidR="00321CC7"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.</w:t>
            </w: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1B1477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717EAD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0.000 </w:t>
            </w:r>
            <w:r w:rsidR="009E707E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± 0</w:t>
            </w:r>
            <w:r w:rsidR="00DF2F3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000</w:t>
            </w:r>
            <w:r w:rsidR="009E707E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="006E425B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13 ± 0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01 </w:t>
            </w:r>
            <w:r w:rsidR="006E425B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11 ± 0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14 </w:t>
            </w:r>
            <w:r w:rsidR="006E425B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19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 ± 1</w:t>
            </w:r>
            <w:r w:rsidR="00321CC7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4 (a)</w:t>
            </w:r>
          </w:p>
        </w:tc>
      </w:tr>
      <w:tr w:rsidR="009E707E" w:rsidRPr="009E707E" w:rsidTr="00DF2F37">
        <w:trPr>
          <w:trHeight w:val="170"/>
        </w:trPr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C761C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lastRenderedPageBreak/>
              <w:t>Treatment effect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</w:tr>
      <w:tr w:rsidR="00783018" w:rsidRPr="00E53287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9.5 ± 0.3 (ab)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0.000 ± 0</w:t>
            </w:r>
            <w:r w:rsid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.000</w:t>
            </w: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0.12 ± 0.02 </w:t>
            </w:r>
            <w:r w:rsidR="00D47C74"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1.3 ± 0.1 (b)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.000</w:t>
            </w: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0.09 ± 0.02 (</w:t>
            </w:r>
            <w:r w:rsidR="000A4DD4"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</w:t>
            </w: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0.01 ± 0.01 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19.4 ± 0.9 (ab)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9.6 ± 0.</w:t>
            </w:r>
            <w:r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5 (ab)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color w:val="FF0000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0.000 ± 0</w:t>
            </w:r>
            <w:r w:rsidR="00CF7CF4"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000</w:t>
            </w: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0.11 ± 0.02 </w:t>
            </w:r>
            <w:r w:rsidR="00D47C74"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1.7 ± 0.2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0.000 </w:t>
            </w: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.000</w:t>
            </w: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0.09 ± 0.03 (2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0.01 ± 0.02 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21.6 ± 1.3 (ab)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9.0 ± 0.5 </w:t>
            </w: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(ab)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color w:val="0000FF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0.000 ± 0</w:t>
            </w:r>
            <w:r w:rsidR="00CF7CF4"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</w:t>
            </w:r>
            <w:r w:rsid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000</w:t>
            </w: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0.18 ± 0.05 </w:t>
            </w:r>
            <w:r w:rsidR="00D47C74"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1.5 ± 0.1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0.000 </w:t>
            </w: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0.14 ± 0.06 (2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0.04 ± 0.02 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23</w:t>
            </w:r>
            <w:r w:rsid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</w:t>
            </w: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± 3.3 (a)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10.1 ± 0.3 (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color w:val="00B050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0.000 ± 0</w:t>
            </w:r>
            <w:r w:rsidR="00CF7CF4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0.14 ± 0.03 </w:t>
            </w:r>
            <w:r w:rsidR="00D47C74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1.5 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± 0.1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0.000 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0.14 ± 0.06 </w:t>
            </w:r>
            <w:r w:rsidR="000A4DD4"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(1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 xml:space="preserve">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0.01 ± 0.01 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fr-FR" w:eastAsia="fr-FR"/>
              </w:rPr>
              <w:t>18.7 ± 0.6 (b)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CN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2012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8.3 ± 0.3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color w:val="808080" w:themeColor="background1" w:themeShade="80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0.002 ± 0</w:t>
            </w:r>
            <w:r w:rsidR="00CF7CF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0.19 ± 0.05 </w:t>
            </w:r>
            <w:r w:rsidR="00D47C74" w:rsidRPr="00CF7CF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(a)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1.5 ± 0.1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0.000 ± 0</w:t>
            </w:r>
            <w:r w:rsid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0.2 ± 0.05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</w:t>
            </w:r>
            <w:r w:rsidR="00CF7CF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0</w:t>
            </w:r>
            <w:r w:rsidR="00CF7CF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21</w:t>
            </w:r>
            <w:r w:rsidR="00CF7CF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± 1.3 (ab)</w:t>
            </w:r>
          </w:p>
        </w:tc>
      </w:tr>
      <w:tr w:rsidR="009E707E" w:rsidRPr="009E707E" w:rsidTr="00DF2F37">
        <w:trPr>
          <w:trHeight w:val="170"/>
        </w:trPr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C761C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E53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E53287" w:rsidRDefault="00D47C74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CF7CF4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CF7CF4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CF7CF4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CF7CF4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CF7CF4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</w:tr>
      <w:tr w:rsidR="00783018" w:rsidRPr="009E707E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GWS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8.4 ± 0.7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0.001 ± 0.001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0.00 ± 0.01 </w:t>
            </w:r>
            <w:r w:rsidR="00D47C74"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1.5 ± 0.1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000</w:t>
            </w:r>
            <w:r w:rsidRPr="001B147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.000</w:t>
            </w:r>
            <w:r w:rsidRPr="00CF7CF4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</w:t>
            </w: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0.04 ± 0.02 </w:t>
            </w:r>
            <w:r w:rsidR="000A4DD4"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0.08 ± 0.09 </w:t>
            </w:r>
            <w:r w:rsidR="004B2FF5"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21</w:t>
            </w:r>
            <w:r w:rsidR="006213C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>.0</w:t>
            </w:r>
            <w:r w:rsidRPr="00DF2F37">
              <w:rPr>
                <w:rFonts w:ascii="Times New Roman" w:eastAsia="Times New Roman" w:hAnsi="Times New Roman" w:cs="Times New Roman"/>
                <w:color w:val="800080"/>
                <w:sz w:val="16"/>
                <w:szCs w:val="16"/>
                <w:lang w:eastAsia="fr-FR"/>
              </w:rPr>
              <w:t xml:space="preserve"> ± 1.4 (c)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BIOW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8.6 ± 1.0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color w:val="FF0000"/>
              </w:rPr>
            </w:pPr>
            <w:r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0.000 ± 0.001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0.03 ± 0.03 </w:t>
            </w:r>
            <w:r w:rsidR="00D47C74" w:rsidRP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(</w:t>
            </w:r>
            <w:r w:rsidR="00D47C7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1.7 ± 0.5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0.000 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 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0.06 ± 0.03 </w:t>
            </w:r>
            <w:r w:rsidR="000A4DD4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(1 &lt; QL)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 xml:space="preserve">0.06 ± 0.08 </w:t>
            </w:r>
            <w:r w:rsidR="004B2FF5" w:rsidRPr="005D777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fr-FR" w:eastAsia="fr-FR"/>
              </w:rPr>
              <w:t>(3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22.3 ± 1</w:t>
            </w:r>
            <w:r w:rsidR="00CF7CF4"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.</w:t>
            </w:r>
            <w:r w:rsid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>0</w:t>
            </w:r>
            <w:r w:rsidRPr="00CF7CF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FR"/>
              </w:rPr>
              <w:t xml:space="preserve"> (bc)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MSW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7.3 ± 1.5 (a)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color w:val="0000FF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0.001 ± 0.001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0.03 ± 0.04 </w:t>
            </w:r>
            <w:r w:rsidR="00D47C74"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1.6 ± 0.4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0.000 </w:t>
            </w: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.000</w:t>
            </w: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CF7CF4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0.09 ± 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CF7C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 xml:space="preserve">0.05 ± 0.03 </w:t>
            </w:r>
            <w:r w:rsidR="004B2FF5"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(2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fr-FR"/>
              </w:rPr>
              <w:t>25.1 ± 1.4 (ab)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FYM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7.8 ± 0.3 (ab)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color w:val="00B050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0.001 ± 0</w:t>
            </w:r>
            <w:r w:rsidR="00CF7CF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0.01 ± 0.02 </w:t>
            </w:r>
            <w:r w:rsidR="00D47C74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(3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1.5 ± 0.2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0.000 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± 0</w:t>
            </w:r>
            <w:r w:rsidR="00DF2F37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.</w:t>
            </w:r>
            <w:r w:rsid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000</w:t>
            </w:r>
            <w:r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0.08 ± 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 xml:space="preserve">0.07 ± 0.03 </w:t>
            </w:r>
            <w:r w:rsidR="004B2FF5" w:rsidRPr="00DF2F3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fr-FR"/>
              </w:rPr>
              <w:t>25.2 ± 4.1 (ab)</w:t>
            </w:r>
          </w:p>
        </w:tc>
      </w:tr>
      <w:tr w:rsidR="005D7775" w:rsidRPr="005D7775" w:rsidTr="00DF2F37">
        <w:trPr>
          <w:trHeight w:val="17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CN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3.9 ± 0.7 (b)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color w:val="808080" w:themeColor="background1" w:themeShade="80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0.0</w:t>
            </w: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01 ± 0.002 (4 &lt; QL)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0.04 ± 0.04 </w:t>
            </w:r>
            <w:r w:rsidR="00D47C74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1.5 ± 0.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val="fr-FR" w:eastAsia="fr-FR"/>
              </w:rPr>
              <w:t>2 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5D7775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0.000</w:t>
            </w:r>
            <w:r w:rsidR="00951570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± 0</w:t>
            </w:r>
            <w:r w:rsid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.000</w:t>
            </w:r>
            <w:r w:rsidRPr="005D7775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 (4 &lt; QL)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0.18 ± 0.04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 xml:space="preserve">0.31 ± 0.29 </w:t>
            </w:r>
            <w:r w:rsidR="004B2FF5"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(1 &lt; QL)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018" w:rsidRPr="00DF2F37" w:rsidRDefault="00783018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fr-FR"/>
              </w:rPr>
              <w:t>26.1 ± 1.2 (a)</w:t>
            </w:r>
          </w:p>
        </w:tc>
      </w:tr>
      <w:tr w:rsidR="009E707E" w:rsidRPr="009E707E" w:rsidTr="00DF2F37">
        <w:trPr>
          <w:trHeight w:val="170"/>
        </w:trPr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C761C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Treatment effect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091D2A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D37AF0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9E707E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707E" w:rsidRPr="00DF2F37" w:rsidRDefault="00173ADF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F2F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fr-FR"/>
              </w:rPr>
              <w:t>*</w:t>
            </w:r>
          </w:p>
        </w:tc>
      </w:tr>
    </w:tbl>
    <w:p w:rsidR="00B5306D" w:rsidRDefault="00B5306D" w:rsidP="002E4AC2">
      <w:pPr>
        <w:spacing w:after="0" w:line="360" w:lineRule="auto"/>
        <w:rPr>
          <w:rFonts w:ascii="Times New Roman" w:hAnsi="Times New Roman" w:cs="Times New Roman"/>
        </w:rPr>
      </w:pPr>
    </w:p>
    <w:p w:rsidR="00F9008B" w:rsidRPr="00D16F7C" w:rsidRDefault="00F9008B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ANOVA and Kruskal-Wallis tests were performed to test the treatment effect: ns stand for no significant difference while * and ** indicate significant difference at the probability level of </w:t>
      </w:r>
      <w:r w:rsidRPr="00D16F7C">
        <w:rPr>
          <w:rFonts w:ascii="Times New Roman" w:hAnsi="Times New Roman" w:cs="Times New Roman"/>
          <w:i/>
          <w:sz w:val="20"/>
          <w:szCs w:val="20"/>
        </w:rPr>
        <w:t>P&lt;0.05</w:t>
      </w:r>
      <w:r w:rsidRPr="00D16F7C">
        <w:rPr>
          <w:rFonts w:ascii="Times New Roman" w:hAnsi="Times New Roman" w:cs="Times New Roman"/>
          <w:sz w:val="20"/>
          <w:szCs w:val="20"/>
        </w:rPr>
        <w:t xml:space="preserve"> and </w:t>
      </w:r>
      <w:r w:rsidRPr="00D16F7C">
        <w:rPr>
          <w:rFonts w:ascii="Times New Roman" w:hAnsi="Times New Roman" w:cs="Times New Roman"/>
          <w:i/>
          <w:sz w:val="20"/>
          <w:szCs w:val="20"/>
        </w:rPr>
        <w:t>P&lt;0.01</w:t>
      </w:r>
      <w:r w:rsidRPr="00D16F7C">
        <w:rPr>
          <w:rFonts w:ascii="Times New Roman" w:hAnsi="Times New Roman" w:cs="Times New Roman"/>
          <w:sz w:val="20"/>
          <w:szCs w:val="20"/>
        </w:rPr>
        <w:t xml:space="preserve"> respectively. Abc letters stand for significant difference between treatments </w:t>
      </w:r>
      <w:r w:rsidR="006D2B22" w:rsidRPr="00D16F7C">
        <w:rPr>
          <w:rFonts w:ascii="Times New Roman" w:hAnsi="Times New Roman" w:cs="Times New Roman"/>
          <w:sz w:val="20"/>
          <w:szCs w:val="20"/>
        </w:rPr>
        <w:t>per</w:t>
      </w:r>
      <w:r w:rsidRPr="00D16F7C">
        <w:rPr>
          <w:rFonts w:ascii="Times New Roman" w:hAnsi="Times New Roman" w:cs="Times New Roman"/>
          <w:sz w:val="20"/>
          <w:szCs w:val="20"/>
        </w:rPr>
        <w:t xml:space="preserve"> year, according to Newman-Keuls’s parametric and Bilateral Dunn’s non-parametric tests. </w:t>
      </w:r>
    </w:p>
    <w:p w:rsidR="00B5306D" w:rsidRPr="00B5306D" w:rsidRDefault="00211BDA" w:rsidP="005116B3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D16F7C">
        <w:rPr>
          <w:rFonts w:ascii="Times New Roman" w:hAnsi="Times New Roman" w:cs="Times New Roman"/>
          <w:sz w:val="20"/>
          <w:szCs w:val="20"/>
        </w:rPr>
        <w:t>Statistics were performed when mean values of each treatment were superior t</w:t>
      </w:r>
      <w:r w:rsidR="00686F78" w:rsidRPr="00D16F7C">
        <w:rPr>
          <w:rFonts w:ascii="Times New Roman" w:hAnsi="Times New Roman" w:cs="Times New Roman"/>
          <w:sz w:val="20"/>
          <w:szCs w:val="20"/>
        </w:rPr>
        <w:t>o the quantification limit (QL)</w:t>
      </w:r>
      <w:r w:rsidRPr="00D16F7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C5F2A" w:rsidRDefault="006C5F2A" w:rsidP="002E4AC2">
      <w:pPr>
        <w:spacing w:after="0" w:line="360" w:lineRule="auto"/>
        <w:rPr>
          <w:rFonts w:ascii="Times New Roman" w:hAnsi="Times New Roman" w:cs="Times New Roman"/>
        </w:rPr>
        <w:sectPr w:rsidR="006C5F2A" w:rsidSect="002E4AC2">
          <w:pgSz w:w="16838" w:h="11906" w:orient="landscape"/>
          <w:pgMar w:top="1440" w:right="1080" w:bottom="1440" w:left="1080" w:header="708" w:footer="708" w:gutter="0"/>
          <w:lnNumType w:countBy="1" w:restart="continuous"/>
          <w:cols w:space="708"/>
          <w:docGrid w:linePitch="360"/>
        </w:sectPr>
      </w:pPr>
    </w:p>
    <w:p w:rsidR="006C5F2A" w:rsidRPr="00D16F7C" w:rsidRDefault="006C5F2A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32" w:name="_Toc14707000"/>
      <w:r w:rsidRPr="00D16F7C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Appendix </w:t>
      </w:r>
      <w:r w:rsidR="00EA4D22" w:rsidRPr="00D16F7C">
        <w:rPr>
          <w:rFonts w:ascii="Times New Roman" w:hAnsi="Times New Roman" w:cs="Times New Roman"/>
          <w:color w:val="auto"/>
          <w:sz w:val="20"/>
          <w:szCs w:val="20"/>
        </w:rPr>
        <w:t>J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>: Mean annual input and output measured in the QualiAgro device 1998-2015</w:t>
      </w:r>
      <w:bookmarkEnd w:id="32"/>
    </w:p>
    <w:p w:rsidR="006C5F2A" w:rsidRPr="00D16F7C" w:rsidRDefault="006C5F2A" w:rsidP="002E4AC2">
      <w:pPr>
        <w:spacing w:after="0" w:line="360" w:lineRule="auto"/>
        <w:rPr>
          <w:sz w:val="20"/>
          <w:szCs w:val="20"/>
        </w:rPr>
      </w:pPr>
    </w:p>
    <w:p w:rsidR="00D066AB" w:rsidRPr="00D16F7C" w:rsidRDefault="00D066AB" w:rsidP="002E4AC2">
      <w:pPr>
        <w:pStyle w:val="Heading3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33" w:name="_Toc14707001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Table: </w:t>
      </w:r>
      <w:r w:rsidR="006C5F2A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Mean annual input </w:t>
      </w:r>
      <w:r w:rsidR="0071545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(Q</w:t>
      </w:r>
      <w:r w:rsidR="0071545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m</w:t>
      </w:r>
      <w:r w:rsidR="0071545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input) </w:t>
      </w:r>
      <w:r w:rsidR="006C5F2A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and output </w:t>
      </w:r>
      <w:r w:rsidR="0071545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(Q</w:t>
      </w:r>
      <w:r w:rsidR="0071545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  <w:vertAlign w:val="subscript"/>
        </w:rPr>
        <w:t>m</w:t>
      </w:r>
      <w:r w:rsidR="00715451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output) </w:t>
      </w:r>
      <w:r w:rsidR="008F7139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fluxes </w:t>
      </w:r>
      <w:r w:rsidR="006C5F2A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measured in the QualiAgro device 1998-2015, compared to </w:t>
      </w:r>
      <w:r w:rsidR="007D50D6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fluxes</w:t>
      </w:r>
      <w:r w:rsidR="006C5F2A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cited in the literature</w:t>
      </w:r>
      <w:bookmarkEnd w:id="33"/>
    </w:p>
    <w:p w:rsidR="006C5F2A" w:rsidRDefault="00D066AB" w:rsidP="002E4A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6F7C">
        <w:rPr>
          <w:rFonts w:ascii="Times New Roman" w:hAnsi="Times New Roman" w:cs="Times New Roman"/>
          <w:sz w:val="20"/>
          <w:szCs w:val="20"/>
        </w:rPr>
        <w:t>W</w:t>
      </w:r>
      <w:r w:rsidR="006C5F2A" w:rsidRPr="00D16F7C">
        <w:rPr>
          <w:rFonts w:ascii="Times New Roman" w:hAnsi="Times New Roman" w:cs="Times New Roman"/>
          <w:sz w:val="20"/>
          <w:szCs w:val="20"/>
        </w:rPr>
        <w:t>ith mean input fluxes stand for atm</w:t>
      </w:r>
      <w:r w:rsidR="006216C6">
        <w:rPr>
          <w:rFonts w:ascii="Times New Roman" w:hAnsi="Times New Roman" w:cs="Times New Roman"/>
          <w:sz w:val="20"/>
          <w:szCs w:val="20"/>
        </w:rPr>
        <w:t xml:space="preserve">ospheric deposits and OWP input </w:t>
      </w:r>
      <w:r w:rsidR="006216C6" w:rsidRPr="00E762A9">
        <w:rPr>
          <w:rFonts w:ascii="Times New Roman" w:hAnsi="Times New Roman" w:cs="Times New Roman"/>
          <w:sz w:val="20"/>
          <w:szCs w:val="20"/>
        </w:rPr>
        <w:t>(</w:t>
      </w:r>
      <w:r w:rsidR="00887611" w:rsidRPr="00887611">
        <w:rPr>
          <w:rFonts w:ascii="Times New Roman" w:hAnsi="Times New Roman" w:cs="Times New Roman"/>
          <w:sz w:val="20"/>
          <w:szCs w:val="20"/>
        </w:rPr>
        <w:t>in italics for spreading amounts of OWP corrected to represent the extreme local scenario</w:t>
      </w:r>
      <w:r w:rsidR="006C5F2A" w:rsidRPr="00E762A9">
        <w:rPr>
          <w:rFonts w:ascii="Times New Roman" w:hAnsi="Times New Roman" w:cs="Times New Roman"/>
          <w:sz w:val="20"/>
          <w:szCs w:val="20"/>
        </w:rPr>
        <w:t>)</w:t>
      </w:r>
      <w:r w:rsidR="006C5F2A" w:rsidRPr="00D16F7C">
        <w:rPr>
          <w:rFonts w:ascii="Times New Roman" w:hAnsi="Times New Roman" w:cs="Times New Roman"/>
          <w:sz w:val="20"/>
          <w:szCs w:val="20"/>
        </w:rPr>
        <w:t>, output fluxes stand for water drainage and plant exportations</w:t>
      </w:r>
      <w:r w:rsidR="000E796A" w:rsidRPr="00D16F7C">
        <w:rPr>
          <w:rFonts w:ascii="Times New Roman" w:hAnsi="Times New Roman" w:cs="Times New Roman"/>
          <w:sz w:val="20"/>
          <w:szCs w:val="20"/>
        </w:rPr>
        <w:t>. The output fluxes of Cd, Cr, Hg, Ni and Pb are only estimations, since most of the trace element contents were lower than the quantification limits</w:t>
      </w:r>
      <w:r w:rsidR="007D50D6">
        <w:rPr>
          <w:rFonts w:ascii="Times New Roman" w:hAnsi="Times New Roman" w:cs="Times New Roman"/>
          <w:sz w:val="20"/>
          <w:szCs w:val="20"/>
        </w:rPr>
        <w:t xml:space="preserve"> in grains</w:t>
      </w:r>
      <w:r w:rsidR="006C5F2A" w:rsidRPr="00D16F7C">
        <w:rPr>
          <w:rFonts w:ascii="Times New Roman" w:hAnsi="Times New Roman" w:cs="Times New Roman"/>
          <w:sz w:val="20"/>
          <w:szCs w:val="20"/>
        </w:rPr>
        <w:t>.</w:t>
      </w:r>
      <w:r w:rsidR="006C5F2A" w:rsidRPr="00406E50">
        <w:rPr>
          <w:rFonts w:ascii="Times New Roman" w:hAnsi="Times New Roman" w:cs="Times New Roman"/>
        </w:rPr>
        <w:t xml:space="preserve"> </w:t>
      </w:r>
    </w:p>
    <w:p w:rsidR="00D44AC7" w:rsidRPr="000D6A33" w:rsidRDefault="00D44AC7" w:rsidP="00D44AC7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5116B3" w:rsidRPr="00D44AC7" w:rsidRDefault="005116B3" w:rsidP="002E4AC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W w:w="141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3936"/>
        <w:gridCol w:w="1256"/>
        <w:gridCol w:w="1256"/>
        <w:gridCol w:w="1256"/>
        <w:gridCol w:w="1256"/>
        <w:gridCol w:w="1256"/>
        <w:gridCol w:w="1256"/>
        <w:gridCol w:w="1256"/>
      </w:tblGrid>
      <w:tr w:rsidR="008D0FD6" w:rsidRPr="008D0FD6" w:rsidTr="008D0FD6">
        <w:trPr>
          <w:trHeight w:val="170"/>
        </w:trPr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FD6" w:rsidRPr="00566B95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Mean annual flux (1998-2015)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Cr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Cu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Hg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Pb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Zn</w:t>
            </w:r>
          </w:p>
        </w:tc>
      </w:tr>
      <w:tr w:rsidR="00B930AD" w:rsidRPr="008D0FD6" w:rsidTr="00A53868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0AD" w:rsidRPr="008D0FD6" w:rsidRDefault="00B930A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0AD" w:rsidRPr="008D0FD6" w:rsidRDefault="00B930AD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8792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0AD" w:rsidRPr="008D0FD6" w:rsidRDefault="00B930AD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g ha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year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 w:eastAsia="fr-FR"/>
              </w:rPr>
              <w:t>-1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Input OWP flux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348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1505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235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535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3505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6216C6" w:rsidP="006216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fr-FR"/>
              </w:rPr>
              <w:t>Corrected input OWP flux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232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1003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156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356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2337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3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Plant exportations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179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Drainage outputs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na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Input OWP flux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641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282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935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2488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B350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fr-FR"/>
              </w:rPr>
              <w:t>Corrected input OWP flux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267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427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188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623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1658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8</w:t>
            </w:r>
          </w:p>
        </w:tc>
      </w:tr>
      <w:tr w:rsidR="008D0FD6" w:rsidRPr="008D0FD6" w:rsidTr="006A7547">
        <w:trPr>
          <w:trHeight w:val="170"/>
        </w:trPr>
        <w:tc>
          <w:tcPr>
            <w:tcW w:w="14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Plant exportations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181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</w:p>
        </w:tc>
      </w:tr>
      <w:tr w:rsidR="008D0FD6" w:rsidRPr="008D0FD6" w:rsidTr="006A7547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Drainage outputs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na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</w:p>
        </w:tc>
      </w:tr>
      <w:tr w:rsidR="008D0FD6" w:rsidRPr="008D0FD6" w:rsidTr="006A7547">
        <w:trPr>
          <w:trHeight w:val="170"/>
        </w:trPr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Input OWP flux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558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941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2664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B350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fr-FR"/>
              </w:rPr>
              <w:t>Corrected input OWP flux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372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627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133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607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1776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Plant exportations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154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Drainage outputs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na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Input OWP flux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241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2388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B35072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fr-FR"/>
              </w:rPr>
              <w:t>Corrected input OWP flux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161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443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58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545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1592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FR" w:eastAsia="fr-FR"/>
              </w:rPr>
              <w:t>2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Plant exportations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148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Drainage outputs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na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Plant exportations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Drainage outputs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na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Belon et al. 2012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eastAsia="fr-FR"/>
              </w:rPr>
              <w:t>Mean annual atmospheric inputs in France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TE maximum inputs in France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146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696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66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205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2433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TE average inputs in France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33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164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19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23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514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</w:tr>
      <w:tr w:rsidR="008D0FD6" w:rsidRPr="008D0FD6" w:rsidTr="008D0FD6">
        <w:trPr>
          <w:trHeight w:val="170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eastAsia="fr-FR"/>
              </w:rPr>
              <w:t>TE maximum inputs flows in French standard*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600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1000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300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900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FD6" w:rsidRPr="008D0FD6" w:rsidRDefault="008D0FD6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</w:pP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3000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.</w:t>
            </w:r>
            <w:r w:rsidRPr="008D0FD6"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  <w:lang w:val="fr-FR" w:eastAsia="fr-FR"/>
              </w:rPr>
              <w:t>0</w:t>
            </w:r>
          </w:p>
        </w:tc>
      </w:tr>
    </w:tbl>
    <w:p w:rsidR="006C5F2A" w:rsidRDefault="006C5F2A" w:rsidP="002E4AC2">
      <w:pPr>
        <w:spacing w:after="0" w:line="360" w:lineRule="auto"/>
        <w:rPr>
          <w:rFonts w:ascii="Times New Roman" w:hAnsi="Times New Roman" w:cs="Times New Roman"/>
        </w:rPr>
      </w:pPr>
    </w:p>
    <w:p w:rsidR="006C5F2A" w:rsidRPr="00D16F7C" w:rsidRDefault="006C5F2A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16F7C">
        <w:rPr>
          <w:rFonts w:ascii="Times New Roman" w:hAnsi="Times New Roman" w:cs="Times New Roman"/>
          <w:i/>
          <w:sz w:val="20"/>
          <w:szCs w:val="20"/>
        </w:rPr>
        <w:t>* NFU 44-051 and NFU 44-095</w:t>
      </w:r>
      <w:r w:rsidRPr="00D16F7C">
        <w:rPr>
          <w:rFonts w:ascii="Times New Roman" w:hAnsi="Times New Roman" w:cs="Times New Roman"/>
          <w:i/>
          <w:sz w:val="20"/>
          <w:szCs w:val="20"/>
        </w:rPr>
        <w:tab/>
      </w:r>
    </w:p>
    <w:p w:rsidR="006C5F2A" w:rsidRPr="00D16F7C" w:rsidRDefault="006C5F2A" w:rsidP="002E4AC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16F7C">
        <w:rPr>
          <w:rFonts w:ascii="Times New Roman" w:hAnsi="Times New Roman" w:cs="Times New Roman"/>
          <w:i/>
          <w:sz w:val="20"/>
          <w:szCs w:val="20"/>
        </w:rPr>
        <w:lastRenderedPageBreak/>
        <w:t>na: not available</w:t>
      </w:r>
    </w:p>
    <w:p w:rsidR="006C5F2A" w:rsidRDefault="006C5F2A" w:rsidP="002E4AC2">
      <w:pPr>
        <w:spacing w:after="0" w:line="360" w:lineRule="auto"/>
        <w:rPr>
          <w:rFonts w:ascii="Times New Roman" w:hAnsi="Times New Roman" w:cs="Times New Roman"/>
        </w:rPr>
        <w:sectPr w:rsidR="006C5F2A" w:rsidSect="002E4AC2">
          <w:pgSz w:w="16838" w:h="11906" w:orient="landscape"/>
          <w:pgMar w:top="1440" w:right="1080" w:bottom="1440" w:left="1080" w:header="708" w:footer="708" w:gutter="0"/>
          <w:lnNumType w:countBy="1" w:restart="continuous"/>
          <w:cols w:space="708"/>
          <w:docGrid w:linePitch="360"/>
        </w:sectPr>
      </w:pPr>
    </w:p>
    <w:p w:rsidR="00E07E69" w:rsidRPr="00D16F7C" w:rsidRDefault="00E07E69" w:rsidP="002E4AC2">
      <w:pPr>
        <w:pStyle w:val="Heading1"/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34" w:name="_Toc14707002"/>
      <w:r w:rsidRPr="00D16F7C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Appendix </w:t>
      </w:r>
      <w:r w:rsidR="003161DF" w:rsidRPr="00D16F7C">
        <w:rPr>
          <w:rFonts w:ascii="Times New Roman" w:hAnsi="Times New Roman" w:cs="Times New Roman"/>
          <w:color w:val="auto"/>
          <w:sz w:val="20"/>
          <w:szCs w:val="20"/>
        </w:rPr>
        <w:t>K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: Simulation </w:t>
      </w:r>
      <w:r w:rsidR="00651DFF"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model </w:t>
      </w:r>
      <w:r w:rsidRPr="00D16F7C">
        <w:rPr>
          <w:rFonts w:ascii="Times New Roman" w:hAnsi="Times New Roman" w:cs="Times New Roman"/>
          <w:color w:val="auto"/>
          <w:sz w:val="20"/>
          <w:szCs w:val="20"/>
        </w:rPr>
        <w:t xml:space="preserve">calculations </w:t>
      </w:r>
      <w:r w:rsidR="00651DFF" w:rsidRPr="00D16F7C">
        <w:rPr>
          <w:rFonts w:ascii="Times New Roman" w:hAnsi="Times New Roman" w:cs="Times New Roman"/>
          <w:color w:val="auto"/>
          <w:sz w:val="20"/>
          <w:szCs w:val="20"/>
        </w:rPr>
        <w:t>and accuracy</w:t>
      </w:r>
      <w:bookmarkEnd w:id="34"/>
    </w:p>
    <w:p w:rsidR="00CB5317" w:rsidRPr="00D16F7C" w:rsidRDefault="00CB5317" w:rsidP="002E4AC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0F68E0" w:rsidRPr="00D16F7C" w:rsidRDefault="000F68E0" w:rsidP="002E4AC2">
      <w:pPr>
        <w:pStyle w:val="Heading3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</w:pPr>
      <w:bookmarkStart w:id="35" w:name="_Toc14707003"/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Table</w:t>
      </w:r>
      <w:r w:rsidR="009B22BB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s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: Simulations of trace element contents in soils for the period 1998-2015, using</w:t>
      </w:r>
      <w:r w:rsidR="00C647AD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data of Appendix J and</w:t>
      </w:r>
      <w:r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 xml:space="preserve"> the </w:t>
      </w:r>
      <w:r w:rsidR="00745C87" w:rsidRPr="00D16F7C">
        <w:rPr>
          <w:rFonts w:ascii="Times New Roman" w:hAnsi="Times New Roman" w:cs="Times New Roman"/>
          <w:b w:val="0"/>
          <w:color w:val="auto"/>
          <w:sz w:val="20"/>
          <w:szCs w:val="20"/>
          <w:u w:val="single"/>
        </w:rPr>
        <w:t>equation (8)</w:t>
      </w:r>
      <w:bookmarkEnd w:id="35"/>
    </w:p>
    <w:p w:rsidR="000F68E0" w:rsidRPr="00D16F7C" w:rsidRDefault="000F68E0" w:rsidP="002E4A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D16F7C">
        <w:rPr>
          <w:rFonts w:ascii="Times New Roman" w:hAnsi="Times New Roman" w:cs="Times New Roman"/>
          <w:sz w:val="20"/>
          <w:szCs w:val="20"/>
          <w:lang w:val="fr-FR"/>
        </w:rPr>
        <w:t>[TE]</w:t>
      </w:r>
      <w:r w:rsidR="002A653E" w:rsidRPr="00D16F7C">
        <w:rPr>
          <w:rFonts w:ascii="Times New Roman" w:hAnsi="Times New Roman" w:cs="Times New Roman"/>
          <w:sz w:val="20"/>
          <w:szCs w:val="20"/>
          <w:vertAlign w:val="subscript"/>
          <w:lang w:val="fr-FR"/>
        </w:rPr>
        <w:t>top</w:t>
      </w:r>
      <w:r w:rsidRPr="00D16F7C">
        <w:rPr>
          <w:rFonts w:ascii="Times New Roman" w:hAnsi="Times New Roman" w:cs="Times New Roman"/>
          <w:sz w:val="20"/>
          <w:szCs w:val="20"/>
          <w:vertAlign w:val="subscript"/>
          <w:lang w:val="fr-FR"/>
        </w:rPr>
        <w:t>,n</w:t>
      </w:r>
      <w:r w:rsidRPr="00D16F7C">
        <w:rPr>
          <w:rFonts w:ascii="Times New Roman" w:hAnsi="Times New Roman" w:cs="Times New Roman"/>
          <w:sz w:val="20"/>
          <w:szCs w:val="20"/>
          <w:lang w:val="fr-FR"/>
        </w:rPr>
        <w:t xml:space="preserve"> = [TE]</w:t>
      </w:r>
      <w:r w:rsidR="002A653E" w:rsidRPr="00D16F7C">
        <w:rPr>
          <w:rFonts w:ascii="Times New Roman" w:hAnsi="Times New Roman" w:cs="Times New Roman"/>
          <w:sz w:val="20"/>
          <w:szCs w:val="20"/>
          <w:vertAlign w:val="subscript"/>
          <w:lang w:val="fr-FR"/>
        </w:rPr>
        <w:t>top</w:t>
      </w:r>
      <w:r w:rsidRPr="00D16F7C">
        <w:rPr>
          <w:rFonts w:ascii="Times New Roman" w:hAnsi="Times New Roman" w:cs="Times New Roman"/>
          <w:sz w:val="20"/>
          <w:szCs w:val="20"/>
          <w:vertAlign w:val="subscript"/>
          <w:lang w:val="fr-FR"/>
        </w:rPr>
        <w:t>, n – 1</w:t>
      </w:r>
      <w:r w:rsidRPr="00D16F7C">
        <w:rPr>
          <w:rFonts w:ascii="Times New Roman" w:hAnsi="Times New Roman" w:cs="Times New Roman"/>
          <w:sz w:val="20"/>
          <w:szCs w:val="20"/>
          <w:lang w:val="fr-FR"/>
        </w:rPr>
        <w:t xml:space="preserve"> + </w:t>
      </w:r>
      <m:oMath>
        <m:r>
          <w:rPr>
            <w:rFonts w:ascii="Cambria Math" w:hAnsi="Cambria Math" w:cs="Times New Roman"/>
            <w:sz w:val="20"/>
            <w:szCs w:val="20"/>
            <w:lang w:val="fr-FR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Qm</m:t>
            </m:r>
            <m:r>
              <w:rPr>
                <w:rFonts w:ascii="Cambria Math" w:hAnsi="Cambria Math" w:cs="Times New Roman"/>
                <w:sz w:val="20"/>
                <w:szCs w:val="20"/>
                <w:lang w:val="fr-FR"/>
              </w:rPr>
              <m:t xml:space="preserve"> </m:t>
            </m:r>
            <m:r>
              <w:rPr>
                <w:rFonts w:ascii="Cambria Math" w:hAnsi="Cambria Math" w:cs="Times New Roman"/>
                <w:sz w:val="20"/>
                <w:szCs w:val="20"/>
              </w:rPr>
              <m:t>input</m:t>
            </m:r>
            <m:r>
              <w:rPr>
                <w:rFonts w:ascii="Cambria Math" w:hAnsi="Cambria Math" w:cs="Times New Roman"/>
                <w:sz w:val="20"/>
                <w:szCs w:val="20"/>
                <w:lang w:val="fr-FR"/>
              </w:rPr>
              <m:t>-</m:t>
            </m:r>
            <m:r>
              <w:rPr>
                <w:rFonts w:ascii="Cambria Math" w:hAnsi="Cambria Math" w:cs="Times New Roman"/>
                <w:sz w:val="20"/>
                <w:szCs w:val="20"/>
              </w:rPr>
              <m:t>Qm</m:t>
            </m:r>
            <m:r>
              <w:rPr>
                <w:rFonts w:ascii="Cambria Math" w:hAnsi="Cambria Math" w:cs="Times New Roman"/>
                <w:sz w:val="20"/>
                <w:szCs w:val="20"/>
                <w:lang w:val="fr-FR"/>
              </w:rPr>
              <m:t xml:space="preserve"> </m:t>
            </m:r>
            <m:r>
              <w:rPr>
                <w:rFonts w:ascii="Cambria Math" w:hAnsi="Cambria Math" w:cs="Times New Roman"/>
                <w:sz w:val="20"/>
                <w:szCs w:val="20"/>
              </w:rPr>
              <m:t>output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Wtop</m:t>
            </m:r>
          </m:den>
        </m:f>
      </m:oMath>
      <w:r w:rsidRPr="00D16F7C">
        <w:rPr>
          <w:rFonts w:ascii="Times New Roman" w:eastAsiaTheme="minorEastAsia" w:hAnsi="Times New Roman" w:cs="Times New Roman"/>
          <w:sz w:val="20"/>
          <w:szCs w:val="20"/>
          <w:lang w:val="fr-FR"/>
        </w:rPr>
        <w:tab/>
      </w:r>
      <w:r w:rsidRPr="00D16F7C">
        <w:rPr>
          <w:rFonts w:ascii="Times New Roman" w:eastAsiaTheme="minorEastAsia" w:hAnsi="Times New Roman" w:cs="Times New Roman"/>
          <w:sz w:val="20"/>
          <w:szCs w:val="20"/>
          <w:lang w:val="fr-FR"/>
        </w:rPr>
        <w:tab/>
      </w:r>
      <w:r w:rsidRPr="00D16F7C">
        <w:rPr>
          <w:rFonts w:ascii="Times New Roman" w:eastAsiaTheme="minorEastAsia" w:hAnsi="Times New Roman" w:cs="Times New Roman"/>
          <w:sz w:val="20"/>
          <w:szCs w:val="20"/>
          <w:lang w:val="fr-FR"/>
        </w:rPr>
        <w:tab/>
      </w:r>
      <w:r w:rsidRPr="00D16F7C">
        <w:rPr>
          <w:rFonts w:ascii="Times New Roman" w:eastAsiaTheme="minorEastAsia" w:hAnsi="Times New Roman" w:cs="Times New Roman"/>
          <w:sz w:val="20"/>
          <w:szCs w:val="20"/>
          <w:lang w:val="fr-FR"/>
        </w:rPr>
        <w:tab/>
        <w:t>(8)</w:t>
      </w:r>
    </w:p>
    <w:p w:rsidR="008F00BD" w:rsidRPr="00D16F7C" w:rsidRDefault="009B22BB" w:rsidP="002E4A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D16F7C">
        <w:rPr>
          <w:rFonts w:ascii="Times New Roman" w:hAnsi="Times New Roman" w:cs="Times New Roman"/>
          <w:sz w:val="20"/>
          <w:szCs w:val="20"/>
          <w:lang w:val="fr-FR"/>
        </w:rPr>
        <w:t xml:space="preserve">Tables </w:t>
      </w:r>
      <w:r w:rsidR="008F00BD" w:rsidRPr="00566B95">
        <w:rPr>
          <w:rFonts w:ascii="Times New Roman" w:hAnsi="Times New Roman" w:cs="Times New Roman"/>
          <w:sz w:val="20"/>
          <w:szCs w:val="20"/>
          <w:lang w:val="fr-FR"/>
        </w:rPr>
        <w:t>contain</w:t>
      </w:r>
      <w:r w:rsidR="008F00BD" w:rsidRPr="00D16F7C">
        <w:rPr>
          <w:rFonts w:ascii="Times New Roman" w:hAnsi="Times New Roman" w:cs="Times New Roman"/>
          <w:sz w:val="20"/>
          <w:szCs w:val="20"/>
          <w:lang w:val="fr-FR"/>
        </w:rPr>
        <w:t>:</w:t>
      </w:r>
    </w:p>
    <w:p w:rsidR="008F00BD" w:rsidRPr="00D16F7C" w:rsidRDefault="009B22BB" w:rsidP="002E4AC2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simulated data calculated </w:t>
      </w:r>
      <w:r w:rsidR="000F68E0" w:rsidRPr="00D16F7C">
        <w:rPr>
          <w:rFonts w:ascii="Times New Roman" w:hAnsi="Times New Roman" w:cs="Times New Roman"/>
          <w:sz w:val="20"/>
          <w:szCs w:val="20"/>
        </w:rPr>
        <w:t xml:space="preserve">using the actual </w:t>
      </w:r>
      <w:r w:rsidR="00D90DAA" w:rsidRPr="00D16F7C">
        <w:rPr>
          <w:rFonts w:ascii="Times New Roman" w:hAnsi="Times New Roman" w:cs="Times New Roman"/>
          <w:sz w:val="20"/>
          <w:szCs w:val="20"/>
        </w:rPr>
        <w:t xml:space="preserve">QualiAgro </w:t>
      </w:r>
      <w:r w:rsidR="000F68E0" w:rsidRPr="00D16F7C">
        <w:rPr>
          <w:rFonts w:ascii="Times New Roman" w:hAnsi="Times New Roman" w:cs="Times New Roman"/>
          <w:sz w:val="20"/>
          <w:szCs w:val="20"/>
        </w:rPr>
        <w:t>input fluxes of OWP</w:t>
      </w:r>
      <w:r w:rsidR="00864210" w:rsidRPr="00D16F7C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0F68E0" w:rsidRDefault="00E5193C" w:rsidP="002E4AC2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F7C">
        <w:rPr>
          <w:rFonts w:ascii="Times New Roman" w:hAnsi="Times New Roman" w:cs="Times New Roman"/>
          <w:sz w:val="20"/>
          <w:szCs w:val="20"/>
        </w:rPr>
        <w:t xml:space="preserve">a percentage of </w:t>
      </w:r>
      <w:r w:rsidR="00635F76" w:rsidRPr="00D16F7C">
        <w:rPr>
          <w:rFonts w:ascii="Times New Roman" w:hAnsi="Times New Roman" w:cs="Times New Roman"/>
          <w:sz w:val="20"/>
          <w:szCs w:val="20"/>
        </w:rPr>
        <w:t xml:space="preserve">deviation </w:t>
      </w:r>
      <w:r w:rsidRPr="00D16F7C">
        <w:rPr>
          <w:rFonts w:ascii="Times New Roman" w:hAnsi="Times New Roman" w:cs="Times New Roman"/>
          <w:sz w:val="20"/>
          <w:szCs w:val="20"/>
        </w:rPr>
        <w:t xml:space="preserve">between simulated data and </w:t>
      </w:r>
      <w:r w:rsidR="00864210" w:rsidRPr="00D16F7C">
        <w:rPr>
          <w:rFonts w:ascii="Times New Roman" w:hAnsi="Times New Roman" w:cs="Times New Roman"/>
          <w:sz w:val="20"/>
          <w:szCs w:val="20"/>
        </w:rPr>
        <w:t xml:space="preserve">data measured </w:t>
      </w:r>
      <w:r w:rsidR="00864210" w:rsidRPr="00D16F7C">
        <w:rPr>
          <w:rFonts w:ascii="Times New Roman" w:hAnsi="Times New Roman" w:cs="Times New Roman"/>
          <w:i/>
          <w:sz w:val="20"/>
          <w:szCs w:val="20"/>
        </w:rPr>
        <w:t>in situ</w:t>
      </w:r>
      <w:r w:rsidR="00864210" w:rsidRPr="00D16F7C">
        <w:rPr>
          <w:rFonts w:ascii="Times New Roman" w:hAnsi="Times New Roman" w:cs="Times New Roman"/>
          <w:sz w:val="20"/>
          <w:szCs w:val="20"/>
        </w:rPr>
        <w:t xml:space="preserve"> in 2007 for Cr (change of the analytical method after 2007) and 2015 for Cd, Cu, Hg, Ni, Pb and Zn (data </w:t>
      </w:r>
      <w:r w:rsidR="00A14074" w:rsidRPr="00D16F7C">
        <w:rPr>
          <w:rFonts w:ascii="Times New Roman" w:hAnsi="Times New Roman" w:cs="Times New Roman"/>
          <w:sz w:val="20"/>
          <w:szCs w:val="20"/>
        </w:rPr>
        <w:t>in</w:t>
      </w:r>
      <w:r w:rsidR="00864210" w:rsidRPr="00D16F7C">
        <w:rPr>
          <w:rFonts w:ascii="Times New Roman" w:hAnsi="Times New Roman" w:cs="Times New Roman"/>
          <w:sz w:val="20"/>
          <w:szCs w:val="20"/>
        </w:rPr>
        <w:t xml:space="preserve"> Appendix C)</w:t>
      </w:r>
      <w:r w:rsidRPr="00D16F7C">
        <w:rPr>
          <w:rFonts w:ascii="Times New Roman" w:hAnsi="Times New Roman" w:cs="Times New Roman"/>
          <w:sz w:val="20"/>
          <w:szCs w:val="20"/>
        </w:rPr>
        <w:t>,</w:t>
      </w:r>
      <w:r w:rsidR="000F68E0" w:rsidRPr="00D16F7C">
        <w:rPr>
          <w:rFonts w:ascii="Times New Roman" w:hAnsi="Times New Roman" w:cs="Times New Roman"/>
          <w:sz w:val="20"/>
          <w:szCs w:val="20"/>
        </w:rPr>
        <w:t xml:space="preserve"> to evaluate the accuracy of the simulation model </w:t>
      </w:r>
      <w:r w:rsidR="00C06F71" w:rsidRPr="00D16F7C">
        <w:rPr>
          <w:rFonts w:ascii="Times New Roman" w:hAnsi="Times New Roman" w:cs="Times New Roman"/>
          <w:sz w:val="20"/>
          <w:szCs w:val="20"/>
        </w:rPr>
        <w:t>to estimate data</w:t>
      </w:r>
      <w:r w:rsidR="000F68E0" w:rsidRPr="00D16F7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44AC7" w:rsidRPr="000D6A33" w:rsidRDefault="00D44AC7" w:rsidP="00D44AC7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en-GB"/>
        </w:rPr>
      </w:pPr>
      <w:r w:rsidRPr="000D6A33">
        <w:rPr>
          <w:rFonts w:ascii="Times New Roman" w:hAnsi="Times New Roman" w:cs="Times New Roman"/>
          <w:i/>
          <w:sz w:val="20"/>
        </w:rPr>
        <w:t>Co-compost of sewage sludge and green waste (GWS), biowaste compost (BIOW), compost of residual municipal solid waste (MSW), farmyard manure (FYM), no organic amendment (CN).</w:t>
      </w:r>
    </w:p>
    <w:p w:rsidR="005116B3" w:rsidRPr="00D44AC7" w:rsidRDefault="005116B3" w:rsidP="005116B3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31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3"/>
        <w:gridCol w:w="1150"/>
        <w:gridCol w:w="1151"/>
        <w:gridCol w:w="1152"/>
        <w:gridCol w:w="1152"/>
        <w:gridCol w:w="1153"/>
        <w:gridCol w:w="1153"/>
        <w:gridCol w:w="1153"/>
        <w:gridCol w:w="1153"/>
        <w:gridCol w:w="1153"/>
        <w:gridCol w:w="1153"/>
      </w:tblGrid>
      <w:tr w:rsidR="00CD0744" w:rsidRPr="00B34D03" w:rsidTr="00745C87">
        <w:trPr>
          <w:trHeight w:val="170"/>
        </w:trPr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744" w:rsidRPr="00B34D03" w:rsidRDefault="00CD074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744" w:rsidRPr="00B34D03" w:rsidRDefault="00CD074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Cd</w:t>
            </w:r>
          </w:p>
        </w:tc>
        <w:tc>
          <w:tcPr>
            <w:tcW w:w="576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744" w:rsidRPr="00B34D03" w:rsidRDefault="00CD074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Cr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575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A94AE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94AE9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94AE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5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AE9" w:rsidRPr="00A94AE9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</w:pPr>
            <w:r w:rsidRPr="00A94AE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94AE9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94AE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66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66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1999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66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66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2001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85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66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66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66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68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50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fr-FR" w:eastAsia="fr-FR"/>
              </w:rPr>
              <w:t>2007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  <w:lang w:val="fr-FR" w:eastAsia="fr-FR"/>
              </w:rPr>
              <w:t>48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val="fr-FR" w:eastAsia="fr-FR"/>
              </w:rPr>
              <w:t>60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fr-FR" w:eastAsia="fr-FR"/>
              </w:rPr>
              <w:t>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57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71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66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81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34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91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84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56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93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70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85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59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33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99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66</w:t>
            </w:r>
          </w:p>
        </w:tc>
        <w:tc>
          <w:tcPr>
            <w:tcW w:w="11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A94AE9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A35397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3539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2015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  <w:lang w:val="fr-FR" w:eastAsia="fr-FR"/>
              </w:rPr>
              <w:t>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val="fr-FR" w:eastAsia="fr-FR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fr-FR" w:eastAsia="fr-FR"/>
              </w:rPr>
              <w:t>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val="fr-FR" w:eastAsia="fr-FR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  <w:lang w:val="fr-FR" w:eastAsia="fr-FR"/>
              </w:rPr>
              <w:t>0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  <w:lang w:val="fr-FR" w:eastAsia="fr-FR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800080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47</w:t>
            </w:r>
            <w:r w:rsidR="009611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 w:eastAsia="fr-FR"/>
              </w:rPr>
              <w:t>44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48</w:t>
            </w:r>
            <w:r w:rsidR="009611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fr-FR" w:eastAsia="fr-FR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46</w:t>
            </w:r>
            <w:r w:rsidR="009611B7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val="fr-FR" w:eastAsia="fr-FR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45</w:t>
            </w:r>
            <w:r w:rsidR="009611B7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  <w:lang w:val="fr-FR" w:eastAsia="fr-FR"/>
              </w:rPr>
              <w:t>65</w:t>
            </w:r>
          </w:p>
        </w:tc>
      </w:tr>
      <w:tr w:rsidR="00745C87" w:rsidRPr="00B34D03" w:rsidTr="00745C87">
        <w:trPr>
          <w:trHeight w:val="170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</w:pPr>
            <w:r w:rsidRPr="00CD07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 xml:space="preserve">% </w:t>
            </w:r>
            <w:r w:rsidR="00635F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deviation</w:t>
            </w:r>
            <w:r w:rsidR="00635F76" w:rsidRPr="00CD07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CD07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11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9%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9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4%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19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3%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14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1%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16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3%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-35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7%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-36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8%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-35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2%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-36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9%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-37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0%</w:t>
            </w:r>
          </w:p>
        </w:tc>
      </w:tr>
      <w:tr w:rsidR="00B972EB" w:rsidRPr="00B34D03" w:rsidTr="00745C87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</w:pPr>
            <w:r w:rsidRPr="00CD07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 xml:space="preserve">% </w:t>
            </w:r>
            <w:r w:rsidR="00635F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deviation</w:t>
            </w:r>
            <w:r w:rsidR="00635F76" w:rsidRPr="00CD07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CD07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5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7%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1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2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3%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6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6%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AE9" w:rsidRPr="00B34D03" w:rsidRDefault="00A94AE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5</w:t>
            </w:r>
            <w:r w:rsidR="00961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.</w:t>
            </w:r>
            <w:r w:rsidRPr="00B3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6%</w:t>
            </w:r>
          </w:p>
        </w:tc>
      </w:tr>
    </w:tbl>
    <w:p w:rsidR="00CB5317" w:rsidRDefault="00CB5317" w:rsidP="002E4AC2">
      <w:pPr>
        <w:spacing w:after="0" w:line="360" w:lineRule="auto"/>
      </w:pPr>
    </w:p>
    <w:tbl>
      <w:tblPr>
        <w:tblW w:w="131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3"/>
        <w:gridCol w:w="1150"/>
        <w:gridCol w:w="1151"/>
        <w:gridCol w:w="1152"/>
        <w:gridCol w:w="1152"/>
        <w:gridCol w:w="1153"/>
        <w:gridCol w:w="1153"/>
        <w:gridCol w:w="1153"/>
        <w:gridCol w:w="1153"/>
        <w:gridCol w:w="1153"/>
        <w:gridCol w:w="1153"/>
      </w:tblGrid>
      <w:tr w:rsidR="001529F4" w:rsidRPr="00AF7299" w:rsidTr="0095021C">
        <w:trPr>
          <w:trHeight w:val="170"/>
        </w:trPr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C</w:t>
            </w:r>
            <w:r w:rsidRPr="00AF72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u</w:t>
            </w:r>
          </w:p>
        </w:tc>
        <w:tc>
          <w:tcPr>
            <w:tcW w:w="576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5578D9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AF72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Hg</w:t>
            </w:r>
          </w:p>
        </w:tc>
      </w:tr>
      <w:tr w:rsidR="001529F4" w:rsidRPr="00AF7299" w:rsidTr="0095021C">
        <w:trPr>
          <w:trHeight w:val="170"/>
        </w:trPr>
        <w:tc>
          <w:tcPr>
            <w:tcW w:w="165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575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5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</w:pP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</w:tr>
      <w:tr w:rsidR="00AF7299" w:rsidRPr="00B34D03" w:rsidTr="00CA6AA1">
        <w:trPr>
          <w:trHeight w:val="170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1999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42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2001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98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96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35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73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92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fr-FR" w:eastAsia="fr-FR"/>
              </w:rPr>
            </w:pPr>
            <w:r w:rsidRPr="00A3539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89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16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16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17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17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43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17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82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49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AF7299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18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20</w:t>
            </w: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55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82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66</w:t>
            </w:r>
          </w:p>
        </w:tc>
        <w:tc>
          <w:tcPr>
            <w:tcW w:w="11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92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29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</w:t>
            </w:r>
            <w:r w:rsid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26</w:t>
            </w:r>
          </w:p>
        </w:tc>
      </w:tr>
      <w:tr w:rsidR="00AF7299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3539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2015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008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800080"/>
                <w:sz w:val="18"/>
                <w:szCs w:val="18"/>
                <w:u w:val="single"/>
              </w:rPr>
              <w:t>18</w:t>
            </w:r>
            <w:r w:rsidR="00AF7299" w:rsidRPr="00A35397">
              <w:rPr>
                <w:rFonts w:ascii="Times New Roman" w:hAnsi="Times New Roman" w:cs="Times New Roman"/>
                <w:b/>
                <w:color w:val="80008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800080"/>
                <w:sz w:val="18"/>
                <w:szCs w:val="18"/>
                <w:u w:val="single"/>
              </w:rPr>
              <w:t>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14</w:t>
            </w:r>
            <w:r w:rsidR="00AF7299" w:rsidRPr="00A3539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  <w:t>16</w:t>
            </w:r>
            <w:r w:rsidR="00AF7299" w:rsidRPr="00A35397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  <w:t>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u w:val="single"/>
              </w:rPr>
              <w:t>14</w:t>
            </w:r>
            <w:r w:rsidR="00AF7299" w:rsidRPr="00A3539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u w:val="single"/>
              </w:rPr>
              <w:t>82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6A6A6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A6A6A6"/>
                <w:sz w:val="18"/>
                <w:szCs w:val="18"/>
                <w:u w:val="single"/>
              </w:rPr>
              <w:t>11</w:t>
            </w:r>
            <w:r w:rsidR="00AF7299" w:rsidRPr="00A35397">
              <w:rPr>
                <w:rFonts w:ascii="Times New Roman" w:hAnsi="Times New Roman" w:cs="Times New Roman"/>
                <w:b/>
                <w:color w:val="A6A6A6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A6A6A6"/>
                <w:sz w:val="18"/>
                <w:szCs w:val="18"/>
                <w:u w:val="single"/>
              </w:rPr>
              <w:t>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  <w:t>0</w:t>
            </w:r>
            <w:r w:rsidR="00AF7299" w:rsidRPr="00A35397"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  <w:t>29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0</w:t>
            </w:r>
            <w:r w:rsidR="00AF7299" w:rsidRPr="00A3539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  <w:t>0</w:t>
            </w:r>
            <w:r w:rsidR="00AF7299" w:rsidRPr="00A35397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  <w:t>0</w:t>
            </w:r>
            <w:r w:rsidR="00AF7299" w:rsidRPr="00A35397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35397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  <w:t>0</w:t>
            </w:r>
            <w:r w:rsidR="00AF7299" w:rsidRPr="00A35397"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  <w:t>26</w:t>
            </w:r>
          </w:p>
        </w:tc>
      </w:tr>
      <w:tr w:rsidR="001529F4" w:rsidRPr="00AF7299" w:rsidTr="00CA6AA1">
        <w:trPr>
          <w:trHeight w:val="170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B34D03" w:rsidRDefault="001529F4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</w:pPr>
            <w:r w:rsidRPr="00AF72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 xml:space="preserve">% </w:t>
            </w:r>
            <w:r w:rsidR="00635F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deviation</w:t>
            </w:r>
            <w:r w:rsidR="00635F76" w:rsidRPr="00AF72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AF72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  <w:t>-6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  <w:t>7%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-1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8%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  <w:t>-0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  <w:t>7%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</w:rPr>
              <w:t>-4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</w:rPr>
              <w:t>2%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6A6A6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A6A6A6"/>
                <w:sz w:val="18"/>
                <w:szCs w:val="18"/>
              </w:rPr>
              <w:t>-0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A6A6A6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A6A6A6"/>
                <w:sz w:val="18"/>
                <w:szCs w:val="18"/>
              </w:rPr>
              <w:t>9%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146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221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6%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189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228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9F4" w:rsidRPr="00AF7299" w:rsidRDefault="001529F4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299</w:t>
            </w:r>
            <w:r w:rsid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AF729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9%</w:t>
            </w:r>
          </w:p>
        </w:tc>
      </w:tr>
    </w:tbl>
    <w:p w:rsidR="00B34D03" w:rsidRDefault="00B34D03" w:rsidP="002E4AC2">
      <w:pPr>
        <w:spacing w:after="0" w:line="360" w:lineRule="auto"/>
      </w:pPr>
    </w:p>
    <w:tbl>
      <w:tblPr>
        <w:tblW w:w="131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3"/>
        <w:gridCol w:w="1150"/>
        <w:gridCol w:w="1151"/>
        <w:gridCol w:w="1152"/>
        <w:gridCol w:w="1152"/>
        <w:gridCol w:w="1153"/>
        <w:gridCol w:w="1153"/>
        <w:gridCol w:w="1153"/>
        <w:gridCol w:w="1153"/>
        <w:gridCol w:w="1153"/>
        <w:gridCol w:w="1153"/>
      </w:tblGrid>
      <w:tr w:rsidR="00CA6AA1" w:rsidRPr="00AF7299" w:rsidTr="0095021C">
        <w:trPr>
          <w:trHeight w:val="170"/>
        </w:trPr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Ni</w:t>
            </w:r>
          </w:p>
        </w:tc>
        <w:tc>
          <w:tcPr>
            <w:tcW w:w="576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Pb</w:t>
            </w:r>
          </w:p>
        </w:tc>
      </w:tr>
      <w:tr w:rsidR="00CA6AA1" w:rsidRPr="00AF7299" w:rsidTr="0095021C">
        <w:trPr>
          <w:trHeight w:val="170"/>
        </w:trPr>
        <w:tc>
          <w:tcPr>
            <w:tcW w:w="165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AA1" w:rsidRPr="00AF7299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575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AA1" w:rsidRPr="00AF7299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  <w:tc>
          <w:tcPr>
            <w:tcW w:w="5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AA1" w:rsidRPr="00AF7299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</w:pP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76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1999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82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78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88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2001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94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91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96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30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70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44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94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26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86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46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fr-FR" w:eastAsia="fr-FR"/>
              </w:rPr>
            </w:pPr>
            <w:r w:rsidRPr="00A3539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90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42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43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71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29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29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85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29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29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28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72</w:t>
            </w: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92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57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15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27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99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29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67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29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58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29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18</w:t>
            </w:r>
          </w:p>
        </w:tc>
        <w:tc>
          <w:tcPr>
            <w:tcW w:w="11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74</w:t>
            </w:r>
          </w:p>
        </w:tc>
      </w:tr>
      <w:tr w:rsidR="00CA6AA1" w:rsidRPr="00B34D03" w:rsidTr="00CA6AA1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3539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2015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  <w:t>15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  <w:t>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15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  <w:t>15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  <w:t>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  <w:t>15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  <w:t>14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  <w:t>28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800080"/>
                <w:sz w:val="18"/>
                <w:szCs w:val="18"/>
                <w:u w:val="single"/>
              </w:rPr>
              <w:t>13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29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  <w:t>29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</w:rPr>
              <w:t>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  <w:t>29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  <w:t>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A35397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  <w:t>25</w:t>
            </w:r>
            <w:r w:rsidR="009611B7" w:rsidRPr="00A35397"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bCs/>
                <w:color w:val="A6A6A6"/>
                <w:sz w:val="18"/>
                <w:szCs w:val="18"/>
                <w:u w:val="single"/>
              </w:rPr>
              <w:t>73</w:t>
            </w:r>
          </w:p>
        </w:tc>
      </w:tr>
      <w:tr w:rsidR="00CA6AA1" w:rsidRPr="00AF7299" w:rsidTr="00CA6AA1">
        <w:trPr>
          <w:trHeight w:val="170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B34D03" w:rsidRDefault="00CA6AA1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</w:pPr>
            <w:r w:rsidRPr="00AF72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lastRenderedPageBreak/>
              <w:t xml:space="preserve">% </w:t>
            </w:r>
            <w:r w:rsidR="00635F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deviation</w:t>
            </w:r>
            <w:r w:rsidR="00635F76" w:rsidRPr="00AF72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AF72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9%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6%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-2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8%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-3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8%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9%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6%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16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A1" w:rsidRPr="00CA6AA1" w:rsidRDefault="00CA6AA1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CA6A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7%</w:t>
            </w:r>
          </w:p>
        </w:tc>
      </w:tr>
    </w:tbl>
    <w:p w:rsidR="00CA6AA1" w:rsidRDefault="00CA6AA1" w:rsidP="002E4AC2">
      <w:pPr>
        <w:spacing w:after="0" w:line="360" w:lineRule="auto"/>
      </w:pPr>
    </w:p>
    <w:tbl>
      <w:tblPr>
        <w:tblW w:w="741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3"/>
        <w:gridCol w:w="1150"/>
        <w:gridCol w:w="1151"/>
        <w:gridCol w:w="1152"/>
        <w:gridCol w:w="1152"/>
        <w:gridCol w:w="1153"/>
      </w:tblGrid>
      <w:tr w:rsidR="00970335" w:rsidRPr="00AF7299" w:rsidTr="00970335">
        <w:trPr>
          <w:trHeight w:val="170"/>
        </w:trPr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Zn</w:t>
            </w:r>
          </w:p>
        </w:tc>
      </w:tr>
      <w:tr w:rsidR="00970335" w:rsidRPr="00AF7299" w:rsidTr="00970335">
        <w:trPr>
          <w:trHeight w:val="170"/>
        </w:trPr>
        <w:tc>
          <w:tcPr>
            <w:tcW w:w="165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335" w:rsidRPr="00AF7299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575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335" w:rsidRPr="00AF7299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>mg kg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fr-FR" w:eastAsia="fr-FR"/>
              </w:rPr>
              <w:t>-1</w:t>
            </w:r>
            <w:r w:rsidRPr="00AF729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fr-FR"/>
              </w:rPr>
              <w:t xml:space="preserve"> DM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800080"/>
                <w:sz w:val="18"/>
                <w:szCs w:val="18"/>
                <w:lang w:val="fr-FR" w:eastAsia="fr-FR"/>
              </w:rPr>
              <w:t>GWS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fr-FR" w:eastAsia="fr-FR"/>
              </w:rPr>
              <w:t>BIOW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fr-FR" w:eastAsia="fr-FR"/>
              </w:rPr>
              <w:t>MSW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fr-FR" w:eastAsia="fr-FR"/>
              </w:rPr>
              <w:t>FYM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b/>
                <w:bCs/>
                <w:color w:val="A6A6A6"/>
                <w:sz w:val="18"/>
                <w:szCs w:val="18"/>
                <w:lang w:val="fr-FR" w:eastAsia="fr-FR"/>
              </w:rPr>
              <w:t>CN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1998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60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1999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52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46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52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52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52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56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53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52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52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91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52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77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53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2001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54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53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53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53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49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54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54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53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46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94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54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54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54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42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56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55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55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39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57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55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56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55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35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58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56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56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56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32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A35397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fr-FR" w:eastAsia="fr-FR"/>
              </w:rPr>
            </w:pPr>
            <w:r w:rsidRPr="00A3539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fr-FR" w:eastAsia="fr-FR"/>
              </w:rPr>
              <w:t>2007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59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42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57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57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56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28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60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57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58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57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25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2009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61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58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58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58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21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62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58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59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58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18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2011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62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90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59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60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59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14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63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77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60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60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59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79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11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64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60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61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60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07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B34D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2014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65</w:t>
            </w:r>
            <w:r w:rsidR="009611B7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800080"/>
                <w:sz w:val="18"/>
                <w:szCs w:val="18"/>
              </w:rPr>
              <w:t>51</w:t>
            </w: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61</w:t>
            </w:r>
            <w:r w:rsidR="009611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62</w:t>
            </w:r>
            <w:r w:rsidR="009611B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60</w:t>
            </w:r>
            <w:r w:rsidR="009611B7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96</w:t>
            </w:r>
          </w:p>
        </w:tc>
        <w:tc>
          <w:tcPr>
            <w:tcW w:w="11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51</w:t>
            </w:r>
            <w:r w:rsidR="009611B7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color w:val="A6A6A6"/>
                <w:sz w:val="18"/>
                <w:szCs w:val="18"/>
              </w:rPr>
              <w:t>04</w:t>
            </w:r>
          </w:p>
        </w:tc>
      </w:tr>
      <w:tr w:rsidR="00970335" w:rsidRPr="00B34D03" w:rsidTr="00970335">
        <w:trPr>
          <w:trHeight w:val="17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A35397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</w:pPr>
            <w:r w:rsidRPr="00A3539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val="fr-FR" w:eastAsia="fr-FR"/>
              </w:rPr>
              <w:t>2015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A35397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008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800080"/>
                <w:sz w:val="18"/>
                <w:szCs w:val="18"/>
                <w:u w:val="single"/>
              </w:rPr>
              <w:t>66</w:t>
            </w:r>
            <w:r w:rsidR="009611B7" w:rsidRPr="00A35397">
              <w:rPr>
                <w:rFonts w:ascii="Times New Roman" w:hAnsi="Times New Roman" w:cs="Times New Roman"/>
                <w:b/>
                <w:color w:val="80008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800080"/>
                <w:sz w:val="18"/>
                <w:szCs w:val="18"/>
                <w:u w:val="single"/>
              </w:rPr>
              <w:t>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A35397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61</w:t>
            </w:r>
            <w:r w:rsidR="009611B7" w:rsidRPr="00A3539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A35397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  <w:t>62</w:t>
            </w:r>
            <w:r w:rsidR="009611B7" w:rsidRPr="00A35397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  <w:t>77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A35397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u w:val="single"/>
              </w:rPr>
              <w:t>61</w:t>
            </w:r>
            <w:r w:rsidR="009611B7" w:rsidRPr="00A3539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u w:val="single"/>
              </w:rPr>
              <w:t>54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A35397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6A6A6"/>
                <w:sz w:val="18"/>
                <w:szCs w:val="18"/>
                <w:u w:val="single"/>
              </w:rPr>
            </w:pPr>
            <w:r w:rsidRPr="00A35397">
              <w:rPr>
                <w:rFonts w:ascii="Times New Roman" w:hAnsi="Times New Roman" w:cs="Times New Roman"/>
                <w:b/>
                <w:color w:val="A6A6A6"/>
                <w:sz w:val="18"/>
                <w:szCs w:val="18"/>
                <w:u w:val="single"/>
              </w:rPr>
              <w:t>51</w:t>
            </w:r>
            <w:r w:rsidR="009611B7" w:rsidRPr="00A35397">
              <w:rPr>
                <w:rFonts w:ascii="Times New Roman" w:hAnsi="Times New Roman" w:cs="Times New Roman"/>
                <w:b/>
                <w:color w:val="A6A6A6"/>
                <w:sz w:val="18"/>
                <w:szCs w:val="18"/>
                <w:u w:val="single"/>
              </w:rPr>
              <w:t>.</w:t>
            </w:r>
            <w:r w:rsidRPr="00A35397">
              <w:rPr>
                <w:rFonts w:ascii="Times New Roman" w:hAnsi="Times New Roman" w:cs="Times New Roman"/>
                <w:b/>
                <w:color w:val="A6A6A6"/>
                <w:sz w:val="18"/>
                <w:szCs w:val="18"/>
                <w:u w:val="single"/>
              </w:rPr>
              <w:t>00</w:t>
            </w:r>
          </w:p>
        </w:tc>
      </w:tr>
      <w:tr w:rsidR="00970335" w:rsidRPr="00AF7299" w:rsidTr="00970335">
        <w:trPr>
          <w:trHeight w:val="170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B34D03" w:rsidRDefault="00970335" w:rsidP="002E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</w:pPr>
            <w:r w:rsidRPr="00AF72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 xml:space="preserve">% </w:t>
            </w:r>
            <w:r w:rsidR="00635F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deviation</w:t>
            </w:r>
            <w:r w:rsidR="00635F76" w:rsidRPr="00AF72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AF72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 w:eastAsia="fr-FR"/>
              </w:rPr>
              <w:t>2015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  <w:t>-2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  <w:t>6%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2%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  <w:t>2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  <w:t>5%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</w:rPr>
              <w:t>0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</w:rPr>
              <w:t>7%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35" w:rsidRPr="00970335" w:rsidRDefault="00970335" w:rsidP="002E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6A6A6"/>
                <w:sz w:val="18"/>
                <w:szCs w:val="18"/>
              </w:rPr>
            </w:pP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A6A6A6"/>
                <w:sz w:val="18"/>
                <w:szCs w:val="18"/>
              </w:rPr>
              <w:t>3</w:t>
            </w:r>
            <w:r w:rsidR="009611B7">
              <w:rPr>
                <w:rFonts w:ascii="Times New Roman" w:hAnsi="Times New Roman" w:cs="Times New Roman"/>
                <w:b/>
                <w:bCs/>
                <w:i/>
                <w:iCs/>
                <w:color w:val="A6A6A6"/>
                <w:sz w:val="18"/>
                <w:szCs w:val="18"/>
              </w:rPr>
              <w:t>.</w:t>
            </w:r>
            <w:r w:rsidRPr="00970335">
              <w:rPr>
                <w:rFonts w:ascii="Times New Roman" w:hAnsi="Times New Roman" w:cs="Times New Roman"/>
                <w:b/>
                <w:bCs/>
                <w:i/>
                <w:iCs/>
                <w:color w:val="A6A6A6"/>
                <w:sz w:val="18"/>
                <w:szCs w:val="18"/>
              </w:rPr>
              <w:t>4%</w:t>
            </w:r>
          </w:p>
        </w:tc>
      </w:tr>
    </w:tbl>
    <w:p w:rsidR="004C13AC" w:rsidRPr="006C1F9D" w:rsidRDefault="004C13AC" w:rsidP="004F1272">
      <w:pPr>
        <w:pStyle w:val="ListParagraph"/>
        <w:spacing w:after="0"/>
        <w:rPr>
          <w:i/>
          <w:sz w:val="24"/>
          <w:szCs w:val="24"/>
        </w:rPr>
      </w:pPr>
    </w:p>
    <w:sectPr w:rsidR="004C13AC" w:rsidRPr="006C1F9D" w:rsidSect="002E4AC2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23A" w:rsidRDefault="0075323A" w:rsidP="009042E0">
      <w:pPr>
        <w:spacing w:after="0" w:line="240" w:lineRule="auto"/>
      </w:pPr>
      <w:r>
        <w:separator/>
      </w:r>
    </w:p>
  </w:endnote>
  <w:endnote w:type="continuationSeparator" w:id="0">
    <w:p w:rsidR="0075323A" w:rsidRDefault="0075323A" w:rsidP="0090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7174377"/>
      <w:docPartObj>
        <w:docPartGallery w:val="Page Numbers (Bottom of Page)"/>
        <w:docPartUnique/>
      </w:docPartObj>
    </w:sdtPr>
    <w:sdtEndPr/>
    <w:sdtContent>
      <w:p w:rsidR="005116B3" w:rsidRDefault="005116B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57A">
          <w:rPr>
            <w:noProof/>
          </w:rPr>
          <w:t>18</w:t>
        </w:r>
        <w:r>
          <w:fldChar w:fldCharType="end"/>
        </w:r>
      </w:p>
    </w:sdtContent>
  </w:sdt>
  <w:p w:rsidR="005116B3" w:rsidRDefault="005116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23A" w:rsidRDefault="0075323A" w:rsidP="009042E0">
      <w:pPr>
        <w:spacing w:after="0" w:line="240" w:lineRule="auto"/>
      </w:pPr>
      <w:r>
        <w:separator/>
      </w:r>
    </w:p>
  </w:footnote>
  <w:footnote w:type="continuationSeparator" w:id="0">
    <w:p w:rsidR="0075323A" w:rsidRDefault="0075323A" w:rsidP="00904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9E"/>
    <w:multiLevelType w:val="hybridMultilevel"/>
    <w:tmpl w:val="0BC2733E"/>
    <w:lvl w:ilvl="0" w:tplc="EA5212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93550"/>
    <w:multiLevelType w:val="hybridMultilevel"/>
    <w:tmpl w:val="816696DA"/>
    <w:lvl w:ilvl="0" w:tplc="17B871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036C6"/>
    <w:multiLevelType w:val="hybridMultilevel"/>
    <w:tmpl w:val="49ACAF3E"/>
    <w:lvl w:ilvl="0" w:tplc="EBAE09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A47E1"/>
    <w:multiLevelType w:val="hybridMultilevel"/>
    <w:tmpl w:val="0F9AE8F0"/>
    <w:lvl w:ilvl="0" w:tplc="BF3A8D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21689"/>
    <w:multiLevelType w:val="hybridMultilevel"/>
    <w:tmpl w:val="91C47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826193"/>
    <w:multiLevelType w:val="hybridMultilevel"/>
    <w:tmpl w:val="D30E55A2"/>
    <w:lvl w:ilvl="0" w:tplc="B8980F1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921F0"/>
    <w:multiLevelType w:val="hybridMultilevel"/>
    <w:tmpl w:val="413E5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33782"/>
    <w:multiLevelType w:val="hybridMultilevel"/>
    <w:tmpl w:val="13CCBB82"/>
    <w:lvl w:ilvl="0" w:tplc="107CBC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07409"/>
    <w:multiLevelType w:val="hybridMultilevel"/>
    <w:tmpl w:val="DB6A073E"/>
    <w:lvl w:ilvl="0" w:tplc="240C2E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67E0A"/>
    <w:multiLevelType w:val="hybridMultilevel"/>
    <w:tmpl w:val="7A081008"/>
    <w:lvl w:ilvl="0" w:tplc="B9F20322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C3D54"/>
    <w:multiLevelType w:val="hybridMultilevel"/>
    <w:tmpl w:val="924A8CF0"/>
    <w:lvl w:ilvl="0" w:tplc="883830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812AC"/>
    <w:multiLevelType w:val="hybridMultilevel"/>
    <w:tmpl w:val="0512D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819AE"/>
    <w:multiLevelType w:val="hybridMultilevel"/>
    <w:tmpl w:val="3B7A0ECA"/>
    <w:lvl w:ilvl="0" w:tplc="F510FB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53D0F"/>
    <w:multiLevelType w:val="hybridMultilevel"/>
    <w:tmpl w:val="30F80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CB3C65"/>
    <w:multiLevelType w:val="hybridMultilevel"/>
    <w:tmpl w:val="ADDA0C4C"/>
    <w:lvl w:ilvl="0" w:tplc="23DE8250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236E9"/>
    <w:multiLevelType w:val="hybridMultilevel"/>
    <w:tmpl w:val="0E38EB1A"/>
    <w:lvl w:ilvl="0" w:tplc="81D2F1B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C761EE"/>
    <w:multiLevelType w:val="hybridMultilevel"/>
    <w:tmpl w:val="B974294E"/>
    <w:lvl w:ilvl="0" w:tplc="66C655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55150"/>
    <w:multiLevelType w:val="hybridMultilevel"/>
    <w:tmpl w:val="33B63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4"/>
  </w:num>
  <w:num w:numId="4">
    <w:abstractNumId w:val="6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9"/>
  </w:num>
  <w:num w:numId="11">
    <w:abstractNumId w:val="7"/>
  </w:num>
  <w:num w:numId="12">
    <w:abstractNumId w:val="12"/>
  </w:num>
  <w:num w:numId="13">
    <w:abstractNumId w:val="3"/>
  </w:num>
  <w:num w:numId="14">
    <w:abstractNumId w:val="15"/>
  </w:num>
  <w:num w:numId="15">
    <w:abstractNumId w:val="16"/>
  </w:num>
  <w:num w:numId="16">
    <w:abstractNumId w:val="0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1"/>
  </w:docVars>
  <w:rsids>
    <w:rsidRoot w:val="000B5AD2"/>
    <w:rsid w:val="00001E53"/>
    <w:rsid w:val="00004CB4"/>
    <w:rsid w:val="00005C75"/>
    <w:rsid w:val="00010F8A"/>
    <w:rsid w:val="0001217E"/>
    <w:rsid w:val="00017572"/>
    <w:rsid w:val="000201F2"/>
    <w:rsid w:val="000223CE"/>
    <w:rsid w:val="00023224"/>
    <w:rsid w:val="00024F19"/>
    <w:rsid w:val="00035334"/>
    <w:rsid w:val="00037BE5"/>
    <w:rsid w:val="000404A4"/>
    <w:rsid w:val="000447EB"/>
    <w:rsid w:val="0005245C"/>
    <w:rsid w:val="00054539"/>
    <w:rsid w:val="00054AC7"/>
    <w:rsid w:val="00057BC9"/>
    <w:rsid w:val="00060F55"/>
    <w:rsid w:val="00063ABB"/>
    <w:rsid w:val="000655FE"/>
    <w:rsid w:val="00065C82"/>
    <w:rsid w:val="000702A0"/>
    <w:rsid w:val="00076BDB"/>
    <w:rsid w:val="00083444"/>
    <w:rsid w:val="000839DE"/>
    <w:rsid w:val="000851D4"/>
    <w:rsid w:val="00087209"/>
    <w:rsid w:val="00087856"/>
    <w:rsid w:val="00091D2A"/>
    <w:rsid w:val="00096E0A"/>
    <w:rsid w:val="000A25CE"/>
    <w:rsid w:val="000A4DD4"/>
    <w:rsid w:val="000A7501"/>
    <w:rsid w:val="000B1FD8"/>
    <w:rsid w:val="000B38B1"/>
    <w:rsid w:val="000B482C"/>
    <w:rsid w:val="000B5AD2"/>
    <w:rsid w:val="000C0104"/>
    <w:rsid w:val="000C0DFF"/>
    <w:rsid w:val="000C1A39"/>
    <w:rsid w:val="000C228A"/>
    <w:rsid w:val="000C3A7E"/>
    <w:rsid w:val="000C4957"/>
    <w:rsid w:val="000D1014"/>
    <w:rsid w:val="000D25B5"/>
    <w:rsid w:val="000D6A33"/>
    <w:rsid w:val="000E4882"/>
    <w:rsid w:val="000E5527"/>
    <w:rsid w:val="000E796A"/>
    <w:rsid w:val="000F230F"/>
    <w:rsid w:val="000F68E0"/>
    <w:rsid w:val="000F71D1"/>
    <w:rsid w:val="000F723E"/>
    <w:rsid w:val="00101FF6"/>
    <w:rsid w:val="00104167"/>
    <w:rsid w:val="00107A92"/>
    <w:rsid w:val="00112F58"/>
    <w:rsid w:val="0011448F"/>
    <w:rsid w:val="001145BC"/>
    <w:rsid w:val="0011724A"/>
    <w:rsid w:val="00120DA7"/>
    <w:rsid w:val="00120E64"/>
    <w:rsid w:val="00121D73"/>
    <w:rsid w:val="00124F49"/>
    <w:rsid w:val="00130763"/>
    <w:rsid w:val="00130A9D"/>
    <w:rsid w:val="00134D61"/>
    <w:rsid w:val="00135703"/>
    <w:rsid w:val="00142845"/>
    <w:rsid w:val="001447F9"/>
    <w:rsid w:val="00147653"/>
    <w:rsid w:val="00147991"/>
    <w:rsid w:val="00150480"/>
    <w:rsid w:val="001508C1"/>
    <w:rsid w:val="001529F4"/>
    <w:rsid w:val="00154793"/>
    <w:rsid w:val="00155519"/>
    <w:rsid w:val="00155E25"/>
    <w:rsid w:val="00166A28"/>
    <w:rsid w:val="001717E2"/>
    <w:rsid w:val="00172AD4"/>
    <w:rsid w:val="00173ADF"/>
    <w:rsid w:val="00174AFD"/>
    <w:rsid w:val="00175EE7"/>
    <w:rsid w:val="00180D99"/>
    <w:rsid w:val="00181569"/>
    <w:rsid w:val="00182B98"/>
    <w:rsid w:val="00184870"/>
    <w:rsid w:val="00186482"/>
    <w:rsid w:val="001960CD"/>
    <w:rsid w:val="001A3513"/>
    <w:rsid w:val="001A437D"/>
    <w:rsid w:val="001A48B4"/>
    <w:rsid w:val="001B02C6"/>
    <w:rsid w:val="001B1477"/>
    <w:rsid w:val="001B48E3"/>
    <w:rsid w:val="001B6721"/>
    <w:rsid w:val="001C3D00"/>
    <w:rsid w:val="001C5039"/>
    <w:rsid w:val="001C7C92"/>
    <w:rsid w:val="001C7FF3"/>
    <w:rsid w:val="001D18C7"/>
    <w:rsid w:val="001D3275"/>
    <w:rsid w:val="001D66E0"/>
    <w:rsid w:val="001D7774"/>
    <w:rsid w:val="001E029D"/>
    <w:rsid w:val="001E2C86"/>
    <w:rsid w:val="001E3D27"/>
    <w:rsid w:val="001E4CC3"/>
    <w:rsid w:val="001E671C"/>
    <w:rsid w:val="001F602A"/>
    <w:rsid w:val="001F7643"/>
    <w:rsid w:val="0020022B"/>
    <w:rsid w:val="002017DA"/>
    <w:rsid w:val="00203355"/>
    <w:rsid w:val="00203B6F"/>
    <w:rsid w:val="00210739"/>
    <w:rsid w:val="00211BDA"/>
    <w:rsid w:val="0021524D"/>
    <w:rsid w:val="00232A18"/>
    <w:rsid w:val="00232F02"/>
    <w:rsid w:val="00233F32"/>
    <w:rsid w:val="002375EE"/>
    <w:rsid w:val="00246376"/>
    <w:rsid w:val="00250789"/>
    <w:rsid w:val="00254ADF"/>
    <w:rsid w:val="00254DE9"/>
    <w:rsid w:val="00257E3E"/>
    <w:rsid w:val="00261323"/>
    <w:rsid w:val="00262DEB"/>
    <w:rsid w:val="00267EAE"/>
    <w:rsid w:val="00270649"/>
    <w:rsid w:val="00275FCC"/>
    <w:rsid w:val="002761BF"/>
    <w:rsid w:val="00282276"/>
    <w:rsid w:val="00285CFB"/>
    <w:rsid w:val="00287A92"/>
    <w:rsid w:val="002922A8"/>
    <w:rsid w:val="00295F1D"/>
    <w:rsid w:val="002A325D"/>
    <w:rsid w:val="002A3A3C"/>
    <w:rsid w:val="002A496B"/>
    <w:rsid w:val="002A653E"/>
    <w:rsid w:val="002B680F"/>
    <w:rsid w:val="002B7F4C"/>
    <w:rsid w:val="002C00EB"/>
    <w:rsid w:val="002C2A3B"/>
    <w:rsid w:val="002C425E"/>
    <w:rsid w:val="002C5813"/>
    <w:rsid w:val="002D30A6"/>
    <w:rsid w:val="002D4E8D"/>
    <w:rsid w:val="002E4845"/>
    <w:rsid w:val="002E4AC2"/>
    <w:rsid w:val="002E753F"/>
    <w:rsid w:val="002F540D"/>
    <w:rsid w:val="002F6D19"/>
    <w:rsid w:val="002F7100"/>
    <w:rsid w:val="002F7E62"/>
    <w:rsid w:val="00302C91"/>
    <w:rsid w:val="003123F8"/>
    <w:rsid w:val="0031313F"/>
    <w:rsid w:val="003161DF"/>
    <w:rsid w:val="00321AED"/>
    <w:rsid w:val="00321CC7"/>
    <w:rsid w:val="0032266A"/>
    <w:rsid w:val="00324889"/>
    <w:rsid w:val="0032700D"/>
    <w:rsid w:val="003279F1"/>
    <w:rsid w:val="003324A1"/>
    <w:rsid w:val="00342849"/>
    <w:rsid w:val="003473C9"/>
    <w:rsid w:val="00347844"/>
    <w:rsid w:val="0035089F"/>
    <w:rsid w:val="00354995"/>
    <w:rsid w:val="003553EC"/>
    <w:rsid w:val="00357627"/>
    <w:rsid w:val="003603A8"/>
    <w:rsid w:val="003611D0"/>
    <w:rsid w:val="00367976"/>
    <w:rsid w:val="003726C4"/>
    <w:rsid w:val="00375298"/>
    <w:rsid w:val="003755D5"/>
    <w:rsid w:val="00375BFE"/>
    <w:rsid w:val="00376CE5"/>
    <w:rsid w:val="0037717A"/>
    <w:rsid w:val="0037724A"/>
    <w:rsid w:val="00377B89"/>
    <w:rsid w:val="003821D8"/>
    <w:rsid w:val="003859CC"/>
    <w:rsid w:val="00385D68"/>
    <w:rsid w:val="00386863"/>
    <w:rsid w:val="00393960"/>
    <w:rsid w:val="003947EC"/>
    <w:rsid w:val="00395E18"/>
    <w:rsid w:val="00396399"/>
    <w:rsid w:val="003972AB"/>
    <w:rsid w:val="003A3163"/>
    <w:rsid w:val="003B0622"/>
    <w:rsid w:val="003B16D3"/>
    <w:rsid w:val="003B27C1"/>
    <w:rsid w:val="003C0244"/>
    <w:rsid w:val="003C160F"/>
    <w:rsid w:val="003C3436"/>
    <w:rsid w:val="003C6A0A"/>
    <w:rsid w:val="003D3943"/>
    <w:rsid w:val="003D439D"/>
    <w:rsid w:val="003D45AB"/>
    <w:rsid w:val="003D4DBE"/>
    <w:rsid w:val="003D56E2"/>
    <w:rsid w:val="003E3F4E"/>
    <w:rsid w:val="0040135F"/>
    <w:rsid w:val="00405308"/>
    <w:rsid w:val="00407EED"/>
    <w:rsid w:val="00413BC6"/>
    <w:rsid w:val="004169DA"/>
    <w:rsid w:val="004210B7"/>
    <w:rsid w:val="00423C82"/>
    <w:rsid w:val="004276C8"/>
    <w:rsid w:val="00433B6F"/>
    <w:rsid w:val="00435875"/>
    <w:rsid w:val="0044063A"/>
    <w:rsid w:val="0044305A"/>
    <w:rsid w:val="00456FA8"/>
    <w:rsid w:val="00462B77"/>
    <w:rsid w:val="00464B94"/>
    <w:rsid w:val="0046645B"/>
    <w:rsid w:val="00467B0E"/>
    <w:rsid w:val="004778B7"/>
    <w:rsid w:val="00477DFC"/>
    <w:rsid w:val="00477EAC"/>
    <w:rsid w:val="00481950"/>
    <w:rsid w:val="00481C4C"/>
    <w:rsid w:val="004846E6"/>
    <w:rsid w:val="0048470F"/>
    <w:rsid w:val="00486559"/>
    <w:rsid w:val="004868B0"/>
    <w:rsid w:val="004920A3"/>
    <w:rsid w:val="0049246E"/>
    <w:rsid w:val="00492538"/>
    <w:rsid w:val="00492ED1"/>
    <w:rsid w:val="00495A18"/>
    <w:rsid w:val="00495DBF"/>
    <w:rsid w:val="00496E8D"/>
    <w:rsid w:val="004A350B"/>
    <w:rsid w:val="004A4525"/>
    <w:rsid w:val="004A4E4F"/>
    <w:rsid w:val="004A798E"/>
    <w:rsid w:val="004A7E3D"/>
    <w:rsid w:val="004B2FF5"/>
    <w:rsid w:val="004C0B28"/>
    <w:rsid w:val="004C13AC"/>
    <w:rsid w:val="004C45AA"/>
    <w:rsid w:val="004D0A0C"/>
    <w:rsid w:val="004D3E42"/>
    <w:rsid w:val="004D3E5F"/>
    <w:rsid w:val="004E1211"/>
    <w:rsid w:val="004E61F1"/>
    <w:rsid w:val="004F1272"/>
    <w:rsid w:val="004F1FF3"/>
    <w:rsid w:val="004F7101"/>
    <w:rsid w:val="00500862"/>
    <w:rsid w:val="005017CB"/>
    <w:rsid w:val="005028E4"/>
    <w:rsid w:val="00503278"/>
    <w:rsid w:val="00504972"/>
    <w:rsid w:val="00507F21"/>
    <w:rsid w:val="005110C4"/>
    <w:rsid w:val="005116B3"/>
    <w:rsid w:val="00511E30"/>
    <w:rsid w:val="005140CD"/>
    <w:rsid w:val="005160F1"/>
    <w:rsid w:val="00524E71"/>
    <w:rsid w:val="005250A9"/>
    <w:rsid w:val="0052632E"/>
    <w:rsid w:val="00527DFD"/>
    <w:rsid w:val="00540292"/>
    <w:rsid w:val="00544262"/>
    <w:rsid w:val="005451E6"/>
    <w:rsid w:val="00545DEA"/>
    <w:rsid w:val="00547657"/>
    <w:rsid w:val="00553507"/>
    <w:rsid w:val="00556533"/>
    <w:rsid w:val="005578D9"/>
    <w:rsid w:val="005622B8"/>
    <w:rsid w:val="0056393B"/>
    <w:rsid w:val="00566B95"/>
    <w:rsid w:val="00573737"/>
    <w:rsid w:val="00581DFB"/>
    <w:rsid w:val="00583837"/>
    <w:rsid w:val="005854AF"/>
    <w:rsid w:val="00586B84"/>
    <w:rsid w:val="00587D7D"/>
    <w:rsid w:val="00592981"/>
    <w:rsid w:val="00594366"/>
    <w:rsid w:val="00594D96"/>
    <w:rsid w:val="005A11CA"/>
    <w:rsid w:val="005A1E12"/>
    <w:rsid w:val="005A3867"/>
    <w:rsid w:val="005A4215"/>
    <w:rsid w:val="005A57AD"/>
    <w:rsid w:val="005A6CEF"/>
    <w:rsid w:val="005A7D39"/>
    <w:rsid w:val="005B7C7A"/>
    <w:rsid w:val="005C01D1"/>
    <w:rsid w:val="005C02AB"/>
    <w:rsid w:val="005C29B2"/>
    <w:rsid w:val="005D289D"/>
    <w:rsid w:val="005D6D82"/>
    <w:rsid w:val="005D7775"/>
    <w:rsid w:val="005E497D"/>
    <w:rsid w:val="005E5191"/>
    <w:rsid w:val="005E57E8"/>
    <w:rsid w:val="005E7D4E"/>
    <w:rsid w:val="005F3D15"/>
    <w:rsid w:val="005F497F"/>
    <w:rsid w:val="00600B0D"/>
    <w:rsid w:val="006030DA"/>
    <w:rsid w:val="00605C31"/>
    <w:rsid w:val="00614FFC"/>
    <w:rsid w:val="00615919"/>
    <w:rsid w:val="00617C3D"/>
    <w:rsid w:val="006207FE"/>
    <w:rsid w:val="00620D0D"/>
    <w:rsid w:val="006213C7"/>
    <w:rsid w:val="006216C6"/>
    <w:rsid w:val="0062279E"/>
    <w:rsid w:val="006331BC"/>
    <w:rsid w:val="00635F76"/>
    <w:rsid w:val="00642A2E"/>
    <w:rsid w:val="00645090"/>
    <w:rsid w:val="00651DFF"/>
    <w:rsid w:val="0065358A"/>
    <w:rsid w:val="0065505F"/>
    <w:rsid w:val="0066793E"/>
    <w:rsid w:val="00667E33"/>
    <w:rsid w:val="006729D4"/>
    <w:rsid w:val="006734CF"/>
    <w:rsid w:val="00674BD8"/>
    <w:rsid w:val="00676BC3"/>
    <w:rsid w:val="00686F78"/>
    <w:rsid w:val="00690572"/>
    <w:rsid w:val="00691C18"/>
    <w:rsid w:val="00695C42"/>
    <w:rsid w:val="00697E8D"/>
    <w:rsid w:val="006A055D"/>
    <w:rsid w:val="006A256A"/>
    <w:rsid w:val="006A7547"/>
    <w:rsid w:val="006A7DC1"/>
    <w:rsid w:val="006B0054"/>
    <w:rsid w:val="006B0FB6"/>
    <w:rsid w:val="006B3D2F"/>
    <w:rsid w:val="006B5830"/>
    <w:rsid w:val="006C1BCE"/>
    <w:rsid w:val="006C1F9D"/>
    <w:rsid w:val="006C55AF"/>
    <w:rsid w:val="006C5F2A"/>
    <w:rsid w:val="006C646E"/>
    <w:rsid w:val="006C7A5B"/>
    <w:rsid w:val="006D1718"/>
    <w:rsid w:val="006D27EA"/>
    <w:rsid w:val="006D2B22"/>
    <w:rsid w:val="006D3555"/>
    <w:rsid w:val="006E09F0"/>
    <w:rsid w:val="006E0E2F"/>
    <w:rsid w:val="006E111B"/>
    <w:rsid w:val="006E2ACA"/>
    <w:rsid w:val="006E425B"/>
    <w:rsid w:val="006E4368"/>
    <w:rsid w:val="006E6482"/>
    <w:rsid w:val="006F0988"/>
    <w:rsid w:val="00705D23"/>
    <w:rsid w:val="00706815"/>
    <w:rsid w:val="00713739"/>
    <w:rsid w:val="00713DCB"/>
    <w:rsid w:val="00715009"/>
    <w:rsid w:val="00715451"/>
    <w:rsid w:val="00717EAD"/>
    <w:rsid w:val="007206FA"/>
    <w:rsid w:val="00721BA5"/>
    <w:rsid w:val="00721BB6"/>
    <w:rsid w:val="00724671"/>
    <w:rsid w:val="007250D8"/>
    <w:rsid w:val="007255E5"/>
    <w:rsid w:val="00735F34"/>
    <w:rsid w:val="00745C87"/>
    <w:rsid w:val="00751B52"/>
    <w:rsid w:val="00751EFB"/>
    <w:rsid w:val="0075323A"/>
    <w:rsid w:val="0076082F"/>
    <w:rsid w:val="00767CA3"/>
    <w:rsid w:val="00772944"/>
    <w:rsid w:val="00773B70"/>
    <w:rsid w:val="00777EEF"/>
    <w:rsid w:val="00783018"/>
    <w:rsid w:val="00790C9C"/>
    <w:rsid w:val="00791204"/>
    <w:rsid w:val="007928CE"/>
    <w:rsid w:val="0079371F"/>
    <w:rsid w:val="00793B53"/>
    <w:rsid w:val="00796421"/>
    <w:rsid w:val="0079696E"/>
    <w:rsid w:val="007A00E9"/>
    <w:rsid w:val="007A206E"/>
    <w:rsid w:val="007A3614"/>
    <w:rsid w:val="007A578D"/>
    <w:rsid w:val="007A6B99"/>
    <w:rsid w:val="007B3DE3"/>
    <w:rsid w:val="007B54CE"/>
    <w:rsid w:val="007B657E"/>
    <w:rsid w:val="007B665F"/>
    <w:rsid w:val="007C760D"/>
    <w:rsid w:val="007C7AE8"/>
    <w:rsid w:val="007C7C8C"/>
    <w:rsid w:val="007D03B1"/>
    <w:rsid w:val="007D4BFA"/>
    <w:rsid w:val="007D50D6"/>
    <w:rsid w:val="007D612E"/>
    <w:rsid w:val="007E7FA1"/>
    <w:rsid w:val="007F0025"/>
    <w:rsid w:val="007F7A92"/>
    <w:rsid w:val="00800D5D"/>
    <w:rsid w:val="008018AB"/>
    <w:rsid w:val="00801B13"/>
    <w:rsid w:val="00804F7A"/>
    <w:rsid w:val="00805B09"/>
    <w:rsid w:val="008121E2"/>
    <w:rsid w:val="008205F7"/>
    <w:rsid w:val="008242ED"/>
    <w:rsid w:val="00825B22"/>
    <w:rsid w:val="0082648B"/>
    <w:rsid w:val="008272B9"/>
    <w:rsid w:val="008304D5"/>
    <w:rsid w:val="00830539"/>
    <w:rsid w:val="00833248"/>
    <w:rsid w:val="00837D72"/>
    <w:rsid w:val="008460E9"/>
    <w:rsid w:val="008506D3"/>
    <w:rsid w:val="00852492"/>
    <w:rsid w:val="0085580A"/>
    <w:rsid w:val="0085718E"/>
    <w:rsid w:val="00857648"/>
    <w:rsid w:val="00864210"/>
    <w:rsid w:val="00874873"/>
    <w:rsid w:val="00875CA6"/>
    <w:rsid w:val="008807A0"/>
    <w:rsid w:val="00882690"/>
    <w:rsid w:val="0088340B"/>
    <w:rsid w:val="0088545E"/>
    <w:rsid w:val="008854FC"/>
    <w:rsid w:val="00887611"/>
    <w:rsid w:val="0089099A"/>
    <w:rsid w:val="00891B12"/>
    <w:rsid w:val="00894C86"/>
    <w:rsid w:val="008A00CC"/>
    <w:rsid w:val="008A03BC"/>
    <w:rsid w:val="008A12F2"/>
    <w:rsid w:val="008A47EA"/>
    <w:rsid w:val="008A547B"/>
    <w:rsid w:val="008A60A6"/>
    <w:rsid w:val="008B22C8"/>
    <w:rsid w:val="008B303C"/>
    <w:rsid w:val="008B37E1"/>
    <w:rsid w:val="008B6B8B"/>
    <w:rsid w:val="008B6DE1"/>
    <w:rsid w:val="008B7CB8"/>
    <w:rsid w:val="008C3173"/>
    <w:rsid w:val="008C4968"/>
    <w:rsid w:val="008C5578"/>
    <w:rsid w:val="008D0F92"/>
    <w:rsid w:val="008D0FD6"/>
    <w:rsid w:val="008D3B1A"/>
    <w:rsid w:val="008D44D1"/>
    <w:rsid w:val="008D74C3"/>
    <w:rsid w:val="008E21FB"/>
    <w:rsid w:val="008E6021"/>
    <w:rsid w:val="008F00BD"/>
    <w:rsid w:val="008F2050"/>
    <w:rsid w:val="008F5FA1"/>
    <w:rsid w:val="008F6863"/>
    <w:rsid w:val="008F7139"/>
    <w:rsid w:val="009021F8"/>
    <w:rsid w:val="009022AA"/>
    <w:rsid w:val="009042E0"/>
    <w:rsid w:val="009134D2"/>
    <w:rsid w:val="00915EEB"/>
    <w:rsid w:val="00930896"/>
    <w:rsid w:val="0093299F"/>
    <w:rsid w:val="00936C99"/>
    <w:rsid w:val="009437F0"/>
    <w:rsid w:val="00945473"/>
    <w:rsid w:val="009477E5"/>
    <w:rsid w:val="0095021C"/>
    <w:rsid w:val="00951570"/>
    <w:rsid w:val="009611B7"/>
    <w:rsid w:val="00963CA5"/>
    <w:rsid w:val="009676BB"/>
    <w:rsid w:val="00970335"/>
    <w:rsid w:val="009705BC"/>
    <w:rsid w:val="00976C6A"/>
    <w:rsid w:val="0098154F"/>
    <w:rsid w:val="0098220F"/>
    <w:rsid w:val="009862B5"/>
    <w:rsid w:val="009A7037"/>
    <w:rsid w:val="009B22BB"/>
    <w:rsid w:val="009B267F"/>
    <w:rsid w:val="009B2A37"/>
    <w:rsid w:val="009B3DC3"/>
    <w:rsid w:val="009B4A6A"/>
    <w:rsid w:val="009B589C"/>
    <w:rsid w:val="009B623C"/>
    <w:rsid w:val="009B6D1F"/>
    <w:rsid w:val="009B6FA1"/>
    <w:rsid w:val="009C171B"/>
    <w:rsid w:val="009C387F"/>
    <w:rsid w:val="009C529D"/>
    <w:rsid w:val="009D380F"/>
    <w:rsid w:val="009D4C82"/>
    <w:rsid w:val="009D5DF3"/>
    <w:rsid w:val="009E33E5"/>
    <w:rsid w:val="009E6575"/>
    <w:rsid w:val="009E707E"/>
    <w:rsid w:val="00A0477E"/>
    <w:rsid w:val="00A108AC"/>
    <w:rsid w:val="00A12D45"/>
    <w:rsid w:val="00A14074"/>
    <w:rsid w:val="00A2141F"/>
    <w:rsid w:val="00A22E8C"/>
    <w:rsid w:val="00A30A4A"/>
    <w:rsid w:val="00A31E97"/>
    <w:rsid w:val="00A33991"/>
    <w:rsid w:val="00A33B7C"/>
    <w:rsid w:val="00A35397"/>
    <w:rsid w:val="00A37092"/>
    <w:rsid w:val="00A4456A"/>
    <w:rsid w:val="00A46255"/>
    <w:rsid w:val="00A50CC1"/>
    <w:rsid w:val="00A53868"/>
    <w:rsid w:val="00A54034"/>
    <w:rsid w:val="00A641C1"/>
    <w:rsid w:val="00A706ED"/>
    <w:rsid w:val="00A71E55"/>
    <w:rsid w:val="00A722BE"/>
    <w:rsid w:val="00A72528"/>
    <w:rsid w:val="00A777E6"/>
    <w:rsid w:val="00A80923"/>
    <w:rsid w:val="00A8198A"/>
    <w:rsid w:val="00A831F2"/>
    <w:rsid w:val="00A84F8D"/>
    <w:rsid w:val="00A903EA"/>
    <w:rsid w:val="00A91693"/>
    <w:rsid w:val="00A91F4A"/>
    <w:rsid w:val="00A94AE9"/>
    <w:rsid w:val="00AA20CC"/>
    <w:rsid w:val="00AB322B"/>
    <w:rsid w:val="00AB5804"/>
    <w:rsid w:val="00AC0A12"/>
    <w:rsid w:val="00AD0DDF"/>
    <w:rsid w:val="00AD63E7"/>
    <w:rsid w:val="00AD78EA"/>
    <w:rsid w:val="00AE1750"/>
    <w:rsid w:val="00AE46E1"/>
    <w:rsid w:val="00AE5317"/>
    <w:rsid w:val="00AF4BA7"/>
    <w:rsid w:val="00AF60F3"/>
    <w:rsid w:val="00AF7299"/>
    <w:rsid w:val="00B0053F"/>
    <w:rsid w:val="00B13BA8"/>
    <w:rsid w:val="00B170AF"/>
    <w:rsid w:val="00B17E7E"/>
    <w:rsid w:val="00B258D6"/>
    <w:rsid w:val="00B30377"/>
    <w:rsid w:val="00B31321"/>
    <w:rsid w:val="00B34D03"/>
    <w:rsid w:val="00B35072"/>
    <w:rsid w:val="00B40350"/>
    <w:rsid w:val="00B45B98"/>
    <w:rsid w:val="00B5306D"/>
    <w:rsid w:val="00B55DFA"/>
    <w:rsid w:val="00B6742C"/>
    <w:rsid w:val="00B74D87"/>
    <w:rsid w:val="00B75358"/>
    <w:rsid w:val="00B82986"/>
    <w:rsid w:val="00B84B03"/>
    <w:rsid w:val="00B8703D"/>
    <w:rsid w:val="00B875C4"/>
    <w:rsid w:val="00B8778B"/>
    <w:rsid w:val="00B8789A"/>
    <w:rsid w:val="00B924A6"/>
    <w:rsid w:val="00B930AD"/>
    <w:rsid w:val="00B94102"/>
    <w:rsid w:val="00B96F61"/>
    <w:rsid w:val="00B972EB"/>
    <w:rsid w:val="00BA2A3B"/>
    <w:rsid w:val="00BA532F"/>
    <w:rsid w:val="00BA5FB9"/>
    <w:rsid w:val="00BA6F01"/>
    <w:rsid w:val="00BB180A"/>
    <w:rsid w:val="00BB53FD"/>
    <w:rsid w:val="00BC3406"/>
    <w:rsid w:val="00BC3906"/>
    <w:rsid w:val="00BC3946"/>
    <w:rsid w:val="00BC5040"/>
    <w:rsid w:val="00BC75D2"/>
    <w:rsid w:val="00BD0302"/>
    <w:rsid w:val="00BD23F4"/>
    <w:rsid w:val="00BD549F"/>
    <w:rsid w:val="00BD594C"/>
    <w:rsid w:val="00BE0200"/>
    <w:rsid w:val="00BE0358"/>
    <w:rsid w:val="00BE357A"/>
    <w:rsid w:val="00BE4382"/>
    <w:rsid w:val="00BE58EF"/>
    <w:rsid w:val="00C00F21"/>
    <w:rsid w:val="00C06F71"/>
    <w:rsid w:val="00C27F76"/>
    <w:rsid w:val="00C34CFA"/>
    <w:rsid w:val="00C365E2"/>
    <w:rsid w:val="00C3739F"/>
    <w:rsid w:val="00C41224"/>
    <w:rsid w:val="00C50B13"/>
    <w:rsid w:val="00C56D55"/>
    <w:rsid w:val="00C609E4"/>
    <w:rsid w:val="00C647AD"/>
    <w:rsid w:val="00C668B1"/>
    <w:rsid w:val="00C75640"/>
    <w:rsid w:val="00C761CF"/>
    <w:rsid w:val="00C770A6"/>
    <w:rsid w:val="00C80984"/>
    <w:rsid w:val="00C83A31"/>
    <w:rsid w:val="00C965C3"/>
    <w:rsid w:val="00C97C23"/>
    <w:rsid w:val="00CA2220"/>
    <w:rsid w:val="00CA6AA1"/>
    <w:rsid w:val="00CB38DE"/>
    <w:rsid w:val="00CB3E11"/>
    <w:rsid w:val="00CB4FBA"/>
    <w:rsid w:val="00CB5317"/>
    <w:rsid w:val="00CB5FAA"/>
    <w:rsid w:val="00CC086C"/>
    <w:rsid w:val="00CC0979"/>
    <w:rsid w:val="00CC47DC"/>
    <w:rsid w:val="00CD0744"/>
    <w:rsid w:val="00CD2BD8"/>
    <w:rsid w:val="00CE091C"/>
    <w:rsid w:val="00CE3E2D"/>
    <w:rsid w:val="00CE479E"/>
    <w:rsid w:val="00CE6A80"/>
    <w:rsid w:val="00CE6AD5"/>
    <w:rsid w:val="00CF5559"/>
    <w:rsid w:val="00CF7CF4"/>
    <w:rsid w:val="00D00075"/>
    <w:rsid w:val="00D030CF"/>
    <w:rsid w:val="00D066AB"/>
    <w:rsid w:val="00D1290E"/>
    <w:rsid w:val="00D14D48"/>
    <w:rsid w:val="00D1645B"/>
    <w:rsid w:val="00D16F7C"/>
    <w:rsid w:val="00D2607C"/>
    <w:rsid w:val="00D275A5"/>
    <w:rsid w:val="00D37AF0"/>
    <w:rsid w:val="00D37F7A"/>
    <w:rsid w:val="00D44AC7"/>
    <w:rsid w:val="00D463FF"/>
    <w:rsid w:val="00D47C74"/>
    <w:rsid w:val="00D51026"/>
    <w:rsid w:val="00D5419A"/>
    <w:rsid w:val="00D6114C"/>
    <w:rsid w:val="00D619D4"/>
    <w:rsid w:val="00D622A6"/>
    <w:rsid w:val="00D663AD"/>
    <w:rsid w:val="00D80123"/>
    <w:rsid w:val="00D90DAA"/>
    <w:rsid w:val="00DA27B7"/>
    <w:rsid w:val="00DA6399"/>
    <w:rsid w:val="00DA76EF"/>
    <w:rsid w:val="00DB2AC2"/>
    <w:rsid w:val="00DB4C5F"/>
    <w:rsid w:val="00DC3730"/>
    <w:rsid w:val="00DC7721"/>
    <w:rsid w:val="00DD1FAF"/>
    <w:rsid w:val="00DD2362"/>
    <w:rsid w:val="00DD5AD0"/>
    <w:rsid w:val="00DD684A"/>
    <w:rsid w:val="00DE274D"/>
    <w:rsid w:val="00DE3557"/>
    <w:rsid w:val="00DF043E"/>
    <w:rsid w:val="00DF18EF"/>
    <w:rsid w:val="00DF2F37"/>
    <w:rsid w:val="00DF3056"/>
    <w:rsid w:val="00DF3D48"/>
    <w:rsid w:val="00E07E69"/>
    <w:rsid w:val="00E12952"/>
    <w:rsid w:val="00E22FE1"/>
    <w:rsid w:val="00E3082B"/>
    <w:rsid w:val="00E33225"/>
    <w:rsid w:val="00E36DB4"/>
    <w:rsid w:val="00E40091"/>
    <w:rsid w:val="00E5193C"/>
    <w:rsid w:val="00E53287"/>
    <w:rsid w:val="00E56649"/>
    <w:rsid w:val="00E56745"/>
    <w:rsid w:val="00E5725A"/>
    <w:rsid w:val="00E62EE7"/>
    <w:rsid w:val="00E642E1"/>
    <w:rsid w:val="00E70198"/>
    <w:rsid w:val="00E70A05"/>
    <w:rsid w:val="00E762A9"/>
    <w:rsid w:val="00E76AEA"/>
    <w:rsid w:val="00E82988"/>
    <w:rsid w:val="00E838A4"/>
    <w:rsid w:val="00E83F30"/>
    <w:rsid w:val="00E85178"/>
    <w:rsid w:val="00E941C0"/>
    <w:rsid w:val="00EA1507"/>
    <w:rsid w:val="00EA4D22"/>
    <w:rsid w:val="00EA783C"/>
    <w:rsid w:val="00EA7883"/>
    <w:rsid w:val="00EA7A29"/>
    <w:rsid w:val="00EB049A"/>
    <w:rsid w:val="00EB3319"/>
    <w:rsid w:val="00EB3407"/>
    <w:rsid w:val="00EB47E6"/>
    <w:rsid w:val="00EB6569"/>
    <w:rsid w:val="00EC29CD"/>
    <w:rsid w:val="00ED18ED"/>
    <w:rsid w:val="00ED3BCB"/>
    <w:rsid w:val="00ED4036"/>
    <w:rsid w:val="00ED4A6F"/>
    <w:rsid w:val="00ED6392"/>
    <w:rsid w:val="00ED7C34"/>
    <w:rsid w:val="00EE1F7B"/>
    <w:rsid w:val="00EE2BD8"/>
    <w:rsid w:val="00EF4ACC"/>
    <w:rsid w:val="00EF5366"/>
    <w:rsid w:val="00EF7B55"/>
    <w:rsid w:val="00F01110"/>
    <w:rsid w:val="00F0152E"/>
    <w:rsid w:val="00F0511D"/>
    <w:rsid w:val="00F11368"/>
    <w:rsid w:val="00F11CA6"/>
    <w:rsid w:val="00F13ADB"/>
    <w:rsid w:val="00F16501"/>
    <w:rsid w:val="00F3064D"/>
    <w:rsid w:val="00F3068C"/>
    <w:rsid w:val="00F30C1A"/>
    <w:rsid w:val="00F30DB8"/>
    <w:rsid w:val="00F32DB7"/>
    <w:rsid w:val="00F35B42"/>
    <w:rsid w:val="00F404DD"/>
    <w:rsid w:val="00F41148"/>
    <w:rsid w:val="00F47EE3"/>
    <w:rsid w:val="00F52E74"/>
    <w:rsid w:val="00F537F6"/>
    <w:rsid w:val="00F54CA9"/>
    <w:rsid w:val="00F57843"/>
    <w:rsid w:val="00F57974"/>
    <w:rsid w:val="00F60ECF"/>
    <w:rsid w:val="00F610A2"/>
    <w:rsid w:val="00F6125A"/>
    <w:rsid w:val="00F65742"/>
    <w:rsid w:val="00F729A2"/>
    <w:rsid w:val="00F7402B"/>
    <w:rsid w:val="00F77B04"/>
    <w:rsid w:val="00F8411F"/>
    <w:rsid w:val="00F85C31"/>
    <w:rsid w:val="00F872C7"/>
    <w:rsid w:val="00F9008B"/>
    <w:rsid w:val="00F92762"/>
    <w:rsid w:val="00F94800"/>
    <w:rsid w:val="00F94C77"/>
    <w:rsid w:val="00F9688F"/>
    <w:rsid w:val="00FA0F94"/>
    <w:rsid w:val="00FA20DA"/>
    <w:rsid w:val="00FA630C"/>
    <w:rsid w:val="00FB0F3F"/>
    <w:rsid w:val="00FB3335"/>
    <w:rsid w:val="00FB37CC"/>
    <w:rsid w:val="00FC20E0"/>
    <w:rsid w:val="00FC22EE"/>
    <w:rsid w:val="00FC24A8"/>
    <w:rsid w:val="00FC7955"/>
    <w:rsid w:val="00FD0565"/>
    <w:rsid w:val="00FD308D"/>
    <w:rsid w:val="00FD62F1"/>
    <w:rsid w:val="00FE71F5"/>
    <w:rsid w:val="00FE79FB"/>
    <w:rsid w:val="00FE7E33"/>
    <w:rsid w:val="00FF100E"/>
    <w:rsid w:val="00FF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26CDD4-0796-4929-A3C8-34C9A42A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5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03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B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A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63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2FE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E55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F8411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622A6"/>
    <w:rPr>
      <w:color w:val="808080"/>
      <w:shd w:val="clear" w:color="auto" w:fill="E6E6E6"/>
    </w:rPr>
  </w:style>
  <w:style w:type="paragraph" w:customStyle="1" w:styleId="font5">
    <w:name w:val="font5"/>
    <w:basedOn w:val="Normal"/>
    <w:rsid w:val="00B5306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fr-FR" w:eastAsia="fr-FR"/>
    </w:rPr>
  </w:style>
  <w:style w:type="paragraph" w:customStyle="1" w:styleId="font6">
    <w:name w:val="font6"/>
    <w:basedOn w:val="Normal"/>
    <w:rsid w:val="00B5306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fr-FR" w:eastAsia="fr-FR"/>
    </w:rPr>
  </w:style>
  <w:style w:type="paragraph" w:customStyle="1" w:styleId="xl78">
    <w:name w:val="xl78"/>
    <w:basedOn w:val="Normal"/>
    <w:rsid w:val="00B5306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val="fr-FR" w:eastAsia="fr-FR"/>
    </w:rPr>
  </w:style>
  <w:style w:type="paragraph" w:customStyle="1" w:styleId="xl79">
    <w:name w:val="xl79"/>
    <w:basedOn w:val="Normal"/>
    <w:rsid w:val="00B5306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val="fr-FR" w:eastAsia="fr-FR"/>
    </w:rPr>
  </w:style>
  <w:style w:type="paragraph" w:customStyle="1" w:styleId="xl80">
    <w:name w:val="xl80"/>
    <w:basedOn w:val="Normal"/>
    <w:rsid w:val="00B5306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val="fr-FR" w:eastAsia="fr-FR"/>
    </w:rPr>
  </w:style>
  <w:style w:type="paragraph" w:customStyle="1" w:styleId="xl81">
    <w:name w:val="xl81"/>
    <w:basedOn w:val="Normal"/>
    <w:rsid w:val="00B5306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val="fr-FR" w:eastAsia="fr-FR"/>
    </w:rPr>
  </w:style>
  <w:style w:type="paragraph" w:customStyle="1" w:styleId="xl82">
    <w:name w:val="xl82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val="fr-FR" w:eastAsia="fr-FR"/>
    </w:rPr>
  </w:style>
  <w:style w:type="paragraph" w:customStyle="1" w:styleId="xl83">
    <w:name w:val="xl83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800080"/>
      <w:sz w:val="14"/>
      <w:szCs w:val="14"/>
      <w:lang w:val="fr-FR" w:eastAsia="fr-FR"/>
    </w:rPr>
  </w:style>
  <w:style w:type="paragraph" w:customStyle="1" w:styleId="xl84">
    <w:name w:val="xl84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4"/>
      <w:szCs w:val="14"/>
      <w:lang w:val="fr-FR" w:eastAsia="fr-FR"/>
    </w:rPr>
  </w:style>
  <w:style w:type="paragraph" w:customStyle="1" w:styleId="xl85">
    <w:name w:val="xl85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4"/>
      <w:szCs w:val="14"/>
      <w:lang w:val="fr-FR" w:eastAsia="fr-FR"/>
    </w:rPr>
  </w:style>
  <w:style w:type="paragraph" w:customStyle="1" w:styleId="xl86">
    <w:name w:val="xl86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339966"/>
      <w:sz w:val="14"/>
      <w:szCs w:val="14"/>
      <w:lang w:val="fr-FR" w:eastAsia="fr-FR"/>
    </w:rPr>
  </w:style>
  <w:style w:type="paragraph" w:customStyle="1" w:styleId="xl87">
    <w:name w:val="xl87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808080"/>
      <w:sz w:val="14"/>
      <w:szCs w:val="14"/>
      <w:lang w:val="fr-FR" w:eastAsia="fr-FR"/>
    </w:rPr>
  </w:style>
  <w:style w:type="paragraph" w:customStyle="1" w:styleId="xl88">
    <w:name w:val="xl88"/>
    <w:basedOn w:val="Normal"/>
    <w:rsid w:val="00B5306D"/>
    <w:pPr>
      <w:pBdr>
        <w:top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val="fr-FR" w:eastAsia="fr-FR"/>
    </w:rPr>
  </w:style>
  <w:style w:type="paragraph" w:customStyle="1" w:styleId="xl89">
    <w:name w:val="xl89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800080"/>
      <w:sz w:val="14"/>
      <w:szCs w:val="14"/>
      <w:lang w:val="fr-FR" w:eastAsia="fr-FR"/>
    </w:rPr>
  </w:style>
  <w:style w:type="paragraph" w:customStyle="1" w:styleId="xl90">
    <w:name w:val="xl90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4"/>
      <w:szCs w:val="14"/>
      <w:lang w:val="fr-FR" w:eastAsia="fr-FR"/>
    </w:rPr>
  </w:style>
  <w:style w:type="paragraph" w:customStyle="1" w:styleId="xl91">
    <w:name w:val="xl91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4"/>
      <w:szCs w:val="14"/>
      <w:lang w:val="fr-FR" w:eastAsia="fr-FR"/>
    </w:rPr>
  </w:style>
  <w:style w:type="paragraph" w:customStyle="1" w:styleId="xl92">
    <w:name w:val="xl92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339966"/>
      <w:sz w:val="14"/>
      <w:szCs w:val="14"/>
      <w:lang w:val="fr-FR" w:eastAsia="fr-FR"/>
    </w:rPr>
  </w:style>
  <w:style w:type="paragraph" w:customStyle="1" w:styleId="xl93">
    <w:name w:val="xl93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808080"/>
      <w:sz w:val="14"/>
      <w:szCs w:val="14"/>
      <w:lang w:val="fr-FR" w:eastAsia="fr-FR"/>
    </w:rPr>
  </w:style>
  <w:style w:type="paragraph" w:customStyle="1" w:styleId="xl94">
    <w:name w:val="xl94"/>
    <w:basedOn w:val="Normal"/>
    <w:rsid w:val="00B5306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4"/>
      <w:szCs w:val="14"/>
      <w:lang w:val="fr-FR" w:eastAsia="fr-FR"/>
    </w:rPr>
  </w:style>
  <w:style w:type="paragraph" w:customStyle="1" w:styleId="xl95">
    <w:name w:val="xl95"/>
    <w:basedOn w:val="Normal"/>
    <w:rsid w:val="00B5306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808080"/>
      <w:sz w:val="14"/>
      <w:szCs w:val="14"/>
      <w:lang w:val="fr-FR" w:eastAsia="fr-FR"/>
    </w:rPr>
  </w:style>
  <w:style w:type="paragraph" w:customStyle="1" w:styleId="xl96">
    <w:name w:val="xl96"/>
    <w:basedOn w:val="Normal"/>
    <w:rsid w:val="00B5306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808080"/>
      <w:sz w:val="14"/>
      <w:szCs w:val="14"/>
      <w:lang w:val="fr-FR" w:eastAsia="fr-FR"/>
    </w:rPr>
  </w:style>
  <w:style w:type="paragraph" w:customStyle="1" w:styleId="xl97">
    <w:name w:val="xl97"/>
    <w:basedOn w:val="Normal"/>
    <w:rsid w:val="00B5306D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val="fr-FR" w:eastAsia="fr-FR"/>
    </w:rPr>
  </w:style>
  <w:style w:type="paragraph" w:customStyle="1" w:styleId="xl98">
    <w:name w:val="xl98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808080"/>
      <w:sz w:val="14"/>
      <w:szCs w:val="14"/>
      <w:lang w:val="fr-FR" w:eastAsia="fr-FR"/>
    </w:rPr>
  </w:style>
  <w:style w:type="paragraph" w:customStyle="1" w:styleId="xl99">
    <w:name w:val="xl99"/>
    <w:basedOn w:val="Normal"/>
    <w:rsid w:val="00B5306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4"/>
      <w:szCs w:val="14"/>
      <w:lang w:val="fr-FR" w:eastAsia="fr-FR"/>
    </w:rPr>
  </w:style>
  <w:style w:type="paragraph" w:customStyle="1" w:styleId="xl67">
    <w:name w:val="xl67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68">
    <w:name w:val="xl68"/>
    <w:basedOn w:val="Normal"/>
    <w:rsid w:val="00B5306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val="fr-FR" w:eastAsia="fr-FR"/>
    </w:rPr>
  </w:style>
  <w:style w:type="paragraph" w:customStyle="1" w:styleId="xl69">
    <w:name w:val="xl69"/>
    <w:basedOn w:val="Normal"/>
    <w:rsid w:val="00B5306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14"/>
      <w:szCs w:val="14"/>
      <w:lang w:val="fr-FR" w:eastAsia="fr-FR"/>
    </w:rPr>
  </w:style>
  <w:style w:type="paragraph" w:customStyle="1" w:styleId="xl70">
    <w:name w:val="xl70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val="fr-FR" w:eastAsia="fr-FR"/>
    </w:rPr>
  </w:style>
  <w:style w:type="paragraph" w:customStyle="1" w:styleId="xl71">
    <w:name w:val="xl71"/>
    <w:basedOn w:val="Normal"/>
    <w:rsid w:val="00B5306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val="fr-FR" w:eastAsia="fr-FR"/>
    </w:rPr>
  </w:style>
  <w:style w:type="paragraph" w:customStyle="1" w:styleId="xl72">
    <w:name w:val="xl72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800080"/>
      <w:sz w:val="14"/>
      <w:szCs w:val="14"/>
      <w:lang w:val="fr-FR" w:eastAsia="fr-FR"/>
    </w:rPr>
  </w:style>
  <w:style w:type="paragraph" w:customStyle="1" w:styleId="xl73">
    <w:name w:val="xl73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800080"/>
      <w:sz w:val="14"/>
      <w:szCs w:val="14"/>
      <w:lang w:val="fr-FR" w:eastAsia="fr-FR"/>
    </w:rPr>
  </w:style>
  <w:style w:type="paragraph" w:customStyle="1" w:styleId="xl74">
    <w:name w:val="xl74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4"/>
      <w:szCs w:val="14"/>
      <w:lang w:val="fr-FR" w:eastAsia="fr-FR"/>
    </w:rPr>
  </w:style>
  <w:style w:type="paragraph" w:customStyle="1" w:styleId="xl75">
    <w:name w:val="xl75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4"/>
      <w:szCs w:val="14"/>
      <w:lang w:val="fr-FR" w:eastAsia="fr-FR"/>
    </w:rPr>
  </w:style>
  <w:style w:type="paragraph" w:customStyle="1" w:styleId="xl76">
    <w:name w:val="xl76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4"/>
      <w:szCs w:val="14"/>
      <w:lang w:val="fr-FR" w:eastAsia="fr-FR"/>
    </w:rPr>
  </w:style>
  <w:style w:type="paragraph" w:customStyle="1" w:styleId="xl77">
    <w:name w:val="xl77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4"/>
      <w:szCs w:val="14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B5306D"/>
    <w:pPr>
      <w:tabs>
        <w:tab w:val="center" w:pos="4536"/>
        <w:tab w:val="right" w:pos="9072"/>
      </w:tabs>
      <w:spacing w:after="0" w:line="240" w:lineRule="auto"/>
    </w:pPr>
    <w:rPr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B5306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5306D"/>
    <w:pPr>
      <w:tabs>
        <w:tab w:val="center" w:pos="4536"/>
        <w:tab w:val="right" w:pos="9072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B5306D"/>
    <w:rPr>
      <w:lang w:val="fr-FR"/>
    </w:rPr>
  </w:style>
  <w:style w:type="paragraph" w:customStyle="1" w:styleId="xl100">
    <w:name w:val="xl100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4"/>
      <w:szCs w:val="14"/>
      <w:lang w:val="fr-FR" w:eastAsia="fr-FR"/>
    </w:rPr>
  </w:style>
  <w:style w:type="paragraph" w:customStyle="1" w:styleId="xl101">
    <w:name w:val="xl101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339966"/>
      <w:sz w:val="14"/>
      <w:szCs w:val="14"/>
      <w:lang w:val="fr-FR" w:eastAsia="fr-FR"/>
    </w:rPr>
  </w:style>
  <w:style w:type="paragraph" w:customStyle="1" w:styleId="xl102">
    <w:name w:val="xl102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808080"/>
      <w:sz w:val="14"/>
      <w:szCs w:val="14"/>
      <w:lang w:val="fr-FR" w:eastAsia="fr-FR"/>
    </w:rPr>
  </w:style>
  <w:style w:type="paragraph" w:customStyle="1" w:styleId="xl103">
    <w:name w:val="xl103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808080"/>
      <w:sz w:val="14"/>
      <w:szCs w:val="14"/>
      <w:lang w:val="fr-FR" w:eastAsia="fr-FR"/>
    </w:rPr>
  </w:style>
  <w:style w:type="paragraph" w:customStyle="1" w:styleId="xl104">
    <w:name w:val="xl104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808080"/>
      <w:sz w:val="14"/>
      <w:szCs w:val="14"/>
      <w:lang w:val="fr-FR" w:eastAsia="fr-FR"/>
    </w:rPr>
  </w:style>
  <w:style w:type="paragraph" w:customStyle="1" w:styleId="xl105">
    <w:name w:val="xl105"/>
    <w:basedOn w:val="Normal"/>
    <w:rsid w:val="00B5306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800080"/>
      <w:sz w:val="14"/>
      <w:szCs w:val="14"/>
      <w:lang w:val="fr-FR" w:eastAsia="fr-FR"/>
    </w:rPr>
  </w:style>
  <w:style w:type="paragraph" w:customStyle="1" w:styleId="xl106">
    <w:name w:val="xl106"/>
    <w:basedOn w:val="Normal"/>
    <w:rsid w:val="00B5306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808080"/>
      <w:sz w:val="14"/>
      <w:szCs w:val="14"/>
      <w:lang w:val="fr-FR" w:eastAsia="fr-FR"/>
    </w:rPr>
  </w:style>
  <w:style w:type="paragraph" w:customStyle="1" w:styleId="xl107">
    <w:name w:val="xl107"/>
    <w:basedOn w:val="Normal"/>
    <w:rsid w:val="00B5306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808080"/>
      <w:sz w:val="14"/>
      <w:szCs w:val="14"/>
      <w:lang w:val="fr-FR" w:eastAsia="fr-FR"/>
    </w:rPr>
  </w:style>
  <w:style w:type="character" w:styleId="LineNumber">
    <w:name w:val="line number"/>
    <w:basedOn w:val="DefaultParagraphFont"/>
    <w:uiPriority w:val="99"/>
    <w:semiHidden/>
    <w:unhideWhenUsed/>
    <w:rsid w:val="00B5306D"/>
  </w:style>
  <w:style w:type="paragraph" w:styleId="BodyText">
    <w:name w:val="Body Text"/>
    <w:basedOn w:val="Normal"/>
    <w:link w:val="BodyTextChar"/>
    <w:rsid w:val="001F76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Times New Roman" w:eastAsia="Times New Roman" w:hAnsi="Times New Roman" w:cs="Times New Roman"/>
      <w:lang w:val="fr-FR" w:eastAsia="fr-FR"/>
    </w:rPr>
  </w:style>
  <w:style w:type="character" w:customStyle="1" w:styleId="BodyTextChar">
    <w:name w:val="Body Text Char"/>
    <w:basedOn w:val="DefaultParagraphFont"/>
    <w:link w:val="BodyText"/>
    <w:rsid w:val="001F7643"/>
    <w:rPr>
      <w:rFonts w:ascii="Times New Roman" w:eastAsia="Times New Roman" w:hAnsi="Times New Roman" w:cs="Times New Roman"/>
      <w:lang w:val="fr-FR" w:eastAsia="fr-FR"/>
    </w:rPr>
  </w:style>
  <w:style w:type="paragraph" w:customStyle="1" w:styleId="xl66">
    <w:name w:val="xl66"/>
    <w:basedOn w:val="Normal"/>
    <w:rsid w:val="009E707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237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375EE"/>
    <w:pPr>
      <w:outlineLvl w:val="9"/>
    </w:pPr>
    <w:rPr>
      <w:lang w:val="fr-FR"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2375EE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767C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7CA3"/>
    <w:pPr>
      <w:spacing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CA3"/>
    <w:rPr>
      <w:sz w:val="20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BD03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615919"/>
    <w:pPr>
      <w:tabs>
        <w:tab w:val="right" w:leader="dot" w:pos="9350"/>
      </w:tabs>
      <w:spacing w:after="100"/>
      <w:ind w:left="440"/>
      <w:jc w:val="both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96A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96A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elia.michaud@inra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GC\2.SOEREPRO\SOEREPRO_valorisation\QA_Article_ETM_MassBalance_2018\Massbalance_ETM_Article_2018\Fichiers_Donnees_GARDER\Fichiers_Donnees_Sol\QualiAgro_DensiteApparente_Compilation_20160906_V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1"/>
          <c:order val="0"/>
          <c:tx>
            <c:strRef>
              <c:f>'Compil_Densite_0-26_AM_2016'!$E$101</c:f>
              <c:strCache>
                <c:ptCount val="1"/>
                <c:pt idx="0">
                  <c:v>OWP-N</c:v>
                </c:pt>
              </c:strCache>
            </c:strRef>
          </c:tx>
          <c:spPr>
            <a:ln>
              <a:solidFill>
                <a:schemeClr val="accent6">
                  <a:lumMod val="75000"/>
                </a:schemeClr>
              </a:solidFill>
            </a:ln>
          </c:spPr>
          <c:trendline>
            <c:trendlineType val="poly"/>
            <c:order val="2"/>
            <c:intercept val="1.26"/>
            <c:dispRSqr val="1"/>
            <c:dispEq val="1"/>
            <c:trendlineLbl>
              <c:layout>
                <c:manualLayout>
                  <c:x val="0.14235222001744163"/>
                  <c:y val="0.25782845393583964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solidFill>
                          <a:schemeClr val="accent6">
                            <a:lumMod val="75000"/>
                          </a:schemeClr>
                        </a:solidFill>
                      </a:defRPr>
                    </a:pPr>
                    <a:r>
                      <a:rPr lang="en-US" baseline="0"/>
                      <a:t>y = 0.0002x</a:t>
                    </a:r>
                    <a:r>
                      <a:rPr lang="en-US" baseline="30000"/>
                      <a:t>2</a:t>
                    </a:r>
                    <a:r>
                      <a:rPr lang="en-US" baseline="0"/>
                      <a:t> + 0.0041x + 1.26
R² = 0.9778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xVal>
            <c:numRef>
              <c:f>'Compil_Densite_0-26_AM_2016'!$U$125:$X$125</c:f>
              <c:numCache>
                <c:formatCode>0</c:formatCode>
                <c:ptCount val="4"/>
                <c:pt idx="0">
                  <c:v>0</c:v>
                </c:pt>
                <c:pt idx="1">
                  <c:v>6</c:v>
                </c:pt>
                <c:pt idx="2">
                  <c:v>11</c:v>
                </c:pt>
                <c:pt idx="3">
                  <c:v>15</c:v>
                </c:pt>
              </c:numCache>
            </c:numRef>
          </c:xVal>
          <c:yVal>
            <c:numRef>
              <c:f>'Compil_Densite_0-26_AM_2016'!$U$126:$X$126</c:f>
              <c:numCache>
                <c:formatCode>0.00</c:formatCode>
                <c:ptCount val="4"/>
                <c:pt idx="0">
                  <c:v>1.2640404508223138</c:v>
                </c:pt>
                <c:pt idx="1">
                  <c:v>1.2989225000000002</c:v>
                </c:pt>
                <c:pt idx="2">
                  <c:v>1.3226089583333334</c:v>
                </c:pt>
                <c:pt idx="3">
                  <c:v>1.3723825000000001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C44-4121-AF5D-D652C9DE477A}"/>
            </c:ext>
          </c:extLst>
        </c:ser>
        <c:ser>
          <c:idx val="2"/>
          <c:order val="1"/>
          <c:tx>
            <c:strRef>
              <c:f>'Compil_Densite_0-26_AM_2016'!$E$102</c:f>
              <c:strCache>
                <c:ptCount val="1"/>
                <c:pt idx="0">
                  <c:v>CN-N</c:v>
                </c:pt>
              </c:strCache>
            </c:strRef>
          </c:tx>
          <c:spPr>
            <a:ln>
              <a:solidFill>
                <a:schemeClr val="bg1">
                  <a:lumMod val="65000"/>
                </a:schemeClr>
              </a:solidFill>
            </a:ln>
          </c:spPr>
          <c:marker>
            <c:spPr>
              <a:solidFill>
                <a:schemeClr val="bg1">
                  <a:lumMod val="65000"/>
                </a:schemeClr>
              </a:solidFill>
            </c:spPr>
          </c:marker>
          <c:trendline>
            <c:trendlineType val="poly"/>
            <c:order val="2"/>
            <c:intercept val="1.26"/>
            <c:dispRSqr val="1"/>
            <c:dispEq val="1"/>
            <c:trendlineLbl>
              <c:layout>
                <c:manualLayout>
                  <c:x val="-1.7439322893627061E-2"/>
                  <c:y val="-3.5126210113943471E-2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solidFill>
                          <a:schemeClr val="bg1">
                            <a:lumMod val="65000"/>
                          </a:schemeClr>
                        </a:solidFill>
                      </a:defRPr>
                    </a:pPr>
                    <a:r>
                      <a:rPr lang="en-US" baseline="0"/>
                      <a:t>y = 0.0006x</a:t>
                    </a:r>
                    <a:r>
                      <a:rPr lang="en-US" baseline="30000"/>
                      <a:t>2</a:t>
                    </a:r>
                    <a:r>
                      <a:rPr lang="en-US" baseline="0"/>
                      <a:t> + 0.0053x + 1.26
R² = 0.9952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xVal>
            <c:numRef>
              <c:f>'Compil_Densite_0-26_AM_2016'!$U$125:$X$125</c:f>
              <c:numCache>
                <c:formatCode>0</c:formatCode>
                <c:ptCount val="4"/>
                <c:pt idx="0">
                  <c:v>0</c:v>
                </c:pt>
                <c:pt idx="1">
                  <c:v>6</c:v>
                </c:pt>
                <c:pt idx="2">
                  <c:v>11</c:v>
                </c:pt>
                <c:pt idx="3">
                  <c:v>15</c:v>
                </c:pt>
              </c:numCache>
            </c:numRef>
          </c:xVal>
          <c:yVal>
            <c:numRef>
              <c:f>'Compil_Densite_0-26_AM_2016'!$U$127:$X$127</c:f>
              <c:numCache>
                <c:formatCode>0.00</c:formatCode>
                <c:ptCount val="4"/>
                <c:pt idx="0">
                  <c:v>1.27</c:v>
                </c:pt>
                <c:pt idx="1">
                  <c:v>1.3164225000000001</c:v>
                </c:pt>
                <c:pt idx="2">
                  <c:v>1.3892950000000002</c:v>
                </c:pt>
                <c:pt idx="3">
                  <c:v>1.4790375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C44-4121-AF5D-D652C9DE47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147264"/>
        <c:axId val="135808128"/>
      </c:scatterChart>
      <c:valAx>
        <c:axId val="4914726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35808128"/>
        <c:crosses val="autoZero"/>
        <c:crossBetween val="midCat"/>
      </c:valAx>
      <c:valAx>
        <c:axId val="1358081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fr-FR"/>
                  <a:t>Bulk density (t m</a:t>
                </a:r>
                <a:r>
                  <a:rPr lang="fr-FR" baseline="30000"/>
                  <a:t>-3</a:t>
                </a:r>
                <a:r>
                  <a:rPr lang="fr-FR"/>
                  <a:t>)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4914726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3311911493903448"/>
          <c:y val="0.39701666139514957"/>
          <c:w val="0.24919619038497884"/>
          <c:h val="0.3552254338798706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FF8C5-2EA5-4957-9B5B-9AA4546A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38</Pages>
  <Words>18897</Words>
  <Characters>63873</Characters>
  <Application>Microsoft Office Word</Application>
  <DocSecurity>0</DocSecurity>
  <Lines>10645</Lines>
  <Paragraphs>10346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Reed Elsevier</Company>
  <LinksUpToDate>false</LinksUpToDate>
  <CharactersWithSpaces>72424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 Elsevier</dc:creator>
  <cp:lastModifiedBy>USER</cp:lastModifiedBy>
  <cp:revision>18</cp:revision>
  <cp:lastPrinted>2019-07-25T07:51:00Z</cp:lastPrinted>
  <dcterms:created xsi:type="dcterms:W3CDTF">2019-10-24T12:03:00Z</dcterms:created>
  <dcterms:modified xsi:type="dcterms:W3CDTF">2019-12-14T11:00:00Z</dcterms:modified>
</cp:coreProperties>
</file>