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0C" w:rsidRDefault="00F976EB" w:rsidP="00EB0E51">
      <w:pPr>
        <w:pStyle w:val="References"/>
        <w:ind w:left="0" w:firstLine="0"/>
      </w:pPr>
      <w:r w:rsidRPr="00611453">
        <w:t>Supplementary</w:t>
      </w:r>
      <w:r>
        <w:t xml:space="preserve"> t</w:t>
      </w:r>
      <w:r w:rsidR="005C78D9">
        <w:t xml:space="preserve">able S1. </w:t>
      </w:r>
      <w:r w:rsidR="00EB0E51">
        <w:t>Weekly measureme</w:t>
      </w:r>
      <w:r w:rsidR="004D5933">
        <w:t xml:space="preserve">nts of </w:t>
      </w:r>
      <w:r w:rsidR="00FB186B">
        <w:t>ammonium</w:t>
      </w:r>
      <w:r w:rsidR="004D5933">
        <w:t xml:space="preserve"> (HN</w:t>
      </w:r>
      <w:r w:rsidR="004D5933">
        <w:rPr>
          <w:vertAlign w:val="subscript"/>
        </w:rPr>
        <w:t>3</w:t>
      </w:r>
      <w:r w:rsidR="004D5933">
        <w:t>-N, mg L</w:t>
      </w:r>
      <w:r w:rsidR="004D5933" w:rsidRPr="00EB0E51">
        <w:rPr>
          <w:vertAlign w:val="superscript"/>
        </w:rPr>
        <w:t>-1</w:t>
      </w:r>
      <w:r w:rsidR="004D5933">
        <w:t>)</w:t>
      </w:r>
      <w:r w:rsidR="00EB0E51">
        <w:t xml:space="preserve">, </w:t>
      </w:r>
      <w:r w:rsidR="005C016B">
        <w:t>nitrite (NO</w:t>
      </w:r>
      <w:r w:rsidR="005C016B" w:rsidRPr="005C016B">
        <w:rPr>
          <w:vertAlign w:val="subscript"/>
        </w:rPr>
        <w:t>2</w:t>
      </w:r>
      <w:r w:rsidR="004D5933">
        <w:t>-N, mg L</w:t>
      </w:r>
      <w:r w:rsidR="004D5933" w:rsidRPr="00EB0E51">
        <w:rPr>
          <w:vertAlign w:val="superscript"/>
        </w:rPr>
        <w:t>-1</w:t>
      </w:r>
      <w:r w:rsidR="004D5933">
        <w:t>)</w:t>
      </w:r>
      <w:r w:rsidR="005C016B">
        <w:t>, nitrate (NO</w:t>
      </w:r>
      <w:r w:rsidR="005C016B">
        <w:rPr>
          <w:vertAlign w:val="subscript"/>
        </w:rPr>
        <w:t>3</w:t>
      </w:r>
      <w:r w:rsidR="004D5933">
        <w:t>-N, mg L</w:t>
      </w:r>
      <w:r w:rsidR="004D5933" w:rsidRPr="00EB0E51">
        <w:rPr>
          <w:vertAlign w:val="superscript"/>
        </w:rPr>
        <w:t>-1</w:t>
      </w:r>
      <w:r w:rsidR="004D5933">
        <w:t>)</w:t>
      </w:r>
      <w:r w:rsidR="005C016B">
        <w:t xml:space="preserve">, </w:t>
      </w:r>
      <w:r w:rsidR="00EB0E51">
        <w:t>sulfate</w:t>
      </w:r>
      <w:r w:rsidR="005C016B">
        <w:t xml:space="preserve"> (SO</w:t>
      </w:r>
      <w:r w:rsidR="005C016B">
        <w:rPr>
          <w:vertAlign w:val="subscript"/>
        </w:rPr>
        <w:t>4</w:t>
      </w:r>
      <w:r w:rsidR="005C016B">
        <w:rPr>
          <w:vertAlign w:val="superscript"/>
        </w:rPr>
        <w:t>2-</w:t>
      </w:r>
      <w:r w:rsidR="004D5933">
        <w:t>, mg L</w:t>
      </w:r>
      <w:r w:rsidR="004D5933" w:rsidRPr="00EB0E51">
        <w:rPr>
          <w:vertAlign w:val="superscript"/>
        </w:rPr>
        <w:t>-1</w:t>
      </w:r>
      <w:r w:rsidR="004D5933">
        <w:t xml:space="preserve">), </w:t>
      </w:r>
      <w:r w:rsidR="00EB0E51">
        <w:t xml:space="preserve">alkalinity </w:t>
      </w:r>
      <w:r w:rsidR="005C016B">
        <w:t>(</w:t>
      </w:r>
      <w:r w:rsidR="00EB0E51">
        <w:t>mg L</w:t>
      </w:r>
      <w:r w:rsidR="00EB0E51" w:rsidRPr="00EB0E51">
        <w:rPr>
          <w:vertAlign w:val="superscript"/>
        </w:rPr>
        <w:t>-1</w:t>
      </w:r>
      <w:r w:rsidR="005C016B">
        <w:t>),</w:t>
      </w:r>
      <w:r w:rsidR="004D5933">
        <w:t xml:space="preserve"> pH, and turbidity</w:t>
      </w:r>
      <w:r w:rsidR="00EB0E51">
        <w:t xml:space="preserve"> </w:t>
      </w:r>
      <w:r w:rsidR="004D5933">
        <w:t>(</w:t>
      </w:r>
      <w:r w:rsidR="00EB0E51">
        <w:t xml:space="preserve">FNU) in the </w:t>
      </w:r>
      <w:r w:rsidR="0084265E" w:rsidRPr="0084265E">
        <w:rPr>
          <w:color w:val="FF0000"/>
        </w:rPr>
        <w:t>rearing</w:t>
      </w:r>
      <w:r w:rsidR="0084265E">
        <w:t xml:space="preserve"> </w:t>
      </w:r>
      <w:r w:rsidR="00EB0E51">
        <w:t xml:space="preserve">tank water. </w:t>
      </w:r>
      <w:r w:rsidR="00EB0E51" w:rsidRPr="0084265E">
        <w:rPr>
          <w:color w:val="FF0000"/>
        </w:rPr>
        <w:t>S</w:t>
      </w:r>
      <w:r w:rsidR="0084265E" w:rsidRPr="0084265E">
        <w:rPr>
          <w:color w:val="FF0000"/>
        </w:rPr>
        <w:t>ystems with a s</w:t>
      </w:r>
      <w:r w:rsidR="00EB0E51" w:rsidRPr="0084265E">
        <w:rPr>
          <w:color w:val="FF0000"/>
        </w:rPr>
        <w:t>mall side-loop</w:t>
      </w:r>
      <w:r w:rsidR="0084265E" w:rsidRPr="0084265E">
        <w:rPr>
          <w:color w:val="FF0000"/>
        </w:rPr>
        <w:t>:</w:t>
      </w:r>
      <w:r w:rsidR="00EB0E51" w:rsidRPr="0084265E">
        <w:rPr>
          <w:color w:val="FF0000"/>
        </w:rPr>
        <w:t xml:space="preserve"> A1</w:t>
      </w:r>
      <w:r w:rsidR="0084265E" w:rsidRPr="0084265E">
        <w:rPr>
          <w:color w:val="FF0000"/>
        </w:rPr>
        <w:t>,</w:t>
      </w:r>
      <w:r w:rsidR="00EB0E51" w:rsidRPr="0084265E">
        <w:rPr>
          <w:color w:val="FF0000"/>
        </w:rPr>
        <w:t xml:space="preserve"> A2, large side-loop</w:t>
      </w:r>
      <w:r w:rsidR="0084265E" w:rsidRPr="0084265E">
        <w:rPr>
          <w:color w:val="FF0000"/>
        </w:rPr>
        <w:t>:</w:t>
      </w:r>
      <w:r w:rsidR="00EB0E51" w:rsidRPr="0084265E">
        <w:rPr>
          <w:color w:val="FF0000"/>
        </w:rPr>
        <w:t xml:space="preserve"> A6</w:t>
      </w:r>
      <w:r w:rsidR="0084265E" w:rsidRPr="0084265E">
        <w:rPr>
          <w:color w:val="FF0000"/>
        </w:rPr>
        <w:t>,</w:t>
      </w:r>
      <w:r w:rsidR="00EB0E51" w:rsidRPr="0084265E">
        <w:rPr>
          <w:color w:val="FF0000"/>
        </w:rPr>
        <w:t xml:space="preserve"> A7, and control</w:t>
      </w:r>
      <w:r w:rsidR="004D5933" w:rsidRPr="0084265E">
        <w:rPr>
          <w:color w:val="FF0000"/>
        </w:rPr>
        <w:t>s</w:t>
      </w:r>
      <w:r w:rsidR="00EB0E51" w:rsidRPr="0084265E">
        <w:rPr>
          <w:color w:val="FF0000"/>
        </w:rPr>
        <w:t xml:space="preserve"> without a side-loop A3</w:t>
      </w:r>
      <w:r w:rsidR="0084265E" w:rsidRPr="0084265E">
        <w:rPr>
          <w:color w:val="FF0000"/>
        </w:rPr>
        <w:t>,</w:t>
      </w:r>
      <w:r w:rsidR="00EB0E51" w:rsidRPr="0084265E">
        <w:rPr>
          <w:color w:val="FF0000"/>
        </w:rPr>
        <w:t xml:space="preserve"> A8</w:t>
      </w:r>
      <w:r w:rsidR="00EB0E51">
        <w:t>.</w:t>
      </w:r>
    </w:p>
    <w:tbl>
      <w:tblPr>
        <w:tblW w:w="9696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1191"/>
        <w:gridCol w:w="1191"/>
        <w:gridCol w:w="1191"/>
        <w:gridCol w:w="964"/>
        <w:gridCol w:w="1361"/>
        <w:gridCol w:w="794"/>
        <w:gridCol w:w="1304"/>
      </w:tblGrid>
      <w:tr w:rsidR="009A3CF9" w:rsidRPr="00EB0E51" w:rsidTr="003F4F23">
        <w:trPr>
          <w:trHeight w:val="300"/>
        </w:trPr>
        <w:tc>
          <w:tcPr>
            <w:tcW w:w="96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</w:tcPr>
          <w:p w:rsidR="009A3CF9" w:rsidRPr="00EB0E51" w:rsidRDefault="009A3CF9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A1</w:t>
            </w:r>
          </w:p>
        </w:tc>
      </w:tr>
      <w:tr w:rsidR="009A3CF9" w:rsidRPr="00DB3672" w:rsidTr="003F4F23">
        <w:trPr>
          <w:trHeight w:val="36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F9" w:rsidRPr="00EB0E51" w:rsidRDefault="009A3CF9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</w:pPr>
            <w:r w:rsidRPr="00EB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Week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F9" w:rsidRPr="00EB0E51" w:rsidRDefault="009A3CF9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</w:pPr>
            <w:r w:rsidRPr="009A3CF9"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TAN</w:t>
            </w:r>
            <w:r w:rsidRPr="00372861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 xml:space="preserve"> </w:t>
            </w:r>
            <w:r w:rsidRPr="00EB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mg/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L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CF9" w:rsidRPr="007D7ACA" w:rsidRDefault="009A3CF9" w:rsidP="009A3C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NH</w:t>
            </w:r>
            <w:r w:rsidRPr="00812146">
              <w:rPr>
                <w:rFonts w:ascii="Arial" w:eastAsia="Times New Roman" w:hAnsi="Arial" w:cs="Arial"/>
                <w:color w:val="FF0000"/>
                <w:sz w:val="18"/>
                <w:szCs w:val="18"/>
                <w:vertAlign w:val="subscript"/>
                <w:lang w:eastAsia="fi-FI"/>
              </w:rPr>
              <w:t>3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noBreakHyphen/>
            </w:r>
            <w:r w:rsidRPr="009A3CF9"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N, mg/L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F9" w:rsidRPr="00EB0E51" w:rsidRDefault="009A3CF9" w:rsidP="00EB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NO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-N,</w:t>
            </w:r>
            <w:r w:rsidRPr="00157FF8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CF9" w:rsidRPr="00EB0E51" w:rsidRDefault="009A3CF9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</w:pPr>
            <w:r w:rsidRPr="00EB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NO</w:t>
            </w:r>
            <w:r w:rsidRPr="00EB0E5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fi-F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-N,</w:t>
            </w:r>
            <w:r w:rsidRPr="00EB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 xml:space="preserve"> mg/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F9" w:rsidRPr="00EB0E51" w:rsidRDefault="009A3CF9" w:rsidP="00EB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</w:pPr>
            <w:r w:rsidRPr="00EB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SO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fi-FI"/>
              </w:rPr>
              <w:t xml:space="preserve">4, </w:t>
            </w:r>
            <w:r w:rsidRPr="00EB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mg/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L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F9" w:rsidRPr="00EB0E51" w:rsidRDefault="009A3CF9" w:rsidP="00EB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</w:pPr>
            <w:r w:rsidRPr="00EB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Alkalinity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,</w:t>
            </w:r>
            <w:r w:rsidRPr="00EB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 xml:space="preserve"> mg/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L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F9" w:rsidRPr="00EB0E51" w:rsidRDefault="009A3CF9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</w:pPr>
            <w:r w:rsidRPr="00EB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pH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F9" w:rsidRPr="005C78D9" w:rsidRDefault="009A3CF9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proofErr w:type="spellStart"/>
            <w:r w:rsidRPr="00EB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fi-FI"/>
              </w:rPr>
              <w:t>Turbi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dity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,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FNU</w:t>
            </w:r>
          </w:p>
        </w:tc>
      </w:tr>
      <w:tr w:rsidR="00812146" w:rsidRPr="00DB3672" w:rsidTr="003F4F23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339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</w:tr>
      <w:tr w:rsidR="00812146" w:rsidRPr="00DB3672" w:rsidTr="003F4F23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245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52.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82.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60</w:t>
            </w:r>
          </w:p>
        </w:tc>
      </w:tr>
      <w:tr w:rsidR="00812146" w:rsidRPr="00DB3672" w:rsidTr="003F4F23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56.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12</w:t>
            </w:r>
          </w:p>
        </w:tc>
      </w:tr>
      <w:tr w:rsidR="00812146" w:rsidRPr="00DB3672" w:rsidTr="003F4F23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54.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82.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53</w:t>
            </w:r>
          </w:p>
        </w:tc>
      </w:tr>
      <w:tr w:rsidR="00812146" w:rsidRPr="00DB3672" w:rsidTr="003F4F23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173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56.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.0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48</w:t>
            </w:r>
          </w:p>
        </w:tc>
      </w:tr>
      <w:tr w:rsidR="00812146" w:rsidRPr="00DB3672" w:rsidTr="003F4F23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197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54.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76.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66</w:t>
            </w:r>
          </w:p>
        </w:tc>
      </w:tr>
      <w:tr w:rsidR="00812146" w:rsidRPr="00DB3672" w:rsidTr="003F4F23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65.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99.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91</w:t>
            </w:r>
          </w:p>
        </w:tc>
      </w:tr>
      <w:tr w:rsidR="00812146" w:rsidRPr="00DB3672" w:rsidTr="003F4F23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99.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84</w:t>
            </w:r>
          </w:p>
        </w:tc>
      </w:tr>
      <w:tr w:rsidR="00812146" w:rsidRPr="00DB3672" w:rsidTr="003F4F23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82.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58</w:t>
            </w:r>
          </w:p>
        </w:tc>
      </w:tr>
      <w:tr w:rsidR="00812146" w:rsidRPr="00DB3672" w:rsidTr="003F4F23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69.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78.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45</w:t>
            </w:r>
          </w:p>
        </w:tc>
      </w:tr>
    </w:tbl>
    <w:p w:rsidR="00DB3672" w:rsidRDefault="00DB3672" w:rsidP="00A72F61">
      <w:pPr>
        <w:pStyle w:val="References"/>
      </w:pPr>
    </w:p>
    <w:p w:rsidR="005C78D9" w:rsidRDefault="005C78D9" w:rsidP="00A72F61">
      <w:pPr>
        <w:pStyle w:val="References"/>
      </w:pPr>
    </w:p>
    <w:tbl>
      <w:tblPr>
        <w:tblW w:w="9698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1191"/>
        <w:gridCol w:w="1191"/>
        <w:gridCol w:w="1191"/>
        <w:gridCol w:w="964"/>
        <w:gridCol w:w="1361"/>
        <w:gridCol w:w="794"/>
        <w:gridCol w:w="1306"/>
      </w:tblGrid>
      <w:tr w:rsidR="00812146" w:rsidRPr="0063220C" w:rsidTr="003F4F23">
        <w:trPr>
          <w:trHeight w:val="300"/>
        </w:trPr>
        <w:tc>
          <w:tcPr>
            <w:tcW w:w="9694" w:type="dxa"/>
            <w:gridSpan w:val="9"/>
            <w:shd w:val="clear" w:color="000000" w:fill="C4D79B"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A2</w:t>
            </w:r>
          </w:p>
        </w:tc>
      </w:tr>
      <w:tr w:rsidR="00812146" w:rsidRPr="0063220C" w:rsidTr="003F4F23">
        <w:trPr>
          <w:trHeight w:val="36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Week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12146" w:rsidRPr="005C78D9" w:rsidRDefault="00812146" w:rsidP="001E3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9A3CF9">
              <w:rPr>
                <w:rFonts w:ascii="Arial" w:eastAsia="Times New Roman" w:hAnsi="Arial" w:cs="Arial"/>
                <w:color w:val="FF0000"/>
                <w:sz w:val="18"/>
                <w:szCs w:val="18"/>
                <w:lang w:val="fi-FI" w:eastAsia="fi-FI"/>
              </w:rPr>
              <w:t>TAN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, 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L</w:t>
            </w:r>
          </w:p>
        </w:tc>
        <w:tc>
          <w:tcPr>
            <w:tcW w:w="1191" w:type="dxa"/>
            <w:vAlign w:val="bottom"/>
          </w:tcPr>
          <w:p w:rsidR="00812146" w:rsidRPr="007D7ACA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NH</w:t>
            </w:r>
            <w:r w:rsidRPr="00812146">
              <w:rPr>
                <w:rFonts w:ascii="Arial" w:eastAsia="Times New Roman" w:hAnsi="Arial" w:cs="Arial"/>
                <w:color w:val="FF0000"/>
                <w:sz w:val="18"/>
                <w:szCs w:val="18"/>
                <w:vertAlign w:val="subscript"/>
                <w:lang w:eastAsia="fi-FI"/>
              </w:rPr>
              <w:t>3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noBreakHyphen/>
            </w:r>
            <w:r w:rsidRPr="009A3CF9"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N, mg/L</w:t>
            </w:r>
          </w:p>
        </w:tc>
        <w:tc>
          <w:tcPr>
            <w:tcW w:w="1191" w:type="dxa"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NO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-N,</w:t>
            </w:r>
            <w:r w:rsidRPr="00157FF8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NO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-N, 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L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1E3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SO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fi-FI"/>
              </w:rPr>
              <w:t xml:space="preserve"> 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L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23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Alk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alinity,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mg/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L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pH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Turbidity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,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FNU</w:t>
            </w:r>
          </w:p>
        </w:tc>
      </w:tr>
      <w:tr w:rsidR="00812146" w:rsidRPr="0063220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04</w:t>
            </w:r>
          </w:p>
        </w:tc>
        <w:tc>
          <w:tcPr>
            <w:tcW w:w="1191" w:type="dxa"/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336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</w:tr>
      <w:tr w:rsidR="00812146" w:rsidRPr="0063220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17</w:t>
            </w:r>
          </w:p>
        </w:tc>
        <w:tc>
          <w:tcPr>
            <w:tcW w:w="1191" w:type="dxa"/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0,008</w:t>
            </w:r>
          </w:p>
        </w:tc>
        <w:tc>
          <w:tcPr>
            <w:tcW w:w="1191" w:type="dxa"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279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48.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72.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46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12.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</w:p>
        </w:tc>
      </w:tr>
      <w:tr w:rsidR="00812146" w:rsidRPr="0063220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21</w:t>
            </w:r>
          </w:p>
        </w:tc>
        <w:tc>
          <w:tcPr>
            <w:tcW w:w="1191" w:type="dxa"/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252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79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</w:tr>
      <w:tr w:rsidR="00812146" w:rsidRPr="0063220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25</w:t>
            </w:r>
          </w:p>
        </w:tc>
        <w:tc>
          <w:tcPr>
            <w:tcW w:w="1191" w:type="dxa"/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0,009</w:t>
            </w:r>
          </w:p>
        </w:tc>
        <w:tc>
          <w:tcPr>
            <w:tcW w:w="1191" w:type="dxa"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172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53.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20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111.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44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</w:tr>
      <w:tr w:rsidR="00812146" w:rsidRPr="0063220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35</w:t>
            </w:r>
          </w:p>
        </w:tc>
        <w:tc>
          <w:tcPr>
            <w:tcW w:w="1191" w:type="dxa"/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191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55.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68.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12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</w:tr>
      <w:tr w:rsidR="00812146" w:rsidRPr="0063220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</w:t>
            </w:r>
          </w:p>
        </w:tc>
        <w:tc>
          <w:tcPr>
            <w:tcW w:w="1191" w:type="dxa"/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0,007</w:t>
            </w:r>
          </w:p>
        </w:tc>
        <w:tc>
          <w:tcPr>
            <w:tcW w:w="1191" w:type="dxa"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151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55.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19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25</w:t>
            </w:r>
          </w:p>
        </w:tc>
      </w:tr>
      <w:tr w:rsidR="00812146" w:rsidRPr="0063220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96</w:t>
            </w:r>
          </w:p>
        </w:tc>
        <w:tc>
          <w:tcPr>
            <w:tcW w:w="1191" w:type="dxa"/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0,007</w:t>
            </w:r>
          </w:p>
        </w:tc>
        <w:tc>
          <w:tcPr>
            <w:tcW w:w="1191" w:type="dxa"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108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115.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36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41</w:t>
            </w:r>
          </w:p>
        </w:tc>
      </w:tr>
      <w:tr w:rsidR="00812146" w:rsidRPr="0063220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12</w:t>
            </w:r>
          </w:p>
        </w:tc>
        <w:tc>
          <w:tcPr>
            <w:tcW w:w="1191" w:type="dxa"/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0,008</w:t>
            </w:r>
          </w:p>
        </w:tc>
        <w:tc>
          <w:tcPr>
            <w:tcW w:w="1191" w:type="dxa"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129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48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34</w:t>
            </w:r>
          </w:p>
        </w:tc>
      </w:tr>
      <w:tr w:rsidR="00812146" w:rsidRPr="0063220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92</w:t>
            </w:r>
          </w:p>
        </w:tc>
        <w:tc>
          <w:tcPr>
            <w:tcW w:w="1191" w:type="dxa"/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0,008</w:t>
            </w:r>
          </w:p>
        </w:tc>
        <w:tc>
          <w:tcPr>
            <w:tcW w:w="1191" w:type="dxa"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155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134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.0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24</w:t>
            </w:r>
          </w:p>
        </w:tc>
      </w:tr>
      <w:tr w:rsidR="00812146" w:rsidRPr="0063220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66</w:t>
            </w:r>
          </w:p>
        </w:tc>
        <w:tc>
          <w:tcPr>
            <w:tcW w:w="1191" w:type="dxa"/>
            <w:vAlign w:val="bottom"/>
          </w:tcPr>
          <w:p w:rsidR="00812146" w:rsidRPr="00812146" w:rsidRDefault="00812146" w:rsidP="008121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812146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0,008</w:t>
            </w:r>
          </w:p>
        </w:tc>
        <w:tc>
          <w:tcPr>
            <w:tcW w:w="1191" w:type="dxa"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141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812146" w:rsidRPr="005C78D9" w:rsidRDefault="00812146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65.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142.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12146" w:rsidRPr="005C78D9" w:rsidRDefault="00812146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84</w:t>
            </w:r>
          </w:p>
        </w:tc>
      </w:tr>
    </w:tbl>
    <w:p w:rsidR="005C78D9" w:rsidRDefault="005C78D9" w:rsidP="00A72F61">
      <w:pPr>
        <w:pStyle w:val="References"/>
      </w:pPr>
    </w:p>
    <w:p w:rsidR="005C78D9" w:rsidRDefault="005C78D9" w:rsidP="00A72F61">
      <w:pPr>
        <w:pStyle w:val="References"/>
      </w:pPr>
    </w:p>
    <w:tbl>
      <w:tblPr>
        <w:tblW w:w="969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1191"/>
        <w:gridCol w:w="1191"/>
        <w:gridCol w:w="1191"/>
        <w:gridCol w:w="964"/>
        <w:gridCol w:w="1361"/>
        <w:gridCol w:w="794"/>
        <w:gridCol w:w="1304"/>
      </w:tblGrid>
      <w:tr w:rsidR="003F4F23" w:rsidRPr="000C586C" w:rsidTr="003F4F23">
        <w:trPr>
          <w:trHeight w:val="300"/>
        </w:trPr>
        <w:tc>
          <w:tcPr>
            <w:tcW w:w="9694" w:type="dxa"/>
            <w:gridSpan w:val="9"/>
            <w:shd w:val="clear" w:color="000000" w:fill="DA9694"/>
          </w:tcPr>
          <w:p w:rsidR="003F4F23" w:rsidRPr="005C78D9" w:rsidRDefault="003F4F23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A3</w:t>
            </w:r>
          </w:p>
        </w:tc>
      </w:tr>
      <w:tr w:rsidR="006C207A" w:rsidRPr="000C586C" w:rsidTr="003F4F23">
        <w:trPr>
          <w:trHeight w:val="36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Week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6C207A">
              <w:rPr>
                <w:rFonts w:ascii="Arial" w:eastAsia="Times New Roman" w:hAnsi="Arial" w:cs="Arial"/>
                <w:color w:val="FF0000"/>
                <w:sz w:val="18"/>
                <w:szCs w:val="18"/>
                <w:lang w:val="fi-FI" w:eastAsia="fi-FI"/>
              </w:rPr>
              <w:t>TAN</w:t>
            </w:r>
            <w:r w:rsidRPr="003B607E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191" w:type="dxa"/>
            <w:vAlign w:val="bottom"/>
          </w:tcPr>
          <w:p w:rsidR="006C207A" w:rsidRPr="007D7ACA" w:rsidRDefault="006C207A" w:rsidP="006C2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NH</w:t>
            </w:r>
            <w:r w:rsidRPr="00812146">
              <w:rPr>
                <w:rFonts w:ascii="Arial" w:eastAsia="Times New Roman" w:hAnsi="Arial" w:cs="Arial"/>
                <w:color w:val="FF0000"/>
                <w:sz w:val="18"/>
                <w:szCs w:val="18"/>
                <w:vertAlign w:val="subscript"/>
                <w:lang w:eastAsia="fi-FI"/>
              </w:rPr>
              <w:t>3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noBreakHyphen/>
            </w:r>
            <w:r w:rsidRPr="009A3CF9"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N, mg/L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NO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-N,</w:t>
            </w:r>
            <w:r w:rsidRPr="00157FF8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191" w:type="dxa"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NO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-N, mg/L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SO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4</w:t>
            </w:r>
            <w:r w:rsidR="003F4F23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,</w:t>
            </w:r>
            <w:r w:rsidR="003F4F23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Alk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alinity, mg/L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pH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Turbidity,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FNU</w:t>
            </w:r>
          </w:p>
        </w:tc>
      </w:tr>
      <w:tr w:rsidR="006C207A" w:rsidRPr="000C586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91</w:t>
            </w:r>
          </w:p>
        </w:tc>
        <w:tc>
          <w:tcPr>
            <w:tcW w:w="1191" w:type="dxa"/>
            <w:vAlign w:val="bottom"/>
          </w:tcPr>
          <w:p w:rsidR="006C207A" w:rsidRPr="006C207A" w:rsidRDefault="006C207A" w:rsidP="006C2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6C207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325</w:t>
            </w:r>
          </w:p>
        </w:tc>
        <w:tc>
          <w:tcPr>
            <w:tcW w:w="1191" w:type="dxa"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38.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</w:tr>
      <w:tr w:rsidR="006C207A" w:rsidRPr="000C586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90</w:t>
            </w:r>
          </w:p>
        </w:tc>
        <w:tc>
          <w:tcPr>
            <w:tcW w:w="1191" w:type="dxa"/>
            <w:vAlign w:val="bottom"/>
          </w:tcPr>
          <w:p w:rsidR="006C207A" w:rsidRPr="006C207A" w:rsidRDefault="006C207A" w:rsidP="006C2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6C207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239</w:t>
            </w:r>
          </w:p>
        </w:tc>
        <w:tc>
          <w:tcPr>
            <w:tcW w:w="1191" w:type="dxa"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46.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68.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36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32</w:t>
            </w:r>
          </w:p>
        </w:tc>
      </w:tr>
      <w:tr w:rsidR="006C207A" w:rsidRPr="000C586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95</w:t>
            </w:r>
          </w:p>
        </w:tc>
        <w:tc>
          <w:tcPr>
            <w:tcW w:w="1191" w:type="dxa"/>
            <w:vAlign w:val="bottom"/>
          </w:tcPr>
          <w:p w:rsidR="006C207A" w:rsidRPr="006C207A" w:rsidRDefault="006C207A" w:rsidP="006C2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6C207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187</w:t>
            </w:r>
          </w:p>
        </w:tc>
        <w:tc>
          <w:tcPr>
            <w:tcW w:w="1191" w:type="dxa"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65.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63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</w:t>
            </w:r>
          </w:p>
        </w:tc>
      </w:tr>
      <w:tr w:rsidR="006C207A" w:rsidRPr="000C586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94</w:t>
            </w:r>
          </w:p>
        </w:tc>
        <w:tc>
          <w:tcPr>
            <w:tcW w:w="1191" w:type="dxa"/>
            <w:vAlign w:val="bottom"/>
          </w:tcPr>
          <w:p w:rsidR="006C207A" w:rsidRPr="006C207A" w:rsidRDefault="006C207A" w:rsidP="006C2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6C207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162</w:t>
            </w:r>
          </w:p>
        </w:tc>
        <w:tc>
          <w:tcPr>
            <w:tcW w:w="1191" w:type="dxa"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58.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17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63.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22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44</w:t>
            </w:r>
          </w:p>
        </w:tc>
      </w:tr>
      <w:tr w:rsidR="006C207A" w:rsidRPr="000C586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07</w:t>
            </w:r>
          </w:p>
        </w:tc>
        <w:tc>
          <w:tcPr>
            <w:tcW w:w="1191" w:type="dxa"/>
            <w:vAlign w:val="bottom"/>
          </w:tcPr>
          <w:p w:rsidR="006C207A" w:rsidRPr="006C207A" w:rsidRDefault="006C207A" w:rsidP="006C2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6C207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149</w:t>
            </w:r>
          </w:p>
        </w:tc>
        <w:tc>
          <w:tcPr>
            <w:tcW w:w="1191" w:type="dxa"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17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59.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11.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</w:tr>
      <w:tr w:rsidR="006C207A" w:rsidRPr="000C586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95</w:t>
            </w:r>
          </w:p>
        </w:tc>
        <w:tc>
          <w:tcPr>
            <w:tcW w:w="1191" w:type="dxa"/>
            <w:vAlign w:val="bottom"/>
          </w:tcPr>
          <w:p w:rsidR="006C207A" w:rsidRPr="006C207A" w:rsidRDefault="006C207A" w:rsidP="006C2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6C207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148</w:t>
            </w:r>
          </w:p>
        </w:tc>
        <w:tc>
          <w:tcPr>
            <w:tcW w:w="1191" w:type="dxa"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44.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26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17</w:t>
            </w:r>
          </w:p>
        </w:tc>
      </w:tr>
      <w:tr w:rsidR="006C207A" w:rsidRPr="000C586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92</w:t>
            </w:r>
          </w:p>
        </w:tc>
        <w:tc>
          <w:tcPr>
            <w:tcW w:w="1191" w:type="dxa"/>
            <w:vAlign w:val="bottom"/>
          </w:tcPr>
          <w:p w:rsidR="006C207A" w:rsidRPr="006C207A" w:rsidRDefault="006C207A" w:rsidP="006C2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6C207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120</w:t>
            </w:r>
          </w:p>
        </w:tc>
        <w:tc>
          <w:tcPr>
            <w:tcW w:w="1191" w:type="dxa"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53.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35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98</w:t>
            </w:r>
          </w:p>
        </w:tc>
      </w:tr>
      <w:tr w:rsidR="006C207A" w:rsidRPr="000C586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79</w:t>
            </w:r>
          </w:p>
        </w:tc>
        <w:tc>
          <w:tcPr>
            <w:tcW w:w="1191" w:type="dxa"/>
            <w:vAlign w:val="bottom"/>
          </w:tcPr>
          <w:p w:rsidR="006C207A" w:rsidRPr="006C207A" w:rsidRDefault="006C207A" w:rsidP="006C2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6C207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123</w:t>
            </w:r>
          </w:p>
        </w:tc>
        <w:tc>
          <w:tcPr>
            <w:tcW w:w="1191" w:type="dxa"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56.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73.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28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50</w:t>
            </w:r>
          </w:p>
        </w:tc>
      </w:tr>
      <w:tr w:rsidR="006C207A" w:rsidRPr="000C586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76</w:t>
            </w:r>
          </w:p>
        </w:tc>
        <w:tc>
          <w:tcPr>
            <w:tcW w:w="1191" w:type="dxa"/>
            <w:vAlign w:val="bottom"/>
          </w:tcPr>
          <w:p w:rsidR="006C207A" w:rsidRPr="00694955" w:rsidRDefault="006C207A" w:rsidP="006949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69495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118</w:t>
            </w:r>
          </w:p>
        </w:tc>
        <w:tc>
          <w:tcPr>
            <w:tcW w:w="1191" w:type="dxa"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43.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93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74</w:t>
            </w:r>
          </w:p>
        </w:tc>
      </w:tr>
      <w:tr w:rsidR="006C207A" w:rsidRPr="000C586C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75</w:t>
            </w:r>
          </w:p>
        </w:tc>
        <w:tc>
          <w:tcPr>
            <w:tcW w:w="1191" w:type="dxa"/>
            <w:vAlign w:val="bottom"/>
          </w:tcPr>
          <w:p w:rsidR="006C207A" w:rsidRPr="00694955" w:rsidRDefault="006C207A" w:rsidP="006949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69495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111</w:t>
            </w:r>
          </w:p>
        </w:tc>
        <w:tc>
          <w:tcPr>
            <w:tcW w:w="1191" w:type="dxa"/>
            <w:vAlign w:val="bottom"/>
          </w:tcPr>
          <w:p w:rsidR="006C207A" w:rsidRPr="005C78D9" w:rsidRDefault="006C207A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.0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13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73.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25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6C207A" w:rsidRPr="005C78D9" w:rsidRDefault="006C207A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6.</w:t>
            </w:r>
            <w:r w:rsidRPr="005C78D9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19</w:t>
            </w:r>
          </w:p>
        </w:tc>
      </w:tr>
    </w:tbl>
    <w:p w:rsidR="000C586C" w:rsidRDefault="000C586C" w:rsidP="00A72F61">
      <w:pPr>
        <w:pStyle w:val="References"/>
      </w:pPr>
    </w:p>
    <w:p w:rsidR="005C78D9" w:rsidRDefault="005C78D9" w:rsidP="00A72F61">
      <w:pPr>
        <w:pStyle w:val="References"/>
      </w:pPr>
    </w:p>
    <w:p w:rsidR="003D1206" w:rsidRDefault="003D1206" w:rsidP="00A72F61">
      <w:pPr>
        <w:pStyle w:val="References"/>
      </w:pPr>
    </w:p>
    <w:p w:rsidR="00F976EB" w:rsidRDefault="00F976EB" w:rsidP="00A72F61">
      <w:pPr>
        <w:pStyle w:val="References"/>
      </w:pPr>
    </w:p>
    <w:p w:rsidR="004D5933" w:rsidRDefault="004D5933" w:rsidP="00A72F61">
      <w:pPr>
        <w:pStyle w:val="References"/>
      </w:pPr>
    </w:p>
    <w:tbl>
      <w:tblPr>
        <w:tblW w:w="9698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1191"/>
        <w:gridCol w:w="1191"/>
        <w:gridCol w:w="1191"/>
        <w:gridCol w:w="964"/>
        <w:gridCol w:w="1361"/>
        <w:gridCol w:w="794"/>
        <w:gridCol w:w="1306"/>
      </w:tblGrid>
      <w:tr w:rsidR="003F4F23" w:rsidRPr="00F160C5" w:rsidTr="003F4F23">
        <w:trPr>
          <w:trHeight w:val="300"/>
        </w:trPr>
        <w:tc>
          <w:tcPr>
            <w:tcW w:w="9694" w:type="dxa"/>
            <w:gridSpan w:val="9"/>
            <w:shd w:val="clear" w:color="000000" w:fill="8DB4E2"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A6</w:t>
            </w:r>
          </w:p>
        </w:tc>
      </w:tr>
      <w:tr w:rsidR="003F4F23" w:rsidRPr="00F160C5" w:rsidTr="003F4F23">
        <w:trPr>
          <w:trHeight w:val="36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Week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3F4F23">
              <w:rPr>
                <w:rFonts w:ascii="Arial" w:eastAsia="Times New Roman" w:hAnsi="Arial" w:cs="Arial"/>
                <w:color w:val="FF0000"/>
                <w:sz w:val="18"/>
                <w:szCs w:val="18"/>
                <w:lang w:val="fi-FI" w:eastAsia="fi-FI"/>
              </w:rPr>
              <w:t>TAN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,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3F4F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NH</w:t>
            </w:r>
            <w:r w:rsidRPr="00812146">
              <w:rPr>
                <w:rFonts w:ascii="Arial" w:eastAsia="Times New Roman" w:hAnsi="Arial" w:cs="Arial"/>
                <w:color w:val="FF0000"/>
                <w:sz w:val="18"/>
                <w:szCs w:val="18"/>
                <w:vertAlign w:val="subscript"/>
                <w:lang w:eastAsia="fi-FI"/>
              </w:rPr>
              <w:t>3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noBreakHyphen/>
            </w:r>
            <w:r w:rsidRPr="009A3CF9"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N, mg/L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NO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-N,</w:t>
            </w:r>
            <w:r w:rsidRPr="00157FF8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NO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-N, mg/L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SO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4</w:t>
            </w:r>
            <w:r w:rsidRPr="00157FF8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Alk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alinity, mg/L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pH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Turbidity,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FNU</w:t>
            </w:r>
          </w:p>
        </w:tc>
      </w:tr>
      <w:tr w:rsidR="003F4F23" w:rsidRPr="00F160C5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59</w:t>
            </w:r>
          </w:p>
        </w:tc>
        <w:tc>
          <w:tcPr>
            <w:tcW w:w="1191" w:type="dxa"/>
            <w:vAlign w:val="bottom"/>
          </w:tcPr>
          <w:p w:rsidR="003F4F23" w:rsidRPr="003F4F23" w:rsidRDefault="003F4F23" w:rsidP="003F4F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3F4F23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194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</w:tr>
      <w:tr w:rsidR="003F4F23" w:rsidRPr="00F160C5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75</w:t>
            </w:r>
          </w:p>
        </w:tc>
        <w:tc>
          <w:tcPr>
            <w:tcW w:w="1191" w:type="dxa"/>
            <w:vAlign w:val="bottom"/>
          </w:tcPr>
          <w:p w:rsidR="003F4F23" w:rsidRPr="003F4F23" w:rsidRDefault="003F4F23" w:rsidP="003F4F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3F4F23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209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43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87</w:t>
            </w:r>
          </w:p>
        </w:tc>
      </w:tr>
      <w:tr w:rsidR="003F4F23" w:rsidRPr="00F160C5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84</w:t>
            </w:r>
          </w:p>
        </w:tc>
        <w:tc>
          <w:tcPr>
            <w:tcW w:w="1191" w:type="dxa"/>
            <w:vAlign w:val="bottom"/>
          </w:tcPr>
          <w:p w:rsidR="003F4F23" w:rsidRPr="003F4F23" w:rsidRDefault="003F4F23" w:rsidP="003F4F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3F4F23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151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19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72.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66</w:t>
            </w:r>
          </w:p>
        </w:tc>
      </w:tr>
      <w:tr w:rsidR="003F4F23" w:rsidRPr="00F160C5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89</w:t>
            </w:r>
          </w:p>
        </w:tc>
        <w:tc>
          <w:tcPr>
            <w:tcW w:w="1191" w:type="dxa"/>
            <w:vAlign w:val="bottom"/>
          </w:tcPr>
          <w:p w:rsidR="003F4F23" w:rsidRPr="003F4F23" w:rsidRDefault="003F4F23" w:rsidP="003F4F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3F4F23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114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59.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22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78.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32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83</w:t>
            </w:r>
          </w:p>
        </w:tc>
      </w:tr>
      <w:tr w:rsidR="003F4F23" w:rsidRPr="00F160C5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07</w:t>
            </w:r>
          </w:p>
        </w:tc>
        <w:tc>
          <w:tcPr>
            <w:tcW w:w="1191" w:type="dxa"/>
            <w:vAlign w:val="bottom"/>
          </w:tcPr>
          <w:p w:rsidR="003F4F23" w:rsidRPr="003F4F23" w:rsidRDefault="003F4F23" w:rsidP="003F4F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3F4F23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106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53.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22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73.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31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5C78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</w:tr>
      <w:tr w:rsidR="003F4F23" w:rsidRPr="00F160C5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94</w:t>
            </w:r>
          </w:p>
        </w:tc>
        <w:tc>
          <w:tcPr>
            <w:tcW w:w="1191" w:type="dxa"/>
            <w:vAlign w:val="bottom"/>
          </w:tcPr>
          <w:p w:rsidR="003F4F23" w:rsidRPr="003F4F23" w:rsidRDefault="003F4F23" w:rsidP="003F4F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3F4F23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095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62.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.0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39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08</w:t>
            </w:r>
          </w:p>
        </w:tc>
      </w:tr>
      <w:tr w:rsidR="003F4F23" w:rsidRPr="00F160C5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91</w:t>
            </w:r>
          </w:p>
        </w:tc>
        <w:tc>
          <w:tcPr>
            <w:tcW w:w="1191" w:type="dxa"/>
            <w:vAlign w:val="bottom"/>
          </w:tcPr>
          <w:p w:rsidR="003F4F23" w:rsidRPr="003F4F23" w:rsidRDefault="003F4F23" w:rsidP="003F4F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3F4F23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097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78.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32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29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60</w:t>
            </w:r>
          </w:p>
        </w:tc>
      </w:tr>
      <w:tr w:rsidR="003F4F23" w:rsidRPr="00F160C5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  <w:tc>
          <w:tcPr>
            <w:tcW w:w="1191" w:type="dxa"/>
            <w:vAlign w:val="bottom"/>
          </w:tcPr>
          <w:p w:rsidR="003F4F23" w:rsidRPr="003F4F23" w:rsidRDefault="003F4F23" w:rsidP="003F4F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3F4F23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118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88.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73.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71</w:t>
            </w:r>
          </w:p>
        </w:tc>
      </w:tr>
      <w:tr w:rsidR="003F4F23" w:rsidRPr="00F160C5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94</w:t>
            </w:r>
          </w:p>
        </w:tc>
        <w:tc>
          <w:tcPr>
            <w:tcW w:w="1191" w:type="dxa"/>
            <w:vAlign w:val="bottom"/>
          </w:tcPr>
          <w:p w:rsidR="003F4F23" w:rsidRPr="003F4F23" w:rsidRDefault="003F4F23" w:rsidP="003F4F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3F4F23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128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83.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86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01</w:t>
            </w:r>
          </w:p>
        </w:tc>
      </w:tr>
      <w:tr w:rsidR="003F4F23" w:rsidRPr="00F160C5" w:rsidTr="003F4F23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84</w:t>
            </w:r>
          </w:p>
        </w:tc>
        <w:tc>
          <w:tcPr>
            <w:tcW w:w="1191" w:type="dxa"/>
            <w:vAlign w:val="bottom"/>
          </w:tcPr>
          <w:p w:rsidR="003F4F23" w:rsidRPr="003F4F23" w:rsidRDefault="003F4F23" w:rsidP="003F4F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3F4F23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134</w:t>
            </w:r>
          </w:p>
        </w:tc>
        <w:tc>
          <w:tcPr>
            <w:tcW w:w="1191" w:type="dxa"/>
            <w:vAlign w:val="bottom"/>
          </w:tcPr>
          <w:p w:rsidR="003F4F23" w:rsidRPr="007D7ACA" w:rsidRDefault="003F4F23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84.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33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66.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F4F23" w:rsidRPr="007D7ACA" w:rsidRDefault="003F4F23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67</w:t>
            </w:r>
          </w:p>
        </w:tc>
      </w:tr>
    </w:tbl>
    <w:p w:rsidR="00F160C5" w:rsidRDefault="00F160C5" w:rsidP="00A72F61">
      <w:pPr>
        <w:pStyle w:val="References"/>
      </w:pPr>
    </w:p>
    <w:p w:rsidR="005C78D9" w:rsidRDefault="005C78D9" w:rsidP="00A72F61">
      <w:pPr>
        <w:pStyle w:val="References"/>
      </w:pPr>
    </w:p>
    <w:tbl>
      <w:tblPr>
        <w:tblW w:w="9698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1191"/>
        <w:gridCol w:w="1191"/>
        <w:gridCol w:w="1191"/>
        <w:gridCol w:w="964"/>
        <w:gridCol w:w="1361"/>
        <w:gridCol w:w="794"/>
        <w:gridCol w:w="1306"/>
      </w:tblGrid>
      <w:tr w:rsidR="00083EEC" w:rsidRPr="00F160C5" w:rsidTr="00083EEC">
        <w:trPr>
          <w:trHeight w:val="300"/>
        </w:trPr>
        <w:tc>
          <w:tcPr>
            <w:tcW w:w="9698" w:type="dxa"/>
            <w:gridSpan w:val="9"/>
            <w:shd w:val="clear" w:color="000000" w:fill="FABF8F"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A7</w:t>
            </w:r>
          </w:p>
        </w:tc>
      </w:tr>
      <w:tr w:rsidR="00083EEC" w:rsidRPr="00F160C5" w:rsidTr="00083EEC">
        <w:trPr>
          <w:trHeight w:val="36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Week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083EEC">
              <w:rPr>
                <w:rFonts w:ascii="Arial" w:eastAsia="Times New Roman" w:hAnsi="Arial" w:cs="Arial"/>
                <w:color w:val="FF0000"/>
                <w:sz w:val="18"/>
                <w:szCs w:val="18"/>
                <w:lang w:val="fi-FI" w:eastAsia="fi-FI"/>
              </w:rPr>
              <w:t>TAN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,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083E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NH</w:t>
            </w:r>
            <w:r w:rsidRPr="00812146">
              <w:rPr>
                <w:rFonts w:ascii="Arial" w:eastAsia="Times New Roman" w:hAnsi="Arial" w:cs="Arial"/>
                <w:color w:val="FF0000"/>
                <w:sz w:val="18"/>
                <w:szCs w:val="18"/>
                <w:vertAlign w:val="subscript"/>
                <w:lang w:eastAsia="fi-FI"/>
              </w:rPr>
              <w:t>3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noBreakHyphen/>
            </w:r>
            <w:r w:rsidRPr="009A3CF9"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N, mg/L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NO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-N,</w:t>
            </w:r>
            <w:r w:rsidRPr="00157FF8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NO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-N, mg/L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SO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4</w:t>
            </w:r>
            <w:r w:rsidRPr="00157FF8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Alk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alinity, mg/L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pH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Turbidity,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FNU</w:t>
            </w:r>
          </w:p>
        </w:tc>
      </w:tr>
      <w:tr w:rsidR="00083EEC" w:rsidRPr="00F160C5" w:rsidTr="00083EEC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34</w:t>
            </w:r>
          </w:p>
        </w:tc>
        <w:tc>
          <w:tcPr>
            <w:tcW w:w="1191" w:type="dxa"/>
            <w:vAlign w:val="bottom"/>
          </w:tcPr>
          <w:p w:rsidR="00083EEC" w:rsidRPr="00083EEC" w:rsidRDefault="00083EEC" w:rsidP="00083E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083EEC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202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</w:tr>
      <w:tr w:rsidR="00083EEC" w:rsidRPr="00F160C5" w:rsidTr="00083EEC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41</w:t>
            </w:r>
          </w:p>
        </w:tc>
        <w:tc>
          <w:tcPr>
            <w:tcW w:w="1191" w:type="dxa"/>
            <w:vAlign w:val="bottom"/>
          </w:tcPr>
          <w:p w:rsidR="00083EEC" w:rsidRPr="00083EEC" w:rsidRDefault="00083EEC" w:rsidP="00083E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083EEC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0,010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200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45.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43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</w:tr>
      <w:tr w:rsidR="00083EEC" w:rsidRPr="00F160C5" w:rsidTr="00083EEC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41</w:t>
            </w:r>
          </w:p>
        </w:tc>
        <w:tc>
          <w:tcPr>
            <w:tcW w:w="1191" w:type="dxa"/>
            <w:vAlign w:val="bottom"/>
          </w:tcPr>
          <w:p w:rsidR="00083EEC" w:rsidRPr="00083EEC" w:rsidRDefault="00083EEC" w:rsidP="00083E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083EEC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148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89.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</w:tr>
      <w:tr w:rsidR="00083EEC" w:rsidRPr="00F160C5" w:rsidTr="00083EEC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45</w:t>
            </w:r>
          </w:p>
        </w:tc>
        <w:tc>
          <w:tcPr>
            <w:tcW w:w="1191" w:type="dxa"/>
            <w:vAlign w:val="bottom"/>
          </w:tcPr>
          <w:p w:rsidR="00083EEC" w:rsidRPr="00083EEC" w:rsidRDefault="00083EEC" w:rsidP="00083E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083EEC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169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59.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83.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</w:tr>
      <w:tr w:rsidR="00083EEC" w:rsidRPr="00F160C5" w:rsidTr="00083EEC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43</w:t>
            </w:r>
          </w:p>
        </w:tc>
        <w:tc>
          <w:tcPr>
            <w:tcW w:w="1191" w:type="dxa"/>
            <w:vAlign w:val="bottom"/>
          </w:tcPr>
          <w:p w:rsidR="00083EEC" w:rsidRPr="00083EEC" w:rsidRDefault="00083EEC" w:rsidP="00083E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083EEC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156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56.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.0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32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22.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</w:tr>
      <w:tr w:rsidR="00083EEC" w:rsidRPr="00F160C5" w:rsidTr="00083EEC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07</w:t>
            </w:r>
          </w:p>
        </w:tc>
        <w:tc>
          <w:tcPr>
            <w:tcW w:w="1191" w:type="dxa"/>
            <w:vAlign w:val="bottom"/>
          </w:tcPr>
          <w:p w:rsidR="00083EEC" w:rsidRPr="00083EEC" w:rsidRDefault="00083EEC" w:rsidP="00083E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083EEC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0,010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102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62.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38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85</w:t>
            </w:r>
          </w:p>
        </w:tc>
      </w:tr>
      <w:tr w:rsidR="00083EEC" w:rsidRPr="00F160C5" w:rsidTr="00083EEC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</w:t>
            </w:r>
          </w:p>
        </w:tc>
        <w:tc>
          <w:tcPr>
            <w:tcW w:w="1191" w:type="dxa"/>
            <w:vAlign w:val="bottom"/>
          </w:tcPr>
          <w:p w:rsidR="00083EEC" w:rsidRPr="00083EEC" w:rsidRDefault="00083EEC" w:rsidP="00083E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083EEC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122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82.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24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98</w:t>
            </w:r>
          </w:p>
        </w:tc>
      </w:tr>
      <w:tr w:rsidR="00083EEC" w:rsidRPr="00F160C5" w:rsidTr="00083EEC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24</w:t>
            </w:r>
          </w:p>
        </w:tc>
        <w:tc>
          <w:tcPr>
            <w:tcW w:w="1191" w:type="dxa"/>
            <w:vAlign w:val="bottom"/>
          </w:tcPr>
          <w:p w:rsidR="00083EEC" w:rsidRPr="00083EEC" w:rsidRDefault="00083EEC" w:rsidP="00083E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083EEC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0,010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152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89.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.0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47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69</w:t>
            </w:r>
          </w:p>
        </w:tc>
      </w:tr>
      <w:tr w:rsidR="00083EEC" w:rsidRPr="00F160C5" w:rsidTr="00083EEC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06</w:t>
            </w:r>
          </w:p>
        </w:tc>
        <w:tc>
          <w:tcPr>
            <w:tcW w:w="1191" w:type="dxa"/>
            <w:vAlign w:val="bottom"/>
          </w:tcPr>
          <w:p w:rsidR="00083EEC" w:rsidRPr="00083EEC" w:rsidRDefault="00083EEC" w:rsidP="00083E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083EEC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169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83.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78.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23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13</w:t>
            </w:r>
          </w:p>
        </w:tc>
      </w:tr>
      <w:tr w:rsidR="00083EEC" w:rsidRPr="00F160C5" w:rsidTr="00083EEC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01</w:t>
            </w:r>
          </w:p>
        </w:tc>
        <w:tc>
          <w:tcPr>
            <w:tcW w:w="1191" w:type="dxa"/>
            <w:vAlign w:val="bottom"/>
          </w:tcPr>
          <w:p w:rsidR="00083EEC" w:rsidRPr="00083EEC" w:rsidRDefault="00083EEC" w:rsidP="00083E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083EEC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183</w:t>
            </w:r>
          </w:p>
        </w:tc>
        <w:tc>
          <w:tcPr>
            <w:tcW w:w="1191" w:type="dxa"/>
            <w:vAlign w:val="bottom"/>
          </w:tcPr>
          <w:p w:rsidR="00083EEC" w:rsidRPr="007D7ACA" w:rsidRDefault="00083EEC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84.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.0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083EEC" w:rsidRPr="007D7ACA" w:rsidRDefault="00083EEC" w:rsidP="007D7A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8.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27</w:t>
            </w:r>
          </w:p>
        </w:tc>
      </w:tr>
    </w:tbl>
    <w:p w:rsidR="00F160C5" w:rsidRDefault="00F160C5" w:rsidP="00A72F61">
      <w:pPr>
        <w:pStyle w:val="References"/>
      </w:pPr>
    </w:p>
    <w:p w:rsidR="005C78D9" w:rsidRDefault="005C78D9" w:rsidP="00A72F61">
      <w:pPr>
        <w:pStyle w:val="References"/>
      </w:pPr>
    </w:p>
    <w:tbl>
      <w:tblPr>
        <w:tblW w:w="9698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1191"/>
        <w:gridCol w:w="1191"/>
        <w:gridCol w:w="1191"/>
        <w:gridCol w:w="964"/>
        <w:gridCol w:w="1361"/>
        <w:gridCol w:w="794"/>
        <w:gridCol w:w="1306"/>
      </w:tblGrid>
      <w:tr w:rsidR="00F411E1" w:rsidRPr="00F160C5" w:rsidTr="00F411E1">
        <w:trPr>
          <w:trHeight w:val="300"/>
        </w:trPr>
        <w:tc>
          <w:tcPr>
            <w:tcW w:w="9694" w:type="dxa"/>
            <w:gridSpan w:val="9"/>
            <w:shd w:val="clear" w:color="000000" w:fill="C4BD97"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fi-FI" w:eastAsia="fi-FI"/>
              </w:rPr>
            </w:pPr>
            <w:r>
              <w:rPr>
                <w:rFonts w:ascii="Calibri" w:eastAsia="Times New Roman" w:hAnsi="Calibri" w:cs="Times New Roman"/>
                <w:color w:val="000000"/>
                <w:lang w:val="fi-FI" w:eastAsia="fi-FI"/>
              </w:rPr>
              <w:t>A8</w:t>
            </w:r>
          </w:p>
        </w:tc>
      </w:tr>
      <w:tr w:rsidR="00F411E1" w:rsidRPr="00F160C5" w:rsidTr="00F411E1">
        <w:trPr>
          <w:trHeight w:val="36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Week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411E1">
              <w:rPr>
                <w:rFonts w:ascii="Arial" w:eastAsia="Times New Roman" w:hAnsi="Arial" w:cs="Arial"/>
                <w:color w:val="FF0000"/>
                <w:sz w:val="18"/>
                <w:szCs w:val="18"/>
                <w:lang w:val="fi-FI" w:eastAsia="fi-FI"/>
              </w:rPr>
              <w:t>TAN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,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191" w:type="dxa"/>
            <w:vAlign w:val="bottom"/>
          </w:tcPr>
          <w:p w:rsidR="00F411E1" w:rsidRPr="007D7ACA" w:rsidRDefault="00F411E1" w:rsidP="00F41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NH</w:t>
            </w:r>
            <w:r w:rsidRPr="00812146">
              <w:rPr>
                <w:rFonts w:ascii="Arial" w:eastAsia="Times New Roman" w:hAnsi="Arial" w:cs="Arial"/>
                <w:color w:val="FF0000"/>
                <w:sz w:val="18"/>
                <w:szCs w:val="18"/>
                <w:vertAlign w:val="subscript"/>
                <w:lang w:eastAsia="fi-FI"/>
              </w:rPr>
              <w:t>3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noBreakHyphen/>
            </w:r>
            <w:r w:rsidRPr="009A3CF9">
              <w:rPr>
                <w:rFonts w:ascii="Arial" w:eastAsia="Times New Roman" w:hAnsi="Arial" w:cs="Arial"/>
                <w:color w:val="FF0000"/>
                <w:sz w:val="18"/>
                <w:szCs w:val="18"/>
                <w:lang w:eastAsia="fi-FI"/>
              </w:rPr>
              <w:t>N, mg/L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NO</w:t>
            </w:r>
            <w:r w:rsidRPr="007D7AC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-N,</w:t>
            </w:r>
            <w:r w:rsidRPr="00157FF8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191" w:type="dxa"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NO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-N, mg/L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SO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val="fi-FI" w:eastAsia="fi-F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fi-FI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mg/L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Alk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alinity, mg/L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pH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Turbidity,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 xml:space="preserve"> FNU</w:t>
            </w:r>
          </w:p>
        </w:tc>
      </w:tr>
      <w:tr w:rsidR="00F411E1" w:rsidRPr="00F160C5" w:rsidTr="00F411E1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59</w:t>
            </w:r>
          </w:p>
        </w:tc>
        <w:tc>
          <w:tcPr>
            <w:tcW w:w="1191" w:type="dxa"/>
            <w:vAlign w:val="bottom"/>
          </w:tcPr>
          <w:p w:rsidR="00F411E1" w:rsidRPr="00F411E1" w:rsidRDefault="00F411E1" w:rsidP="00F41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411E1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295</w:t>
            </w:r>
          </w:p>
        </w:tc>
        <w:tc>
          <w:tcPr>
            <w:tcW w:w="1191" w:type="dxa"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38.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</w:p>
        </w:tc>
      </w:tr>
      <w:tr w:rsidR="00F411E1" w:rsidRPr="00F160C5" w:rsidTr="00F411E1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67</w:t>
            </w:r>
          </w:p>
        </w:tc>
        <w:tc>
          <w:tcPr>
            <w:tcW w:w="1191" w:type="dxa"/>
            <w:vAlign w:val="bottom"/>
          </w:tcPr>
          <w:p w:rsidR="00F411E1" w:rsidRPr="00F411E1" w:rsidRDefault="00F411E1" w:rsidP="00F41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411E1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304</w:t>
            </w:r>
          </w:p>
        </w:tc>
        <w:tc>
          <w:tcPr>
            <w:tcW w:w="1191" w:type="dxa"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48.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52.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23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41</w:t>
            </w:r>
          </w:p>
        </w:tc>
      </w:tr>
      <w:tr w:rsidR="00F411E1" w:rsidRPr="00F160C5" w:rsidTr="00F411E1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67</w:t>
            </w:r>
          </w:p>
        </w:tc>
        <w:tc>
          <w:tcPr>
            <w:tcW w:w="1191" w:type="dxa"/>
            <w:vAlign w:val="bottom"/>
          </w:tcPr>
          <w:p w:rsidR="00F411E1" w:rsidRPr="00F411E1" w:rsidRDefault="00F411E1" w:rsidP="00F41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411E1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215</w:t>
            </w:r>
          </w:p>
        </w:tc>
        <w:tc>
          <w:tcPr>
            <w:tcW w:w="1191" w:type="dxa"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46.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58.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59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13</w:t>
            </w:r>
          </w:p>
        </w:tc>
      </w:tr>
      <w:tr w:rsidR="00F411E1" w:rsidRPr="00F160C5" w:rsidTr="00F411E1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79</w:t>
            </w:r>
          </w:p>
        </w:tc>
        <w:tc>
          <w:tcPr>
            <w:tcW w:w="1191" w:type="dxa"/>
            <w:vAlign w:val="bottom"/>
          </w:tcPr>
          <w:p w:rsidR="00F411E1" w:rsidRPr="00F411E1" w:rsidRDefault="00F411E1" w:rsidP="00F41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411E1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176</w:t>
            </w:r>
          </w:p>
        </w:tc>
        <w:tc>
          <w:tcPr>
            <w:tcW w:w="1191" w:type="dxa"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53.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53.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61</w:t>
            </w:r>
          </w:p>
        </w:tc>
      </w:tr>
      <w:tr w:rsidR="00F411E1" w:rsidRPr="00F160C5" w:rsidTr="00F411E1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99</w:t>
            </w:r>
          </w:p>
        </w:tc>
        <w:tc>
          <w:tcPr>
            <w:tcW w:w="1191" w:type="dxa"/>
            <w:vAlign w:val="bottom"/>
          </w:tcPr>
          <w:p w:rsidR="00F411E1" w:rsidRPr="00F411E1" w:rsidRDefault="00F411E1" w:rsidP="00F41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411E1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141</w:t>
            </w:r>
          </w:p>
        </w:tc>
        <w:tc>
          <w:tcPr>
            <w:tcW w:w="1191" w:type="dxa"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20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53.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19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</w:tr>
      <w:tr w:rsidR="00F411E1" w:rsidRPr="00F160C5" w:rsidTr="00F411E1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66</w:t>
            </w:r>
          </w:p>
        </w:tc>
        <w:tc>
          <w:tcPr>
            <w:tcW w:w="1191" w:type="dxa"/>
            <w:vAlign w:val="bottom"/>
          </w:tcPr>
          <w:p w:rsidR="00F411E1" w:rsidRPr="00F411E1" w:rsidRDefault="00F411E1" w:rsidP="00F41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411E1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113</w:t>
            </w:r>
          </w:p>
        </w:tc>
        <w:tc>
          <w:tcPr>
            <w:tcW w:w="1191" w:type="dxa"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49.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52.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33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</w:t>
            </w:r>
          </w:p>
        </w:tc>
      </w:tr>
      <w:tr w:rsidR="00F411E1" w:rsidRPr="00F160C5" w:rsidTr="00F411E1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82</w:t>
            </w:r>
          </w:p>
        </w:tc>
        <w:tc>
          <w:tcPr>
            <w:tcW w:w="1191" w:type="dxa"/>
            <w:vAlign w:val="bottom"/>
          </w:tcPr>
          <w:p w:rsidR="00F411E1" w:rsidRPr="00F411E1" w:rsidRDefault="00F411E1" w:rsidP="00F41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411E1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147</w:t>
            </w:r>
          </w:p>
        </w:tc>
        <w:tc>
          <w:tcPr>
            <w:tcW w:w="1191" w:type="dxa"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56.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44.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04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</w:tr>
      <w:tr w:rsidR="00F411E1" w:rsidRPr="00F160C5" w:rsidTr="00F411E1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8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70</w:t>
            </w:r>
          </w:p>
        </w:tc>
        <w:tc>
          <w:tcPr>
            <w:tcW w:w="1191" w:type="dxa"/>
            <w:vAlign w:val="bottom"/>
          </w:tcPr>
          <w:p w:rsidR="00F411E1" w:rsidRPr="00F411E1" w:rsidRDefault="00F411E1" w:rsidP="00F41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411E1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151</w:t>
            </w:r>
          </w:p>
        </w:tc>
        <w:tc>
          <w:tcPr>
            <w:tcW w:w="1191" w:type="dxa"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57.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18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55.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50</w:t>
            </w:r>
          </w:p>
        </w:tc>
      </w:tr>
      <w:tr w:rsidR="00F411E1" w:rsidRPr="00F160C5" w:rsidTr="00F411E1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9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79</w:t>
            </w:r>
          </w:p>
        </w:tc>
        <w:tc>
          <w:tcPr>
            <w:tcW w:w="1191" w:type="dxa"/>
            <w:vAlign w:val="bottom"/>
          </w:tcPr>
          <w:p w:rsidR="00F411E1" w:rsidRPr="00F411E1" w:rsidRDefault="00F411E1" w:rsidP="00F41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411E1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218</w:t>
            </w:r>
          </w:p>
        </w:tc>
        <w:tc>
          <w:tcPr>
            <w:tcW w:w="1191" w:type="dxa"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54.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16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48.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13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11</w:t>
            </w:r>
          </w:p>
        </w:tc>
      </w:tr>
      <w:tr w:rsidR="00F411E1" w:rsidRPr="00F160C5" w:rsidTr="00F411E1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10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74</w:t>
            </w:r>
          </w:p>
        </w:tc>
        <w:tc>
          <w:tcPr>
            <w:tcW w:w="1191" w:type="dxa"/>
            <w:vAlign w:val="bottom"/>
          </w:tcPr>
          <w:p w:rsidR="00F411E1" w:rsidRPr="00F411E1" w:rsidRDefault="00F411E1" w:rsidP="00F41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411E1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0,003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267</w:t>
            </w:r>
          </w:p>
        </w:tc>
        <w:tc>
          <w:tcPr>
            <w:tcW w:w="1191" w:type="dxa"/>
            <w:vAlign w:val="bottom"/>
          </w:tcPr>
          <w:p w:rsidR="00F411E1" w:rsidRPr="00F160C5" w:rsidRDefault="00F411E1" w:rsidP="00C07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49.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39.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6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7.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F411E1" w:rsidRPr="00F160C5" w:rsidRDefault="00F411E1" w:rsidP="00F160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5.</w:t>
            </w:r>
            <w:r w:rsidRPr="00F160C5">
              <w:rPr>
                <w:rFonts w:ascii="Arial" w:eastAsia="Times New Roman" w:hAnsi="Arial" w:cs="Arial"/>
                <w:color w:val="000000"/>
                <w:sz w:val="18"/>
                <w:szCs w:val="18"/>
                <w:lang w:val="fi-FI" w:eastAsia="fi-FI"/>
              </w:rPr>
              <w:t>57</w:t>
            </w:r>
          </w:p>
        </w:tc>
      </w:tr>
    </w:tbl>
    <w:p w:rsidR="00F160C5" w:rsidRDefault="00F160C5" w:rsidP="00A72F61">
      <w:pPr>
        <w:pStyle w:val="References"/>
      </w:pPr>
    </w:p>
    <w:p w:rsidR="002E11AF" w:rsidRPr="00CE4538" w:rsidRDefault="002E11AF" w:rsidP="002E11AF">
      <w:pPr>
        <w:spacing w:after="0"/>
      </w:pPr>
      <w:r w:rsidRPr="00C808FE">
        <w:rPr>
          <w:color w:val="FF0000"/>
        </w:rPr>
        <w:lastRenderedPageBreak/>
        <w:t>Table S2.</w:t>
      </w:r>
      <w:r w:rsidRPr="00CE4538">
        <w:t xml:space="preserve"> Level of detection (LOD), level of quantification (LOQ), and </w:t>
      </w:r>
      <w:r>
        <w:t>linearity (R</w:t>
      </w:r>
      <w:r w:rsidRPr="000F4732">
        <w:rPr>
          <w:vertAlign w:val="superscript"/>
        </w:rPr>
        <w:t>2</w:t>
      </w:r>
      <w:r>
        <w:t xml:space="preserve">) </w:t>
      </w:r>
      <w:r w:rsidRPr="00CE4538">
        <w:t xml:space="preserve">of </w:t>
      </w:r>
      <w:r>
        <w:t>standard sol</w:t>
      </w:r>
      <w:r>
        <w:t>u</w:t>
      </w:r>
      <w:r>
        <w:t>tions (1</w:t>
      </w:r>
      <w:r>
        <w:noBreakHyphen/>
        <w:t>100 mg L</w:t>
      </w:r>
      <w:r w:rsidRPr="00400963">
        <w:rPr>
          <w:vertAlign w:val="superscript"/>
        </w:rPr>
        <w:t>-1</w:t>
      </w:r>
      <w:r w:rsidRPr="00CE4538">
        <w:t>)</w:t>
      </w:r>
      <w:r w:rsidR="004D3E13">
        <w:t xml:space="preserve"> </w:t>
      </w:r>
      <w:r w:rsidR="00BF50C4" w:rsidRPr="00BF50C4">
        <w:rPr>
          <w:color w:val="FF0000"/>
        </w:rPr>
        <w:t xml:space="preserve">used </w:t>
      </w:r>
      <w:r w:rsidR="00BF50C4">
        <w:rPr>
          <w:color w:val="FF0000"/>
        </w:rPr>
        <w:t>in</w:t>
      </w:r>
      <w:r w:rsidR="00BF50C4" w:rsidRPr="00BF50C4">
        <w:rPr>
          <w:color w:val="FF0000"/>
        </w:rPr>
        <w:t xml:space="preserve"> </w:t>
      </w:r>
      <w:r w:rsidR="004D3E13" w:rsidRPr="004D3E13">
        <w:rPr>
          <w:color w:val="FF0000"/>
        </w:rPr>
        <w:t>the IC analysis</w:t>
      </w:r>
      <w:r w:rsidRPr="00CE4538">
        <w:t>.</w:t>
      </w:r>
    </w:p>
    <w:tbl>
      <w:tblPr>
        <w:tblStyle w:val="TableGrid"/>
        <w:tblW w:w="50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64"/>
        <w:gridCol w:w="964"/>
        <w:gridCol w:w="1560"/>
      </w:tblGrid>
      <w:tr w:rsidR="002E11AF" w:rsidRPr="00CE4538" w:rsidTr="004D3E13">
        <w:trPr>
          <w:trHeight w:val="397"/>
        </w:trPr>
        <w:tc>
          <w:tcPr>
            <w:tcW w:w="156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2E11AF" w:rsidRPr="00CE4538" w:rsidRDefault="002E11AF" w:rsidP="004D3E13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Anion</w:t>
            </w:r>
          </w:p>
        </w:tc>
        <w:tc>
          <w:tcPr>
            <w:tcW w:w="964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538">
              <w:rPr>
                <w:rFonts w:ascii="Arial" w:hAnsi="Arial" w:cs="Arial"/>
                <w:b/>
                <w:sz w:val="18"/>
                <w:szCs w:val="18"/>
              </w:rPr>
              <w:t>LOD</w:t>
            </w:r>
          </w:p>
        </w:tc>
        <w:tc>
          <w:tcPr>
            <w:tcW w:w="964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4538">
              <w:rPr>
                <w:rFonts w:ascii="Arial" w:hAnsi="Arial" w:cs="Arial"/>
                <w:b/>
                <w:sz w:val="18"/>
                <w:szCs w:val="18"/>
              </w:rPr>
              <w:t>LOQ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Lineari</w:t>
            </w:r>
            <w:r w:rsidRPr="00CE4538">
              <w:rPr>
                <w:rFonts w:ascii="Arial" w:hAnsi="Arial" w:cs="Arial"/>
                <w:b/>
                <w:sz w:val="18"/>
                <w:szCs w:val="18"/>
              </w:rPr>
              <w:t>ty</w:t>
            </w:r>
            <w:r>
              <w:rPr>
                <w:rFonts w:ascii="Arial" w:hAnsi="Arial" w:cs="Arial"/>
                <w:b/>
                <w:sz w:val="18"/>
                <w:szCs w:val="18"/>
              </w:rPr>
              <w:t>, R</w:t>
            </w:r>
            <w:r w:rsidRPr="000F4732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</w:p>
        </w:tc>
      </w:tr>
      <w:tr w:rsidR="002E11AF" w:rsidRPr="00CE4538" w:rsidTr="004D3E13">
        <w:trPr>
          <w:trHeight w:val="397"/>
        </w:trPr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:rsidR="002E11AF" w:rsidRPr="00A12435" w:rsidRDefault="002E11AF" w:rsidP="004D3E13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sv-FI"/>
              </w:rPr>
              <w:t>Cl</w:t>
            </w:r>
            <w:proofErr w:type="spellEnd"/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0.093</w:t>
            </w:r>
          </w:p>
        </w:tc>
        <w:tc>
          <w:tcPr>
            <w:tcW w:w="964" w:type="dxa"/>
            <w:tcBorders>
              <w:top w:val="double" w:sz="4" w:space="0" w:color="auto"/>
            </w:tcBorders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Pr="00623CB8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0.9996</w:t>
            </w:r>
          </w:p>
        </w:tc>
      </w:tr>
      <w:tr w:rsidR="002E11AF" w:rsidRPr="00CE4538" w:rsidTr="004D3E13">
        <w:trPr>
          <w:trHeight w:val="397"/>
        </w:trPr>
        <w:tc>
          <w:tcPr>
            <w:tcW w:w="1560" w:type="dxa"/>
            <w:vAlign w:val="center"/>
          </w:tcPr>
          <w:p w:rsidR="002E11AF" w:rsidRPr="00A12435" w:rsidRDefault="002E11AF" w:rsidP="004D3E13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NO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2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964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Pr="00623CB8"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964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Pr="00623CB8">
              <w:rPr>
                <w:rFonts w:ascii="Arial" w:hAnsi="Arial" w:cs="Arial"/>
                <w:sz w:val="18"/>
                <w:szCs w:val="18"/>
              </w:rPr>
              <w:t>476</w:t>
            </w:r>
          </w:p>
        </w:tc>
        <w:tc>
          <w:tcPr>
            <w:tcW w:w="1560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0.9973</w:t>
            </w:r>
          </w:p>
        </w:tc>
      </w:tr>
      <w:tr w:rsidR="002E11AF" w:rsidRPr="00CE4538" w:rsidTr="004D3E13">
        <w:trPr>
          <w:trHeight w:val="397"/>
        </w:trPr>
        <w:tc>
          <w:tcPr>
            <w:tcW w:w="1560" w:type="dxa"/>
            <w:vAlign w:val="center"/>
          </w:tcPr>
          <w:p w:rsidR="002E11AF" w:rsidRPr="00A12435" w:rsidRDefault="002E11AF" w:rsidP="004D3E13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NO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3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964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Pr="00623CB8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964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Pr="00623CB8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1560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0.9980</w:t>
            </w:r>
          </w:p>
        </w:tc>
      </w:tr>
      <w:tr w:rsidR="002E11AF" w:rsidRPr="00CE4538" w:rsidTr="004D3E13">
        <w:trPr>
          <w:trHeight w:val="397"/>
        </w:trPr>
        <w:tc>
          <w:tcPr>
            <w:tcW w:w="1560" w:type="dxa"/>
            <w:vAlign w:val="center"/>
          </w:tcPr>
          <w:p w:rsidR="002E11AF" w:rsidRDefault="002E11AF" w:rsidP="004D3E13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SO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4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2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964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Pr="00623CB8">
              <w:rPr>
                <w:rFonts w:ascii="Arial" w:hAnsi="Arial" w:cs="Arial"/>
                <w:sz w:val="18"/>
                <w:szCs w:val="18"/>
              </w:rPr>
              <w:t>042</w:t>
            </w:r>
          </w:p>
        </w:tc>
        <w:tc>
          <w:tcPr>
            <w:tcW w:w="964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Pr="00623CB8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560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0.9988</w:t>
            </w:r>
          </w:p>
        </w:tc>
      </w:tr>
      <w:tr w:rsidR="002E11AF" w:rsidRPr="00CE4538" w:rsidTr="004D3E13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E11AF" w:rsidRPr="00A12435" w:rsidRDefault="002E11AF" w:rsidP="004D3E13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PO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4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3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Pr="000C22D6">
              <w:rPr>
                <w:rFonts w:ascii="Arial" w:hAnsi="Arial" w:cs="Arial"/>
                <w:sz w:val="18"/>
                <w:szCs w:val="18"/>
              </w:rPr>
              <w:t>097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Pr="000C22D6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0.9991</w:t>
            </w:r>
          </w:p>
        </w:tc>
      </w:tr>
    </w:tbl>
    <w:p w:rsidR="002E11AF" w:rsidRDefault="002E11AF" w:rsidP="002E11AF"/>
    <w:p w:rsidR="002E11AF" w:rsidRPr="00CE4538" w:rsidRDefault="002E11AF" w:rsidP="002E11AF">
      <w:pPr>
        <w:spacing w:after="0"/>
      </w:pPr>
      <w:r w:rsidRPr="004F02D0">
        <w:rPr>
          <w:color w:val="FF0000"/>
        </w:rPr>
        <w:t>Table S3.</w:t>
      </w:r>
      <w:r w:rsidRPr="00CE4538">
        <w:t xml:space="preserve"> </w:t>
      </w:r>
      <w:r>
        <w:t xml:space="preserve">Interday (n=5) and intraday (n=5) precision (RSD, %) </w:t>
      </w:r>
      <w:r w:rsidRPr="00CE4538">
        <w:t xml:space="preserve">of </w:t>
      </w:r>
      <w:r>
        <w:t>high (100 m</w:t>
      </w:r>
      <w:r w:rsidRPr="00CE4538">
        <w:t>g L</w:t>
      </w:r>
      <w:r w:rsidRPr="00CE4538">
        <w:rPr>
          <w:vertAlign w:val="superscript"/>
        </w:rPr>
        <w:t>-1</w:t>
      </w:r>
      <w:r w:rsidRPr="00CE4538">
        <w:t>)</w:t>
      </w:r>
      <w:r>
        <w:t xml:space="preserve"> and low (10 m</w:t>
      </w:r>
      <w:r w:rsidRPr="00CE4538">
        <w:t>g</w:t>
      </w:r>
      <w:r>
        <w:t> </w:t>
      </w:r>
      <w:r w:rsidRPr="00CE4538">
        <w:t>L</w:t>
      </w:r>
      <w:r w:rsidRPr="00CE4538">
        <w:rPr>
          <w:vertAlign w:val="superscript"/>
        </w:rPr>
        <w:t>-1</w:t>
      </w:r>
      <w:r w:rsidRPr="00CE4538">
        <w:t>)</w:t>
      </w:r>
      <w:r>
        <w:t xml:space="preserve"> concentrations of standard solutions</w:t>
      </w:r>
      <w:r w:rsidR="004D3E13">
        <w:t xml:space="preserve"> </w:t>
      </w:r>
      <w:r w:rsidR="00BF50C4" w:rsidRPr="00BF50C4">
        <w:rPr>
          <w:color w:val="FF0000"/>
        </w:rPr>
        <w:t>used</w:t>
      </w:r>
      <w:r w:rsidR="00BF50C4" w:rsidRPr="004D3E13">
        <w:rPr>
          <w:color w:val="FF0000"/>
        </w:rPr>
        <w:t xml:space="preserve"> </w:t>
      </w:r>
      <w:r w:rsidR="004D3E13" w:rsidRPr="004D3E13">
        <w:rPr>
          <w:color w:val="FF0000"/>
        </w:rPr>
        <w:t>in the IC analysis</w:t>
      </w:r>
      <w:r w:rsidRPr="00CE4538">
        <w:t>.</w:t>
      </w:r>
    </w:p>
    <w:tbl>
      <w:tblPr>
        <w:tblStyle w:val="TableGrid"/>
        <w:tblW w:w="64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304"/>
        <w:gridCol w:w="1190"/>
        <w:gridCol w:w="114"/>
        <w:gridCol w:w="1304"/>
        <w:gridCol w:w="1076"/>
        <w:gridCol w:w="228"/>
      </w:tblGrid>
      <w:tr w:rsidR="002E11AF" w:rsidRPr="00CE4538" w:rsidTr="004D3E13">
        <w:trPr>
          <w:trHeight w:val="510"/>
        </w:trPr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2E11AF" w:rsidRPr="00CE4538" w:rsidRDefault="002E11AF" w:rsidP="004D3E13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RSD (%) Intraday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bottom"/>
          </w:tcPr>
          <w:p w:rsidR="002E11AF" w:rsidRPr="00400963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RSD (%) Interday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bottom"/>
          </w:tcPr>
          <w:p w:rsidR="002E11AF" w:rsidRDefault="002E11AF" w:rsidP="004D3E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RSD (%) Intraday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bottom"/>
          </w:tcPr>
          <w:p w:rsidR="002E11AF" w:rsidRDefault="002E11AF" w:rsidP="004D3E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RSD (%) Interday</w:t>
            </w:r>
          </w:p>
        </w:tc>
      </w:tr>
      <w:tr w:rsidR="002E11AF" w:rsidRPr="00CE4538" w:rsidTr="004D3E13">
        <w:trPr>
          <w:gridAfter w:val="1"/>
          <w:wAfter w:w="228" w:type="dxa"/>
          <w:trHeight w:val="340"/>
        </w:trPr>
        <w:tc>
          <w:tcPr>
            <w:tcW w:w="1276" w:type="dxa"/>
            <w:tcBorders>
              <w:bottom w:val="double" w:sz="4" w:space="0" w:color="auto"/>
            </w:tcBorders>
            <w:vAlign w:val="bottom"/>
          </w:tcPr>
          <w:p w:rsidR="002E11AF" w:rsidRPr="00CE4538" w:rsidRDefault="002E11AF" w:rsidP="004D3E13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Anion</w:t>
            </w:r>
          </w:p>
        </w:tc>
        <w:tc>
          <w:tcPr>
            <w:tcW w:w="2494" w:type="dxa"/>
            <w:gridSpan w:val="2"/>
            <w:tcBorders>
              <w:bottom w:val="double" w:sz="4" w:space="0" w:color="auto"/>
            </w:tcBorders>
            <w:vAlign w:val="bottom"/>
          </w:tcPr>
          <w:p w:rsidR="002E11AF" w:rsidRDefault="002E11AF" w:rsidP="004D3E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Low concentration</w:t>
            </w:r>
          </w:p>
        </w:tc>
        <w:tc>
          <w:tcPr>
            <w:tcW w:w="2494" w:type="dxa"/>
            <w:gridSpan w:val="3"/>
            <w:tcBorders>
              <w:bottom w:val="double" w:sz="4" w:space="0" w:color="auto"/>
            </w:tcBorders>
            <w:vAlign w:val="bottom"/>
          </w:tcPr>
          <w:p w:rsidR="002E11AF" w:rsidRDefault="002E11AF" w:rsidP="004D3E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High concentration</w:t>
            </w:r>
          </w:p>
        </w:tc>
      </w:tr>
      <w:tr w:rsidR="002E11AF" w:rsidRPr="00CE4538" w:rsidTr="004D3E13">
        <w:trPr>
          <w:trHeight w:val="397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2E11AF" w:rsidRPr="00A12435" w:rsidRDefault="002E11AF" w:rsidP="004D3E13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sv-FI"/>
              </w:rPr>
              <w:t>Cl</w:t>
            </w:r>
            <w:proofErr w:type="spellEnd"/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1304" w:type="dxa"/>
            <w:tcBorders>
              <w:top w:val="double" w:sz="4" w:space="0" w:color="auto"/>
            </w:tcBorders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1304" w:type="dxa"/>
            <w:gridSpan w:val="2"/>
            <w:tcBorders>
              <w:top w:val="double" w:sz="4" w:space="0" w:color="auto"/>
            </w:tcBorders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1304" w:type="dxa"/>
            <w:tcBorders>
              <w:top w:val="double" w:sz="4" w:space="0" w:color="auto"/>
            </w:tcBorders>
            <w:vAlign w:val="center"/>
          </w:tcPr>
          <w:p w:rsidR="002E11AF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Pr="0040096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04" w:type="dxa"/>
            <w:gridSpan w:val="2"/>
            <w:tcBorders>
              <w:top w:val="double" w:sz="4" w:space="0" w:color="auto"/>
            </w:tcBorders>
            <w:vAlign w:val="center"/>
          </w:tcPr>
          <w:p w:rsidR="002E11AF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2E11AF" w:rsidRPr="00CE4538" w:rsidTr="004D3E13">
        <w:trPr>
          <w:trHeight w:val="397"/>
        </w:trPr>
        <w:tc>
          <w:tcPr>
            <w:tcW w:w="1276" w:type="dxa"/>
            <w:vAlign w:val="center"/>
          </w:tcPr>
          <w:p w:rsidR="002E11AF" w:rsidRPr="00A12435" w:rsidRDefault="002E11AF" w:rsidP="004D3E13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NO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2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1304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1304" w:type="dxa"/>
            <w:gridSpan w:val="2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304" w:type="dxa"/>
            <w:vAlign w:val="center"/>
          </w:tcPr>
          <w:p w:rsidR="002E11AF" w:rsidRPr="00400963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1304" w:type="dxa"/>
            <w:gridSpan w:val="2"/>
            <w:vAlign w:val="center"/>
          </w:tcPr>
          <w:p w:rsidR="002E11AF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</w:t>
            </w:r>
          </w:p>
        </w:tc>
      </w:tr>
      <w:tr w:rsidR="002E11AF" w:rsidRPr="00CE4538" w:rsidTr="004D3E13">
        <w:trPr>
          <w:trHeight w:val="397"/>
        </w:trPr>
        <w:tc>
          <w:tcPr>
            <w:tcW w:w="1276" w:type="dxa"/>
            <w:vAlign w:val="center"/>
          </w:tcPr>
          <w:p w:rsidR="002E11AF" w:rsidRPr="00A12435" w:rsidRDefault="002E11AF" w:rsidP="004D3E13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NO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3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1304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1304" w:type="dxa"/>
            <w:gridSpan w:val="2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</w:t>
            </w:r>
          </w:p>
        </w:tc>
        <w:tc>
          <w:tcPr>
            <w:tcW w:w="1304" w:type="dxa"/>
            <w:vAlign w:val="center"/>
          </w:tcPr>
          <w:p w:rsidR="002E11AF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304" w:type="dxa"/>
            <w:gridSpan w:val="2"/>
            <w:vAlign w:val="center"/>
          </w:tcPr>
          <w:p w:rsidR="002E11AF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</w:t>
            </w:r>
          </w:p>
        </w:tc>
      </w:tr>
      <w:tr w:rsidR="002E11AF" w:rsidRPr="00CE4538" w:rsidTr="004D3E13">
        <w:trPr>
          <w:trHeight w:val="397"/>
        </w:trPr>
        <w:tc>
          <w:tcPr>
            <w:tcW w:w="1276" w:type="dxa"/>
            <w:vAlign w:val="center"/>
          </w:tcPr>
          <w:p w:rsidR="002E11AF" w:rsidRDefault="002E11AF" w:rsidP="004D3E13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SO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4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2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1304" w:type="dxa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304" w:type="dxa"/>
            <w:gridSpan w:val="2"/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  <w:r w:rsidRPr="008209FE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04" w:type="dxa"/>
            <w:vAlign w:val="center"/>
          </w:tcPr>
          <w:p w:rsidR="002E11AF" w:rsidRPr="00400963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304" w:type="dxa"/>
            <w:gridSpan w:val="2"/>
            <w:vAlign w:val="center"/>
          </w:tcPr>
          <w:p w:rsidR="002E11AF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Pr="008209FE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E11AF" w:rsidRPr="00CE4538" w:rsidTr="004D3E13">
        <w:trPr>
          <w:trHeight w:val="397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E11AF" w:rsidRPr="00A12435" w:rsidRDefault="002E11AF" w:rsidP="004D3E13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PO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4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3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Pr="0040096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2E11AF" w:rsidRPr="00CE4538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  <w:r w:rsidRPr="008209F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2E11AF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Pr="0040096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vAlign w:val="center"/>
          </w:tcPr>
          <w:p w:rsidR="002E11AF" w:rsidRDefault="002E11AF" w:rsidP="004D3E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Pr="008209F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2E11AF" w:rsidRDefault="002E11AF" w:rsidP="002E11AF"/>
    <w:p w:rsidR="005F1F1B" w:rsidRPr="00CE4538" w:rsidRDefault="005F1F1B" w:rsidP="005F1F1B">
      <w:pPr>
        <w:spacing w:after="0"/>
      </w:pPr>
      <w:r>
        <w:t xml:space="preserve">Table </w:t>
      </w:r>
      <w:r>
        <w:rPr>
          <w:color w:val="FF0000"/>
        </w:rPr>
        <w:t>S4</w:t>
      </w:r>
      <w:r w:rsidRPr="00CE4538">
        <w:t>.</w:t>
      </w:r>
      <w:r>
        <w:t xml:space="preserve"> Method accuracy: spiked concentrations of selected anions (mg L</w:t>
      </w:r>
      <w:r w:rsidRPr="006E64DD">
        <w:rPr>
          <w:vertAlign w:val="superscript"/>
        </w:rPr>
        <w:t>-1</w:t>
      </w:r>
      <w:r>
        <w:t>) in circulating water matrix, and their recoveries (%</w:t>
      </w:r>
      <w:proofErr w:type="gramStart"/>
      <w:r>
        <w:t>)</w:t>
      </w:r>
      <w:r w:rsidR="006250EC" w:rsidRPr="004D3E13">
        <w:rPr>
          <w:color w:val="FF0000"/>
        </w:rPr>
        <w:t>in</w:t>
      </w:r>
      <w:proofErr w:type="gramEnd"/>
      <w:r w:rsidR="006250EC" w:rsidRPr="004D3E13">
        <w:rPr>
          <w:color w:val="FF0000"/>
        </w:rPr>
        <w:t xml:space="preserve"> the IC analysis</w:t>
      </w:r>
      <w:r>
        <w:t>.</w:t>
      </w:r>
    </w:p>
    <w:tbl>
      <w:tblPr>
        <w:tblStyle w:val="TableGrid"/>
        <w:tblW w:w="524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1701"/>
      </w:tblGrid>
      <w:tr w:rsidR="005F1F1B" w:rsidRPr="00CE4538" w:rsidTr="006C207A">
        <w:trPr>
          <w:trHeight w:val="397"/>
        </w:trPr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5F1F1B" w:rsidRPr="00CE4538" w:rsidRDefault="005F1F1B" w:rsidP="006C207A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Anion</w:t>
            </w: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Spiked concentration, mg L</w:t>
            </w:r>
            <w:r w:rsidRPr="005F703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Recovery, %</w:t>
            </w:r>
          </w:p>
        </w:tc>
      </w:tr>
      <w:tr w:rsidR="005F1F1B" w:rsidRPr="00CE4538" w:rsidTr="006C207A">
        <w:trPr>
          <w:trHeight w:val="397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5F1F1B" w:rsidRPr="00A12435" w:rsidRDefault="005F1F1B" w:rsidP="006C207A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sv-FI"/>
              </w:rPr>
              <w:t>Cl</w:t>
            </w:r>
            <w:proofErr w:type="spellEnd"/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6.1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24.6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99.5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100.7</w:t>
            </w:r>
          </w:p>
        </w:tc>
      </w:tr>
      <w:tr w:rsidR="005F1F1B" w:rsidRPr="00CE4538" w:rsidTr="006C207A">
        <w:trPr>
          <w:trHeight w:val="397"/>
        </w:trPr>
        <w:tc>
          <w:tcPr>
            <w:tcW w:w="1276" w:type="dxa"/>
            <w:vAlign w:val="center"/>
          </w:tcPr>
          <w:p w:rsidR="005F1F1B" w:rsidRPr="00A12435" w:rsidRDefault="005F1F1B" w:rsidP="006C207A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NO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2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2268" w:type="dxa"/>
            <w:vAlign w:val="center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7.2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28.9</w:t>
            </w:r>
          </w:p>
        </w:tc>
        <w:tc>
          <w:tcPr>
            <w:tcW w:w="1701" w:type="dxa"/>
            <w:vAlign w:val="center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97.5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104.8</w:t>
            </w:r>
          </w:p>
        </w:tc>
      </w:tr>
      <w:tr w:rsidR="005F1F1B" w:rsidRPr="00CE4538" w:rsidTr="006C207A">
        <w:trPr>
          <w:trHeight w:val="397"/>
        </w:trPr>
        <w:tc>
          <w:tcPr>
            <w:tcW w:w="1276" w:type="dxa"/>
            <w:vAlign w:val="center"/>
          </w:tcPr>
          <w:p w:rsidR="005F1F1B" w:rsidRPr="00A12435" w:rsidRDefault="005F1F1B" w:rsidP="006C207A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NO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3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2268" w:type="dxa"/>
            <w:vAlign w:val="center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8.6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34.4</w:t>
            </w:r>
          </w:p>
        </w:tc>
        <w:tc>
          <w:tcPr>
            <w:tcW w:w="1701" w:type="dxa"/>
            <w:vAlign w:val="center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94.8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104.7</w:t>
            </w:r>
          </w:p>
        </w:tc>
      </w:tr>
      <w:tr w:rsidR="005F1F1B" w:rsidRPr="00CE4538" w:rsidTr="006C207A">
        <w:trPr>
          <w:trHeight w:val="397"/>
        </w:trPr>
        <w:tc>
          <w:tcPr>
            <w:tcW w:w="1276" w:type="dxa"/>
            <w:vAlign w:val="center"/>
          </w:tcPr>
          <w:p w:rsidR="005F1F1B" w:rsidRDefault="005F1F1B" w:rsidP="006C207A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SO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4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2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2268" w:type="dxa"/>
            <w:vAlign w:val="center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20.9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83.6</w:t>
            </w:r>
          </w:p>
        </w:tc>
        <w:tc>
          <w:tcPr>
            <w:tcW w:w="1701" w:type="dxa"/>
            <w:vAlign w:val="center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100.9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103.3</w:t>
            </w:r>
          </w:p>
        </w:tc>
      </w:tr>
      <w:tr w:rsidR="005F1F1B" w:rsidRPr="00CE4538" w:rsidTr="006C207A">
        <w:trPr>
          <w:trHeight w:val="397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F1F1B" w:rsidRPr="00A12435" w:rsidRDefault="005F1F1B" w:rsidP="006C207A">
            <w:pPr>
              <w:ind w:left="-108"/>
              <w:jc w:val="center"/>
              <w:rPr>
                <w:rFonts w:ascii="Arial" w:hAnsi="Arial" w:cs="Arial"/>
                <w:sz w:val="18"/>
                <w:szCs w:val="18"/>
                <w:lang w:val="sv-FI"/>
              </w:rPr>
            </w:pPr>
            <w:r>
              <w:rPr>
                <w:rFonts w:ascii="Arial" w:hAnsi="Arial" w:cs="Arial"/>
                <w:sz w:val="18"/>
                <w:szCs w:val="18"/>
                <w:lang w:val="sv-FI"/>
              </w:rPr>
              <w:t>PO</w:t>
            </w:r>
            <w:r w:rsidRPr="006039AA">
              <w:rPr>
                <w:rFonts w:ascii="Arial" w:hAnsi="Arial" w:cs="Arial"/>
                <w:sz w:val="18"/>
                <w:szCs w:val="18"/>
                <w:vertAlign w:val="subscript"/>
                <w:lang w:val="sv-FI"/>
              </w:rPr>
              <w:t>4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3</w:t>
            </w:r>
            <w:r w:rsidRPr="00680194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noBreakHyphen/>
            </w:r>
            <w:r>
              <w:rPr>
                <w:rFonts w:ascii="Arial" w:hAnsi="Arial" w:cs="Arial"/>
                <w:sz w:val="18"/>
                <w:szCs w:val="18"/>
                <w:lang w:val="sv-FI"/>
              </w:rPr>
              <w:t>, mg L</w:t>
            </w:r>
            <w:r w:rsidRPr="000C22D6">
              <w:rPr>
                <w:rFonts w:ascii="Arial" w:hAnsi="Arial" w:cs="Arial"/>
                <w:sz w:val="18"/>
                <w:szCs w:val="18"/>
                <w:vertAlign w:val="superscript"/>
                <w:lang w:val="sv-FI"/>
              </w:rPr>
              <w:t>-1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37.2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F1F1B" w:rsidRPr="00CE4538" w:rsidRDefault="005F1F1B" w:rsidP="006C20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100.4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102.4</w:t>
            </w:r>
          </w:p>
        </w:tc>
      </w:tr>
    </w:tbl>
    <w:p w:rsidR="005F1F1B" w:rsidRDefault="005F1F1B" w:rsidP="005F1F1B"/>
    <w:p w:rsidR="005F1F1B" w:rsidRPr="00C52710" w:rsidRDefault="005F1F1B">
      <w:pPr>
        <w:spacing w:after="200"/>
        <w:jc w:val="left"/>
      </w:pPr>
      <w:r>
        <w:rPr>
          <w:color w:val="FF0000"/>
        </w:rPr>
        <w:br w:type="page"/>
      </w:r>
    </w:p>
    <w:p w:rsidR="00DD36B6" w:rsidRDefault="005F1F1B" w:rsidP="00DD36B6">
      <w:pPr>
        <w:spacing w:after="0"/>
      </w:pPr>
      <w:r>
        <w:rPr>
          <w:color w:val="FF0000"/>
        </w:rPr>
        <w:lastRenderedPageBreak/>
        <w:t>Table S5</w:t>
      </w:r>
      <w:r w:rsidR="00DD36B6" w:rsidRPr="00DD36B6">
        <w:rPr>
          <w:color w:val="FF0000"/>
        </w:rPr>
        <w:t>.</w:t>
      </w:r>
      <w:r w:rsidR="00DD36B6">
        <w:t xml:space="preserve"> Level of detection (LOD), level of quantification (LOQ), and linearity (R</w:t>
      </w:r>
      <w:r w:rsidR="00DD36B6" w:rsidRPr="005B4B5D">
        <w:rPr>
          <w:vertAlign w:val="superscript"/>
        </w:rPr>
        <w:t>2</w:t>
      </w:r>
      <w:r w:rsidR="00DD36B6">
        <w:t>)</w:t>
      </w:r>
      <w:r w:rsidR="004D3E13">
        <w:t xml:space="preserve"> </w:t>
      </w:r>
      <w:r w:rsidR="004D3E13">
        <w:rPr>
          <w:color w:val="FF0000"/>
        </w:rPr>
        <w:t>in the ICP</w:t>
      </w:r>
      <w:r w:rsidR="004D3E13">
        <w:rPr>
          <w:color w:val="FF0000"/>
        </w:rPr>
        <w:noBreakHyphen/>
      </w:r>
      <w:r w:rsidR="004D3E13" w:rsidRPr="004D3E13">
        <w:rPr>
          <w:color w:val="FF0000"/>
        </w:rPr>
        <w:t>MS analysis</w:t>
      </w:r>
      <w:r w:rsidR="00DD36B6">
        <w:t>, listed for aluminium (Al</w:t>
      </w:r>
      <w:r w:rsidR="00DD36B6" w:rsidRPr="00E47EAE">
        <w:rPr>
          <w:vertAlign w:val="superscript"/>
        </w:rPr>
        <w:t>27</w:t>
      </w:r>
      <w:r w:rsidR="00DD36B6">
        <w:t>), cadmium (Cd</w:t>
      </w:r>
      <w:r w:rsidR="00DD36B6" w:rsidRPr="000C09EA">
        <w:rPr>
          <w:vertAlign w:val="superscript"/>
        </w:rPr>
        <w:t>111</w:t>
      </w:r>
      <w:r w:rsidR="00DD36B6">
        <w:t>), cobalt (Co</w:t>
      </w:r>
      <w:r w:rsidR="00DD36B6" w:rsidRPr="000C09EA">
        <w:rPr>
          <w:vertAlign w:val="superscript"/>
        </w:rPr>
        <w:t>59</w:t>
      </w:r>
      <w:r w:rsidR="00DD36B6">
        <w:t>), copper (Cu</w:t>
      </w:r>
      <w:r w:rsidR="00DD36B6" w:rsidRPr="000C09EA">
        <w:rPr>
          <w:vertAlign w:val="superscript"/>
        </w:rPr>
        <w:t>63</w:t>
      </w:r>
      <w:r w:rsidR="00DD36B6">
        <w:t>), manganese (Mn</w:t>
      </w:r>
      <w:r w:rsidR="00DD36B6" w:rsidRPr="000C09EA">
        <w:rPr>
          <w:vertAlign w:val="superscript"/>
        </w:rPr>
        <w:t>55</w:t>
      </w:r>
      <w:r w:rsidR="00DD36B6">
        <w:t>), nickel (Ni</w:t>
      </w:r>
      <w:r w:rsidR="00DD36B6" w:rsidRPr="000C09EA">
        <w:rPr>
          <w:vertAlign w:val="superscript"/>
        </w:rPr>
        <w:t>60</w:t>
      </w:r>
      <w:r w:rsidR="00DD36B6">
        <w:t>), and lead (Pb</w:t>
      </w:r>
      <w:r w:rsidR="00DD36B6" w:rsidRPr="000C09EA">
        <w:rPr>
          <w:vertAlign w:val="superscript"/>
        </w:rPr>
        <w:t>206</w:t>
      </w:r>
      <w:r w:rsidR="00DD36B6">
        <w:t>), µg L</w:t>
      </w:r>
      <w:r w:rsidR="00DD36B6" w:rsidRPr="001347D8">
        <w:rPr>
          <w:vertAlign w:val="superscript"/>
        </w:rPr>
        <w:t>-1</w:t>
      </w:r>
      <w:r w:rsidR="00DD36B6"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866"/>
        <w:gridCol w:w="1866"/>
        <w:gridCol w:w="1512"/>
      </w:tblGrid>
      <w:tr w:rsidR="00DD36B6" w:rsidTr="00DD36B6">
        <w:trPr>
          <w:trHeight w:val="283"/>
        </w:trPr>
        <w:tc>
          <w:tcPr>
            <w:tcW w:w="1101" w:type="dxa"/>
            <w:tcBorders>
              <w:bottom w:val="double" w:sz="4" w:space="0" w:color="auto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5B4B5D">
              <w:rPr>
                <w:rFonts w:ascii="Arial" w:hAnsi="Arial" w:cs="Arial"/>
                <w:b/>
                <w:sz w:val="18"/>
                <w:szCs w:val="18"/>
              </w:rPr>
              <w:t>Analyte</w:t>
            </w:r>
          </w:p>
        </w:tc>
        <w:tc>
          <w:tcPr>
            <w:tcW w:w="1866" w:type="dxa"/>
            <w:tcBorders>
              <w:left w:val="nil"/>
              <w:bottom w:val="double" w:sz="4" w:space="0" w:color="auto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LOD (µ</w:t>
            </w:r>
            <w:r w:rsidRPr="005B4B5D">
              <w:rPr>
                <w:rFonts w:ascii="Arial" w:hAnsi="Arial" w:cs="Arial"/>
                <w:b/>
                <w:sz w:val="18"/>
                <w:szCs w:val="18"/>
              </w:rPr>
              <w:t>g L</w:t>
            </w:r>
            <w:r w:rsidRPr="005B4B5D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-1</w:t>
            </w:r>
            <w:r w:rsidRPr="005B4B5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866" w:type="dxa"/>
            <w:tcBorders>
              <w:left w:val="nil"/>
              <w:bottom w:val="double" w:sz="4" w:space="0" w:color="auto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LOQ (µ</w:t>
            </w:r>
            <w:r w:rsidRPr="005B4B5D">
              <w:rPr>
                <w:rFonts w:ascii="Arial" w:hAnsi="Arial" w:cs="Arial"/>
                <w:b/>
                <w:sz w:val="18"/>
                <w:szCs w:val="18"/>
              </w:rPr>
              <w:t>g L</w:t>
            </w:r>
            <w:r w:rsidRPr="005B4B5D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-1</w:t>
            </w:r>
            <w:r w:rsidRPr="005B4B5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12" w:type="dxa"/>
            <w:tcBorders>
              <w:left w:val="nil"/>
              <w:bottom w:val="double" w:sz="4" w:space="0" w:color="auto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4B5D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5B4B5D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</w:p>
        </w:tc>
        <w:bookmarkStart w:id="0" w:name="_GoBack"/>
        <w:bookmarkEnd w:id="0"/>
      </w:tr>
      <w:tr w:rsidR="00DD36B6" w:rsidTr="00DD36B6">
        <w:trPr>
          <w:trHeight w:val="227"/>
        </w:trPr>
        <w:tc>
          <w:tcPr>
            <w:tcW w:w="1101" w:type="dxa"/>
            <w:tcBorders>
              <w:top w:val="double" w:sz="4" w:space="0" w:color="auto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</w:t>
            </w:r>
            <w:r w:rsidRPr="00E47EAE">
              <w:rPr>
                <w:rFonts w:ascii="Arial" w:hAnsi="Arial" w:cs="Arial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186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86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1512" w:type="dxa"/>
            <w:tcBorders>
              <w:top w:val="double" w:sz="4" w:space="0" w:color="auto"/>
              <w:left w:val="nil"/>
              <w:bottom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0.9979</w:t>
            </w:r>
          </w:p>
        </w:tc>
      </w:tr>
      <w:tr w:rsidR="00DD36B6" w:rsidTr="00DD36B6">
        <w:trPr>
          <w:trHeight w:val="283"/>
        </w:trPr>
        <w:tc>
          <w:tcPr>
            <w:tcW w:w="1101" w:type="dxa"/>
            <w:tcBorders>
              <w:top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Cd</w:t>
            </w:r>
            <w:r w:rsidRPr="00E47EAE">
              <w:rPr>
                <w:rFonts w:ascii="Arial" w:hAnsi="Arial" w:cs="Arial"/>
                <w:sz w:val="18"/>
                <w:szCs w:val="18"/>
                <w:vertAlign w:val="superscript"/>
              </w:rPr>
              <w:t>111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0.9999</w:t>
            </w:r>
          </w:p>
        </w:tc>
      </w:tr>
      <w:tr w:rsidR="00DD36B6" w:rsidTr="00DD36B6">
        <w:trPr>
          <w:trHeight w:val="283"/>
        </w:trPr>
        <w:tc>
          <w:tcPr>
            <w:tcW w:w="1101" w:type="dxa"/>
            <w:tcBorders>
              <w:top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</w:t>
            </w:r>
            <w:r w:rsidRPr="00E47EAE">
              <w:rPr>
                <w:rFonts w:ascii="Arial" w:hAnsi="Arial" w:cs="Arial"/>
                <w:sz w:val="18"/>
                <w:szCs w:val="18"/>
                <w:vertAlign w:val="superscript"/>
              </w:rPr>
              <w:t>59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0.9997</w:t>
            </w:r>
          </w:p>
        </w:tc>
      </w:tr>
      <w:tr w:rsidR="00DD36B6" w:rsidTr="00DD36B6">
        <w:trPr>
          <w:trHeight w:val="283"/>
        </w:trPr>
        <w:tc>
          <w:tcPr>
            <w:tcW w:w="1101" w:type="dxa"/>
            <w:tcBorders>
              <w:top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</w:t>
            </w:r>
            <w:r w:rsidRPr="00E47EAE">
              <w:rPr>
                <w:rFonts w:ascii="Arial" w:hAnsi="Arial" w:cs="Arial"/>
                <w:sz w:val="18"/>
                <w:szCs w:val="18"/>
                <w:vertAlign w:val="superscript"/>
              </w:rPr>
              <w:t>63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0.9999</w:t>
            </w:r>
          </w:p>
        </w:tc>
      </w:tr>
      <w:tr w:rsidR="00DD36B6" w:rsidTr="00DD36B6">
        <w:trPr>
          <w:trHeight w:val="283"/>
        </w:trPr>
        <w:tc>
          <w:tcPr>
            <w:tcW w:w="1101" w:type="dxa"/>
            <w:tcBorders>
              <w:top w:val="nil"/>
              <w:bottom w:val="nil"/>
              <w:right w:val="nil"/>
            </w:tcBorders>
            <w:vAlign w:val="bottom"/>
          </w:tcPr>
          <w:p w:rsidR="00DD36B6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</w:t>
            </w:r>
            <w:r w:rsidRPr="00E47EAE">
              <w:rPr>
                <w:rFonts w:ascii="Arial" w:hAnsi="Arial" w:cs="Arial"/>
                <w:sz w:val="18"/>
                <w:szCs w:val="18"/>
                <w:vertAlign w:val="superscript"/>
              </w:rPr>
              <w:t>55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0.9999</w:t>
            </w:r>
          </w:p>
        </w:tc>
      </w:tr>
      <w:tr w:rsidR="00DD36B6" w:rsidTr="00DD36B6">
        <w:trPr>
          <w:trHeight w:val="283"/>
        </w:trPr>
        <w:tc>
          <w:tcPr>
            <w:tcW w:w="1101" w:type="dxa"/>
            <w:tcBorders>
              <w:top w:val="nil"/>
              <w:bottom w:val="nil"/>
              <w:right w:val="nil"/>
            </w:tcBorders>
            <w:vAlign w:val="bottom"/>
          </w:tcPr>
          <w:p w:rsidR="00DD36B6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</w:t>
            </w:r>
            <w:r w:rsidRPr="00E47EAE">
              <w:rPr>
                <w:rFonts w:ascii="Arial" w:hAnsi="Arial" w:cs="Arial"/>
                <w:sz w:val="18"/>
                <w:szCs w:val="18"/>
                <w:vertAlign w:val="superscript"/>
              </w:rPr>
              <w:t>60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0.9999</w:t>
            </w:r>
          </w:p>
        </w:tc>
      </w:tr>
      <w:tr w:rsidR="00DD36B6" w:rsidTr="00DD36B6">
        <w:trPr>
          <w:trHeight w:val="283"/>
        </w:trPr>
        <w:tc>
          <w:tcPr>
            <w:tcW w:w="1101" w:type="dxa"/>
            <w:tcBorders>
              <w:top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Pb</w:t>
            </w:r>
            <w:r w:rsidRPr="00E47EAE">
              <w:rPr>
                <w:rFonts w:ascii="Arial" w:hAnsi="Arial" w:cs="Arial"/>
                <w:sz w:val="18"/>
                <w:szCs w:val="18"/>
                <w:vertAlign w:val="superscript"/>
              </w:rPr>
              <w:t>206</w:t>
            </w:r>
          </w:p>
        </w:tc>
        <w:tc>
          <w:tcPr>
            <w:tcW w:w="1866" w:type="dxa"/>
            <w:tcBorders>
              <w:top w:val="nil"/>
              <w:left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866" w:type="dxa"/>
            <w:tcBorders>
              <w:top w:val="nil"/>
              <w:left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  <w:tc>
          <w:tcPr>
            <w:tcW w:w="1512" w:type="dxa"/>
            <w:tcBorders>
              <w:top w:val="nil"/>
              <w:lef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0.9999</w:t>
            </w:r>
          </w:p>
        </w:tc>
      </w:tr>
    </w:tbl>
    <w:p w:rsidR="00DD36B6" w:rsidRDefault="00DD36B6" w:rsidP="00DD36B6">
      <w:pPr>
        <w:rPr>
          <w:lang w:val="sv-FI"/>
        </w:rPr>
      </w:pPr>
    </w:p>
    <w:p w:rsidR="00DD36B6" w:rsidRDefault="005F1F1B" w:rsidP="00DD36B6">
      <w:pPr>
        <w:spacing w:after="0"/>
      </w:pPr>
      <w:r>
        <w:rPr>
          <w:color w:val="FF0000"/>
        </w:rPr>
        <w:t>Table S6</w:t>
      </w:r>
      <w:r w:rsidR="00DD36B6" w:rsidRPr="00DD36B6">
        <w:rPr>
          <w:color w:val="FF0000"/>
        </w:rPr>
        <w:t>.</w:t>
      </w:r>
      <w:r w:rsidR="00DD36B6">
        <w:t xml:space="preserve"> Level of detection (LOD), quantification (LOQ), and linearity (R</w:t>
      </w:r>
      <w:r w:rsidR="00DD36B6" w:rsidRPr="005B4B5D">
        <w:rPr>
          <w:vertAlign w:val="superscript"/>
        </w:rPr>
        <w:t>2</w:t>
      </w:r>
      <w:r w:rsidR="00DD36B6">
        <w:t>)</w:t>
      </w:r>
      <w:r w:rsidR="004D3E13">
        <w:t xml:space="preserve"> </w:t>
      </w:r>
      <w:r w:rsidR="004D3E13">
        <w:rPr>
          <w:color w:val="FF0000"/>
        </w:rPr>
        <w:t>in the ICP</w:t>
      </w:r>
      <w:r w:rsidR="004D3E13">
        <w:rPr>
          <w:color w:val="FF0000"/>
        </w:rPr>
        <w:noBreakHyphen/>
      </w:r>
      <w:r w:rsidR="004D3E13" w:rsidRPr="004D3E13">
        <w:rPr>
          <w:color w:val="FF0000"/>
        </w:rPr>
        <w:t>OES anal</w:t>
      </w:r>
      <w:r w:rsidR="004D3E13" w:rsidRPr="004D3E13">
        <w:rPr>
          <w:color w:val="FF0000"/>
        </w:rPr>
        <w:t>y</w:t>
      </w:r>
      <w:r w:rsidR="004D3E13" w:rsidRPr="004D3E13">
        <w:rPr>
          <w:color w:val="FF0000"/>
        </w:rPr>
        <w:t>sis</w:t>
      </w:r>
      <w:r w:rsidR="00DD36B6">
        <w:t>, listed for calcium (Ca), potassium (K), magnesium (Mg), phosphorous (P), and sulfur (S), mg L</w:t>
      </w:r>
      <w:r w:rsidR="00DD36B6" w:rsidRPr="001347D8">
        <w:rPr>
          <w:vertAlign w:val="superscript"/>
        </w:rPr>
        <w:t>-1</w:t>
      </w:r>
      <w:r w:rsidR="00DD36B6"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842"/>
        <w:gridCol w:w="1843"/>
        <w:gridCol w:w="1843"/>
      </w:tblGrid>
      <w:tr w:rsidR="00DD36B6" w:rsidTr="00DD36B6">
        <w:trPr>
          <w:trHeight w:val="283"/>
        </w:trPr>
        <w:tc>
          <w:tcPr>
            <w:tcW w:w="1526" w:type="dxa"/>
            <w:tcBorders>
              <w:bottom w:val="double" w:sz="4" w:space="0" w:color="auto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5B4B5D">
              <w:rPr>
                <w:rFonts w:ascii="Arial" w:hAnsi="Arial" w:cs="Arial"/>
                <w:b/>
                <w:sz w:val="18"/>
                <w:szCs w:val="18"/>
              </w:rPr>
              <w:t>Analyte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(nm)</w:t>
            </w:r>
          </w:p>
        </w:tc>
        <w:tc>
          <w:tcPr>
            <w:tcW w:w="1842" w:type="dxa"/>
            <w:tcBorders>
              <w:left w:val="nil"/>
              <w:bottom w:val="double" w:sz="4" w:space="0" w:color="auto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4B5D">
              <w:rPr>
                <w:rFonts w:ascii="Arial" w:hAnsi="Arial" w:cs="Arial"/>
                <w:b/>
                <w:sz w:val="18"/>
                <w:szCs w:val="18"/>
              </w:rPr>
              <w:t>LOD (mg L</w:t>
            </w:r>
            <w:r w:rsidRPr="005B4B5D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-1</w:t>
            </w:r>
            <w:r w:rsidRPr="005B4B5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left w:val="nil"/>
              <w:bottom w:val="double" w:sz="4" w:space="0" w:color="auto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4B5D">
              <w:rPr>
                <w:rFonts w:ascii="Arial" w:hAnsi="Arial" w:cs="Arial"/>
                <w:b/>
                <w:sz w:val="18"/>
                <w:szCs w:val="18"/>
              </w:rPr>
              <w:t>LOQ (mg L</w:t>
            </w:r>
            <w:r w:rsidRPr="005B4B5D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-1</w:t>
            </w:r>
            <w:r w:rsidRPr="005B4B5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left w:val="nil"/>
              <w:bottom w:val="double" w:sz="4" w:space="0" w:color="auto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4B5D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5B4B5D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</w:p>
        </w:tc>
      </w:tr>
      <w:tr w:rsidR="00DD36B6" w:rsidTr="00DD36B6">
        <w:trPr>
          <w:trHeight w:val="227"/>
        </w:trPr>
        <w:tc>
          <w:tcPr>
            <w:tcW w:w="1526" w:type="dxa"/>
            <w:tcBorders>
              <w:top w:val="double" w:sz="4" w:space="0" w:color="auto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Ca (315.887)</w:t>
            </w:r>
          </w:p>
        </w:tc>
        <w:tc>
          <w:tcPr>
            <w:tcW w:w="184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0.9999</w:t>
            </w:r>
          </w:p>
        </w:tc>
      </w:tr>
      <w:tr w:rsidR="00DD36B6" w:rsidTr="00DD36B6">
        <w:trPr>
          <w:trHeight w:val="283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K (766.490)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7.2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0.9993</w:t>
            </w:r>
          </w:p>
        </w:tc>
      </w:tr>
      <w:tr w:rsidR="00DD36B6" w:rsidTr="00DD36B6">
        <w:trPr>
          <w:trHeight w:val="283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Mg (279.077)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0.59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0.9999</w:t>
            </w:r>
          </w:p>
        </w:tc>
      </w:tr>
      <w:tr w:rsidR="00DD36B6" w:rsidTr="00DD36B6">
        <w:trPr>
          <w:trHeight w:val="283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P (177.50)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2.2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8.5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0.9991</w:t>
            </w:r>
          </w:p>
        </w:tc>
      </w:tr>
      <w:tr w:rsidR="00DD36B6" w:rsidTr="00DD36B6">
        <w:trPr>
          <w:trHeight w:val="283"/>
        </w:trPr>
        <w:tc>
          <w:tcPr>
            <w:tcW w:w="1526" w:type="dxa"/>
            <w:tcBorders>
              <w:top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S (182.563)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1843" w:type="dxa"/>
            <w:tcBorders>
              <w:top w:val="nil"/>
              <w:left w:val="nil"/>
            </w:tcBorders>
            <w:vAlign w:val="bottom"/>
          </w:tcPr>
          <w:p w:rsidR="00DD36B6" w:rsidRPr="005B4B5D" w:rsidRDefault="00DD36B6" w:rsidP="00DD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B5D">
              <w:rPr>
                <w:rFonts w:ascii="Arial" w:hAnsi="Arial" w:cs="Arial"/>
                <w:sz w:val="18"/>
                <w:szCs w:val="18"/>
              </w:rPr>
              <w:t>0.9999</w:t>
            </w:r>
          </w:p>
        </w:tc>
      </w:tr>
    </w:tbl>
    <w:p w:rsidR="00C52710" w:rsidRDefault="00C52710" w:rsidP="00C52710">
      <w:pPr>
        <w:rPr>
          <w:lang w:val="sv-FI"/>
        </w:rPr>
      </w:pPr>
    </w:p>
    <w:p w:rsidR="002E11AF" w:rsidRPr="00524248" w:rsidRDefault="00524248" w:rsidP="002E11AF">
      <w:pPr>
        <w:pStyle w:val="References"/>
        <w:ind w:left="0" w:firstLine="0"/>
        <w:rPr>
          <w:sz w:val="22"/>
        </w:rPr>
      </w:pPr>
      <w:r w:rsidRPr="00524248">
        <w:rPr>
          <w:color w:val="FF0000"/>
          <w:sz w:val="22"/>
        </w:rPr>
        <w:t>T</w:t>
      </w:r>
      <w:r w:rsidR="002E11AF" w:rsidRPr="00524248">
        <w:rPr>
          <w:color w:val="FF0000"/>
          <w:sz w:val="22"/>
        </w:rPr>
        <w:t>able S</w:t>
      </w:r>
      <w:r w:rsidR="005F1F1B">
        <w:rPr>
          <w:color w:val="FF0000"/>
          <w:sz w:val="22"/>
        </w:rPr>
        <w:t>7</w:t>
      </w:r>
      <w:r w:rsidR="002E11AF" w:rsidRPr="00524248">
        <w:rPr>
          <w:sz w:val="22"/>
        </w:rPr>
        <w:t>. Luminescent bacteria test based on standard ISO 11348-3.2007 (inhibition, %) for the inlet water from Lake Peurunka, systems with a small side-loop (A1, A2), a large side-loop (A6, A7), and controls (A3, A8).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</w:tblGrid>
      <w:tr w:rsidR="002E11AF" w:rsidTr="002E11AF">
        <w:trPr>
          <w:trHeight w:val="255"/>
        </w:trPr>
        <w:tc>
          <w:tcPr>
            <w:tcW w:w="2410" w:type="dxa"/>
            <w:tcBorders>
              <w:left w:val="nil"/>
              <w:bottom w:val="double" w:sz="4" w:space="0" w:color="auto"/>
            </w:tcBorders>
          </w:tcPr>
          <w:p w:rsidR="002E11AF" w:rsidRPr="002D5B96" w:rsidRDefault="002E11AF" w:rsidP="004D3E13">
            <w:pPr>
              <w:pStyle w:val="References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2D5B96">
              <w:rPr>
                <w:rFonts w:ascii="Arial" w:hAnsi="Arial" w:cs="Arial"/>
                <w:b/>
                <w:sz w:val="18"/>
                <w:szCs w:val="18"/>
              </w:rPr>
              <w:t>Sample</w:t>
            </w:r>
          </w:p>
        </w:tc>
        <w:tc>
          <w:tcPr>
            <w:tcW w:w="1418" w:type="dxa"/>
            <w:tcBorders>
              <w:bottom w:val="double" w:sz="4" w:space="0" w:color="auto"/>
              <w:right w:val="nil"/>
            </w:tcBorders>
          </w:tcPr>
          <w:p w:rsidR="002E11AF" w:rsidRPr="002D5B96" w:rsidRDefault="002E11AF" w:rsidP="004D3E13">
            <w:pPr>
              <w:pStyle w:val="References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2D5B96">
              <w:rPr>
                <w:rFonts w:ascii="Arial" w:hAnsi="Arial" w:cs="Arial"/>
                <w:b/>
                <w:sz w:val="18"/>
                <w:szCs w:val="18"/>
              </w:rPr>
              <w:t>Inhibition, %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ouble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Inlet water</w:t>
            </w:r>
          </w:p>
        </w:tc>
        <w:tc>
          <w:tcPr>
            <w:tcW w:w="1418" w:type="dxa"/>
            <w:tcBorders>
              <w:top w:val="double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Inlet water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-1.2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-11.9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-12.9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A2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-9.7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A2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-10.0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A3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-13.4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A3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-14.2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A6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-13.2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A6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-12.8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A7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-5.6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A7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-4.8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A8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-3.5</w:t>
            </w:r>
          </w:p>
        </w:tc>
      </w:tr>
      <w:tr w:rsidR="002E11AF" w:rsidTr="002E11AF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A8</w:t>
            </w:r>
          </w:p>
        </w:tc>
        <w:tc>
          <w:tcPr>
            <w:tcW w:w="1418" w:type="dxa"/>
            <w:tcBorders>
              <w:top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-4.3</w:t>
            </w:r>
          </w:p>
        </w:tc>
      </w:tr>
    </w:tbl>
    <w:p w:rsidR="002E11AF" w:rsidRDefault="002E11AF" w:rsidP="002E11AF"/>
    <w:p w:rsidR="005F1F1B" w:rsidRPr="00C52710" w:rsidRDefault="005F1F1B">
      <w:pPr>
        <w:spacing w:after="200"/>
        <w:jc w:val="left"/>
        <w:rPr>
          <w:sz w:val="20"/>
        </w:rPr>
      </w:pPr>
      <w:r>
        <w:rPr>
          <w:color w:val="FF0000"/>
        </w:rPr>
        <w:br w:type="page"/>
      </w:r>
    </w:p>
    <w:p w:rsidR="002E11AF" w:rsidRPr="00CF6BD9" w:rsidRDefault="005F1F1B" w:rsidP="002E11AF">
      <w:pPr>
        <w:pStyle w:val="References"/>
        <w:ind w:left="0" w:firstLine="0"/>
      </w:pPr>
      <w:r>
        <w:rPr>
          <w:color w:val="FF0000"/>
        </w:rPr>
        <w:lastRenderedPageBreak/>
        <w:t>Table S8</w:t>
      </w:r>
      <w:r w:rsidR="002E11AF">
        <w:t>. Acute toxicity test</w:t>
      </w:r>
      <w:r w:rsidR="002E11AF" w:rsidRPr="003D1206">
        <w:t xml:space="preserve"> </w:t>
      </w:r>
      <w:r w:rsidR="002E11AF">
        <w:t xml:space="preserve">modified from the </w:t>
      </w:r>
      <w:r w:rsidR="002E11AF" w:rsidRPr="00CF6BD9">
        <w:t>standard</w:t>
      </w:r>
      <w:r w:rsidR="002E11AF">
        <w:t xml:space="preserve"> ISO 6341 (immobility, %) for the inlet water from Lake Peurunka, systems with a small side-loop (A1, A2), a large side-loop (A6, A7), and controls (A3, A8).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</w:tblGrid>
      <w:tr w:rsidR="002E11AF" w:rsidTr="00A2211B">
        <w:trPr>
          <w:trHeight w:val="255"/>
        </w:trPr>
        <w:tc>
          <w:tcPr>
            <w:tcW w:w="2410" w:type="dxa"/>
            <w:tcBorders>
              <w:left w:val="nil"/>
              <w:bottom w:val="double" w:sz="4" w:space="0" w:color="auto"/>
            </w:tcBorders>
          </w:tcPr>
          <w:p w:rsidR="002E11AF" w:rsidRPr="002D5B96" w:rsidRDefault="002E11AF" w:rsidP="004D3E13">
            <w:pPr>
              <w:pStyle w:val="References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2D5B96">
              <w:rPr>
                <w:rFonts w:ascii="Arial" w:hAnsi="Arial" w:cs="Arial"/>
                <w:b/>
                <w:sz w:val="18"/>
                <w:szCs w:val="18"/>
              </w:rPr>
              <w:t>Sample</w:t>
            </w:r>
          </w:p>
        </w:tc>
        <w:tc>
          <w:tcPr>
            <w:tcW w:w="1418" w:type="dxa"/>
            <w:tcBorders>
              <w:bottom w:val="double" w:sz="4" w:space="0" w:color="auto"/>
              <w:right w:val="nil"/>
            </w:tcBorders>
          </w:tcPr>
          <w:p w:rsidR="002E11AF" w:rsidRPr="002D5B96" w:rsidRDefault="002E11AF" w:rsidP="004D3E13">
            <w:pPr>
              <w:pStyle w:val="References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2D5B96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mmobility</w:t>
            </w:r>
            <w:r w:rsidRPr="002D5B96">
              <w:rPr>
                <w:rFonts w:ascii="Arial" w:hAnsi="Arial" w:cs="Arial"/>
                <w:b/>
                <w:sz w:val="18"/>
                <w:szCs w:val="18"/>
              </w:rPr>
              <w:t>, %</w:t>
            </w:r>
          </w:p>
        </w:tc>
      </w:tr>
      <w:tr w:rsidR="002E11AF" w:rsidTr="00A2211B">
        <w:trPr>
          <w:trHeight w:val="255"/>
        </w:trPr>
        <w:tc>
          <w:tcPr>
            <w:tcW w:w="2410" w:type="dxa"/>
            <w:tcBorders>
              <w:top w:val="double" w:sz="4" w:space="0" w:color="auto"/>
              <w:left w:val="nil"/>
              <w:bottom w:val="dashSmallGap" w:sz="4" w:space="0" w:color="auto"/>
            </w:tcBorders>
          </w:tcPr>
          <w:p w:rsidR="002E11AF" w:rsidRDefault="002E11AF" w:rsidP="00A2211B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Test </w:t>
            </w:r>
            <w:r w:rsidR="00BF50C4">
              <w:rPr>
                <w:rFonts w:ascii="Arial" w:hAnsi="Arial" w:cs="Arial"/>
                <w:color w:val="FF0000"/>
                <w:sz w:val="18"/>
                <w:szCs w:val="18"/>
              </w:rPr>
              <w:t>control</w:t>
            </w:r>
          </w:p>
        </w:tc>
        <w:tc>
          <w:tcPr>
            <w:tcW w:w="1418" w:type="dxa"/>
            <w:tcBorders>
              <w:top w:val="double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524248" w:rsidTr="00A2211B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524248" w:rsidRPr="00524248" w:rsidRDefault="00524248" w:rsidP="004D3E13">
            <w:pPr>
              <w:pStyle w:val="References"/>
              <w:ind w:left="0" w:firstLine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24248">
              <w:rPr>
                <w:rFonts w:ascii="Arial" w:hAnsi="Arial" w:cs="Arial"/>
                <w:color w:val="FF0000"/>
                <w:sz w:val="18"/>
                <w:szCs w:val="18"/>
              </w:rPr>
              <w:t>Inlet water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524248" w:rsidRPr="00524248" w:rsidRDefault="00524248" w:rsidP="004D3E13">
            <w:pPr>
              <w:pStyle w:val="References"/>
              <w:ind w:left="0" w:firstLine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24248">
              <w:rPr>
                <w:rFonts w:ascii="Arial" w:hAnsi="Arial" w:cs="Arial"/>
                <w:color w:val="FF0000"/>
                <w:sz w:val="18"/>
                <w:szCs w:val="18"/>
              </w:rPr>
              <w:t>4</w:t>
            </w:r>
          </w:p>
        </w:tc>
      </w:tr>
      <w:tr w:rsidR="002E11AF" w:rsidTr="00A2211B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E11AF" w:rsidTr="00A2211B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A2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</w:tr>
      <w:tr w:rsidR="002E11AF" w:rsidTr="00A2211B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A3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</w:tr>
      <w:tr w:rsidR="002E11AF" w:rsidTr="00A2211B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A6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2E11AF" w:rsidTr="00A2211B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A7</w:t>
            </w: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2E11AF" w:rsidTr="00A2211B">
        <w:trPr>
          <w:trHeight w:val="255"/>
        </w:trPr>
        <w:tc>
          <w:tcPr>
            <w:tcW w:w="2410" w:type="dxa"/>
            <w:tcBorders>
              <w:top w:val="dashSmallGap" w:sz="4" w:space="0" w:color="auto"/>
              <w:lef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A8</w:t>
            </w:r>
          </w:p>
        </w:tc>
        <w:tc>
          <w:tcPr>
            <w:tcW w:w="1418" w:type="dxa"/>
            <w:tcBorders>
              <w:top w:val="dashSmallGap" w:sz="4" w:space="0" w:color="auto"/>
              <w:right w:val="nil"/>
            </w:tcBorders>
          </w:tcPr>
          <w:p w:rsidR="002E11AF" w:rsidRDefault="002E11AF" w:rsidP="004D3E13">
            <w:pPr>
              <w:pStyle w:val="References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</w:tbl>
    <w:p w:rsidR="002E11AF" w:rsidRDefault="002E11AF" w:rsidP="002E11AF"/>
    <w:p w:rsidR="00925560" w:rsidRDefault="00925560">
      <w:pPr>
        <w:spacing w:after="200"/>
        <w:jc w:val="left"/>
      </w:pPr>
    </w:p>
    <w:p w:rsidR="002E1271" w:rsidRDefault="00120BBF" w:rsidP="00A72F61">
      <w:pPr>
        <w:pStyle w:val="References"/>
      </w:pPr>
      <w:r>
        <w:rPr>
          <w:noProof/>
          <w:lang w:val="fi-FI" w:eastAsia="fi-FI"/>
        </w:rPr>
        <w:drawing>
          <wp:inline distT="0" distB="0" distL="0" distR="0" wp14:anchorId="646466A1" wp14:editId="7AC211C4">
            <wp:extent cx="2808000" cy="1692000"/>
            <wp:effectExtent l="0" t="0" r="0" b="3810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16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4705">
        <w:t xml:space="preserve"> </w:t>
      </w:r>
      <w:r w:rsidR="00B12336">
        <w:rPr>
          <w:noProof/>
          <w:lang w:val="fi-FI" w:eastAsia="fi-FI"/>
        </w:rPr>
        <w:drawing>
          <wp:inline distT="0" distB="0" distL="0" distR="0" wp14:anchorId="6899CEAE" wp14:editId="6F9ADC73">
            <wp:extent cx="2808000" cy="1692000"/>
            <wp:effectExtent l="0" t="0" r="0" b="3810"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16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1271" w:rsidRDefault="00B107C2" w:rsidP="00A72F61">
      <w:pPr>
        <w:pStyle w:val="References"/>
      </w:pPr>
      <w:r>
        <w:rPr>
          <w:noProof/>
          <w:lang w:val="fi-FI" w:eastAsia="fi-FI"/>
        </w:rPr>
        <w:drawing>
          <wp:inline distT="0" distB="0" distL="0" distR="0" wp14:anchorId="2940254A" wp14:editId="1CE34733">
            <wp:extent cx="2808000" cy="1692000"/>
            <wp:effectExtent l="0" t="0" r="0" b="3810"/>
            <wp:docPr id="22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16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34D4">
        <w:t xml:space="preserve"> </w:t>
      </w:r>
      <w:r>
        <w:rPr>
          <w:noProof/>
          <w:lang w:val="fi-FI" w:eastAsia="fi-FI"/>
        </w:rPr>
        <w:drawing>
          <wp:inline distT="0" distB="0" distL="0" distR="0" wp14:anchorId="4FDD7A19" wp14:editId="7EA1EFF0">
            <wp:extent cx="2808000" cy="1692000"/>
            <wp:effectExtent l="0" t="0" r="0" b="3810"/>
            <wp:docPr id="24" name="Pictur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16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34D4" w:rsidRDefault="002E1271" w:rsidP="00D034D4">
      <w:pPr>
        <w:pStyle w:val="References"/>
        <w:ind w:left="0" w:firstLine="0"/>
      </w:pPr>
      <w:r>
        <w:t>Fig. S1</w:t>
      </w:r>
      <w:r w:rsidR="00524705">
        <w:t xml:space="preserve">. Concentrations of </w:t>
      </w:r>
      <w:r w:rsidR="004D3E13" w:rsidRPr="004D3E13">
        <w:rPr>
          <w:color w:val="FF0000"/>
        </w:rPr>
        <w:t>chlorid</w:t>
      </w:r>
      <w:r w:rsidR="00524705" w:rsidRPr="004D3E13">
        <w:rPr>
          <w:color w:val="FF0000"/>
        </w:rPr>
        <w:t>e</w:t>
      </w:r>
      <w:r w:rsidR="00524705" w:rsidRPr="00524705">
        <w:t xml:space="preserve"> (Cl</w:t>
      </w:r>
      <w:r w:rsidR="00524705" w:rsidRPr="00524705">
        <w:rPr>
          <w:vertAlign w:val="superscript"/>
        </w:rPr>
        <w:t>-</w:t>
      </w:r>
      <w:r w:rsidR="00120BBF">
        <w:t>, a</w:t>
      </w:r>
      <w:r w:rsidR="00524705" w:rsidRPr="00524705">
        <w:t>), nitrate</w:t>
      </w:r>
      <w:r w:rsidR="00B12336">
        <w:noBreakHyphen/>
        <w:t>N</w:t>
      </w:r>
      <w:r w:rsidR="00524705" w:rsidRPr="00524705">
        <w:t xml:space="preserve"> (NO</w:t>
      </w:r>
      <w:r w:rsidR="00524705" w:rsidRPr="00524705">
        <w:rPr>
          <w:vertAlign w:val="subscript"/>
        </w:rPr>
        <w:t>3</w:t>
      </w:r>
      <w:r w:rsidR="00B12336">
        <w:noBreakHyphen/>
        <w:t>N,</w:t>
      </w:r>
      <w:r w:rsidR="00355A5B">
        <w:t xml:space="preserve"> b</w:t>
      </w:r>
      <w:r w:rsidR="00524705" w:rsidRPr="00524705">
        <w:t>), sulfate (SO</w:t>
      </w:r>
      <w:r w:rsidR="00524705" w:rsidRPr="00524705">
        <w:rPr>
          <w:vertAlign w:val="subscript"/>
        </w:rPr>
        <w:t>4</w:t>
      </w:r>
      <w:r w:rsidR="00524705" w:rsidRPr="00524705">
        <w:rPr>
          <w:vertAlign w:val="superscript"/>
        </w:rPr>
        <w:t>2-</w:t>
      </w:r>
      <w:r w:rsidR="00B107C2">
        <w:t>, c</w:t>
      </w:r>
      <w:r w:rsidR="00524705" w:rsidRPr="00524705">
        <w:t>), and phosphate (PO</w:t>
      </w:r>
      <w:r w:rsidR="00524705" w:rsidRPr="00524705">
        <w:rPr>
          <w:vertAlign w:val="subscript"/>
        </w:rPr>
        <w:t>4</w:t>
      </w:r>
      <w:r w:rsidR="00524705" w:rsidRPr="00524705">
        <w:rPr>
          <w:vertAlign w:val="superscript"/>
        </w:rPr>
        <w:t>3-</w:t>
      </w:r>
      <w:r w:rsidR="00B107C2">
        <w:t xml:space="preserve">, d) (mg </w:t>
      </w:r>
      <w:r w:rsidR="00524705" w:rsidRPr="00524705">
        <w:t>L</w:t>
      </w:r>
      <w:r w:rsidR="00524705" w:rsidRPr="005C016B">
        <w:rPr>
          <w:vertAlign w:val="superscript"/>
        </w:rPr>
        <w:t>-1</w:t>
      </w:r>
      <w:r w:rsidR="00B107C2">
        <w:t xml:space="preserve">, </w:t>
      </w:r>
      <w:r w:rsidR="00524705" w:rsidRPr="00524705">
        <w:t xml:space="preserve">± SD, n=4) in circulating water after the </w:t>
      </w:r>
      <w:r w:rsidR="00524705">
        <w:t>sand filter</w:t>
      </w:r>
      <w:r w:rsidR="00524705" w:rsidRPr="00524705">
        <w:t xml:space="preserve"> during the 10 weeks of </w:t>
      </w:r>
      <w:r w:rsidR="00734594">
        <w:t xml:space="preserve">the </w:t>
      </w:r>
      <w:r w:rsidR="00524705" w:rsidRPr="00524705">
        <w:t>experiment.</w:t>
      </w:r>
    </w:p>
    <w:p w:rsidR="0076308E" w:rsidRDefault="0076308E" w:rsidP="00D034D4">
      <w:pPr>
        <w:pStyle w:val="References"/>
        <w:ind w:left="0" w:firstLine="0"/>
      </w:pPr>
    </w:p>
    <w:sectPr w:rsidR="0076308E" w:rsidSect="007812F2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60E" w:rsidRDefault="0004760E" w:rsidP="007812F2">
      <w:pPr>
        <w:spacing w:after="0" w:line="240" w:lineRule="auto"/>
      </w:pPr>
      <w:r>
        <w:separator/>
      </w:r>
    </w:p>
  </w:endnote>
  <w:endnote w:type="continuationSeparator" w:id="0">
    <w:p w:rsidR="0004760E" w:rsidRDefault="0004760E" w:rsidP="0078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05870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207A" w:rsidRDefault="006C20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0E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C207A" w:rsidRDefault="006C20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60E" w:rsidRDefault="0004760E" w:rsidP="007812F2">
      <w:pPr>
        <w:spacing w:after="0" w:line="240" w:lineRule="auto"/>
      </w:pPr>
      <w:r>
        <w:separator/>
      </w:r>
    </w:p>
  </w:footnote>
  <w:footnote w:type="continuationSeparator" w:id="0">
    <w:p w:rsidR="0004760E" w:rsidRDefault="0004760E" w:rsidP="0078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07A" w:rsidRPr="00611453" w:rsidRDefault="006C207A" w:rsidP="00925560">
    <w:pPr>
      <w:pStyle w:val="Header"/>
      <w:jc w:val="left"/>
      <w:rPr>
        <w:i/>
        <w:lang w:val="fi-FI"/>
      </w:rPr>
    </w:pPr>
    <w:proofErr w:type="spellStart"/>
    <w:r w:rsidRPr="00611453">
      <w:rPr>
        <w:i/>
        <w:lang w:val="fi-FI"/>
      </w:rPr>
      <w:t>Supplementary</w:t>
    </w:r>
    <w:proofErr w:type="spellEnd"/>
    <w:r>
      <w:rPr>
        <w:i/>
        <w:lang w:val="fi-FI"/>
      </w:rPr>
      <w:t xml:space="preserve"> data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208C5"/>
    <w:multiLevelType w:val="hybridMultilevel"/>
    <w:tmpl w:val="550400B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E5"/>
    <w:rsid w:val="00000334"/>
    <w:rsid w:val="0000040B"/>
    <w:rsid w:val="00000979"/>
    <w:rsid w:val="0000290F"/>
    <w:rsid w:val="00003B4D"/>
    <w:rsid w:val="0000463C"/>
    <w:rsid w:val="0000471C"/>
    <w:rsid w:val="00005536"/>
    <w:rsid w:val="000057C5"/>
    <w:rsid w:val="00005D53"/>
    <w:rsid w:val="000079AC"/>
    <w:rsid w:val="0001011D"/>
    <w:rsid w:val="0001359B"/>
    <w:rsid w:val="00014A55"/>
    <w:rsid w:val="0001690B"/>
    <w:rsid w:val="00017AAD"/>
    <w:rsid w:val="00017F20"/>
    <w:rsid w:val="00020A19"/>
    <w:rsid w:val="00021645"/>
    <w:rsid w:val="00022943"/>
    <w:rsid w:val="00022A5A"/>
    <w:rsid w:val="000236D6"/>
    <w:rsid w:val="0002468C"/>
    <w:rsid w:val="000248E1"/>
    <w:rsid w:val="000251C0"/>
    <w:rsid w:val="0002686B"/>
    <w:rsid w:val="00026A71"/>
    <w:rsid w:val="00027703"/>
    <w:rsid w:val="000279EF"/>
    <w:rsid w:val="00030156"/>
    <w:rsid w:val="000302CF"/>
    <w:rsid w:val="000309B7"/>
    <w:rsid w:val="00030BC5"/>
    <w:rsid w:val="00031638"/>
    <w:rsid w:val="00032FED"/>
    <w:rsid w:val="00033A21"/>
    <w:rsid w:val="00034EA1"/>
    <w:rsid w:val="0003523E"/>
    <w:rsid w:val="00035333"/>
    <w:rsid w:val="00035428"/>
    <w:rsid w:val="00036BD5"/>
    <w:rsid w:val="00037B0B"/>
    <w:rsid w:val="00040299"/>
    <w:rsid w:val="00041964"/>
    <w:rsid w:val="00042FEE"/>
    <w:rsid w:val="000430A6"/>
    <w:rsid w:val="00043A98"/>
    <w:rsid w:val="00044941"/>
    <w:rsid w:val="00045557"/>
    <w:rsid w:val="0004760E"/>
    <w:rsid w:val="00047816"/>
    <w:rsid w:val="00050FC7"/>
    <w:rsid w:val="00051672"/>
    <w:rsid w:val="000519E2"/>
    <w:rsid w:val="00051BD4"/>
    <w:rsid w:val="000548A0"/>
    <w:rsid w:val="00055740"/>
    <w:rsid w:val="0005588F"/>
    <w:rsid w:val="00056950"/>
    <w:rsid w:val="00056BE7"/>
    <w:rsid w:val="00060D42"/>
    <w:rsid w:val="00061146"/>
    <w:rsid w:val="00061420"/>
    <w:rsid w:val="00061FA9"/>
    <w:rsid w:val="000635B9"/>
    <w:rsid w:val="00065ABF"/>
    <w:rsid w:val="0006659F"/>
    <w:rsid w:val="00067B5E"/>
    <w:rsid w:val="0007001C"/>
    <w:rsid w:val="000719E9"/>
    <w:rsid w:val="00072E25"/>
    <w:rsid w:val="0007409A"/>
    <w:rsid w:val="00075918"/>
    <w:rsid w:val="00075E55"/>
    <w:rsid w:val="00076498"/>
    <w:rsid w:val="0007708A"/>
    <w:rsid w:val="00077AA0"/>
    <w:rsid w:val="00077B6B"/>
    <w:rsid w:val="00077C38"/>
    <w:rsid w:val="00080143"/>
    <w:rsid w:val="00080858"/>
    <w:rsid w:val="00080E84"/>
    <w:rsid w:val="00081E68"/>
    <w:rsid w:val="00083ADA"/>
    <w:rsid w:val="00083EEC"/>
    <w:rsid w:val="00084D5D"/>
    <w:rsid w:val="0008536E"/>
    <w:rsid w:val="0008625E"/>
    <w:rsid w:val="0008661A"/>
    <w:rsid w:val="000879A4"/>
    <w:rsid w:val="0009024D"/>
    <w:rsid w:val="00090643"/>
    <w:rsid w:val="00090C8A"/>
    <w:rsid w:val="0009127D"/>
    <w:rsid w:val="00092DE7"/>
    <w:rsid w:val="000940A2"/>
    <w:rsid w:val="000947A1"/>
    <w:rsid w:val="00096161"/>
    <w:rsid w:val="000964EB"/>
    <w:rsid w:val="00096F53"/>
    <w:rsid w:val="000A0FF5"/>
    <w:rsid w:val="000A1242"/>
    <w:rsid w:val="000A18BB"/>
    <w:rsid w:val="000A1D05"/>
    <w:rsid w:val="000A1F6C"/>
    <w:rsid w:val="000A2243"/>
    <w:rsid w:val="000A28CF"/>
    <w:rsid w:val="000A32AA"/>
    <w:rsid w:val="000A32E3"/>
    <w:rsid w:val="000A404D"/>
    <w:rsid w:val="000A40E1"/>
    <w:rsid w:val="000A46CA"/>
    <w:rsid w:val="000A4853"/>
    <w:rsid w:val="000A4C73"/>
    <w:rsid w:val="000A50AE"/>
    <w:rsid w:val="000A5581"/>
    <w:rsid w:val="000A60D2"/>
    <w:rsid w:val="000A7C1A"/>
    <w:rsid w:val="000B049E"/>
    <w:rsid w:val="000B0821"/>
    <w:rsid w:val="000B091C"/>
    <w:rsid w:val="000B2AE7"/>
    <w:rsid w:val="000B2EB9"/>
    <w:rsid w:val="000B45E6"/>
    <w:rsid w:val="000B57AA"/>
    <w:rsid w:val="000B6EA6"/>
    <w:rsid w:val="000C09EA"/>
    <w:rsid w:val="000C0C4E"/>
    <w:rsid w:val="000C1A3A"/>
    <w:rsid w:val="000C22D6"/>
    <w:rsid w:val="000C2E37"/>
    <w:rsid w:val="000C4C6D"/>
    <w:rsid w:val="000C586C"/>
    <w:rsid w:val="000C5B51"/>
    <w:rsid w:val="000C5C47"/>
    <w:rsid w:val="000C6320"/>
    <w:rsid w:val="000C6684"/>
    <w:rsid w:val="000C6E80"/>
    <w:rsid w:val="000D02DE"/>
    <w:rsid w:val="000D133A"/>
    <w:rsid w:val="000D2680"/>
    <w:rsid w:val="000D3CAB"/>
    <w:rsid w:val="000D4699"/>
    <w:rsid w:val="000D54F3"/>
    <w:rsid w:val="000D55E0"/>
    <w:rsid w:val="000D580E"/>
    <w:rsid w:val="000D68B3"/>
    <w:rsid w:val="000E0944"/>
    <w:rsid w:val="000E104F"/>
    <w:rsid w:val="000E1212"/>
    <w:rsid w:val="000E1563"/>
    <w:rsid w:val="000E1B47"/>
    <w:rsid w:val="000E23FB"/>
    <w:rsid w:val="000E2D4C"/>
    <w:rsid w:val="000E37C5"/>
    <w:rsid w:val="000E429E"/>
    <w:rsid w:val="000E5917"/>
    <w:rsid w:val="000E5D5E"/>
    <w:rsid w:val="000E69D9"/>
    <w:rsid w:val="000F1907"/>
    <w:rsid w:val="000F263E"/>
    <w:rsid w:val="000F36A7"/>
    <w:rsid w:val="000F3B8B"/>
    <w:rsid w:val="000F4732"/>
    <w:rsid w:val="000F54FA"/>
    <w:rsid w:val="000F5B5A"/>
    <w:rsid w:val="000F5FF9"/>
    <w:rsid w:val="000F6271"/>
    <w:rsid w:val="000F6474"/>
    <w:rsid w:val="000F7C08"/>
    <w:rsid w:val="00102C84"/>
    <w:rsid w:val="001039CF"/>
    <w:rsid w:val="00104D86"/>
    <w:rsid w:val="001061A4"/>
    <w:rsid w:val="001066B4"/>
    <w:rsid w:val="0010684A"/>
    <w:rsid w:val="00106CC7"/>
    <w:rsid w:val="00110EA2"/>
    <w:rsid w:val="00113C91"/>
    <w:rsid w:val="0011462F"/>
    <w:rsid w:val="00114D31"/>
    <w:rsid w:val="0011549F"/>
    <w:rsid w:val="00115A61"/>
    <w:rsid w:val="00115A97"/>
    <w:rsid w:val="00115E92"/>
    <w:rsid w:val="00116E9E"/>
    <w:rsid w:val="001172F9"/>
    <w:rsid w:val="00117B49"/>
    <w:rsid w:val="00120080"/>
    <w:rsid w:val="00120BBF"/>
    <w:rsid w:val="00123340"/>
    <w:rsid w:val="001235B6"/>
    <w:rsid w:val="00123B3A"/>
    <w:rsid w:val="0012486C"/>
    <w:rsid w:val="00125136"/>
    <w:rsid w:val="00125DBF"/>
    <w:rsid w:val="0012697F"/>
    <w:rsid w:val="001269CB"/>
    <w:rsid w:val="001269E2"/>
    <w:rsid w:val="0012785E"/>
    <w:rsid w:val="00127D89"/>
    <w:rsid w:val="00131D95"/>
    <w:rsid w:val="00132081"/>
    <w:rsid w:val="00132893"/>
    <w:rsid w:val="001347D8"/>
    <w:rsid w:val="00134E0E"/>
    <w:rsid w:val="00134E7D"/>
    <w:rsid w:val="00135075"/>
    <w:rsid w:val="001362DB"/>
    <w:rsid w:val="00136426"/>
    <w:rsid w:val="001369F9"/>
    <w:rsid w:val="0013795A"/>
    <w:rsid w:val="001379DF"/>
    <w:rsid w:val="00137D58"/>
    <w:rsid w:val="00137FB3"/>
    <w:rsid w:val="001402E2"/>
    <w:rsid w:val="0014219C"/>
    <w:rsid w:val="00142737"/>
    <w:rsid w:val="00143338"/>
    <w:rsid w:val="00145D3D"/>
    <w:rsid w:val="00145FCE"/>
    <w:rsid w:val="00146217"/>
    <w:rsid w:val="001463A4"/>
    <w:rsid w:val="0014697C"/>
    <w:rsid w:val="001473E0"/>
    <w:rsid w:val="001474DC"/>
    <w:rsid w:val="00147B21"/>
    <w:rsid w:val="0015123F"/>
    <w:rsid w:val="001522E3"/>
    <w:rsid w:val="001526E1"/>
    <w:rsid w:val="00152BD7"/>
    <w:rsid w:val="00152E1F"/>
    <w:rsid w:val="00153C69"/>
    <w:rsid w:val="00153DD8"/>
    <w:rsid w:val="0015570D"/>
    <w:rsid w:val="0015592F"/>
    <w:rsid w:val="001566B8"/>
    <w:rsid w:val="00156C74"/>
    <w:rsid w:val="0015751A"/>
    <w:rsid w:val="001578F1"/>
    <w:rsid w:val="00157FF8"/>
    <w:rsid w:val="00162354"/>
    <w:rsid w:val="00165529"/>
    <w:rsid w:val="00166651"/>
    <w:rsid w:val="00166F9F"/>
    <w:rsid w:val="00166FDB"/>
    <w:rsid w:val="00170D66"/>
    <w:rsid w:val="00170FCC"/>
    <w:rsid w:val="001739B8"/>
    <w:rsid w:val="00174655"/>
    <w:rsid w:val="001747CD"/>
    <w:rsid w:val="00175BAF"/>
    <w:rsid w:val="001812A8"/>
    <w:rsid w:val="00181853"/>
    <w:rsid w:val="00181B59"/>
    <w:rsid w:val="00181EFF"/>
    <w:rsid w:val="00182E37"/>
    <w:rsid w:val="001831E8"/>
    <w:rsid w:val="0018378E"/>
    <w:rsid w:val="00184AA8"/>
    <w:rsid w:val="001866F3"/>
    <w:rsid w:val="0018707D"/>
    <w:rsid w:val="001870DF"/>
    <w:rsid w:val="00192536"/>
    <w:rsid w:val="00192D69"/>
    <w:rsid w:val="001942A5"/>
    <w:rsid w:val="0019697C"/>
    <w:rsid w:val="00197F52"/>
    <w:rsid w:val="001A03BC"/>
    <w:rsid w:val="001A04B7"/>
    <w:rsid w:val="001A11CA"/>
    <w:rsid w:val="001A26FE"/>
    <w:rsid w:val="001A34C9"/>
    <w:rsid w:val="001A380E"/>
    <w:rsid w:val="001A47F3"/>
    <w:rsid w:val="001A4BE2"/>
    <w:rsid w:val="001A6A72"/>
    <w:rsid w:val="001A745C"/>
    <w:rsid w:val="001A7DBA"/>
    <w:rsid w:val="001B147E"/>
    <w:rsid w:val="001B38D3"/>
    <w:rsid w:val="001B5258"/>
    <w:rsid w:val="001B556D"/>
    <w:rsid w:val="001B61F7"/>
    <w:rsid w:val="001B6533"/>
    <w:rsid w:val="001C07BE"/>
    <w:rsid w:val="001C0E89"/>
    <w:rsid w:val="001C11D5"/>
    <w:rsid w:val="001C1A54"/>
    <w:rsid w:val="001C1F3E"/>
    <w:rsid w:val="001C231D"/>
    <w:rsid w:val="001C2B9A"/>
    <w:rsid w:val="001C3318"/>
    <w:rsid w:val="001C5A8D"/>
    <w:rsid w:val="001C68C6"/>
    <w:rsid w:val="001C7DD5"/>
    <w:rsid w:val="001D0B8C"/>
    <w:rsid w:val="001D136A"/>
    <w:rsid w:val="001D18D6"/>
    <w:rsid w:val="001D2F98"/>
    <w:rsid w:val="001D69EF"/>
    <w:rsid w:val="001E084C"/>
    <w:rsid w:val="001E0D15"/>
    <w:rsid w:val="001E2242"/>
    <w:rsid w:val="001E38BA"/>
    <w:rsid w:val="001E3DC5"/>
    <w:rsid w:val="001E4FCB"/>
    <w:rsid w:val="001E6153"/>
    <w:rsid w:val="001E62E1"/>
    <w:rsid w:val="001E6B5F"/>
    <w:rsid w:val="001F0F08"/>
    <w:rsid w:val="001F1128"/>
    <w:rsid w:val="001F1E00"/>
    <w:rsid w:val="001F2729"/>
    <w:rsid w:val="001F2C75"/>
    <w:rsid w:val="001F37F7"/>
    <w:rsid w:val="001F3AA4"/>
    <w:rsid w:val="001F40C3"/>
    <w:rsid w:val="001F4E73"/>
    <w:rsid w:val="001F53AB"/>
    <w:rsid w:val="001F5A25"/>
    <w:rsid w:val="001F6DFF"/>
    <w:rsid w:val="001F6F0E"/>
    <w:rsid w:val="001F78AF"/>
    <w:rsid w:val="00202D25"/>
    <w:rsid w:val="0020325F"/>
    <w:rsid w:val="002054D8"/>
    <w:rsid w:val="002058CE"/>
    <w:rsid w:val="002062C7"/>
    <w:rsid w:val="002062CF"/>
    <w:rsid w:val="00210EFB"/>
    <w:rsid w:val="002131B9"/>
    <w:rsid w:val="002137B9"/>
    <w:rsid w:val="002139C3"/>
    <w:rsid w:val="0021657B"/>
    <w:rsid w:val="00216626"/>
    <w:rsid w:val="00216889"/>
    <w:rsid w:val="00220143"/>
    <w:rsid w:val="002221DD"/>
    <w:rsid w:val="00223CB9"/>
    <w:rsid w:val="00223E39"/>
    <w:rsid w:val="00225AEF"/>
    <w:rsid w:val="00226807"/>
    <w:rsid w:val="00227656"/>
    <w:rsid w:val="00227CDD"/>
    <w:rsid w:val="00230B2F"/>
    <w:rsid w:val="0023193F"/>
    <w:rsid w:val="00232786"/>
    <w:rsid w:val="00233B34"/>
    <w:rsid w:val="00235353"/>
    <w:rsid w:val="002366E8"/>
    <w:rsid w:val="00236CC4"/>
    <w:rsid w:val="00237C1D"/>
    <w:rsid w:val="00241B48"/>
    <w:rsid w:val="002448DE"/>
    <w:rsid w:val="0024778C"/>
    <w:rsid w:val="00247C75"/>
    <w:rsid w:val="00251B33"/>
    <w:rsid w:val="00252B6C"/>
    <w:rsid w:val="00252D67"/>
    <w:rsid w:val="00253C21"/>
    <w:rsid w:val="00255AFF"/>
    <w:rsid w:val="00255BC4"/>
    <w:rsid w:val="00257AAE"/>
    <w:rsid w:val="00257CB1"/>
    <w:rsid w:val="00261985"/>
    <w:rsid w:val="002624D5"/>
    <w:rsid w:val="002629CC"/>
    <w:rsid w:val="00262E7A"/>
    <w:rsid w:val="00266413"/>
    <w:rsid w:val="00266758"/>
    <w:rsid w:val="00266EF6"/>
    <w:rsid w:val="002673E1"/>
    <w:rsid w:val="0026773B"/>
    <w:rsid w:val="002705E4"/>
    <w:rsid w:val="00273C20"/>
    <w:rsid w:val="00274584"/>
    <w:rsid w:val="00274626"/>
    <w:rsid w:val="00274CDA"/>
    <w:rsid w:val="00275D7F"/>
    <w:rsid w:val="00275EF6"/>
    <w:rsid w:val="00280266"/>
    <w:rsid w:val="002808D8"/>
    <w:rsid w:val="00282444"/>
    <w:rsid w:val="00283DAB"/>
    <w:rsid w:val="00284E94"/>
    <w:rsid w:val="0028565C"/>
    <w:rsid w:val="00285ECE"/>
    <w:rsid w:val="00286E94"/>
    <w:rsid w:val="00287F2C"/>
    <w:rsid w:val="00290FB7"/>
    <w:rsid w:val="00291025"/>
    <w:rsid w:val="00291E3B"/>
    <w:rsid w:val="00291F0E"/>
    <w:rsid w:val="00293F98"/>
    <w:rsid w:val="00294A75"/>
    <w:rsid w:val="00294B34"/>
    <w:rsid w:val="00294B41"/>
    <w:rsid w:val="00294DE6"/>
    <w:rsid w:val="00296380"/>
    <w:rsid w:val="002966FC"/>
    <w:rsid w:val="00296EC0"/>
    <w:rsid w:val="002A0903"/>
    <w:rsid w:val="002A0BB7"/>
    <w:rsid w:val="002A14DE"/>
    <w:rsid w:val="002A1C5F"/>
    <w:rsid w:val="002A1EFA"/>
    <w:rsid w:val="002A1F95"/>
    <w:rsid w:val="002A5592"/>
    <w:rsid w:val="002A75D6"/>
    <w:rsid w:val="002B04BD"/>
    <w:rsid w:val="002B0687"/>
    <w:rsid w:val="002B2788"/>
    <w:rsid w:val="002B3413"/>
    <w:rsid w:val="002B4EE4"/>
    <w:rsid w:val="002B4F2A"/>
    <w:rsid w:val="002B4F85"/>
    <w:rsid w:val="002B5492"/>
    <w:rsid w:val="002C0F0C"/>
    <w:rsid w:val="002C107B"/>
    <w:rsid w:val="002C11FE"/>
    <w:rsid w:val="002C1699"/>
    <w:rsid w:val="002C2413"/>
    <w:rsid w:val="002C50D8"/>
    <w:rsid w:val="002C554C"/>
    <w:rsid w:val="002C5B2F"/>
    <w:rsid w:val="002C69BD"/>
    <w:rsid w:val="002C7C2B"/>
    <w:rsid w:val="002C7EAA"/>
    <w:rsid w:val="002D2337"/>
    <w:rsid w:val="002D2EDD"/>
    <w:rsid w:val="002D34F3"/>
    <w:rsid w:val="002D37CF"/>
    <w:rsid w:val="002D3E58"/>
    <w:rsid w:val="002D41B0"/>
    <w:rsid w:val="002D4E33"/>
    <w:rsid w:val="002D4F90"/>
    <w:rsid w:val="002D5972"/>
    <w:rsid w:val="002D5B42"/>
    <w:rsid w:val="002D5B96"/>
    <w:rsid w:val="002D7BB9"/>
    <w:rsid w:val="002E045A"/>
    <w:rsid w:val="002E04B1"/>
    <w:rsid w:val="002E11AF"/>
    <w:rsid w:val="002E1271"/>
    <w:rsid w:val="002E18C5"/>
    <w:rsid w:val="002E26C3"/>
    <w:rsid w:val="002E31D9"/>
    <w:rsid w:val="002E3648"/>
    <w:rsid w:val="002E43E4"/>
    <w:rsid w:val="002E4EDB"/>
    <w:rsid w:val="002E5386"/>
    <w:rsid w:val="002F1313"/>
    <w:rsid w:val="002F27B6"/>
    <w:rsid w:val="002F3EBE"/>
    <w:rsid w:val="002F42E3"/>
    <w:rsid w:val="002F45D7"/>
    <w:rsid w:val="002F4A18"/>
    <w:rsid w:val="002F4BD9"/>
    <w:rsid w:val="002F6420"/>
    <w:rsid w:val="002F68E7"/>
    <w:rsid w:val="002F7F45"/>
    <w:rsid w:val="0030035B"/>
    <w:rsid w:val="00301701"/>
    <w:rsid w:val="00301E33"/>
    <w:rsid w:val="00302367"/>
    <w:rsid w:val="00303727"/>
    <w:rsid w:val="00304BC3"/>
    <w:rsid w:val="00305D23"/>
    <w:rsid w:val="003068D2"/>
    <w:rsid w:val="00307A5D"/>
    <w:rsid w:val="003102AC"/>
    <w:rsid w:val="00310A30"/>
    <w:rsid w:val="00316199"/>
    <w:rsid w:val="0031688E"/>
    <w:rsid w:val="00316BB3"/>
    <w:rsid w:val="00316DFE"/>
    <w:rsid w:val="00316E83"/>
    <w:rsid w:val="00317BBD"/>
    <w:rsid w:val="00317F23"/>
    <w:rsid w:val="003208DD"/>
    <w:rsid w:val="00320CCF"/>
    <w:rsid w:val="0032343F"/>
    <w:rsid w:val="00323758"/>
    <w:rsid w:val="0032396C"/>
    <w:rsid w:val="00324141"/>
    <w:rsid w:val="00324300"/>
    <w:rsid w:val="00324DDC"/>
    <w:rsid w:val="00326731"/>
    <w:rsid w:val="003309EF"/>
    <w:rsid w:val="00330E54"/>
    <w:rsid w:val="0033119C"/>
    <w:rsid w:val="00333AB3"/>
    <w:rsid w:val="00334289"/>
    <w:rsid w:val="0033441D"/>
    <w:rsid w:val="003344B0"/>
    <w:rsid w:val="003344EC"/>
    <w:rsid w:val="00334946"/>
    <w:rsid w:val="00334D42"/>
    <w:rsid w:val="00335B6D"/>
    <w:rsid w:val="00337D80"/>
    <w:rsid w:val="00337DC7"/>
    <w:rsid w:val="0034047E"/>
    <w:rsid w:val="0034234F"/>
    <w:rsid w:val="00343793"/>
    <w:rsid w:val="00343868"/>
    <w:rsid w:val="0034397B"/>
    <w:rsid w:val="00345731"/>
    <w:rsid w:val="00347790"/>
    <w:rsid w:val="00347B76"/>
    <w:rsid w:val="003502CC"/>
    <w:rsid w:val="003503CA"/>
    <w:rsid w:val="0035062E"/>
    <w:rsid w:val="003516F7"/>
    <w:rsid w:val="00351B87"/>
    <w:rsid w:val="00352236"/>
    <w:rsid w:val="00353AFA"/>
    <w:rsid w:val="003540AE"/>
    <w:rsid w:val="003547A8"/>
    <w:rsid w:val="00354BB2"/>
    <w:rsid w:val="00355A5B"/>
    <w:rsid w:val="00356363"/>
    <w:rsid w:val="00357118"/>
    <w:rsid w:val="003573D9"/>
    <w:rsid w:val="00357456"/>
    <w:rsid w:val="00357C35"/>
    <w:rsid w:val="00360D4E"/>
    <w:rsid w:val="00361B25"/>
    <w:rsid w:val="00361C10"/>
    <w:rsid w:val="003623AB"/>
    <w:rsid w:val="00363493"/>
    <w:rsid w:val="003635C0"/>
    <w:rsid w:val="00364FD1"/>
    <w:rsid w:val="00365853"/>
    <w:rsid w:val="003708E4"/>
    <w:rsid w:val="00370EBF"/>
    <w:rsid w:val="003714BC"/>
    <w:rsid w:val="00372628"/>
    <w:rsid w:val="00372861"/>
    <w:rsid w:val="00373F61"/>
    <w:rsid w:val="00375FC3"/>
    <w:rsid w:val="00376DF3"/>
    <w:rsid w:val="00377445"/>
    <w:rsid w:val="00382881"/>
    <w:rsid w:val="00383689"/>
    <w:rsid w:val="003847E3"/>
    <w:rsid w:val="003850E6"/>
    <w:rsid w:val="00385AAE"/>
    <w:rsid w:val="00385B8C"/>
    <w:rsid w:val="00385C75"/>
    <w:rsid w:val="00386900"/>
    <w:rsid w:val="003874B2"/>
    <w:rsid w:val="00387650"/>
    <w:rsid w:val="003928EB"/>
    <w:rsid w:val="003936DC"/>
    <w:rsid w:val="00393784"/>
    <w:rsid w:val="003939EA"/>
    <w:rsid w:val="00394132"/>
    <w:rsid w:val="003945D5"/>
    <w:rsid w:val="00397C54"/>
    <w:rsid w:val="00397D58"/>
    <w:rsid w:val="00397F98"/>
    <w:rsid w:val="003A09FB"/>
    <w:rsid w:val="003A1FA8"/>
    <w:rsid w:val="003A222F"/>
    <w:rsid w:val="003A286F"/>
    <w:rsid w:val="003A29A5"/>
    <w:rsid w:val="003A4881"/>
    <w:rsid w:val="003A7916"/>
    <w:rsid w:val="003A7BE6"/>
    <w:rsid w:val="003A7DB5"/>
    <w:rsid w:val="003A7FF8"/>
    <w:rsid w:val="003B10AE"/>
    <w:rsid w:val="003B19D4"/>
    <w:rsid w:val="003B217A"/>
    <w:rsid w:val="003B49A2"/>
    <w:rsid w:val="003B4BD8"/>
    <w:rsid w:val="003B522E"/>
    <w:rsid w:val="003B5297"/>
    <w:rsid w:val="003B539B"/>
    <w:rsid w:val="003B564F"/>
    <w:rsid w:val="003B5AE1"/>
    <w:rsid w:val="003B607E"/>
    <w:rsid w:val="003B6924"/>
    <w:rsid w:val="003C10F3"/>
    <w:rsid w:val="003C3312"/>
    <w:rsid w:val="003C42D9"/>
    <w:rsid w:val="003C65B6"/>
    <w:rsid w:val="003D07FA"/>
    <w:rsid w:val="003D096F"/>
    <w:rsid w:val="003D0A94"/>
    <w:rsid w:val="003D1206"/>
    <w:rsid w:val="003D1B57"/>
    <w:rsid w:val="003D2A2E"/>
    <w:rsid w:val="003D36A1"/>
    <w:rsid w:val="003D3A90"/>
    <w:rsid w:val="003D4984"/>
    <w:rsid w:val="003D7060"/>
    <w:rsid w:val="003D7294"/>
    <w:rsid w:val="003E1070"/>
    <w:rsid w:val="003E1AC1"/>
    <w:rsid w:val="003E2695"/>
    <w:rsid w:val="003E45BE"/>
    <w:rsid w:val="003E5C6F"/>
    <w:rsid w:val="003E5E7D"/>
    <w:rsid w:val="003E671D"/>
    <w:rsid w:val="003E71D6"/>
    <w:rsid w:val="003F0364"/>
    <w:rsid w:val="003F06F9"/>
    <w:rsid w:val="003F17D5"/>
    <w:rsid w:val="003F227C"/>
    <w:rsid w:val="003F3113"/>
    <w:rsid w:val="003F46AE"/>
    <w:rsid w:val="003F4F23"/>
    <w:rsid w:val="003F6D72"/>
    <w:rsid w:val="00400963"/>
    <w:rsid w:val="00401733"/>
    <w:rsid w:val="00401ED1"/>
    <w:rsid w:val="00401F0D"/>
    <w:rsid w:val="00402511"/>
    <w:rsid w:val="004028F3"/>
    <w:rsid w:val="004030D2"/>
    <w:rsid w:val="00404E02"/>
    <w:rsid w:val="00404FFD"/>
    <w:rsid w:val="004054AA"/>
    <w:rsid w:val="00405529"/>
    <w:rsid w:val="00405A90"/>
    <w:rsid w:val="00405D63"/>
    <w:rsid w:val="00407820"/>
    <w:rsid w:val="00410378"/>
    <w:rsid w:val="00412D37"/>
    <w:rsid w:val="00412FF1"/>
    <w:rsid w:val="004137BB"/>
    <w:rsid w:val="00414C51"/>
    <w:rsid w:val="00414CAC"/>
    <w:rsid w:val="0042178E"/>
    <w:rsid w:val="00422231"/>
    <w:rsid w:val="004230C9"/>
    <w:rsid w:val="00423646"/>
    <w:rsid w:val="00424674"/>
    <w:rsid w:val="00424829"/>
    <w:rsid w:val="00424A15"/>
    <w:rsid w:val="00424C6F"/>
    <w:rsid w:val="0042634C"/>
    <w:rsid w:val="0042712F"/>
    <w:rsid w:val="00430652"/>
    <w:rsid w:val="00431E38"/>
    <w:rsid w:val="0043229A"/>
    <w:rsid w:val="0043233A"/>
    <w:rsid w:val="0043249A"/>
    <w:rsid w:val="00432F46"/>
    <w:rsid w:val="004336DD"/>
    <w:rsid w:val="00433A46"/>
    <w:rsid w:val="00433CB4"/>
    <w:rsid w:val="004342FE"/>
    <w:rsid w:val="00436899"/>
    <w:rsid w:val="00437072"/>
    <w:rsid w:val="004376E2"/>
    <w:rsid w:val="0043771D"/>
    <w:rsid w:val="004404B8"/>
    <w:rsid w:val="00441124"/>
    <w:rsid w:val="00441223"/>
    <w:rsid w:val="004420A6"/>
    <w:rsid w:val="00443694"/>
    <w:rsid w:val="00443CE8"/>
    <w:rsid w:val="00450F27"/>
    <w:rsid w:val="0045219E"/>
    <w:rsid w:val="00452512"/>
    <w:rsid w:val="0045299D"/>
    <w:rsid w:val="00452F28"/>
    <w:rsid w:val="00457900"/>
    <w:rsid w:val="004641D3"/>
    <w:rsid w:val="004646A6"/>
    <w:rsid w:val="004649DC"/>
    <w:rsid w:val="00464A10"/>
    <w:rsid w:val="00465F55"/>
    <w:rsid w:val="00466409"/>
    <w:rsid w:val="00470B52"/>
    <w:rsid w:val="00471B16"/>
    <w:rsid w:val="0047225D"/>
    <w:rsid w:val="00472487"/>
    <w:rsid w:val="00472D0E"/>
    <w:rsid w:val="00472DB0"/>
    <w:rsid w:val="00473D2C"/>
    <w:rsid w:val="00474970"/>
    <w:rsid w:val="00475992"/>
    <w:rsid w:val="00475A6C"/>
    <w:rsid w:val="00476696"/>
    <w:rsid w:val="00480F40"/>
    <w:rsid w:val="00482C59"/>
    <w:rsid w:val="00482D3A"/>
    <w:rsid w:val="0048347B"/>
    <w:rsid w:val="0048419A"/>
    <w:rsid w:val="00485B1D"/>
    <w:rsid w:val="0048605C"/>
    <w:rsid w:val="004875B1"/>
    <w:rsid w:val="004879AA"/>
    <w:rsid w:val="0049098B"/>
    <w:rsid w:val="00490AE7"/>
    <w:rsid w:val="00490B48"/>
    <w:rsid w:val="00491FE1"/>
    <w:rsid w:val="00493031"/>
    <w:rsid w:val="004930FD"/>
    <w:rsid w:val="00493AE1"/>
    <w:rsid w:val="0049434B"/>
    <w:rsid w:val="004969CF"/>
    <w:rsid w:val="00497CA2"/>
    <w:rsid w:val="004A1862"/>
    <w:rsid w:val="004A19CE"/>
    <w:rsid w:val="004A1A30"/>
    <w:rsid w:val="004A35AD"/>
    <w:rsid w:val="004A36DC"/>
    <w:rsid w:val="004A428D"/>
    <w:rsid w:val="004A4496"/>
    <w:rsid w:val="004A4EB1"/>
    <w:rsid w:val="004A6887"/>
    <w:rsid w:val="004A7F14"/>
    <w:rsid w:val="004B1373"/>
    <w:rsid w:val="004B1465"/>
    <w:rsid w:val="004B4242"/>
    <w:rsid w:val="004B4271"/>
    <w:rsid w:val="004B44AD"/>
    <w:rsid w:val="004B65A8"/>
    <w:rsid w:val="004B7963"/>
    <w:rsid w:val="004C41CD"/>
    <w:rsid w:val="004C4D07"/>
    <w:rsid w:val="004C4D11"/>
    <w:rsid w:val="004C6222"/>
    <w:rsid w:val="004C7545"/>
    <w:rsid w:val="004D02F2"/>
    <w:rsid w:val="004D1838"/>
    <w:rsid w:val="004D21F8"/>
    <w:rsid w:val="004D328F"/>
    <w:rsid w:val="004D3568"/>
    <w:rsid w:val="004D3E13"/>
    <w:rsid w:val="004D5933"/>
    <w:rsid w:val="004D6F4A"/>
    <w:rsid w:val="004D7092"/>
    <w:rsid w:val="004D7232"/>
    <w:rsid w:val="004E09FB"/>
    <w:rsid w:val="004E2278"/>
    <w:rsid w:val="004E2AE1"/>
    <w:rsid w:val="004E364D"/>
    <w:rsid w:val="004E4F94"/>
    <w:rsid w:val="004E5087"/>
    <w:rsid w:val="004E5A80"/>
    <w:rsid w:val="004E5CEB"/>
    <w:rsid w:val="004E5F4E"/>
    <w:rsid w:val="004E6072"/>
    <w:rsid w:val="004E66DF"/>
    <w:rsid w:val="004E6A23"/>
    <w:rsid w:val="004E6D12"/>
    <w:rsid w:val="004E7053"/>
    <w:rsid w:val="004E75CC"/>
    <w:rsid w:val="004F0493"/>
    <w:rsid w:val="004F3535"/>
    <w:rsid w:val="004F385B"/>
    <w:rsid w:val="004F419D"/>
    <w:rsid w:val="004F6735"/>
    <w:rsid w:val="004F6F42"/>
    <w:rsid w:val="004F76D7"/>
    <w:rsid w:val="00501D7F"/>
    <w:rsid w:val="00502EFA"/>
    <w:rsid w:val="005040BA"/>
    <w:rsid w:val="0050420E"/>
    <w:rsid w:val="00505F3F"/>
    <w:rsid w:val="005063CD"/>
    <w:rsid w:val="00506FDD"/>
    <w:rsid w:val="00507746"/>
    <w:rsid w:val="00507C19"/>
    <w:rsid w:val="005100DB"/>
    <w:rsid w:val="00510E1F"/>
    <w:rsid w:val="00511602"/>
    <w:rsid w:val="00511822"/>
    <w:rsid w:val="00511D2F"/>
    <w:rsid w:val="00514225"/>
    <w:rsid w:val="005142E4"/>
    <w:rsid w:val="0051488F"/>
    <w:rsid w:val="00515862"/>
    <w:rsid w:val="00516517"/>
    <w:rsid w:val="0051668D"/>
    <w:rsid w:val="00516CB8"/>
    <w:rsid w:val="005178E5"/>
    <w:rsid w:val="00517D85"/>
    <w:rsid w:val="0052014C"/>
    <w:rsid w:val="00520D8B"/>
    <w:rsid w:val="00523C32"/>
    <w:rsid w:val="00524248"/>
    <w:rsid w:val="00524705"/>
    <w:rsid w:val="00525A6A"/>
    <w:rsid w:val="00525C46"/>
    <w:rsid w:val="005260FA"/>
    <w:rsid w:val="00526706"/>
    <w:rsid w:val="00526C64"/>
    <w:rsid w:val="005272DD"/>
    <w:rsid w:val="00531911"/>
    <w:rsid w:val="00531DB5"/>
    <w:rsid w:val="00532C93"/>
    <w:rsid w:val="005330CB"/>
    <w:rsid w:val="005337DA"/>
    <w:rsid w:val="005339E7"/>
    <w:rsid w:val="00533E64"/>
    <w:rsid w:val="00540437"/>
    <w:rsid w:val="00541BFD"/>
    <w:rsid w:val="00542CB6"/>
    <w:rsid w:val="00544030"/>
    <w:rsid w:val="005447C9"/>
    <w:rsid w:val="00544F32"/>
    <w:rsid w:val="0054539A"/>
    <w:rsid w:val="00545DBB"/>
    <w:rsid w:val="00546597"/>
    <w:rsid w:val="00546753"/>
    <w:rsid w:val="0054722F"/>
    <w:rsid w:val="005501B6"/>
    <w:rsid w:val="00551180"/>
    <w:rsid w:val="0055129F"/>
    <w:rsid w:val="00553A83"/>
    <w:rsid w:val="00553BFC"/>
    <w:rsid w:val="0055436B"/>
    <w:rsid w:val="005545E9"/>
    <w:rsid w:val="00554E37"/>
    <w:rsid w:val="005550CB"/>
    <w:rsid w:val="00555C0B"/>
    <w:rsid w:val="00555E46"/>
    <w:rsid w:val="0055601E"/>
    <w:rsid w:val="005569F3"/>
    <w:rsid w:val="0056072E"/>
    <w:rsid w:val="00560918"/>
    <w:rsid w:val="00560B00"/>
    <w:rsid w:val="0056176F"/>
    <w:rsid w:val="005625B4"/>
    <w:rsid w:val="00562884"/>
    <w:rsid w:val="00562C6C"/>
    <w:rsid w:val="00563A83"/>
    <w:rsid w:val="00563D10"/>
    <w:rsid w:val="0056532C"/>
    <w:rsid w:val="00565E92"/>
    <w:rsid w:val="00566B6F"/>
    <w:rsid w:val="00566DCC"/>
    <w:rsid w:val="00570497"/>
    <w:rsid w:val="00572441"/>
    <w:rsid w:val="00573FDA"/>
    <w:rsid w:val="00575717"/>
    <w:rsid w:val="00575F53"/>
    <w:rsid w:val="0058014B"/>
    <w:rsid w:val="00580E2B"/>
    <w:rsid w:val="00581035"/>
    <w:rsid w:val="00581783"/>
    <w:rsid w:val="00581A2D"/>
    <w:rsid w:val="00582709"/>
    <w:rsid w:val="005840B2"/>
    <w:rsid w:val="00584D9B"/>
    <w:rsid w:val="00584E59"/>
    <w:rsid w:val="00584F6C"/>
    <w:rsid w:val="005853D7"/>
    <w:rsid w:val="005857EB"/>
    <w:rsid w:val="00585E25"/>
    <w:rsid w:val="00585F45"/>
    <w:rsid w:val="00586191"/>
    <w:rsid w:val="00586CFA"/>
    <w:rsid w:val="00586D3D"/>
    <w:rsid w:val="00586E47"/>
    <w:rsid w:val="00591062"/>
    <w:rsid w:val="00591798"/>
    <w:rsid w:val="00591B2B"/>
    <w:rsid w:val="00592684"/>
    <w:rsid w:val="0059293B"/>
    <w:rsid w:val="005947E7"/>
    <w:rsid w:val="00594FF0"/>
    <w:rsid w:val="00595DBE"/>
    <w:rsid w:val="005971B7"/>
    <w:rsid w:val="00597456"/>
    <w:rsid w:val="00597784"/>
    <w:rsid w:val="00597DF5"/>
    <w:rsid w:val="005A014F"/>
    <w:rsid w:val="005A0248"/>
    <w:rsid w:val="005A17F7"/>
    <w:rsid w:val="005A2728"/>
    <w:rsid w:val="005A384E"/>
    <w:rsid w:val="005A3CAD"/>
    <w:rsid w:val="005A57B9"/>
    <w:rsid w:val="005A646C"/>
    <w:rsid w:val="005B12A3"/>
    <w:rsid w:val="005B1CAE"/>
    <w:rsid w:val="005B2C63"/>
    <w:rsid w:val="005B466C"/>
    <w:rsid w:val="005B49D1"/>
    <w:rsid w:val="005B4B5D"/>
    <w:rsid w:val="005B67A9"/>
    <w:rsid w:val="005B6953"/>
    <w:rsid w:val="005B6F7E"/>
    <w:rsid w:val="005B7299"/>
    <w:rsid w:val="005B72D4"/>
    <w:rsid w:val="005C016B"/>
    <w:rsid w:val="005C031F"/>
    <w:rsid w:val="005C0CF0"/>
    <w:rsid w:val="005C3C17"/>
    <w:rsid w:val="005C4A4B"/>
    <w:rsid w:val="005C4E00"/>
    <w:rsid w:val="005C6576"/>
    <w:rsid w:val="005C7707"/>
    <w:rsid w:val="005C78D9"/>
    <w:rsid w:val="005D062D"/>
    <w:rsid w:val="005D0CD0"/>
    <w:rsid w:val="005D15F5"/>
    <w:rsid w:val="005D1866"/>
    <w:rsid w:val="005D2042"/>
    <w:rsid w:val="005D3029"/>
    <w:rsid w:val="005D379F"/>
    <w:rsid w:val="005D405E"/>
    <w:rsid w:val="005D4835"/>
    <w:rsid w:val="005D587A"/>
    <w:rsid w:val="005D5B04"/>
    <w:rsid w:val="005D5B82"/>
    <w:rsid w:val="005D62B4"/>
    <w:rsid w:val="005D7A37"/>
    <w:rsid w:val="005E065F"/>
    <w:rsid w:val="005E1697"/>
    <w:rsid w:val="005E1998"/>
    <w:rsid w:val="005E252B"/>
    <w:rsid w:val="005E33A8"/>
    <w:rsid w:val="005E471D"/>
    <w:rsid w:val="005E54F7"/>
    <w:rsid w:val="005E58FF"/>
    <w:rsid w:val="005E7775"/>
    <w:rsid w:val="005E7D9D"/>
    <w:rsid w:val="005F02EE"/>
    <w:rsid w:val="005F049D"/>
    <w:rsid w:val="005F16AA"/>
    <w:rsid w:val="005F16EA"/>
    <w:rsid w:val="005F1ACC"/>
    <w:rsid w:val="005F1C38"/>
    <w:rsid w:val="005F1F1B"/>
    <w:rsid w:val="005F32D8"/>
    <w:rsid w:val="005F3C6A"/>
    <w:rsid w:val="005F50CF"/>
    <w:rsid w:val="005F5280"/>
    <w:rsid w:val="005F5CFE"/>
    <w:rsid w:val="005F648E"/>
    <w:rsid w:val="005F6519"/>
    <w:rsid w:val="005F673D"/>
    <w:rsid w:val="005F703C"/>
    <w:rsid w:val="005F7803"/>
    <w:rsid w:val="005F7E4C"/>
    <w:rsid w:val="0060159A"/>
    <w:rsid w:val="00601EE6"/>
    <w:rsid w:val="0060200A"/>
    <w:rsid w:val="00602137"/>
    <w:rsid w:val="00602782"/>
    <w:rsid w:val="006030A7"/>
    <w:rsid w:val="00603792"/>
    <w:rsid w:val="006039AA"/>
    <w:rsid w:val="00603E6A"/>
    <w:rsid w:val="00604128"/>
    <w:rsid w:val="006052EF"/>
    <w:rsid w:val="006054F1"/>
    <w:rsid w:val="0060557C"/>
    <w:rsid w:val="006105A7"/>
    <w:rsid w:val="00610CCC"/>
    <w:rsid w:val="00610CF7"/>
    <w:rsid w:val="00611453"/>
    <w:rsid w:val="006116F9"/>
    <w:rsid w:val="00611739"/>
    <w:rsid w:val="00611EB7"/>
    <w:rsid w:val="00612957"/>
    <w:rsid w:val="00615578"/>
    <w:rsid w:val="00615994"/>
    <w:rsid w:val="0061676C"/>
    <w:rsid w:val="006171EC"/>
    <w:rsid w:val="00621728"/>
    <w:rsid w:val="00623067"/>
    <w:rsid w:val="00623CB8"/>
    <w:rsid w:val="0062429D"/>
    <w:rsid w:val="006250EC"/>
    <w:rsid w:val="006255F7"/>
    <w:rsid w:val="006256AF"/>
    <w:rsid w:val="006276C9"/>
    <w:rsid w:val="00630B41"/>
    <w:rsid w:val="00631971"/>
    <w:rsid w:val="0063220C"/>
    <w:rsid w:val="0063263F"/>
    <w:rsid w:val="00632DC5"/>
    <w:rsid w:val="006349C1"/>
    <w:rsid w:val="00635998"/>
    <w:rsid w:val="00636BF2"/>
    <w:rsid w:val="00637E82"/>
    <w:rsid w:val="00637EE9"/>
    <w:rsid w:val="00637F54"/>
    <w:rsid w:val="00640EF8"/>
    <w:rsid w:val="006417A4"/>
    <w:rsid w:val="00641E9F"/>
    <w:rsid w:val="006426C1"/>
    <w:rsid w:val="00642A55"/>
    <w:rsid w:val="00643FD4"/>
    <w:rsid w:val="00646835"/>
    <w:rsid w:val="00647352"/>
    <w:rsid w:val="006511C1"/>
    <w:rsid w:val="00651E8D"/>
    <w:rsid w:val="00652402"/>
    <w:rsid w:val="00652F9C"/>
    <w:rsid w:val="00654265"/>
    <w:rsid w:val="0065556B"/>
    <w:rsid w:val="00655A6D"/>
    <w:rsid w:val="00656395"/>
    <w:rsid w:val="00656752"/>
    <w:rsid w:val="00656826"/>
    <w:rsid w:val="00656E65"/>
    <w:rsid w:val="00656F63"/>
    <w:rsid w:val="00656FAF"/>
    <w:rsid w:val="0065762A"/>
    <w:rsid w:val="006577A3"/>
    <w:rsid w:val="00657C24"/>
    <w:rsid w:val="006602C5"/>
    <w:rsid w:val="00660A4D"/>
    <w:rsid w:val="006619DF"/>
    <w:rsid w:val="00661F37"/>
    <w:rsid w:val="00663F83"/>
    <w:rsid w:val="0066494A"/>
    <w:rsid w:val="00665416"/>
    <w:rsid w:val="00665C01"/>
    <w:rsid w:val="006662D5"/>
    <w:rsid w:val="00670FAC"/>
    <w:rsid w:val="006738F3"/>
    <w:rsid w:val="00673A40"/>
    <w:rsid w:val="00674491"/>
    <w:rsid w:val="0067561F"/>
    <w:rsid w:val="00675C7B"/>
    <w:rsid w:val="0067751F"/>
    <w:rsid w:val="00680194"/>
    <w:rsid w:val="00681A98"/>
    <w:rsid w:val="00681E1B"/>
    <w:rsid w:val="00682209"/>
    <w:rsid w:val="0068257F"/>
    <w:rsid w:val="00683276"/>
    <w:rsid w:val="006845CF"/>
    <w:rsid w:val="00685280"/>
    <w:rsid w:val="00687666"/>
    <w:rsid w:val="0068799D"/>
    <w:rsid w:val="006879E8"/>
    <w:rsid w:val="00690773"/>
    <w:rsid w:val="00691614"/>
    <w:rsid w:val="00691E93"/>
    <w:rsid w:val="00691EA0"/>
    <w:rsid w:val="00694955"/>
    <w:rsid w:val="00695503"/>
    <w:rsid w:val="00697535"/>
    <w:rsid w:val="006A0EA9"/>
    <w:rsid w:val="006A16C3"/>
    <w:rsid w:val="006A19B4"/>
    <w:rsid w:val="006A24A3"/>
    <w:rsid w:val="006A2B89"/>
    <w:rsid w:val="006A38B5"/>
    <w:rsid w:val="006A3E0C"/>
    <w:rsid w:val="006A4243"/>
    <w:rsid w:val="006A63C8"/>
    <w:rsid w:val="006A7397"/>
    <w:rsid w:val="006B12F0"/>
    <w:rsid w:val="006B1571"/>
    <w:rsid w:val="006B18FC"/>
    <w:rsid w:val="006B254A"/>
    <w:rsid w:val="006B2BF3"/>
    <w:rsid w:val="006B3077"/>
    <w:rsid w:val="006B311D"/>
    <w:rsid w:val="006B4B7D"/>
    <w:rsid w:val="006B5374"/>
    <w:rsid w:val="006B67B1"/>
    <w:rsid w:val="006B7802"/>
    <w:rsid w:val="006B7B57"/>
    <w:rsid w:val="006C1905"/>
    <w:rsid w:val="006C207A"/>
    <w:rsid w:val="006C2566"/>
    <w:rsid w:val="006C39FB"/>
    <w:rsid w:val="006C4AE2"/>
    <w:rsid w:val="006C4B0B"/>
    <w:rsid w:val="006C59CB"/>
    <w:rsid w:val="006C6053"/>
    <w:rsid w:val="006C65D1"/>
    <w:rsid w:val="006C733B"/>
    <w:rsid w:val="006D0E6E"/>
    <w:rsid w:val="006D19B6"/>
    <w:rsid w:val="006D624A"/>
    <w:rsid w:val="006D7143"/>
    <w:rsid w:val="006D74AD"/>
    <w:rsid w:val="006D7C78"/>
    <w:rsid w:val="006D7CB5"/>
    <w:rsid w:val="006E0651"/>
    <w:rsid w:val="006E0AE6"/>
    <w:rsid w:val="006E0AEC"/>
    <w:rsid w:val="006E0EB3"/>
    <w:rsid w:val="006E5ACA"/>
    <w:rsid w:val="006E64D3"/>
    <w:rsid w:val="006E64DD"/>
    <w:rsid w:val="006F0448"/>
    <w:rsid w:val="006F05BB"/>
    <w:rsid w:val="006F0E7A"/>
    <w:rsid w:val="006F335E"/>
    <w:rsid w:val="006F3975"/>
    <w:rsid w:val="006F39FF"/>
    <w:rsid w:val="006F3D9D"/>
    <w:rsid w:val="006F401A"/>
    <w:rsid w:val="006F49E6"/>
    <w:rsid w:val="006F4DED"/>
    <w:rsid w:val="006F4EF4"/>
    <w:rsid w:val="006F559B"/>
    <w:rsid w:val="006F5677"/>
    <w:rsid w:val="006F65C2"/>
    <w:rsid w:val="006F696D"/>
    <w:rsid w:val="006F796C"/>
    <w:rsid w:val="00700449"/>
    <w:rsid w:val="00703506"/>
    <w:rsid w:val="00703DF9"/>
    <w:rsid w:val="0070488A"/>
    <w:rsid w:val="00705C5D"/>
    <w:rsid w:val="00707A21"/>
    <w:rsid w:val="007101AC"/>
    <w:rsid w:val="00710437"/>
    <w:rsid w:val="007111D5"/>
    <w:rsid w:val="0071187C"/>
    <w:rsid w:val="00711E41"/>
    <w:rsid w:val="00712003"/>
    <w:rsid w:val="00713875"/>
    <w:rsid w:val="00714479"/>
    <w:rsid w:val="00715AA5"/>
    <w:rsid w:val="0071608C"/>
    <w:rsid w:val="00717482"/>
    <w:rsid w:val="00720B13"/>
    <w:rsid w:val="00721D02"/>
    <w:rsid w:val="007231DA"/>
    <w:rsid w:val="0072747D"/>
    <w:rsid w:val="007276CB"/>
    <w:rsid w:val="00730515"/>
    <w:rsid w:val="007315DB"/>
    <w:rsid w:val="00732932"/>
    <w:rsid w:val="00732DBB"/>
    <w:rsid w:val="00734594"/>
    <w:rsid w:val="007348EF"/>
    <w:rsid w:val="00735DE0"/>
    <w:rsid w:val="00736AA2"/>
    <w:rsid w:val="00736C84"/>
    <w:rsid w:val="00737C91"/>
    <w:rsid w:val="00743F57"/>
    <w:rsid w:val="0074453B"/>
    <w:rsid w:val="0074507B"/>
    <w:rsid w:val="007471A1"/>
    <w:rsid w:val="007471B5"/>
    <w:rsid w:val="00747E61"/>
    <w:rsid w:val="00747E74"/>
    <w:rsid w:val="00750796"/>
    <w:rsid w:val="007508C1"/>
    <w:rsid w:val="00750C0A"/>
    <w:rsid w:val="00750F39"/>
    <w:rsid w:val="00752220"/>
    <w:rsid w:val="007527B3"/>
    <w:rsid w:val="00752ACF"/>
    <w:rsid w:val="007549D0"/>
    <w:rsid w:val="00760F72"/>
    <w:rsid w:val="00762093"/>
    <w:rsid w:val="0076308E"/>
    <w:rsid w:val="00764104"/>
    <w:rsid w:val="00764A86"/>
    <w:rsid w:val="00764B0B"/>
    <w:rsid w:val="0076522B"/>
    <w:rsid w:val="007655CE"/>
    <w:rsid w:val="0076567C"/>
    <w:rsid w:val="00765E5B"/>
    <w:rsid w:val="007665F1"/>
    <w:rsid w:val="00766BFD"/>
    <w:rsid w:val="00766C32"/>
    <w:rsid w:val="00767F05"/>
    <w:rsid w:val="00770182"/>
    <w:rsid w:val="00770DF8"/>
    <w:rsid w:val="007738E0"/>
    <w:rsid w:val="00773B9D"/>
    <w:rsid w:val="00774209"/>
    <w:rsid w:val="00774EDA"/>
    <w:rsid w:val="00775BA1"/>
    <w:rsid w:val="00780BD7"/>
    <w:rsid w:val="007812F2"/>
    <w:rsid w:val="007820BC"/>
    <w:rsid w:val="0078284D"/>
    <w:rsid w:val="00783271"/>
    <w:rsid w:val="00783D1F"/>
    <w:rsid w:val="00783D6F"/>
    <w:rsid w:val="007849F7"/>
    <w:rsid w:val="00785415"/>
    <w:rsid w:val="00785E2B"/>
    <w:rsid w:val="007863EA"/>
    <w:rsid w:val="0078685F"/>
    <w:rsid w:val="0078742F"/>
    <w:rsid w:val="00791810"/>
    <w:rsid w:val="00791ED1"/>
    <w:rsid w:val="007932E1"/>
    <w:rsid w:val="00793972"/>
    <w:rsid w:val="0079495E"/>
    <w:rsid w:val="00794C9C"/>
    <w:rsid w:val="007965F0"/>
    <w:rsid w:val="00797AE6"/>
    <w:rsid w:val="00797B95"/>
    <w:rsid w:val="007A0959"/>
    <w:rsid w:val="007A1B96"/>
    <w:rsid w:val="007A338B"/>
    <w:rsid w:val="007A3CD0"/>
    <w:rsid w:val="007A40BD"/>
    <w:rsid w:val="007A46FB"/>
    <w:rsid w:val="007A47FB"/>
    <w:rsid w:val="007A548B"/>
    <w:rsid w:val="007A5F59"/>
    <w:rsid w:val="007A6A70"/>
    <w:rsid w:val="007A7003"/>
    <w:rsid w:val="007A7EE1"/>
    <w:rsid w:val="007B0C52"/>
    <w:rsid w:val="007B1620"/>
    <w:rsid w:val="007B1732"/>
    <w:rsid w:val="007B23E3"/>
    <w:rsid w:val="007B2D25"/>
    <w:rsid w:val="007B2D63"/>
    <w:rsid w:val="007B2E32"/>
    <w:rsid w:val="007B35F2"/>
    <w:rsid w:val="007B4B02"/>
    <w:rsid w:val="007B4D71"/>
    <w:rsid w:val="007B6165"/>
    <w:rsid w:val="007B62BA"/>
    <w:rsid w:val="007B7278"/>
    <w:rsid w:val="007B72F4"/>
    <w:rsid w:val="007B79A3"/>
    <w:rsid w:val="007C0F28"/>
    <w:rsid w:val="007C107C"/>
    <w:rsid w:val="007C1757"/>
    <w:rsid w:val="007C3A27"/>
    <w:rsid w:val="007C3CC2"/>
    <w:rsid w:val="007C520B"/>
    <w:rsid w:val="007C52A2"/>
    <w:rsid w:val="007C5909"/>
    <w:rsid w:val="007C7BCE"/>
    <w:rsid w:val="007D38B6"/>
    <w:rsid w:val="007D3B0D"/>
    <w:rsid w:val="007D4D6D"/>
    <w:rsid w:val="007D509F"/>
    <w:rsid w:val="007D50AC"/>
    <w:rsid w:val="007D7288"/>
    <w:rsid w:val="007D79A1"/>
    <w:rsid w:val="007D7ACA"/>
    <w:rsid w:val="007D7BE6"/>
    <w:rsid w:val="007E17D5"/>
    <w:rsid w:val="007E292C"/>
    <w:rsid w:val="007E40A1"/>
    <w:rsid w:val="007E40CE"/>
    <w:rsid w:val="007E7903"/>
    <w:rsid w:val="007E7C53"/>
    <w:rsid w:val="007E7D61"/>
    <w:rsid w:val="007F0EBB"/>
    <w:rsid w:val="007F1ADB"/>
    <w:rsid w:val="007F1CD6"/>
    <w:rsid w:val="007F1CD8"/>
    <w:rsid w:val="007F22C2"/>
    <w:rsid w:val="007F2781"/>
    <w:rsid w:val="007F39F3"/>
    <w:rsid w:val="007F3C95"/>
    <w:rsid w:val="007F4029"/>
    <w:rsid w:val="007F4675"/>
    <w:rsid w:val="007F4C4E"/>
    <w:rsid w:val="007F6443"/>
    <w:rsid w:val="00800EF4"/>
    <w:rsid w:val="008014FA"/>
    <w:rsid w:val="00801BC9"/>
    <w:rsid w:val="00802AEE"/>
    <w:rsid w:val="00806792"/>
    <w:rsid w:val="008070F8"/>
    <w:rsid w:val="00811EAF"/>
    <w:rsid w:val="00812146"/>
    <w:rsid w:val="0081332E"/>
    <w:rsid w:val="00814039"/>
    <w:rsid w:val="00814247"/>
    <w:rsid w:val="00815171"/>
    <w:rsid w:val="008209FE"/>
    <w:rsid w:val="00820DC4"/>
    <w:rsid w:val="00823164"/>
    <w:rsid w:val="0082493F"/>
    <w:rsid w:val="00825B52"/>
    <w:rsid w:val="00827887"/>
    <w:rsid w:val="00831518"/>
    <w:rsid w:val="00832192"/>
    <w:rsid w:val="00832C06"/>
    <w:rsid w:val="008350AB"/>
    <w:rsid w:val="00835125"/>
    <w:rsid w:val="008352BF"/>
    <w:rsid w:val="00835CA4"/>
    <w:rsid w:val="008366EB"/>
    <w:rsid w:val="00837328"/>
    <w:rsid w:val="00837D23"/>
    <w:rsid w:val="00837F79"/>
    <w:rsid w:val="0084001A"/>
    <w:rsid w:val="0084043C"/>
    <w:rsid w:val="0084265E"/>
    <w:rsid w:val="008427FB"/>
    <w:rsid w:val="00844594"/>
    <w:rsid w:val="008449BA"/>
    <w:rsid w:val="00845E61"/>
    <w:rsid w:val="00845EC5"/>
    <w:rsid w:val="008464C8"/>
    <w:rsid w:val="008467CB"/>
    <w:rsid w:val="00846D88"/>
    <w:rsid w:val="00847548"/>
    <w:rsid w:val="0085040C"/>
    <w:rsid w:val="00850CD3"/>
    <w:rsid w:val="00850D1F"/>
    <w:rsid w:val="00850EB7"/>
    <w:rsid w:val="00850F08"/>
    <w:rsid w:val="00850FFA"/>
    <w:rsid w:val="008517CF"/>
    <w:rsid w:val="008529B6"/>
    <w:rsid w:val="00852B8E"/>
    <w:rsid w:val="00852CE3"/>
    <w:rsid w:val="00853B9B"/>
    <w:rsid w:val="00853DE5"/>
    <w:rsid w:val="008557E4"/>
    <w:rsid w:val="008563ED"/>
    <w:rsid w:val="00856C95"/>
    <w:rsid w:val="00856E29"/>
    <w:rsid w:val="0085761F"/>
    <w:rsid w:val="0086065A"/>
    <w:rsid w:val="008610BB"/>
    <w:rsid w:val="008615E6"/>
    <w:rsid w:val="00861F71"/>
    <w:rsid w:val="00862399"/>
    <w:rsid w:val="0086573D"/>
    <w:rsid w:val="00866319"/>
    <w:rsid w:val="008665DC"/>
    <w:rsid w:val="00866799"/>
    <w:rsid w:val="00867EA9"/>
    <w:rsid w:val="008708A4"/>
    <w:rsid w:val="0087180B"/>
    <w:rsid w:val="00871FE1"/>
    <w:rsid w:val="0087433C"/>
    <w:rsid w:val="008748B5"/>
    <w:rsid w:val="00875B09"/>
    <w:rsid w:val="008801DE"/>
    <w:rsid w:val="008807AF"/>
    <w:rsid w:val="00880818"/>
    <w:rsid w:val="00880A11"/>
    <w:rsid w:val="00880F9B"/>
    <w:rsid w:val="008812DA"/>
    <w:rsid w:val="00882C53"/>
    <w:rsid w:val="00882DBE"/>
    <w:rsid w:val="00882E67"/>
    <w:rsid w:val="00883501"/>
    <w:rsid w:val="00883FF3"/>
    <w:rsid w:val="0088685E"/>
    <w:rsid w:val="00886F94"/>
    <w:rsid w:val="00887F54"/>
    <w:rsid w:val="00890C34"/>
    <w:rsid w:val="008915EF"/>
    <w:rsid w:val="008930CC"/>
    <w:rsid w:val="00893C5B"/>
    <w:rsid w:val="00893E01"/>
    <w:rsid w:val="008946CF"/>
    <w:rsid w:val="008949F5"/>
    <w:rsid w:val="00896EB6"/>
    <w:rsid w:val="008970AE"/>
    <w:rsid w:val="008A443C"/>
    <w:rsid w:val="008A617E"/>
    <w:rsid w:val="008A6B6B"/>
    <w:rsid w:val="008A7637"/>
    <w:rsid w:val="008A7E9F"/>
    <w:rsid w:val="008B069E"/>
    <w:rsid w:val="008B08A2"/>
    <w:rsid w:val="008B241E"/>
    <w:rsid w:val="008B2921"/>
    <w:rsid w:val="008B3BE5"/>
    <w:rsid w:val="008B448B"/>
    <w:rsid w:val="008B4583"/>
    <w:rsid w:val="008B53DF"/>
    <w:rsid w:val="008B55F8"/>
    <w:rsid w:val="008B6E32"/>
    <w:rsid w:val="008C0B27"/>
    <w:rsid w:val="008C0F6C"/>
    <w:rsid w:val="008C16CD"/>
    <w:rsid w:val="008C1724"/>
    <w:rsid w:val="008C195B"/>
    <w:rsid w:val="008C1DC9"/>
    <w:rsid w:val="008C250E"/>
    <w:rsid w:val="008C2A28"/>
    <w:rsid w:val="008C39DC"/>
    <w:rsid w:val="008C4A83"/>
    <w:rsid w:val="008C798F"/>
    <w:rsid w:val="008D0129"/>
    <w:rsid w:val="008D04CA"/>
    <w:rsid w:val="008D0F32"/>
    <w:rsid w:val="008D113F"/>
    <w:rsid w:val="008D11DA"/>
    <w:rsid w:val="008D1397"/>
    <w:rsid w:val="008D31BD"/>
    <w:rsid w:val="008D3636"/>
    <w:rsid w:val="008D53CC"/>
    <w:rsid w:val="008D5B35"/>
    <w:rsid w:val="008D666D"/>
    <w:rsid w:val="008E1729"/>
    <w:rsid w:val="008E22A4"/>
    <w:rsid w:val="008E3C80"/>
    <w:rsid w:val="008E430B"/>
    <w:rsid w:val="008E4A6F"/>
    <w:rsid w:val="008E4C25"/>
    <w:rsid w:val="008E529B"/>
    <w:rsid w:val="008E55B2"/>
    <w:rsid w:val="008E7A38"/>
    <w:rsid w:val="008F0340"/>
    <w:rsid w:val="008F2C20"/>
    <w:rsid w:val="008F4383"/>
    <w:rsid w:val="008F4AE7"/>
    <w:rsid w:val="008F57B0"/>
    <w:rsid w:val="008F5EB5"/>
    <w:rsid w:val="008F7790"/>
    <w:rsid w:val="00900694"/>
    <w:rsid w:val="00900ACA"/>
    <w:rsid w:val="00900F5C"/>
    <w:rsid w:val="00901C26"/>
    <w:rsid w:val="009029C3"/>
    <w:rsid w:val="00903E7E"/>
    <w:rsid w:val="00904C7E"/>
    <w:rsid w:val="009062A9"/>
    <w:rsid w:val="00906C28"/>
    <w:rsid w:val="009108BB"/>
    <w:rsid w:val="00910ABB"/>
    <w:rsid w:val="00911279"/>
    <w:rsid w:val="00911AE8"/>
    <w:rsid w:val="0091267A"/>
    <w:rsid w:val="0091348D"/>
    <w:rsid w:val="009136E0"/>
    <w:rsid w:val="0091659F"/>
    <w:rsid w:val="009176F8"/>
    <w:rsid w:val="00920CA7"/>
    <w:rsid w:val="00921396"/>
    <w:rsid w:val="009213D9"/>
    <w:rsid w:val="009214AC"/>
    <w:rsid w:val="00921C61"/>
    <w:rsid w:val="00922006"/>
    <w:rsid w:val="009221DF"/>
    <w:rsid w:val="009244C7"/>
    <w:rsid w:val="00924ADB"/>
    <w:rsid w:val="00924C6C"/>
    <w:rsid w:val="00924F0D"/>
    <w:rsid w:val="0092513F"/>
    <w:rsid w:val="00925560"/>
    <w:rsid w:val="00925953"/>
    <w:rsid w:val="00926905"/>
    <w:rsid w:val="00926AA4"/>
    <w:rsid w:val="0093082D"/>
    <w:rsid w:val="00930C50"/>
    <w:rsid w:val="00932A3B"/>
    <w:rsid w:val="009345CA"/>
    <w:rsid w:val="00935FAC"/>
    <w:rsid w:val="00936EBC"/>
    <w:rsid w:val="00937C2C"/>
    <w:rsid w:val="00937E02"/>
    <w:rsid w:val="00941A78"/>
    <w:rsid w:val="00943CF6"/>
    <w:rsid w:val="00944546"/>
    <w:rsid w:val="00945600"/>
    <w:rsid w:val="00945B76"/>
    <w:rsid w:val="009460C6"/>
    <w:rsid w:val="00946492"/>
    <w:rsid w:val="0095112B"/>
    <w:rsid w:val="009514DF"/>
    <w:rsid w:val="0095167F"/>
    <w:rsid w:val="00951E62"/>
    <w:rsid w:val="009546CE"/>
    <w:rsid w:val="00954C3E"/>
    <w:rsid w:val="00955886"/>
    <w:rsid w:val="0095711F"/>
    <w:rsid w:val="0095799F"/>
    <w:rsid w:val="00960016"/>
    <w:rsid w:val="00961B93"/>
    <w:rsid w:val="00962960"/>
    <w:rsid w:val="00963C24"/>
    <w:rsid w:val="00964004"/>
    <w:rsid w:val="009644D3"/>
    <w:rsid w:val="009653B2"/>
    <w:rsid w:val="0096606C"/>
    <w:rsid w:val="00966DD2"/>
    <w:rsid w:val="009701EA"/>
    <w:rsid w:val="00970AE0"/>
    <w:rsid w:val="00972AFE"/>
    <w:rsid w:val="0097516C"/>
    <w:rsid w:val="00975AF6"/>
    <w:rsid w:val="0097625A"/>
    <w:rsid w:val="00977414"/>
    <w:rsid w:val="00977F21"/>
    <w:rsid w:val="009808DE"/>
    <w:rsid w:val="00981E10"/>
    <w:rsid w:val="00983355"/>
    <w:rsid w:val="00983C70"/>
    <w:rsid w:val="009846B5"/>
    <w:rsid w:val="00985B1C"/>
    <w:rsid w:val="00985CAE"/>
    <w:rsid w:val="00987A0F"/>
    <w:rsid w:val="00990276"/>
    <w:rsid w:val="009924D3"/>
    <w:rsid w:val="0099258E"/>
    <w:rsid w:val="009929FD"/>
    <w:rsid w:val="0099457B"/>
    <w:rsid w:val="00995E63"/>
    <w:rsid w:val="00996A9C"/>
    <w:rsid w:val="00997633"/>
    <w:rsid w:val="009A05E0"/>
    <w:rsid w:val="009A0607"/>
    <w:rsid w:val="009A1358"/>
    <w:rsid w:val="009A27D2"/>
    <w:rsid w:val="009A3599"/>
    <w:rsid w:val="009A3C17"/>
    <w:rsid w:val="009A3CF9"/>
    <w:rsid w:val="009A41D8"/>
    <w:rsid w:val="009A4927"/>
    <w:rsid w:val="009A5157"/>
    <w:rsid w:val="009A5307"/>
    <w:rsid w:val="009B1595"/>
    <w:rsid w:val="009B1BA8"/>
    <w:rsid w:val="009B2119"/>
    <w:rsid w:val="009B44BB"/>
    <w:rsid w:val="009B5487"/>
    <w:rsid w:val="009B5EAD"/>
    <w:rsid w:val="009B7B9A"/>
    <w:rsid w:val="009C0469"/>
    <w:rsid w:val="009C0C97"/>
    <w:rsid w:val="009C10E8"/>
    <w:rsid w:val="009C1C02"/>
    <w:rsid w:val="009C2CFE"/>
    <w:rsid w:val="009C3C60"/>
    <w:rsid w:val="009C3D58"/>
    <w:rsid w:val="009C42A0"/>
    <w:rsid w:val="009C5094"/>
    <w:rsid w:val="009C55FB"/>
    <w:rsid w:val="009C59E0"/>
    <w:rsid w:val="009C5D41"/>
    <w:rsid w:val="009C75AD"/>
    <w:rsid w:val="009D3C92"/>
    <w:rsid w:val="009D4092"/>
    <w:rsid w:val="009E0029"/>
    <w:rsid w:val="009E11EC"/>
    <w:rsid w:val="009E28B2"/>
    <w:rsid w:val="009E41F7"/>
    <w:rsid w:val="009E53A5"/>
    <w:rsid w:val="009E5BE8"/>
    <w:rsid w:val="009F03A6"/>
    <w:rsid w:val="009F0AD3"/>
    <w:rsid w:val="009F13A9"/>
    <w:rsid w:val="009F140F"/>
    <w:rsid w:val="009F2858"/>
    <w:rsid w:val="009F2AB2"/>
    <w:rsid w:val="009F2CEC"/>
    <w:rsid w:val="009F68DD"/>
    <w:rsid w:val="009F6EF8"/>
    <w:rsid w:val="009F75A3"/>
    <w:rsid w:val="00A00653"/>
    <w:rsid w:val="00A00DBE"/>
    <w:rsid w:val="00A01A37"/>
    <w:rsid w:val="00A02013"/>
    <w:rsid w:val="00A0232C"/>
    <w:rsid w:val="00A0248B"/>
    <w:rsid w:val="00A02AD3"/>
    <w:rsid w:val="00A04A2D"/>
    <w:rsid w:val="00A0507E"/>
    <w:rsid w:val="00A050F7"/>
    <w:rsid w:val="00A0530F"/>
    <w:rsid w:val="00A062B8"/>
    <w:rsid w:val="00A110CE"/>
    <w:rsid w:val="00A116ED"/>
    <w:rsid w:val="00A11FC0"/>
    <w:rsid w:val="00A121BC"/>
    <w:rsid w:val="00A12B33"/>
    <w:rsid w:val="00A13385"/>
    <w:rsid w:val="00A13CE3"/>
    <w:rsid w:val="00A145E5"/>
    <w:rsid w:val="00A14E3C"/>
    <w:rsid w:val="00A2211B"/>
    <w:rsid w:val="00A227E9"/>
    <w:rsid w:val="00A2764F"/>
    <w:rsid w:val="00A27FC9"/>
    <w:rsid w:val="00A31987"/>
    <w:rsid w:val="00A32404"/>
    <w:rsid w:val="00A334C2"/>
    <w:rsid w:val="00A33600"/>
    <w:rsid w:val="00A36B20"/>
    <w:rsid w:val="00A41A7C"/>
    <w:rsid w:val="00A43A09"/>
    <w:rsid w:val="00A47DAC"/>
    <w:rsid w:val="00A50812"/>
    <w:rsid w:val="00A52027"/>
    <w:rsid w:val="00A525F8"/>
    <w:rsid w:val="00A53147"/>
    <w:rsid w:val="00A54124"/>
    <w:rsid w:val="00A54ECC"/>
    <w:rsid w:val="00A550E2"/>
    <w:rsid w:val="00A55750"/>
    <w:rsid w:val="00A55BD4"/>
    <w:rsid w:val="00A56D3B"/>
    <w:rsid w:val="00A57CAE"/>
    <w:rsid w:val="00A6055C"/>
    <w:rsid w:val="00A6085D"/>
    <w:rsid w:val="00A61BD8"/>
    <w:rsid w:val="00A61FE3"/>
    <w:rsid w:val="00A6330D"/>
    <w:rsid w:val="00A63F26"/>
    <w:rsid w:val="00A65635"/>
    <w:rsid w:val="00A656DA"/>
    <w:rsid w:val="00A65907"/>
    <w:rsid w:val="00A65FBC"/>
    <w:rsid w:val="00A665F8"/>
    <w:rsid w:val="00A6788B"/>
    <w:rsid w:val="00A70F9B"/>
    <w:rsid w:val="00A71C80"/>
    <w:rsid w:val="00A72F61"/>
    <w:rsid w:val="00A744A3"/>
    <w:rsid w:val="00A76C3D"/>
    <w:rsid w:val="00A7791F"/>
    <w:rsid w:val="00A77A55"/>
    <w:rsid w:val="00A77BB4"/>
    <w:rsid w:val="00A805FD"/>
    <w:rsid w:val="00A81574"/>
    <w:rsid w:val="00A81B53"/>
    <w:rsid w:val="00A81C2C"/>
    <w:rsid w:val="00A83C99"/>
    <w:rsid w:val="00A85799"/>
    <w:rsid w:val="00A8791F"/>
    <w:rsid w:val="00A87B06"/>
    <w:rsid w:val="00A87C46"/>
    <w:rsid w:val="00A90003"/>
    <w:rsid w:val="00A907DB"/>
    <w:rsid w:val="00A918E5"/>
    <w:rsid w:val="00A9205D"/>
    <w:rsid w:val="00A93070"/>
    <w:rsid w:val="00A95126"/>
    <w:rsid w:val="00A9638A"/>
    <w:rsid w:val="00A966F5"/>
    <w:rsid w:val="00A96C90"/>
    <w:rsid w:val="00AA0886"/>
    <w:rsid w:val="00AA0A39"/>
    <w:rsid w:val="00AA0BE5"/>
    <w:rsid w:val="00AA1749"/>
    <w:rsid w:val="00AA3358"/>
    <w:rsid w:val="00AA3959"/>
    <w:rsid w:val="00AA46BF"/>
    <w:rsid w:val="00AA4950"/>
    <w:rsid w:val="00AA4C6B"/>
    <w:rsid w:val="00AA51C0"/>
    <w:rsid w:val="00AA5271"/>
    <w:rsid w:val="00AA54AD"/>
    <w:rsid w:val="00AA7DEE"/>
    <w:rsid w:val="00AB09B6"/>
    <w:rsid w:val="00AB0EB9"/>
    <w:rsid w:val="00AB30CF"/>
    <w:rsid w:val="00AB3115"/>
    <w:rsid w:val="00AB328E"/>
    <w:rsid w:val="00AB3D94"/>
    <w:rsid w:val="00AB467C"/>
    <w:rsid w:val="00AB5CA2"/>
    <w:rsid w:val="00AB6068"/>
    <w:rsid w:val="00AB6408"/>
    <w:rsid w:val="00AB6ED5"/>
    <w:rsid w:val="00AB7D4B"/>
    <w:rsid w:val="00AB7D59"/>
    <w:rsid w:val="00AC1147"/>
    <w:rsid w:val="00AC1931"/>
    <w:rsid w:val="00AC1E8F"/>
    <w:rsid w:val="00AC248C"/>
    <w:rsid w:val="00AC3B37"/>
    <w:rsid w:val="00AC413C"/>
    <w:rsid w:val="00AC5A99"/>
    <w:rsid w:val="00AC66F7"/>
    <w:rsid w:val="00AC7425"/>
    <w:rsid w:val="00AC760F"/>
    <w:rsid w:val="00AC772A"/>
    <w:rsid w:val="00AC7E6E"/>
    <w:rsid w:val="00AD13E5"/>
    <w:rsid w:val="00AD1589"/>
    <w:rsid w:val="00AD1E04"/>
    <w:rsid w:val="00AD233C"/>
    <w:rsid w:val="00AD51F4"/>
    <w:rsid w:val="00AD52FC"/>
    <w:rsid w:val="00AD6533"/>
    <w:rsid w:val="00AD7B55"/>
    <w:rsid w:val="00AE0D82"/>
    <w:rsid w:val="00AE155A"/>
    <w:rsid w:val="00AE1BD9"/>
    <w:rsid w:val="00AE380E"/>
    <w:rsid w:val="00AE389D"/>
    <w:rsid w:val="00AE62E5"/>
    <w:rsid w:val="00AE68C0"/>
    <w:rsid w:val="00AE7B35"/>
    <w:rsid w:val="00AF0115"/>
    <w:rsid w:val="00AF27E0"/>
    <w:rsid w:val="00AF389C"/>
    <w:rsid w:val="00AF43CE"/>
    <w:rsid w:val="00AF5406"/>
    <w:rsid w:val="00AF66C0"/>
    <w:rsid w:val="00AF6C00"/>
    <w:rsid w:val="00B0205D"/>
    <w:rsid w:val="00B04007"/>
    <w:rsid w:val="00B04EA3"/>
    <w:rsid w:val="00B04F8F"/>
    <w:rsid w:val="00B06EBF"/>
    <w:rsid w:val="00B079FE"/>
    <w:rsid w:val="00B10346"/>
    <w:rsid w:val="00B107C2"/>
    <w:rsid w:val="00B110D5"/>
    <w:rsid w:val="00B11B0A"/>
    <w:rsid w:val="00B11E4A"/>
    <w:rsid w:val="00B12336"/>
    <w:rsid w:val="00B12DB1"/>
    <w:rsid w:val="00B13EF0"/>
    <w:rsid w:val="00B144B3"/>
    <w:rsid w:val="00B14C90"/>
    <w:rsid w:val="00B14DD7"/>
    <w:rsid w:val="00B15150"/>
    <w:rsid w:val="00B1639B"/>
    <w:rsid w:val="00B204F3"/>
    <w:rsid w:val="00B212EC"/>
    <w:rsid w:val="00B214BD"/>
    <w:rsid w:val="00B21884"/>
    <w:rsid w:val="00B22110"/>
    <w:rsid w:val="00B227DE"/>
    <w:rsid w:val="00B23832"/>
    <w:rsid w:val="00B2433E"/>
    <w:rsid w:val="00B25CD1"/>
    <w:rsid w:val="00B26365"/>
    <w:rsid w:val="00B269EF"/>
    <w:rsid w:val="00B27C22"/>
    <w:rsid w:val="00B30706"/>
    <w:rsid w:val="00B30C9E"/>
    <w:rsid w:val="00B345AF"/>
    <w:rsid w:val="00B351A7"/>
    <w:rsid w:val="00B35A09"/>
    <w:rsid w:val="00B35BDC"/>
    <w:rsid w:val="00B3691F"/>
    <w:rsid w:val="00B40434"/>
    <w:rsid w:val="00B40AAB"/>
    <w:rsid w:val="00B42CBC"/>
    <w:rsid w:val="00B4388B"/>
    <w:rsid w:val="00B43967"/>
    <w:rsid w:val="00B43AA2"/>
    <w:rsid w:val="00B4628E"/>
    <w:rsid w:val="00B46794"/>
    <w:rsid w:val="00B46CDF"/>
    <w:rsid w:val="00B470CB"/>
    <w:rsid w:val="00B471C9"/>
    <w:rsid w:val="00B47DB7"/>
    <w:rsid w:val="00B50F93"/>
    <w:rsid w:val="00B52C65"/>
    <w:rsid w:val="00B53447"/>
    <w:rsid w:val="00B53D2A"/>
    <w:rsid w:val="00B540F2"/>
    <w:rsid w:val="00B54FC2"/>
    <w:rsid w:val="00B557E9"/>
    <w:rsid w:val="00B55A5C"/>
    <w:rsid w:val="00B55B50"/>
    <w:rsid w:val="00B55FF5"/>
    <w:rsid w:val="00B57634"/>
    <w:rsid w:val="00B607DB"/>
    <w:rsid w:val="00B618B9"/>
    <w:rsid w:val="00B620FB"/>
    <w:rsid w:val="00B62811"/>
    <w:rsid w:val="00B62D46"/>
    <w:rsid w:val="00B63986"/>
    <w:rsid w:val="00B65213"/>
    <w:rsid w:val="00B6530B"/>
    <w:rsid w:val="00B65991"/>
    <w:rsid w:val="00B66A32"/>
    <w:rsid w:val="00B6779A"/>
    <w:rsid w:val="00B678C3"/>
    <w:rsid w:val="00B67DF5"/>
    <w:rsid w:val="00B7050B"/>
    <w:rsid w:val="00B70E9F"/>
    <w:rsid w:val="00B737A7"/>
    <w:rsid w:val="00B74B99"/>
    <w:rsid w:val="00B75FCE"/>
    <w:rsid w:val="00B77BE7"/>
    <w:rsid w:val="00B803F0"/>
    <w:rsid w:val="00B812F9"/>
    <w:rsid w:val="00B82699"/>
    <w:rsid w:val="00B849D1"/>
    <w:rsid w:val="00B84ADD"/>
    <w:rsid w:val="00B8567E"/>
    <w:rsid w:val="00B870A2"/>
    <w:rsid w:val="00B8769A"/>
    <w:rsid w:val="00B90060"/>
    <w:rsid w:val="00B90A8D"/>
    <w:rsid w:val="00B90E7E"/>
    <w:rsid w:val="00B91E4B"/>
    <w:rsid w:val="00B92553"/>
    <w:rsid w:val="00B9272B"/>
    <w:rsid w:val="00B935B8"/>
    <w:rsid w:val="00B93B8D"/>
    <w:rsid w:val="00B94EBA"/>
    <w:rsid w:val="00B951B9"/>
    <w:rsid w:val="00B95EA2"/>
    <w:rsid w:val="00B96ABB"/>
    <w:rsid w:val="00BA022A"/>
    <w:rsid w:val="00BA0638"/>
    <w:rsid w:val="00BA095C"/>
    <w:rsid w:val="00BA10AA"/>
    <w:rsid w:val="00BA2A1A"/>
    <w:rsid w:val="00BA2C4A"/>
    <w:rsid w:val="00BA4C21"/>
    <w:rsid w:val="00BA5180"/>
    <w:rsid w:val="00BA56C3"/>
    <w:rsid w:val="00BA5BCC"/>
    <w:rsid w:val="00BA67DC"/>
    <w:rsid w:val="00BA6D35"/>
    <w:rsid w:val="00BA711A"/>
    <w:rsid w:val="00BB0405"/>
    <w:rsid w:val="00BB11CE"/>
    <w:rsid w:val="00BB25E8"/>
    <w:rsid w:val="00BB2DD9"/>
    <w:rsid w:val="00BB34B7"/>
    <w:rsid w:val="00BB5A7E"/>
    <w:rsid w:val="00BB64B7"/>
    <w:rsid w:val="00BB694B"/>
    <w:rsid w:val="00BB69FA"/>
    <w:rsid w:val="00BB7461"/>
    <w:rsid w:val="00BB7683"/>
    <w:rsid w:val="00BB7732"/>
    <w:rsid w:val="00BC4494"/>
    <w:rsid w:val="00BC4556"/>
    <w:rsid w:val="00BC4861"/>
    <w:rsid w:val="00BC486B"/>
    <w:rsid w:val="00BC4E31"/>
    <w:rsid w:val="00BC4E46"/>
    <w:rsid w:val="00BC4EA9"/>
    <w:rsid w:val="00BC69B0"/>
    <w:rsid w:val="00BC6A25"/>
    <w:rsid w:val="00BD0CDF"/>
    <w:rsid w:val="00BD2CBA"/>
    <w:rsid w:val="00BD3BD9"/>
    <w:rsid w:val="00BD5152"/>
    <w:rsid w:val="00BD6F90"/>
    <w:rsid w:val="00BD7B33"/>
    <w:rsid w:val="00BE06C4"/>
    <w:rsid w:val="00BE552F"/>
    <w:rsid w:val="00BE6902"/>
    <w:rsid w:val="00BF11EB"/>
    <w:rsid w:val="00BF1D3C"/>
    <w:rsid w:val="00BF246F"/>
    <w:rsid w:val="00BF4785"/>
    <w:rsid w:val="00BF50C4"/>
    <w:rsid w:val="00C02B8E"/>
    <w:rsid w:val="00C06C0D"/>
    <w:rsid w:val="00C075F8"/>
    <w:rsid w:val="00C1181D"/>
    <w:rsid w:val="00C118DD"/>
    <w:rsid w:val="00C1203C"/>
    <w:rsid w:val="00C12A3B"/>
    <w:rsid w:val="00C138F4"/>
    <w:rsid w:val="00C15409"/>
    <w:rsid w:val="00C155CD"/>
    <w:rsid w:val="00C15A5F"/>
    <w:rsid w:val="00C20219"/>
    <w:rsid w:val="00C21D99"/>
    <w:rsid w:val="00C2378C"/>
    <w:rsid w:val="00C23976"/>
    <w:rsid w:val="00C24AB2"/>
    <w:rsid w:val="00C25782"/>
    <w:rsid w:val="00C26F7D"/>
    <w:rsid w:val="00C27CED"/>
    <w:rsid w:val="00C30835"/>
    <w:rsid w:val="00C33EA8"/>
    <w:rsid w:val="00C35751"/>
    <w:rsid w:val="00C357EA"/>
    <w:rsid w:val="00C377FA"/>
    <w:rsid w:val="00C37950"/>
    <w:rsid w:val="00C37C22"/>
    <w:rsid w:val="00C37CD3"/>
    <w:rsid w:val="00C37F0D"/>
    <w:rsid w:val="00C40AEF"/>
    <w:rsid w:val="00C41731"/>
    <w:rsid w:val="00C42F9C"/>
    <w:rsid w:val="00C431FC"/>
    <w:rsid w:val="00C44C53"/>
    <w:rsid w:val="00C44D90"/>
    <w:rsid w:val="00C4612D"/>
    <w:rsid w:val="00C46964"/>
    <w:rsid w:val="00C503F2"/>
    <w:rsid w:val="00C506FF"/>
    <w:rsid w:val="00C51D38"/>
    <w:rsid w:val="00C52710"/>
    <w:rsid w:val="00C53032"/>
    <w:rsid w:val="00C54D9F"/>
    <w:rsid w:val="00C55B97"/>
    <w:rsid w:val="00C55BBA"/>
    <w:rsid w:val="00C55D0E"/>
    <w:rsid w:val="00C561A8"/>
    <w:rsid w:val="00C5713A"/>
    <w:rsid w:val="00C579A5"/>
    <w:rsid w:val="00C57F36"/>
    <w:rsid w:val="00C60045"/>
    <w:rsid w:val="00C6025F"/>
    <w:rsid w:val="00C60BCF"/>
    <w:rsid w:val="00C6101E"/>
    <w:rsid w:val="00C62B27"/>
    <w:rsid w:val="00C63852"/>
    <w:rsid w:val="00C65CAA"/>
    <w:rsid w:val="00C7093E"/>
    <w:rsid w:val="00C70CFD"/>
    <w:rsid w:val="00C70EE4"/>
    <w:rsid w:val="00C7104F"/>
    <w:rsid w:val="00C71CE7"/>
    <w:rsid w:val="00C72A59"/>
    <w:rsid w:val="00C738FD"/>
    <w:rsid w:val="00C740AE"/>
    <w:rsid w:val="00C77687"/>
    <w:rsid w:val="00C77CAC"/>
    <w:rsid w:val="00C77CD1"/>
    <w:rsid w:val="00C80B8D"/>
    <w:rsid w:val="00C82701"/>
    <w:rsid w:val="00C82787"/>
    <w:rsid w:val="00C840FC"/>
    <w:rsid w:val="00C84162"/>
    <w:rsid w:val="00C865E3"/>
    <w:rsid w:val="00C868B8"/>
    <w:rsid w:val="00C86C45"/>
    <w:rsid w:val="00C87110"/>
    <w:rsid w:val="00C90AFD"/>
    <w:rsid w:val="00C91612"/>
    <w:rsid w:val="00C91AC6"/>
    <w:rsid w:val="00C9232D"/>
    <w:rsid w:val="00C926DD"/>
    <w:rsid w:val="00C93B70"/>
    <w:rsid w:val="00C9703A"/>
    <w:rsid w:val="00C97F3E"/>
    <w:rsid w:val="00CA35CA"/>
    <w:rsid w:val="00CA3872"/>
    <w:rsid w:val="00CA4636"/>
    <w:rsid w:val="00CA4E46"/>
    <w:rsid w:val="00CA5BAB"/>
    <w:rsid w:val="00CA703B"/>
    <w:rsid w:val="00CA7BA3"/>
    <w:rsid w:val="00CB0278"/>
    <w:rsid w:val="00CB07CA"/>
    <w:rsid w:val="00CB2127"/>
    <w:rsid w:val="00CB23BD"/>
    <w:rsid w:val="00CB23C8"/>
    <w:rsid w:val="00CB3924"/>
    <w:rsid w:val="00CB3D58"/>
    <w:rsid w:val="00CB44E3"/>
    <w:rsid w:val="00CB6A97"/>
    <w:rsid w:val="00CB72B1"/>
    <w:rsid w:val="00CB782B"/>
    <w:rsid w:val="00CC062C"/>
    <w:rsid w:val="00CC0C49"/>
    <w:rsid w:val="00CC2063"/>
    <w:rsid w:val="00CC31DD"/>
    <w:rsid w:val="00CC45B5"/>
    <w:rsid w:val="00CC5188"/>
    <w:rsid w:val="00CC6CE3"/>
    <w:rsid w:val="00CD0371"/>
    <w:rsid w:val="00CD0F8D"/>
    <w:rsid w:val="00CD2956"/>
    <w:rsid w:val="00CD649C"/>
    <w:rsid w:val="00CD717B"/>
    <w:rsid w:val="00CD77D7"/>
    <w:rsid w:val="00CE1EA4"/>
    <w:rsid w:val="00CE1FDD"/>
    <w:rsid w:val="00CE2D63"/>
    <w:rsid w:val="00CE3139"/>
    <w:rsid w:val="00CE382C"/>
    <w:rsid w:val="00CE4517"/>
    <w:rsid w:val="00CE5CDD"/>
    <w:rsid w:val="00CE69F4"/>
    <w:rsid w:val="00CE7115"/>
    <w:rsid w:val="00CE79FD"/>
    <w:rsid w:val="00CE7A04"/>
    <w:rsid w:val="00CF0CBE"/>
    <w:rsid w:val="00CF0E18"/>
    <w:rsid w:val="00CF4760"/>
    <w:rsid w:val="00CF5445"/>
    <w:rsid w:val="00CF54E6"/>
    <w:rsid w:val="00CF5FC5"/>
    <w:rsid w:val="00CF6BD9"/>
    <w:rsid w:val="00CF7602"/>
    <w:rsid w:val="00CF7DBF"/>
    <w:rsid w:val="00D03158"/>
    <w:rsid w:val="00D034D4"/>
    <w:rsid w:val="00D03955"/>
    <w:rsid w:val="00D03DFE"/>
    <w:rsid w:val="00D04073"/>
    <w:rsid w:val="00D0477E"/>
    <w:rsid w:val="00D04E79"/>
    <w:rsid w:val="00D060CF"/>
    <w:rsid w:val="00D10BFF"/>
    <w:rsid w:val="00D1274E"/>
    <w:rsid w:val="00D13A32"/>
    <w:rsid w:val="00D14D8D"/>
    <w:rsid w:val="00D15952"/>
    <w:rsid w:val="00D15EF5"/>
    <w:rsid w:val="00D1606A"/>
    <w:rsid w:val="00D16673"/>
    <w:rsid w:val="00D202E4"/>
    <w:rsid w:val="00D21AC0"/>
    <w:rsid w:val="00D21F84"/>
    <w:rsid w:val="00D2244F"/>
    <w:rsid w:val="00D22C8C"/>
    <w:rsid w:val="00D23229"/>
    <w:rsid w:val="00D2341B"/>
    <w:rsid w:val="00D2440F"/>
    <w:rsid w:val="00D24B71"/>
    <w:rsid w:val="00D25230"/>
    <w:rsid w:val="00D277EB"/>
    <w:rsid w:val="00D27BEC"/>
    <w:rsid w:val="00D27C72"/>
    <w:rsid w:val="00D32AFE"/>
    <w:rsid w:val="00D33FD1"/>
    <w:rsid w:val="00D351B5"/>
    <w:rsid w:val="00D357C8"/>
    <w:rsid w:val="00D36E5F"/>
    <w:rsid w:val="00D40C1F"/>
    <w:rsid w:val="00D40FE3"/>
    <w:rsid w:val="00D41420"/>
    <w:rsid w:val="00D41F08"/>
    <w:rsid w:val="00D433AD"/>
    <w:rsid w:val="00D4458F"/>
    <w:rsid w:val="00D45DD9"/>
    <w:rsid w:val="00D46CFD"/>
    <w:rsid w:val="00D50200"/>
    <w:rsid w:val="00D50C86"/>
    <w:rsid w:val="00D54C08"/>
    <w:rsid w:val="00D54D9B"/>
    <w:rsid w:val="00D5554B"/>
    <w:rsid w:val="00D5654E"/>
    <w:rsid w:val="00D60E32"/>
    <w:rsid w:val="00D636D1"/>
    <w:rsid w:val="00D6479B"/>
    <w:rsid w:val="00D64B10"/>
    <w:rsid w:val="00D64D8B"/>
    <w:rsid w:val="00D65B06"/>
    <w:rsid w:val="00D676A6"/>
    <w:rsid w:val="00D70210"/>
    <w:rsid w:val="00D70764"/>
    <w:rsid w:val="00D70D47"/>
    <w:rsid w:val="00D714B1"/>
    <w:rsid w:val="00D71573"/>
    <w:rsid w:val="00D727B5"/>
    <w:rsid w:val="00D72AF8"/>
    <w:rsid w:val="00D73133"/>
    <w:rsid w:val="00D73473"/>
    <w:rsid w:val="00D73D24"/>
    <w:rsid w:val="00D73EC6"/>
    <w:rsid w:val="00D7418B"/>
    <w:rsid w:val="00D745C4"/>
    <w:rsid w:val="00D74D88"/>
    <w:rsid w:val="00D74EE1"/>
    <w:rsid w:val="00D76110"/>
    <w:rsid w:val="00D77603"/>
    <w:rsid w:val="00D779F9"/>
    <w:rsid w:val="00D81692"/>
    <w:rsid w:val="00D8249F"/>
    <w:rsid w:val="00D828B2"/>
    <w:rsid w:val="00D84333"/>
    <w:rsid w:val="00D8439E"/>
    <w:rsid w:val="00D84D01"/>
    <w:rsid w:val="00D84E30"/>
    <w:rsid w:val="00D85098"/>
    <w:rsid w:val="00D85480"/>
    <w:rsid w:val="00D85836"/>
    <w:rsid w:val="00D85C92"/>
    <w:rsid w:val="00D8630C"/>
    <w:rsid w:val="00D87298"/>
    <w:rsid w:val="00D87C71"/>
    <w:rsid w:val="00D901F8"/>
    <w:rsid w:val="00D907C6"/>
    <w:rsid w:val="00D913BC"/>
    <w:rsid w:val="00D923E8"/>
    <w:rsid w:val="00D9280E"/>
    <w:rsid w:val="00D92B9A"/>
    <w:rsid w:val="00D93FDB"/>
    <w:rsid w:val="00D94522"/>
    <w:rsid w:val="00D95B40"/>
    <w:rsid w:val="00D979E5"/>
    <w:rsid w:val="00D97CF5"/>
    <w:rsid w:val="00DA08DC"/>
    <w:rsid w:val="00DA1B6B"/>
    <w:rsid w:val="00DA20E2"/>
    <w:rsid w:val="00DA3C99"/>
    <w:rsid w:val="00DA3D2B"/>
    <w:rsid w:val="00DA4DAF"/>
    <w:rsid w:val="00DA4F4D"/>
    <w:rsid w:val="00DA6196"/>
    <w:rsid w:val="00DA7F21"/>
    <w:rsid w:val="00DB00DF"/>
    <w:rsid w:val="00DB0DBD"/>
    <w:rsid w:val="00DB1E2D"/>
    <w:rsid w:val="00DB1FA3"/>
    <w:rsid w:val="00DB3672"/>
    <w:rsid w:val="00DB467D"/>
    <w:rsid w:val="00DB5BA6"/>
    <w:rsid w:val="00DB63B2"/>
    <w:rsid w:val="00DB6D1D"/>
    <w:rsid w:val="00DC276B"/>
    <w:rsid w:val="00DC2895"/>
    <w:rsid w:val="00DC2B5B"/>
    <w:rsid w:val="00DC3E54"/>
    <w:rsid w:val="00DC4B52"/>
    <w:rsid w:val="00DC54D8"/>
    <w:rsid w:val="00DC6C27"/>
    <w:rsid w:val="00DC6DD6"/>
    <w:rsid w:val="00DC7463"/>
    <w:rsid w:val="00DC7941"/>
    <w:rsid w:val="00DC7A7A"/>
    <w:rsid w:val="00DD0156"/>
    <w:rsid w:val="00DD2E8C"/>
    <w:rsid w:val="00DD335C"/>
    <w:rsid w:val="00DD36B6"/>
    <w:rsid w:val="00DD36F7"/>
    <w:rsid w:val="00DD405A"/>
    <w:rsid w:val="00DD4380"/>
    <w:rsid w:val="00DD4CB4"/>
    <w:rsid w:val="00DD4D97"/>
    <w:rsid w:val="00DD52C9"/>
    <w:rsid w:val="00DD7767"/>
    <w:rsid w:val="00DD780A"/>
    <w:rsid w:val="00DE033B"/>
    <w:rsid w:val="00DE0423"/>
    <w:rsid w:val="00DE048E"/>
    <w:rsid w:val="00DE0F3E"/>
    <w:rsid w:val="00DE101F"/>
    <w:rsid w:val="00DE22D5"/>
    <w:rsid w:val="00DE281D"/>
    <w:rsid w:val="00DE3F59"/>
    <w:rsid w:val="00DE4475"/>
    <w:rsid w:val="00DE63E6"/>
    <w:rsid w:val="00DE69D5"/>
    <w:rsid w:val="00DE6FDE"/>
    <w:rsid w:val="00DF0684"/>
    <w:rsid w:val="00DF25EF"/>
    <w:rsid w:val="00DF4E80"/>
    <w:rsid w:val="00DF5FC0"/>
    <w:rsid w:val="00DF6EB5"/>
    <w:rsid w:val="00DF738D"/>
    <w:rsid w:val="00E004E4"/>
    <w:rsid w:val="00E0268A"/>
    <w:rsid w:val="00E04230"/>
    <w:rsid w:val="00E06251"/>
    <w:rsid w:val="00E06D31"/>
    <w:rsid w:val="00E12AF7"/>
    <w:rsid w:val="00E13F97"/>
    <w:rsid w:val="00E1456B"/>
    <w:rsid w:val="00E14A29"/>
    <w:rsid w:val="00E1502C"/>
    <w:rsid w:val="00E16CDC"/>
    <w:rsid w:val="00E16EDF"/>
    <w:rsid w:val="00E1784F"/>
    <w:rsid w:val="00E1788B"/>
    <w:rsid w:val="00E20737"/>
    <w:rsid w:val="00E21211"/>
    <w:rsid w:val="00E216DE"/>
    <w:rsid w:val="00E2180C"/>
    <w:rsid w:val="00E24266"/>
    <w:rsid w:val="00E25E95"/>
    <w:rsid w:val="00E268BE"/>
    <w:rsid w:val="00E3161E"/>
    <w:rsid w:val="00E31F72"/>
    <w:rsid w:val="00E323E9"/>
    <w:rsid w:val="00E3342B"/>
    <w:rsid w:val="00E3373A"/>
    <w:rsid w:val="00E33D93"/>
    <w:rsid w:val="00E33EB3"/>
    <w:rsid w:val="00E34E2C"/>
    <w:rsid w:val="00E3584B"/>
    <w:rsid w:val="00E37867"/>
    <w:rsid w:val="00E40006"/>
    <w:rsid w:val="00E40A0A"/>
    <w:rsid w:val="00E4149E"/>
    <w:rsid w:val="00E42F42"/>
    <w:rsid w:val="00E43564"/>
    <w:rsid w:val="00E44087"/>
    <w:rsid w:val="00E44267"/>
    <w:rsid w:val="00E467B2"/>
    <w:rsid w:val="00E47BB4"/>
    <w:rsid w:val="00E47EAE"/>
    <w:rsid w:val="00E47EDC"/>
    <w:rsid w:val="00E50312"/>
    <w:rsid w:val="00E5104C"/>
    <w:rsid w:val="00E516A6"/>
    <w:rsid w:val="00E51AAE"/>
    <w:rsid w:val="00E523E2"/>
    <w:rsid w:val="00E52505"/>
    <w:rsid w:val="00E52FE9"/>
    <w:rsid w:val="00E54102"/>
    <w:rsid w:val="00E5576E"/>
    <w:rsid w:val="00E56BE1"/>
    <w:rsid w:val="00E57D82"/>
    <w:rsid w:val="00E57ECE"/>
    <w:rsid w:val="00E6088E"/>
    <w:rsid w:val="00E61614"/>
    <w:rsid w:val="00E63AE1"/>
    <w:rsid w:val="00E64534"/>
    <w:rsid w:val="00E64F98"/>
    <w:rsid w:val="00E65780"/>
    <w:rsid w:val="00E66651"/>
    <w:rsid w:val="00E666CD"/>
    <w:rsid w:val="00E66DCD"/>
    <w:rsid w:val="00E6751B"/>
    <w:rsid w:val="00E67A2E"/>
    <w:rsid w:val="00E67BBC"/>
    <w:rsid w:val="00E70F72"/>
    <w:rsid w:val="00E72705"/>
    <w:rsid w:val="00E74026"/>
    <w:rsid w:val="00E7422C"/>
    <w:rsid w:val="00E75959"/>
    <w:rsid w:val="00E762AE"/>
    <w:rsid w:val="00E804F9"/>
    <w:rsid w:val="00E814C7"/>
    <w:rsid w:val="00E82228"/>
    <w:rsid w:val="00E83431"/>
    <w:rsid w:val="00E83694"/>
    <w:rsid w:val="00E83695"/>
    <w:rsid w:val="00E843F3"/>
    <w:rsid w:val="00E84BD8"/>
    <w:rsid w:val="00E85774"/>
    <w:rsid w:val="00E872C5"/>
    <w:rsid w:val="00E874FA"/>
    <w:rsid w:val="00E87559"/>
    <w:rsid w:val="00E87665"/>
    <w:rsid w:val="00E87A3D"/>
    <w:rsid w:val="00E90DD2"/>
    <w:rsid w:val="00E90E43"/>
    <w:rsid w:val="00E911A3"/>
    <w:rsid w:val="00E92000"/>
    <w:rsid w:val="00E92D2B"/>
    <w:rsid w:val="00E934AA"/>
    <w:rsid w:val="00E93AFE"/>
    <w:rsid w:val="00E93E7D"/>
    <w:rsid w:val="00E942C4"/>
    <w:rsid w:val="00EA0F6D"/>
    <w:rsid w:val="00EA1B09"/>
    <w:rsid w:val="00EA2405"/>
    <w:rsid w:val="00EA2D49"/>
    <w:rsid w:val="00EA2FD8"/>
    <w:rsid w:val="00EA4C8C"/>
    <w:rsid w:val="00EA6C39"/>
    <w:rsid w:val="00EB0613"/>
    <w:rsid w:val="00EB0E51"/>
    <w:rsid w:val="00EB1BDF"/>
    <w:rsid w:val="00EB373D"/>
    <w:rsid w:val="00EB48B7"/>
    <w:rsid w:val="00EB59FA"/>
    <w:rsid w:val="00EB5DCC"/>
    <w:rsid w:val="00EB6917"/>
    <w:rsid w:val="00EC2DF6"/>
    <w:rsid w:val="00EC4FDE"/>
    <w:rsid w:val="00EC5F28"/>
    <w:rsid w:val="00EC6E42"/>
    <w:rsid w:val="00EC6E43"/>
    <w:rsid w:val="00EC7306"/>
    <w:rsid w:val="00ED034F"/>
    <w:rsid w:val="00ED13C1"/>
    <w:rsid w:val="00ED15A5"/>
    <w:rsid w:val="00ED52B3"/>
    <w:rsid w:val="00ED535E"/>
    <w:rsid w:val="00ED6FEC"/>
    <w:rsid w:val="00ED76CE"/>
    <w:rsid w:val="00ED7EB9"/>
    <w:rsid w:val="00EE0930"/>
    <w:rsid w:val="00EE0AFF"/>
    <w:rsid w:val="00EE267E"/>
    <w:rsid w:val="00EE353B"/>
    <w:rsid w:val="00EE51D6"/>
    <w:rsid w:val="00EE5C69"/>
    <w:rsid w:val="00EE6406"/>
    <w:rsid w:val="00EE6B4C"/>
    <w:rsid w:val="00EF0820"/>
    <w:rsid w:val="00EF0BF8"/>
    <w:rsid w:val="00EF1825"/>
    <w:rsid w:val="00EF2478"/>
    <w:rsid w:val="00EF3861"/>
    <w:rsid w:val="00EF3FF7"/>
    <w:rsid w:val="00EF50A2"/>
    <w:rsid w:val="00EF5440"/>
    <w:rsid w:val="00F01149"/>
    <w:rsid w:val="00F01CAA"/>
    <w:rsid w:val="00F01D4D"/>
    <w:rsid w:val="00F0231C"/>
    <w:rsid w:val="00F0355B"/>
    <w:rsid w:val="00F05450"/>
    <w:rsid w:val="00F0592C"/>
    <w:rsid w:val="00F0750D"/>
    <w:rsid w:val="00F11329"/>
    <w:rsid w:val="00F11B0D"/>
    <w:rsid w:val="00F147DA"/>
    <w:rsid w:val="00F1519B"/>
    <w:rsid w:val="00F15834"/>
    <w:rsid w:val="00F1602D"/>
    <w:rsid w:val="00F160C5"/>
    <w:rsid w:val="00F16B40"/>
    <w:rsid w:val="00F16B86"/>
    <w:rsid w:val="00F20CB3"/>
    <w:rsid w:val="00F21230"/>
    <w:rsid w:val="00F21BF1"/>
    <w:rsid w:val="00F238DF"/>
    <w:rsid w:val="00F24071"/>
    <w:rsid w:val="00F24795"/>
    <w:rsid w:val="00F2515E"/>
    <w:rsid w:val="00F25303"/>
    <w:rsid w:val="00F25647"/>
    <w:rsid w:val="00F27F97"/>
    <w:rsid w:val="00F302C1"/>
    <w:rsid w:val="00F33F9B"/>
    <w:rsid w:val="00F3433B"/>
    <w:rsid w:val="00F34676"/>
    <w:rsid w:val="00F34C33"/>
    <w:rsid w:val="00F34E79"/>
    <w:rsid w:val="00F3566B"/>
    <w:rsid w:val="00F358AE"/>
    <w:rsid w:val="00F359FC"/>
    <w:rsid w:val="00F35A5D"/>
    <w:rsid w:val="00F37985"/>
    <w:rsid w:val="00F37B9B"/>
    <w:rsid w:val="00F411E1"/>
    <w:rsid w:val="00F433EB"/>
    <w:rsid w:val="00F43A08"/>
    <w:rsid w:val="00F440D6"/>
    <w:rsid w:val="00F468D6"/>
    <w:rsid w:val="00F46C57"/>
    <w:rsid w:val="00F47A29"/>
    <w:rsid w:val="00F5184C"/>
    <w:rsid w:val="00F51F8A"/>
    <w:rsid w:val="00F52533"/>
    <w:rsid w:val="00F5299D"/>
    <w:rsid w:val="00F54BC2"/>
    <w:rsid w:val="00F57605"/>
    <w:rsid w:val="00F57A8D"/>
    <w:rsid w:val="00F60F07"/>
    <w:rsid w:val="00F634EB"/>
    <w:rsid w:val="00F63D64"/>
    <w:rsid w:val="00F65424"/>
    <w:rsid w:val="00F65E2C"/>
    <w:rsid w:val="00F66028"/>
    <w:rsid w:val="00F663B7"/>
    <w:rsid w:val="00F66741"/>
    <w:rsid w:val="00F66ED9"/>
    <w:rsid w:val="00F6733A"/>
    <w:rsid w:val="00F67546"/>
    <w:rsid w:val="00F7058A"/>
    <w:rsid w:val="00F70CF5"/>
    <w:rsid w:val="00F71273"/>
    <w:rsid w:val="00F71D93"/>
    <w:rsid w:val="00F738A8"/>
    <w:rsid w:val="00F75C48"/>
    <w:rsid w:val="00F76096"/>
    <w:rsid w:val="00F76C89"/>
    <w:rsid w:val="00F76E24"/>
    <w:rsid w:val="00F801EB"/>
    <w:rsid w:val="00F826D9"/>
    <w:rsid w:val="00F8317C"/>
    <w:rsid w:val="00F8330E"/>
    <w:rsid w:val="00F85F5E"/>
    <w:rsid w:val="00F86ACD"/>
    <w:rsid w:val="00F87044"/>
    <w:rsid w:val="00F870A7"/>
    <w:rsid w:val="00F8724B"/>
    <w:rsid w:val="00F87B20"/>
    <w:rsid w:val="00F91CC2"/>
    <w:rsid w:val="00F947D5"/>
    <w:rsid w:val="00F959E7"/>
    <w:rsid w:val="00F95CDE"/>
    <w:rsid w:val="00F95F61"/>
    <w:rsid w:val="00F970DF"/>
    <w:rsid w:val="00F976EB"/>
    <w:rsid w:val="00FA0421"/>
    <w:rsid w:val="00FA0A6A"/>
    <w:rsid w:val="00FA0FA8"/>
    <w:rsid w:val="00FA16A9"/>
    <w:rsid w:val="00FA1A5B"/>
    <w:rsid w:val="00FA24B1"/>
    <w:rsid w:val="00FA279B"/>
    <w:rsid w:val="00FA2ABA"/>
    <w:rsid w:val="00FA2B40"/>
    <w:rsid w:val="00FA2F56"/>
    <w:rsid w:val="00FA3452"/>
    <w:rsid w:val="00FA3489"/>
    <w:rsid w:val="00FA3FBC"/>
    <w:rsid w:val="00FA43A0"/>
    <w:rsid w:val="00FA481B"/>
    <w:rsid w:val="00FA59E7"/>
    <w:rsid w:val="00FA5BD1"/>
    <w:rsid w:val="00FA616D"/>
    <w:rsid w:val="00FA62E4"/>
    <w:rsid w:val="00FA6F4F"/>
    <w:rsid w:val="00FA774E"/>
    <w:rsid w:val="00FB02D9"/>
    <w:rsid w:val="00FB186B"/>
    <w:rsid w:val="00FB1B49"/>
    <w:rsid w:val="00FB255A"/>
    <w:rsid w:val="00FB3068"/>
    <w:rsid w:val="00FB78B4"/>
    <w:rsid w:val="00FC0F27"/>
    <w:rsid w:val="00FC2EE0"/>
    <w:rsid w:val="00FC4024"/>
    <w:rsid w:val="00FC54AD"/>
    <w:rsid w:val="00FC7D56"/>
    <w:rsid w:val="00FD1ACA"/>
    <w:rsid w:val="00FD21A9"/>
    <w:rsid w:val="00FD250D"/>
    <w:rsid w:val="00FD2627"/>
    <w:rsid w:val="00FD3892"/>
    <w:rsid w:val="00FD3FFA"/>
    <w:rsid w:val="00FD4AA9"/>
    <w:rsid w:val="00FD4F69"/>
    <w:rsid w:val="00FD742E"/>
    <w:rsid w:val="00FE0900"/>
    <w:rsid w:val="00FE0A57"/>
    <w:rsid w:val="00FE1043"/>
    <w:rsid w:val="00FE28B7"/>
    <w:rsid w:val="00FE37E3"/>
    <w:rsid w:val="00FE401B"/>
    <w:rsid w:val="00FE540E"/>
    <w:rsid w:val="00FE5B58"/>
    <w:rsid w:val="00FE7514"/>
    <w:rsid w:val="00FE756B"/>
    <w:rsid w:val="00FE7DA5"/>
    <w:rsid w:val="00FE7E2C"/>
    <w:rsid w:val="00FE7EE7"/>
    <w:rsid w:val="00FF02DC"/>
    <w:rsid w:val="00FF1E4E"/>
    <w:rsid w:val="00FF2143"/>
    <w:rsid w:val="00FF42D7"/>
    <w:rsid w:val="00FF4D15"/>
    <w:rsid w:val="00FF593F"/>
    <w:rsid w:val="00FF655E"/>
    <w:rsid w:val="00FF6818"/>
    <w:rsid w:val="00FF74DE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CE7"/>
    <w:pPr>
      <w:spacing w:after="120"/>
      <w:jc w:val="both"/>
    </w:pPr>
    <w:rPr>
      <w:rFonts w:ascii="Times New Roman" w:hAnsi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CDA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2F2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05E0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3B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CDA"/>
    <w:rPr>
      <w:rFonts w:asciiTheme="majorHAnsi" w:eastAsiaTheme="majorEastAsia" w:hAnsiTheme="majorHAnsi" w:cstheme="majorBidi"/>
      <w:b/>
      <w:bCs/>
      <w:sz w:val="30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81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2F2"/>
  </w:style>
  <w:style w:type="paragraph" w:styleId="Footer">
    <w:name w:val="footer"/>
    <w:basedOn w:val="Normal"/>
    <w:link w:val="FooterChar"/>
    <w:uiPriority w:val="99"/>
    <w:unhideWhenUsed/>
    <w:rsid w:val="00781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2F2"/>
  </w:style>
  <w:style w:type="character" w:styleId="LineNumber">
    <w:name w:val="line number"/>
    <w:basedOn w:val="DefaultParagraphFont"/>
    <w:uiPriority w:val="99"/>
    <w:semiHidden/>
    <w:unhideWhenUsed/>
    <w:rsid w:val="007812F2"/>
  </w:style>
  <w:style w:type="character" w:customStyle="1" w:styleId="Heading2Char">
    <w:name w:val="Heading 2 Char"/>
    <w:basedOn w:val="DefaultParagraphFont"/>
    <w:link w:val="Heading2"/>
    <w:uiPriority w:val="9"/>
    <w:rsid w:val="007812F2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05E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73B9D"/>
    <w:rPr>
      <w:rFonts w:asciiTheme="majorHAnsi" w:eastAsiaTheme="majorEastAsia" w:hAnsiTheme="majorHAnsi" w:cstheme="majorBidi"/>
      <w:b/>
      <w:bCs/>
      <w:i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12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C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">
    <w:name w:val="References"/>
    <w:basedOn w:val="Normal"/>
    <w:link w:val="ReferencesChar"/>
    <w:qFormat/>
    <w:rsid w:val="00CE2D63"/>
    <w:pPr>
      <w:spacing w:after="0"/>
      <w:ind w:left="454" w:hanging="454"/>
      <w:mirrorIndents/>
    </w:pPr>
    <w:rPr>
      <w:sz w:val="20"/>
    </w:rPr>
  </w:style>
  <w:style w:type="character" w:customStyle="1" w:styleId="ReferencesChar">
    <w:name w:val="References Char"/>
    <w:basedOn w:val="DefaultParagraphFont"/>
    <w:link w:val="References"/>
    <w:rsid w:val="00CE2D63"/>
    <w:rPr>
      <w:rFonts w:ascii="Times New Roman" w:hAnsi="Times New Roman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401E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79E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90773"/>
    <w:pPr>
      <w:spacing w:before="100" w:beforeAutospacing="1" w:after="100" w:afterAutospacing="1" w:line="240" w:lineRule="auto"/>
      <w:jc w:val="left"/>
    </w:pPr>
    <w:rPr>
      <w:rFonts w:eastAsiaTheme="minorEastAsia" w:cs="Times New Roman"/>
      <w:sz w:val="24"/>
      <w:szCs w:val="24"/>
      <w:lang w:val="fi-FI" w:eastAsia="fi-FI"/>
    </w:rPr>
  </w:style>
  <w:style w:type="character" w:styleId="Strong">
    <w:name w:val="Strong"/>
    <w:basedOn w:val="DefaultParagraphFont"/>
    <w:uiPriority w:val="22"/>
    <w:qFormat/>
    <w:rsid w:val="006662D5"/>
    <w:rPr>
      <w:b/>
      <w:bCs/>
    </w:rPr>
  </w:style>
  <w:style w:type="character" w:customStyle="1" w:styleId="publication-meta-journal">
    <w:name w:val="publication-meta-journal"/>
    <w:basedOn w:val="DefaultParagraphFont"/>
    <w:rsid w:val="006662D5"/>
  </w:style>
  <w:style w:type="character" w:customStyle="1" w:styleId="publication-meta-separator">
    <w:name w:val="publication-meta-separator"/>
    <w:basedOn w:val="DefaultParagraphFont"/>
    <w:rsid w:val="006662D5"/>
  </w:style>
  <w:style w:type="character" w:customStyle="1" w:styleId="publication-meta-date">
    <w:name w:val="publication-meta-date"/>
    <w:basedOn w:val="DefaultParagraphFont"/>
    <w:rsid w:val="006662D5"/>
  </w:style>
  <w:style w:type="character" w:customStyle="1" w:styleId="publication-meta-stats">
    <w:name w:val="publication-meta-stats"/>
    <w:basedOn w:val="DefaultParagraphFont"/>
    <w:rsid w:val="006662D5"/>
  </w:style>
  <w:style w:type="character" w:styleId="CommentReference">
    <w:name w:val="annotation reference"/>
    <w:basedOn w:val="DefaultParagraphFont"/>
    <w:uiPriority w:val="99"/>
    <w:semiHidden/>
    <w:unhideWhenUsed/>
    <w:rsid w:val="00487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5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5B1"/>
    <w:rPr>
      <w:rFonts w:ascii="Times New Roman" w:hAnsi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CE7"/>
    <w:pPr>
      <w:spacing w:after="120"/>
      <w:jc w:val="both"/>
    </w:pPr>
    <w:rPr>
      <w:rFonts w:ascii="Times New Roman" w:hAnsi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CDA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2F2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05E0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3B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CDA"/>
    <w:rPr>
      <w:rFonts w:asciiTheme="majorHAnsi" w:eastAsiaTheme="majorEastAsia" w:hAnsiTheme="majorHAnsi" w:cstheme="majorBidi"/>
      <w:b/>
      <w:bCs/>
      <w:sz w:val="30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81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2F2"/>
  </w:style>
  <w:style w:type="paragraph" w:styleId="Footer">
    <w:name w:val="footer"/>
    <w:basedOn w:val="Normal"/>
    <w:link w:val="FooterChar"/>
    <w:uiPriority w:val="99"/>
    <w:unhideWhenUsed/>
    <w:rsid w:val="00781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2F2"/>
  </w:style>
  <w:style w:type="character" w:styleId="LineNumber">
    <w:name w:val="line number"/>
    <w:basedOn w:val="DefaultParagraphFont"/>
    <w:uiPriority w:val="99"/>
    <w:semiHidden/>
    <w:unhideWhenUsed/>
    <w:rsid w:val="007812F2"/>
  </w:style>
  <w:style w:type="character" w:customStyle="1" w:styleId="Heading2Char">
    <w:name w:val="Heading 2 Char"/>
    <w:basedOn w:val="DefaultParagraphFont"/>
    <w:link w:val="Heading2"/>
    <w:uiPriority w:val="9"/>
    <w:rsid w:val="007812F2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05E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73B9D"/>
    <w:rPr>
      <w:rFonts w:asciiTheme="majorHAnsi" w:eastAsiaTheme="majorEastAsia" w:hAnsiTheme="majorHAnsi" w:cstheme="majorBidi"/>
      <w:b/>
      <w:bCs/>
      <w:i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12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C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">
    <w:name w:val="References"/>
    <w:basedOn w:val="Normal"/>
    <w:link w:val="ReferencesChar"/>
    <w:qFormat/>
    <w:rsid w:val="00CE2D63"/>
    <w:pPr>
      <w:spacing w:after="0"/>
      <w:ind w:left="454" w:hanging="454"/>
      <w:mirrorIndents/>
    </w:pPr>
    <w:rPr>
      <w:sz w:val="20"/>
    </w:rPr>
  </w:style>
  <w:style w:type="character" w:customStyle="1" w:styleId="ReferencesChar">
    <w:name w:val="References Char"/>
    <w:basedOn w:val="DefaultParagraphFont"/>
    <w:link w:val="References"/>
    <w:rsid w:val="00CE2D63"/>
    <w:rPr>
      <w:rFonts w:ascii="Times New Roman" w:hAnsi="Times New Roman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401E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79E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90773"/>
    <w:pPr>
      <w:spacing w:before="100" w:beforeAutospacing="1" w:after="100" w:afterAutospacing="1" w:line="240" w:lineRule="auto"/>
      <w:jc w:val="left"/>
    </w:pPr>
    <w:rPr>
      <w:rFonts w:eastAsiaTheme="minorEastAsia" w:cs="Times New Roman"/>
      <w:sz w:val="24"/>
      <w:szCs w:val="24"/>
      <w:lang w:val="fi-FI" w:eastAsia="fi-FI"/>
    </w:rPr>
  </w:style>
  <w:style w:type="character" w:styleId="Strong">
    <w:name w:val="Strong"/>
    <w:basedOn w:val="DefaultParagraphFont"/>
    <w:uiPriority w:val="22"/>
    <w:qFormat/>
    <w:rsid w:val="006662D5"/>
    <w:rPr>
      <w:b/>
      <w:bCs/>
    </w:rPr>
  </w:style>
  <w:style w:type="character" w:customStyle="1" w:styleId="publication-meta-journal">
    <w:name w:val="publication-meta-journal"/>
    <w:basedOn w:val="DefaultParagraphFont"/>
    <w:rsid w:val="006662D5"/>
  </w:style>
  <w:style w:type="character" w:customStyle="1" w:styleId="publication-meta-separator">
    <w:name w:val="publication-meta-separator"/>
    <w:basedOn w:val="DefaultParagraphFont"/>
    <w:rsid w:val="006662D5"/>
  </w:style>
  <w:style w:type="character" w:customStyle="1" w:styleId="publication-meta-date">
    <w:name w:val="publication-meta-date"/>
    <w:basedOn w:val="DefaultParagraphFont"/>
    <w:rsid w:val="006662D5"/>
  </w:style>
  <w:style w:type="character" w:customStyle="1" w:styleId="publication-meta-stats">
    <w:name w:val="publication-meta-stats"/>
    <w:basedOn w:val="DefaultParagraphFont"/>
    <w:rsid w:val="006662D5"/>
  </w:style>
  <w:style w:type="character" w:styleId="CommentReference">
    <w:name w:val="annotation reference"/>
    <w:basedOn w:val="DefaultParagraphFont"/>
    <w:uiPriority w:val="99"/>
    <w:semiHidden/>
    <w:unhideWhenUsed/>
    <w:rsid w:val="00487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5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5B1"/>
    <w:rPr>
      <w:rFonts w:ascii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37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96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37F76-433B-4A9D-B301-C9777699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699</Words>
  <Characters>5669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LUKE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Lindholm-Lehto Petra</dc:creator>
  <cp:lastModifiedBy>Lindholm-Lehto Petra</cp:lastModifiedBy>
  <cp:revision>3</cp:revision>
  <cp:lastPrinted>2019-12-16T09:02:00Z</cp:lastPrinted>
  <dcterms:created xsi:type="dcterms:W3CDTF">2019-12-16T09:02:00Z</dcterms:created>
  <dcterms:modified xsi:type="dcterms:W3CDTF">2019-12-16T09:05:00Z</dcterms:modified>
</cp:coreProperties>
</file>