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980DD" w14:textId="77777777" w:rsidR="00EB3628" w:rsidRPr="00467FDF" w:rsidRDefault="00EB3628" w:rsidP="00EB3628">
      <w:pPr>
        <w:rPr>
          <w:rFonts w:asciiTheme="majorBidi" w:eastAsiaTheme="majorEastAsia" w:hAnsiTheme="majorBidi" w:cstheme="majorBidi"/>
          <w:b/>
          <w:color w:val="000000" w:themeColor="text1"/>
          <w:spacing w:val="-10"/>
          <w:kern w:val="28"/>
          <w:sz w:val="20"/>
          <w:szCs w:val="20"/>
        </w:rPr>
      </w:pPr>
      <w:r w:rsidRPr="00CB31E9">
        <w:rPr>
          <w:rFonts w:asciiTheme="majorBidi" w:hAnsiTheme="majorBidi"/>
          <w:b/>
          <w:color w:val="000000" w:themeColor="text1"/>
          <w:sz w:val="20"/>
          <w:szCs w:val="20"/>
        </w:rPr>
        <w:t xml:space="preserve">Per-and </w:t>
      </w:r>
      <w:r w:rsidRPr="00AE2C66">
        <w:rPr>
          <w:rFonts w:asciiTheme="majorBidi" w:eastAsiaTheme="majorEastAsia" w:hAnsiTheme="majorBidi" w:cstheme="majorBidi"/>
          <w:b/>
          <w:color w:val="000000" w:themeColor="text1"/>
          <w:spacing w:val="-10"/>
          <w:kern w:val="28"/>
          <w:sz w:val="20"/>
          <w:szCs w:val="20"/>
        </w:rPr>
        <w:t xml:space="preserve">polyfluoroalkyl </w:t>
      </w:r>
      <w:r w:rsidRPr="00CB31E9">
        <w:rPr>
          <w:rFonts w:asciiTheme="majorBidi" w:hAnsiTheme="majorBidi"/>
          <w:b/>
          <w:color w:val="000000" w:themeColor="text1"/>
          <w:sz w:val="20"/>
          <w:szCs w:val="20"/>
        </w:rPr>
        <w:t>substances (PFASs) in Contaminated Coastal Marine Waters of the Saudi Arabian</w:t>
      </w:r>
      <w:r w:rsidRPr="002B6318">
        <w:rPr>
          <w:rFonts w:asciiTheme="majorBidi" w:hAnsiTheme="majorBidi"/>
          <w:b/>
          <w:color w:val="000000" w:themeColor="text1"/>
          <w:sz w:val="20"/>
          <w:szCs w:val="20"/>
        </w:rPr>
        <w:t> </w:t>
      </w:r>
      <w:r w:rsidRPr="00CB31E9">
        <w:rPr>
          <w:rFonts w:asciiTheme="majorBidi" w:hAnsiTheme="majorBidi"/>
          <w:b/>
          <w:color w:val="000000" w:themeColor="text1"/>
          <w:sz w:val="20"/>
          <w:szCs w:val="20"/>
        </w:rPr>
        <w:t>Red Sea</w:t>
      </w:r>
      <w:r>
        <w:rPr>
          <w:rFonts w:asciiTheme="majorBidi" w:hAnsiTheme="majorBidi"/>
          <w:b/>
          <w:color w:val="000000" w:themeColor="text1"/>
          <w:sz w:val="20"/>
          <w:szCs w:val="20"/>
        </w:rPr>
        <w:t xml:space="preserve">: </w:t>
      </w:r>
      <w:r w:rsidRPr="002B6318">
        <w:rPr>
          <w:rFonts w:asciiTheme="majorBidi" w:hAnsiTheme="majorBidi"/>
          <w:b/>
          <w:color w:val="000000" w:themeColor="text1"/>
          <w:sz w:val="20"/>
          <w:szCs w:val="20"/>
        </w:rPr>
        <w:t>A baseline study</w:t>
      </w:r>
    </w:p>
    <w:p w14:paraId="02D18A1C" w14:textId="77777777" w:rsidR="00EB3628" w:rsidRPr="00CB31E9" w:rsidRDefault="00EB3628" w:rsidP="00EB3628">
      <w:pPr>
        <w:pStyle w:val="Heading1"/>
        <w:spacing w:line="240" w:lineRule="auto"/>
        <w:jc w:val="center"/>
        <w:rPr>
          <w:rFonts w:asciiTheme="majorBidi" w:hAnsiTheme="majorBidi"/>
          <w:color w:val="000000" w:themeColor="text1"/>
          <w:sz w:val="20"/>
          <w:szCs w:val="20"/>
          <w:vertAlign w:val="superscript"/>
        </w:rPr>
      </w:pPr>
      <w:r w:rsidRPr="00CB31E9">
        <w:rPr>
          <w:rFonts w:asciiTheme="majorBidi" w:hAnsiTheme="majorBidi"/>
          <w:color w:val="000000" w:themeColor="text1"/>
          <w:sz w:val="20"/>
          <w:szCs w:val="20"/>
        </w:rPr>
        <w:t>Aasim M. Ali</w:t>
      </w: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1*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>, Christopher P. Higgins</w:t>
      </w: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2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>, Walied M. Alarif</w:t>
      </w: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3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>, Sultan S. Al- Lihaibi</w:t>
      </w: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3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>, Mohammed Ghandourah</w:t>
      </w: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3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>, Roland Kallenborn</w:t>
      </w: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1,4</w:t>
      </w:r>
    </w:p>
    <w:p w14:paraId="3BAC1642" w14:textId="77777777" w:rsidR="00EB3628" w:rsidRPr="00CB31E9" w:rsidRDefault="00EB3628" w:rsidP="00EB3628">
      <w:pPr>
        <w:pStyle w:val="Heading2"/>
        <w:spacing w:line="240" w:lineRule="auto"/>
        <w:jc w:val="center"/>
        <w:rPr>
          <w:rFonts w:asciiTheme="majorBidi" w:hAnsiTheme="majorBidi"/>
          <w:color w:val="000000" w:themeColor="text1"/>
          <w:sz w:val="20"/>
          <w:szCs w:val="20"/>
        </w:rPr>
      </w:pP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1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>Faculty of Chemistry, Biotechnology and Food Sciences, Norwegian University of Life Sciences, Christian M. Falsen veg 1, NO-1432, ÅS, Norway</w:t>
      </w:r>
      <w:r>
        <w:rPr>
          <w:rFonts w:asciiTheme="majorBidi" w:hAnsiTheme="majorBidi"/>
          <w:color w:val="000000" w:themeColor="text1"/>
          <w:sz w:val="20"/>
          <w:szCs w:val="20"/>
        </w:rPr>
        <w:t>s</w:t>
      </w:r>
    </w:p>
    <w:p w14:paraId="53DEC3C2" w14:textId="77777777" w:rsidR="00EB3628" w:rsidRPr="00CB31E9" w:rsidRDefault="00EB3628" w:rsidP="00EB3628">
      <w:pPr>
        <w:spacing w:line="24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B31E9">
        <w:rPr>
          <w:rFonts w:asciiTheme="majorBidi" w:eastAsiaTheme="majorEastAsia" w:hAnsiTheme="majorBidi" w:cstheme="majorBidi"/>
          <w:color w:val="000000" w:themeColor="text1"/>
          <w:sz w:val="20"/>
          <w:szCs w:val="20"/>
          <w:vertAlign w:val="superscript"/>
        </w:rPr>
        <w:t>2</w:t>
      </w:r>
      <w:r w:rsidRPr="00CB31E9">
        <w:rPr>
          <w:rFonts w:asciiTheme="majorBidi" w:eastAsiaTheme="majorEastAsia" w:hAnsiTheme="majorBidi" w:cstheme="majorBidi"/>
          <w:color w:val="000000" w:themeColor="text1"/>
          <w:sz w:val="20"/>
          <w:szCs w:val="20"/>
        </w:rPr>
        <w:t>Department of Civil &amp; Environmental Engineering, Colorado School of Mines, 1500 Illinois Street, Golden, Colorado 80401, United States</w:t>
      </w:r>
    </w:p>
    <w:p w14:paraId="2408DBE5" w14:textId="77777777" w:rsidR="00EB3628" w:rsidRPr="00CB31E9" w:rsidRDefault="00EB3628" w:rsidP="00EB3628">
      <w:pPr>
        <w:pStyle w:val="Heading2"/>
        <w:spacing w:line="240" w:lineRule="auto"/>
        <w:jc w:val="center"/>
        <w:rPr>
          <w:rFonts w:asciiTheme="majorBidi" w:hAnsiTheme="majorBidi"/>
          <w:color w:val="000000" w:themeColor="text1"/>
          <w:sz w:val="20"/>
          <w:szCs w:val="20"/>
        </w:rPr>
      </w:pPr>
      <w:r w:rsidRPr="00CB31E9">
        <w:rPr>
          <w:rFonts w:asciiTheme="majorBidi" w:hAnsiTheme="majorBidi"/>
          <w:color w:val="000000" w:themeColor="text1"/>
          <w:sz w:val="20"/>
          <w:szCs w:val="20"/>
          <w:vertAlign w:val="superscript"/>
        </w:rPr>
        <w:t>3</w:t>
      </w:r>
      <w:r w:rsidRPr="00CB31E9">
        <w:rPr>
          <w:rFonts w:asciiTheme="majorBidi" w:hAnsiTheme="majorBidi"/>
          <w:color w:val="000000" w:themeColor="text1"/>
          <w:sz w:val="20"/>
          <w:szCs w:val="20"/>
        </w:rPr>
        <w:t xml:space="preserve"> Department of Marine Chemistry, Faculty of Marine Sciences, King Abdulaziz University, PO. Box 80207, Jeddah 21589, Saudi Arabia</w:t>
      </w:r>
    </w:p>
    <w:p w14:paraId="02E8A1AF" w14:textId="77777777" w:rsidR="00EB3628" w:rsidRPr="00CB31E9" w:rsidRDefault="00EB3628" w:rsidP="00EB3628">
      <w:pPr>
        <w:spacing w:line="24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B31E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4</w:t>
      </w:r>
      <w:r w:rsidRPr="00CB31E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Arctic Technology Department (AT), University Centre in Svalbard (UNIS), P.O. Box 156, Longyearbyen. Svalbard, Norway.</w:t>
      </w:r>
    </w:p>
    <w:p w14:paraId="318F609C" w14:textId="416E749A" w:rsidR="00EB3628" w:rsidRDefault="00EB3628" w:rsidP="00EB3628">
      <w:pPr>
        <w:spacing w:line="240" w:lineRule="auto"/>
        <w:rPr>
          <w:rFonts w:asciiTheme="majorBidi" w:hAnsiTheme="majorBidi" w:cstheme="majorBidi"/>
          <w:color w:val="000000" w:themeColor="text1"/>
          <w:kern w:val="3"/>
          <w:sz w:val="20"/>
          <w:szCs w:val="20"/>
          <w:u w:val="single"/>
          <w:lang w:val="en-GB" w:eastAsia="en-GB"/>
        </w:rPr>
      </w:pPr>
      <w:r w:rsidRPr="00842608">
        <w:rPr>
          <w:rFonts w:asciiTheme="majorBidi" w:hAnsiTheme="majorBidi" w:cstheme="majorBidi"/>
          <w:color w:val="000000" w:themeColor="text1"/>
          <w:kern w:val="3"/>
          <w:sz w:val="20"/>
          <w:szCs w:val="20"/>
          <w:u w:val="single"/>
          <w:lang w:val="en-GB" w:eastAsia="en-GB"/>
        </w:rPr>
        <w:t>Corresponding Author:</w:t>
      </w:r>
      <w:r w:rsidRPr="006D60E9">
        <w:rPr>
          <w:rFonts w:asciiTheme="majorBidi" w:hAnsiTheme="majorBidi" w:cstheme="majorBidi"/>
          <w:color w:val="000000" w:themeColor="text1"/>
          <w:kern w:val="3"/>
          <w:sz w:val="20"/>
          <w:szCs w:val="20"/>
          <w:u w:val="single"/>
          <w:lang w:val="en-GB" w:eastAsia="en-GB"/>
        </w:rPr>
        <w:t xml:space="preserve"> Aasim M. Al: </w:t>
      </w:r>
      <w:hyperlink r:id="rId10" w:history="1">
        <w:r w:rsidRPr="00CB31E9">
          <w:rPr>
            <w:rFonts w:asciiTheme="majorBidi" w:hAnsiTheme="majorBidi" w:cstheme="majorBidi"/>
            <w:color w:val="000000" w:themeColor="text1"/>
            <w:kern w:val="3"/>
            <w:sz w:val="20"/>
            <w:szCs w:val="20"/>
            <w:u w:val="single"/>
            <w:lang w:val="en-GB" w:eastAsia="en-GB"/>
          </w:rPr>
          <w:t>aasimali@nmbu.no</w:t>
        </w:r>
      </w:hyperlink>
      <w:r w:rsidRPr="00842608">
        <w:rPr>
          <w:rFonts w:asciiTheme="majorBidi" w:hAnsiTheme="majorBidi" w:cstheme="majorBidi"/>
          <w:color w:val="000000" w:themeColor="text1"/>
          <w:kern w:val="3"/>
          <w:sz w:val="20"/>
          <w:szCs w:val="20"/>
          <w:u w:val="single"/>
          <w:lang w:val="en-GB" w:eastAsia="en-GB"/>
        </w:rPr>
        <w:t xml:space="preserve">, Tel.: </w:t>
      </w:r>
      <w:hyperlink r:id="rId11" w:history="1">
        <w:r w:rsidRPr="00CB31E9">
          <w:rPr>
            <w:rFonts w:asciiTheme="majorBidi" w:hAnsiTheme="majorBidi" w:cstheme="majorBidi"/>
            <w:color w:val="000000" w:themeColor="text1"/>
            <w:kern w:val="3"/>
            <w:sz w:val="20"/>
            <w:szCs w:val="20"/>
            <w:u w:val="single"/>
            <w:lang w:val="en-GB" w:eastAsia="en-GB"/>
          </w:rPr>
          <w:t>+4767232579</w:t>
        </w:r>
      </w:hyperlink>
    </w:p>
    <w:p w14:paraId="457C1A40" w14:textId="77777777" w:rsidR="00EB3628" w:rsidRPr="00842608" w:rsidRDefault="00EB3628" w:rsidP="00EB3628">
      <w:pPr>
        <w:spacing w:line="240" w:lineRule="auto"/>
        <w:rPr>
          <w:rFonts w:asciiTheme="majorBidi" w:hAnsiTheme="majorBidi" w:cstheme="majorBidi"/>
          <w:color w:val="000000" w:themeColor="text1"/>
          <w:kern w:val="3"/>
          <w:sz w:val="20"/>
          <w:szCs w:val="20"/>
          <w:u w:val="single"/>
          <w:lang w:val="en-GB" w:eastAsia="en-GB"/>
        </w:rPr>
      </w:pPr>
    </w:p>
    <w:p w14:paraId="61F20216" w14:textId="71FCA038" w:rsidR="00A14678" w:rsidRPr="00A66FDD" w:rsidRDefault="00A14678" w:rsidP="00A14678">
      <w:pPr>
        <w:spacing w:line="360" w:lineRule="auto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Table </w:t>
      </w:r>
      <w:r w:rsidR="00DB2E74" w:rsidRPr="00A66FDD">
        <w:rPr>
          <w:rFonts w:ascii="Times New Roman" w:hAnsi="Times New Roman" w:cs="Times New Roman"/>
        </w:rPr>
        <w:t>S</w:t>
      </w:r>
      <w:r w:rsidR="001C0A65" w:rsidRPr="00A66FDD">
        <w:rPr>
          <w:rFonts w:ascii="Times New Roman" w:hAnsi="Times New Roman" w:cs="Times New Roman"/>
          <w:noProof/>
        </w:rPr>
        <w:fldChar w:fldCharType="begin"/>
      </w:r>
      <w:r w:rsidR="001C0A65" w:rsidRPr="00A66FDD">
        <w:rPr>
          <w:rFonts w:ascii="Times New Roman" w:hAnsi="Times New Roman" w:cs="Times New Roman"/>
          <w:noProof/>
        </w:rPr>
        <w:instrText xml:space="preserve"> SEQ Table \* ARABIC </w:instrText>
      </w:r>
      <w:r w:rsidR="001C0A65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</w:t>
      </w:r>
      <w:r w:rsidR="001C0A65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List of </w:t>
      </w:r>
      <w:proofErr w:type="gramStart"/>
      <w:r w:rsidRPr="00A66FDD">
        <w:rPr>
          <w:rFonts w:ascii="Times New Roman" w:hAnsi="Times New Roman" w:cs="Times New Roman"/>
        </w:rPr>
        <w:t>target</w:t>
      </w:r>
      <w:proofErr w:type="gramEnd"/>
      <w:r w:rsidRPr="00A66FDD">
        <w:rPr>
          <w:rFonts w:ascii="Times New Roman" w:hAnsi="Times New Roman" w:cs="Times New Roman"/>
        </w:rPr>
        <w:t xml:space="preserve"> PFASs for quantitative analysis</w:t>
      </w:r>
    </w:p>
    <w:tbl>
      <w:tblPr>
        <w:tblW w:w="949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55"/>
        <w:gridCol w:w="605"/>
        <w:gridCol w:w="1428"/>
        <w:gridCol w:w="3535"/>
        <w:gridCol w:w="709"/>
        <w:gridCol w:w="851"/>
      </w:tblGrid>
      <w:tr w:rsidR="00DB2E74" w:rsidRPr="00A66FDD" w14:paraId="6A756866" w14:textId="77777777" w:rsidTr="00F415B5">
        <w:trPr>
          <w:trHeight w:val="5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282CB013" w14:textId="77777777" w:rsidR="00DB2E74" w:rsidRPr="00A66FDD" w:rsidRDefault="00DB2E74" w:rsidP="00B724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Analyte Name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556B819F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Acronym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18589DDC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CAS #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1AACC66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Formula</w:t>
            </w:r>
          </w:p>
        </w:tc>
        <w:tc>
          <w:tcPr>
            <w:tcW w:w="3535" w:type="dxa"/>
            <w:shd w:val="clear" w:color="000000" w:fill="FFFFFF"/>
          </w:tcPr>
          <w:p w14:paraId="71435FB0" w14:textId="77777777" w:rsidR="00DB2E74" w:rsidRPr="00A66FDD" w:rsidRDefault="00DB2E74" w:rsidP="00B724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66FDD">
              <w:rPr>
                <w:rFonts w:ascii="Times New Roman" w:hAnsi="Times New Roman" w:cs="Times New Roman"/>
                <w:b/>
              </w:rPr>
              <w:t>Structure</w:t>
            </w:r>
          </w:p>
        </w:tc>
        <w:tc>
          <w:tcPr>
            <w:tcW w:w="709" w:type="dxa"/>
            <w:shd w:val="clear" w:color="000000" w:fill="FFFFFF"/>
          </w:tcPr>
          <w:p w14:paraId="40BAC4B8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b/>
              </w:rPr>
              <w:t>LogP</w:t>
            </w:r>
          </w:p>
        </w:tc>
        <w:tc>
          <w:tcPr>
            <w:tcW w:w="851" w:type="dxa"/>
            <w:shd w:val="clear" w:color="000000" w:fill="FFFFFF"/>
          </w:tcPr>
          <w:p w14:paraId="5819A25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LogD (7.4)</w:t>
            </w:r>
          </w:p>
        </w:tc>
      </w:tr>
      <w:tr w:rsidR="009A5DDA" w:rsidRPr="00A66FDD" w14:paraId="594E339B" w14:textId="77777777" w:rsidTr="00F415B5">
        <w:trPr>
          <w:trHeight w:val="228"/>
        </w:trPr>
        <w:tc>
          <w:tcPr>
            <w:tcW w:w="9493" w:type="dxa"/>
            <w:gridSpan w:val="7"/>
            <w:shd w:val="clear" w:color="000000" w:fill="FFFFFF"/>
            <w:vAlign w:val="center"/>
          </w:tcPr>
          <w:p w14:paraId="03A48350" w14:textId="395F9E50" w:rsidR="009A5DDA" w:rsidRPr="00A66FDD" w:rsidRDefault="009A5DDA" w:rsidP="009A5D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PFCAs</w:t>
            </w:r>
          </w:p>
        </w:tc>
      </w:tr>
      <w:tr w:rsidR="00DB2E74" w:rsidRPr="00A66FDD" w14:paraId="69184BDC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281EAD3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Perfluorobutanoic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3BE7934F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PFBA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3E0B1B5C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375-22-4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4B25743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3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 xml:space="preserve">COOH </w:t>
            </w:r>
          </w:p>
        </w:tc>
        <w:tc>
          <w:tcPr>
            <w:tcW w:w="3535" w:type="dxa"/>
            <w:shd w:val="clear" w:color="000000" w:fill="FFFFFF"/>
          </w:tcPr>
          <w:p w14:paraId="76E802A5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1598" w:dyaOrig="948" w14:anchorId="05EF7F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alt="" style="width:79.25pt;height:47.45pt;mso-width-percent:0;mso-height-percent:0;mso-width-percent:0;mso-height-percent:0" o:ole="">
                  <v:imagedata r:id="rId12" o:title=""/>
                </v:shape>
                <o:OLEObject Type="Embed" ProgID="ChemDraw.Document.6.0" ShapeID="_x0000_i1038" DrawAspect="Content" ObjectID="_1651662840" r:id="rId13"/>
              </w:object>
            </w:r>
          </w:p>
        </w:tc>
        <w:tc>
          <w:tcPr>
            <w:tcW w:w="709" w:type="dxa"/>
            <w:shd w:val="clear" w:color="000000" w:fill="FFFFFF"/>
          </w:tcPr>
          <w:p w14:paraId="3DBA7BA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3.94</w:t>
            </w:r>
          </w:p>
        </w:tc>
        <w:tc>
          <w:tcPr>
            <w:tcW w:w="851" w:type="dxa"/>
            <w:shd w:val="clear" w:color="000000" w:fill="FFFFFF"/>
          </w:tcPr>
          <w:p w14:paraId="3625F44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-1.13</w:t>
            </w:r>
          </w:p>
        </w:tc>
      </w:tr>
      <w:tr w:rsidR="00DB2E74" w:rsidRPr="00A66FDD" w14:paraId="073E9E1B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6423267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Perfluoropentanoic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3388750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PFPeA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14FDA14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2706-90-3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6120C23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4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40C76BE8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1848" w:dyaOrig="938" w14:anchorId="4FED6F41">
                <v:shape id="_x0000_i1037" type="#_x0000_t75" alt="" style="width:92.1pt;height:46.9pt;mso-width-percent:0;mso-height-percent:0;mso-width-percent:0;mso-height-percent:0" o:ole="">
                  <v:imagedata r:id="rId14" o:title=""/>
                </v:shape>
                <o:OLEObject Type="Embed" ProgID="ChemDraw.Document.6.0" ShapeID="_x0000_i1037" DrawAspect="Content" ObjectID="_1651662841" r:id="rId15"/>
              </w:object>
            </w:r>
          </w:p>
        </w:tc>
        <w:tc>
          <w:tcPr>
            <w:tcW w:w="709" w:type="dxa"/>
            <w:shd w:val="clear" w:color="000000" w:fill="FFFFFF"/>
          </w:tcPr>
          <w:p w14:paraId="3D83786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5.29</w:t>
            </w:r>
          </w:p>
        </w:tc>
        <w:tc>
          <w:tcPr>
            <w:tcW w:w="851" w:type="dxa"/>
            <w:shd w:val="clear" w:color="000000" w:fill="FFFFFF"/>
          </w:tcPr>
          <w:p w14:paraId="77AEC81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-0.34</w:t>
            </w:r>
          </w:p>
        </w:tc>
      </w:tr>
      <w:tr w:rsidR="00DB2E74" w:rsidRPr="00A66FDD" w14:paraId="3980E5E7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0844289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Perfluorohexanoic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39D5AD80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PFHxA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556DEB61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307-24-4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74EBC6F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5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143C2289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2088" w:dyaOrig="948" w14:anchorId="62D1EF05">
                <v:shape id="_x0000_i1036" type="#_x0000_t75" alt="" style="width:104.95pt;height:47.45pt;mso-width-percent:0;mso-height-percent:0;mso-width-percent:0;mso-height-percent:0" o:ole="">
                  <v:imagedata r:id="rId16" o:title=""/>
                </v:shape>
                <o:OLEObject Type="Embed" ProgID="ChemDraw.Document.6.0" ShapeID="_x0000_i1036" DrawAspect="Content" ObjectID="_1651662842" r:id="rId17"/>
              </w:object>
            </w:r>
          </w:p>
        </w:tc>
        <w:tc>
          <w:tcPr>
            <w:tcW w:w="709" w:type="dxa"/>
            <w:shd w:val="clear" w:color="000000" w:fill="FFFFFF"/>
          </w:tcPr>
          <w:p w14:paraId="6205958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5.97</w:t>
            </w:r>
          </w:p>
        </w:tc>
        <w:tc>
          <w:tcPr>
            <w:tcW w:w="851" w:type="dxa"/>
            <w:shd w:val="clear" w:color="000000" w:fill="FFFFFF"/>
          </w:tcPr>
          <w:p w14:paraId="0B46E30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0.15</w:t>
            </w:r>
          </w:p>
        </w:tc>
      </w:tr>
      <w:tr w:rsidR="00DB2E74" w:rsidRPr="00A66FDD" w14:paraId="20CDC117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21009EA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Perfluoroheptanoic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2FD2DD9C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PFHpA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478C6FF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375-85-9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71AFCC0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6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00329045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2328" w:dyaOrig="948" w14:anchorId="2ACB8DED">
                <v:shape id="_x0000_i1035" type="#_x0000_t75" alt="" style="width:116.65pt;height:47.45pt;mso-width-percent:0;mso-height-percent:0;mso-width-percent:0;mso-height-percent:0" o:ole="">
                  <v:imagedata r:id="rId18" o:title=""/>
                </v:shape>
                <o:OLEObject Type="Embed" ProgID="ChemDraw.Document.6.0" ShapeID="_x0000_i1035" DrawAspect="Content" ObjectID="_1651662843" r:id="rId19"/>
              </w:object>
            </w:r>
          </w:p>
        </w:tc>
        <w:tc>
          <w:tcPr>
            <w:tcW w:w="709" w:type="dxa"/>
            <w:shd w:val="clear" w:color="000000" w:fill="FFFFFF"/>
          </w:tcPr>
          <w:p w14:paraId="2ED5603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6.86</w:t>
            </w:r>
          </w:p>
        </w:tc>
        <w:tc>
          <w:tcPr>
            <w:tcW w:w="851" w:type="dxa"/>
            <w:shd w:val="clear" w:color="000000" w:fill="FFFFFF"/>
          </w:tcPr>
          <w:p w14:paraId="4AD9CE57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1.11</w:t>
            </w:r>
          </w:p>
        </w:tc>
      </w:tr>
      <w:tr w:rsidR="00DB2E74" w:rsidRPr="00A66FDD" w14:paraId="2CCBD33D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10754EE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Perfluorooctanoic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7F60823A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PFOA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3470DF8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335-67-1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693B628E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7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2640C3BE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2597" w:dyaOrig="929" w14:anchorId="5E108148">
                <v:shape id="_x0000_i1034" type="#_x0000_t75" alt="" style="width:129.5pt;height:46.35pt;mso-width-percent:0;mso-height-percent:0;mso-width-percent:0;mso-height-percent:0" o:ole="">
                  <v:imagedata r:id="rId20" o:title=""/>
                </v:shape>
                <o:OLEObject Type="Embed" ProgID="ChemDraw.Document.6.0" ShapeID="_x0000_i1034" DrawAspect="Content" ObjectID="_1651662844" r:id="rId21"/>
              </w:object>
            </w:r>
          </w:p>
        </w:tc>
        <w:tc>
          <w:tcPr>
            <w:tcW w:w="709" w:type="dxa"/>
            <w:shd w:val="clear" w:color="000000" w:fill="FFFFFF"/>
          </w:tcPr>
          <w:p w14:paraId="1DA227E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7.75</w:t>
            </w:r>
          </w:p>
        </w:tc>
        <w:tc>
          <w:tcPr>
            <w:tcW w:w="851" w:type="dxa"/>
            <w:shd w:val="clear" w:color="000000" w:fill="FFFFFF"/>
          </w:tcPr>
          <w:p w14:paraId="70E21851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1.82</w:t>
            </w:r>
          </w:p>
        </w:tc>
      </w:tr>
      <w:tr w:rsidR="00DB2E74" w:rsidRPr="00A66FDD" w14:paraId="17F3E03F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22738FB9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Perfluorononanoic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465D676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PFNA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0854A0EE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375-95-1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31AE7B0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8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0DB216E8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2841" w:dyaOrig="936" w14:anchorId="3A3C8C3C">
                <v:shape id="_x0000_i1033" type="#_x0000_t75" alt="" style="width:142.35pt;height:45.75pt;mso-width-percent:0;mso-height-percent:0;mso-width-percent:0;mso-height-percent:0" o:ole="">
                  <v:imagedata r:id="rId22" o:title=""/>
                </v:shape>
                <o:OLEObject Type="Embed" ProgID="ChemDraw.Document.6.0" ShapeID="_x0000_i1033" DrawAspect="Content" ObjectID="_1651662845" r:id="rId23"/>
              </w:object>
            </w:r>
          </w:p>
        </w:tc>
        <w:tc>
          <w:tcPr>
            <w:tcW w:w="709" w:type="dxa"/>
            <w:shd w:val="clear" w:color="000000" w:fill="FFFFFF"/>
          </w:tcPr>
          <w:p w14:paraId="04257C9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8.64</w:t>
            </w:r>
          </w:p>
        </w:tc>
        <w:tc>
          <w:tcPr>
            <w:tcW w:w="851" w:type="dxa"/>
            <w:shd w:val="clear" w:color="000000" w:fill="FFFFFF"/>
          </w:tcPr>
          <w:p w14:paraId="2D28F96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2.84</w:t>
            </w:r>
          </w:p>
        </w:tc>
      </w:tr>
    </w:tbl>
    <w:p w14:paraId="14772AF9" w14:textId="3AB8531F" w:rsidR="000D112A" w:rsidRDefault="000D112A"/>
    <w:p w14:paraId="4C599CBC" w14:textId="483C6308" w:rsidR="000D112A" w:rsidRDefault="000D112A">
      <w:r w:rsidRPr="00A66FDD">
        <w:rPr>
          <w:rFonts w:ascii="Times New Roman" w:hAnsi="Times New Roman" w:cs="Times New Roman"/>
        </w:rPr>
        <w:lastRenderedPageBreak/>
        <w:t>Table S</w:t>
      </w:r>
      <w:r w:rsidRPr="00A66FDD">
        <w:rPr>
          <w:rFonts w:ascii="Times New Roman" w:hAnsi="Times New Roman" w:cs="Times New Roman"/>
          <w:noProof/>
        </w:rPr>
        <w:fldChar w:fldCharType="begin"/>
      </w:r>
      <w:r w:rsidRPr="00A66FDD">
        <w:rPr>
          <w:rFonts w:ascii="Times New Roman" w:hAnsi="Times New Roman" w:cs="Times New Roman"/>
          <w:noProof/>
        </w:rPr>
        <w:instrText xml:space="preserve"> SEQ Table \* ARABIC </w:instrText>
      </w:r>
      <w:r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</w:t>
      </w:r>
      <w:r w:rsidRPr="00A66FDD"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  <w:t xml:space="preserve"> continue </w:t>
      </w:r>
    </w:p>
    <w:tbl>
      <w:tblPr>
        <w:tblW w:w="949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55"/>
        <w:gridCol w:w="605"/>
        <w:gridCol w:w="1428"/>
        <w:gridCol w:w="3535"/>
        <w:gridCol w:w="709"/>
        <w:gridCol w:w="851"/>
      </w:tblGrid>
      <w:tr w:rsidR="000D112A" w:rsidRPr="00A66FDD" w14:paraId="4E0348D2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</w:tcPr>
          <w:p w14:paraId="163FF60D" w14:textId="1394CA1B" w:rsidR="000D112A" w:rsidRPr="00A66FDD" w:rsidRDefault="000D112A" w:rsidP="000D11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Analyte Name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14:paraId="2ECF07F2" w14:textId="4E1A16A5" w:rsidR="000D112A" w:rsidRPr="00A66FDD" w:rsidRDefault="000D112A" w:rsidP="000D11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nb-NO"/>
              </w:rPr>
              <w:t>Acronym</w:t>
            </w:r>
          </w:p>
        </w:tc>
        <w:tc>
          <w:tcPr>
            <w:tcW w:w="605" w:type="dxa"/>
            <w:shd w:val="clear" w:color="000000" w:fill="FFFFFF"/>
            <w:vAlign w:val="center"/>
          </w:tcPr>
          <w:p w14:paraId="5770A3BB" w14:textId="59E3918E" w:rsidR="000D112A" w:rsidRPr="00A66FDD" w:rsidRDefault="000D112A" w:rsidP="000D11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CAS #</w:t>
            </w:r>
          </w:p>
        </w:tc>
        <w:tc>
          <w:tcPr>
            <w:tcW w:w="1428" w:type="dxa"/>
            <w:shd w:val="clear" w:color="000000" w:fill="FFFFFF"/>
            <w:vAlign w:val="center"/>
          </w:tcPr>
          <w:p w14:paraId="17462E74" w14:textId="0A53D7B8" w:rsidR="000D112A" w:rsidRPr="00A66FDD" w:rsidRDefault="000D112A" w:rsidP="000D11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Formula</w:t>
            </w:r>
          </w:p>
        </w:tc>
        <w:tc>
          <w:tcPr>
            <w:tcW w:w="3535" w:type="dxa"/>
            <w:shd w:val="clear" w:color="000000" w:fill="FFFFFF"/>
          </w:tcPr>
          <w:p w14:paraId="7A70D2BB" w14:textId="4D876D3C" w:rsidR="000D112A" w:rsidRPr="00A66FDD" w:rsidRDefault="000D112A" w:rsidP="000D112A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A66FDD">
              <w:rPr>
                <w:rFonts w:ascii="Times New Roman" w:hAnsi="Times New Roman" w:cs="Times New Roman"/>
                <w:b/>
              </w:rPr>
              <w:t>Structure</w:t>
            </w:r>
          </w:p>
        </w:tc>
        <w:tc>
          <w:tcPr>
            <w:tcW w:w="709" w:type="dxa"/>
            <w:shd w:val="clear" w:color="000000" w:fill="FFFFFF"/>
          </w:tcPr>
          <w:p w14:paraId="555151C9" w14:textId="5F7663E6" w:rsidR="000D112A" w:rsidRPr="00A66FDD" w:rsidRDefault="000D112A" w:rsidP="000D11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b/>
              </w:rPr>
              <w:t>LogP</w:t>
            </w:r>
          </w:p>
        </w:tc>
        <w:tc>
          <w:tcPr>
            <w:tcW w:w="851" w:type="dxa"/>
            <w:shd w:val="clear" w:color="000000" w:fill="FFFFFF"/>
          </w:tcPr>
          <w:p w14:paraId="2BBB5D9E" w14:textId="5BE344DF" w:rsidR="000D112A" w:rsidRPr="00A66FDD" w:rsidRDefault="000D112A" w:rsidP="000D112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LogD (7.4)</w:t>
            </w:r>
          </w:p>
        </w:tc>
      </w:tr>
      <w:tr w:rsidR="000D112A" w:rsidRPr="00A66FDD" w14:paraId="65D6B8FC" w14:textId="77777777" w:rsidTr="00F415B5">
        <w:trPr>
          <w:trHeight w:val="228"/>
        </w:trPr>
        <w:tc>
          <w:tcPr>
            <w:tcW w:w="9493" w:type="dxa"/>
            <w:gridSpan w:val="7"/>
            <w:shd w:val="clear" w:color="000000" w:fill="FFFFFF"/>
            <w:vAlign w:val="center"/>
          </w:tcPr>
          <w:p w14:paraId="093F8B7C" w14:textId="019A409B" w:rsidR="000D112A" w:rsidRPr="00A66FDD" w:rsidRDefault="000D112A" w:rsidP="000D11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PFCAs</w:t>
            </w:r>
          </w:p>
        </w:tc>
      </w:tr>
      <w:tr w:rsidR="00DB2E74" w:rsidRPr="00A66FDD" w14:paraId="1A1AA740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01EE9AD8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Perfluorodecanoic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39B70EA9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PFDA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3EBA3A18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335-76-2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09538D41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9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655EA49E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3086" w:dyaOrig="929" w14:anchorId="3FDCB4E9">
                <v:shape id="_x0000_i1032" type="#_x0000_t75" alt="" style="width:154.6pt;height:46.35pt;mso-width-percent:0;mso-height-percent:0;mso-width-percent:0;mso-height-percent:0" o:ole="">
                  <v:imagedata r:id="rId24" o:title=""/>
                </v:shape>
                <o:OLEObject Type="Embed" ProgID="ChemDraw.Document.6.0" ShapeID="_x0000_i1032" DrawAspect="Content" ObjectID="_1651662846" r:id="rId25"/>
              </w:object>
            </w:r>
          </w:p>
        </w:tc>
        <w:tc>
          <w:tcPr>
            <w:tcW w:w="709" w:type="dxa"/>
            <w:shd w:val="clear" w:color="000000" w:fill="FFFFFF"/>
          </w:tcPr>
          <w:p w14:paraId="7ADE2F77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9.53</w:t>
            </w:r>
          </w:p>
        </w:tc>
        <w:tc>
          <w:tcPr>
            <w:tcW w:w="851" w:type="dxa"/>
            <w:shd w:val="clear" w:color="000000" w:fill="FFFFFF"/>
          </w:tcPr>
          <w:p w14:paraId="38CFE1EA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3.62</w:t>
            </w:r>
          </w:p>
        </w:tc>
      </w:tr>
      <w:tr w:rsidR="00DB2E74" w:rsidRPr="00A66FDD" w14:paraId="34F73D84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0B8F028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Perfluoroundecanoic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08613C2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PFUnDA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154C8938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2058-94-8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3438EAE8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10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06989DA7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3336" w:dyaOrig="936" w14:anchorId="111523B1">
                <v:shape id="_x0000_i1031" type="#_x0000_t75" alt="" style="width:166.35pt;height:45.75pt;mso-width-percent:0;mso-height-percent:0;mso-width-percent:0;mso-height-percent:0" o:ole="">
                  <v:imagedata r:id="rId26" o:title=""/>
                </v:shape>
                <o:OLEObject Type="Embed" ProgID="ChemDraw.Document.6.0" ShapeID="_x0000_i1031" DrawAspect="Content" ObjectID="_1651662847" r:id="rId27"/>
              </w:object>
            </w:r>
          </w:p>
        </w:tc>
        <w:tc>
          <w:tcPr>
            <w:tcW w:w="709" w:type="dxa"/>
            <w:shd w:val="clear" w:color="000000" w:fill="FFFFFF"/>
          </w:tcPr>
          <w:p w14:paraId="27E4BB3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10.42</w:t>
            </w:r>
          </w:p>
        </w:tc>
        <w:tc>
          <w:tcPr>
            <w:tcW w:w="851" w:type="dxa"/>
            <w:shd w:val="clear" w:color="000000" w:fill="FFFFFF"/>
          </w:tcPr>
          <w:p w14:paraId="0CEE81D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4.23</w:t>
            </w:r>
          </w:p>
        </w:tc>
      </w:tr>
      <w:tr w:rsidR="00DB2E74" w:rsidRPr="00A66FDD" w14:paraId="7468995C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0BFFBDD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Perfluorododecanoic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6D2255CA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PFDoDA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5942162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307-55-1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5759967C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11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22EF0098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3585" w:dyaOrig="929" w14:anchorId="7306F6FE">
                <v:shape id="_x0000_i1030" type="#_x0000_t75" alt="" style="width:169.65pt;height:44.65pt;mso-width-percent:0;mso-height-percent:0;mso-width-percent:0;mso-height-percent:0" o:ole="">
                  <v:imagedata r:id="rId28" o:title=""/>
                </v:shape>
                <o:OLEObject Type="Embed" ProgID="ChemDraw.Document.6.0" ShapeID="_x0000_i1030" DrawAspect="Content" ObjectID="_1651662848" r:id="rId29"/>
              </w:object>
            </w:r>
          </w:p>
        </w:tc>
        <w:tc>
          <w:tcPr>
            <w:tcW w:w="709" w:type="dxa"/>
            <w:shd w:val="clear" w:color="000000" w:fill="FFFFFF"/>
          </w:tcPr>
          <w:p w14:paraId="45F69020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11.31</w:t>
            </w:r>
          </w:p>
        </w:tc>
        <w:tc>
          <w:tcPr>
            <w:tcW w:w="851" w:type="dxa"/>
            <w:shd w:val="clear" w:color="000000" w:fill="FFFFFF"/>
          </w:tcPr>
          <w:p w14:paraId="1F03EB5A" w14:textId="3678A0C8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4</w:t>
            </w:r>
            <w:r w:rsidR="00B17B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.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58</w:t>
            </w:r>
          </w:p>
        </w:tc>
      </w:tr>
      <w:tr w:rsidR="00DB2E74" w:rsidRPr="00A66FDD" w14:paraId="26CFC6D1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</w:tcPr>
          <w:p w14:paraId="6BD04B11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Perfluorotridecanoic acid</w:t>
            </w:r>
          </w:p>
        </w:tc>
        <w:tc>
          <w:tcPr>
            <w:tcW w:w="855" w:type="dxa"/>
            <w:shd w:val="clear" w:color="000000" w:fill="FFFFFF"/>
            <w:vAlign w:val="center"/>
          </w:tcPr>
          <w:p w14:paraId="30DCB3B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PFTriDA</w:t>
            </w:r>
          </w:p>
        </w:tc>
        <w:tc>
          <w:tcPr>
            <w:tcW w:w="605" w:type="dxa"/>
            <w:shd w:val="clear" w:color="000000" w:fill="FFFFFF"/>
            <w:vAlign w:val="center"/>
          </w:tcPr>
          <w:p w14:paraId="1DE6C2D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72629-94-8</w:t>
            </w:r>
          </w:p>
        </w:tc>
        <w:tc>
          <w:tcPr>
            <w:tcW w:w="1428" w:type="dxa"/>
            <w:shd w:val="clear" w:color="000000" w:fill="FFFFFF"/>
            <w:vAlign w:val="center"/>
          </w:tcPr>
          <w:p w14:paraId="38CE037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12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COOH</w:t>
            </w:r>
          </w:p>
        </w:tc>
        <w:tc>
          <w:tcPr>
            <w:tcW w:w="3535" w:type="dxa"/>
            <w:shd w:val="clear" w:color="000000" w:fill="FFFFFF"/>
          </w:tcPr>
          <w:p w14:paraId="5267664F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3845" w:dyaOrig="945" w14:anchorId="6D3E693A">
                <v:shape id="_x0000_i1029" type="#_x0000_t75" alt="" style="width:169.65pt;height:41.85pt;mso-width-percent:0;mso-height-percent:0;mso-width-percent:0;mso-height-percent:0" o:ole="">
                  <v:imagedata r:id="rId30" o:title=""/>
                </v:shape>
                <o:OLEObject Type="Embed" ProgID="ChemDraw.Document.6.0" ShapeID="_x0000_i1029" DrawAspect="Content" ObjectID="_1651662849" r:id="rId31"/>
              </w:object>
            </w:r>
          </w:p>
        </w:tc>
        <w:tc>
          <w:tcPr>
            <w:tcW w:w="709" w:type="dxa"/>
            <w:shd w:val="clear" w:color="000000" w:fill="FFFFFF"/>
          </w:tcPr>
          <w:p w14:paraId="63CCD77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12.19</w:t>
            </w:r>
          </w:p>
        </w:tc>
        <w:tc>
          <w:tcPr>
            <w:tcW w:w="851" w:type="dxa"/>
            <w:shd w:val="clear" w:color="000000" w:fill="FFFFFF"/>
          </w:tcPr>
          <w:p w14:paraId="4473BAB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4.97</w:t>
            </w:r>
          </w:p>
        </w:tc>
      </w:tr>
      <w:tr w:rsidR="009A5DDA" w:rsidRPr="00A66FDD" w14:paraId="6A35367B" w14:textId="77777777" w:rsidTr="00F415B5">
        <w:trPr>
          <w:trHeight w:val="216"/>
        </w:trPr>
        <w:tc>
          <w:tcPr>
            <w:tcW w:w="9493" w:type="dxa"/>
            <w:gridSpan w:val="7"/>
            <w:shd w:val="clear" w:color="000000" w:fill="FFFFFF"/>
            <w:vAlign w:val="center"/>
          </w:tcPr>
          <w:p w14:paraId="7090485E" w14:textId="77DED5F9" w:rsidR="009A5DDA" w:rsidRPr="00A66FDD" w:rsidRDefault="009A5DDA" w:rsidP="009A5D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PFSAs</w:t>
            </w:r>
          </w:p>
        </w:tc>
      </w:tr>
      <w:tr w:rsidR="00DB2E74" w:rsidRPr="00A66FDD" w14:paraId="3FB86E24" w14:textId="77777777" w:rsidTr="00F415B5">
        <w:trPr>
          <w:trHeight w:val="216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16780219" w14:textId="5FF6151A" w:rsidR="00DB2E74" w:rsidRPr="00A66FDD" w:rsidRDefault="007C2342" w:rsidP="007C234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Perfluorobutan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e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 xml:space="preserve"> </w:t>
            </w:r>
            <w:r w:rsidR="00DB2E74"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sulfonic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14F544C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PFBS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205BB1DA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 xml:space="preserve">375-73-5 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78C2B6D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4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SO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3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H</w:t>
            </w:r>
          </w:p>
        </w:tc>
        <w:tc>
          <w:tcPr>
            <w:tcW w:w="3535" w:type="dxa"/>
            <w:shd w:val="clear" w:color="000000" w:fill="FFFFFF"/>
          </w:tcPr>
          <w:p w14:paraId="60ED03E3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1848" w:dyaOrig="926" w14:anchorId="0E57D920">
                <v:shape id="_x0000_i1028" type="#_x0000_t75" alt="" style="width:92.1pt;height:46.35pt;mso-width-percent:0;mso-height-percent:0;mso-width-percent:0;mso-height-percent:0" o:ole="">
                  <v:imagedata r:id="rId32" o:title=""/>
                </v:shape>
                <o:OLEObject Type="Embed" ProgID="ChemDraw.Document.6.0" ShapeID="_x0000_i1028" DrawAspect="Content" ObjectID="_1651662850" r:id="rId33"/>
              </w:object>
            </w:r>
          </w:p>
        </w:tc>
        <w:tc>
          <w:tcPr>
            <w:tcW w:w="709" w:type="dxa"/>
            <w:shd w:val="clear" w:color="000000" w:fill="FFFFFF"/>
          </w:tcPr>
          <w:p w14:paraId="7FBAF4B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3.68</w:t>
            </w:r>
          </w:p>
        </w:tc>
        <w:tc>
          <w:tcPr>
            <w:tcW w:w="851" w:type="dxa"/>
            <w:shd w:val="clear" w:color="000000" w:fill="FFFFFF"/>
          </w:tcPr>
          <w:p w14:paraId="424A840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-1.56</w:t>
            </w:r>
          </w:p>
        </w:tc>
      </w:tr>
      <w:tr w:rsidR="00DB2E74" w:rsidRPr="00A66FDD" w14:paraId="1699F561" w14:textId="77777777" w:rsidTr="00F415B5">
        <w:trPr>
          <w:trHeight w:val="14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2166343F" w14:textId="7E946C58" w:rsidR="00DB2E74" w:rsidRPr="00A66FDD" w:rsidRDefault="007C2342" w:rsidP="007C234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Perfluorohexa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ne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 xml:space="preserve"> </w:t>
            </w:r>
            <w:r w:rsidR="00DB2E74"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sulfonic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68EF0E34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PFHxS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3600DF5F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355-46-4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5A860A5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6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SO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3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H</w:t>
            </w:r>
          </w:p>
        </w:tc>
        <w:tc>
          <w:tcPr>
            <w:tcW w:w="3535" w:type="dxa"/>
            <w:shd w:val="clear" w:color="000000" w:fill="FFFFFF"/>
          </w:tcPr>
          <w:p w14:paraId="63487D3B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4174" w:dyaOrig="1539" w14:anchorId="5B314843">
                <v:shape id="_x0000_i1027" type="#_x0000_t75" alt="" style="width:169.65pt;height:62.5pt;mso-width-percent:0;mso-height-percent:0;mso-width-percent:0;mso-height-percent:0" o:ole="">
                  <v:imagedata r:id="rId34" o:title=""/>
                </v:shape>
                <o:OLEObject Type="Embed" ProgID="ChemDraw.Document.6.0" ShapeID="_x0000_i1027" DrawAspect="Content" ObjectID="_1651662851" r:id="rId35"/>
              </w:object>
            </w:r>
          </w:p>
        </w:tc>
        <w:tc>
          <w:tcPr>
            <w:tcW w:w="709" w:type="dxa"/>
            <w:shd w:val="clear" w:color="000000" w:fill="FFFFFF"/>
          </w:tcPr>
          <w:p w14:paraId="6EF92C67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5.25</w:t>
            </w:r>
          </w:p>
        </w:tc>
        <w:tc>
          <w:tcPr>
            <w:tcW w:w="851" w:type="dxa"/>
            <w:shd w:val="clear" w:color="000000" w:fill="FFFFFF"/>
          </w:tcPr>
          <w:p w14:paraId="682961C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-0.54</w:t>
            </w:r>
          </w:p>
        </w:tc>
      </w:tr>
      <w:tr w:rsidR="00DB2E74" w:rsidRPr="00A66FDD" w14:paraId="06D9A70A" w14:textId="77777777" w:rsidTr="00F415B5">
        <w:trPr>
          <w:trHeight w:val="10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2B67400A" w14:textId="1F0D6D5F" w:rsidR="00DB2E74" w:rsidRPr="00A66FDD" w:rsidRDefault="007C2342" w:rsidP="007C234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Perfluoroocta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ne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 xml:space="preserve"> </w:t>
            </w:r>
            <w:r w:rsidR="00DB2E74"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sulfonic acid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3310832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PFOS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1B83EF2C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1763-23-1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2F7B1E7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8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SO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3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H</w:t>
            </w:r>
          </w:p>
        </w:tc>
        <w:tc>
          <w:tcPr>
            <w:tcW w:w="3535" w:type="dxa"/>
            <w:shd w:val="clear" w:color="000000" w:fill="FFFFFF"/>
          </w:tcPr>
          <w:p w14:paraId="214C668B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5410" w:dyaOrig="1714" w14:anchorId="0CAE0F8E">
                <v:shape id="_x0000_i1026" type="#_x0000_t75" alt="" style="width:169.65pt;height:53pt;mso-width-percent:0;mso-height-percent:0;mso-width-percent:0;mso-height-percent:0" o:ole="">
                  <v:imagedata r:id="rId36" o:title=""/>
                </v:shape>
                <o:OLEObject Type="Embed" ProgID="ChemDraw.Document.6.0" ShapeID="_x0000_i1026" DrawAspect="Content" ObjectID="_1651662852" r:id="rId37"/>
              </w:object>
            </w:r>
          </w:p>
        </w:tc>
        <w:tc>
          <w:tcPr>
            <w:tcW w:w="709" w:type="dxa"/>
            <w:shd w:val="clear" w:color="000000" w:fill="FFFFFF"/>
          </w:tcPr>
          <w:p w14:paraId="0B069587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7.03</w:t>
            </w:r>
          </w:p>
        </w:tc>
        <w:tc>
          <w:tcPr>
            <w:tcW w:w="851" w:type="dxa"/>
            <w:shd w:val="clear" w:color="000000" w:fill="FFFFFF"/>
          </w:tcPr>
          <w:p w14:paraId="16A303E8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0.66</w:t>
            </w:r>
          </w:p>
        </w:tc>
      </w:tr>
      <w:tr w:rsidR="00DB2E74" w:rsidRPr="00A66FDD" w14:paraId="425612EE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</w:tcPr>
          <w:p w14:paraId="66E9D03F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nb-NO"/>
              </w:rPr>
              <w:t>FTSAs</w:t>
            </w:r>
          </w:p>
        </w:tc>
        <w:tc>
          <w:tcPr>
            <w:tcW w:w="855" w:type="dxa"/>
            <w:shd w:val="clear" w:color="000000" w:fill="FFFFFF"/>
            <w:noWrap/>
            <w:vAlign w:val="center"/>
          </w:tcPr>
          <w:p w14:paraId="32E6E1C5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605" w:type="dxa"/>
            <w:shd w:val="clear" w:color="000000" w:fill="FFFFFF"/>
            <w:vAlign w:val="center"/>
          </w:tcPr>
          <w:p w14:paraId="5E70171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428" w:type="dxa"/>
            <w:shd w:val="clear" w:color="000000" w:fill="FFFFFF"/>
            <w:vAlign w:val="center"/>
          </w:tcPr>
          <w:p w14:paraId="0D327CA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3535" w:type="dxa"/>
            <w:shd w:val="clear" w:color="000000" w:fill="FFFFFF"/>
          </w:tcPr>
          <w:p w14:paraId="64E4444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709" w:type="dxa"/>
            <w:shd w:val="clear" w:color="000000" w:fill="FFFFFF"/>
          </w:tcPr>
          <w:p w14:paraId="241CCB3D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51" w:type="dxa"/>
            <w:shd w:val="clear" w:color="000000" w:fill="FFFFFF"/>
          </w:tcPr>
          <w:p w14:paraId="7FAD9C67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</w:p>
        </w:tc>
      </w:tr>
      <w:tr w:rsidR="00DB2E74" w:rsidRPr="00A66FDD" w14:paraId="7A8B5D9B" w14:textId="77777777" w:rsidTr="00F415B5">
        <w:trPr>
          <w:trHeight w:val="228"/>
        </w:trPr>
        <w:tc>
          <w:tcPr>
            <w:tcW w:w="1510" w:type="dxa"/>
            <w:shd w:val="clear" w:color="000000" w:fill="FFFFFF"/>
            <w:vAlign w:val="center"/>
            <w:hideMark/>
          </w:tcPr>
          <w:p w14:paraId="7B210382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6:2 Fluorotelomer sulfonic acid</w:t>
            </w:r>
          </w:p>
        </w:tc>
        <w:tc>
          <w:tcPr>
            <w:tcW w:w="855" w:type="dxa"/>
            <w:shd w:val="clear" w:color="000000" w:fill="FFFFFF"/>
            <w:noWrap/>
            <w:vAlign w:val="center"/>
            <w:hideMark/>
          </w:tcPr>
          <w:p w14:paraId="3C908445" w14:textId="5B2B32DE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6:2 FTS</w:t>
            </w:r>
            <w:r w:rsidR="00010B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605" w:type="dxa"/>
            <w:shd w:val="clear" w:color="000000" w:fill="FFFFFF"/>
            <w:vAlign w:val="center"/>
            <w:hideMark/>
          </w:tcPr>
          <w:p w14:paraId="0F2F103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27619-97-2</w:t>
            </w:r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14:paraId="1B8E4DA6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F(CF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6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(CH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)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2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SO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nb-NO"/>
              </w:rPr>
              <w:t>3</w:t>
            </w: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H</w:t>
            </w:r>
          </w:p>
        </w:tc>
        <w:tc>
          <w:tcPr>
            <w:tcW w:w="3535" w:type="dxa"/>
            <w:shd w:val="clear" w:color="000000" w:fill="FFFFFF"/>
          </w:tcPr>
          <w:p w14:paraId="3D45A535" w14:textId="77777777" w:rsidR="00DB2E74" w:rsidRPr="00A66FDD" w:rsidRDefault="006A67C2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hAnsi="Times New Roman" w:cs="Times New Roman"/>
                <w:noProof/>
              </w:rPr>
              <w:object w:dxaOrig="5549" w:dyaOrig="1694" w14:anchorId="0C976C91">
                <v:shape id="_x0000_i1025" type="#_x0000_t75" alt="" style="width:170.25pt;height:51.9pt;mso-width-percent:0;mso-height-percent:0;mso-width-percent:0;mso-height-percent:0" o:ole="">
                  <v:imagedata r:id="rId38" o:title=""/>
                </v:shape>
                <o:OLEObject Type="Embed" ProgID="ChemDraw.Document.6.0" ShapeID="_x0000_i1025" DrawAspect="Content" ObjectID="_1651662853" r:id="rId39"/>
              </w:object>
            </w:r>
          </w:p>
        </w:tc>
        <w:tc>
          <w:tcPr>
            <w:tcW w:w="709" w:type="dxa"/>
            <w:shd w:val="clear" w:color="000000" w:fill="FFFFFF"/>
          </w:tcPr>
          <w:p w14:paraId="33DFBC2B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3.47</w:t>
            </w:r>
          </w:p>
        </w:tc>
        <w:tc>
          <w:tcPr>
            <w:tcW w:w="851" w:type="dxa"/>
            <w:shd w:val="clear" w:color="000000" w:fill="FFFFFF"/>
          </w:tcPr>
          <w:p w14:paraId="29429643" w14:textId="77777777" w:rsidR="00DB2E74" w:rsidRPr="00A66FDD" w:rsidRDefault="00DB2E74" w:rsidP="00B72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nb-NO"/>
              </w:rPr>
              <w:t>-1.00</w:t>
            </w:r>
          </w:p>
        </w:tc>
      </w:tr>
    </w:tbl>
    <w:p w14:paraId="176D8404" w14:textId="77777777" w:rsidR="00A14678" w:rsidRPr="00A66FDD" w:rsidRDefault="00A14678" w:rsidP="00A14678">
      <w:pPr>
        <w:rPr>
          <w:rFonts w:ascii="Times New Roman" w:hAnsi="Times New Roman" w:cs="Times New Roman"/>
        </w:rPr>
      </w:pPr>
    </w:p>
    <w:p w14:paraId="5F6E4DAA" w14:textId="77777777" w:rsidR="00931BFF" w:rsidRPr="00A66FDD" w:rsidRDefault="00931BFF" w:rsidP="00F87AF8">
      <w:pPr>
        <w:pStyle w:val="Caption"/>
        <w:keepNext/>
        <w:rPr>
          <w:rFonts w:ascii="Times New Roman" w:hAnsi="Times New Roman" w:cs="Times New Roman"/>
        </w:rPr>
      </w:pPr>
    </w:p>
    <w:p w14:paraId="25A66626" w14:textId="77777777" w:rsidR="00931BFF" w:rsidRPr="00A66FDD" w:rsidRDefault="00931BFF" w:rsidP="00F87AF8">
      <w:pPr>
        <w:pStyle w:val="Caption"/>
        <w:keepNext/>
        <w:rPr>
          <w:rFonts w:ascii="Times New Roman" w:hAnsi="Times New Roman" w:cs="Times New Roman"/>
        </w:rPr>
      </w:pPr>
    </w:p>
    <w:p w14:paraId="7BA98F27" w14:textId="77777777" w:rsidR="00351333" w:rsidRPr="00A66FDD" w:rsidRDefault="00351333" w:rsidP="00351333">
      <w:pPr>
        <w:rPr>
          <w:rFonts w:ascii="Times New Roman" w:hAnsi="Times New Roman" w:cs="Times New Roman"/>
          <w:lang w:val="en-GB"/>
        </w:rPr>
      </w:pPr>
    </w:p>
    <w:p w14:paraId="32E5B2B8" w14:textId="77777777" w:rsidR="00351333" w:rsidRPr="00A66FDD" w:rsidRDefault="00351333" w:rsidP="00351333">
      <w:pPr>
        <w:jc w:val="center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14:paraId="310617E2" w14:textId="77777777" w:rsidR="00351333" w:rsidRPr="00A66FDD" w:rsidRDefault="00351333" w:rsidP="00351333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51CF072D" w14:textId="0BB9CC8A" w:rsidR="0002074A" w:rsidRPr="00A66FDD" w:rsidRDefault="0002074A" w:rsidP="0002074A">
      <w:pPr>
        <w:keepNext/>
        <w:jc w:val="center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9B9E82" wp14:editId="4D04BE17">
            <wp:extent cx="4843017" cy="17940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35" cy="184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7537" w14:textId="1ACBB895" w:rsidR="00682C1F" w:rsidRPr="00A66FDD" w:rsidRDefault="00682C1F" w:rsidP="0002074A">
      <w:pPr>
        <w:keepNext/>
        <w:jc w:val="center"/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</w:pPr>
      <w:r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t xml:space="preserve">Figure </w:t>
      </w:r>
      <w:r w:rsidR="000E10D7"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t>S</w:t>
      </w:r>
      <w:r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fldChar w:fldCharType="begin"/>
      </w:r>
      <w:r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instrText xml:space="preserve"> SEQ Figure \* ARABIC </w:instrText>
      </w:r>
      <w:r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fldChar w:fldCharType="separate"/>
      </w:r>
      <w:r w:rsidR="00F415B5">
        <w:rPr>
          <w:rFonts w:ascii="Times New Roman" w:hAnsi="Times New Roman" w:cs="Times New Roman"/>
          <w:i/>
          <w:iCs/>
          <w:noProof/>
          <w:color w:val="44546A" w:themeColor="text2"/>
          <w:sz w:val="20"/>
          <w:szCs w:val="20"/>
        </w:rPr>
        <w:t>1</w:t>
      </w:r>
      <w:r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fldChar w:fldCharType="end"/>
      </w:r>
      <w:r w:rsidRPr="00A66FDD">
        <w:rPr>
          <w:rFonts w:ascii="Times New Roman" w:hAnsi="Times New Roman" w:cs="Times New Roman"/>
          <w:i/>
          <w:iCs/>
          <w:color w:val="44546A" w:themeColor="text2"/>
          <w:sz w:val="20"/>
          <w:szCs w:val="20"/>
        </w:rPr>
        <w:t xml:space="preserve">  Total ion chromatogram of all compounds at 50pg/µL</w:t>
      </w:r>
    </w:p>
    <w:p w14:paraId="28066844" w14:textId="69626403" w:rsidR="0002074A" w:rsidRPr="00A66FDD" w:rsidRDefault="00682C1F" w:rsidP="00682C1F">
      <w:pPr>
        <w:pStyle w:val="Caption"/>
        <w:jc w:val="center"/>
        <w:rPr>
          <w:rFonts w:ascii="Times New Roman" w:hAnsi="Times New Roman" w:cs="Times New Roman"/>
          <w:sz w:val="20"/>
          <w:szCs w:val="20"/>
        </w:rPr>
      </w:pPr>
      <w:r w:rsidRPr="00A66FD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1316E1" wp14:editId="4C8BB339">
            <wp:extent cx="5247005" cy="19672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196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OLE_LINK3"/>
      <w:r w:rsidR="00351333" w:rsidRPr="00A66FDD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p w14:paraId="18DAB27A" w14:textId="0E8B3828" w:rsidR="0002074A" w:rsidRPr="00A66FDD" w:rsidRDefault="0002074A" w:rsidP="0002074A">
      <w:pPr>
        <w:pStyle w:val="Caption"/>
        <w:jc w:val="center"/>
        <w:rPr>
          <w:rFonts w:ascii="Times New Roman" w:hAnsi="Times New Roman" w:cs="Times New Roman"/>
          <w:sz w:val="20"/>
          <w:szCs w:val="20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0E10D7" w:rsidRPr="00A66FDD">
        <w:rPr>
          <w:rFonts w:ascii="Times New Roman" w:hAnsi="Times New Roman" w:cs="Times New Roman"/>
        </w:rPr>
        <w:t>S</w:t>
      </w:r>
      <w:r w:rsidR="0003446D" w:rsidRPr="00A66FDD">
        <w:rPr>
          <w:rFonts w:ascii="Times New Roman" w:hAnsi="Times New Roman" w:cs="Times New Roman"/>
          <w:noProof/>
        </w:rPr>
        <w:fldChar w:fldCharType="begin"/>
      </w:r>
      <w:r w:rsidR="0003446D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3446D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</w:t>
      </w:r>
      <w:r w:rsidR="0003446D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</w:t>
      </w:r>
      <w:r w:rsidRPr="00A66FDD">
        <w:rPr>
          <w:rFonts w:ascii="Times New Roman" w:hAnsi="Times New Roman" w:cs="Times New Roman"/>
          <w:sz w:val="20"/>
          <w:szCs w:val="20"/>
        </w:rPr>
        <w:t xml:space="preserve">Extracted and Overlaid MRM of all compounds at 50pg/µL </w:t>
      </w:r>
    </w:p>
    <w:p w14:paraId="561071CE" w14:textId="575D3195" w:rsidR="00351333" w:rsidRPr="00A66FDD" w:rsidRDefault="0002074A" w:rsidP="00682C1F">
      <w:pPr>
        <w:pStyle w:val="Caption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A66FDD">
        <w:rPr>
          <w:rFonts w:ascii="Times New Roman" w:hAnsi="Times New Roman" w:cs="Times New Roman"/>
          <w:sz w:val="20"/>
          <w:szCs w:val="20"/>
        </w:rPr>
        <w:t xml:space="preserve"> </w:t>
      </w:r>
      <w:r w:rsidR="00351333" w:rsidRPr="00A66FD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FEAD988" w14:textId="77777777" w:rsidR="00351333" w:rsidRPr="00A66FDD" w:rsidRDefault="00351333" w:rsidP="00351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A80D3F" w14:textId="6EA9B182" w:rsidR="00351333" w:rsidRPr="00A66FDD" w:rsidRDefault="00351333" w:rsidP="00E10223">
      <w:pPr>
        <w:pStyle w:val="Caption"/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Table </w:t>
      </w:r>
      <w:r w:rsidR="000E10D7" w:rsidRPr="00A66FDD">
        <w:rPr>
          <w:rFonts w:ascii="Times New Roman" w:hAnsi="Times New Roman" w:cs="Times New Roman"/>
        </w:rPr>
        <w:t>S</w:t>
      </w:r>
      <w:r w:rsidR="0003446D" w:rsidRPr="00A66FDD">
        <w:rPr>
          <w:rFonts w:ascii="Times New Roman" w:hAnsi="Times New Roman" w:cs="Times New Roman"/>
          <w:noProof/>
        </w:rPr>
        <w:fldChar w:fldCharType="begin"/>
      </w:r>
      <w:r w:rsidR="0003446D" w:rsidRPr="00A66FDD">
        <w:rPr>
          <w:rFonts w:ascii="Times New Roman" w:hAnsi="Times New Roman" w:cs="Times New Roman"/>
          <w:noProof/>
        </w:rPr>
        <w:instrText xml:space="preserve"> SEQ Table \* ARABIC </w:instrText>
      </w:r>
      <w:r w:rsidR="0003446D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3</w:t>
      </w:r>
      <w:r w:rsidR="0003446D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</w:t>
      </w:r>
      <w:r w:rsidRPr="00A66FDD">
        <w:rPr>
          <w:rFonts w:ascii="Times New Roman" w:hAnsi="Times New Roman" w:cs="Times New Roman"/>
          <w:i w:val="0"/>
          <w:iCs w:val="0"/>
        </w:rPr>
        <w:t>Agilent 6460 ionization source (JetStream) parameters</w:t>
      </w:r>
    </w:p>
    <w:tbl>
      <w:tblPr>
        <w:tblStyle w:val="TableGrid"/>
        <w:tblW w:w="2965" w:type="dxa"/>
        <w:tblLook w:val="04A0" w:firstRow="1" w:lastRow="0" w:firstColumn="1" w:lastColumn="0" w:noHBand="0" w:noVBand="1"/>
      </w:tblPr>
      <w:tblGrid>
        <w:gridCol w:w="1705"/>
        <w:gridCol w:w="1260"/>
      </w:tblGrid>
      <w:tr w:rsidR="00351333" w:rsidRPr="00A66FDD" w14:paraId="752CFC89" w14:textId="77777777" w:rsidTr="00B7240B">
        <w:trPr>
          <w:trHeight w:val="188"/>
        </w:trPr>
        <w:tc>
          <w:tcPr>
            <w:tcW w:w="1705" w:type="dxa"/>
            <w:hideMark/>
          </w:tcPr>
          <w:p w14:paraId="6D1117BB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260" w:type="dxa"/>
            <w:hideMark/>
          </w:tcPr>
          <w:p w14:paraId="43C845DD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Value </w:t>
            </w:r>
          </w:p>
        </w:tc>
      </w:tr>
      <w:tr w:rsidR="00351333" w:rsidRPr="00A66FDD" w14:paraId="2A8086E7" w14:textId="77777777" w:rsidTr="00B7240B">
        <w:trPr>
          <w:trHeight w:val="188"/>
        </w:trPr>
        <w:tc>
          <w:tcPr>
            <w:tcW w:w="1705" w:type="dxa"/>
            <w:hideMark/>
          </w:tcPr>
          <w:p w14:paraId="59E0F806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 Temp (°C)</w:t>
            </w:r>
          </w:p>
        </w:tc>
        <w:tc>
          <w:tcPr>
            <w:tcW w:w="1260" w:type="dxa"/>
            <w:hideMark/>
          </w:tcPr>
          <w:p w14:paraId="2697D985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351333" w:rsidRPr="00A66FDD" w14:paraId="39E68129" w14:textId="77777777" w:rsidTr="00B7240B">
        <w:trPr>
          <w:trHeight w:val="188"/>
        </w:trPr>
        <w:tc>
          <w:tcPr>
            <w:tcW w:w="1705" w:type="dxa"/>
            <w:hideMark/>
          </w:tcPr>
          <w:p w14:paraId="1FC41F9D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 Flow (l/min)</w:t>
            </w:r>
          </w:p>
        </w:tc>
        <w:tc>
          <w:tcPr>
            <w:tcW w:w="1260" w:type="dxa"/>
            <w:hideMark/>
          </w:tcPr>
          <w:p w14:paraId="41FD9FC1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51333" w:rsidRPr="00A66FDD" w14:paraId="0CC7F348" w14:textId="77777777" w:rsidTr="00B7240B">
        <w:trPr>
          <w:trHeight w:val="188"/>
        </w:trPr>
        <w:tc>
          <w:tcPr>
            <w:tcW w:w="1705" w:type="dxa"/>
            <w:hideMark/>
          </w:tcPr>
          <w:p w14:paraId="5AF5D7C3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Nebulizer (psi)</w:t>
            </w:r>
          </w:p>
        </w:tc>
        <w:tc>
          <w:tcPr>
            <w:tcW w:w="1260" w:type="dxa"/>
            <w:hideMark/>
          </w:tcPr>
          <w:p w14:paraId="246333D3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351333" w:rsidRPr="00A66FDD" w14:paraId="38F29829" w14:textId="77777777" w:rsidTr="00B7240B">
        <w:trPr>
          <w:trHeight w:val="188"/>
        </w:trPr>
        <w:tc>
          <w:tcPr>
            <w:tcW w:w="1705" w:type="dxa"/>
            <w:hideMark/>
          </w:tcPr>
          <w:p w14:paraId="6DCCCB86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SheathGasHeater</w:t>
            </w:r>
          </w:p>
        </w:tc>
        <w:tc>
          <w:tcPr>
            <w:tcW w:w="1260" w:type="dxa"/>
            <w:hideMark/>
          </w:tcPr>
          <w:p w14:paraId="64A8C0A0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351333" w:rsidRPr="00A66FDD" w14:paraId="37C9A2C8" w14:textId="77777777" w:rsidTr="00B7240B">
        <w:trPr>
          <w:trHeight w:val="188"/>
        </w:trPr>
        <w:tc>
          <w:tcPr>
            <w:tcW w:w="1705" w:type="dxa"/>
            <w:hideMark/>
          </w:tcPr>
          <w:p w14:paraId="4DC43529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SheathGasFlow</w:t>
            </w:r>
          </w:p>
        </w:tc>
        <w:tc>
          <w:tcPr>
            <w:tcW w:w="1260" w:type="dxa"/>
            <w:hideMark/>
          </w:tcPr>
          <w:p w14:paraId="7B383EAE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51333" w:rsidRPr="00A66FDD" w14:paraId="73993403" w14:textId="77777777" w:rsidTr="00B7240B">
        <w:trPr>
          <w:trHeight w:val="188"/>
        </w:trPr>
        <w:tc>
          <w:tcPr>
            <w:tcW w:w="1705" w:type="dxa"/>
            <w:hideMark/>
          </w:tcPr>
          <w:p w14:paraId="4D769903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Capillary (V)</w:t>
            </w:r>
          </w:p>
        </w:tc>
        <w:tc>
          <w:tcPr>
            <w:tcW w:w="1260" w:type="dxa"/>
            <w:hideMark/>
          </w:tcPr>
          <w:p w14:paraId="59D8F76F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-2500</w:t>
            </w:r>
          </w:p>
        </w:tc>
      </w:tr>
      <w:tr w:rsidR="00351333" w:rsidRPr="00A66FDD" w14:paraId="305CF6E8" w14:textId="77777777" w:rsidTr="00B7240B">
        <w:trPr>
          <w:trHeight w:val="188"/>
        </w:trPr>
        <w:tc>
          <w:tcPr>
            <w:tcW w:w="1705" w:type="dxa"/>
            <w:hideMark/>
          </w:tcPr>
          <w:p w14:paraId="576D5D5C" w14:textId="77777777" w:rsidR="00351333" w:rsidRPr="00A66FDD" w:rsidRDefault="00351333" w:rsidP="00B724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860670"/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VCharging</w:t>
            </w:r>
          </w:p>
        </w:tc>
        <w:tc>
          <w:tcPr>
            <w:tcW w:w="1260" w:type="dxa"/>
            <w:hideMark/>
          </w:tcPr>
          <w:p w14:paraId="19A37F72" w14:textId="77777777" w:rsidR="00351333" w:rsidRPr="00A66FDD" w:rsidRDefault="00351333" w:rsidP="00B724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500</w:t>
            </w:r>
          </w:p>
        </w:tc>
      </w:tr>
      <w:bookmarkEnd w:id="1"/>
    </w:tbl>
    <w:p w14:paraId="7978E87C" w14:textId="77777777" w:rsidR="00351333" w:rsidRPr="00A66FDD" w:rsidRDefault="00351333" w:rsidP="00351333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2E7BE4D1" w14:textId="77777777" w:rsidR="00351333" w:rsidRPr="00A66FDD" w:rsidRDefault="00351333" w:rsidP="00351333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620604DC" w14:textId="77777777" w:rsidR="00351333" w:rsidRPr="00A66FDD" w:rsidRDefault="00351333" w:rsidP="00351333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1BF54B15" w14:textId="77777777" w:rsidR="00351333" w:rsidRPr="00A66FDD" w:rsidRDefault="00351333" w:rsidP="00351333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2C4E3255" w14:textId="697F19DE" w:rsidR="00351333" w:rsidRPr="00A66FDD" w:rsidRDefault="00F87AF8" w:rsidP="00351333">
      <w:pPr>
        <w:pStyle w:val="Caption"/>
        <w:keepNext/>
        <w:rPr>
          <w:rFonts w:ascii="Times New Roman" w:hAnsi="Times New Roman" w:cs="Times New Roman"/>
          <w:noProof/>
        </w:rPr>
      </w:pPr>
      <w:r w:rsidRPr="00A66FDD">
        <w:rPr>
          <w:rFonts w:ascii="Times New Roman" w:hAnsi="Times New Roman" w:cs="Times New Roman"/>
        </w:rPr>
        <w:t xml:space="preserve">Table </w:t>
      </w:r>
      <w:r w:rsidR="000E10D7" w:rsidRPr="00A66FDD">
        <w:rPr>
          <w:rFonts w:ascii="Times New Roman" w:hAnsi="Times New Roman" w:cs="Times New Roman"/>
        </w:rPr>
        <w:t>S</w:t>
      </w:r>
      <w:r w:rsidR="001C0A65" w:rsidRPr="00A66FDD">
        <w:rPr>
          <w:rFonts w:ascii="Times New Roman" w:hAnsi="Times New Roman" w:cs="Times New Roman"/>
          <w:noProof/>
        </w:rPr>
        <w:fldChar w:fldCharType="begin"/>
      </w:r>
      <w:r w:rsidR="001C0A65" w:rsidRPr="00A66FDD">
        <w:rPr>
          <w:rFonts w:ascii="Times New Roman" w:hAnsi="Times New Roman" w:cs="Times New Roman"/>
          <w:noProof/>
        </w:rPr>
        <w:instrText xml:space="preserve"> SEQ Table \* ARABIC </w:instrText>
      </w:r>
      <w:r w:rsidR="001C0A65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4</w:t>
      </w:r>
      <w:r w:rsidR="001C0A65" w:rsidRPr="00A66FDD">
        <w:rPr>
          <w:rFonts w:ascii="Times New Roman" w:hAnsi="Times New Roman" w:cs="Times New Roman"/>
          <w:noProof/>
        </w:rPr>
        <w:fldChar w:fldCharType="end"/>
      </w:r>
      <w:r w:rsidR="00351333" w:rsidRPr="00A66FDD">
        <w:rPr>
          <w:rFonts w:ascii="Times New Roman" w:hAnsi="Times New Roman" w:cs="Times New Roman"/>
          <w:noProof/>
        </w:rPr>
        <w:t xml:space="preserve">  </w:t>
      </w:r>
      <w:r w:rsidR="00351333" w:rsidRPr="00A66FDD">
        <w:rPr>
          <w:rFonts w:ascii="Times New Roman" w:hAnsi="Times New Roman" w:cs="Times New Roman"/>
          <w:i w:val="0"/>
          <w:iCs w:val="0"/>
        </w:rPr>
        <w:t xml:space="preserve">MRM transitions of target PFAS compounds </w:t>
      </w:r>
    </w:p>
    <w:tbl>
      <w:tblPr>
        <w:tblStyle w:val="TableGrid"/>
        <w:tblW w:w="5945" w:type="pct"/>
        <w:tblInd w:w="-725" w:type="dxa"/>
        <w:tblLook w:val="04A0" w:firstRow="1" w:lastRow="0" w:firstColumn="1" w:lastColumn="0" w:noHBand="0" w:noVBand="1"/>
      </w:tblPr>
      <w:tblGrid>
        <w:gridCol w:w="1109"/>
        <w:gridCol w:w="1384"/>
        <w:gridCol w:w="994"/>
        <w:gridCol w:w="1123"/>
        <w:gridCol w:w="1351"/>
        <w:gridCol w:w="1232"/>
        <w:gridCol w:w="633"/>
        <w:gridCol w:w="837"/>
        <w:gridCol w:w="1150"/>
      </w:tblGrid>
      <w:tr w:rsidR="00445F29" w:rsidRPr="00A66FDD" w14:paraId="75823DBF" w14:textId="77777777" w:rsidTr="00983C19">
        <w:trPr>
          <w:trHeight w:val="460"/>
        </w:trPr>
        <w:tc>
          <w:tcPr>
            <w:tcW w:w="566" w:type="pct"/>
          </w:tcPr>
          <w:p w14:paraId="4EEDA837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Acronym</w:t>
            </w:r>
          </w:p>
        </w:tc>
        <w:tc>
          <w:tcPr>
            <w:tcW w:w="706" w:type="pct"/>
          </w:tcPr>
          <w:p w14:paraId="0E5B2ECF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ISTD used</w:t>
            </w:r>
          </w:p>
        </w:tc>
        <w:tc>
          <w:tcPr>
            <w:tcW w:w="507" w:type="pct"/>
          </w:tcPr>
          <w:p w14:paraId="5B1F7318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Retention time</w:t>
            </w:r>
          </w:p>
          <w:p w14:paraId="608F4CE3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[min]</w:t>
            </w:r>
          </w:p>
        </w:tc>
        <w:tc>
          <w:tcPr>
            <w:tcW w:w="573" w:type="pct"/>
          </w:tcPr>
          <w:p w14:paraId="74859341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Precursor ion</w:t>
            </w:r>
          </w:p>
          <w:p w14:paraId="436F08F1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(m/z)</w:t>
            </w:r>
          </w:p>
        </w:tc>
        <w:tc>
          <w:tcPr>
            <w:tcW w:w="689" w:type="pct"/>
          </w:tcPr>
          <w:p w14:paraId="15B6E7C9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Product ion 1 (Quantifier) (m/z)</w:t>
            </w:r>
          </w:p>
        </w:tc>
        <w:tc>
          <w:tcPr>
            <w:tcW w:w="628" w:type="pct"/>
          </w:tcPr>
          <w:p w14:paraId="24E6C284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Product ion 2</w:t>
            </w:r>
          </w:p>
          <w:p w14:paraId="43C11A25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(Qualifier) (m/z)</w:t>
            </w:r>
          </w:p>
        </w:tc>
        <w:tc>
          <w:tcPr>
            <w:tcW w:w="323" w:type="pct"/>
          </w:tcPr>
          <w:p w14:paraId="6214CF43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7"/>
            <w:bookmarkStart w:id="3" w:name="OLE_LINK8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CE1</w:t>
            </w:r>
          </w:p>
          <w:p w14:paraId="536024AA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(V)</w:t>
            </w:r>
            <w:bookmarkEnd w:id="2"/>
            <w:bookmarkEnd w:id="3"/>
          </w:p>
        </w:tc>
        <w:tc>
          <w:tcPr>
            <w:tcW w:w="427" w:type="pct"/>
          </w:tcPr>
          <w:p w14:paraId="2A6B7A1B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CE2</w:t>
            </w:r>
          </w:p>
          <w:p w14:paraId="78382A4F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(V)</w:t>
            </w:r>
          </w:p>
        </w:tc>
        <w:tc>
          <w:tcPr>
            <w:tcW w:w="582" w:type="pct"/>
          </w:tcPr>
          <w:p w14:paraId="1DBC0400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Fragmentor</w:t>
            </w:r>
          </w:p>
          <w:p w14:paraId="50F22BAC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(V)</w:t>
            </w:r>
          </w:p>
        </w:tc>
      </w:tr>
      <w:tr w:rsidR="00445F29" w:rsidRPr="00A66FDD" w14:paraId="722C5FA4" w14:textId="77777777" w:rsidTr="00983C19">
        <w:trPr>
          <w:trHeight w:val="257"/>
        </w:trPr>
        <w:tc>
          <w:tcPr>
            <w:tcW w:w="566" w:type="pct"/>
          </w:tcPr>
          <w:p w14:paraId="2087C78B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PFBA</w:t>
            </w:r>
          </w:p>
        </w:tc>
        <w:tc>
          <w:tcPr>
            <w:tcW w:w="706" w:type="pct"/>
          </w:tcPr>
          <w:p w14:paraId="13FEDC6A" w14:textId="77777777" w:rsidR="00DA356C" w:rsidRPr="00A66FDD" w:rsidRDefault="001D2A4B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eastAsia="Times New Roman" w:hAnsi="Times New Roman" w:cs="Times New Roman"/>
                <w:sz w:val="20"/>
                <w:szCs w:val="20"/>
              </w:rPr>
              <w:t>]-PFOA</w:t>
            </w:r>
          </w:p>
        </w:tc>
        <w:tc>
          <w:tcPr>
            <w:tcW w:w="507" w:type="pct"/>
          </w:tcPr>
          <w:p w14:paraId="335A9BD6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573" w:type="pct"/>
          </w:tcPr>
          <w:p w14:paraId="3619259A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689" w:type="pct"/>
          </w:tcPr>
          <w:p w14:paraId="7DC45C02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628" w:type="pct"/>
          </w:tcPr>
          <w:p w14:paraId="710ABB79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</w:tcPr>
          <w:p w14:paraId="43C70FD0" w14:textId="77777777" w:rsidR="00DA356C" w:rsidRPr="00A66FDD" w:rsidRDefault="001C0A6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pct"/>
          </w:tcPr>
          <w:p w14:paraId="46B665F8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</w:tcPr>
          <w:p w14:paraId="5E72B8E7" w14:textId="77777777" w:rsidR="00DA356C" w:rsidRPr="00A66FDD" w:rsidRDefault="001C0A6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45F29" w:rsidRPr="00A66FDD" w14:paraId="70F4A84D" w14:textId="77777777" w:rsidTr="00983C19">
        <w:trPr>
          <w:trHeight w:val="214"/>
        </w:trPr>
        <w:tc>
          <w:tcPr>
            <w:tcW w:w="566" w:type="pct"/>
          </w:tcPr>
          <w:p w14:paraId="2B5DFBBC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PFHxA</w:t>
            </w:r>
          </w:p>
        </w:tc>
        <w:tc>
          <w:tcPr>
            <w:tcW w:w="706" w:type="pct"/>
          </w:tcPr>
          <w:p w14:paraId="4F8F172A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]-PFHxA</w:t>
            </w:r>
          </w:p>
        </w:tc>
        <w:tc>
          <w:tcPr>
            <w:tcW w:w="507" w:type="pct"/>
          </w:tcPr>
          <w:p w14:paraId="3F78851E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573" w:type="pct"/>
          </w:tcPr>
          <w:p w14:paraId="0D97A818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689" w:type="pct"/>
          </w:tcPr>
          <w:p w14:paraId="0E184C2E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628" w:type="pct"/>
          </w:tcPr>
          <w:p w14:paraId="552F41AC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23" w:type="pct"/>
          </w:tcPr>
          <w:p w14:paraId="10F74FD5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</w:tcPr>
          <w:p w14:paraId="7ABE6AE1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2" w:type="pct"/>
          </w:tcPr>
          <w:p w14:paraId="76172508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445F29" w:rsidRPr="00A66FDD" w14:paraId="77E505DC" w14:textId="77777777" w:rsidTr="00983C19">
        <w:trPr>
          <w:trHeight w:val="208"/>
        </w:trPr>
        <w:tc>
          <w:tcPr>
            <w:tcW w:w="566" w:type="pct"/>
          </w:tcPr>
          <w:p w14:paraId="74E990AC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PFHpA</w:t>
            </w:r>
          </w:p>
        </w:tc>
        <w:tc>
          <w:tcPr>
            <w:tcW w:w="706" w:type="pct"/>
          </w:tcPr>
          <w:p w14:paraId="3F601CAE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]-PFHpA</w:t>
            </w:r>
          </w:p>
        </w:tc>
        <w:tc>
          <w:tcPr>
            <w:tcW w:w="507" w:type="pct"/>
          </w:tcPr>
          <w:p w14:paraId="65392556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573" w:type="pct"/>
          </w:tcPr>
          <w:p w14:paraId="5C5A442F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689" w:type="pct"/>
          </w:tcPr>
          <w:p w14:paraId="0DF6A727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628" w:type="pct"/>
          </w:tcPr>
          <w:p w14:paraId="4A77421C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168.9</w:t>
            </w:r>
          </w:p>
        </w:tc>
        <w:tc>
          <w:tcPr>
            <w:tcW w:w="323" w:type="pct"/>
          </w:tcPr>
          <w:p w14:paraId="5C2FF5D3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</w:tcPr>
          <w:p w14:paraId="36F68EB2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2" w:type="pct"/>
          </w:tcPr>
          <w:p w14:paraId="2BCD23D9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445F29" w:rsidRPr="00A66FDD" w14:paraId="1855FBE3" w14:textId="77777777" w:rsidTr="00983C19">
        <w:trPr>
          <w:trHeight w:val="214"/>
        </w:trPr>
        <w:tc>
          <w:tcPr>
            <w:tcW w:w="566" w:type="pct"/>
          </w:tcPr>
          <w:p w14:paraId="281EB472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PFOA</w:t>
            </w:r>
          </w:p>
        </w:tc>
        <w:tc>
          <w:tcPr>
            <w:tcW w:w="706" w:type="pct"/>
          </w:tcPr>
          <w:p w14:paraId="3CFD4611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]-PFOA</w:t>
            </w:r>
          </w:p>
        </w:tc>
        <w:tc>
          <w:tcPr>
            <w:tcW w:w="507" w:type="pct"/>
          </w:tcPr>
          <w:p w14:paraId="5B75CD0C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573" w:type="pct"/>
          </w:tcPr>
          <w:p w14:paraId="51481B27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689" w:type="pct"/>
          </w:tcPr>
          <w:p w14:paraId="5646802F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628" w:type="pct"/>
          </w:tcPr>
          <w:p w14:paraId="69B05CD2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23" w:type="pct"/>
          </w:tcPr>
          <w:p w14:paraId="2DE5C4A6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</w:tcPr>
          <w:p w14:paraId="62B5DE68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2" w:type="pct"/>
          </w:tcPr>
          <w:p w14:paraId="76222E45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445F29" w:rsidRPr="00A66FDD" w14:paraId="57D25E30" w14:textId="77777777" w:rsidTr="00983C19">
        <w:trPr>
          <w:trHeight w:val="208"/>
        </w:trPr>
        <w:tc>
          <w:tcPr>
            <w:tcW w:w="566" w:type="pct"/>
          </w:tcPr>
          <w:p w14:paraId="35ACFFD1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PFNA</w:t>
            </w:r>
          </w:p>
        </w:tc>
        <w:tc>
          <w:tcPr>
            <w:tcW w:w="706" w:type="pct"/>
          </w:tcPr>
          <w:p w14:paraId="48DED249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38"/>
            <w:bookmarkStart w:id="5" w:name="OLE_LINK39"/>
            <w:bookmarkStart w:id="6" w:name="OLE_LINK40"/>
            <w:bookmarkStart w:id="7" w:name="OLE_LINK41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]-PFNA</w:t>
            </w:r>
            <w:bookmarkEnd w:id="4"/>
            <w:bookmarkEnd w:id="5"/>
            <w:bookmarkEnd w:id="6"/>
            <w:bookmarkEnd w:id="7"/>
          </w:p>
        </w:tc>
        <w:tc>
          <w:tcPr>
            <w:tcW w:w="507" w:type="pct"/>
          </w:tcPr>
          <w:p w14:paraId="273620CC" w14:textId="77777777" w:rsidR="00DA356C" w:rsidRPr="00A66FDD" w:rsidRDefault="00147D2D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573" w:type="pct"/>
          </w:tcPr>
          <w:p w14:paraId="629509A0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689" w:type="pct"/>
          </w:tcPr>
          <w:p w14:paraId="0A9F1EF6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628" w:type="pct"/>
          </w:tcPr>
          <w:p w14:paraId="1573830F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3" w:type="pct"/>
          </w:tcPr>
          <w:p w14:paraId="0B779910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0637C0A6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2" w:type="pct"/>
          </w:tcPr>
          <w:p w14:paraId="23E65EDF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445F29" w:rsidRPr="00A66FDD" w14:paraId="03E84A37" w14:textId="77777777" w:rsidTr="00983C19">
        <w:trPr>
          <w:trHeight w:val="214"/>
        </w:trPr>
        <w:tc>
          <w:tcPr>
            <w:tcW w:w="566" w:type="pct"/>
          </w:tcPr>
          <w:p w14:paraId="3C7434B9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PFDA</w:t>
            </w:r>
          </w:p>
        </w:tc>
        <w:tc>
          <w:tcPr>
            <w:tcW w:w="706" w:type="pct"/>
          </w:tcPr>
          <w:p w14:paraId="51177C84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]-PFDA</w:t>
            </w:r>
          </w:p>
        </w:tc>
        <w:tc>
          <w:tcPr>
            <w:tcW w:w="507" w:type="pct"/>
          </w:tcPr>
          <w:p w14:paraId="0D10AF98" w14:textId="77777777" w:rsidR="00DA356C" w:rsidRPr="00A66FDD" w:rsidRDefault="00147D2D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573" w:type="pct"/>
          </w:tcPr>
          <w:p w14:paraId="542D1350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689" w:type="pct"/>
          </w:tcPr>
          <w:p w14:paraId="604ACDA3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628" w:type="pct"/>
          </w:tcPr>
          <w:p w14:paraId="30BFBD6F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8" w:name="OLE_LINK9"/>
            <w:bookmarkStart w:id="9" w:name="OLE_LINK10"/>
            <w:bookmarkStart w:id="10" w:name="OLE_LINK11"/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  <w:bookmarkEnd w:id="8"/>
            <w:bookmarkEnd w:id="9"/>
            <w:bookmarkEnd w:id="10"/>
          </w:p>
        </w:tc>
        <w:tc>
          <w:tcPr>
            <w:tcW w:w="323" w:type="pct"/>
          </w:tcPr>
          <w:p w14:paraId="46D30F49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29FE33B2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2" w:type="pct"/>
          </w:tcPr>
          <w:p w14:paraId="1811F4C8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445F29" w:rsidRPr="00A66FDD" w14:paraId="36856712" w14:textId="77777777" w:rsidTr="00983C19">
        <w:trPr>
          <w:trHeight w:val="208"/>
        </w:trPr>
        <w:tc>
          <w:tcPr>
            <w:tcW w:w="566" w:type="pct"/>
          </w:tcPr>
          <w:p w14:paraId="0173E43F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PFUnDA</w:t>
            </w:r>
          </w:p>
        </w:tc>
        <w:tc>
          <w:tcPr>
            <w:tcW w:w="706" w:type="pct"/>
          </w:tcPr>
          <w:p w14:paraId="5607E435" w14:textId="77777777" w:rsidR="00DA356C" w:rsidRPr="00A66FDD" w:rsidRDefault="001D2A4B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]-PFNA</w:t>
            </w:r>
          </w:p>
        </w:tc>
        <w:tc>
          <w:tcPr>
            <w:tcW w:w="507" w:type="pct"/>
          </w:tcPr>
          <w:p w14:paraId="07CA9C40" w14:textId="77777777" w:rsidR="00DA356C" w:rsidRPr="00A66FDD" w:rsidRDefault="00147D2D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" w:type="pct"/>
          </w:tcPr>
          <w:p w14:paraId="02D8FDC6" w14:textId="77777777" w:rsidR="00DA356C" w:rsidRPr="00A66FDD" w:rsidRDefault="00DA356C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689" w:type="pct"/>
          </w:tcPr>
          <w:p w14:paraId="598C4316" w14:textId="77777777" w:rsidR="00DA356C" w:rsidRPr="00A66FDD" w:rsidRDefault="00DA356C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628" w:type="pct"/>
          </w:tcPr>
          <w:p w14:paraId="74F678A2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23" w:type="pct"/>
          </w:tcPr>
          <w:p w14:paraId="2E7EE74C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557C1F9B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2" w:type="pct"/>
          </w:tcPr>
          <w:p w14:paraId="15D564B6" w14:textId="77777777" w:rsidR="00DA356C" w:rsidRPr="00A66FDD" w:rsidRDefault="00147D2D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445F29" w:rsidRPr="00A66FDD" w14:paraId="028A53BB" w14:textId="77777777" w:rsidTr="00983C19">
        <w:trPr>
          <w:trHeight w:val="214"/>
        </w:trPr>
        <w:tc>
          <w:tcPr>
            <w:tcW w:w="566" w:type="pct"/>
          </w:tcPr>
          <w:p w14:paraId="36CFE5E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PFDoDA</w:t>
            </w:r>
          </w:p>
        </w:tc>
        <w:tc>
          <w:tcPr>
            <w:tcW w:w="706" w:type="pct"/>
          </w:tcPr>
          <w:p w14:paraId="60B4540B" w14:textId="77777777" w:rsidR="002846D5" w:rsidRPr="00A66FDD" w:rsidRDefault="001D2A4B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]-PFNA</w:t>
            </w:r>
          </w:p>
        </w:tc>
        <w:tc>
          <w:tcPr>
            <w:tcW w:w="507" w:type="pct"/>
          </w:tcPr>
          <w:p w14:paraId="01090483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3" w:type="pct"/>
          </w:tcPr>
          <w:p w14:paraId="51FED940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689" w:type="pct"/>
          </w:tcPr>
          <w:p w14:paraId="38E146EA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628" w:type="pct"/>
          </w:tcPr>
          <w:p w14:paraId="356A5C12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</w:tcPr>
          <w:p w14:paraId="4C5AE8F1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pct"/>
          </w:tcPr>
          <w:p w14:paraId="56A74D8D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pct"/>
          </w:tcPr>
          <w:p w14:paraId="6B56F88E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445F29" w:rsidRPr="00A66FDD" w14:paraId="2DC6A13F" w14:textId="77777777" w:rsidTr="00983C19">
        <w:trPr>
          <w:trHeight w:val="110"/>
        </w:trPr>
        <w:tc>
          <w:tcPr>
            <w:tcW w:w="566" w:type="pct"/>
          </w:tcPr>
          <w:p w14:paraId="0FBACF07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PFBS</w:t>
            </w:r>
          </w:p>
        </w:tc>
        <w:tc>
          <w:tcPr>
            <w:tcW w:w="706" w:type="pct"/>
          </w:tcPr>
          <w:p w14:paraId="0CA50BD3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]-PFHxS</w:t>
            </w:r>
          </w:p>
        </w:tc>
        <w:tc>
          <w:tcPr>
            <w:tcW w:w="507" w:type="pct"/>
          </w:tcPr>
          <w:p w14:paraId="32C364AF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3" w:type="pct"/>
          </w:tcPr>
          <w:p w14:paraId="0CFA6EE9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689" w:type="pct"/>
          </w:tcPr>
          <w:p w14:paraId="7E7D923E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28" w:type="pct"/>
          </w:tcPr>
          <w:p w14:paraId="32605E2B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12"/>
            <w:bookmarkStart w:id="12" w:name="OLE_LINK13"/>
            <w:bookmarkStart w:id="13" w:name="OLE_LINK14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11"/>
            <w:bookmarkEnd w:id="12"/>
            <w:bookmarkEnd w:id="13"/>
          </w:p>
        </w:tc>
        <w:tc>
          <w:tcPr>
            <w:tcW w:w="323" w:type="pct"/>
          </w:tcPr>
          <w:p w14:paraId="36096506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7" w:type="pct"/>
          </w:tcPr>
          <w:p w14:paraId="21756302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2" w:type="pct"/>
          </w:tcPr>
          <w:p w14:paraId="2F6416A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445F29" w:rsidRPr="00A66FDD" w14:paraId="75925345" w14:textId="77777777" w:rsidTr="00983C19">
        <w:trPr>
          <w:trHeight w:val="221"/>
        </w:trPr>
        <w:tc>
          <w:tcPr>
            <w:tcW w:w="566" w:type="pct"/>
          </w:tcPr>
          <w:p w14:paraId="3824C2C8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PFHxS</w:t>
            </w:r>
          </w:p>
        </w:tc>
        <w:tc>
          <w:tcPr>
            <w:tcW w:w="706" w:type="pct"/>
          </w:tcPr>
          <w:p w14:paraId="755144C6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OLE_LINK42"/>
            <w:bookmarkStart w:id="15" w:name="OLE_LINK43"/>
            <w:bookmarkStart w:id="16" w:name="OLE_LINK44"/>
            <w:bookmarkStart w:id="17" w:name="OLE_LINK45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]-PFHxS</w:t>
            </w:r>
            <w:bookmarkEnd w:id="14"/>
            <w:bookmarkEnd w:id="15"/>
            <w:bookmarkEnd w:id="16"/>
            <w:bookmarkEnd w:id="17"/>
          </w:p>
        </w:tc>
        <w:tc>
          <w:tcPr>
            <w:tcW w:w="507" w:type="pct"/>
          </w:tcPr>
          <w:p w14:paraId="49C86321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3" w:type="pct"/>
          </w:tcPr>
          <w:p w14:paraId="278FC4ED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398.9</w:t>
            </w:r>
          </w:p>
        </w:tc>
        <w:tc>
          <w:tcPr>
            <w:tcW w:w="689" w:type="pct"/>
          </w:tcPr>
          <w:p w14:paraId="51828D11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28" w:type="pct"/>
          </w:tcPr>
          <w:p w14:paraId="186A9E45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3" w:type="pct"/>
          </w:tcPr>
          <w:p w14:paraId="4D466F6B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7" w:type="pct"/>
          </w:tcPr>
          <w:p w14:paraId="222D381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82" w:type="pct"/>
          </w:tcPr>
          <w:p w14:paraId="3BCE54A7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445F29" w:rsidRPr="00A66FDD" w14:paraId="368A35A7" w14:textId="77777777" w:rsidTr="00983C19">
        <w:trPr>
          <w:trHeight w:val="191"/>
        </w:trPr>
        <w:tc>
          <w:tcPr>
            <w:tcW w:w="566" w:type="pct"/>
          </w:tcPr>
          <w:p w14:paraId="09917EA6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_Hlk4304768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Br-PFOS</w:t>
            </w:r>
          </w:p>
        </w:tc>
        <w:tc>
          <w:tcPr>
            <w:tcW w:w="706" w:type="pct"/>
          </w:tcPr>
          <w:p w14:paraId="2DB44E18" w14:textId="77777777" w:rsidR="002846D5" w:rsidRPr="00A66FDD" w:rsidRDefault="001D2A4B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]-PFHxS</w:t>
            </w:r>
          </w:p>
        </w:tc>
        <w:tc>
          <w:tcPr>
            <w:tcW w:w="507" w:type="pct"/>
          </w:tcPr>
          <w:p w14:paraId="7924B380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573" w:type="pct"/>
          </w:tcPr>
          <w:p w14:paraId="10072BF7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689" w:type="pct"/>
          </w:tcPr>
          <w:p w14:paraId="7E2E5CF2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28" w:type="pct"/>
          </w:tcPr>
          <w:p w14:paraId="53B0B549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3" w:type="pct"/>
          </w:tcPr>
          <w:p w14:paraId="3D2797A6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7" w:type="pct"/>
          </w:tcPr>
          <w:p w14:paraId="32F184E3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82" w:type="pct"/>
          </w:tcPr>
          <w:p w14:paraId="7683BA2D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bookmarkEnd w:id="18"/>
      <w:tr w:rsidR="00445F29" w:rsidRPr="00A66FDD" w14:paraId="3CBE749D" w14:textId="77777777" w:rsidTr="00983C19">
        <w:trPr>
          <w:trHeight w:val="180"/>
        </w:trPr>
        <w:tc>
          <w:tcPr>
            <w:tcW w:w="566" w:type="pct"/>
          </w:tcPr>
          <w:p w14:paraId="6F391152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L-PFOS</w:t>
            </w:r>
          </w:p>
        </w:tc>
        <w:tc>
          <w:tcPr>
            <w:tcW w:w="706" w:type="pct"/>
          </w:tcPr>
          <w:p w14:paraId="7B5A65D4" w14:textId="77777777" w:rsidR="002846D5" w:rsidRPr="00A66FDD" w:rsidRDefault="001D2A4B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]-PFHxS</w:t>
            </w:r>
          </w:p>
        </w:tc>
        <w:tc>
          <w:tcPr>
            <w:tcW w:w="507" w:type="pct"/>
          </w:tcPr>
          <w:p w14:paraId="56017DB6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OLE_LINK17"/>
            <w:bookmarkStart w:id="20" w:name="OLE_LINK18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bookmarkEnd w:id="19"/>
            <w:bookmarkEnd w:id="20"/>
          </w:p>
        </w:tc>
        <w:tc>
          <w:tcPr>
            <w:tcW w:w="573" w:type="pct"/>
          </w:tcPr>
          <w:p w14:paraId="12408729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689" w:type="pct"/>
          </w:tcPr>
          <w:p w14:paraId="508DF3C7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28" w:type="pct"/>
          </w:tcPr>
          <w:p w14:paraId="70CE08D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3" w:type="pct"/>
          </w:tcPr>
          <w:p w14:paraId="2B36CB85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7" w:type="pct"/>
          </w:tcPr>
          <w:p w14:paraId="702A80D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82" w:type="pct"/>
          </w:tcPr>
          <w:p w14:paraId="299E6611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445F29" w:rsidRPr="00A66FDD" w14:paraId="588BF8D1" w14:textId="77777777" w:rsidTr="00983C19">
        <w:trPr>
          <w:trHeight w:val="163"/>
        </w:trPr>
        <w:tc>
          <w:tcPr>
            <w:tcW w:w="566" w:type="pct"/>
          </w:tcPr>
          <w:p w14:paraId="718C8E16" w14:textId="23256093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6:2 F</w:t>
            </w:r>
            <w:r w:rsidR="003F3E8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676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</w:tcPr>
          <w:p w14:paraId="3833E724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]-PFHxS</w:t>
            </w:r>
          </w:p>
        </w:tc>
        <w:tc>
          <w:tcPr>
            <w:tcW w:w="507" w:type="pct"/>
          </w:tcPr>
          <w:p w14:paraId="3A372160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3" w:type="pct"/>
          </w:tcPr>
          <w:p w14:paraId="70083CC9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689" w:type="pct"/>
          </w:tcPr>
          <w:p w14:paraId="0710CDDB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628" w:type="pct"/>
          </w:tcPr>
          <w:p w14:paraId="2AB5EE27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23" w:type="pct"/>
          </w:tcPr>
          <w:p w14:paraId="207E0C5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7" w:type="pct"/>
          </w:tcPr>
          <w:p w14:paraId="1EACF61F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2" w:type="pct"/>
          </w:tcPr>
          <w:p w14:paraId="6C6ACEC9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445F29" w:rsidRPr="00A66FDD" w14:paraId="59393724" w14:textId="77777777" w:rsidTr="00983C19">
        <w:trPr>
          <w:trHeight w:val="257"/>
        </w:trPr>
        <w:tc>
          <w:tcPr>
            <w:tcW w:w="566" w:type="pct"/>
          </w:tcPr>
          <w:p w14:paraId="0CD55740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FOSA</w:t>
            </w:r>
          </w:p>
        </w:tc>
        <w:tc>
          <w:tcPr>
            <w:tcW w:w="706" w:type="pct"/>
          </w:tcPr>
          <w:p w14:paraId="6F80E63F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]-MeFOSA</w:t>
            </w:r>
          </w:p>
        </w:tc>
        <w:tc>
          <w:tcPr>
            <w:tcW w:w="507" w:type="pct"/>
          </w:tcPr>
          <w:p w14:paraId="3F0E0156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73" w:type="pct"/>
          </w:tcPr>
          <w:p w14:paraId="1756233A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497.9</w:t>
            </w:r>
          </w:p>
        </w:tc>
        <w:tc>
          <w:tcPr>
            <w:tcW w:w="689" w:type="pct"/>
          </w:tcPr>
          <w:p w14:paraId="5E921985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28" w:type="pct"/>
          </w:tcPr>
          <w:p w14:paraId="25E9FF06" w14:textId="77777777" w:rsidR="002846D5" w:rsidRPr="00A66FDD" w:rsidRDefault="002846D5" w:rsidP="00237B2E">
            <w:pPr>
              <w:spacing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</w:tcPr>
          <w:p w14:paraId="1CE95EC0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7" w:type="pct"/>
          </w:tcPr>
          <w:p w14:paraId="3FE4AFDC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</w:tcPr>
          <w:p w14:paraId="433B6908" w14:textId="77777777" w:rsidR="002846D5" w:rsidRPr="00A66FDD" w:rsidRDefault="002846D5" w:rsidP="00237B2E">
            <w:pPr>
              <w:pStyle w:val="Default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</w:tbl>
    <w:p w14:paraId="030534C0" w14:textId="77777777" w:rsidR="0013023A" w:rsidRPr="00A66FDD" w:rsidRDefault="0013023A" w:rsidP="00F87AF8">
      <w:pPr>
        <w:rPr>
          <w:rFonts w:ascii="Times New Roman" w:hAnsi="Times New Roman" w:cs="Times New Roman"/>
        </w:rPr>
      </w:pPr>
    </w:p>
    <w:p w14:paraId="79C566F7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250BFAEF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57A66E47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26E17043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319C8558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5CB453FD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0D06F4A5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5EE40859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6D213730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2E4F2C1E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2E5C4228" w14:textId="77777777" w:rsidR="00237B2E" w:rsidRPr="00A66FDD" w:rsidRDefault="00237B2E" w:rsidP="00F87AF8">
      <w:pPr>
        <w:rPr>
          <w:rFonts w:ascii="Times New Roman" w:hAnsi="Times New Roman" w:cs="Times New Roman"/>
        </w:rPr>
      </w:pPr>
    </w:p>
    <w:p w14:paraId="2462C868" w14:textId="7E79C729" w:rsidR="00351333" w:rsidRPr="00A66FDD" w:rsidRDefault="00351333" w:rsidP="00351333">
      <w:pPr>
        <w:pStyle w:val="Caption"/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Table </w:t>
      </w:r>
      <w:r w:rsidR="000E10D7" w:rsidRPr="00A66FDD">
        <w:rPr>
          <w:rFonts w:ascii="Times New Roman" w:hAnsi="Times New Roman" w:cs="Times New Roman"/>
        </w:rPr>
        <w:t>S</w:t>
      </w:r>
      <w:r w:rsidR="0003446D" w:rsidRPr="00A66FDD">
        <w:rPr>
          <w:rFonts w:ascii="Times New Roman" w:hAnsi="Times New Roman" w:cs="Times New Roman"/>
          <w:noProof/>
        </w:rPr>
        <w:fldChar w:fldCharType="begin"/>
      </w:r>
      <w:r w:rsidR="0003446D" w:rsidRPr="00A66FDD">
        <w:rPr>
          <w:rFonts w:ascii="Times New Roman" w:hAnsi="Times New Roman" w:cs="Times New Roman"/>
          <w:noProof/>
        </w:rPr>
        <w:instrText xml:space="preserve"> SEQ Table \* ARABIC </w:instrText>
      </w:r>
      <w:r w:rsidR="0003446D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5</w:t>
      </w:r>
      <w:r w:rsidR="0003446D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</w:t>
      </w:r>
      <w:r w:rsidRPr="00A66FDD">
        <w:rPr>
          <w:rFonts w:ascii="Times New Roman" w:hAnsi="Times New Roman" w:cs="Times New Roman"/>
          <w:sz w:val="20"/>
          <w:szCs w:val="20"/>
        </w:rPr>
        <w:t xml:space="preserve"> </w:t>
      </w:r>
      <w:r w:rsidRPr="00A66FDD">
        <w:rPr>
          <w:rFonts w:ascii="Times New Roman" w:hAnsi="Times New Roman" w:cs="Times New Roman"/>
          <w:i w:val="0"/>
          <w:iCs w:val="0"/>
        </w:rPr>
        <w:t>MRM transitions of internal standards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1920"/>
        <w:gridCol w:w="1375"/>
        <w:gridCol w:w="1375"/>
        <w:gridCol w:w="1376"/>
        <w:gridCol w:w="1376"/>
        <w:gridCol w:w="1376"/>
      </w:tblGrid>
      <w:tr w:rsidR="00A1072B" w:rsidRPr="00A66FDD" w14:paraId="766B39D4" w14:textId="77777777" w:rsidTr="0039007C">
        <w:tc>
          <w:tcPr>
            <w:tcW w:w="1920" w:type="dxa"/>
          </w:tcPr>
          <w:p w14:paraId="7CAF0961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Acronym </w:t>
            </w:r>
          </w:p>
        </w:tc>
        <w:tc>
          <w:tcPr>
            <w:tcW w:w="1375" w:type="dxa"/>
          </w:tcPr>
          <w:p w14:paraId="6207D901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Retention time [min] </w:t>
            </w:r>
          </w:p>
        </w:tc>
        <w:tc>
          <w:tcPr>
            <w:tcW w:w="1375" w:type="dxa"/>
          </w:tcPr>
          <w:p w14:paraId="621CE47C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Precursor ion </w:t>
            </w:r>
          </w:p>
          <w:p w14:paraId="0976632F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(m/z) </w:t>
            </w:r>
          </w:p>
        </w:tc>
        <w:tc>
          <w:tcPr>
            <w:tcW w:w="1376" w:type="dxa"/>
          </w:tcPr>
          <w:p w14:paraId="1DC7B866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Product ion 1 (Quantifier) (m/z) </w:t>
            </w:r>
          </w:p>
        </w:tc>
        <w:tc>
          <w:tcPr>
            <w:tcW w:w="1376" w:type="dxa"/>
          </w:tcPr>
          <w:p w14:paraId="11F9EEFC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</w:p>
          <w:p w14:paraId="3C51E96D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(V) </w:t>
            </w:r>
          </w:p>
        </w:tc>
        <w:tc>
          <w:tcPr>
            <w:tcW w:w="1376" w:type="dxa"/>
          </w:tcPr>
          <w:p w14:paraId="2D74D710" w14:textId="77777777" w:rsidR="00A1072B" w:rsidRPr="00A66FDD" w:rsidRDefault="00A1072B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Fragmentor </w:t>
            </w:r>
          </w:p>
        </w:tc>
      </w:tr>
      <w:tr w:rsidR="00454821" w:rsidRPr="00A66FDD" w14:paraId="45AF939F" w14:textId="77777777" w:rsidTr="0039007C">
        <w:tc>
          <w:tcPr>
            <w:tcW w:w="1920" w:type="dxa"/>
          </w:tcPr>
          <w:p w14:paraId="0A9682FD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_Hlk4350304"/>
            <w:bookmarkStart w:id="22" w:name="_Hlk4353750"/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]-PFOA </w:t>
            </w:r>
          </w:p>
        </w:tc>
        <w:tc>
          <w:tcPr>
            <w:tcW w:w="1375" w:type="dxa"/>
          </w:tcPr>
          <w:p w14:paraId="4B2BD8E2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8.34</w:t>
            </w:r>
          </w:p>
        </w:tc>
        <w:tc>
          <w:tcPr>
            <w:tcW w:w="1375" w:type="dxa"/>
          </w:tcPr>
          <w:p w14:paraId="6C2C400C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421 </w:t>
            </w:r>
          </w:p>
        </w:tc>
        <w:tc>
          <w:tcPr>
            <w:tcW w:w="1376" w:type="dxa"/>
          </w:tcPr>
          <w:p w14:paraId="78A2066A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376 </w:t>
            </w:r>
          </w:p>
        </w:tc>
        <w:tc>
          <w:tcPr>
            <w:tcW w:w="1376" w:type="dxa"/>
          </w:tcPr>
          <w:p w14:paraId="7ADD0CA9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76" w:type="dxa"/>
          </w:tcPr>
          <w:p w14:paraId="0D3BAEDA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</w:p>
        </w:tc>
      </w:tr>
      <w:bookmarkEnd w:id="21"/>
      <w:tr w:rsidR="00454821" w:rsidRPr="00A66FDD" w14:paraId="114A262B" w14:textId="77777777" w:rsidTr="0039007C">
        <w:tc>
          <w:tcPr>
            <w:tcW w:w="1920" w:type="dxa"/>
          </w:tcPr>
          <w:p w14:paraId="7BBF1DF7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]-PFBA </w:t>
            </w:r>
          </w:p>
        </w:tc>
        <w:tc>
          <w:tcPr>
            <w:tcW w:w="1375" w:type="dxa"/>
          </w:tcPr>
          <w:p w14:paraId="6DED7973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6.58</w:t>
            </w:r>
          </w:p>
        </w:tc>
        <w:tc>
          <w:tcPr>
            <w:tcW w:w="1375" w:type="dxa"/>
          </w:tcPr>
          <w:p w14:paraId="4A592032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217 </w:t>
            </w:r>
          </w:p>
        </w:tc>
        <w:tc>
          <w:tcPr>
            <w:tcW w:w="1376" w:type="dxa"/>
          </w:tcPr>
          <w:p w14:paraId="5834FBE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172 </w:t>
            </w:r>
          </w:p>
        </w:tc>
        <w:tc>
          <w:tcPr>
            <w:tcW w:w="1376" w:type="dxa"/>
          </w:tcPr>
          <w:p w14:paraId="03B08950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376" w:type="dxa"/>
          </w:tcPr>
          <w:p w14:paraId="269084FA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</w:p>
        </w:tc>
      </w:tr>
      <w:tr w:rsidR="00454821" w:rsidRPr="00A66FDD" w14:paraId="315EC4A9" w14:textId="77777777" w:rsidTr="0039007C">
        <w:tc>
          <w:tcPr>
            <w:tcW w:w="1920" w:type="dxa"/>
          </w:tcPr>
          <w:p w14:paraId="64A6EDB3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]-PFHxA </w:t>
            </w:r>
          </w:p>
        </w:tc>
        <w:tc>
          <w:tcPr>
            <w:tcW w:w="1375" w:type="dxa"/>
          </w:tcPr>
          <w:p w14:paraId="72F9E110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7.66</w:t>
            </w:r>
          </w:p>
        </w:tc>
        <w:tc>
          <w:tcPr>
            <w:tcW w:w="1375" w:type="dxa"/>
          </w:tcPr>
          <w:p w14:paraId="773C185F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318 </w:t>
            </w:r>
          </w:p>
        </w:tc>
        <w:tc>
          <w:tcPr>
            <w:tcW w:w="1376" w:type="dxa"/>
          </w:tcPr>
          <w:p w14:paraId="577FF490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273 </w:t>
            </w:r>
          </w:p>
        </w:tc>
        <w:tc>
          <w:tcPr>
            <w:tcW w:w="1376" w:type="dxa"/>
          </w:tcPr>
          <w:p w14:paraId="62D6227C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76" w:type="dxa"/>
          </w:tcPr>
          <w:p w14:paraId="4BF5D7A5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66 </w:t>
            </w:r>
          </w:p>
        </w:tc>
      </w:tr>
      <w:tr w:rsidR="00454821" w:rsidRPr="00A66FDD" w14:paraId="16CBE340" w14:textId="77777777" w:rsidTr="0039007C">
        <w:tc>
          <w:tcPr>
            <w:tcW w:w="1920" w:type="dxa"/>
          </w:tcPr>
          <w:p w14:paraId="1BAB5A91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]-PFHpA </w:t>
            </w:r>
          </w:p>
        </w:tc>
        <w:tc>
          <w:tcPr>
            <w:tcW w:w="1375" w:type="dxa"/>
          </w:tcPr>
          <w:p w14:paraId="17BE37FB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7.99</w:t>
            </w:r>
          </w:p>
        </w:tc>
        <w:tc>
          <w:tcPr>
            <w:tcW w:w="1375" w:type="dxa"/>
          </w:tcPr>
          <w:p w14:paraId="777660B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367 </w:t>
            </w:r>
          </w:p>
        </w:tc>
        <w:tc>
          <w:tcPr>
            <w:tcW w:w="1376" w:type="dxa"/>
          </w:tcPr>
          <w:p w14:paraId="13691FBB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322 </w:t>
            </w:r>
          </w:p>
        </w:tc>
        <w:tc>
          <w:tcPr>
            <w:tcW w:w="1376" w:type="dxa"/>
          </w:tcPr>
          <w:p w14:paraId="42F2F4EB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76" w:type="dxa"/>
          </w:tcPr>
          <w:p w14:paraId="7DAAA6BF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66 </w:t>
            </w:r>
          </w:p>
        </w:tc>
      </w:tr>
      <w:tr w:rsidR="00454821" w:rsidRPr="00A66FDD" w14:paraId="261DCC90" w14:textId="77777777" w:rsidTr="0039007C">
        <w:tc>
          <w:tcPr>
            <w:tcW w:w="1920" w:type="dxa"/>
          </w:tcPr>
          <w:p w14:paraId="26D9DD73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]-PFOA </w:t>
            </w:r>
          </w:p>
        </w:tc>
        <w:tc>
          <w:tcPr>
            <w:tcW w:w="1375" w:type="dxa"/>
          </w:tcPr>
          <w:p w14:paraId="0F115E65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8.35</w:t>
            </w:r>
          </w:p>
        </w:tc>
        <w:tc>
          <w:tcPr>
            <w:tcW w:w="1375" w:type="dxa"/>
          </w:tcPr>
          <w:p w14:paraId="285F057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417 </w:t>
            </w:r>
          </w:p>
        </w:tc>
        <w:tc>
          <w:tcPr>
            <w:tcW w:w="1376" w:type="dxa"/>
          </w:tcPr>
          <w:p w14:paraId="60613F41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  <w:r w:rsidR="00D25819" w:rsidRPr="00A66FD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6" w:type="dxa"/>
          </w:tcPr>
          <w:p w14:paraId="0DC49415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76" w:type="dxa"/>
          </w:tcPr>
          <w:p w14:paraId="49719995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</w:p>
        </w:tc>
      </w:tr>
      <w:tr w:rsidR="00454821" w:rsidRPr="00A66FDD" w14:paraId="656229E8" w14:textId="77777777" w:rsidTr="0039007C">
        <w:tc>
          <w:tcPr>
            <w:tcW w:w="1920" w:type="dxa"/>
          </w:tcPr>
          <w:p w14:paraId="603D653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]-PFNA </w:t>
            </w:r>
          </w:p>
        </w:tc>
        <w:tc>
          <w:tcPr>
            <w:tcW w:w="1375" w:type="dxa"/>
          </w:tcPr>
          <w:p w14:paraId="2E60AB99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8.</w:t>
            </w:r>
            <w:r w:rsidR="00F60175"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79</w:t>
            </w:r>
          </w:p>
        </w:tc>
        <w:tc>
          <w:tcPr>
            <w:tcW w:w="1375" w:type="dxa"/>
          </w:tcPr>
          <w:p w14:paraId="4DA3E46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468 </w:t>
            </w:r>
          </w:p>
        </w:tc>
        <w:tc>
          <w:tcPr>
            <w:tcW w:w="1376" w:type="dxa"/>
          </w:tcPr>
          <w:p w14:paraId="237DF26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423 </w:t>
            </w:r>
          </w:p>
        </w:tc>
        <w:tc>
          <w:tcPr>
            <w:tcW w:w="1376" w:type="dxa"/>
          </w:tcPr>
          <w:p w14:paraId="31C908A0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4 </w:t>
            </w:r>
          </w:p>
        </w:tc>
        <w:tc>
          <w:tcPr>
            <w:tcW w:w="1376" w:type="dxa"/>
          </w:tcPr>
          <w:p w14:paraId="085CA63D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76 </w:t>
            </w:r>
          </w:p>
        </w:tc>
      </w:tr>
      <w:tr w:rsidR="00454821" w:rsidRPr="00A66FDD" w14:paraId="0C1C3FA6" w14:textId="77777777" w:rsidTr="0039007C">
        <w:tc>
          <w:tcPr>
            <w:tcW w:w="1920" w:type="dxa"/>
          </w:tcPr>
          <w:p w14:paraId="01EE8885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b-NO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nb-NO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]-PFDA </w:t>
            </w:r>
          </w:p>
        </w:tc>
        <w:tc>
          <w:tcPr>
            <w:tcW w:w="1375" w:type="dxa"/>
          </w:tcPr>
          <w:p w14:paraId="36F8049F" w14:textId="77777777" w:rsidR="00454821" w:rsidRPr="00A66FDD" w:rsidRDefault="00F60175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9.34</w:t>
            </w:r>
          </w:p>
        </w:tc>
        <w:tc>
          <w:tcPr>
            <w:tcW w:w="1375" w:type="dxa"/>
          </w:tcPr>
          <w:p w14:paraId="63D62B58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515 </w:t>
            </w:r>
          </w:p>
        </w:tc>
        <w:tc>
          <w:tcPr>
            <w:tcW w:w="1376" w:type="dxa"/>
          </w:tcPr>
          <w:p w14:paraId="2A49A8CF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470 </w:t>
            </w:r>
          </w:p>
        </w:tc>
        <w:tc>
          <w:tcPr>
            <w:tcW w:w="1376" w:type="dxa"/>
          </w:tcPr>
          <w:p w14:paraId="66DDDEDE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4 </w:t>
            </w:r>
          </w:p>
        </w:tc>
        <w:tc>
          <w:tcPr>
            <w:tcW w:w="1376" w:type="dxa"/>
          </w:tcPr>
          <w:p w14:paraId="68BBEA6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86 </w:t>
            </w:r>
          </w:p>
        </w:tc>
      </w:tr>
      <w:tr w:rsidR="00454821" w:rsidRPr="00A66FDD" w14:paraId="53FE04E3" w14:textId="77777777" w:rsidTr="0039007C">
        <w:tc>
          <w:tcPr>
            <w:tcW w:w="1920" w:type="dxa"/>
          </w:tcPr>
          <w:p w14:paraId="32C268B2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b-NO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nb-NO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]-PFUnDA </w:t>
            </w:r>
          </w:p>
        </w:tc>
        <w:tc>
          <w:tcPr>
            <w:tcW w:w="1375" w:type="dxa"/>
          </w:tcPr>
          <w:p w14:paraId="673740A4" w14:textId="77777777" w:rsidR="00454821" w:rsidRPr="00A66FDD" w:rsidRDefault="00F60175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9.94</w:t>
            </w:r>
          </w:p>
        </w:tc>
        <w:tc>
          <w:tcPr>
            <w:tcW w:w="1375" w:type="dxa"/>
          </w:tcPr>
          <w:p w14:paraId="4DB7B476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565 </w:t>
            </w:r>
          </w:p>
        </w:tc>
        <w:tc>
          <w:tcPr>
            <w:tcW w:w="1376" w:type="dxa"/>
          </w:tcPr>
          <w:p w14:paraId="1B92E764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520 </w:t>
            </w:r>
          </w:p>
        </w:tc>
        <w:tc>
          <w:tcPr>
            <w:tcW w:w="1376" w:type="dxa"/>
          </w:tcPr>
          <w:p w14:paraId="6DC3969B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4 </w:t>
            </w:r>
          </w:p>
        </w:tc>
        <w:tc>
          <w:tcPr>
            <w:tcW w:w="1376" w:type="dxa"/>
          </w:tcPr>
          <w:p w14:paraId="0375A9C1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96 </w:t>
            </w:r>
          </w:p>
        </w:tc>
      </w:tr>
      <w:tr w:rsidR="00454821" w:rsidRPr="00A66FDD" w14:paraId="47EFDA7C" w14:textId="77777777" w:rsidTr="0039007C">
        <w:tc>
          <w:tcPr>
            <w:tcW w:w="1920" w:type="dxa"/>
          </w:tcPr>
          <w:p w14:paraId="530E6602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b-NO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nb-NO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]-PFDoDA </w:t>
            </w:r>
          </w:p>
        </w:tc>
        <w:tc>
          <w:tcPr>
            <w:tcW w:w="1375" w:type="dxa"/>
          </w:tcPr>
          <w:p w14:paraId="6A6C49FE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10.86</w:t>
            </w:r>
          </w:p>
        </w:tc>
        <w:tc>
          <w:tcPr>
            <w:tcW w:w="1375" w:type="dxa"/>
          </w:tcPr>
          <w:p w14:paraId="575F8B5C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615 </w:t>
            </w:r>
          </w:p>
        </w:tc>
        <w:tc>
          <w:tcPr>
            <w:tcW w:w="1376" w:type="dxa"/>
          </w:tcPr>
          <w:p w14:paraId="07722C74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 xml:space="preserve">570 </w:t>
            </w:r>
          </w:p>
        </w:tc>
        <w:tc>
          <w:tcPr>
            <w:tcW w:w="1376" w:type="dxa"/>
          </w:tcPr>
          <w:p w14:paraId="4220246C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376" w:type="dxa"/>
          </w:tcPr>
          <w:p w14:paraId="66222B9C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</w:p>
        </w:tc>
      </w:tr>
      <w:tr w:rsidR="00454821" w:rsidRPr="00A66FDD" w14:paraId="510B1A06" w14:textId="77777777" w:rsidTr="0039007C">
        <w:tc>
          <w:tcPr>
            <w:tcW w:w="1920" w:type="dxa"/>
          </w:tcPr>
          <w:p w14:paraId="579DA694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]-PFHxS </w:t>
            </w:r>
          </w:p>
        </w:tc>
        <w:tc>
          <w:tcPr>
            <w:tcW w:w="1375" w:type="dxa"/>
          </w:tcPr>
          <w:p w14:paraId="560C6C4F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7.97</w:t>
            </w:r>
            <w:r w:rsidR="00454821"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</w:tcPr>
          <w:p w14:paraId="35A3E5CC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403 </w:t>
            </w:r>
          </w:p>
        </w:tc>
        <w:tc>
          <w:tcPr>
            <w:tcW w:w="1376" w:type="dxa"/>
          </w:tcPr>
          <w:p w14:paraId="6BB38771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84 </w:t>
            </w:r>
          </w:p>
        </w:tc>
        <w:tc>
          <w:tcPr>
            <w:tcW w:w="1376" w:type="dxa"/>
          </w:tcPr>
          <w:p w14:paraId="615FED10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49 </w:t>
            </w:r>
          </w:p>
        </w:tc>
        <w:tc>
          <w:tcPr>
            <w:tcW w:w="1376" w:type="dxa"/>
          </w:tcPr>
          <w:p w14:paraId="3816781F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146 </w:t>
            </w:r>
          </w:p>
        </w:tc>
      </w:tr>
      <w:tr w:rsidR="00454821" w:rsidRPr="00A66FDD" w14:paraId="125D708B" w14:textId="77777777" w:rsidTr="0039007C">
        <w:tc>
          <w:tcPr>
            <w:tcW w:w="1920" w:type="dxa"/>
          </w:tcPr>
          <w:p w14:paraId="31F22D13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]-PFOS </w:t>
            </w:r>
          </w:p>
        </w:tc>
        <w:tc>
          <w:tcPr>
            <w:tcW w:w="1375" w:type="dxa"/>
          </w:tcPr>
          <w:p w14:paraId="32B80406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8.74</w:t>
            </w:r>
            <w:r w:rsidR="00454821"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</w:tcPr>
          <w:p w14:paraId="587F3704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503 </w:t>
            </w:r>
          </w:p>
        </w:tc>
        <w:tc>
          <w:tcPr>
            <w:tcW w:w="1376" w:type="dxa"/>
          </w:tcPr>
          <w:p w14:paraId="236E7051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80 </w:t>
            </w:r>
          </w:p>
        </w:tc>
        <w:tc>
          <w:tcPr>
            <w:tcW w:w="1376" w:type="dxa"/>
          </w:tcPr>
          <w:p w14:paraId="5ED7A16D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</w:p>
        </w:tc>
        <w:tc>
          <w:tcPr>
            <w:tcW w:w="1376" w:type="dxa"/>
          </w:tcPr>
          <w:p w14:paraId="1158AFD0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180 </w:t>
            </w:r>
          </w:p>
        </w:tc>
      </w:tr>
      <w:tr w:rsidR="00454821" w:rsidRPr="00A66FDD" w14:paraId="73921BC3" w14:textId="77777777" w:rsidTr="0039007C">
        <w:tc>
          <w:tcPr>
            <w:tcW w:w="1920" w:type="dxa"/>
          </w:tcPr>
          <w:p w14:paraId="25B33DE5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66FD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]-MeFOSA </w:t>
            </w:r>
          </w:p>
        </w:tc>
        <w:tc>
          <w:tcPr>
            <w:tcW w:w="1375" w:type="dxa"/>
          </w:tcPr>
          <w:p w14:paraId="685A32E9" w14:textId="77777777" w:rsidR="00454821" w:rsidRPr="00A66FDD" w:rsidRDefault="00D25819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9.34</w:t>
            </w:r>
            <w:r w:rsidR="00454821" w:rsidRPr="00A66F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</w:tcPr>
          <w:p w14:paraId="676001BD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515 </w:t>
            </w:r>
          </w:p>
        </w:tc>
        <w:tc>
          <w:tcPr>
            <w:tcW w:w="1376" w:type="dxa"/>
          </w:tcPr>
          <w:p w14:paraId="692F9B7B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169 </w:t>
            </w:r>
          </w:p>
        </w:tc>
        <w:tc>
          <w:tcPr>
            <w:tcW w:w="1376" w:type="dxa"/>
          </w:tcPr>
          <w:p w14:paraId="626CA622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376" w:type="dxa"/>
          </w:tcPr>
          <w:p w14:paraId="7D2E4821" w14:textId="77777777" w:rsidR="00454821" w:rsidRPr="00A66FDD" w:rsidRDefault="00454821" w:rsidP="009064FB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FDD">
              <w:rPr>
                <w:rFonts w:ascii="Times New Roman" w:hAnsi="Times New Roman" w:cs="Times New Roman"/>
                <w:sz w:val="20"/>
                <w:szCs w:val="20"/>
              </w:rPr>
              <w:t xml:space="preserve">136 </w:t>
            </w:r>
          </w:p>
        </w:tc>
      </w:tr>
      <w:bookmarkEnd w:id="22"/>
    </w:tbl>
    <w:p w14:paraId="473FF8C2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7C36FA1F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64267AAF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333D7C7E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58DDBD59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4DB5D56D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53C9851F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7504DDE2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56C12F52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4C413F52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7E270128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3964499A" w14:textId="77777777" w:rsidR="002530EE" w:rsidRPr="00A66FDD" w:rsidRDefault="002530EE" w:rsidP="00F87AF8">
      <w:pPr>
        <w:rPr>
          <w:rFonts w:ascii="Times New Roman" w:hAnsi="Times New Roman" w:cs="Times New Roman"/>
        </w:rPr>
      </w:pPr>
    </w:p>
    <w:p w14:paraId="57686C57" w14:textId="77777777" w:rsidR="002530EE" w:rsidRPr="00A66FDD" w:rsidRDefault="002530EE" w:rsidP="00F87AF8">
      <w:pPr>
        <w:rPr>
          <w:rFonts w:ascii="Times New Roman" w:hAnsi="Times New Roman" w:cs="Times New Roman"/>
        </w:rPr>
      </w:pPr>
    </w:p>
    <w:p w14:paraId="5C1125D0" w14:textId="77777777" w:rsidR="002530EE" w:rsidRPr="00A66FDD" w:rsidRDefault="002530EE" w:rsidP="00F87AF8">
      <w:pPr>
        <w:rPr>
          <w:rFonts w:ascii="Times New Roman" w:hAnsi="Times New Roman" w:cs="Times New Roman"/>
        </w:rPr>
      </w:pPr>
    </w:p>
    <w:p w14:paraId="18E47F19" w14:textId="77777777" w:rsidR="002530EE" w:rsidRPr="00A66FDD" w:rsidRDefault="002530EE" w:rsidP="00F87AF8">
      <w:pPr>
        <w:rPr>
          <w:rFonts w:ascii="Times New Roman" w:hAnsi="Times New Roman" w:cs="Times New Roman"/>
        </w:rPr>
      </w:pPr>
    </w:p>
    <w:p w14:paraId="4508FDF7" w14:textId="77777777" w:rsidR="00FB3621" w:rsidRDefault="00FB3621" w:rsidP="00F87AF8">
      <w:pPr>
        <w:rPr>
          <w:rFonts w:ascii="Times New Roman" w:hAnsi="Times New Roman" w:cs="Times New Roman"/>
        </w:rPr>
        <w:sectPr w:rsidR="00FB3621" w:rsidSect="00E82CC2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type w:val="continuous"/>
          <w:pgSz w:w="11906" w:h="16838" w:code="9"/>
          <w:pgMar w:top="1440" w:right="1843" w:bottom="1440" w:left="1800" w:header="706" w:footer="706" w:gutter="0"/>
          <w:cols w:space="708"/>
          <w:bidi/>
          <w:docGrid w:linePitch="360"/>
        </w:sectPr>
      </w:pPr>
    </w:p>
    <w:p w14:paraId="1AD207F0" w14:textId="2D698B12" w:rsidR="002530EE" w:rsidRPr="00A66FDD" w:rsidRDefault="002530EE" w:rsidP="00F87AF8">
      <w:pPr>
        <w:rPr>
          <w:rFonts w:ascii="Times New Roman" w:hAnsi="Times New Roman" w:cs="Times New Roman"/>
        </w:rPr>
        <w:sectPr w:rsidR="002530EE" w:rsidRPr="00A66FDD" w:rsidSect="00E82CC2">
          <w:type w:val="continuous"/>
          <w:pgSz w:w="11906" w:h="16838" w:code="9"/>
          <w:pgMar w:top="1440" w:right="1843" w:bottom="1440" w:left="1800" w:header="706" w:footer="706" w:gutter="0"/>
          <w:cols w:space="708"/>
          <w:bidi/>
          <w:docGrid w:linePitch="360"/>
        </w:sectPr>
      </w:pPr>
    </w:p>
    <w:p w14:paraId="068743C1" w14:textId="77777777" w:rsidR="002530EE" w:rsidRPr="00A66FDD" w:rsidRDefault="002530EE" w:rsidP="00F87AF8">
      <w:pPr>
        <w:rPr>
          <w:rFonts w:ascii="Times New Roman" w:hAnsi="Times New Roman" w:cs="Times New Roman"/>
        </w:rPr>
      </w:pPr>
    </w:p>
    <w:p w14:paraId="0E3EF41F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2027F4CC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37E6FE0B" w14:textId="041EE9E7" w:rsidR="002530EE" w:rsidRDefault="002530EE" w:rsidP="002530EE">
      <w:pPr>
        <w:pStyle w:val="Caption"/>
        <w:keepNext/>
        <w:rPr>
          <w:rFonts w:ascii="Times New Roman" w:hAnsi="Times New Roman" w:cs="Times New Roman"/>
          <w:b/>
          <w:sz w:val="24"/>
          <w:szCs w:val="24"/>
        </w:rPr>
      </w:pPr>
      <w:r w:rsidRPr="00A66FD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E10D7" w:rsidRPr="00A66FDD">
        <w:rPr>
          <w:rFonts w:ascii="Times New Roman" w:hAnsi="Times New Roman" w:cs="Times New Roman"/>
          <w:b/>
          <w:sz w:val="24"/>
          <w:szCs w:val="24"/>
        </w:rPr>
        <w:t>S</w:t>
      </w:r>
      <w:r w:rsidRPr="00A66FDD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66FDD">
        <w:rPr>
          <w:rFonts w:ascii="Times New Roman" w:hAnsi="Times New Roman" w:cs="Times New Roman"/>
          <w:b/>
          <w:sz w:val="24"/>
          <w:szCs w:val="24"/>
        </w:rPr>
        <w:instrText xml:space="preserve"> SEQ Table \* ARABIC </w:instrText>
      </w:r>
      <w:r w:rsidRPr="00A66FD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F415B5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A66FD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A66FDD">
        <w:rPr>
          <w:rFonts w:ascii="Times New Roman" w:hAnsi="Times New Roman" w:cs="Times New Roman"/>
          <w:b/>
          <w:sz w:val="24"/>
          <w:szCs w:val="24"/>
        </w:rPr>
        <w:t xml:space="preserve"> Levels of PFAS in Selected Sites in the Eastern Coastal Waters of the Red Sea</w:t>
      </w:r>
    </w:p>
    <w:tbl>
      <w:tblPr>
        <w:tblStyle w:val="TableGridLight"/>
        <w:tblW w:w="12738" w:type="dxa"/>
        <w:tblInd w:w="-1139" w:type="dxa"/>
        <w:tblLook w:val="04A0" w:firstRow="1" w:lastRow="0" w:firstColumn="1" w:lastColumn="0" w:noHBand="0" w:noVBand="1"/>
      </w:tblPr>
      <w:tblGrid>
        <w:gridCol w:w="1252"/>
        <w:gridCol w:w="1082"/>
        <w:gridCol w:w="1002"/>
        <w:gridCol w:w="1002"/>
        <w:gridCol w:w="1002"/>
        <w:gridCol w:w="907"/>
        <w:gridCol w:w="1002"/>
        <w:gridCol w:w="1082"/>
        <w:gridCol w:w="1082"/>
        <w:gridCol w:w="1082"/>
        <w:gridCol w:w="1002"/>
        <w:gridCol w:w="1241"/>
      </w:tblGrid>
      <w:tr w:rsidR="00993C81" w:rsidRPr="003A3210" w14:paraId="6903BCCE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0523892E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Sample</w:t>
            </w:r>
          </w:p>
        </w:tc>
        <w:tc>
          <w:tcPr>
            <w:tcW w:w="1082" w:type="dxa"/>
            <w:noWrap/>
            <w:hideMark/>
          </w:tcPr>
          <w:p w14:paraId="3F525D43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PFHxA</w:t>
            </w:r>
          </w:p>
        </w:tc>
        <w:tc>
          <w:tcPr>
            <w:tcW w:w="1002" w:type="dxa"/>
            <w:noWrap/>
            <w:hideMark/>
          </w:tcPr>
          <w:p w14:paraId="55D0ABFB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PFHpA</w:t>
            </w:r>
          </w:p>
        </w:tc>
        <w:tc>
          <w:tcPr>
            <w:tcW w:w="1002" w:type="dxa"/>
            <w:noWrap/>
            <w:hideMark/>
          </w:tcPr>
          <w:p w14:paraId="41629174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PFOA</w:t>
            </w:r>
          </w:p>
        </w:tc>
        <w:tc>
          <w:tcPr>
            <w:tcW w:w="1002" w:type="dxa"/>
            <w:noWrap/>
            <w:hideMark/>
          </w:tcPr>
          <w:p w14:paraId="7D72DDBD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PFNA </w:t>
            </w:r>
          </w:p>
        </w:tc>
        <w:tc>
          <w:tcPr>
            <w:tcW w:w="907" w:type="dxa"/>
            <w:noWrap/>
            <w:hideMark/>
          </w:tcPr>
          <w:p w14:paraId="3AB18A41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PFDA</w:t>
            </w:r>
          </w:p>
        </w:tc>
        <w:tc>
          <w:tcPr>
            <w:tcW w:w="1002" w:type="dxa"/>
            <w:noWrap/>
            <w:hideMark/>
          </w:tcPr>
          <w:p w14:paraId="4811BD59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PFBS</w:t>
            </w:r>
          </w:p>
        </w:tc>
        <w:tc>
          <w:tcPr>
            <w:tcW w:w="1082" w:type="dxa"/>
            <w:noWrap/>
            <w:hideMark/>
          </w:tcPr>
          <w:p w14:paraId="6B99E216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PFHxS</w:t>
            </w:r>
          </w:p>
        </w:tc>
        <w:tc>
          <w:tcPr>
            <w:tcW w:w="1082" w:type="dxa"/>
          </w:tcPr>
          <w:p w14:paraId="08AFC02C" w14:textId="649161D1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PFOS</w:t>
            </w:r>
          </w:p>
        </w:tc>
        <w:tc>
          <w:tcPr>
            <w:tcW w:w="1082" w:type="dxa"/>
            <w:noWrap/>
            <w:hideMark/>
          </w:tcPr>
          <w:p w14:paraId="09834F45" w14:textId="546B42AD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6:2 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</w:p>
        </w:tc>
        <w:tc>
          <w:tcPr>
            <w:tcW w:w="1002" w:type="dxa"/>
            <w:noWrap/>
            <w:hideMark/>
          </w:tcPr>
          <w:p w14:paraId="0D84C57D" w14:textId="77777777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321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FOSA </w:t>
            </w:r>
          </w:p>
        </w:tc>
        <w:tc>
          <w:tcPr>
            <w:tcW w:w="1241" w:type="dxa"/>
            <w:noWrap/>
            <w:hideMark/>
          </w:tcPr>
          <w:p w14:paraId="3DD9D66C" w14:textId="217110B9" w:rsidR="00993C81" w:rsidRPr="003A3210" w:rsidRDefault="00993C81" w:rsidP="0099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b-NO" w:eastAsia="nb-NO"/>
              </w:rPr>
              <w:t>∑</w:t>
            </w:r>
            <w:r w:rsidRPr="00867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nb-NO" w:eastAsia="nb-N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nb-NO" w:eastAsia="nb-NO"/>
              </w:rPr>
              <w:t>0</w:t>
            </w:r>
            <w:r w:rsidRPr="00A66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b-NO" w:eastAsia="nb-NO"/>
              </w:rPr>
              <w:t>PFASs</w:t>
            </w:r>
          </w:p>
        </w:tc>
      </w:tr>
      <w:tr w:rsidR="00993C81" w:rsidRPr="003A3210" w14:paraId="7570B818" w14:textId="77777777" w:rsidTr="00401C35">
        <w:trPr>
          <w:trHeight w:val="190"/>
        </w:trPr>
        <w:tc>
          <w:tcPr>
            <w:tcW w:w="1252" w:type="dxa"/>
            <w:noWrap/>
            <w:hideMark/>
          </w:tcPr>
          <w:p w14:paraId="4F6F274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Arb1-A</w:t>
            </w:r>
          </w:p>
        </w:tc>
        <w:tc>
          <w:tcPr>
            <w:tcW w:w="1082" w:type="dxa"/>
            <w:noWrap/>
            <w:hideMark/>
          </w:tcPr>
          <w:p w14:paraId="764336C5" w14:textId="36A2F99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0.02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</w:t>
            </w:r>
          </w:p>
        </w:tc>
        <w:tc>
          <w:tcPr>
            <w:tcW w:w="1002" w:type="dxa"/>
            <w:hideMark/>
          </w:tcPr>
          <w:p w14:paraId="0B990B32" w14:textId="371BC91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hideMark/>
          </w:tcPr>
          <w:p w14:paraId="094F38BC" w14:textId="421DE77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hideMark/>
          </w:tcPr>
          <w:p w14:paraId="3F404748" w14:textId="522FE70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907" w:type="dxa"/>
            <w:hideMark/>
          </w:tcPr>
          <w:p w14:paraId="1FFB7DD5" w14:textId="4F6D7F3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hideMark/>
          </w:tcPr>
          <w:p w14:paraId="0E1724B5" w14:textId="1383772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hideMark/>
          </w:tcPr>
          <w:p w14:paraId="28E7DC71" w14:textId="53EC31F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</w:tcPr>
          <w:p w14:paraId="5F0527D4" w14:textId="38628D8E" w:rsidR="00993C81" w:rsidRPr="00BA5D2A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hideMark/>
          </w:tcPr>
          <w:p w14:paraId="6200A6BA" w14:textId="52E08B6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hideMark/>
          </w:tcPr>
          <w:p w14:paraId="4E0918F1" w14:textId="3DEC86A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BA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241" w:type="dxa"/>
            <w:noWrap/>
            <w:hideMark/>
          </w:tcPr>
          <w:p w14:paraId="2617ADB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3.20</w:t>
            </w:r>
          </w:p>
        </w:tc>
      </w:tr>
      <w:tr w:rsidR="00993C81" w:rsidRPr="003A3210" w14:paraId="08D8FE9D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005376C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Arb1-B</w:t>
            </w:r>
          </w:p>
        </w:tc>
        <w:tc>
          <w:tcPr>
            <w:tcW w:w="1082" w:type="dxa"/>
            <w:noWrap/>
            <w:hideMark/>
          </w:tcPr>
          <w:p w14:paraId="1D001565" w14:textId="53AF92D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24.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1002" w:type="dxa"/>
            <w:noWrap/>
            <w:hideMark/>
          </w:tcPr>
          <w:p w14:paraId="27419584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3.09</w:t>
            </w:r>
          </w:p>
        </w:tc>
        <w:tc>
          <w:tcPr>
            <w:tcW w:w="1002" w:type="dxa"/>
            <w:noWrap/>
            <w:hideMark/>
          </w:tcPr>
          <w:p w14:paraId="1A11B84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6.26</w:t>
            </w:r>
          </w:p>
        </w:tc>
        <w:tc>
          <w:tcPr>
            <w:tcW w:w="1002" w:type="dxa"/>
            <w:noWrap/>
            <w:hideMark/>
          </w:tcPr>
          <w:p w14:paraId="34D8498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1.74</w:t>
            </w:r>
          </w:p>
        </w:tc>
        <w:tc>
          <w:tcPr>
            <w:tcW w:w="907" w:type="dxa"/>
            <w:noWrap/>
            <w:hideMark/>
          </w:tcPr>
          <w:p w14:paraId="68897491" w14:textId="3E4E218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C49C52D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5.51</w:t>
            </w:r>
          </w:p>
        </w:tc>
        <w:tc>
          <w:tcPr>
            <w:tcW w:w="1082" w:type="dxa"/>
            <w:noWrap/>
            <w:hideMark/>
          </w:tcPr>
          <w:p w14:paraId="351E3BC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29.89</w:t>
            </w:r>
          </w:p>
        </w:tc>
        <w:tc>
          <w:tcPr>
            <w:tcW w:w="1082" w:type="dxa"/>
          </w:tcPr>
          <w:p w14:paraId="65A6CAA5" w14:textId="37DD596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1.36</w:t>
            </w:r>
          </w:p>
        </w:tc>
        <w:tc>
          <w:tcPr>
            <w:tcW w:w="1082" w:type="dxa"/>
            <w:noWrap/>
            <w:hideMark/>
          </w:tcPr>
          <w:p w14:paraId="63E7C81C" w14:textId="11A17F2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63.0</w:t>
            </w:r>
          </w:p>
        </w:tc>
        <w:tc>
          <w:tcPr>
            <w:tcW w:w="1002" w:type="dxa"/>
            <w:noWrap/>
            <w:hideMark/>
          </w:tcPr>
          <w:p w14:paraId="4DF4C851" w14:textId="5E364FA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0.24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241" w:type="dxa"/>
            <w:noWrap/>
            <w:hideMark/>
          </w:tcPr>
          <w:p w14:paraId="4DA33299" w14:textId="7B97B95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135</w:t>
            </w:r>
          </w:p>
        </w:tc>
      </w:tr>
      <w:tr w:rsidR="00993C81" w:rsidRPr="003A3210" w14:paraId="3B7216F9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07AC772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Arb2-A</w:t>
            </w:r>
          </w:p>
        </w:tc>
        <w:tc>
          <w:tcPr>
            <w:tcW w:w="1082" w:type="dxa"/>
            <w:noWrap/>
            <w:hideMark/>
          </w:tcPr>
          <w:p w14:paraId="7E63A36D" w14:textId="06AECF2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157</w:t>
            </w:r>
          </w:p>
        </w:tc>
        <w:tc>
          <w:tcPr>
            <w:tcW w:w="1002" w:type="dxa"/>
            <w:noWrap/>
            <w:hideMark/>
          </w:tcPr>
          <w:p w14:paraId="4F817665" w14:textId="7B4CA3D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34A7ECD0" w14:textId="463739B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36.8</w:t>
            </w:r>
          </w:p>
        </w:tc>
        <w:tc>
          <w:tcPr>
            <w:tcW w:w="1002" w:type="dxa"/>
            <w:noWrap/>
            <w:hideMark/>
          </w:tcPr>
          <w:p w14:paraId="2934C58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2.24</w:t>
            </w:r>
          </w:p>
        </w:tc>
        <w:tc>
          <w:tcPr>
            <w:tcW w:w="907" w:type="dxa"/>
            <w:noWrap/>
            <w:hideMark/>
          </w:tcPr>
          <w:p w14:paraId="688A76FA" w14:textId="7D7CCCB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30331BC" w14:textId="4FACFE1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50.8</w:t>
            </w:r>
          </w:p>
        </w:tc>
        <w:tc>
          <w:tcPr>
            <w:tcW w:w="1082" w:type="dxa"/>
            <w:noWrap/>
            <w:hideMark/>
          </w:tcPr>
          <w:p w14:paraId="4C97B5C3" w14:textId="3A9B7F9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245</w:t>
            </w:r>
          </w:p>
        </w:tc>
        <w:tc>
          <w:tcPr>
            <w:tcW w:w="1082" w:type="dxa"/>
          </w:tcPr>
          <w:p w14:paraId="0B2B0BD9" w14:textId="1AFA9CC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0.08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082" w:type="dxa"/>
            <w:noWrap/>
            <w:hideMark/>
          </w:tcPr>
          <w:p w14:paraId="7324EA14" w14:textId="7BAD1F9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.0</w:t>
            </w:r>
          </w:p>
        </w:tc>
        <w:tc>
          <w:tcPr>
            <w:tcW w:w="1002" w:type="dxa"/>
            <w:noWrap/>
            <w:hideMark/>
          </w:tcPr>
          <w:p w14:paraId="6A350536" w14:textId="649A3B6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0.48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  <w:tc>
          <w:tcPr>
            <w:tcW w:w="1241" w:type="dxa"/>
            <w:noWrap/>
            <w:hideMark/>
          </w:tcPr>
          <w:p w14:paraId="55D3DA7F" w14:textId="41EE46D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95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</w:t>
            </w:r>
          </w:p>
        </w:tc>
      </w:tr>
      <w:tr w:rsidR="00993C81" w:rsidRPr="003A3210" w14:paraId="37C8B691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22E82A52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Arb2-B</w:t>
            </w:r>
          </w:p>
        </w:tc>
        <w:tc>
          <w:tcPr>
            <w:tcW w:w="1082" w:type="dxa"/>
            <w:noWrap/>
            <w:hideMark/>
          </w:tcPr>
          <w:p w14:paraId="3FAC59CA" w14:textId="6D20EF6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198</w:t>
            </w:r>
          </w:p>
        </w:tc>
        <w:tc>
          <w:tcPr>
            <w:tcW w:w="1002" w:type="dxa"/>
            <w:noWrap/>
            <w:hideMark/>
          </w:tcPr>
          <w:p w14:paraId="51FD7798" w14:textId="238E782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54.1</w:t>
            </w:r>
          </w:p>
        </w:tc>
        <w:tc>
          <w:tcPr>
            <w:tcW w:w="1002" w:type="dxa"/>
            <w:noWrap/>
            <w:hideMark/>
          </w:tcPr>
          <w:p w14:paraId="03E1DA90" w14:textId="2BA4295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66.0</w:t>
            </w:r>
          </w:p>
        </w:tc>
        <w:tc>
          <w:tcPr>
            <w:tcW w:w="1002" w:type="dxa"/>
            <w:noWrap/>
            <w:hideMark/>
          </w:tcPr>
          <w:p w14:paraId="0A8A7FB6" w14:textId="53D2B8C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15.6</w:t>
            </w:r>
          </w:p>
        </w:tc>
        <w:tc>
          <w:tcPr>
            <w:tcW w:w="907" w:type="dxa"/>
            <w:noWrap/>
            <w:hideMark/>
          </w:tcPr>
          <w:p w14:paraId="7E5221D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5.62</w:t>
            </w:r>
          </w:p>
        </w:tc>
        <w:tc>
          <w:tcPr>
            <w:tcW w:w="1002" w:type="dxa"/>
            <w:noWrap/>
            <w:hideMark/>
          </w:tcPr>
          <w:p w14:paraId="2FE8FBD7" w14:textId="5607CA1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18.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</w:t>
            </w:r>
          </w:p>
        </w:tc>
        <w:tc>
          <w:tcPr>
            <w:tcW w:w="1082" w:type="dxa"/>
            <w:noWrap/>
            <w:hideMark/>
          </w:tcPr>
          <w:p w14:paraId="18122C91" w14:textId="028CBB7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147</w:t>
            </w:r>
          </w:p>
        </w:tc>
        <w:tc>
          <w:tcPr>
            <w:tcW w:w="1082" w:type="dxa"/>
          </w:tcPr>
          <w:p w14:paraId="7D1FAE34" w14:textId="1B5E4E9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34.5</w:t>
            </w:r>
          </w:p>
        </w:tc>
        <w:tc>
          <w:tcPr>
            <w:tcW w:w="1082" w:type="dxa"/>
            <w:noWrap/>
            <w:hideMark/>
          </w:tcPr>
          <w:p w14:paraId="0C4478C4" w14:textId="6BFFFDA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325</w:t>
            </w:r>
          </w:p>
        </w:tc>
        <w:tc>
          <w:tcPr>
            <w:tcW w:w="1002" w:type="dxa"/>
            <w:noWrap/>
            <w:hideMark/>
          </w:tcPr>
          <w:p w14:paraId="39D9B29F" w14:textId="62EBB6F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5BB7DDE6" w14:textId="56B29F1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865</w:t>
            </w:r>
          </w:p>
        </w:tc>
      </w:tr>
      <w:tr w:rsidR="00993C81" w:rsidRPr="003A3210" w14:paraId="683BED7E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2A10B5BD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Arb3-A</w:t>
            </w:r>
          </w:p>
        </w:tc>
        <w:tc>
          <w:tcPr>
            <w:tcW w:w="1082" w:type="dxa"/>
            <w:noWrap/>
            <w:hideMark/>
          </w:tcPr>
          <w:p w14:paraId="5E18DE10" w14:textId="1D8E721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84.7</w:t>
            </w:r>
          </w:p>
        </w:tc>
        <w:tc>
          <w:tcPr>
            <w:tcW w:w="1002" w:type="dxa"/>
            <w:noWrap/>
            <w:hideMark/>
          </w:tcPr>
          <w:p w14:paraId="7B0BF3CF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9.86</w:t>
            </w:r>
          </w:p>
        </w:tc>
        <w:tc>
          <w:tcPr>
            <w:tcW w:w="1002" w:type="dxa"/>
            <w:noWrap/>
            <w:hideMark/>
          </w:tcPr>
          <w:p w14:paraId="149550E6" w14:textId="7CBC181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11.4</w:t>
            </w:r>
          </w:p>
        </w:tc>
        <w:tc>
          <w:tcPr>
            <w:tcW w:w="1002" w:type="dxa"/>
            <w:noWrap/>
            <w:hideMark/>
          </w:tcPr>
          <w:p w14:paraId="3F4D5568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5.04</w:t>
            </w:r>
          </w:p>
        </w:tc>
        <w:tc>
          <w:tcPr>
            <w:tcW w:w="907" w:type="dxa"/>
            <w:noWrap/>
            <w:hideMark/>
          </w:tcPr>
          <w:p w14:paraId="14D2460F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2.56</w:t>
            </w:r>
          </w:p>
        </w:tc>
        <w:tc>
          <w:tcPr>
            <w:tcW w:w="1002" w:type="dxa"/>
            <w:noWrap/>
            <w:hideMark/>
          </w:tcPr>
          <w:p w14:paraId="61D667A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10.11</w:t>
            </w:r>
          </w:p>
        </w:tc>
        <w:tc>
          <w:tcPr>
            <w:tcW w:w="1082" w:type="dxa"/>
            <w:noWrap/>
            <w:hideMark/>
          </w:tcPr>
          <w:p w14:paraId="7953EA21" w14:textId="56F664C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94.4</w:t>
            </w:r>
          </w:p>
        </w:tc>
        <w:tc>
          <w:tcPr>
            <w:tcW w:w="1082" w:type="dxa"/>
          </w:tcPr>
          <w:p w14:paraId="1572B8E7" w14:textId="0BF918A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21.4</w:t>
            </w:r>
          </w:p>
        </w:tc>
        <w:tc>
          <w:tcPr>
            <w:tcW w:w="1082" w:type="dxa"/>
            <w:noWrap/>
            <w:hideMark/>
          </w:tcPr>
          <w:p w14:paraId="2349DA1E" w14:textId="4586234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43.5</w:t>
            </w:r>
          </w:p>
        </w:tc>
        <w:tc>
          <w:tcPr>
            <w:tcW w:w="1002" w:type="dxa"/>
            <w:noWrap/>
            <w:hideMark/>
          </w:tcPr>
          <w:p w14:paraId="63417A8D" w14:textId="7CD1B8E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5051ABE2" w14:textId="460533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283</w:t>
            </w:r>
          </w:p>
        </w:tc>
      </w:tr>
      <w:tr w:rsidR="00993C81" w:rsidRPr="003A3210" w14:paraId="115C1AD2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5E12E64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Arb3-B</w:t>
            </w:r>
          </w:p>
        </w:tc>
        <w:tc>
          <w:tcPr>
            <w:tcW w:w="1082" w:type="dxa"/>
            <w:noWrap/>
            <w:hideMark/>
          </w:tcPr>
          <w:p w14:paraId="1619BE30" w14:textId="509424A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13.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hideMark/>
          </w:tcPr>
          <w:p w14:paraId="74A20356" w14:textId="544DC0D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noWrap/>
            <w:hideMark/>
          </w:tcPr>
          <w:p w14:paraId="0666FA8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3.67</w:t>
            </w:r>
          </w:p>
        </w:tc>
        <w:tc>
          <w:tcPr>
            <w:tcW w:w="1002" w:type="dxa"/>
            <w:hideMark/>
          </w:tcPr>
          <w:p w14:paraId="37A598F5" w14:textId="01904D5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6527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907" w:type="dxa"/>
            <w:hideMark/>
          </w:tcPr>
          <w:p w14:paraId="66E9C445" w14:textId="00A1FB7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6527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hideMark/>
          </w:tcPr>
          <w:p w14:paraId="311B8008" w14:textId="077878C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6527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hideMark/>
          </w:tcPr>
          <w:p w14:paraId="070B7B24" w14:textId="418318E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6527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</w:tcPr>
          <w:p w14:paraId="4390E9E9" w14:textId="2AC1358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942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5E7FCB73" w14:textId="1C979DE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2.56</w:t>
            </w:r>
          </w:p>
        </w:tc>
        <w:tc>
          <w:tcPr>
            <w:tcW w:w="1002" w:type="dxa"/>
            <w:noWrap/>
            <w:hideMark/>
          </w:tcPr>
          <w:p w14:paraId="67ACDD88" w14:textId="14F24B3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501D5BEB" w14:textId="5E50403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21.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</w:t>
            </w:r>
          </w:p>
        </w:tc>
      </w:tr>
      <w:tr w:rsidR="00993C81" w:rsidRPr="003A3210" w14:paraId="1DBB03C2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157D929A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Arb4-A</w:t>
            </w:r>
          </w:p>
        </w:tc>
        <w:tc>
          <w:tcPr>
            <w:tcW w:w="1082" w:type="dxa"/>
            <w:noWrap/>
            <w:hideMark/>
          </w:tcPr>
          <w:p w14:paraId="0D6DED26" w14:textId="47BC545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62.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  <w:tc>
          <w:tcPr>
            <w:tcW w:w="1002" w:type="dxa"/>
            <w:noWrap/>
            <w:hideMark/>
          </w:tcPr>
          <w:p w14:paraId="4D2F7E0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5.79</w:t>
            </w:r>
          </w:p>
        </w:tc>
        <w:tc>
          <w:tcPr>
            <w:tcW w:w="1002" w:type="dxa"/>
            <w:noWrap/>
            <w:hideMark/>
          </w:tcPr>
          <w:p w14:paraId="3203C238" w14:textId="1EFDAAE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10.3</w:t>
            </w:r>
          </w:p>
        </w:tc>
        <w:tc>
          <w:tcPr>
            <w:tcW w:w="1002" w:type="dxa"/>
            <w:noWrap/>
            <w:hideMark/>
          </w:tcPr>
          <w:p w14:paraId="553E9DB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4.02</w:t>
            </w:r>
          </w:p>
        </w:tc>
        <w:tc>
          <w:tcPr>
            <w:tcW w:w="907" w:type="dxa"/>
            <w:noWrap/>
            <w:hideMark/>
          </w:tcPr>
          <w:p w14:paraId="5E360266" w14:textId="0821AA0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906D95F" w14:textId="049283C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13.4</w:t>
            </w:r>
          </w:p>
        </w:tc>
        <w:tc>
          <w:tcPr>
            <w:tcW w:w="1082" w:type="dxa"/>
            <w:noWrap/>
            <w:hideMark/>
          </w:tcPr>
          <w:p w14:paraId="76CDF4F0" w14:textId="03D6996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73.</w:t>
            </w:r>
            <w:r w:rsidR="001504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</w:t>
            </w:r>
          </w:p>
        </w:tc>
        <w:tc>
          <w:tcPr>
            <w:tcW w:w="1082" w:type="dxa"/>
          </w:tcPr>
          <w:p w14:paraId="1CD344FB" w14:textId="512F0F3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942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563A9CD0" w14:textId="5AC6CC2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28.4</w:t>
            </w:r>
          </w:p>
        </w:tc>
        <w:tc>
          <w:tcPr>
            <w:tcW w:w="1002" w:type="dxa"/>
            <w:noWrap/>
            <w:hideMark/>
          </w:tcPr>
          <w:p w14:paraId="219EBAB2" w14:textId="0BE54BF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0.84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241" w:type="dxa"/>
            <w:noWrap/>
            <w:hideMark/>
          </w:tcPr>
          <w:p w14:paraId="2D5B2C30" w14:textId="179374B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198</w:t>
            </w:r>
          </w:p>
        </w:tc>
      </w:tr>
      <w:tr w:rsidR="00993C81" w:rsidRPr="003A3210" w14:paraId="021AB6FE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2A8BE68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Arb4-B</w:t>
            </w:r>
          </w:p>
        </w:tc>
        <w:tc>
          <w:tcPr>
            <w:tcW w:w="1082" w:type="dxa"/>
            <w:noWrap/>
            <w:hideMark/>
          </w:tcPr>
          <w:p w14:paraId="54183DC2" w14:textId="0EF1B4A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53.3</w:t>
            </w:r>
          </w:p>
        </w:tc>
        <w:tc>
          <w:tcPr>
            <w:tcW w:w="1002" w:type="dxa"/>
            <w:noWrap/>
            <w:hideMark/>
          </w:tcPr>
          <w:p w14:paraId="41061E75" w14:textId="69AC1D2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10.1</w:t>
            </w:r>
          </w:p>
        </w:tc>
        <w:tc>
          <w:tcPr>
            <w:tcW w:w="1002" w:type="dxa"/>
            <w:noWrap/>
            <w:hideMark/>
          </w:tcPr>
          <w:p w14:paraId="22CB4652" w14:textId="0AE7E4C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28.6</w:t>
            </w:r>
          </w:p>
        </w:tc>
        <w:tc>
          <w:tcPr>
            <w:tcW w:w="1002" w:type="dxa"/>
            <w:noWrap/>
            <w:hideMark/>
          </w:tcPr>
          <w:p w14:paraId="6B558D2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5.85</w:t>
            </w:r>
          </w:p>
        </w:tc>
        <w:tc>
          <w:tcPr>
            <w:tcW w:w="907" w:type="dxa"/>
            <w:noWrap/>
            <w:hideMark/>
          </w:tcPr>
          <w:p w14:paraId="4C1426EB" w14:textId="14AC4D3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3C25EFFF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7.57</w:t>
            </w:r>
          </w:p>
        </w:tc>
        <w:tc>
          <w:tcPr>
            <w:tcW w:w="1082" w:type="dxa"/>
            <w:noWrap/>
            <w:hideMark/>
          </w:tcPr>
          <w:p w14:paraId="1674CF53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64.81</w:t>
            </w:r>
          </w:p>
        </w:tc>
        <w:tc>
          <w:tcPr>
            <w:tcW w:w="1082" w:type="dxa"/>
          </w:tcPr>
          <w:p w14:paraId="1758D247" w14:textId="1567EAB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7.83</w:t>
            </w:r>
          </w:p>
        </w:tc>
        <w:tc>
          <w:tcPr>
            <w:tcW w:w="1082" w:type="dxa"/>
            <w:noWrap/>
            <w:hideMark/>
          </w:tcPr>
          <w:p w14:paraId="1A4253C9" w14:textId="7D41285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59.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7D94F512" w14:textId="6EC7118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2285CD1E" w14:textId="47B5A7B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237</w:t>
            </w:r>
          </w:p>
        </w:tc>
      </w:tr>
      <w:tr w:rsidR="00993C81" w:rsidRPr="003A3210" w14:paraId="4A2C3271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55EADF80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 xml:space="preserve">Shab1 </w:t>
            </w:r>
          </w:p>
        </w:tc>
        <w:tc>
          <w:tcPr>
            <w:tcW w:w="1082" w:type="dxa"/>
            <w:noWrap/>
            <w:hideMark/>
          </w:tcPr>
          <w:p w14:paraId="2E8D184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1.21</w:t>
            </w:r>
          </w:p>
        </w:tc>
        <w:tc>
          <w:tcPr>
            <w:tcW w:w="1002" w:type="dxa"/>
            <w:noWrap/>
            <w:hideMark/>
          </w:tcPr>
          <w:p w14:paraId="75EA3AE7" w14:textId="2CE7F52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0.41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1002" w:type="dxa"/>
            <w:noWrap/>
            <w:hideMark/>
          </w:tcPr>
          <w:p w14:paraId="35E2B691" w14:textId="1657D45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0.82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</w:t>
            </w:r>
          </w:p>
        </w:tc>
        <w:tc>
          <w:tcPr>
            <w:tcW w:w="1002" w:type="dxa"/>
            <w:hideMark/>
          </w:tcPr>
          <w:p w14:paraId="55829BE3" w14:textId="5D9484C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907" w:type="dxa"/>
            <w:noWrap/>
            <w:hideMark/>
          </w:tcPr>
          <w:p w14:paraId="0EA32AAF" w14:textId="6D1E866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hideMark/>
          </w:tcPr>
          <w:p w14:paraId="24A93F89" w14:textId="3AFCE35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834D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hideMark/>
          </w:tcPr>
          <w:p w14:paraId="0BF73AF2" w14:textId="0D1A012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834D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</w:tcPr>
          <w:p w14:paraId="295CF755" w14:textId="4EA4C66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269D1707" w14:textId="3015F61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0.79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</w:t>
            </w:r>
          </w:p>
        </w:tc>
        <w:tc>
          <w:tcPr>
            <w:tcW w:w="1002" w:type="dxa"/>
            <w:noWrap/>
            <w:hideMark/>
          </w:tcPr>
          <w:p w14:paraId="73893B76" w14:textId="7E11CFE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0C418F89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4.38</w:t>
            </w:r>
          </w:p>
        </w:tc>
      </w:tr>
      <w:tr w:rsidR="00993C81" w:rsidRPr="003A3210" w14:paraId="19CCA8BD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1C97F152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Shab2-A</w:t>
            </w:r>
          </w:p>
        </w:tc>
        <w:tc>
          <w:tcPr>
            <w:tcW w:w="1082" w:type="dxa"/>
            <w:noWrap/>
            <w:hideMark/>
          </w:tcPr>
          <w:p w14:paraId="0C118938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7.55</w:t>
            </w:r>
          </w:p>
        </w:tc>
        <w:tc>
          <w:tcPr>
            <w:tcW w:w="1002" w:type="dxa"/>
            <w:noWrap/>
            <w:hideMark/>
          </w:tcPr>
          <w:p w14:paraId="17C9E630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1.42</w:t>
            </w:r>
          </w:p>
        </w:tc>
        <w:tc>
          <w:tcPr>
            <w:tcW w:w="1002" w:type="dxa"/>
            <w:noWrap/>
            <w:hideMark/>
          </w:tcPr>
          <w:p w14:paraId="379085CC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3.53</w:t>
            </w:r>
          </w:p>
        </w:tc>
        <w:tc>
          <w:tcPr>
            <w:tcW w:w="1002" w:type="dxa"/>
            <w:noWrap/>
            <w:hideMark/>
          </w:tcPr>
          <w:p w14:paraId="3E69AC17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3.84</w:t>
            </w:r>
          </w:p>
        </w:tc>
        <w:tc>
          <w:tcPr>
            <w:tcW w:w="907" w:type="dxa"/>
            <w:noWrap/>
            <w:hideMark/>
          </w:tcPr>
          <w:p w14:paraId="76FBC50B" w14:textId="2271E3A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33C33D4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2.29</w:t>
            </w:r>
          </w:p>
        </w:tc>
        <w:tc>
          <w:tcPr>
            <w:tcW w:w="1082" w:type="dxa"/>
            <w:noWrap/>
            <w:hideMark/>
          </w:tcPr>
          <w:p w14:paraId="641246B9" w14:textId="1EEEDE2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20.1</w:t>
            </w:r>
          </w:p>
        </w:tc>
        <w:tc>
          <w:tcPr>
            <w:tcW w:w="1082" w:type="dxa"/>
          </w:tcPr>
          <w:p w14:paraId="5138ED4D" w14:textId="225D09C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2C300C10" w14:textId="73FC953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3.74</w:t>
            </w:r>
          </w:p>
        </w:tc>
        <w:tc>
          <w:tcPr>
            <w:tcW w:w="1002" w:type="dxa"/>
            <w:noWrap/>
            <w:hideMark/>
          </w:tcPr>
          <w:p w14:paraId="4A4B8805" w14:textId="6862FFE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05A4AEA5" w14:textId="4CCE835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42.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9</w:t>
            </w:r>
          </w:p>
        </w:tc>
      </w:tr>
      <w:tr w:rsidR="00993C81" w:rsidRPr="003A3210" w14:paraId="77A5E0BA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5B72285C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Shab2-B</w:t>
            </w:r>
          </w:p>
        </w:tc>
        <w:tc>
          <w:tcPr>
            <w:tcW w:w="1082" w:type="dxa"/>
            <w:noWrap/>
            <w:hideMark/>
          </w:tcPr>
          <w:p w14:paraId="4583391F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8.93</w:t>
            </w:r>
          </w:p>
        </w:tc>
        <w:tc>
          <w:tcPr>
            <w:tcW w:w="1002" w:type="dxa"/>
            <w:noWrap/>
            <w:hideMark/>
          </w:tcPr>
          <w:p w14:paraId="5633431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1.31</w:t>
            </w:r>
          </w:p>
        </w:tc>
        <w:tc>
          <w:tcPr>
            <w:tcW w:w="1002" w:type="dxa"/>
            <w:noWrap/>
            <w:hideMark/>
          </w:tcPr>
          <w:p w14:paraId="07A1814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3.38</w:t>
            </w:r>
          </w:p>
        </w:tc>
        <w:tc>
          <w:tcPr>
            <w:tcW w:w="1002" w:type="dxa"/>
            <w:noWrap/>
            <w:hideMark/>
          </w:tcPr>
          <w:p w14:paraId="59E8616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3.80</w:t>
            </w:r>
          </w:p>
        </w:tc>
        <w:tc>
          <w:tcPr>
            <w:tcW w:w="907" w:type="dxa"/>
            <w:noWrap/>
            <w:hideMark/>
          </w:tcPr>
          <w:p w14:paraId="42EE38A9" w14:textId="0A49B02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0.48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48008FB9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2.74</w:t>
            </w:r>
          </w:p>
        </w:tc>
        <w:tc>
          <w:tcPr>
            <w:tcW w:w="1082" w:type="dxa"/>
            <w:noWrap/>
            <w:hideMark/>
          </w:tcPr>
          <w:p w14:paraId="58968E5D" w14:textId="2991B1B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19.</w:t>
            </w:r>
            <w:r w:rsidR="001504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</w:t>
            </w:r>
          </w:p>
        </w:tc>
        <w:tc>
          <w:tcPr>
            <w:tcW w:w="1082" w:type="dxa"/>
          </w:tcPr>
          <w:p w14:paraId="2DEF5285" w14:textId="664E053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22E05DAE" w14:textId="4F97148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4.10</w:t>
            </w:r>
          </w:p>
        </w:tc>
        <w:tc>
          <w:tcPr>
            <w:tcW w:w="1002" w:type="dxa"/>
            <w:noWrap/>
            <w:hideMark/>
          </w:tcPr>
          <w:p w14:paraId="1476922A" w14:textId="21214F0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2.00</w:t>
            </w:r>
          </w:p>
        </w:tc>
        <w:tc>
          <w:tcPr>
            <w:tcW w:w="1241" w:type="dxa"/>
            <w:noWrap/>
            <w:hideMark/>
          </w:tcPr>
          <w:p w14:paraId="4A63F474" w14:textId="555C99A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46.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</w:tr>
      <w:tr w:rsidR="00993C81" w:rsidRPr="003A3210" w14:paraId="25594166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31AB3090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 xml:space="preserve">Shab3-A </w:t>
            </w:r>
          </w:p>
        </w:tc>
        <w:tc>
          <w:tcPr>
            <w:tcW w:w="1082" w:type="dxa"/>
            <w:noWrap/>
            <w:hideMark/>
          </w:tcPr>
          <w:p w14:paraId="0F72DADC" w14:textId="5C7F1DB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14.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002" w:type="dxa"/>
            <w:noWrap/>
            <w:hideMark/>
          </w:tcPr>
          <w:p w14:paraId="4442D588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2.63</w:t>
            </w:r>
          </w:p>
        </w:tc>
        <w:tc>
          <w:tcPr>
            <w:tcW w:w="1002" w:type="dxa"/>
            <w:noWrap/>
            <w:hideMark/>
          </w:tcPr>
          <w:p w14:paraId="5306914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5.72</w:t>
            </w:r>
          </w:p>
        </w:tc>
        <w:tc>
          <w:tcPr>
            <w:tcW w:w="1002" w:type="dxa"/>
            <w:noWrap/>
            <w:hideMark/>
          </w:tcPr>
          <w:p w14:paraId="3E01417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5.95</w:t>
            </w:r>
          </w:p>
        </w:tc>
        <w:tc>
          <w:tcPr>
            <w:tcW w:w="907" w:type="dxa"/>
            <w:noWrap/>
            <w:hideMark/>
          </w:tcPr>
          <w:p w14:paraId="5138594D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1.48</w:t>
            </w:r>
          </w:p>
        </w:tc>
        <w:tc>
          <w:tcPr>
            <w:tcW w:w="1002" w:type="dxa"/>
            <w:noWrap/>
            <w:hideMark/>
          </w:tcPr>
          <w:p w14:paraId="79C6C339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5.55</w:t>
            </w:r>
          </w:p>
        </w:tc>
        <w:tc>
          <w:tcPr>
            <w:tcW w:w="1082" w:type="dxa"/>
            <w:noWrap/>
            <w:hideMark/>
          </w:tcPr>
          <w:p w14:paraId="593C6342" w14:textId="6B4A0216" w:rsidR="00993C81" w:rsidRPr="00F169E8" w:rsidRDefault="001504DB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  <w:r w:rsidR="00993C81"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</w:t>
            </w:r>
          </w:p>
        </w:tc>
        <w:tc>
          <w:tcPr>
            <w:tcW w:w="1082" w:type="dxa"/>
          </w:tcPr>
          <w:p w14:paraId="77EAD800" w14:textId="5A2BFA7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7CB8B70F" w14:textId="113EE98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14.</w:t>
            </w:r>
            <w:r w:rsidR="00A3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5553C3B8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3.18</w:t>
            </w:r>
          </w:p>
        </w:tc>
        <w:tc>
          <w:tcPr>
            <w:tcW w:w="1241" w:type="dxa"/>
            <w:noWrap/>
            <w:hideMark/>
          </w:tcPr>
          <w:p w14:paraId="4A4071C4" w14:textId="35908F5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85.5</w:t>
            </w:r>
          </w:p>
        </w:tc>
      </w:tr>
      <w:tr w:rsidR="00993C81" w:rsidRPr="003A3210" w14:paraId="77AF0B02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6C2EADAF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Shab3-B</w:t>
            </w:r>
          </w:p>
        </w:tc>
        <w:tc>
          <w:tcPr>
            <w:tcW w:w="1082" w:type="dxa"/>
            <w:noWrap/>
            <w:hideMark/>
          </w:tcPr>
          <w:p w14:paraId="55CA054A" w14:textId="05D8E80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15.8</w:t>
            </w:r>
          </w:p>
        </w:tc>
        <w:tc>
          <w:tcPr>
            <w:tcW w:w="1002" w:type="dxa"/>
            <w:noWrap/>
            <w:hideMark/>
          </w:tcPr>
          <w:p w14:paraId="4239C552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2.99</w:t>
            </w:r>
          </w:p>
        </w:tc>
        <w:tc>
          <w:tcPr>
            <w:tcW w:w="1002" w:type="dxa"/>
            <w:noWrap/>
            <w:hideMark/>
          </w:tcPr>
          <w:p w14:paraId="3D53A1AC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7.73</w:t>
            </w:r>
          </w:p>
        </w:tc>
        <w:tc>
          <w:tcPr>
            <w:tcW w:w="1002" w:type="dxa"/>
            <w:noWrap/>
            <w:hideMark/>
          </w:tcPr>
          <w:p w14:paraId="4C6E16E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7.02</w:t>
            </w:r>
          </w:p>
        </w:tc>
        <w:tc>
          <w:tcPr>
            <w:tcW w:w="907" w:type="dxa"/>
            <w:noWrap/>
            <w:hideMark/>
          </w:tcPr>
          <w:p w14:paraId="367095F2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1.42</w:t>
            </w:r>
          </w:p>
        </w:tc>
        <w:tc>
          <w:tcPr>
            <w:tcW w:w="1002" w:type="dxa"/>
            <w:noWrap/>
            <w:hideMark/>
          </w:tcPr>
          <w:p w14:paraId="18354773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3.62</w:t>
            </w:r>
          </w:p>
        </w:tc>
        <w:tc>
          <w:tcPr>
            <w:tcW w:w="1082" w:type="dxa"/>
            <w:noWrap/>
            <w:hideMark/>
          </w:tcPr>
          <w:p w14:paraId="4F02B4C8" w14:textId="6D496CE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37.3</w:t>
            </w:r>
          </w:p>
        </w:tc>
        <w:tc>
          <w:tcPr>
            <w:tcW w:w="1082" w:type="dxa"/>
          </w:tcPr>
          <w:p w14:paraId="46DB53F6" w14:textId="643439A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35DE4ABA" w14:textId="34E44532" w:rsidR="00A3128E" w:rsidRPr="00F169E8" w:rsidRDefault="00993C81" w:rsidP="00A3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2BE594E4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1.15</w:t>
            </w:r>
          </w:p>
        </w:tc>
        <w:tc>
          <w:tcPr>
            <w:tcW w:w="1241" w:type="dxa"/>
            <w:noWrap/>
            <w:hideMark/>
          </w:tcPr>
          <w:p w14:paraId="57411AD4" w14:textId="343F502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89.5</w:t>
            </w:r>
          </w:p>
        </w:tc>
      </w:tr>
      <w:tr w:rsidR="00993C81" w:rsidRPr="003A3210" w14:paraId="45A8DED3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11463D52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Shab4-A</w:t>
            </w:r>
          </w:p>
        </w:tc>
        <w:tc>
          <w:tcPr>
            <w:tcW w:w="1082" w:type="dxa"/>
            <w:noWrap/>
            <w:hideMark/>
          </w:tcPr>
          <w:p w14:paraId="4EAB345A" w14:textId="7BF1C7F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19043810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1.66</w:t>
            </w:r>
          </w:p>
        </w:tc>
        <w:tc>
          <w:tcPr>
            <w:tcW w:w="1002" w:type="dxa"/>
            <w:noWrap/>
            <w:hideMark/>
          </w:tcPr>
          <w:p w14:paraId="51E78FB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3.01</w:t>
            </w:r>
          </w:p>
        </w:tc>
        <w:tc>
          <w:tcPr>
            <w:tcW w:w="1002" w:type="dxa"/>
            <w:noWrap/>
            <w:hideMark/>
          </w:tcPr>
          <w:p w14:paraId="3B81010D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0.92</w:t>
            </w:r>
          </w:p>
        </w:tc>
        <w:tc>
          <w:tcPr>
            <w:tcW w:w="907" w:type="dxa"/>
            <w:noWrap/>
            <w:hideMark/>
          </w:tcPr>
          <w:p w14:paraId="5F121195" w14:textId="35149AF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339745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4.29</w:t>
            </w:r>
          </w:p>
        </w:tc>
        <w:tc>
          <w:tcPr>
            <w:tcW w:w="1082" w:type="dxa"/>
            <w:noWrap/>
            <w:hideMark/>
          </w:tcPr>
          <w:p w14:paraId="5E3221EC" w14:textId="059167F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18.</w:t>
            </w:r>
            <w:r w:rsidR="001504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</w:t>
            </w:r>
          </w:p>
        </w:tc>
        <w:tc>
          <w:tcPr>
            <w:tcW w:w="1082" w:type="dxa"/>
          </w:tcPr>
          <w:p w14:paraId="67E8B5D3" w14:textId="4294FC7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444C4A87" w14:textId="6FD81BB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7.32</w:t>
            </w:r>
          </w:p>
        </w:tc>
        <w:tc>
          <w:tcPr>
            <w:tcW w:w="1002" w:type="dxa"/>
            <w:noWrap/>
            <w:hideMark/>
          </w:tcPr>
          <w:p w14:paraId="3DD3F72F" w14:textId="364E0D6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12.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1241" w:type="dxa"/>
            <w:noWrap/>
            <w:hideMark/>
          </w:tcPr>
          <w:p w14:paraId="343DE5E2" w14:textId="6B6400E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60.5</w:t>
            </w:r>
          </w:p>
        </w:tc>
      </w:tr>
      <w:tr w:rsidR="00993C81" w:rsidRPr="003A3210" w14:paraId="485B11E0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7A7928A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Shab4-B</w:t>
            </w:r>
          </w:p>
        </w:tc>
        <w:tc>
          <w:tcPr>
            <w:tcW w:w="1082" w:type="dxa"/>
            <w:noWrap/>
            <w:hideMark/>
          </w:tcPr>
          <w:p w14:paraId="151A87DC" w14:textId="76828BE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10.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1002" w:type="dxa"/>
            <w:noWrap/>
            <w:hideMark/>
          </w:tcPr>
          <w:p w14:paraId="35DAC51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1.83</w:t>
            </w:r>
          </w:p>
        </w:tc>
        <w:tc>
          <w:tcPr>
            <w:tcW w:w="1002" w:type="dxa"/>
            <w:noWrap/>
            <w:hideMark/>
          </w:tcPr>
          <w:p w14:paraId="24C79F6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3.36</w:t>
            </w:r>
          </w:p>
        </w:tc>
        <w:tc>
          <w:tcPr>
            <w:tcW w:w="1002" w:type="dxa"/>
            <w:noWrap/>
            <w:hideMark/>
          </w:tcPr>
          <w:p w14:paraId="193A2388" w14:textId="3F99CC9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0.71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907" w:type="dxa"/>
            <w:noWrap/>
            <w:hideMark/>
          </w:tcPr>
          <w:p w14:paraId="6671E35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1.30</w:t>
            </w:r>
          </w:p>
        </w:tc>
        <w:tc>
          <w:tcPr>
            <w:tcW w:w="1002" w:type="dxa"/>
            <w:noWrap/>
            <w:hideMark/>
          </w:tcPr>
          <w:p w14:paraId="3A2B264C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7.53</w:t>
            </w:r>
          </w:p>
        </w:tc>
        <w:tc>
          <w:tcPr>
            <w:tcW w:w="1082" w:type="dxa"/>
            <w:noWrap/>
            <w:hideMark/>
          </w:tcPr>
          <w:p w14:paraId="2468F319" w14:textId="093D365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19.</w:t>
            </w:r>
            <w:r w:rsidR="001504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9</w:t>
            </w:r>
          </w:p>
        </w:tc>
        <w:tc>
          <w:tcPr>
            <w:tcW w:w="1082" w:type="dxa"/>
          </w:tcPr>
          <w:p w14:paraId="2F809FD0" w14:textId="68A5FC3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AD0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6942D67A" w14:textId="0C5A8E5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12.0</w:t>
            </w:r>
          </w:p>
        </w:tc>
        <w:tc>
          <w:tcPr>
            <w:tcW w:w="1002" w:type="dxa"/>
            <w:noWrap/>
            <w:hideMark/>
          </w:tcPr>
          <w:p w14:paraId="442B02B4" w14:textId="2286F1F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236081AA" w14:textId="09132DD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57.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</w:tr>
      <w:tr w:rsidR="00993C81" w:rsidRPr="003A3210" w14:paraId="71ACC4EE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68C9A44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Kum1-A</w:t>
            </w:r>
          </w:p>
        </w:tc>
        <w:tc>
          <w:tcPr>
            <w:tcW w:w="1082" w:type="dxa"/>
            <w:noWrap/>
            <w:hideMark/>
          </w:tcPr>
          <w:p w14:paraId="1AB012D5" w14:textId="61DEFF9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6FCF4374" w14:textId="0F8FE6A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D5B9D51" w14:textId="4279751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0.66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hideMark/>
          </w:tcPr>
          <w:p w14:paraId="3EAF2715" w14:textId="0C4E235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907" w:type="dxa"/>
            <w:noWrap/>
            <w:hideMark/>
          </w:tcPr>
          <w:p w14:paraId="607B37CE" w14:textId="4F7224A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218B83E" w14:textId="16D981F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39611DA2" w14:textId="2DC8376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6DC2F620" w14:textId="42C93FB7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5DBA941C" w14:textId="07BA514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9D0E238" w14:textId="6C6CEFF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726D99A8" w14:textId="655FF6E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0.83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</w:tr>
      <w:tr w:rsidR="00993C81" w:rsidRPr="003A3210" w14:paraId="4788BF64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0C0BC4E4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Kum1-B</w:t>
            </w:r>
          </w:p>
        </w:tc>
        <w:tc>
          <w:tcPr>
            <w:tcW w:w="1082" w:type="dxa"/>
            <w:noWrap/>
            <w:hideMark/>
          </w:tcPr>
          <w:p w14:paraId="3A8D1DFE" w14:textId="74F7B1F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2C477D5" w14:textId="24C2258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636090F" w14:textId="441D8A1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20666C1" w14:textId="07338DF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7AA0DFF0" w14:textId="5CC9169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8BBF4B3" w14:textId="05BBF55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2DA729E8" w14:textId="352AEB0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34BB8B84" w14:textId="3D9E2DBE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hideMark/>
          </w:tcPr>
          <w:p w14:paraId="00FF6993" w14:textId="19B74AD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noWrap/>
            <w:hideMark/>
          </w:tcPr>
          <w:p w14:paraId="6181DA08" w14:textId="4CB55C9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1B813987" w14:textId="2D90A07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0.81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</w:t>
            </w:r>
          </w:p>
        </w:tc>
      </w:tr>
      <w:tr w:rsidR="00993C81" w:rsidRPr="003A3210" w14:paraId="0FCE7230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642346E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Kum2-A</w:t>
            </w:r>
          </w:p>
        </w:tc>
        <w:tc>
          <w:tcPr>
            <w:tcW w:w="1082" w:type="dxa"/>
            <w:noWrap/>
            <w:hideMark/>
          </w:tcPr>
          <w:p w14:paraId="386300A1" w14:textId="19A8FDA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491BE0A0" w14:textId="59B3B9C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0.28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1002" w:type="dxa"/>
            <w:noWrap/>
            <w:hideMark/>
          </w:tcPr>
          <w:p w14:paraId="4D85468C" w14:textId="488E577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0.99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002" w:type="dxa"/>
            <w:noWrap/>
            <w:hideMark/>
          </w:tcPr>
          <w:p w14:paraId="0CF03C55" w14:textId="58714D5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774749B0" w14:textId="767628F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hideMark/>
          </w:tcPr>
          <w:p w14:paraId="04E2E9B7" w14:textId="2FAF3EA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102CBFDD" w14:textId="6CFE923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15F8D72A" w14:textId="784D98D4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1FC94579" w14:textId="4C44782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77AF1AD" w14:textId="3886D79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268678A1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1.35</w:t>
            </w:r>
          </w:p>
        </w:tc>
      </w:tr>
      <w:tr w:rsidR="00993C81" w:rsidRPr="003A3210" w14:paraId="786B8FA4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7DFF49AA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Kum2-B</w:t>
            </w:r>
          </w:p>
        </w:tc>
        <w:tc>
          <w:tcPr>
            <w:tcW w:w="1082" w:type="dxa"/>
            <w:noWrap/>
            <w:hideMark/>
          </w:tcPr>
          <w:p w14:paraId="45BA01BC" w14:textId="7B35C46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BE15042" w14:textId="0A89E6C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noWrap/>
            <w:hideMark/>
          </w:tcPr>
          <w:p w14:paraId="5DD0A7FA" w14:textId="71D3B18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8C8FDE9" w14:textId="7938648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41C19030" w14:textId="5FF41E3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39C55249" w14:textId="10CF10B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  <w:noWrap/>
            <w:hideMark/>
          </w:tcPr>
          <w:p w14:paraId="61F293FB" w14:textId="68DCA35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32262937" w14:textId="53ECEFCE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3223FFBE" w14:textId="2E40C6D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A16E3A8" w14:textId="265940A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696C3CF6" w14:textId="29D4D04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</w:tr>
      <w:tr w:rsidR="00993C81" w:rsidRPr="003A3210" w14:paraId="013ABC11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5172847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Kum3-A</w:t>
            </w:r>
          </w:p>
        </w:tc>
        <w:tc>
          <w:tcPr>
            <w:tcW w:w="1082" w:type="dxa"/>
            <w:noWrap/>
            <w:hideMark/>
          </w:tcPr>
          <w:p w14:paraId="31505C57" w14:textId="717E56F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2F3354B" w14:textId="0B42B94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7506738" w14:textId="17BD3A3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0.59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  <w:tc>
          <w:tcPr>
            <w:tcW w:w="1002" w:type="dxa"/>
            <w:noWrap/>
            <w:hideMark/>
          </w:tcPr>
          <w:p w14:paraId="6294BB9D" w14:textId="2EC7025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7EEE6201" w14:textId="1AF060E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1A32B6C1" w14:textId="3D07F73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2699BD4B" w14:textId="2F6D284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5F40CF0E" w14:textId="43B8962A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72FF9C0B" w14:textId="4A88662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3123BDE" w14:textId="268F8DE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0AFF5A60" w14:textId="2067C75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0.59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</w:tr>
      <w:tr w:rsidR="00993C81" w:rsidRPr="003A3210" w14:paraId="6ED9E382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454D8B94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Kum3-B</w:t>
            </w:r>
          </w:p>
        </w:tc>
        <w:tc>
          <w:tcPr>
            <w:tcW w:w="1082" w:type="dxa"/>
            <w:noWrap/>
            <w:hideMark/>
          </w:tcPr>
          <w:p w14:paraId="4AF07778" w14:textId="0F2AA3F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6241F92" w14:textId="5EEB938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0.26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32DBE9E0" w14:textId="516FBB6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0.56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  <w:tc>
          <w:tcPr>
            <w:tcW w:w="1002" w:type="dxa"/>
            <w:noWrap/>
            <w:hideMark/>
          </w:tcPr>
          <w:p w14:paraId="39A7F4F1" w14:textId="0E6A413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7B6C8EB9" w14:textId="2A01A4C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EAC52DC" w14:textId="602CBF5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03F37AF2" w14:textId="61356F2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487763B3" w14:textId="1B65AB6B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2EC05228" w14:textId="4F2178F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31CA3DF" w14:textId="562BD6E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28917247" w14:textId="48567E7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0.83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</w:tr>
      <w:tr w:rsidR="00993C81" w:rsidRPr="003A3210" w14:paraId="69D207E0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37F9EAA3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Kum3-C</w:t>
            </w:r>
          </w:p>
        </w:tc>
        <w:tc>
          <w:tcPr>
            <w:tcW w:w="1082" w:type="dxa"/>
            <w:noWrap/>
            <w:hideMark/>
          </w:tcPr>
          <w:p w14:paraId="09AB4529" w14:textId="4110883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A88F67C" w14:textId="4429B63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4364BC8D" w14:textId="467553A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0.67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</w:t>
            </w:r>
          </w:p>
        </w:tc>
        <w:tc>
          <w:tcPr>
            <w:tcW w:w="1002" w:type="dxa"/>
            <w:noWrap/>
            <w:hideMark/>
          </w:tcPr>
          <w:p w14:paraId="0AA24E55" w14:textId="0BA84F3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0FA3D5F1" w14:textId="53ABD7F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1B5347D5" w14:textId="0AE36B4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64F78294" w14:textId="3FFEB17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007441C7" w14:textId="266DD967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06595D8F" w14:textId="445767C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D66D8BE" w14:textId="2EFF8B8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561E7742" w14:textId="393D6CE0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0.67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</w:tr>
      <w:tr w:rsidR="00993C81" w:rsidRPr="003A3210" w14:paraId="174418C1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3985019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Kum4-A</w:t>
            </w:r>
          </w:p>
        </w:tc>
        <w:tc>
          <w:tcPr>
            <w:tcW w:w="1082" w:type="dxa"/>
            <w:noWrap/>
            <w:hideMark/>
          </w:tcPr>
          <w:p w14:paraId="3E9B59FF" w14:textId="720A1C2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68D85870" w14:textId="436BBCF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4EC5A17F" w14:textId="1E181E5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0.91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002" w:type="dxa"/>
            <w:noWrap/>
            <w:hideMark/>
          </w:tcPr>
          <w:p w14:paraId="0ED152B1" w14:textId="41F4F5A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0F5E03B4" w14:textId="230248B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4C0DB19" w14:textId="4F23ACC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15A2053B" w14:textId="09DC440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25BBD1CE" w14:textId="5F39FA5D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03AF764A" w14:textId="4806D2C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D599DCA" w14:textId="44E5A46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1E61569A" w14:textId="04868D3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0.91</w:t>
            </w:r>
            <w:r w:rsidR="002E1D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</w:tr>
      <w:tr w:rsidR="00993C81" w:rsidRPr="003A3210" w14:paraId="69C15E1D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2A76708B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Kum4-B</w:t>
            </w:r>
          </w:p>
        </w:tc>
        <w:tc>
          <w:tcPr>
            <w:tcW w:w="1082" w:type="dxa"/>
            <w:noWrap/>
            <w:hideMark/>
          </w:tcPr>
          <w:p w14:paraId="1CC84277" w14:textId="50AAF93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49AA8B06" w14:textId="0472240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0.30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2EA43D12" w14:textId="1E4FD6A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0.77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6DC7B7D9" w14:textId="64532B0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21E4F7A5" w14:textId="36DDBF6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67FD3980" w14:textId="12CFFB6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7893C50E" w14:textId="1BF0D3B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40527012" w14:textId="4E46B998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57FB96F5" w14:textId="44FC23A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69DB0BFE" w14:textId="0DAF8FE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197CF4A0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1.07</w:t>
            </w:r>
          </w:p>
        </w:tc>
      </w:tr>
      <w:tr w:rsidR="00993C81" w:rsidRPr="003A3210" w14:paraId="084A3C84" w14:textId="77777777" w:rsidTr="00401C35">
        <w:trPr>
          <w:trHeight w:val="271"/>
        </w:trPr>
        <w:tc>
          <w:tcPr>
            <w:tcW w:w="1252" w:type="dxa"/>
            <w:noWrap/>
            <w:hideMark/>
          </w:tcPr>
          <w:p w14:paraId="3A445D0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Obur1-A</w:t>
            </w:r>
          </w:p>
        </w:tc>
        <w:tc>
          <w:tcPr>
            <w:tcW w:w="1082" w:type="dxa"/>
            <w:noWrap/>
            <w:hideMark/>
          </w:tcPr>
          <w:p w14:paraId="6BB16487" w14:textId="3833A94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F6A7579" w14:textId="2F302DD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2296220" w14:textId="22DDB3A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1.37</w:t>
            </w:r>
          </w:p>
        </w:tc>
        <w:tc>
          <w:tcPr>
            <w:tcW w:w="1002" w:type="dxa"/>
            <w:noWrap/>
            <w:hideMark/>
          </w:tcPr>
          <w:p w14:paraId="08A61DD3" w14:textId="3EB76A6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67D2E3F8" w14:textId="7DF48F1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0809A65" w14:textId="6E6EF03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hideMark/>
          </w:tcPr>
          <w:p w14:paraId="00AFE22C" w14:textId="463455C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82" w:type="dxa"/>
          </w:tcPr>
          <w:p w14:paraId="4A83A6F8" w14:textId="0A4AE712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76845E6A" w14:textId="73E6BFD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4F26FDB2" w14:textId="05D43A6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09FE9FEF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1.92</w:t>
            </w:r>
          </w:p>
        </w:tc>
      </w:tr>
      <w:tr w:rsidR="00993C81" w:rsidRPr="003A3210" w14:paraId="69E87E87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23003945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Obur1-B</w:t>
            </w:r>
          </w:p>
        </w:tc>
        <w:tc>
          <w:tcPr>
            <w:tcW w:w="1082" w:type="dxa"/>
            <w:noWrap/>
            <w:hideMark/>
          </w:tcPr>
          <w:p w14:paraId="5AA1D113" w14:textId="35E2D2AF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&lt;LOQ</w:t>
            </w:r>
          </w:p>
        </w:tc>
        <w:tc>
          <w:tcPr>
            <w:tcW w:w="1002" w:type="dxa"/>
            <w:noWrap/>
            <w:hideMark/>
          </w:tcPr>
          <w:p w14:paraId="0CDEAAE9" w14:textId="528FEE3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554F5A6D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1.56</w:t>
            </w:r>
          </w:p>
        </w:tc>
        <w:tc>
          <w:tcPr>
            <w:tcW w:w="1002" w:type="dxa"/>
            <w:noWrap/>
            <w:hideMark/>
          </w:tcPr>
          <w:p w14:paraId="604CE0C3" w14:textId="1EC5A7B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00577887" w14:textId="0908436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36B784CC" w14:textId="77CD868C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396E50F7" w14:textId="44FEBEB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218CC046" w14:textId="768F51C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9.12</w:t>
            </w:r>
          </w:p>
        </w:tc>
        <w:tc>
          <w:tcPr>
            <w:tcW w:w="1082" w:type="dxa"/>
            <w:noWrap/>
            <w:hideMark/>
          </w:tcPr>
          <w:p w14:paraId="5824E733" w14:textId="2FE4C48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8.67</w:t>
            </w:r>
          </w:p>
        </w:tc>
        <w:tc>
          <w:tcPr>
            <w:tcW w:w="1002" w:type="dxa"/>
            <w:noWrap/>
            <w:hideMark/>
          </w:tcPr>
          <w:p w14:paraId="1AC676B5" w14:textId="5F73BD4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777F4E37" w14:textId="3FD27E9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19.5</w:t>
            </w:r>
          </w:p>
        </w:tc>
      </w:tr>
      <w:tr w:rsidR="00993C81" w:rsidRPr="003A3210" w14:paraId="7E055E49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174AE646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Obur2-A</w:t>
            </w:r>
          </w:p>
        </w:tc>
        <w:tc>
          <w:tcPr>
            <w:tcW w:w="1082" w:type="dxa"/>
            <w:noWrap/>
            <w:hideMark/>
          </w:tcPr>
          <w:p w14:paraId="2F70CE1E" w14:textId="5031F0C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15A021B4" w14:textId="29DDE30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0.29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002" w:type="dxa"/>
            <w:noWrap/>
            <w:hideMark/>
          </w:tcPr>
          <w:p w14:paraId="3B39B0D6" w14:textId="2E4129F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0.58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5</w:t>
            </w:r>
          </w:p>
        </w:tc>
        <w:tc>
          <w:tcPr>
            <w:tcW w:w="1002" w:type="dxa"/>
            <w:noWrap/>
            <w:hideMark/>
          </w:tcPr>
          <w:p w14:paraId="2F41CF4B" w14:textId="15BBB861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0ABA4A04" w14:textId="700DACAE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7B61FCC" w14:textId="2CBE9CE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10EE8C43" w14:textId="4EF652C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3A911FFC" w14:textId="734096D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2A878DD4" w14:textId="3B74A2E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1.28</w:t>
            </w:r>
          </w:p>
        </w:tc>
        <w:tc>
          <w:tcPr>
            <w:tcW w:w="1002" w:type="dxa"/>
            <w:noWrap/>
            <w:hideMark/>
          </w:tcPr>
          <w:p w14:paraId="2D58CD4B" w14:textId="5E82520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1E8F643E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2.15</w:t>
            </w:r>
          </w:p>
        </w:tc>
      </w:tr>
      <w:tr w:rsidR="00993C81" w:rsidRPr="003A3210" w14:paraId="1EC5C6D9" w14:textId="77777777" w:rsidTr="00401C35">
        <w:trPr>
          <w:trHeight w:val="262"/>
        </w:trPr>
        <w:tc>
          <w:tcPr>
            <w:tcW w:w="1252" w:type="dxa"/>
            <w:noWrap/>
            <w:hideMark/>
          </w:tcPr>
          <w:p w14:paraId="2EFF0677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Obur2-B</w:t>
            </w:r>
          </w:p>
        </w:tc>
        <w:tc>
          <w:tcPr>
            <w:tcW w:w="1082" w:type="dxa"/>
            <w:noWrap/>
            <w:hideMark/>
          </w:tcPr>
          <w:p w14:paraId="08A7C519" w14:textId="7FB4174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2740F699" w14:textId="405BA1B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0.27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3</w:t>
            </w:r>
          </w:p>
        </w:tc>
        <w:tc>
          <w:tcPr>
            <w:tcW w:w="1002" w:type="dxa"/>
            <w:noWrap/>
            <w:hideMark/>
          </w:tcPr>
          <w:p w14:paraId="02410D00" w14:textId="14F2BF1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0.82</w:t>
            </w:r>
            <w:r w:rsidR="00D85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4</w:t>
            </w:r>
          </w:p>
        </w:tc>
        <w:tc>
          <w:tcPr>
            <w:tcW w:w="1002" w:type="dxa"/>
            <w:noWrap/>
            <w:hideMark/>
          </w:tcPr>
          <w:p w14:paraId="149C5C12" w14:textId="3E608E3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907" w:type="dxa"/>
            <w:noWrap/>
            <w:hideMark/>
          </w:tcPr>
          <w:p w14:paraId="4D84D251" w14:textId="3E7F2F3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7B854B9B" w14:textId="0FBC76F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43B285E0" w14:textId="0A9257B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</w:tcPr>
          <w:p w14:paraId="24ECB208" w14:textId="0FE73FED" w:rsidR="00993C81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82" w:type="dxa"/>
            <w:noWrap/>
            <w:hideMark/>
          </w:tcPr>
          <w:p w14:paraId="32C6B2ED" w14:textId="1780A58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002" w:type="dxa"/>
            <w:noWrap/>
            <w:hideMark/>
          </w:tcPr>
          <w:p w14:paraId="0BCAEBB1" w14:textId="61D65A4B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Nd</w:t>
            </w:r>
          </w:p>
        </w:tc>
        <w:tc>
          <w:tcPr>
            <w:tcW w:w="1241" w:type="dxa"/>
            <w:noWrap/>
            <w:hideMark/>
          </w:tcPr>
          <w:p w14:paraId="33780788" w14:textId="77777777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F16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1.09</w:t>
            </w:r>
          </w:p>
        </w:tc>
      </w:tr>
      <w:tr w:rsidR="00993C81" w:rsidRPr="003A3210" w14:paraId="628C6F00" w14:textId="77777777" w:rsidTr="00401C35">
        <w:trPr>
          <w:trHeight w:val="262"/>
        </w:trPr>
        <w:tc>
          <w:tcPr>
            <w:tcW w:w="1252" w:type="dxa"/>
            <w:noWrap/>
          </w:tcPr>
          <w:p w14:paraId="58A863EE" w14:textId="094EB5B5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D. freq %</w:t>
            </w:r>
          </w:p>
        </w:tc>
        <w:tc>
          <w:tcPr>
            <w:tcW w:w="1082" w:type="dxa"/>
            <w:noWrap/>
          </w:tcPr>
          <w:p w14:paraId="4F0E8723" w14:textId="2B9D8E3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57.0</w:t>
            </w:r>
          </w:p>
        </w:tc>
        <w:tc>
          <w:tcPr>
            <w:tcW w:w="1002" w:type="dxa"/>
            <w:noWrap/>
          </w:tcPr>
          <w:p w14:paraId="7B633635" w14:textId="56667773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75</w:t>
            </w: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.0</w:t>
            </w:r>
          </w:p>
        </w:tc>
        <w:tc>
          <w:tcPr>
            <w:tcW w:w="1002" w:type="dxa"/>
            <w:noWrap/>
          </w:tcPr>
          <w:p w14:paraId="2823900F" w14:textId="340166F2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96.4</w:t>
            </w:r>
          </w:p>
        </w:tc>
        <w:tc>
          <w:tcPr>
            <w:tcW w:w="1002" w:type="dxa"/>
            <w:noWrap/>
          </w:tcPr>
          <w:p w14:paraId="775A4C37" w14:textId="34D7288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7.1</w:t>
            </w:r>
          </w:p>
        </w:tc>
        <w:tc>
          <w:tcPr>
            <w:tcW w:w="907" w:type="dxa"/>
            <w:noWrap/>
          </w:tcPr>
          <w:p w14:paraId="5E2ABFBB" w14:textId="3D3AC259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28.6</w:t>
            </w:r>
          </w:p>
        </w:tc>
        <w:tc>
          <w:tcPr>
            <w:tcW w:w="1002" w:type="dxa"/>
            <w:noWrap/>
          </w:tcPr>
          <w:p w14:paraId="290A5C8D" w14:textId="123E9B1D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60.7</w:t>
            </w:r>
          </w:p>
        </w:tc>
        <w:tc>
          <w:tcPr>
            <w:tcW w:w="1082" w:type="dxa"/>
            <w:noWrap/>
          </w:tcPr>
          <w:p w14:paraId="0D8D4B1E" w14:textId="06D165A8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5</w:t>
            </w: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1</w:t>
            </w:r>
          </w:p>
        </w:tc>
        <w:tc>
          <w:tcPr>
            <w:tcW w:w="1082" w:type="dxa"/>
          </w:tcPr>
          <w:p w14:paraId="2E66D992" w14:textId="358C12C8" w:rsidR="00993C81" w:rsidRPr="002E1199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5</w:t>
            </w: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1</w:t>
            </w:r>
            <w:r w:rsidRPr="00F169E8" w:rsidDel="00284E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  <w:t>67.9</w:t>
            </w:r>
          </w:p>
        </w:tc>
        <w:tc>
          <w:tcPr>
            <w:tcW w:w="1082" w:type="dxa"/>
            <w:noWrap/>
          </w:tcPr>
          <w:p w14:paraId="008772BA" w14:textId="3BB55ABA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76.0</w:t>
            </w:r>
          </w:p>
        </w:tc>
        <w:tc>
          <w:tcPr>
            <w:tcW w:w="1002" w:type="dxa"/>
            <w:noWrap/>
          </w:tcPr>
          <w:p w14:paraId="6748FF38" w14:textId="2A358166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28.6</w:t>
            </w:r>
          </w:p>
        </w:tc>
        <w:tc>
          <w:tcPr>
            <w:tcW w:w="1241" w:type="dxa"/>
            <w:noWrap/>
          </w:tcPr>
          <w:p w14:paraId="56E32197" w14:textId="61B1F5B4" w:rsidR="00993C81" w:rsidRPr="00F169E8" w:rsidRDefault="00993C81" w:rsidP="0099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nb-NO"/>
              </w:rPr>
            </w:pPr>
            <w:r w:rsidRPr="002E11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nb-NO"/>
              </w:rPr>
              <w:t>-</w:t>
            </w:r>
          </w:p>
        </w:tc>
      </w:tr>
    </w:tbl>
    <w:p w14:paraId="40D395AB" w14:textId="1FEF084F" w:rsidR="003A3210" w:rsidRDefault="003A3210" w:rsidP="003A3210"/>
    <w:p w14:paraId="1DAC92C6" w14:textId="673546B1" w:rsidR="008D22EA" w:rsidRPr="003A3210" w:rsidRDefault="008D22EA" w:rsidP="00D93FC6">
      <w:pPr>
        <w:jc w:val="center"/>
      </w:pPr>
    </w:p>
    <w:p w14:paraId="327408EA" w14:textId="77777777" w:rsidR="00FB3621" w:rsidRDefault="00FB3621" w:rsidP="00F87AF8">
      <w:pPr>
        <w:rPr>
          <w:rFonts w:ascii="Times New Roman" w:hAnsi="Times New Roman" w:cs="Times New Roman"/>
        </w:rPr>
        <w:sectPr w:rsidR="00FB3621" w:rsidSect="00FB3621">
          <w:pgSz w:w="16838" w:h="23811" w:code="8"/>
          <w:pgMar w:top="1440" w:right="1843" w:bottom="1440" w:left="1800" w:header="706" w:footer="706" w:gutter="0"/>
          <w:cols w:space="708"/>
          <w:bidi/>
          <w:docGrid w:linePitch="360"/>
        </w:sectPr>
      </w:pPr>
    </w:p>
    <w:p w14:paraId="5668B072" w14:textId="5ED52833" w:rsidR="00FB3621" w:rsidRPr="00A66FDD" w:rsidRDefault="00FB3621" w:rsidP="00F87AF8">
      <w:pPr>
        <w:rPr>
          <w:rFonts w:ascii="Times New Roman" w:hAnsi="Times New Roman" w:cs="Times New Roman"/>
        </w:rPr>
        <w:sectPr w:rsidR="00FB3621" w:rsidRPr="00A66FDD" w:rsidSect="00FB3621">
          <w:type w:val="continuous"/>
          <w:pgSz w:w="16838" w:h="23811" w:code="8"/>
          <w:pgMar w:top="1440" w:right="1843" w:bottom="1440" w:left="1800" w:header="706" w:footer="706" w:gutter="0"/>
          <w:cols w:space="708"/>
          <w:bidi/>
          <w:docGrid w:linePitch="360"/>
        </w:sectPr>
      </w:pPr>
    </w:p>
    <w:p w14:paraId="20BBAEBF" w14:textId="3BAF189E" w:rsidR="00552DE5" w:rsidRPr="00CB31E9" w:rsidRDefault="00552DE5" w:rsidP="00552DE5">
      <w:pPr>
        <w:pStyle w:val="Caption"/>
        <w:keepNext/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B31E9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S6</w:t>
      </w:r>
      <w:r w:rsidRPr="00CB31E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Concentrations (ng/L) of selected PFASs in coastal and open ocean water samples from international studies</w:t>
      </w:r>
    </w:p>
    <w:tbl>
      <w:tblPr>
        <w:tblStyle w:val="TableGrid"/>
        <w:tblW w:w="10357" w:type="dxa"/>
        <w:tblInd w:w="-714" w:type="dxa"/>
        <w:tblLook w:val="04A0" w:firstRow="1" w:lastRow="0" w:firstColumn="1" w:lastColumn="0" w:noHBand="0" w:noVBand="1"/>
      </w:tblPr>
      <w:tblGrid>
        <w:gridCol w:w="2454"/>
        <w:gridCol w:w="1292"/>
        <w:gridCol w:w="1292"/>
        <w:gridCol w:w="1420"/>
        <w:gridCol w:w="1391"/>
        <w:gridCol w:w="1309"/>
        <w:gridCol w:w="1199"/>
      </w:tblGrid>
      <w:tr w:rsidR="00552DE5" w:rsidRPr="00CB31E9" w14:paraId="173E9A8A" w14:textId="77777777" w:rsidTr="00796FFF">
        <w:trPr>
          <w:trHeight w:val="203"/>
        </w:trPr>
        <w:tc>
          <w:tcPr>
            <w:tcW w:w="2454" w:type="dxa"/>
          </w:tcPr>
          <w:p w14:paraId="5B2B88DC" w14:textId="77777777" w:rsidR="00552DE5" w:rsidRPr="006D60E9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 xml:space="preserve">Location </w:t>
            </w:r>
          </w:p>
        </w:tc>
        <w:tc>
          <w:tcPr>
            <w:tcW w:w="1292" w:type="dxa"/>
          </w:tcPr>
          <w:p w14:paraId="302E57F5" w14:textId="77777777" w:rsidR="00552DE5" w:rsidRPr="0081050B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>PFBS</w:t>
            </w:r>
          </w:p>
        </w:tc>
        <w:tc>
          <w:tcPr>
            <w:tcW w:w="1292" w:type="dxa"/>
          </w:tcPr>
          <w:p w14:paraId="7CF12B64" w14:textId="77777777" w:rsidR="00552DE5" w:rsidRPr="00CB31E9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 xml:space="preserve"> PFOS </w:t>
            </w:r>
          </w:p>
        </w:tc>
        <w:tc>
          <w:tcPr>
            <w:tcW w:w="1420" w:type="dxa"/>
          </w:tcPr>
          <w:p w14:paraId="4B1A8FEB" w14:textId="77777777" w:rsidR="00552DE5" w:rsidRPr="00CB31E9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 xml:space="preserve">PFHxS </w:t>
            </w:r>
          </w:p>
        </w:tc>
        <w:tc>
          <w:tcPr>
            <w:tcW w:w="1391" w:type="dxa"/>
          </w:tcPr>
          <w:p w14:paraId="550FF61F" w14:textId="77777777" w:rsidR="00552DE5" w:rsidRPr="00CB31E9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 xml:space="preserve">PFNA </w:t>
            </w:r>
          </w:p>
        </w:tc>
        <w:tc>
          <w:tcPr>
            <w:tcW w:w="1309" w:type="dxa"/>
          </w:tcPr>
          <w:p w14:paraId="6061F59A" w14:textId="77777777" w:rsidR="00552DE5" w:rsidRPr="00CB31E9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>PFOA</w:t>
            </w:r>
          </w:p>
        </w:tc>
        <w:tc>
          <w:tcPr>
            <w:tcW w:w="1199" w:type="dxa"/>
          </w:tcPr>
          <w:p w14:paraId="2917F5D4" w14:textId="77777777" w:rsidR="00552DE5" w:rsidRPr="00CB31E9" w:rsidRDefault="00552DE5" w:rsidP="00796F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>Reference</w:t>
            </w:r>
          </w:p>
        </w:tc>
      </w:tr>
      <w:tr w:rsidR="00552DE5" w:rsidRPr="00CB31E9" w14:paraId="39AD5982" w14:textId="77777777" w:rsidTr="00796FFF">
        <w:trPr>
          <w:trHeight w:val="197"/>
        </w:trPr>
        <w:tc>
          <w:tcPr>
            <w:tcW w:w="2454" w:type="dxa"/>
          </w:tcPr>
          <w:p w14:paraId="57BB4F69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Tokyo Bay</w:t>
            </w:r>
          </w:p>
        </w:tc>
        <w:tc>
          <w:tcPr>
            <w:tcW w:w="1292" w:type="dxa"/>
          </w:tcPr>
          <w:p w14:paraId="47E26096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52A0347B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0.338-57.7</w:t>
            </w:r>
          </w:p>
        </w:tc>
        <w:tc>
          <w:tcPr>
            <w:tcW w:w="1420" w:type="dxa"/>
          </w:tcPr>
          <w:p w14:paraId="670A324A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0.017-56.0</w:t>
            </w:r>
          </w:p>
        </w:tc>
        <w:tc>
          <w:tcPr>
            <w:tcW w:w="1391" w:type="dxa"/>
          </w:tcPr>
          <w:p w14:paraId="0D383866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0.163-71.0</w:t>
            </w:r>
          </w:p>
        </w:tc>
        <w:tc>
          <w:tcPr>
            <w:tcW w:w="1309" w:type="dxa"/>
          </w:tcPr>
          <w:p w14:paraId="40D849AB" w14:textId="4EA433D0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1.8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-192</w:t>
            </w:r>
          </w:p>
        </w:tc>
        <w:tc>
          <w:tcPr>
            <w:tcW w:w="1199" w:type="dxa"/>
          </w:tcPr>
          <w:p w14:paraId="448EE9D5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08E95BF8" w14:textId="77777777" w:rsidTr="00796FFF">
        <w:trPr>
          <w:trHeight w:val="203"/>
        </w:trPr>
        <w:tc>
          <w:tcPr>
            <w:tcW w:w="2454" w:type="dxa"/>
          </w:tcPr>
          <w:p w14:paraId="4A4FB4DB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German Baltic Sea</w:t>
            </w:r>
          </w:p>
        </w:tc>
        <w:tc>
          <w:tcPr>
            <w:tcW w:w="1292" w:type="dxa"/>
          </w:tcPr>
          <w:p w14:paraId="6EDA0D39" w14:textId="4427A35F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&lt;MDL -0.43</w:t>
            </w:r>
            <w:r w:rsidR="00275501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2" w:type="dxa"/>
          </w:tcPr>
          <w:p w14:paraId="3E3A317A" w14:textId="677F2A4C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&lt;MDL -0.18</w:t>
            </w:r>
            <w:r w:rsidR="00ED785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5988F334" w14:textId="37395B0C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&lt;MDL-0.48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91" w:type="dxa"/>
          </w:tcPr>
          <w:p w14:paraId="75E70294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&lt;MDL-0.21</w:t>
            </w:r>
          </w:p>
        </w:tc>
        <w:tc>
          <w:tcPr>
            <w:tcW w:w="1309" w:type="dxa"/>
          </w:tcPr>
          <w:p w14:paraId="3A5AEF29" w14:textId="32AC424D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0.20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-0.70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4D95DA6D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&lt;EndNote&gt;&lt;Cite&gt;&lt;Author&gt;Joerss&lt;/Author&gt;&lt;Year&gt;2019&lt;/Year&gt;&lt;RecNum&gt;263&lt;/RecNum&gt;&lt;DisplayText&gt;(Joerss et al. 2019)&lt;/DisplayText&gt;&lt;record&gt;&lt;rec-number&gt;263&lt;/rec-number&gt;&lt;foreign-keys&gt;&lt;key app="EN" db-id="2fdvxwapfxfts0e90x5pswfwx0e5z5a92952" timestamp="1575148365"&gt;263&lt;/key&gt;&lt;/foreign-keys&gt;&lt;ref-type name="Journal Article"&gt;17&lt;/ref-type&gt;&lt;contributors&gt;&lt;authors&gt;&lt;author&gt;Joerss, Hanna&lt;/author&gt;&lt;author&gt;Apel, Christina&lt;/author&gt;&lt;author&gt;Ebinghaus, Ralf %J Science of The Total Environment&lt;/author&gt;&lt;/authors&gt;&lt;/contributors&gt;&lt;titles&gt;&lt;title&gt;Emerging per-and polyfluoroalkyl substances (PFASs) in surface water and sediment of the North and Baltic Seas&lt;/title&gt;&lt;/titles&gt;&lt;pages&gt;360-369&lt;/pages&gt;&lt;volume&gt;686&lt;/volume&gt;&lt;dates&gt;&lt;year&gt;2019&lt;/year&gt;&lt;/dates&gt;&lt;isbn&gt;0048-9697&lt;/isbn&gt;&lt;urls&gt;&lt;/urls&gt;&lt;/record&gt;&lt;/Cite&gt;&lt;/EndNote&gt;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(Joerss et al. 2019)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7712A519" w14:textId="77777777" w:rsidTr="00796FFF">
        <w:trPr>
          <w:trHeight w:val="203"/>
        </w:trPr>
        <w:tc>
          <w:tcPr>
            <w:tcW w:w="2454" w:type="dxa"/>
          </w:tcPr>
          <w:p w14:paraId="7B7A00CC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Surface seawater from China </w:t>
            </w:r>
          </w:p>
        </w:tc>
        <w:tc>
          <w:tcPr>
            <w:tcW w:w="1292" w:type="dxa"/>
          </w:tcPr>
          <w:p w14:paraId="127D8BCC" w14:textId="6CE4D334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0.18</w:t>
            </w:r>
            <w:r w:rsidR="00ED785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–2.6</w:t>
            </w:r>
            <w:r w:rsidR="00ED785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92" w:type="dxa"/>
          </w:tcPr>
          <w:p w14:paraId="7568C3FC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&lt;MDL</w:t>
            </w:r>
          </w:p>
        </w:tc>
        <w:tc>
          <w:tcPr>
            <w:tcW w:w="1420" w:type="dxa"/>
          </w:tcPr>
          <w:p w14:paraId="4F338133" w14:textId="524B61AA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0.181–2.6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1" w:type="dxa"/>
          </w:tcPr>
          <w:p w14:paraId="05F055AD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09" w:type="dxa"/>
          </w:tcPr>
          <w:p w14:paraId="701380A5" w14:textId="3F47C562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(0-061–0.471</w:t>
            </w:r>
          </w:p>
        </w:tc>
        <w:tc>
          <w:tcPr>
            <w:tcW w:w="1199" w:type="dxa"/>
          </w:tcPr>
          <w:p w14:paraId="373B3FFD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&lt;EndNote&gt;&lt;Cite&gt;&lt;Author&gt;Zheng&lt;/Author&gt;&lt;Year&gt;2017&lt;/Year&gt;&lt;RecNum&gt;264&lt;/RecNum&gt;&lt;DisplayText&gt;(Zheng et al. 2017)&lt;/DisplayText&gt;&lt;record&gt;&lt;rec-number&gt;264&lt;/rec-number&gt;&lt;foreign-keys&gt;&lt;key app="EN" db-id="2fdvxwapfxfts0e90x5pswfwx0e5z5a92952" timestamp="1575151686"&gt;264&lt;/key&gt;&lt;/foreign-keys&gt;&lt;ref-type name="Journal Article"&gt;17&lt;/ref-type&gt;&lt;contributors&gt;&lt;authors&gt;&lt;author&gt;Zheng, Hongyuan&lt;/author&gt;&lt;author&gt;Wang, Feng&lt;/author&gt;&lt;author&gt;Zhao, Zhen&lt;/author&gt;&lt;author&gt;Ma, Yuxin&lt;/author&gt;&lt;author&gt;Yang, Haizhen&lt;/author&gt;&lt;author&gt;Lu, Zhibo&lt;/author&gt;&lt;author&gt;Cai, Minggang&lt;/author&gt;&lt;author&gt;Cai, Minghong %J Marine pollution bulletin&lt;/author&gt;&lt;/authors&gt;&lt;/contributors&gt;&lt;titles&gt;&lt;title&gt;Distribution profiles of per-and poly fluoroalkyl substances (PFASs) and their re-regulation by ocean currents in the East and South China Sea&lt;/title&gt;&lt;/titles&gt;&lt;pages&gt;481-486&lt;/pages&gt;&lt;volume&gt;125&lt;/volume&gt;&lt;number&gt;1-2&lt;/number&gt;&lt;dates&gt;&lt;year&gt;2017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(Zheng et al. 2017)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2E3BE3A0" w14:textId="77777777" w:rsidTr="00796FFF">
        <w:trPr>
          <w:trHeight w:val="197"/>
        </w:trPr>
        <w:tc>
          <w:tcPr>
            <w:tcW w:w="2454" w:type="dxa"/>
          </w:tcPr>
          <w:p w14:paraId="2154A845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Coastal area of China</w:t>
            </w:r>
          </w:p>
        </w:tc>
        <w:tc>
          <w:tcPr>
            <w:tcW w:w="1292" w:type="dxa"/>
          </w:tcPr>
          <w:p w14:paraId="47C82007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638198E3" w14:textId="14869302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0.023-9.68</w:t>
            </w:r>
          </w:p>
        </w:tc>
        <w:tc>
          <w:tcPr>
            <w:tcW w:w="1420" w:type="dxa"/>
          </w:tcPr>
          <w:p w14:paraId="7DD32F54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&lt;0.005-1.36</w:t>
            </w:r>
          </w:p>
        </w:tc>
        <w:tc>
          <w:tcPr>
            <w:tcW w:w="1391" w:type="dxa"/>
          </w:tcPr>
          <w:p w14:paraId="29CB94D1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0.002-0.692</w:t>
            </w:r>
          </w:p>
        </w:tc>
        <w:tc>
          <w:tcPr>
            <w:tcW w:w="1309" w:type="dxa"/>
          </w:tcPr>
          <w:p w14:paraId="0218CD9A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0.243-15.3</w:t>
            </w:r>
          </w:p>
        </w:tc>
        <w:tc>
          <w:tcPr>
            <w:tcW w:w="1199" w:type="dxa"/>
          </w:tcPr>
          <w:p w14:paraId="0C943EDA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075E46AE" w14:textId="77777777" w:rsidTr="00796FFF">
        <w:trPr>
          <w:trHeight w:val="203"/>
        </w:trPr>
        <w:tc>
          <w:tcPr>
            <w:tcW w:w="2454" w:type="dxa"/>
          </w:tcPr>
          <w:p w14:paraId="4A9844F6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Coastal area of Korea</w:t>
            </w:r>
          </w:p>
        </w:tc>
        <w:tc>
          <w:tcPr>
            <w:tcW w:w="1292" w:type="dxa"/>
          </w:tcPr>
          <w:p w14:paraId="4E9A65C6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143F3B58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0.039-2.53</w:t>
            </w:r>
          </w:p>
        </w:tc>
        <w:tc>
          <w:tcPr>
            <w:tcW w:w="1420" w:type="dxa"/>
          </w:tcPr>
          <w:p w14:paraId="58D44D59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&lt;0.005-1.39</w:t>
            </w:r>
          </w:p>
        </w:tc>
        <w:tc>
          <w:tcPr>
            <w:tcW w:w="1391" w:type="dxa"/>
          </w:tcPr>
          <w:p w14:paraId="63A839E1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0.015-0.518</w:t>
            </w:r>
          </w:p>
        </w:tc>
        <w:tc>
          <w:tcPr>
            <w:tcW w:w="1309" w:type="dxa"/>
          </w:tcPr>
          <w:p w14:paraId="47C151D1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0.239-11.353</w:t>
            </w:r>
          </w:p>
        </w:tc>
        <w:tc>
          <w:tcPr>
            <w:tcW w:w="1199" w:type="dxa"/>
          </w:tcPr>
          <w:p w14:paraId="5E6C9A09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496AB43E" w14:textId="77777777" w:rsidTr="00796FFF">
        <w:trPr>
          <w:trHeight w:val="203"/>
        </w:trPr>
        <w:tc>
          <w:tcPr>
            <w:tcW w:w="2454" w:type="dxa"/>
          </w:tcPr>
          <w:p w14:paraId="46CA3AE8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Western Pacific Ocean</w:t>
            </w:r>
          </w:p>
        </w:tc>
        <w:tc>
          <w:tcPr>
            <w:tcW w:w="1292" w:type="dxa"/>
          </w:tcPr>
          <w:p w14:paraId="5742AAE0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33A22FFD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0.054-0.078</w:t>
            </w:r>
          </w:p>
        </w:tc>
        <w:tc>
          <w:tcPr>
            <w:tcW w:w="1420" w:type="dxa"/>
          </w:tcPr>
          <w:p w14:paraId="7017C3DD" w14:textId="78171DDE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0.002-0.00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1" w:type="dxa"/>
          </w:tcPr>
          <w:p w14:paraId="5AC1F603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09" w:type="dxa"/>
          </w:tcPr>
          <w:p w14:paraId="5E07AD53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0.136-0.142</w:t>
            </w:r>
          </w:p>
        </w:tc>
        <w:tc>
          <w:tcPr>
            <w:tcW w:w="1199" w:type="dxa"/>
          </w:tcPr>
          <w:p w14:paraId="679139FE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2491F32C" w14:textId="77777777" w:rsidTr="00796FFF">
        <w:trPr>
          <w:trHeight w:val="402"/>
        </w:trPr>
        <w:tc>
          <w:tcPr>
            <w:tcW w:w="2454" w:type="dxa"/>
          </w:tcPr>
          <w:p w14:paraId="1D9188BD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Central to Eastern Pacific Ocean (surface water)</w:t>
            </w:r>
          </w:p>
        </w:tc>
        <w:tc>
          <w:tcPr>
            <w:tcW w:w="1292" w:type="dxa"/>
          </w:tcPr>
          <w:p w14:paraId="733788CF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34885859" w14:textId="031D7AA2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0.001-0.02</w:t>
            </w:r>
          </w:p>
        </w:tc>
        <w:tc>
          <w:tcPr>
            <w:tcW w:w="1420" w:type="dxa"/>
          </w:tcPr>
          <w:p w14:paraId="6DB21E94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0.0001-0.0016</w:t>
            </w:r>
          </w:p>
        </w:tc>
        <w:tc>
          <w:tcPr>
            <w:tcW w:w="1391" w:type="dxa"/>
          </w:tcPr>
          <w:p w14:paraId="654C0235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0.001-0.016</w:t>
            </w:r>
          </w:p>
        </w:tc>
        <w:tc>
          <w:tcPr>
            <w:tcW w:w="1309" w:type="dxa"/>
          </w:tcPr>
          <w:p w14:paraId="2FFDA191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0.015-0.062</w:t>
            </w:r>
          </w:p>
        </w:tc>
        <w:tc>
          <w:tcPr>
            <w:tcW w:w="1199" w:type="dxa"/>
          </w:tcPr>
          <w:p w14:paraId="302C0A40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12B91838" w14:textId="77777777" w:rsidTr="00796FFF">
        <w:trPr>
          <w:trHeight w:val="402"/>
        </w:trPr>
        <w:tc>
          <w:tcPr>
            <w:tcW w:w="2454" w:type="dxa"/>
          </w:tcPr>
          <w:p w14:paraId="0E2AA220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Central to Eastern Pacific Ocean (deep water; 4000–4400 m)</w:t>
            </w:r>
          </w:p>
        </w:tc>
        <w:tc>
          <w:tcPr>
            <w:tcW w:w="1292" w:type="dxa"/>
          </w:tcPr>
          <w:p w14:paraId="149A4F83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7EE91CAB" w14:textId="1CF655C5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0.003-0.0034</w:t>
            </w:r>
          </w:p>
        </w:tc>
        <w:tc>
          <w:tcPr>
            <w:tcW w:w="1420" w:type="dxa"/>
          </w:tcPr>
          <w:p w14:paraId="4FFDC248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0.0004-0.0006</w:t>
            </w:r>
          </w:p>
        </w:tc>
        <w:tc>
          <w:tcPr>
            <w:tcW w:w="1391" w:type="dxa"/>
          </w:tcPr>
          <w:p w14:paraId="55132F3A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09" w:type="dxa"/>
          </w:tcPr>
          <w:p w14:paraId="5C07B390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0.045-0.062</w:t>
            </w:r>
          </w:p>
        </w:tc>
        <w:tc>
          <w:tcPr>
            <w:tcW w:w="1199" w:type="dxa"/>
          </w:tcPr>
          <w:p w14:paraId="2E807FF1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6AAE8164" w14:textId="77777777" w:rsidTr="00796FFF">
        <w:trPr>
          <w:trHeight w:val="203"/>
        </w:trPr>
        <w:tc>
          <w:tcPr>
            <w:tcW w:w="2454" w:type="dxa"/>
          </w:tcPr>
          <w:p w14:paraId="61E2E3C0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North Atlantic Ocean</w:t>
            </w:r>
          </w:p>
        </w:tc>
        <w:tc>
          <w:tcPr>
            <w:tcW w:w="1292" w:type="dxa"/>
          </w:tcPr>
          <w:p w14:paraId="58481A8F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612FC9AC" w14:textId="597FB42F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0.008-0.036</w:t>
            </w:r>
          </w:p>
        </w:tc>
        <w:tc>
          <w:tcPr>
            <w:tcW w:w="1420" w:type="dxa"/>
          </w:tcPr>
          <w:p w14:paraId="0158B0A4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0.0041-0.0061</w:t>
            </w:r>
          </w:p>
        </w:tc>
        <w:tc>
          <w:tcPr>
            <w:tcW w:w="1391" w:type="dxa"/>
          </w:tcPr>
          <w:p w14:paraId="427D3F4C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0.015.0.036</w:t>
            </w:r>
          </w:p>
        </w:tc>
        <w:tc>
          <w:tcPr>
            <w:tcW w:w="1309" w:type="dxa"/>
          </w:tcPr>
          <w:p w14:paraId="59F21788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0.160-0.338</w:t>
            </w:r>
          </w:p>
        </w:tc>
        <w:tc>
          <w:tcPr>
            <w:tcW w:w="1199" w:type="dxa"/>
          </w:tcPr>
          <w:p w14:paraId="377DA84E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02F79473" w14:textId="77777777" w:rsidTr="00796FFF">
        <w:trPr>
          <w:trHeight w:val="197"/>
        </w:trPr>
        <w:tc>
          <w:tcPr>
            <w:tcW w:w="2454" w:type="dxa"/>
          </w:tcPr>
          <w:p w14:paraId="43A6B6FD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Mid Atlantic Ocean</w:t>
            </w:r>
          </w:p>
        </w:tc>
        <w:tc>
          <w:tcPr>
            <w:tcW w:w="1292" w:type="dxa"/>
          </w:tcPr>
          <w:p w14:paraId="6DC6E3B2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2" w:type="dxa"/>
          </w:tcPr>
          <w:p w14:paraId="021A1110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0.037-0.073</w:t>
            </w:r>
          </w:p>
        </w:tc>
        <w:tc>
          <w:tcPr>
            <w:tcW w:w="1420" w:type="dxa"/>
          </w:tcPr>
          <w:p w14:paraId="3D0D4DC8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0.0026-0.012</w:t>
            </w:r>
          </w:p>
        </w:tc>
        <w:tc>
          <w:tcPr>
            <w:tcW w:w="1391" w:type="dxa"/>
          </w:tcPr>
          <w:p w14:paraId="426DC9A0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09" w:type="dxa"/>
          </w:tcPr>
          <w:p w14:paraId="08DCD30C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0.100-0.439</w:t>
            </w:r>
          </w:p>
        </w:tc>
        <w:tc>
          <w:tcPr>
            <w:tcW w:w="1199" w:type="dxa"/>
          </w:tcPr>
          <w:p w14:paraId="1A99379F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&lt;EndNote&gt;&lt;Cite&gt;&lt;Author&gt;Yamashita&lt;/Author&gt;&lt;Year&gt;2005&lt;/Year&gt;&lt;RecNum&gt;169&lt;/RecNum&gt;&lt;DisplayText&gt;(Yamashita et al. 2005)&lt;/DisplayText&gt;&lt;record&gt;&lt;rec-number&gt;169&lt;/rec-number&gt;&lt;foreign-keys&gt;&lt;key app="EN" db-id="2fdvxwapfxfts0e90x5pswfwx0e5z5a92952" timestamp="1571435118"&gt;169&lt;/key&gt;&lt;/foreign-keys&gt;&lt;ref-type name="Journal Article"&gt;17&lt;/ref-type&gt;&lt;contributors&gt;&lt;authors&gt;&lt;author&gt;Yamashita, Nobuyoshi&lt;/author&gt;&lt;author&gt;Kannan, Kurunthachalam&lt;/author&gt;&lt;author&gt;Taniyasu, Sachi&lt;/author&gt;&lt;author&gt;Horii, Yuichi&lt;/author&gt;&lt;author&gt;Petrick, Gert&lt;/author&gt;&lt;author&gt;Gamo, Toshitaka %J Marine pollution bulletin&lt;/author&gt;&lt;/authors&gt;&lt;/contributors&gt;&lt;titles&gt;&lt;title&gt;A global survey of perfluorinated acids in oceans&lt;/title&gt;&lt;/titles&gt;&lt;pages&gt;658-668&lt;/pages&gt;&lt;volume&gt;51&lt;/volume&gt;&lt;number&gt;8-12&lt;/number&gt;&lt;dates&gt;&lt;year&gt;2005&lt;/year&gt;&lt;/dates&gt;&lt;isbn&gt;0025-326X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(Yamashita et al. 2005)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0DA39C37" w14:textId="77777777" w:rsidTr="00796FFF">
        <w:trPr>
          <w:trHeight w:val="203"/>
        </w:trPr>
        <w:tc>
          <w:tcPr>
            <w:tcW w:w="2454" w:type="dxa"/>
          </w:tcPr>
          <w:p w14:paraId="6F06B067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NW Mediterranean Sea (in Catalonia) - effluent water from municipal WWTP</w:t>
            </w:r>
          </w:p>
        </w:tc>
        <w:tc>
          <w:tcPr>
            <w:tcW w:w="1292" w:type="dxa"/>
          </w:tcPr>
          <w:p w14:paraId="6EAA5B33" w14:textId="0B3619A0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0.35</w:t>
            </w:r>
            <w:r w:rsidR="00ED785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</w:t>
            </w: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–2.03 </w:t>
            </w:r>
          </w:p>
        </w:tc>
        <w:tc>
          <w:tcPr>
            <w:tcW w:w="1292" w:type="dxa"/>
          </w:tcPr>
          <w:p w14:paraId="1879A725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2.79–72.1 </w:t>
            </w:r>
          </w:p>
        </w:tc>
        <w:tc>
          <w:tcPr>
            <w:tcW w:w="1420" w:type="dxa"/>
          </w:tcPr>
          <w:p w14:paraId="0E0DF469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5.80–25.3</w:t>
            </w:r>
          </w:p>
        </w:tc>
        <w:tc>
          <w:tcPr>
            <w:tcW w:w="1391" w:type="dxa"/>
          </w:tcPr>
          <w:p w14:paraId="48661BF0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1.87–14.1</w:t>
            </w:r>
          </w:p>
        </w:tc>
        <w:tc>
          <w:tcPr>
            <w:tcW w:w="1309" w:type="dxa"/>
          </w:tcPr>
          <w:p w14:paraId="104A9E15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3.47–61.9</w:t>
            </w:r>
          </w:p>
        </w:tc>
        <w:tc>
          <w:tcPr>
            <w:tcW w:w="1199" w:type="dxa"/>
          </w:tcPr>
          <w:p w14:paraId="199F4194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&lt;EndNote&gt;&lt;Cite&gt;&lt;Author&gt;Sánchez-Avila&lt;/Author&gt;&lt;Year&gt;2010&lt;/Year&gt;&lt;RecNum&gt;167&lt;/RecNum&gt;&lt;DisplayText&gt;(Sánchez-Avila et al. 2010)&lt;/DisplayText&gt;&lt;record&gt;&lt;rec-number&gt;167&lt;/rec-number&gt;&lt;foreign-keys&gt;&lt;key app="EN" db-id="2fdvxwapfxfts0e90x5pswfwx0e5z5a92952" timestamp="1571434589"&gt;167&lt;/key&gt;&lt;/foreign-keys&gt;&lt;ref-type name="Journal Article"&gt;17&lt;/ref-type&gt;&lt;contributors&gt;&lt;authors&gt;&lt;author&gt;Sánchez-Avila, Juan&lt;/author&gt;&lt;author&gt;Meyer, Johan&lt;/author&gt;&lt;author&gt;Lacorte, Silvia %J Environmental Pollution&lt;/author&gt;&lt;/authors&gt;&lt;/contributors&gt;&lt;titles&gt;&lt;title&gt;Spatial distribution and sources of perfluorochemicals in the NW Mediterranean coastal waters (Catalonia, Spain)&lt;/title&gt;&lt;/titles&gt;&lt;pages&gt;2833-2840&lt;/pages&gt;&lt;volume&gt;158&lt;/volume&gt;&lt;number&gt;9&lt;/number&gt;&lt;dates&gt;&lt;year&gt;2010&lt;/year&gt;&lt;/dates&gt;&lt;isbn&gt;0269-7491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(Sánchez-Avila et al. 2010)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61221E7B" w14:textId="77777777" w:rsidTr="00796FFF">
        <w:trPr>
          <w:trHeight w:val="203"/>
        </w:trPr>
        <w:tc>
          <w:tcPr>
            <w:tcW w:w="2454" w:type="dxa"/>
          </w:tcPr>
          <w:p w14:paraId="58ACAE77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Svalbard, Norwegian Arctic seawater</w:t>
            </w:r>
          </w:p>
          <w:p w14:paraId="73ADE5D1" w14:textId="77777777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14:paraId="715673EA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1292" w:type="dxa"/>
          </w:tcPr>
          <w:p w14:paraId="1CA9D4EA" w14:textId="40587470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20" w:type="dxa"/>
          </w:tcPr>
          <w:p w14:paraId="3A59E70E" w14:textId="32AB335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0.21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91" w:type="dxa"/>
          </w:tcPr>
          <w:p w14:paraId="2601D9F5" w14:textId="6CDD6EF0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&lt;0.02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09" w:type="dxa"/>
          </w:tcPr>
          <w:p w14:paraId="301345A0" w14:textId="05F5E155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&lt;0.03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6E62D8C0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&lt;EndNote&gt;&lt;Cite&gt;&lt;Author&gt;Skaar&lt;/Author&gt;&lt;Year&gt;2019&lt;/Year&gt;&lt;RecNum&gt;19&lt;/RecNum&gt;&lt;DisplayText&gt;(Skaar et al. 2019)&lt;/DisplayText&gt;&lt;record&gt;&lt;rec-number&gt;19&lt;/rec-number&gt;&lt;foreign-keys&gt;&lt;key app="EN" db-id="2fdvxwapfxfts0e90x5pswfwx0e5z5a92952" timestamp="1562966262"&gt;19&lt;/key&gt;&lt;/foreign-keys&gt;&lt;ref-type name="Journal Article"&gt;17&lt;/ref-type&gt;&lt;contributors&gt;&lt;authors&gt;&lt;author&gt;Skaar, Jøran Solnes&lt;/author&gt;&lt;author&gt;Ræder, Erik Magnus&lt;/author&gt;&lt;author&gt;Lyche, Jan Ludvig&lt;/author&gt;&lt;author&gt;Ahrens, Lutz&lt;/author&gt;&lt;author&gt;Kallenborn, Roland %J Environmental Science&lt;/author&gt;&lt;author&gt;Pollution Research&lt;/author&gt;&lt;/authors&gt;&lt;/contributors&gt;&lt;titles&gt;&lt;title&gt;Elucidation of contamination sources for poly-and perfluoroalkyl substances (PFASs) on Svalbard (Norwegian Arctic)&lt;/title&gt;&lt;/titles&gt;&lt;pages&gt;7356-7363&lt;/pages&gt;&lt;volume&gt;26&lt;/volume&gt;&lt;number&gt;8&lt;/number&gt;&lt;dates&gt;&lt;year&gt;2019&lt;/year&gt;&lt;/dates&gt;&lt;isbn&gt;0944-1344&lt;/isbn&gt;&lt;urls&gt;&lt;/urls&gt;&lt;/record&gt;&lt;/Cite&gt;&lt;/EndNote&gt;</w:instrTex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6D60E9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(Skaar et al. 2019)</w:t>
            </w: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52DE5" w:rsidRPr="00CB31E9" w14:paraId="3F1D550F" w14:textId="77777777" w:rsidTr="00796FFF">
        <w:trPr>
          <w:trHeight w:val="203"/>
        </w:trPr>
        <w:tc>
          <w:tcPr>
            <w:tcW w:w="2454" w:type="dxa"/>
          </w:tcPr>
          <w:p w14:paraId="74F841B4" w14:textId="77777777" w:rsidR="00552DE5" w:rsidRPr="006D60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60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Jeddah coast, Red Sea, KSA </w:t>
            </w:r>
          </w:p>
        </w:tc>
        <w:tc>
          <w:tcPr>
            <w:tcW w:w="1292" w:type="dxa"/>
          </w:tcPr>
          <w:p w14:paraId="72FD7B3E" w14:textId="783E00E8" w:rsidR="00552DE5" w:rsidRPr="0081050B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105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n.d.-50</w:t>
            </w:r>
            <w:r w:rsidR="00ED785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.0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2" w:type="dxa"/>
          </w:tcPr>
          <w:p w14:paraId="016DE640" w14:textId="403FC661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n.d.-34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7026C7F0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n.d.-245</w:t>
            </w:r>
          </w:p>
        </w:tc>
        <w:tc>
          <w:tcPr>
            <w:tcW w:w="1391" w:type="dxa"/>
          </w:tcPr>
          <w:p w14:paraId="1AD14637" w14:textId="2836A812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n.d.-15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.0</w:t>
            </w:r>
          </w:p>
        </w:tc>
        <w:tc>
          <w:tcPr>
            <w:tcW w:w="1309" w:type="dxa"/>
          </w:tcPr>
          <w:p w14:paraId="697F6CF1" w14:textId="019834A4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n.d.-66</w:t>
            </w:r>
            <w:r w:rsidR="005172C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1199" w:type="dxa"/>
          </w:tcPr>
          <w:p w14:paraId="588345E5" w14:textId="77777777" w:rsidR="00552DE5" w:rsidRPr="00CB31E9" w:rsidRDefault="00552DE5" w:rsidP="00796FF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B31E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This study</w:t>
            </w:r>
          </w:p>
        </w:tc>
      </w:tr>
    </w:tbl>
    <w:p w14:paraId="6354E562" w14:textId="77777777" w:rsidR="00552DE5" w:rsidRPr="00CB31E9" w:rsidRDefault="00552DE5" w:rsidP="00552DE5">
      <w:pPr>
        <w:pStyle w:val="Caption"/>
        <w:spacing w:line="360" w:lineRule="auto"/>
        <w:jc w:val="both"/>
        <w:rPr>
          <w:rFonts w:asciiTheme="majorBidi" w:hAnsiTheme="majorBidi" w:cstheme="majorBidi"/>
          <w:i w:val="0"/>
          <w:color w:val="000000" w:themeColor="text1"/>
          <w:sz w:val="20"/>
          <w:szCs w:val="20"/>
        </w:rPr>
      </w:pPr>
    </w:p>
    <w:p w14:paraId="2FB3D33E" w14:textId="77777777" w:rsidR="00552DE5" w:rsidRDefault="00552DE5" w:rsidP="00AC0B63">
      <w:pPr>
        <w:rPr>
          <w:rFonts w:asciiTheme="majorBidi" w:hAnsiTheme="majorBidi" w:cstheme="majorBidi"/>
        </w:rPr>
      </w:pPr>
    </w:p>
    <w:p w14:paraId="734C6C58" w14:textId="77777777" w:rsidR="00552DE5" w:rsidRDefault="00552DE5" w:rsidP="00AC0B63">
      <w:pPr>
        <w:rPr>
          <w:rFonts w:asciiTheme="majorBidi" w:hAnsiTheme="majorBidi" w:cstheme="majorBidi"/>
        </w:rPr>
      </w:pPr>
    </w:p>
    <w:p w14:paraId="5D68263F" w14:textId="77777777" w:rsidR="00552DE5" w:rsidRDefault="00552DE5" w:rsidP="00AC0B63">
      <w:pPr>
        <w:rPr>
          <w:rFonts w:asciiTheme="majorBidi" w:hAnsiTheme="majorBidi" w:cstheme="majorBidi"/>
        </w:rPr>
      </w:pPr>
    </w:p>
    <w:p w14:paraId="5983E18A" w14:textId="77777777" w:rsidR="00552DE5" w:rsidRDefault="00552DE5" w:rsidP="00AC0B63">
      <w:pPr>
        <w:rPr>
          <w:rFonts w:asciiTheme="majorBidi" w:hAnsiTheme="majorBidi" w:cstheme="majorBidi"/>
        </w:rPr>
      </w:pPr>
    </w:p>
    <w:p w14:paraId="7524155A" w14:textId="77777777" w:rsidR="00552DE5" w:rsidRDefault="00552DE5" w:rsidP="00AC0B63">
      <w:pPr>
        <w:rPr>
          <w:rFonts w:asciiTheme="majorBidi" w:hAnsiTheme="majorBidi" w:cstheme="majorBidi"/>
        </w:rPr>
      </w:pPr>
    </w:p>
    <w:p w14:paraId="2645FDC2" w14:textId="77777777" w:rsidR="00552DE5" w:rsidRDefault="00552DE5" w:rsidP="00AC0B63">
      <w:pPr>
        <w:rPr>
          <w:rFonts w:asciiTheme="majorBidi" w:hAnsiTheme="majorBidi" w:cstheme="majorBidi"/>
        </w:rPr>
      </w:pPr>
    </w:p>
    <w:p w14:paraId="29DCA6DB" w14:textId="77777777" w:rsidR="00552DE5" w:rsidRDefault="00552DE5" w:rsidP="00AC0B63">
      <w:pPr>
        <w:rPr>
          <w:rFonts w:asciiTheme="majorBidi" w:hAnsiTheme="majorBidi" w:cstheme="majorBidi"/>
        </w:rPr>
      </w:pPr>
    </w:p>
    <w:p w14:paraId="5DED91BD" w14:textId="77777777" w:rsidR="00552DE5" w:rsidRDefault="00552DE5" w:rsidP="00AC0B63">
      <w:pPr>
        <w:rPr>
          <w:rFonts w:asciiTheme="majorBidi" w:hAnsiTheme="majorBidi" w:cstheme="majorBidi"/>
        </w:rPr>
      </w:pPr>
    </w:p>
    <w:p w14:paraId="69926543" w14:textId="77777777" w:rsidR="00552DE5" w:rsidRDefault="00552DE5" w:rsidP="00AC0B63">
      <w:pPr>
        <w:rPr>
          <w:rFonts w:asciiTheme="majorBidi" w:hAnsiTheme="majorBidi" w:cstheme="majorBidi"/>
        </w:rPr>
      </w:pPr>
    </w:p>
    <w:p w14:paraId="3036E3EA" w14:textId="77777777" w:rsidR="00552DE5" w:rsidRDefault="00552DE5" w:rsidP="00AC0B63">
      <w:pPr>
        <w:rPr>
          <w:rFonts w:asciiTheme="majorBidi" w:hAnsiTheme="majorBidi" w:cstheme="majorBidi"/>
        </w:rPr>
      </w:pPr>
    </w:p>
    <w:p w14:paraId="5199C633" w14:textId="77777777" w:rsidR="00552DE5" w:rsidRDefault="00552DE5" w:rsidP="00AC0B63">
      <w:pPr>
        <w:rPr>
          <w:rFonts w:asciiTheme="majorBidi" w:hAnsiTheme="majorBidi" w:cstheme="majorBidi"/>
        </w:rPr>
      </w:pPr>
    </w:p>
    <w:p w14:paraId="4FBADD5A" w14:textId="77777777" w:rsidR="00552DE5" w:rsidRDefault="00552DE5" w:rsidP="00AC0B63">
      <w:pPr>
        <w:rPr>
          <w:rFonts w:asciiTheme="majorBidi" w:hAnsiTheme="majorBidi" w:cstheme="majorBidi"/>
        </w:rPr>
      </w:pPr>
    </w:p>
    <w:p w14:paraId="51E37393" w14:textId="77777777" w:rsidR="00552DE5" w:rsidRDefault="00552DE5" w:rsidP="00AC0B63">
      <w:pPr>
        <w:rPr>
          <w:rFonts w:asciiTheme="majorBidi" w:hAnsiTheme="majorBidi" w:cstheme="majorBidi"/>
        </w:rPr>
      </w:pPr>
    </w:p>
    <w:p w14:paraId="2B6FA87A" w14:textId="693F705D" w:rsidR="00AC0B63" w:rsidRPr="00E37E14" w:rsidRDefault="00AC0B63" w:rsidP="00AC0B63">
      <w:pPr>
        <w:rPr>
          <w:rFonts w:asciiTheme="majorBidi" w:hAnsiTheme="majorBidi" w:cstheme="majorBidi"/>
        </w:rPr>
      </w:pPr>
      <w:r w:rsidRPr="00E37E14">
        <w:rPr>
          <w:rFonts w:asciiTheme="majorBidi" w:hAnsiTheme="majorBidi" w:cstheme="majorBidi"/>
        </w:rPr>
        <w:lastRenderedPageBreak/>
        <w:t xml:space="preserve">Table </w:t>
      </w:r>
      <w:r w:rsidR="00552DE5" w:rsidRPr="00E37E14">
        <w:rPr>
          <w:rFonts w:asciiTheme="majorBidi" w:hAnsiTheme="majorBidi" w:cstheme="majorBidi"/>
        </w:rPr>
        <w:fldChar w:fldCharType="begin"/>
      </w:r>
      <w:r w:rsidR="00552DE5" w:rsidRPr="00E37E14">
        <w:rPr>
          <w:rFonts w:asciiTheme="majorBidi" w:hAnsiTheme="majorBidi" w:cstheme="majorBidi"/>
        </w:rPr>
        <w:instrText xml:space="preserve"> SEQ Table \* ARABIC </w:instrText>
      </w:r>
      <w:r w:rsidR="00552DE5" w:rsidRPr="00E37E14">
        <w:rPr>
          <w:rFonts w:asciiTheme="majorBidi" w:hAnsiTheme="majorBidi" w:cstheme="majorBidi"/>
        </w:rPr>
        <w:fldChar w:fldCharType="separate"/>
      </w:r>
      <w:r w:rsidR="00F415B5">
        <w:rPr>
          <w:rFonts w:asciiTheme="majorBidi" w:hAnsiTheme="majorBidi" w:cstheme="majorBidi"/>
          <w:noProof/>
        </w:rPr>
        <w:t>7</w:t>
      </w:r>
      <w:r w:rsidR="00552DE5" w:rsidRPr="00E37E14">
        <w:rPr>
          <w:rFonts w:asciiTheme="majorBidi" w:hAnsiTheme="majorBidi" w:cstheme="majorBidi"/>
        </w:rPr>
        <w:fldChar w:fldCharType="end"/>
      </w:r>
      <w:r w:rsidR="00552DE5" w:rsidRPr="00E37E14">
        <w:rPr>
          <w:rFonts w:asciiTheme="majorBidi" w:hAnsiTheme="majorBidi" w:cstheme="majorBidi"/>
        </w:rPr>
        <w:t xml:space="preserve"> </w:t>
      </w:r>
      <w:r w:rsidRPr="00E37E14">
        <w:rPr>
          <w:rFonts w:asciiTheme="majorBidi" w:hAnsiTheme="majorBidi" w:cstheme="majorBidi"/>
        </w:rPr>
        <w:t xml:space="preserve">List of the used instruments and software </w:t>
      </w:r>
    </w:p>
    <w:p w14:paraId="759F1FF7" w14:textId="77777777" w:rsidR="00AC0B63" w:rsidRPr="00E37E14" w:rsidRDefault="00AC0B63" w:rsidP="00AC0B63">
      <w:pPr>
        <w:pStyle w:val="Caption"/>
        <w:keepNext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page" w:horzAnchor="margin" w:tblpX="-815" w:tblpY="2606"/>
        <w:tblW w:w="10060" w:type="dxa"/>
        <w:tblLook w:val="04A0" w:firstRow="1" w:lastRow="0" w:firstColumn="1" w:lastColumn="0" w:noHBand="0" w:noVBand="1"/>
      </w:tblPr>
      <w:tblGrid>
        <w:gridCol w:w="1427"/>
        <w:gridCol w:w="3813"/>
        <w:gridCol w:w="2410"/>
        <w:gridCol w:w="2410"/>
      </w:tblGrid>
      <w:tr w:rsidR="00463655" w:rsidRPr="00E37E14" w14:paraId="42E2584F" w14:textId="77777777" w:rsidTr="009064FB">
        <w:trPr>
          <w:trHeight w:val="247"/>
        </w:trPr>
        <w:tc>
          <w:tcPr>
            <w:tcW w:w="1427" w:type="dxa"/>
          </w:tcPr>
          <w:p w14:paraId="4F566882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b/>
                <w:sz w:val="18"/>
                <w:szCs w:val="18"/>
              </w:rPr>
              <w:t>Item</w:t>
            </w:r>
          </w:p>
        </w:tc>
        <w:tc>
          <w:tcPr>
            <w:tcW w:w="3813" w:type="dxa"/>
          </w:tcPr>
          <w:p w14:paraId="40F41858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Specification </w:t>
            </w:r>
          </w:p>
        </w:tc>
        <w:tc>
          <w:tcPr>
            <w:tcW w:w="2410" w:type="dxa"/>
          </w:tcPr>
          <w:p w14:paraId="6F56CEF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b/>
                <w:sz w:val="18"/>
                <w:szCs w:val="18"/>
              </w:rPr>
              <w:t>Producer</w:t>
            </w:r>
          </w:p>
        </w:tc>
        <w:tc>
          <w:tcPr>
            <w:tcW w:w="2410" w:type="dxa"/>
          </w:tcPr>
          <w:p w14:paraId="704FDD1B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b/>
                <w:sz w:val="18"/>
                <w:szCs w:val="18"/>
              </w:rPr>
              <w:t>Supplier</w:t>
            </w:r>
          </w:p>
        </w:tc>
      </w:tr>
      <w:tr w:rsidR="00463655" w:rsidRPr="00E37E14" w14:paraId="06679306" w14:textId="77777777" w:rsidTr="009064FB">
        <w:trPr>
          <w:trHeight w:val="991"/>
        </w:trPr>
        <w:tc>
          <w:tcPr>
            <w:tcW w:w="1427" w:type="dxa"/>
          </w:tcPr>
          <w:p w14:paraId="0062A027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MS </w:t>
            </w:r>
          </w:p>
        </w:tc>
        <w:tc>
          <w:tcPr>
            <w:tcW w:w="3813" w:type="dxa"/>
          </w:tcPr>
          <w:p w14:paraId="62A6964A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6460 series </w:t>
            </w:r>
          </w:p>
          <w:p w14:paraId="2BE06F79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triple quadrupole LC/MS</w:t>
            </w:r>
          </w:p>
          <w:p w14:paraId="5C214DF8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B91B3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Agilent </w:t>
            </w:r>
          </w:p>
          <w:p w14:paraId="4C557A3F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Technologies, Santa </w:t>
            </w:r>
          </w:p>
          <w:p w14:paraId="063FB35C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Clara, CA, USA</w:t>
            </w:r>
          </w:p>
          <w:p w14:paraId="54D0762F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52D7E4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Matriks AS, Oslo, </w:t>
            </w:r>
          </w:p>
          <w:p w14:paraId="71313877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Norway</w:t>
            </w:r>
          </w:p>
          <w:p w14:paraId="085029FD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63655" w:rsidRPr="00E37E14" w14:paraId="6D6E8EFE" w14:textId="77777777" w:rsidTr="009064FB">
        <w:trPr>
          <w:trHeight w:val="991"/>
        </w:trPr>
        <w:tc>
          <w:tcPr>
            <w:tcW w:w="1427" w:type="dxa"/>
          </w:tcPr>
          <w:p w14:paraId="4E8004ED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HPLC</w:t>
            </w:r>
          </w:p>
        </w:tc>
        <w:tc>
          <w:tcPr>
            <w:tcW w:w="3813" w:type="dxa"/>
          </w:tcPr>
          <w:p w14:paraId="2049D75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Agilent 1200 series with </w:t>
            </w:r>
          </w:p>
          <w:p w14:paraId="4BD6AC8C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auto sampler, binary pump and column oven</w:t>
            </w:r>
          </w:p>
          <w:p w14:paraId="05A65A71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9E863E3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Agilent </w:t>
            </w:r>
          </w:p>
          <w:p w14:paraId="434CD634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Technologies, Santa </w:t>
            </w:r>
          </w:p>
          <w:p w14:paraId="75C26174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Clara, CA, USA</w:t>
            </w:r>
          </w:p>
          <w:p w14:paraId="3D2193C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C3018A2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Matriks AS, Oslo, </w:t>
            </w:r>
          </w:p>
          <w:p w14:paraId="6C2DCDAC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Norway</w:t>
            </w:r>
          </w:p>
          <w:p w14:paraId="343842FC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63655" w:rsidRPr="00E37E14" w14:paraId="0D14BE19" w14:textId="77777777" w:rsidTr="009064FB">
        <w:trPr>
          <w:trHeight w:val="801"/>
        </w:trPr>
        <w:tc>
          <w:tcPr>
            <w:tcW w:w="1427" w:type="dxa"/>
          </w:tcPr>
          <w:p w14:paraId="4570911F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Software</w:t>
            </w:r>
          </w:p>
        </w:tc>
        <w:tc>
          <w:tcPr>
            <w:tcW w:w="3813" w:type="dxa"/>
          </w:tcPr>
          <w:p w14:paraId="0A7C2D01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  <w:lang w:val="nb-NO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  <w:lang w:val="nb-NO"/>
              </w:rPr>
              <w:t xml:space="preserve">MassHunter, Quantitative analysis for </w:t>
            </w:r>
          </w:p>
          <w:p w14:paraId="58D73190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  <w:lang w:val="nb-NO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  <w:lang w:val="nb-NO"/>
              </w:rPr>
              <w:t xml:space="preserve">QQQ, </w:t>
            </w:r>
            <w:proofErr w:type="gramStart"/>
            <w:r w:rsidRPr="00E37E14">
              <w:rPr>
                <w:rFonts w:asciiTheme="majorBidi" w:hAnsiTheme="majorBidi" w:cstheme="majorBidi"/>
                <w:sz w:val="18"/>
                <w:szCs w:val="18"/>
                <w:lang w:val="nb-NO"/>
              </w:rPr>
              <w:t xml:space="preserve">Versjon  </w:t>
            </w:r>
            <w:r w:rsidRPr="00E37E14">
              <w:rPr>
                <w:rFonts w:asciiTheme="majorBidi" w:hAnsiTheme="majorBidi" w:cstheme="majorBidi"/>
                <w:sz w:val="18"/>
                <w:szCs w:val="18"/>
              </w:rPr>
              <w:t>B.07.00</w:t>
            </w:r>
            <w:proofErr w:type="gramEnd"/>
            <w:r w:rsidRPr="00E37E14">
              <w:rPr>
                <w:rFonts w:asciiTheme="majorBidi" w:hAnsiTheme="majorBidi" w:cstheme="majorBidi"/>
                <w:sz w:val="18"/>
                <w:szCs w:val="18"/>
              </w:rPr>
              <w:t>/Build 7.0.457.0</w:t>
            </w:r>
          </w:p>
          <w:p w14:paraId="529555FA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6102A8B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Agilent </w:t>
            </w:r>
          </w:p>
          <w:p w14:paraId="753CDE59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Technologies, Santa </w:t>
            </w:r>
          </w:p>
          <w:p w14:paraId="3B2B03F4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Clara, CA, USA</w:t>
            </w:r>
          </w:p>
          <w:p w14:paraId="7C4378C9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37DAC5B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Matriks AS, Oslo, </w:t>
            </w:r>
          </w:p>
          <w:p w14:paraId="474A0A48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Norway</w:t>
            </w:r>
          </w:p>
          <w:p w14:paraId="7E794338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63655" w:rsidRPr="00E37E14" w14:paraId="605DDCE1" w14:textId="77777777" w:rsidTr="009064FB">
        <w:trPr>
          <w:trHeight w:val="991"/>
        </w:trPr>
        <w:tc>
          <w:tcPr>
            <w:tcW w:w="1427" w:type="dxa"/>
          </w:tcPr>
          <w:p w14:paraId="6FCD773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Software</w:t>
            </w:r>
          </w:p>
        </w:tc>
        <w:tc>
          <w:tcPr>
            <w:tcW w:w="3813" w:type="dxa"/>
          </w:tcPr>
          <w:p w14:paraId="386319F3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  <w:lang w:val="nb-NO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  <w:lang w:val="nb-NO"/>
              </w:rPr>
              <w:t xml:space="preserve">MassHunter, Qualititative analysis for </w:t>
            </w:r>
          </w:p>
          <w:p w14:paraId="4CE7561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  <w:lang w:val="nb-NO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  <w:lang w:val="nb-NO"/>
              </w:rPr>
              <w:t xml:space="preserve">QQQ, Versjon </w:t>
            </w:r>
            <w:r w:rsidRPr="00E37E14">
              <w:rPr>
                <w:rFonts w:asciiTheme="majorBidi" w:hAnsiTheme="majorBidi" w:cstheme="majorBidi"/>
                <w:sz w:val="18"/>
                <w:szCs w:val="18"/>
              </w:rPr>
              <w:t>B.06.00/Build 6.0.633.10</w:t>
            </w:r>
          </w:p>
          <w:p w14:paraId="61DFAAB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A61FCD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Agilent </w:t>
            </w:r>
          </w:p>
          <w:p w14:paraId="6C1EE113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Technologies, Santa </w:t>
            </w:r>
          </w:p>
          <w:p w14:paraId="77AD7B6D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Clara, CA, USA</w:t>
            </w:r>
          </w:p>
          <w:p w14:paraId="55650998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02DF5F2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Matriks AS, Oslo, </w:t>
            </w:r>
          </w:p>
          <w:p w14:paraId="1E4103B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Norway</w:t>
            </w:r>
          </w:p>
          <w:p w14:paraId="3F37F279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63655" w:rsidRPr="00E37E14" w14:paraId="0949CA49" w14:textId="77777777" w:rsidTr="009064FB">
        <w:trPr>
          <w:trHeight w:val="1238"/>
        </w:trPr>
        <w:tc>
          <w:tcPr>
            <w:tcW w:w="1427" w:type="dxa"/>
          </w:tcPr>
          <w:p w14:paraId="0BEF842D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Evaporator</w:t>
            </w:r>
          </w:p>
        </w:tc>
        <w:tc>
          <w:tcPr>
            <w:tcW w:w="3813" w:type="dxa"/>
          </w:tcPr>
          <w:p w14:paraId="7EAE5D0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Reacti-Vap III™ Evaporator</w:t>
            </w:r>
          </w:p>
          <w:p w14:paraId="0234D076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F2DE169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Thermo Scientific, </w:t>
            </w:r>
          </w:p>
          <w:p w14:paraId="5E2D48D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Waltham, MA, USA</w:t>
            </w:r>
          </w:p>
          <w:p w14:paraId="0A5167AF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00361CA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VWR </w:t>
            </w:r>
          </w:p>
          <w:p w14:paraId="4CCB6B9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International AS, </w:t>
            </w:r>
          </w:p>
          <w:p w14:paraId="32EB0DD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Oslo, Norge</w:t>
            </w:r>
          </w:p>
          <w:p w14:paraId="7E7FD636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63655" w:rsidRPr="00E37E14" w14:paraId="5E9F55CD" w14:textId="77777777" w:rsidTr="009064FB">
        <w:trPr>
          <w:trHeight w:val="1227"/>
        </w:trPr>
        <w:tc>
          <w:tcPr>
            <w:tcW w:w="1427" w:type="dxa"/>
          </w:tcPr>
          <w:p w14:paraId="6EE1FEF3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FEA576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Vortex</w:t>
            </w:r>
          </w:p>
        </w:tc>
        <w:tc>
          <w:tcPr>
            <w:tcW w:w="3813" w:type="dxa"/>
          </w:tcPr>
          <w:p w14:paraId="3A1EA35E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6E1E98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MS 3 basic</w:t>
            </w:r>
          </w:p>
        </w:tc>
        <w:tc>
          <w:tcPr>
            <w:tcW w:w="2410" w:type="dxa"/>
          </w:tcPr>
          <w:p w14:paraId="4F989811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0E9EC4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 xml:space="preserve">IKA-Werke GmbH &amp; Co, KG. </w:t>
            </w:r>
          </w:p>
          <w:p w14:paraId="47ED8FD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37E14">
              <w:rPr>
                <w:rFonts w:asciiTheme="majorBidi" w:hAnsiTheme="majorBidi" w:cstheme="majorBidi"/>
                <w:sz w:val="18"/>
                <w:szCs w:val="18"/>
              </w:rPr>
              <w:t>Wilmington, N.C, USA</w:t>
            </w:r>
          </w:p>
          <w:p w14:paraId="7FB3B4EB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C3093B5" w14:textId="77777777" w:rsidR="00463655" w:rsidRPr="00E37E14" w:rsidRDefault="00463655" w:rsidP="00EB6DEA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0945E374" w14:textId="77777777" w:rsidR="002530EE" w:rsidRPr="00A66FDD" w:rsidRDefault="002530EE" w:rsidP="00F87AF8">
      <w:pPr>
        <w:rPr>
          <w:rFonts w:ascii="Times New Roman" w:hAnsi="Times New Roman" w:cs="Times New Roman"/>
        </w:rPr>
      </w:pPr>
    </w:p>
    <w:p w14:paraId="59338B0B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2969FDCA" w14:textId="77777777" w:rsidR="00843877" w:rsidRPr="00A66FDD" w:rsidRDefault="00843877" w:rsidP="00F87AF8">
      <w:pPr>
        <w:rPr>
          <w:rFonts w:ascii="Times New Roman" w:hAnsi="Times New Roman" w:cs="Times New Roman"/>
        </w:rPr>
      </w:pPr>
    </w:p>
    <w:p w14:paraId="6239EB39" w14:textId="77777777" w:rsidR="004B29AF" w:rsidRPr="00A66FDD" w:rsidRDefault="00843877" w:rsidP="004B29AF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9BD562" wp14:editId="6B55FCDF">
            <wp:extent cx="5247005" cy="2961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1D66D" w14:textId="5E2A79D8" w:rsidR="004B29AF" w:rsidRPr="00A66FDD" w:rsidRDefault="004B29AF" w:rsidP="004B29AF">
      <w:pPr>
        <w:pStyle w:val="Caption"/>
        <w:rPr>
          <w:rFonts w:ascii="Times New Roman" w:hAnsi="Times New Roman" w:cs="Times New Roman"/>
          <w:lang w:val="nb-NO"/>
        </w:rPr>
      </w:pPr>
      <w:r w:rsidRPr="00A66FDD">
        <w:rPr>
          <w:rFonts w:ascii="Times New Roman" w:hAnsi="Times New Roman" w:cs="Times New Roman"/>
          <w:lang w:val="nb-NO"/>
        </w:rPr>
        <w:t xml:space="preserve">Figure </w:t>
      </w:r>
      <w:r w:rsidR="00951F4E" w:rsidRPr="00A66FDD">
        <w:rPr>
          <w:rFonts w:ascii="Times New Roman" w:hAnsi="Times New Roman" w:cs="Times New Roman"/>
          <w:lang w:val="nb-NO"/>
        </w:rPr>
        <w:t>S</w:t>
      </w:r>
      <w:r w:rsidRPr="00A66FDD">
        <w:rPr>
          <w:rFonts w:ascii="Times New Roman" w:hAnsi="Times New Roman" w:cs="Times New Roman"/>
        </w:rPr>
        <w:fldChar w:fldCharType="begin"/>
      </w:r>
      <w:r w:rsidRPr="00A66FDD">
        <w:rPr>
          <w:rFonts w:ascii="Times New Roman" w:hAnsi="Times New Roman" w:cs="Times New Roman"/>
          <w:lang w:val="nb-NO"/>
        </w:rPr>
        <w:instrText xml:space="preserve"> SEQ Figure \* ARABIC </w:instrText>
      </w:r>
      <w:r w:rsidRPr="00A66FDD">
        <w:rPr>
          <w:rFonts w:ascii="Times New Roman" w:hAnsi="Times New Roman" w:cs="Times New Roman"/>
        </w:rPr>
        <w:fldChar w:fldCharType="separate"/>
      </w:r>
      <w:r w:rsidR="00F415B5">
        <w:rPr>
          <w:rFonts w:ascii="Times New Roman" w:hAnsi="Times New Roman" w:cs="Times New Roman"/>
          <w:noProof/>
          <w:lang w:val="nb-NO"/>
        </w:rPr>
        <w:t>3</w:t>
      </w:r>
      <w:r w:rsidRPr="00A66FDD">
        <w:rPr>
          <w:rFonts w:ascii="Times New Roman" w:hAnsi="Times New Roman" w:cs="Times New Roman"/>
        </w:rPr>
        <w:fldChar w:fldCharType="end"/>
      </w:r>
      <w:r w:rsidRPr="00A66FDD">
        <w:rPr>
          <w:rFonts w:ascii="Times New Roman" w:hAnsi="Times New Roman" w:cs="Times New Roman"/>
          <w:lang w:val="nb-NO"/>
        </w:rPr>
        <w:t xml:space="preserve">  6:2 FTSA standard</w:t>
      </w:r>
    </w:p>
    <w:p w14:paraId="588C02F1" w14:textId="77777777" w:rsidR="004B29AF" w:rsidRPr="00A66FDD" w:rsidRDefault="00843877" w:rsidP="004B29AF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5CD2E2FB" wp14:editId="215AADA6">
            <wp:extent cx="5225415" cy="29394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9AE3F" w14:textId="2E1E115F" w:rsidR="004B29AF" w:rsidRPr="00A66FDD" w:rsidRDefault="004B29AF" w:rsidP="004B29AF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4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6:2 FTSA detected in sample</w:t>
      </w:r>
    </w:p>
    <w:p w14:paraId="217E606F" w14:textId="77777777" w:rsidR="009775F2" w:rsidRPr="00A66FDD" w:rsidRDefault="009775F2" w:rsidP="009775F2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FA7B48" wp14:editId="4058643B">
            <wp:extent cx="5409653" cy="2089150"/>
            <wp:effectExtent l="0" t="0" r="63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239" cy="209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648FC" w14:textId="3F0BE05C" w:rsidR="009775F2" w:rsidRPr="00A66FDD" w:rsidRDefault="009775F2" w:rsidP="009775F2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5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6:2 FTSA detected in field blank sample</w:t>
      </w:r>
    </w:p>
    <w:p w14:paraId="0B6AAA0A" w14:textId="77777777" w:rsidR="005A2E2D" w:rsidRPr="00A66FDD" w:rsidRDefault="005A2E2D" w:rsidP="005A2E2D">
      <w:pPr>
        <w:pStyle w:val="Caption"/>
        <w:rPr>
          <w:rFonts w:ascii="Times New Roman" w:hAnsi="Times New Roman" w:cs="Times New Roman"/>
        </w:rPr>
      </w:pPr>
    </w:p>
    <w:p w14:paraId="160A07D8" w14:textId="77777777" w:rsidR="005A2E2D" w:rsidRPr="00A66FDD" w:rsidRDefault="005A2E2D" w:rsidP="005A2E2D">
      <w:pPr>
        <w:rPr>
          <w:rFonts w:ascii="Times New Roman" w:hAnsi="Times New Roman" w:cs="Times New Roman"/>
        </w:rPr>
      </w:pPr>
    </w:p>
    <w:p w14:paraId="19DBA484" w14:textId="77777777" w:rsidR="005A2E2D" w:rsidRPr="00A66FDD" w:rsidRDefault="005A2E2D" w:rsidP="005A2E2D">
      <w:pPr>
        <w:rPr>
          <w:rFonts w:ascii="Times New Roman" w:hAnsi="Times New Roman" w:cs="Times New Roman"/>
        </w:rPr>
      </w:pPr>
    </w:p>
    <w:p w14:paraId="1A431487" w14:textId="77777777" w:rsidR="005A2E2D" w:rsidRPr="00A66FDD" w:rsidRDefault="005A2E2D" w:rsidP="005A2E2D">
      <w:pPr>
        <w:rPr>
          <w:rFonts w:ascii="Times New Roman" w:hAnsi="Times New Roman" w:cs="Times New Roman"/>
        </w:rPr>
      </w:pPr>
    </w:p>
    <w:p w14:paraId="1A7737D7" w14:textId="77777777" w:rsidR="005A2E2D" w:rsidRPr="00A66FDD" w:rsidRDefault="005A2E2D" w:rsidP="005A2E2D">
      <w:pPr>
        <w:rPr>
          <w:rFonts w:ascii="Times New Roman" w:hAnsi="Times New Roman" w:cs="Times New Roman"/>
        </w:rPr>
      </w:pPr>
    </w:p>
    <w:p w14:paraId="6AA600CE" w14:textId="77777777" w:rsidR="005A2E2D" w:rsidRPr="00A66FDD" w:rsidRDefault="005A2E2D" w:rsidP="005A2E2D">
      <w:pPr>
        <w:rPr>
          <w:rFonts w:ascii="Times New Roman" w:hAnsi="Times New Roman" w:cs="Times New Roman"/>
        </w:rPr>
      </w:pPr>
    </w:p>
    <w:p w14:paraId="7D79C689" w14:textId="77777777" w:rsidR="005A2E2D" w:rsidRPr="00A66FDD" w:rsidRDefault="005A2E2D" w:rsidP="005A2E2D">
      <w:pPr>
        <w:rPr>
          <w:rFonts w:ascii="Times New Roman" w:hAnsi="Times New Roman" w:cs="Times New Roman"/>
        </w:rPr>
      </w:pPr>
    </w:p>
    <w:p w14:paraId="43C25E98" w14:textId="77777777" w:rsidR="004B29AF" w:rsidRPr="00A66FDD" w:rsidRDefault="004B29AF" w:rsidP="004B29AF">
      <w:pPr>
        <w:rPr>
          <w:rFonts w:ascii="Times New Roman" w:hAnsi="Times New Roman" w:cs="Times New Roman"/>
        </w:rPr>
      </w:pPr>
    </w:p>
    <w:p w14:paraId="12B3CB8E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1694D45D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66A3BC17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3273A30F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19435516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4723F047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48C5B1FA" w14:textId="77777777" w:rsidR="00723F35" w:rsidRPr="00A66FDD" w:rsidRDefault="009F267D" w:rsidP="00723F35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C47373" wp14:editId="418DDAD1">
            <wp:extent cx="5247005" cy="29610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9AA05" w14:textId="315235AE" w:rsidR="00723F35" w:rsidRPr="00A66FDD" w:rsidRDefault="00723F35" w:rsidP="000D7639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6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FOSA standard</w:t>
      </w:r>
    </w:p>
    <w:p w14:paraId="1C0C78BB" w14:textId="77777777" w:rsidR="000D7639" w:rsidRPr="00A66FDD" w:rsidRDefault="000D7639" w:rsidP="000D7639">
      <w:pPr>
        <w:rPr>
          <w:rFonts w:ascii="Times New Roman" w:hAnsi="Times New Roman" w:cs="Times New Roman"/>
        </w:rPr>
      </w:pPr>
    </w:p>
    <w:p w14:paraId="25805B87" w14:textId="77777777" w:rsidR="00351D69" w:rsidRPr="00A66FDD" w:rsidRDefault="009F267D" w:rsidP="00351D69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7A106E2C" wp14:editId="635F7D8D">
            <wp:extent cx="5247005" cy="2961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4095B" w14:textId="59831C6F" w:rsidR="00351D69" w:rsidRPr="00A66FDD" w:rsidRDefault="00351D69" w:rsidP="00351D69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7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FOSA in Sample</w:t>
      </w:r>
    </w:p>
    <w:p w14:paraId="7527D48D" w14:textId="77777777" w:rsidR="009775F2" w:rsidRPr="00A66FDD" w:rsidRDefault="009775F2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6075E5" wp14:editId="4C97ACB4">
            <wp:extent cx="4965700" cy="1917700"/>
            <wp:effectExtent l="0" t="0" r="635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2607" w14:textId="537CA8B2" w:rsidR="009775F2" w:rsidRPr="00A66FDD" w:rsidRDefault="009775F2" w:rsidP="009775F2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8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FOSA in blank sample</w:t>
      </w:r>
    </w:p>
    <w:p w14:paraId="17499750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7D3E9773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65450A3D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24A6C2EB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2C907568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3CF4EDEC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1B585A18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2784F8A7" w14:textId="77777777" w:rsidR="009F267D" w:rsidRPr="00A66FDD" w:rsidRDefault="009F267D" w:rsidP="00F87AF8">
      <w:pPr>
        <w:rPr>
          <w:rFonts w:ascii="Times New Roman" w:hAnsi="Times New Roman" w:cs="Times New Roman"/>
        </w:rPr>
      </w:pPr>
    </w:p>
    <w:p w14:paraId="3343DF68" w14:textId="77777777" w:rsidR="000D7639" w:rsidRPr="00A66FDD" w:rsidRDefault="009F267D" w:rsidP="000D7639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71C95F69" wp14:editId="555E402C">
            <wp:extent cx="5247005" cy="29610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E7039" w14:textId="74E63AE6" w:rsidR="000D7639" w:rsidRPr="00A66FDD" w:rsidRDefault="000D7639" w:rsidP="000D7639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9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L-PFOS standard </w:t>
      </w:r>
    </w:p>
    <w:p w14:paraId="69841392" w14:textId="77777777" w:rsidR="000D7639" w:rsidRPr="00A66FDD" w:rsidRDefault="009F267D" w:rsidP="000D7639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D0A9BC" wp14:editId="2F0C4B4B">
            <wp:extent cx="5247005" cy="29610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FB237" w14:textId="4C9D52DA" w:rsidR="000D7639" w:rsidRPr="00A66FDD" w:rsidRDefault="000D7639" w:rsidP="000D7639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10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L-PFOS in sample </w:t>
      </w:r>
    </w:p>
    <w:p w14:paraId="2894AA38" w14:textId="77777777" w:rsidR="00B30A18" w:rsidRPr="00A66FDD" w:rsidRDefault="00B30A18" w:rsidP="00B30A18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064E9180" wp14:editId="0F309A71">
            <wp:extent cx="4965700" cy="1917700"/>
            <wp:effectExtent l="0" t="0" r="635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27DC3" w14:textId="4664F9B5" w:rsidR="008B418D" w:rsidRPr="00A66FDD" w:rsidRDefault="00B30A18" w:rsidP="008B418D">
      <w:pPr>
        <w:keepNext/>
        <w:rPr>
          <w:rFonts w:ascii="Times New Roman" w:hAnsi="Times New Roman" w:cs="Times New Roman"/>
        </w:rPr>
      </w:pPr>
      <w:r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Figure </w:t>
      </w:r>
      <w:r w:rsidR="0073656B"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S</w:t>
      </w:r>
      <w:r w:rsidR="00425169"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fldChar w:fldCharType="begin"/>
      </w:r>
      <w:r w:rsidR="00425169"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instrText xml:space="preserve"> SEQ Figure \* ARABIC </w:instrText>
      </w:r>
      <w:r w:rsidR="00425169"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fldChar w:fldCharType="separate"/>
      </w:r>
      <w:r w:rsidR="00F415B5">
        <w:rPr>
          <w:rFonts w:ascii="Times New Roman" w:hAnsi="Times New Roman" w:cs="Times New Roman"/>
          <w:i/>
          <w:iCs/>
          <w:noProof/>
          <w:color w:val="44546A" w:themeColor="text2"/>
          <w:sz w:val="18"/>
          <w:szCs w:val="18"/>
        </w:rPr>
        <w:t>11</w:t>
      </w:r>
      <w:r w:rsidR="00425169"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fldChar w:fldCharType="end"/>
      </w:r>
      <w:r w:rsidRPr="0073656B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L-PFOS in field blank sample</w:t>
      </w:r>
      <w:r w:rsidR="009F267D" w:rsidRPr="00A66FDD">
        <w:rPr>
          <w:rFonts w:ascii="Times New Roman" w:hAnsi="Times New Roman" w:cs="Times New Roman"/>
          <w:noProof/>
        </w:rPr>
        <w:drawing>
          <wp:inline distT="0" distB="0" distL="0" distR="0" wp14:anchorId="05B1465B" wp14:editId="7CE4B6D2">
            <wp:extent cx="5247005" cy="29610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F8558" w14:textId="331EDD58" w:rsidR="008B418D" w:rsidRPr="00A66FDD" w:rsidRDefault="008B418D" w:rsidP="008B418D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12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Br-PFOS in sample </w:t>
      </w:r>
    </w:p>
    <w:p w14:paraId="686B6333" w14:textId="77777777" w:rsidR="00B30A18" w:rsidRPr="00A66FDD" w:rsidRDefault="00B30A18" w:rsidP="00A61C00">
      <w:pPr>
        <w:rPr>
          <w:rFonts w:ascii="Times New Roman" w:hAnsi="Times New Roman" w:cs="Times New Roman"/>
        </w:rPr>
      </w:pPr>
    </w:p>
    <w:p w14:paraId="7AC97A62" w14:textId="77777777" w:rsidR="00B30A18" w:rsidRPr="00A66FDD" w:rsidRDefault="00B30A18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6D46851B" wp14:editId="456D4F86">
            <wp:extent cx="4965700" cy="1917700"/>
            <wp:effectExtent l="0" t="0" r="635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90028" w14:textId="0F42AE04" w:rsidR="00B30A18" w:rsidRPr="00A66FDD" w:rsidRDefault="00B30A18" w:rsidP="00B30A18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13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Br-PFOS in field blank sample</w:t>
      </w:r>
    </w:p>
    <w:p w14:paraId="3D37D06E" w14:textId="77777777" w:rsidR="00F95BFE" w:rsidRPr="00A66FDD" w:rsidRDefault="00F95BFE" w:rsidP="00A61C00">
      <w:pPr>
        <w:rPr>
          <w:rFonts w:ascii="Times New Roman" w:hAnsi="Times New Roman" w:cs="Times New Roman"/>
        </w:rPr>
      </w:pPr>
    </w:p>
    <w:p w14:paraId="2143D3E5" w14:textId="77777777" w:rsidR="008B418D" w:rsidRPr="00A66FDD" w:rsidRDefault="002B4434" w:rsidP="008B418D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0D90A51E" wp14:editId="011B36C9">
            <wp:extent cx="5247005" cy="30949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4BA0E" w14:textId="13370DD9" w:rsidR="008B418D" w:rsidRPr="00A66FDD" w:rsidRDefault="008B418D" w:rsidP="008B418D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14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PFBA standard</w:t>
      </w:r>
    </w:p>
    <w:p w14:paraId="160277F7" w14:textId="77777777" w:rsidR="008B418D" w:rsidRPr="00A66FDD" w:rsidRDefault="008B418D" w:rsidP="008B418D">
      <w:pPr>
        <w:rPr>
          <w:rFonts w:ascii="Times New Roman" w:hAnsi="Times New Roman" w:cs="Times New Roman"/>
        </w:rPr>
      </w:pPr>
    </w:p>
    <w:p w14:paraId="77C10024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422F54DF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2CD7C927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6D4CA459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3049D99A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1C2DB8BF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21153C06" w14:textId="77777777" w:rsidR="002B4434" w:rsidRPr="00A66FDD" w:rsidRDefault="002B4434" w:rsidP="00F87AF8">
      <w:pPr>
        <w:rPr>
          <w:rFonts w:ascii="Times New Roman" w:hAnsi="Times New Roman" w:cs="Times New Roman"/>
        </w:rPr>
      </w:pPr>
    </w:p>
    <w:p w14:paraId="46AC7457" w14:textId="77777777" w:rsidR="00BA2DF2" w:rsidRPr="00A66FDD" w:rsidRDefault="002B4434" w:rsidP="00BA2DF2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116A0E" wp14:editId="131E54EF">
            <wp:extent cx="5247005" cy="30949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8165B" w14:textId="24D0875D" w:rsidR="00BA2DF2" w:rsidRPr="00A66FDD" w:rsidRDefault="00BA2DF2" w:rsidP="00BA2DF2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15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PFBA in sample</w:t>
      </w:r>
    </w:p>
    <w:p w14:paraId="287E785A" w14:textId="77777777" w:rsidR="00F95BFE" w:rsidRPr="00A66FDD" w:rsidRDefault="00F95BFE" w:rsidP="00A61C00">
      <w:pPr>
        <w:rPr>
          <w:rFonts w:ascii="Times New Roman" w:hAnsi="Times New Roman" w:cs="Times New Roman"/>
        </w:rPr>
      </w:pPr>
    </w:p>
    <w:p w14:paraId="16DBDFA0" w14:textId="77777777" w:rsidR="00F95BFE" w:rsidRPr="00A66FDD" w:rsidRDefault="00F95BFE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0DAD1C7F" wp14:editId="452AF0CB">
            <wp:extent cx="5327650" cy="2057481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515" cy="205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C92E" w14:textId="47C7DBAF" w:rsidR="00F95BFE" w:rsidRPr="00A66FDD" w:rsidRDefault="00F95BFE" w:rsidP="00F95BFE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16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PFBA in field blank </w:t>
      </w:r>
    </w:p>
    <w:p w14:paraId="1418AB34" w14:textId="77777777" w:rsidR="00F95BFE" w:rsidRPr="00A66FDD" w:rsidRDefault="00F95BFE" w:rsidP="00A61C00">
      <w:pPr>
        <w:rPr>
          <w:rFonts w:ascii="Times New Roman" w:hAnsi="Times New Roman" w:cs="Times New Roman"/>
        </w:rPr>
      </w:pPr>
    </w:p>
    <w:p w14:paraId="116C93EE" w14:textId="77777777" w:rsidR="00491ED0" w:rsidRPr="00A66FDD" w:rsidRDefault="002B4434" w:rsidP="00491ED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6463DE" wp14:editId="7557FBC9">
            <wp:extent cx="5247005" cy="30949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3C11E" w14:textId="552A50CB" w:rsidR="00491ED0" w:rsidRPr="00A66FDD" w:rsidRDefault="00491ED0" w:rsidP="00491ED0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17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PFBS standard</w:t>
      </w:r>
    </w:p>
    <w:p w14:paraId="2CC46375" w14:textId="77777777" w:rsidR="00491ED0" w:rsidRPr="00A66FDD" w:rsidRDefault="00491ED0" w:rsidP="00491ED0">
      <w:pPr>
        <w:rPr>
          <w:rFonts w:ascii="Times New Roman" w:hAnsi="Times New Roman" w:cs="Times New Roman"/>
        </w:rPr>
      </w:pPr>
    </w:p>
    <w:p w14:paraId="052844E4" w14:textId="77777777" w:rsidR="00AA3E56" w:rsidRPr="00A66FDD" w:rsidRDefault="002B4434" w:rsidP="00AA3E56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4B633A71" wp14:editId="38C5D499">
            <wp:extent cx="5247005" cy="29610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799F2" w14:textId="6FA8EBD7" w:rsidR="00AA3E56" w:rsidRPr="00A66FDD" w:rsidRDefault="00AA3E56" w:rsidP="00690C29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18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PFBS in sample</w:t>
      </w:r>
    </w:p>
    <w:p w14:paraId="7409BED0" w14:textId="77777777" w:rsidR="00F95BFE" w:rsidRPr="00A66FDD" w:rsidRDefault="00F95BFE" w:rsidP="00A61C00">
      <w:pPr>
        <w:rPr>
          <w:rFonts w:ascii="Times New Roman" w:hAnsi="Times New Roman" w:cs="Times New Roman"/>
        </w:rPr>
      </w:pPr>
    </w:p>
    <w:p w14:paraId="34EA32F7" w14:textId="77777777" w:rsidR="00F95BFE" w:rsidRPr="00A66FDD" w:rsidRDefault="00F95BFE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79B95E" wp14:editId="10C8FF14">
            <wp:extent cx="4965700" cy="1917700"/>
            <wp:effectExtent l="0" t="0" r="635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FBE2" w14:textId="67252CC3" w:rsidR="00F95BFE" w:rsidRPr="00A66FDD" w:rsidRDefault="00F95BFE" w:rsidP="00F95BFE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19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PFBS in field blank</w:t>
      </w:r>
    </w:p>
    <w:p w14:paraId="2218D1E3" w14:textId="77777777" w:rsidR="00690C29" w:rsidRPr="00A66FDD" w:rsidRDefault="002B4434" w:rsidP="00690C29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09EE5106" wp14:editId="16A713D8">
            <wp:extent cx="5247005" cy="29610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8C191" w14:textId="2587280B" w:rsidR="00690C29" w:rsidRPr="00A66FDD" w:rsidRDefault="00690C29" w:rsidP="00690C29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20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PFHpA standard</w:t>
      </w:r>
    </w:p>
    <w:p w14:paraId="756691D1" w14:textId="77777777" w:rsidR="00690C29" w:rsidRPr="00A66FDD" w:rsidRDefault="00690C29" w:rsidP="00F87AF8">
      <w:pPr>
        <w:rPr>
          <w:rFonts w:ascii="Times New Roman" w:hAnsi="Times New Roman" w:cs="Times New Roman"/>
        </w:rPr>
      </w:pPr>
    </w:p>
    <w:p w14:paraId="7AF4FD54" w14:textId="77777777" w:rsidR="00A5788B" w:rsidRPr="00A66FDD" w:rsidRDefault="002B4434" w:rsidP="00A5788B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B115F2" wp14:editId="7EA39B89">
            <wp:extent cx="5247005" cy="29610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69D7" w14:textId="32933587" w:rsidR="00A5788B" w:rsidRPr="00A66FDD" w:rsidRDefault="00A5788B" w:rsidP="00A5788B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21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PFHpA in sample</w:t>
      </w:r>
    </w:p>
    <w:p w14:paraId="68942D5A" w14:textId="77777777" w:rsidR="00F95BFE" w:rsidRPr="00A66FDD" w:rsidRDefault="00F95BFE" w:rsidP="00A61C00">
      <w:pPr>
        <w:rPr>
          <w:rFonts w:ascii="Times New Roman" w:hAnsi="Times New Roman" w:cs="Times New Roman"/>
        </w:rPr>
      </w:pPr>
    </w:p>
    <w:p w14:paraId="179CC424" w14:textId="77777777" w:rsidR="00F95BFE" w:rsidRPr="00A66FDD" w:rsidRDefault="00F95BFE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6592C091" wp14:editId="49F266CC">
            <wp:extent cx="5334000" cy="2059934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05" cy="206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68E0" w14:textId="11FF8043" w:rsidR="00F95BFE" w:rsidRPr="00A66FDD" w:rsidRDefault="00F95BFE" w:rsidP="00F95BFE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22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PFHpA in field blank</w:t>
      </w:r>
    </w:p>
    <w:p w14:paraId="274D4460" w14:textId="77777777" w:rsidR="00966132" w:rsidRPr="00A66FDD" w:rsidRDefault="002B4434" w:rsidP="00966132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5E7E11" wp14:editId="0B1749D7">
            <wp:extent cx="5247005" cy="30949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4D909" w14:textId="6D163166" w:rsidR="00877191" w:rsidRPr="00A66FDD" w:rsidRDefault="00966132" w:rsidP="00966132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23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</w:t>
      </w:r>
      <w:r w:rsidR="00877191" w:rsidRPr="00A66FDD">
        <w:rPr>
          <w:rFonts w:ascii="Times New Roman" w:hAnsi="Times New Roman" w:cs="Times New Roman"/>
        </w:rPr>
        <w:t xml:space="preserve">PFHxA </w:t>
      </w:r>
      <w:r w:rsidR="00D929E5" w:rsidRPr="00A66FDD">
        <w:rPr>
          <w:rFonts w:ascii="Times New Roman" w:hAnsi="Times New Roman" w:cs="Times New Roman"/>
        </w:rPr>
        <w:t>standards</w:t>
      </w:r>
    </w:p>
    <w:p w14:paraId="1E471706" w14:textId="77777777" w:rsidR="00D929E5" w:rsidRPr="00A66FDD" w:rsidRDefault="002B4434" w:rsidP="00D929E5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177873BB" wp14:editId="02FC9060">
            <wp:extent cx="5247005" cy="30949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AF21C" w14:textId="56BF9E06" w:rsidR="00877191" w:rsidRPr="00A66FDD" w:rsidRDefault="00D929E5" w:rsidP="00D929E5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24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PFHxA in sample</w:t>
      </w:r>
    </w:p>
    <w:p w14:paraId="5E36E719" w14:textId="77777777" w:rsidR="00872AC0" w:rsidRPr="00A66FDD" w:rsidRDefault="00872AC0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3B5245" wp14:editId="34CFFF08">
            <wp:extent cx="4965700" cy="1917700"/>
            <wp:effectExtent l="0" t="0" r="635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9C7F" w14:textId="22C46ECA" w:rsidR="00872AC0" w:rsidRPr="00A66FDD" w:rsidRDefault="00872AC0" w:rsidP="00872AC0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25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PFHxA in field blank</w:t>
      </w:r>
    </w:p>
    <w:p w14:paraId="451C9BFD" w14:textId="77777777" w:rsidR="00D929E5" w:rsidRPr="00A66FDD" w:rsidRDefault="00877191" w:rsidP="00D929E5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2A7797D8" wp14:editId="49090D50">
            <wp:extent cx="5247005" cy="29610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90975" w14:textId="67DDA31D" w:rsidR="00D929E5" w:rsidRPr="00A66FDD" w:rsidRDefault="00D929E5" w:rsidP="00D929E5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26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PFHxS standard</w:t>
      </w:r>
    </w:p>
    <w:p w14:paraId="0B0CB176" w14:textId="77777777" w:rsidR="00C1789B" w:rsidRPr="00A66FDD" w:rsidRDefault="00877191" w:rsidP="00C1789B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7B5099B7" wp14:editId="5E25F1A6">
            <wp:extent cx="5247005" cy="29610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0BB56" w14:textId="3C434B4E" w:rsidR="00C1789B" w:rsidRPr="00A66FDD" w:rsidRDefault="00C1789B" w:rsidP="00C1789B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27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PFHxS in sample</w:t>
      </w:r>
    </w:p>
    <w:p w14:paraId="141F7FF4" w14:textId="77777777" w:rsidR="00EF1670" w:rsidRPr="00A66FDD" w:rsidRDefault="00EF1670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B443FE" wp14:editId="4EA16D8B">
            <wp:extent cx="4965700" cy="1917700"/>
            <wp:effectExtent l="0" t="0" r="635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5F7A" w14:textId="45E862C5" w:rsidR="00EF1670" w:rsidRPr="00A66FDD" w:rsidRDefault="00EF1670" w:rsidP="00EF1670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28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PFHxS in field blank</w:t>
      </w:r>
    </w:p>
    <w:p w14:paraId="19679444" w14:textId="77777777" w:rsidR="00C1789B" w:rsidRPr="00A66FDD" w:rsidRDefault="00C1789B" w:rsidP="00C1789B">
      <w:pPr>
        <w:rPr>
          <w:rFonts w:ascii="Times New Roman" w:hAnsi="Times New Roman" w:cs="Times New Roman"/>
        </w:rPr>
      </w:pPr>
    </w:p>
    <w:p w14:paraId="35AFB4BB" w14:textId="77777777" w:rsidR="009A0AFB" w:rsidRPr="00A66FDD" w:rsidRDefault="004B29AF" w:rsidP="009A0AFB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21F45A85" wp14:editId="36415ECF">
            <wp:extent cx="5247005" cy="29610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538B9" w14:textId="078B4E36" w:rsidR="009A0AFB" w:rsidRPr="00A66FDD" w:rsidRDefault="009A0AFB" w:rsidP="009A0AFB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29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PFNA standard</w:t>
      </w:r>
    </w:p>
    <w:p w14:paraId="334DD7A4" w14:textId="77777777" w:rsidR="009A0AFB" w:rsidRPr="00A66FDD" w:rsidRDefault="009A0AFB" w:rsidP="009A0AFB">
      <w:pPr>
        <w:rPr>
          <w:rFonts w:ascii="Times New Roman" w:hAnsi="Times New Roman" w:cs="Times New Roman"/>
        </w:rPr>
      </w:pPr>
    </w:p>
    <w:p w14:paraId="4C567E87" w14:textId="77777777" w:rsidR="0003446D" w:rsidRPr="00A66FDD" w:rsidRDefault="004B29AF" w:rsidP="0003446D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DEF169" wp14:editId="77E0042F">
            <wp:extent cx="5247005" cy="29610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D39E" w14:textId="380937B2" w:rsidR="0003446D" w:rsidRPr="00A66FDD" w:rsidRDefault="0003446D" w:rsidP="0003446D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064BD2" w:rsidRPr="00A66FDD">
        <w:rPr>
          <w:rFonts w:ascii="Times New Roman" w:hAnsi="Times New Roman" w:cs="Times New Roman"/>
          <w:noProof/>
        </w:rPr>
        <w:fldChar w:fldCharType="begin"/>
      </w:r>
      <w:r w:rsidR="00064BD2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064BD2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30</w:t>
      </w:r>
      <w:r w:rsidR="00064BD2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PFNA Sample</w:t>
      </w:r>
    </w:p>
    <w:p w14:paraId="2B030E52" w14:textId="77777777" w:rsidR="009F64B6" w:rsidRPr="00A66FDD" w:rsidRDefault="009F64B6" w:rsidP="00A61C00">
      <w:pPr>
        <w:keepNext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  <w:noProof/>
        </w:rPr>
        <w:drawing>
          <wp:inline distT="0" distB="0" distL="0" distR="0" wp14:anchorId="680D845F" wp14:editId="699C0FBE">
            <wp:extent cx="4965700" cy="1917700"/>
            <wp:effectExtent l="0" t="0" r="635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922ED" w14:textId="7A4C1C0E" w:rsidR="009F64B6" w:rsidRPr="00A66FDD" w:rsidRDefault="009F64B6" w:rsidP="009F64B6">
      <w:pPr>
        <w:pStyle w:val="Caption"/>
        <w:rPr>
          <w:rFonts w:ascii="Times New Roman" w:hAnsi="Times New Roman" w:cs="Times New Roman"/>
        </w:rPr>
      </w:pPr>
      <w:r w:rsidRPr="00A66FDD">
        <w:rPr>
          <w:rFonts w:ascii="Times New Roman" w:hAnsi="Times New Roman" w:cs="Times New Roman"/>
        </w:rPr>
        <w:t xml:space="preserve">Figure </w:t>
      </w:r>
      <w:r w:rsidR="00951F4E" w:rsidRPr="00A66FDD">
        <w:rPr>
          <w:rFonts w:ascii="Times New Roman" w:hAnsi="Times New Roman" w:cs="Times New Roman"/>
        </w:rPr>
        <w:t>S</w:t>
      </w:r>
      <w:r w:rsidR="00425169" w:rsidRPr="00A66FDD">
        <w:rPr>
          <w:rFonts w:ascii="Times New Roman" w:hAnsi="Times New Roman" w:cs="Times New Roman"/>
          <w:noProof/>
        </w:rPr>
        <w:fldChar w:fldCharType="begin"/>
      </w:r>
      <w:r w:rsidR="00425169" w:rsidRPr="00A66FDD">
        <w:rPr>
          <w:rFonts w:ascii="Times New Roman" w:hAnsi="Times New Roman" w:cs="Times New Roman"/>
          <w:noProof/>
        </w:rPr>
        <w:instrText xml:space="preserve"> SEQ Figure \* ARABIC </w:instrText>
      </w:r>
      <w:r w:rsidR="00425169" w:rsidRPr="00A66FDD">
        <w:rPr>
          <w:rFonts w:ascii="Times New Roman" w:hAnsi="Times New Roman" w:cs="Times New Roman"/>
          <w:noProof/>
        </w:rPr>
        <w:fldChar w:fldCharType="separate"/>
      </w:r>
      <w:r w:rsidR="00F415B5">
        <w:rPr>
          <w:rFonts w:ascii="Times New Roman" w:hAnsi="Times New Roman" w:cs="Times New Roman"/>
          <w:noProof/>
        </w:rPr>
        <w:t>31</w:t>
      </w:r>
      <w:r w:rsidR="00425169" w:rsidRPr="00A66FDD">
        <w:rPr>
          <w:rFonts w:ascii="Times New Roman" w:hAnsi="Times New Roman" w:cs="Times New Roman"/>
          <w:noProof/>
        </w:rPr>
        <w:fldChar w:fldCharType="end"/>
      </w:r>
      <w:r w:rsidRPr="00A66FDD">
        <w:rPr>
          <w:rFonts w:ascii="Times New Roman" w:hAnsi="Times New Roman" w:cs="Times New Roman"/>
        </w:rPr>
        <w:t xml:space="preserve"> PFNS in field blank</w:t>
      </w:r>
    </w:p>
    <w:p w14:paraId="170B33A6" w14:textId="77777777" w:rsidR="00CB73F7" w:rsidRDefault="00CB73F7" w:rsidP="0003446D">
      <w:pPr>
        <w:rPr>
          <w:rFonts w:ascii="Times New Roman" w:hAnsi="Times New Roman" w:cs="Times New Roman"/>
        </w:rPr>
      </w:pPr>
    </w:p>
    <w:p w14:paraId="73CAAB33" w14:textId="293203C7" w:rsidR="00CB73F7" w:rsidRDefault="007C5317" w:rsidP="000344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</w:t>
      </w:r>
    </w:p>
    <w:p w14:paraId="5367D71C" w14:textId="628ACDDC" w:rsidR="000477D4" w:rsidRPr="00401C35" w:rsidRDefault="00CB73F7" w:rsidP="007C5317">
      <w:pPr>
        <w:pStyle w:val="EndNoteBibliography"/>
        <w:spacing w:after="0"/>
        <w:ind w:left="720" w:hanging="720"/>
        <w:jc w:val="both"/>
        <w:rPr>
          <w:rFonts w:asciiTheme="majorBidi" w:hAnsiTheme="majorBidi" w:cstheme="majorBidi"/>
          <w:sz w:val="20"/>
          <w:szCs w:val="20"/>
        </w:rPr>
      </w:pPr>
      <w:r w:rsidRPr="00B771C1">
        <w:rPr>
          <w:rFonts w:asciiTheme="majorBidi" w:hAnsiTheme="majorBidi" w:cstheme="majorBidi"/>
          <w:sz w:val="20"/>
          <w:szCs w:val="20"/>
        </w:rPr>
        <w:fldChar w:fldCharType="begin"/>
      </w:r>
      <w:r w:rsidRPr="00401C35">
        <w:rPr>
          <w:rFonts w:asciiTheme="majorBidi" w:hAnsiTheme="majorBidi" w:cstheme="majorBidi"/>
          <w:sz w:val="20"/>
          <w:szCs w:val="20"/>
        </w:rPr>
        <w:instrText xml:space="preserve"> ADDIN EN.REFLIST </w:instrText>
      </w:r>
      <w:r w:rsidRPr="00B771C1">
        <w:rPr>
          <w:rFonts w:asciiTheme="majorBidi" w:hAnsiTheme="majorBidi" w:cstheme="majorBidi"/>
          <w:sz w:val="20"/>
          <w:szCs w:val="20"/>
        </w:rPr>
        <w:fldChar w:fldCharType="separate"/>
      </w:r>
      <w:r w:rsidR="000477D4" w:rsidRPr="00401C35">
        <w:rPr>
          <w:rFonts w:asciiTheme="majorBidi" w:hAnsiTheme="majorBidi" w:cstheme="majorBidi"/>
          <w:sz w:val="20"/>
          <w:szCs w:val="20"/>
        </w:rPr>
        <w:t xml:space="preserve">Joerss H, Apel C, Ebinghaus R (2019) Emerging per-and polyfluoroalkyl substances (PFASs) in surface water and sediment of the North and Baltic Seas </w:t>
      </w:r>
      <w:r w:rsidR="00AC0837" w:rsidRPr="00401C35">
        <w:rPr>
          <w:rFonts w:asciiTheme="majorBidi" w:hAnsiTheme="majorBidi" w:cstheme="majorBidi"/>
          <w:sz w:val="20"/>
          <w:szCs w:val="20"/>
        </w:rPr>
        <w:t>Sci Total Environ</w:t>
      </w:r>
      <w:r w:rsidR="000477D4" w:rsidRPr="00401C35">
        <w:rPr>
          <w:rFonts w:asciiTheme="majorBidi" w:hAnsiTheme="majorBidi" w:cstheme="majorBidi"/>
          <w:sz w:val="20"/>
          <w:szCs w:val="20"/>
        </w:rPr>
        <w:t xml:space="preserve"> 686:360-369</w:t>
      </w:r>
    </w:p>
    <w:p w14:paraId="22E80B92" w14:textId="02084BF7" w:rsidR="000477D4" w:rsidRPr="00401C35" w:rsidRDefault="000477D4" w:rsidP="007C5317">
      <w:pPr>
        <w:pStyle w:val="EndNoteBibliography"/>
        <w:spacing w:after="0"/>
        <w:ind w:left="720" w:hanging="720"/>
        <w:jc w:val="both"/>
        <w:rPr>
          <w:rFonts w:asciiTheme="majorBidi" w:hAnsiTheme="majorBidi" w:cstheme="majorBidi"/>
          <w:sz w:val="20"/>
          <w:szCs w:val="20"/>
        </w:rPr>
      </w:pPr>
      <w:r w:rsidRPr="00401C35">
        <w:rPr>
          <w:rFonts w:asciiTheme="majorBidi" w:hAnsiTheme="majorBidi" w:cstheme="majorBidi"/>
          <w:sz w:val="20"/>
          <w:szCs w:val="20"/>
        </w:rPr>
        <w:t xml:space="preserve">Sánchez-Avila J, Meyer J, Lacorte (2010) Spatial distribution and sources of perfluorochemicals in the NW Mediterranean coastal waters (Catalonia, Spain)  </w:t>
      </w:r>
      <w:r w:rsidR="00015BFB" w:rsidRPr="00401C35">
        <w:rPr>
          <w:rFonts w:asciiTheme="majorBidi" w:hAnsiTheme="majorBidi" w:cstheme="majorBidi"/>
          <w:sz w:val="20"/>
          <w:szCs w:val="20"/>
        </w:rPr>
        <w:t xml:space="preserve">Environ Poll </w:t>
      </w:r>
      <w:r w:rsidRPr="00401C35">
        <w:rPr>
          <w:rFonts w:asciiTheme="majorBidi" w:hAnsiTheme="majorBidi" w:cstheme="majorBidi"/>
          <w:sz w:val="20"/>
          <w:szCs w:val="20"/>
        </w:rPr>
        <w:t>158:2833-2840</w:t>
      </w:r>
    </w:p>
    <w:p w14:paraId="21E4661D" w14:textId="1356EA72" w:rsidR="000477D4" w:rsidRPr="00401C35" w:rsidRDefault="000477D4" w:rsidP="007C5317">
      <w:pPr>
        <w:pStyle w:val="EndNoteBibliography"/>
        <w:spacing w:after="0"/>
        <w:ind w:left="720" w:hanging="720"/>
        <w:jc w:val="both"/>
        <w:rPr>
          <w:rFonts w:asciiTheme="majorBidi" w:hAnsiTheme="majorBidi" w:cstheme="majorBidi"/>
          <w:sz w:val="20"/>
          <w:szCs w:val="20"/>
        </w:rPr>
      </w:pPr>
      <w:r w:rsidRPr="00401C35">
        <w:rPr>
          <w:rFonts w:asciiTheme="majorBidi" w:hAnsiTheme="majorBidi" w:cstheme="majorBidi"/>
          <w:sz w:val="20"/>
          <w:szCs w:val="20"/>
        </w:rPr>
        <w:t xml:space="preserve">Skaar JS, Ræder EM, Lyche JL, Ahrens L, Kallenborn R (2019) Elucidation of contamination sources for poly-and perfluoroalkyl substances (PFASs) on Svalbard (Norwegian Arctic)  </w:t>
      </w:r>
      <w:r w:rsidR="00015BFB" w:rsidRPr="00401C35">
        <w:rPr>
          <w:rFonts w:asciiTheme="majorBidi" w:hAnsiTheme="majorBidi" w:cstheme="majorBidi"/>
          <w:sz w:val="20"/>
          <w:szCs w:val="20"/>
        </w:rPr>
        <w:t xml:space="preserve">Environ Sci Poll Res </w:t>
      </w:r>
      <w:r w:rsidRPr="00401C35">
        <w:rPr>
          <w:rFonts w:asciiTheme="majorBidi" w:hAnsiTheme="majorBidi" w:cstheme="majorBidi"/>
          <w:sz w:val="20"/>
          <w:szCs w:val="20"/>
        </w:rPr>
        <w:t>26:7356-7363</w:t>
      </w:r>
    </w:p>
    <w:p w14:paraId="50BF3332" w14:textId="086CD53C" w:rsidR="000477D4" w:rsidRPr="00401C35" w:rsidRDefault="000477D4" w:rsidP="007C5317">
      <w:pPr>
        <w:pStyle w:val="EndNoteBibliography"/>
        <w:spacing w:after="0"/>
        <w:ind w:left="720" w:hanging="720"/>
        <w:jc w:val="both"/>
        <w:rPr>
          <w:rFonts w:asciiTheme="majorBidi" w:hAnsiTheme="majorBidi" w:cstheme="majorBidi"/>
          <w:sz w:val="20"/>
          <w:szCs w:val="20"/>
        </w:rPr>
      </w:pPr>
      <w:r w:rsidRPr="00401C35">
        <w:rPr>
          <w:rFonts w:asciiTheme="majorBidi" w:hAnsiTheme="majorBidi" w:cstheme="majorBidi"/>
          <w:sz w:val="20"/>
          <w:szCs w:val="20"/>
        </w:rPr>
        <w:t xml:space="preserve">Yamashita N, Kannan K, Taniyasu S, Horii Y, Petrick G, Gamo T (2005) A global survey of perfluorinated acids in oceans  </w:t>
      </w:r>
      <w:r w:rsidR="00015BFB" w:rsidRPr="00401C35">
        <w:rPr>
          <w:rFonts w:asciiTheme="majorBidi" w:hAnsiTheme="majorBidi" w:cstheme="majorBidi"/>
          <w:sz w:val="20"/>
          <w:szCs w:val="20"/>
        </w:rPr>
        <w:t xml:space="preserve">Mar Poll Bull </w:t>
      </w:r>
      <w:r w:rsidRPr="00401C35">
        <w:rPr>
          <w:rFonts w:asciiTheme="majorBidi" w:hAnsiTheme="majorBidi" w:cstheme="majorBidi"/>
          <w:sz w:val="20"/>
          <w:szCs w:val="20"/>
        </w:rPr>
        <w:t>51:658-668</w:t>
      </w:r>
    </w:p>
    <w:p w14:paraId="3F8666C0" w14:textId="77777777" w:rsidR="00B771C1" w:rsidRPr="00B92257" w:rsidRDefault="00B771C1" w:rsidP="00B771C1">
      <w:pPr>
        <w:pStyle w:val="EndNoteBibliography"/>
        <w:spacing w:after="0"/>
        <w:ind w:left="720" w:hanging="720"/>
        <w:jc w:val="both"/>
        <w:rPr>
          <w:rFonts w:asciiTheme="majorBidi" w:hAnsiTheme="majorBidi" w:cstheme="majorBidi"/>
          <w:sz w:val="20"/>
          <w:szCs w:val="20"/>
        </w:rPr>
      </w:pPr>
      <w:r w:rsidRPr="00B92257">
        <w:rPr>
          <w:rFonts w:asciiTheme="majorBidi" w:hAnsiTheme="majorBidi" w:cstheme="majorBidi"/>
          <w:sz w:val="20"/>
          <w:szCs w:val="20"/>
        </w:rPr>
        <w:t>Zheng H,  Wang F,  Zhao Z,  Ma Y,  Yang H,  Lu Z,  Cai Z,  Cai M (2017) Distribution profiles of per-and poly fluoroalkyl substances (PFASs) and their re-regulation by ocean currents in the East and South China Sea  Mar Poll Bull 125:481-486</w:t>
      </w:r>
    </w:p>
    <w:p w14:paraId="23CDAE59" w14:textId="14D93D6C" w:rsidR="0003446D" w:rsidRPr="00A66FDD" w:rsidRDefault="00CB73F7" w:rsidP="007C5317">
      <w:pPr>
        <w:jc w:val="both"/>
        <w:rPr>
          <w:rFonts w:ascii="Times New Roman" w:hAnsi="Times New Roman" w:cs="Times New Roman"/>
        </w:rPr>
      </w:pPr>
      <w:r w:rsidRPr="00B771C1">
        <w:rPr>
          <w:rFonts w:asciiTheme="majorBidi" w:hAnsiTheme="majorBidi" w:cstheme="majorBidi"/>
          <w:noProof/>
          <w:sz w:val="20"/>
          <w:szCs w:val="20"/>
        </w:rPr>
        <w:fldChar w:fldCharType="end"/>
      </w:r>
    </w:p>
    <w:sectPr w:rsidR="0003446D" w:rsidRPr="00A66FDD" w:rsidSect="002530EE">
      <w:pgSz w:w="11906" w:h="16838" w:code="9"/>
      <w:pgMar w:top="1440" w:right="1843" w:bottom="1440" w:left="1800" w:header="706" w:footer="706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EBB12" w14:textId="77777777" w:rsidR="006A67C2" w:rsidRDefault="006A67C2" w:rsidP="000E10D7">
      <w:pPr>
        <w:spacing w:after="0" w:line="240" w:lineRule="auto"/>
      </w:pPr>
      <w:r>
        <w:separator/>
      </w:r>
    </w:p>
  </w:endnote>
  <w:endnote w:type="continuationSeparator" w:id="0">
    <w:p w14:paraId="0B2D5485" w14:textId="77777777" w:rsidR="006A67C2" w:rsidRDefault="006A67C2" w:rsidP="000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661B8" w14:textId="77777777" w:rsidR="00EB6DEA" w:rsidRDefault="00EB6D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D407C" w14:textId="77777777" w:rsidR="00EB6DEA" w:rsidRDefault="00EB6D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76432" w14:textId="77777777" w:rsidR="00EB6DEA" w:rsidRDefault="00EB6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9F804" w14:textId="77777777" w:rsidR="006A67C2" w:rsidRDefault="006A67C2" w:rsidP="000E10D7">
      <w:pPr>
        <w:spacing w:after="0" w:line="240" w:lineRule="auto"/>
      </w:pPr>
      <w:r>
        <w:separator/>
      </w:r>
    </w:p>
  </w:footnote>
  <w:footnote w:type="continuationSeparator" w:id="0">
    <w:p w14:paraId="557D4459" w14:textId="77777777" w:rsidR="006A67C2" w:rsidRDefault="006A67C2" w:rsidP="000E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DBF60" w14:textId="77777777" w:rsidR="00EB6DEA" w:rsidRDefault="00EB6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A618A" w14:textId="77777777" w:rsidR="00EB6DEA" w:rsidRDefault="00EB6D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B4841" w14:textId="77777777" w:rsidR="00EB6DEA" w:rsidRDefault="00EB6D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doNotDisplayPageBoundaries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pringer Basic name-year ESP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dvxwapfxfts0e90x5pswfwx0e5z5a92952&quot;&gt;My EndNote Library&lt;record-ids&gt;&lt;item&gt;19&lt;/item&gt;&lt;item&gt;167&lt;/item&gt;&lt;item&gt;169&lt;/item&gt;&lt;item&gt;263&lt;/item&gt;&lt;item&gt;264&lt;/item&gt;&lt;/record-ids&gt;&lt;/item&gt;&lt;/Libraries&gt;"/>
  </w:docVars>
  <w:rsids>
    <w:rsidRoot w:val="00534498"/>
    <w:rsid w:val="00010BE2"/>
    <w:rsid w:val="00015BFB"/>
    <w:rsid w:val="0002074A"/>
    <w:rsid w:val="0003446D"/>
    <w:rsid w:val="00035775"/>
    <w:rsid w:val="000477D4"/>
    <w:rsid w:val="00051B48"/>
    <w:rsid w:val="00064BD2"/>
    <w:rsid w:val="000800F9"/>
    <w:rsid w:val="000B3AD5"/>
    <w:rsid w:val="000D112A"/>
    <w:rsid w:val="000D35A3"/>
    <w:rsid w:val="000D7229"/>
    <w:rsid w:val="000D7639"/>
    <w:rsid w:val="000E10D7"/>
    <w:rsid w:val="000E3408"/>
    <w:rsid w:val="000F0772"/>
    <w:rsid w:val="0011732F"/>
    <w:rsid w:val="0013023A"/>
    <w:rsid w:val="00132217"/>
    <w:rsid w:val="001370F4"/>
    <w:rsid w:val="00147D2D"/>
    <w:rsid w:val="001504DB"/>
    <w:rsid w:val="00170517"/>
    <w:rsid w:val="00180E92"/>
    <w:rsid w:val="001A1C14"/>
    <w:rsid w:val="001C0A65"/>
    <w:rsid w:val="001D2A4B"/>
    <w:rsid w:val="001E31E3"/>
    <w:rsid w:val="001E7C26"/>
    <w:rsid w:val="00205C1A"/>
    <w:rsid w:val="00224DCD"/>
    <w:rsid w:val="002339F8"/>
    <w:rsid w:val="00237B2E"/>
    <w:rsid w:val="00241857"/>
    <w:rsid w:val="002444DE"/>
    <w:rsid w:val="002530EE"/>
    <w:rsid w:val="0027150E"/>
    <w:rsid w:val="00271AEB"/>
    <w:rsid w:val="00275501"/>
    <w:rsid w:val="00280F0D"/>
    <w:rsid w:val="002846D5"/>
    <w:rsid w:val="002917B9"/>
    <w:rsid w:val="002A1673"/>
    <w:rsid w:val="002B4434"/>
    <w:rsid w:val="002C3850"/>
    <w:rsid w:val="002C6421"/>
    <w:rsid w:val="002E1199"/>
    <w:rsid w:val="002E1D60"/>
    <w:rsid w:val="002F3FE1"/>
    <w:rsid w:val="002F77D6"/>
    <w:rsid w:val="00312DEC"/>
    <w:rsid w:val="00351333"/>
    <w:rsid w:val="00351D69"/>
    <w:rsid w:val="00381AC1"/>
    <w:rsid w:val="0039007C"/>
    <w:rsid w:val="003A3210"/>
    <w:rsid w:val="003B5463"/>
    <w:rsid w:val="003B67F8"/>
    <w:rsid w:val="003F3E0A"/>
    <w:rsid w:val="003F3E88"/>
    <w:rsid w:val="003F50B9"/>
    <w:rsid w:val="00401C35"/>
    <w:rsid w:val="00425169"/>
    <w:rsid w:val="00435A02"/>
    <w:rsid w:val="0044185D"/>
    <w:rsid w:val="00445F29"/>
    <w:rsid w:val="00454821"/>
    <w:rsid w:val="00463655"/>
    <w:rsid w:val="00471056"/>
    <w:rsid w:val="0047254E"/>
    <w:rsid w:val="0048024D"/>
    <w:rsid w:val="00491ED0"/>
    <w:rsid w:val="004B29AF"/>
    <w:rsid w:val="004D6B34"/>
    <w:rsid w:val="00503A32"/>
    <w:rsid w:val="00514CAD"/>
    <w:rsid w:val="005172C9"/>
    <w:rsid w:val="00534498"/>
    <w:rsid w:val="00552DE5"/>
    <w:rsid w:val="00580D00"/>
    <w:rsid w:val="005821D0"/>
    <w:rsid w:val="005A2E2D"/>
    <w:rsid w:val="005C35EB"/>
    <w:rsid w:val="005D23A5"/>
    <w:rsid w:val="005F19F6"/>
    <w:rsid w:val="00623E18"/>
    <w:rsid w:val="00654155"/>
    <w:rsid w:val="00657525"/>
    <w:rsid w:val="006748AA"/>
    <w:rsid w:val="00677603"/>
    <w:rsid w:val="00682C1F"/>
    <w:rsid w:val="00690C29"/>
    <w:rsid w:val="006A643E"/>
    <w:rsid w:val="006A67C2"/>
    <w:rsid w:val="006E45B2"/>
    <w:rsid w:val="006E6007"/>
    <w:rsid w:val="006F562C"/>
    <w:rsid w:val="00701990"/>
    <w:rsid w:val="007072D7"/>
    <w:rsid w:val="007123CA"/>
    <w:rsid w:val="00723F35"/>
    <w:rsid w:val="0073656B"/>
    <w:rsid w:val="007655DE"/>
    <w:rsid w:val="00770EA9"/>
    <w:rsid w:val="007B1B78"/>
    <w:rsid w:val="007C2342"/>
    <w:rsid w:val="007C5317"/>
    <w:rsid w:val="007F2FF6"/>
    <w:rsid w:val="007F7775"/>
    <w:rsid w:val="008102C5"/>
    <w:rsid w:val="00843877"/>
    <w:rsid w:val="00850526"/>
    <w:rsid w:val="00850C59"/>
    <w:rsid w:val="008676D1"/>
    <w:rsid w:val="00872AC0"/>
    <w:rsid w:val="00877191"/>
    <w:rsid w:val="00880048"/>
    <w:rsid w:val="008B418D"/>
    <w:rsid w:val="008D0729"/>
    <w:rsid w:val="008D22EA"/>
    <w:rsid w:val="008D7D37"/>
    <w:rsid w:val="009064FB"/>
    <w:rsid w:val="00931BFF"/>
    <w:rsid w:val="00951F4E"/>
    <w:rsid w:val="009542AC"/>
    <w:rsid w:val="00966132"/>
    <w:rsid w:val="009733A4"/>
    <w:rsid w:val="009775F2"/>
    <w:rsid w:val="00983C19"/>
    <w:rsid w:val="00993C81"/>
    <w:rsid w:val="00996C86"/>
    <w:rsid w:val="009A06FE"/>
    <w:rsid w:val="009A0AFB"/>
    <w:rsid w:val="009A5DDA"/>
    <w:rsid w:val="009D25E4"/>
    <w:rsid w:val="009E2852"/>
    <w:rsid w:val="009F0A58"/>
    <w:rsid w:val="009F267D"/>
    <w:rsid w:val="009F28F8"/>
    <w:rsid w:val="009F64B6"/>
    <w:rsid w:val="00A1072B"/>
    <w:rsid w:val="00A14678"/>
    <w:rsid w:val="00A27B29"/>
    <w:rsid w:val="00A3128E"/>
    <w:rsid w:val="00A45738"/>
    <w:rsid w:val="00A560B1"/>
    <w:rsid w:val="00A5788B"/>
    <w:rsid w:val="00A61C00"/>
    <w:rsid w:val="00A66FDD"/>
    <w:rsid w:val="00A8247D"/>
    <w:rsid w:val="00AA1CB9"/>
    <w:rsid w:val="00AA3E56"/>
    <w:rsid w:val="00AA72DF"/>
    <w:rsid w:val="00AC0837"/>
    <w:rsid w:val="00AC0B63"/>
    <w:rsid w:val="00AC2682"/>
    <w:rsid w:val="00AE2B74"/>
    <w:rsid w:val="00B17BD0"/>
    <w:rsid w:val="00B30A18"/>
    <w:rsid w:val="00B340B0"/>
    <w:rsid w:val="00B40D24"/>
    <w:rsid w:val="00B622D3"/>
    <w:rsid w:val="00B7240B"/>
    <w:rsid w:val="00B771C1"/>
    <w:rsid w:val="00B81AEE"/>
    <w:rsid w:val="00B946D3"/>
    <w:rsid w:val="00BA2DF2"/>
    <w:rsid w:val="00BD647A"/>
    <w:rsid w:val="00BE63B6"/>
    <w:rsid w:val="00BE71C0"/>
    <w:rsid w:val="00BF2547"/>
    <w:rsid w:val="00BF3BEA"/>
    <w:rsid w:val="00C0774F"/>
    <w:rsid w:val="00C1789B"/>
    <w:rsid w:val="00C57CE4"/>
    <w:rsid w:val="00CA5D78"/>
    <w:rsid w:val="00CB73F7"/>
    <w:rsid w:val="00D115CB"/>
    <w:rsid w:val="00D24053"/>
    <w:rsid w:val="00D246CA"/>
    <w:rsid w:val="00D25819"/>
    <w:rsid w:val="00D85935"/>
    <w:rsid w:val="00D929E5"/>
    <w:rsid w:val="00D93FC6"/>
    <w:rsid w:val="00DA356C"/>
    <w:rsid w:val="00DB2E74"/>
    <w:rsid w:val="00DE1C85"/>
    <w:rsid w:val="00DF78E1"/>
    <w:rsid w:val="00E10223"/>
    <w:rsid w:val="00E24C68"/>
    <w:rsid w:val="00E37E14"/>
    <w:rsid w:val="00E46AAD"/>
    <w:rsid w:val="00E70DF8"/>
    <w:rsid w:val="00E82CC2"/>
    <w:rsid w:val="00E9773F"/>
    <w:rsid w:val="00EB3628"/>
    <w:rsid w:val="00EB6DEA"/>
    <w:rsid w:val="00ED7855"/>
    <w:rsid w:val="00EF15A8"/>
    <w:rsid w:val="00EF1670"/>
    <w:rsid w:val="00EF4387"/>
    <w:rsid w:val="00F00B11"/>
    <w:rsid w:val="00F121F0"/>
    <w:rsid w:val="00F169E8"/>
    <w:rsid w:val="00F3665E"/>
    <w:rsid w:val="00F37D52"/>
    <w:rsid w:val="00F415B5"/>
    <w:rsid w:val="00F54848"/>
    <w:rsid w:val="00F60175"/>
    <w:rsid w:val="00F65E0F"/>
    <w:rsid w:val="00F661C7"/>
    <w:rsid w:val="00F87AF8"/>
    <w:rsid w:val="00F95BFE"/>
    <w:rsid w:val="00F97209"/>
    <w:rsid w:val="00FB3621"/>
    <w:rsid w:val="00FC54CC"/>
    <w:rsid w:val="00FD2593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B09160C"/>
  <w15:docId w15:val="{49A879B0-4E52-40E3-9C15-C0B5FDF9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40B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07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7AF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87A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146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467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1B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51B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5F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07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E10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0D7"/>
  </w:style>
  <w:style w:type="paragraph" w:styleId="Footer">
    <w:name w:val="footer"/>
    <w:basedOn w:val="Normal"/>
    <w:link w:val="FooterChar"/>
    <w:uiPriority w:val="99"/>
    <w:unhideWhenUsed/>
    <w:rsid w:val="000E10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0D7"/>
  </w:style>
  <w:style w:type="table" w:styleId="TableGridLight">
    <w:name w:val="Grid Table Light"/>
    <w:basedOn w:val="TableNormal"/>
    <w:uiPriority w:val="40"/>
    <w:rsid w:val="00DE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5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547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B73F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73F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444D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44DE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8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oleObject" Target="embeddings/oleObject5.bin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63" Type="http://schemas.openxmlformats.org/officeDocument/2006/relationships/image" Target="media/image32.png"/><Relationship Id="rId68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oleObject" Target="embeddings/oleObject9.bin"/><Relationship Id="rId11" Type="http://schemas.openxmlformats.org/officeDocument/2006/relationships/hyperlink" Target="tel:+4767232579" TargetMode="Externa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oleObject" Target="embeddings/oleObject13.bin"/><Relationship Id="rId40" Type="http://schemas.openxmlformats.org/officeDocument/2006/relationships/image" Target="media/image15.png"/><Relationship Id="rId45" Type="http://schemas.openxmlformats.org/officeDocument/2006/relationships/footer" Target="footer2.xml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66" Type="http://schemas.openxmlformats.org/officeDocument/2006/relationships/image" Target="media/image35.png"/><Relationship Id="rId74" Type="http://schemas.openxmlformats.org/officeDocument/2006/relationships/image" Target="media/image43.png"/><Relationship Id="rId5" Type="http://schemas.openxmlformats.org/officeDocument/2006/relationships/styles" Target="styles.xml"/><Relationship Id="rId61" Type="http://schemas.openxmlformats.org/officeDocument/2006/relationships/image" Target="media/image30.png"/><Relationship Id="rId19" Type="http://schemas.openxmlformats.org/officeDocument/2006/relationships/oleObject" Target="embeddings/oleObject4.bin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oleObject" Target="embeddings/oleObject8.bin"/><Relationship Id="rId30" Type="http://schemas.openxmlformats.org/officeDocument/2006/relationships/image" Target="media/image10.emf"/><Relationship Id="rId35" Type="http://schemas.openxmlformats.org/officeDocument/2006/relationships/oleObject" Target="embeddings/oleObject12.bin"/><Relationship Id="rId43" Type="http://schemas.openxmlformats.org/officeDocument/2006/relationships/header" Target="header2.xml"/><Relationship Id="rId48" Type="http://schemas.openxmlformats.org/officeDocument/2006/relationships/image" Target="media/image17.png"/><Relationship Id="rId56" Type="http://schemas.openxmlformats.org/officeDocument/2006/relationships/image" Target="media/image25.png"/><Relationship Id="rId64" Type="http://schemas.openxmlformats.org/officeDocument/2006/relationships/image" Target="media/image33.png"/><Relationship Id="rId69" Type="http://schemas.openxmlformats.org/officeDocument/2006/relationships/image" Target="media/image38.png"/><Relationship Id="rId8" Type="http://schemas.openxmlformats.org/officeDocument/2006/relationships/footnotes" Target="footnotes.xml"/><Relationship Id="rId51" Type="http://schemas.openxmlformats.org/officeDocument/2006/relationships/image" Target="media/image20.png"/><Relationship Id="rId72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emf"/><Relationship Id="rId46" Type="http://schemas.openxmlformats.org/officeDocument/2006/relationships/header" Target="header3.xml"/><Relationship Id="rId59" Type="http://schemas.openxmlformats.org/officeDocument/2006/relationships/image" Target="media/image28.png"/><Relationship Id="rId67" Type="http://schemas.openxmlformats.org/officeDocument/2006/relationships/image" Target="media/image36.png"/><Relationship Id="rId20" Type="http://schemas.openxmlformats.org/officeDocument/2006/relationships/image" Target="media/image5.emf"/><Relationship Id="rId41" Type="http://schemas.openxmlformats.org/officeDocument/2006/relationships/image" Target="media/image16.png"/><Relationship Id="rId54" Type="http://schemas.openxmlformats.org/officeDocument/2006/relationships/image" Target="media/image23.png"/><Relationship Id="rId62" Type="http://schemas.openxmlformats.org/officeDocument/2006/relationships/image" Target="media/image31.png"/><Relationship Id="rId70" Type="http://schemas.openxmlformats.org/officeDocument/2006/relationships/image" Target="media/image39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image" Target="media/image18.png"/><Relationship Id="rId57" Type="http://schemas.openxmlformats.org/officeDocument/2006/relationships/image" Target="media/image26.png"/><Relationship Id="rId10" Type="http://schemas.openxmlformats.org/officeDocument/2006/relationships/hyperlink" Target="mailto:aasimali@nmbu.no" TargetMode="External"/><Relationship Id="rId31" Type="http://schemas.openxmlformats.org/officeDocument/2006/relationships/oleObject" Target="embeddings/oleObject10.bin"/><Relationship Id="rId44" Type="http://schemas.openxmlformats.org/officeDocument/2006/relationships/footer" Target="footer1.xml"/><Relationship Id="rId52" Type="http://schemas.openxmlformats.org/officeDocument/2006/relationships/image" Target="media/image21.png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73" Type="http://schemas.openxmlformats.org/officeDocument/2006/relationships/image" Target="media/image4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39" Type="http://schemas.openxmlformats.org/officeDocument/2006/relationships/oleObject" Target="embeddings/oleObject14.bin"/><Relationship Id="rId34" Type="http://schemas.openxmlformats.org/officeDocument/2006/relationships/image" Target="media/image12.emf"/><Relationship Id="rId50" Type="http://schemas.openxmlformats.org/officeDocument/2006/relationships/image" Target="media/image19.png"/><Relationship Id="rId55" Type="http://schemas.openxmlformats.org/officeDocument/2006/relationships/image" Target="media/image24.png"/><Relationship Id="rId76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A388057C707458EB3BF403DE7E8F5" ma:contentTypeVersion="13" ma:contentTypeDescription="Create a new document." ma:contentTypeScope="" ma:versionID="11752c6e544bb80bb75eee5026682122">
  <xsd:schema xmlns:xsd="http://www.w3.org/2001/XMLSchema" xmlns:xs="http://www.w3.org/2001/XMLSchema" xmlns:p="http://schemas.microsoft.com/office/2006/metadata/properties" xmlns:ns3="7b0d81b8-66a7-4941-b715-1f30507618f3" xmlns:ns4="3124cc1e-397e-4c3f-bcb4-df2a47eaa914" targetNamespace="http://schemas.microsoft.com/office/2006/metadata/properties" ma:root="true" ma:fieldsID="6ca1acdb08b95558d9044747a31cd3c8" ns3:_="" ns4:_="">
    <xsd:import namespace="7b0d81b8-66a7-4941-b715-1f30507618f3"/>
    <xsd:import namespace="3124cc1e-397e-4c3f-bcb4-df2a47eaa9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d81b8-66a7-4941-b715-1f30507618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4cc1e-397e-4c3f-bcb4-df2a47eaa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DF42-BECA-46C1-A7E8-7895F2FB4E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1F8AA-CB87-4641-88C7-DE07648DCB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55D132-7223-46A1-8241-F842429FA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d81b8-66a7-4941-b715-1f30507618f3"/>
    <ds:schemaRef ds:uri="3124cc1e-397e-4c3f-bcb4-df2a47eaa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6451B5-783D-4997-887D-2556CC47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NMBU</Company>
  <LinksUpToDate>false</LinksUpToDate>
  <CharactersWithSpaces>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Aasim Musa Mohamed Ali</dc:creator>
  <cp:keywords/>
  <dc:description/>
  <cp:lastModifiedBy>Roland Kallenborn</cp:lastModifiedBy>
  <cp:revision>4</cp:revision>
  <cp:lastPrinted>2020-05-22T12:26:00Z</cp:lastPrinted>
  <dcterms:created xsi:type="dcterms:W3CDTF">2020-05-22T12:26:00Z</dcterms:created>
  <dcterms:modified xsi:type="dcterms:W3CDTF">2020-05-22T12:27:00Z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iteId">
    <vt:lpwstr>eec01f8e-737f-43e3-9ed5-f8a59913bd82</vt:lpwstr>
  </property>
  <property fmtid="{D5CDD505-2E9C-101B-9397-08002B2CF9AE}" pid="4" name="MSIP_Label_d0484126-3486-41a9-802e-7f1e2277276c_Owner">
    <vt:lpwstr>aasim.musa.ali@nmbu.no</vt:lpwstr>
  </property>
  <property fmtid="{D5CDD505-2E9C-101B-9397-08002B2CF9AE}" pid="5" name="MSIP_Label_d0484126-3486-41a9-802e-7f1e2277276c_SetDate">
    <vt:lpwstr>2019-07-14T13:55:37.9607255Z</vt:lpwstr>
  </property>
  <property fmtid="{D5CDD505-2E9C-101B-9397-08002B2CF9AE}" pid="6" name="MSIP_Label_d0484126-3486-41a9-802e-7f1e2277276c_Name">
    <vt:lpwstr>Internal</vt:lpwstr>
  </property>
  <property fmtid="{D5CDD505-2E9C-101B-9397-08002B2CF9AE}" pid="7" name="MSIP_Label_d0484126-3486-41a9-802e-7f1e2277276c_Application">
    <vt:lpwstr>Microsoft Azure Information Protection</vt:lpwstr>
  </property>
  <property fmtid="{D5CDD505-2E9C-101B-9397-08002B2CF9AE}" pid="8" name="MSIP_Label_d0484126-3486-41a9-802e-7f1e2277276c_ActionId">
    <vt:lpwstr>49ef481e-7fc0-4ff0-9d8c-ad8caeefd574</vt:lpwstr>
  </property>
  <property fmtid="{D5CDD505-2E9C-101B-9397-08002B2CF9AE}" pid="9" name="MSIP_Label_d0484126-3486-41a9-802e-7f1e2277276c_Extended_MSFT_Method">
    <vt:lpwstr>Manual</vt:lpwstr>
  </property>
  <property fmtid="{D5CDD505-2E9C-101B-9397-08002B2CF9AE}" pid="10" name="Sensitivity">
    <vt:lpwstr>Internal</vt:lpwstr>
  </property>
  <property fmtid="{D5CDD505-2E9C-101B-9397-08002B2CF9AE}" pid="11" name="ContentTypeId">
    <vt:lpwstr>0x010100DDAA388057C707458EB3BF403DE7E8F5</vt:lpwstr>
  </property>
</Properties>
</file>