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55A6" w14:textId="79C02B41" w:rsidR="00E7473E" w:rsidRPr="00C771AC" w:rsidRDefault="00E7473E" w:rsidP="00CA1914">
      <w:pPr>
        <w:ind w:left="-567" w:right="-1134"/>
        <w:rPr>
          <w:b/>
          <w:sz w:val="28"/>
          <w:lang w:val="en-US"/>
        </w:rPr>
      </w:pPr>
      <w:r w:rsidRPr="00C771AC">
        <w:rPr>
          <w:b/>
          <w:sz w:val="28"/>
          <w:lang w:val="en-US"/>
        </w:rPr>
        <w:t xml:space="preserve">Supplementary to Tamminga </w:t>
      </w:r>
      <w:r w:rsidR="00A654DA" w:rsidRPr="00C771AC">
        <w:rPr>
          <w:b/>
          <w:sz w:val="28"/>
          <w:lang w:val="en-US"/>
        </w:rPr>
        <w:t>et al.</w:t>
      </w:r>
      <w:r w:rsidRPr="00C771AC">
        <w:rPr>
          <w:b/>
          <w:sz w:val="28"/>
          <w:lang w:val="en-US"/>
        </w:rPr>
        <w:t xml:space="preserve"> 202</w:t>
      </w:r>
      <w:r w:rsidR="00A654DA" w:rsidRPr="00C771AC">
        <w:rPr>
          <w:b/>
          <w:sz w:val="28"/>
          <w:lang w:val="en-US"/>
        </w:rPr>
        <w:t>1</w:t>
      </w:r>
      <w:r w:rsidRPr="00C771AC">
        <w:rPr>
          <w:b/>
          <w:sz w:val="28"/>
          <w:lang w:val="en-US"/>
        </w:rPr>
        <w:t xml:space="preserve">: </w:t>
      </w:r>
      <w:r w:rsidR="00CA1914" w:rsidRPr="00C771AC">
        <w:rPr>
          <w:b/>
          <w:sz w:val="28"/>
          <w:lang w:val="en-US"/>
        </w:rPr>
        <w:t>Microplastic concentrations, characteristics, and fluxes in water bodies of the Tollense catchment, Germany, with regard to different sampling systems</w:t>
      </w:r>
    </w:p>
    <w:p w14:paraId="181CB6CC" w14:textId="77777777" w:rsidR="00A654DA" w:rsidRPr="00C771AC" w:rsidRDefault="00A654DA" w:rsidP="00A654DA">
      <w:pPr>
        <w:ind w:left="-567" w:right="-1134"/>
        <w:rPr>
          <w:b/>
          <w:sz w:val="28"/>
          <w:lang w:val="en-U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0"/>
        <w:gridCol w:w="1117"/>
        <w:gridCol w:w="985"/>
      </w:tblGrid>
      <w:tr w:rsidR="00A654DA" w:rsidRPr="00C771AC" w14:paraId="4F114A10" w14:textId="77777777" w:rsidTr="008B6D46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9D5C65" w14:textId="77777777" w:rsidR="00A654DA" w:rsidRPr="00C771AC" w:rsidRDefault="00A654DA" w:rsidP="00A654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Catchment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E4F94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Area (km²)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FC626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Area (ha)</w:t>
            </w:r>
          </w:p>
        </w:tc>
      </w:tr>
      <w:tr w:rsidR="00A654DA" w:rsidRPr="00C771AC" w14:paraId="43B3CA18" w14:textId="77777777" w:rsidTr="008B6D4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32BC" w14:textId="74E5D403" w:rsidR="00A654DA" w:rsidRPr="00C771AC" w:rsidRDefault="00A654DA" w:rsidP="00A654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Wustrow</w:t>
            </w:r>
            <w:r w:rsidR="008B6D4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er</w:t>
            </w:r>
            <w:proofErr w:type="spellEnd"/>
            <w:r w:rsidR="008B6D4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 Bach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E37DB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9.33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19311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933</w:t>
            </w:r>
          </w:p>
        </w:tc>
      </w:tr>
      <w:tr w:rsidR="00A654DA" w:rsidRPr="00C771AC" w14:paraId="3D9A7BA6" w14:textId="77777777" w:rsidTr="008B6D4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C92B" w14:textId="1C678390" w:rsidR="00A654DA" w:rsidRPr="00C771AC" w:rsidRDefault="00A654DA" w:rsidP="00A654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Nonne</w:t>
            </w:r>
            <w:r w:rsidR="00E144D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n</w:t>
            </w: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bach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5747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218.97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724C5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21897</w:t>
            </w:r>
          </w:p>
        </w:tc>
      </w:tr>
      <w:tr w:rsidR="00A654DA" w:rsidRPr="00C771AC" w14:paraId="49F7E931" w14:textId="77777777" w:rsidTr="008B6D4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603A" w14:textId="77777777" w:rsidR="00A654DA" w:rsidRPr="00C771AC" w:rsidRDefault="00A654DA" w:rsidP="00A654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Gaetenbach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7181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148.28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32F0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14828</w:t>
            </w:r>
          </w:p>
        </w:tc>
      </w:tr>
      <w:tr w:rsidR="00A654DA" w:rsidRPr="00C771AC" w14:paraId="2C9FD698" w14:textId="77777777" w:rsidTr="008B6D46">
        <w:trPr>
          <w:trHeight w:val="2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EBFF" w14:textId="13D86780" w:rsidR="00A654DA" w:rsidRPr="00C771AC" w:rsidRDefault="00A654DA" w:rsidP="008B6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Tollense </w:t>
            </w:r>
            <w:r w:rsidR="008B6D4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at Neubrandenburg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5E64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532.7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0A7B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53270</w:t>
            </w:r>
          </w:p>
        </w:tc>
      </w:tr>
      <w:tr w:rsidR="00A654DA" w:rsidRPr="00C771AC" w14:paraId="26DEE818" w14:textId="77777777" w:rsidTr="008B6D46">
        <w:trPr>
          <w:trHeight w:val="300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84AC1" w14:textId="22BA2004" w:rsidR="00A654DA" w:rsidRPr="00C771AC" w:rsidRDefault="00A654DA" w:rsidP="008B6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Tollense </w:t>
            </w:r>
            <w:r w:rsidR="008B6D4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at </w:t>
            </w:r>
            <w:proofErr w:type="spellStart"/>
            <w:r w:rsidR="008B6D46"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Woggersin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8972A" w14:textId="77777777" w:rsidR="00A654DA" w:rsidRPr="00C771AC" w:rsidRDefault="00A654DA" w:rsidP="00A654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917.7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C2A48" w14:textId="77777777" w:rsidR="00A654DA" w:rsidRPr="00C771AC" w:rsidRDefault="00A654DA" w:rsidP="00A654DA">
            <w:pPr>
              <w:keepNext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91770</w:t>
            </w:r>
          </w:p>
        </w:tc>
      </w:tr>
    </w:tbl>
    <w:p w14:paraId="507AB5B0" w14:textId="15D818C3" w:rsidR="00A654DA" w:rsidRPr="00C771AC" w:rsidRDefault="003B12FF" w:rsidP="008B6D46">
      <w:pPr>
        <w:pStyle w:val="Beschriftung"/>
        <w:ind w:firstLine="2127"/>
        <w:rPr>
          <w:b/>
          <w:i w:val="0"/>
          <w:sz w:val="28"/>
          <w:lang w:val="en-US"/>
        </w:rPr>
      </w:pPr>
      <w:r w:rsidRPr="00C771AC">
        <w:rPr>
          <w:b/>
          <w:i w:val="0"/>
          <w:lang w:val="en-US"/>
        </w:rPr>
        <w:t>SI</w:t>
      </w:r>
      <w:r w:rsidR="00A654DA" w:rsidRPr="00C771AC">
        <w:rPr>
          <w:b/>
          <w:i w:val="0"/>
          <w:lang w:val="en-US"/>
        </w:rPr>
        <w:t xml:space="preserve"> </w:t>
      </w:r>
      <w:r w:rsidR="00A654DA" w:rsidRPr="00C771AC">
        <w:rPr>
          <w:b/>
          <w:i w:val="0"/>
          <w:lang w:val="en-US"/>
        </w:rPr>
        <w:fldChar w:fldCharType="begin"/>
      </w:r>
      <w:r w:rsidR="00A654DA" w:rsidRPr="00C771AC">
        <w:rPr>
          <w:b/>
          <w:i w:val="0"/>
          <w:lang w:val="en-US"/>
        </w:rPr>
        <w:instrText xml:space="preserve"> SEQ SM \* ARABIC </w:instrText>
      </w:r>
      <w:r w:rsidR="00A654DA" w:rsidRPr="00C771AC">
        <w:rPr>
          <w:b/>
          <w:i w:val="0"/>
          <w:lang w:val="en-US"/>
        </w:rPr>
        <w:fldChar w:fldCharType="separate"/>
      </w:r>
      <w:r w:rsidR="00C57B25" w:rsidRPr="00C771AC">
        <w:rPr>
          <w:b/>
          <w:i w:val="0"/>
          <w:noProof/>
          <w:lang w:val="en-US"/>
        </w:rPr>
        <w:t>1</w:t>
      </w:r>
      <w:r w:rsidR="00A654DA" w:rsidRPr="00C771AC">
        <w:rPr>
          <w:b/>
          <w:i w:val="0"/>
          <w:lang w:val="en-US"/>
        </w:rPr>
        <w:fldChar w:fldCharType="end"/>
      </w:r>
      <w:r w:rsidR="00A654DA" w:rsidRPr="00C771AC">
        <w:rPr>
          <w:i w:val="0"/>
          <w:lang w:val="en-US"/>
        </w:rPr>
        <w:t xml:space="preserve"> </w:t>
      </w:r>
      <w:r w:rsidR="008B6D46" w:rsidRPr="00C771AC">
        <w:rPr>
          <w:i w:val="0"/>
          <w:lang w:val="en-US"/>
        </w:rPr>
        <w:t>Size of i</w:t>
      </w:r>
      <w:r w:rsidR="00A654DA" w:rsidRPr="00C771AC">
        <w:rPr>
          <w:i w:val="0"/>
          <w:lang w:val="en-US"/>
        </w:rPr>
        <w:t xml:space="preserve">nvestigated catchments </w:t>
      </w:r>
    </w:p>
    <w:p w14:paraId="0E98FA08" w14:textId="77777777" w:rsidR="00A654DA" w:rsidRPr="00C771AC" w:rsidRDefault="00A654DA" w:rsidP="00A654DA">
      <w:pPr>
        <w:ind w:left="-567" w:right="-1134"/>
        <w:rPr>
          <w:b/>
          <w:sz w:val="28"/>
          <w:lang w:val="en-US"/>
        </w:rPr>
      </w:pPr>
    </w:p>
    <w:p w14:paraId="1DBCB743" w14:textId="77777777" w:rsidR="00A654DA" w:rsidRPr="00C771AC" w:rsidRDefault="00A654DA" w:rsidP="00A654DA">
      <w:pPr>
        <w:keepNext/>
        <w:rPr>
          <w:lang w:val="en-US"/>
        </w:rPr>
      </w:pPr>
      <w:r w:rsidRPr="00C771AC">
        <w:rPr>
          <w:noProof/>
          <w:lang w:val="en-US"/>
        </w:rPr>
        <w:drawing>
          <wp:inline distT="0" distB="0" distL="0" distR="0" wp14:anchorId="12DC0BD1" wp14:editId="3A3F0FB4">
            <wp:extent cx="5760720" cy="459791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M_landcove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97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F3B36" w14:textId="77777777" w:rsidR="00A654DA" w:rsidRPr="00C771AC" w:rsidRDefault="003B12FF" w:rsidP="00A654DA">
      <w:pPr>
        <w:pStyle w:val="Beschriftung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A654DA" w:rsidRPr="00C771AC">
        <w:rPr>
          <w:b/>
          <w:i w:val="0"/>
          <w:lang w:val="en-US"/>
        </w:rPr>
        <w:t xml:space="preserve"> </w:t>
      </w:r>
      <w:r w:rsidR="00A654DA" w:rsidRPr="00C771AC">
        <w:rPr>
          <w:b/>
          <w:i w:val="0"/>
          <w:lang w:val="en-US"/>
        </w:rPr>
        <w:fldChar w:fldCharType="begin"/>
      </w:r>
      <w:r w:rsidR="00A654DA" w:rsidRPr="00C771AC">
        <w:rPr>
          <w:b/>
          <w:i w:val="0"/>
          <w:lang w:val="en-US"/>
        </w:rPr>
        <w:instrText xml:space="preserve"> SEQ SM \* ARABIC </w:instrText>
      </w:r>
      <w:r w:rsidR="00A654DA" w:rsidRPr="00C771AC">
        <w:rPr>
          <w:b/>
          <w:i w:val="0"/>
          <w:lang w:val="en-US"/>
        </w:rPr>
        <w:fldChar w:fldCharType="separate"/>
      </w:r>
      <w:r w:rsidR="00C57B25" w:rsidRPr="00C771AC">
        <w:rPr>
          <w:b/>
          <w:i w:val="0"/>
          <w:noProof/>
          <w:lang w:val="en-US"/>
        </w:rPr>
        <w:t>2</w:t>
      </w:r>
      <w:r w:rsidR="00A654DA" w:rsidRPr="00C771AC">
        <w:rPr>
          <w:b/>
          <w:i w:val="0"/>
          <w:lang w:val="en-US"/>
        </w:rPr>
        <w:fldChar w:fldCharType="end"/>
      </w:r>
      <w:r w:rsidR="00A654DA" w:rsidRPr="00C771AC">
        <w:rPr>
          <w:i w:val="0"/>
          <w:lang w:val="en-US"/>
        </w:rPr>
        <w:t xml:space="preserve"> </w:t>
      </w:r>
      <w:proofErr w:type="spellStart"/>
      <w:r w:rsidR="00A654DA" w:rsidRPr="00C771AC">
        <w:rPr>
          <w:i w:val="0"/>
          <w:lang w:val="en-US"/>
        </w:rPr>
        <w:t>Landcover</w:t>
      </w:r>
      <w:proofErr w:type="spellEnd"/>
      <w:r w:rsidR="00A654DA" w:rsidRPr="00C771AC">
        <w:rPr>
          <w:i w:val="0"/>
          <w:lang w:val="en-US"/>
        </w:rPr>
        <w:t xml:space="preserve"> within the study area based on the CORINE land cover data set (EEA 2021</w:t>
      </w:r>
      <w:r w:rsidR="00C57B25" w:rsidRPr="00C771AC">
        <w:rPr>
          <w:i w:val="0"/>
          <w:lang w:val="en-US"/>
        </w:rPr>
        <w:t>, LUNG 2021</w:t>
      </w:r>
      <w:r w:rsidR="00A654DA" w:rsidRPr="00C771AC">
        <w:rPr>
          <w:i w:val="0"/>
          <w:lang w:val="en-US"/>
        </w:rPr>
        <w:t>)</w:t>
      </w:r>
    </w:p>
    <w:p w14:paraId="081F7777" w14:textId="77777777" w:rsidR="00221A6D" w:rsidRPr="00C771AC" w:rsidRDefault="00221A6D" w:rsidP="00221A6D">
      <w:pPr>
        <w:rPr>
          <w:lang w:val="en-US"/>
        </w:rPr>
      </w:pPr>
    </w:p>
    <w:p w14:paraId="3A36B2A0" w14:textId="77777777" w:rsidR="00221A6D" w:rsidRPr="00C771AC" w:rsidRDefault="00221A6D" w:rsidP="00221A6D">
      <w:pPr>
        <w:rPr>
          <w:lang w:val="en-US"/>
        </w:rPr>
      </w:pPr>
    </w:p>
    <w:p w14:paraId="5F6F65E9" w14:textId="77777777" w:rsidR="00221A6D" w:rsidRPr="00C771AC" w:rsidRDefault="00221A6D" w:rsidP="00221A6D">
      <w:pPr>
        <w:rPr>
          <w:lang w:val="en-US"/>
        </w:rPr>
      </w:pPr>
    </w:p>
    <w:p w14:paraId="4FA587EA" w14:textId="77777777" w:rsidR="00221A6D" w:rsidRPr="00C771AC" w:rsidRDefault="00221A6D" w:rsidP="00221A6D">
      <w:pPr>
        <w:rPr>
          <w:lang w:val="en-US"/>
        </w:rPr>
      </w:pPr>
    </w:p>
    <w:p w14:paraId="1C5C07E8" w14:textId="77777777" w:rsidR="00221A6D" w:rsidRPr="00C771AC" w:rsidRDefault="00221A6D" w:rsidP="00221A6D">
      <w:pPr>
        <w:rPr>
          <w:lang w:val="en-US"/>
        </w:rPr>
      </w:pPr>
    </w:p>
    <w:p w14:paraId="11A81857" w14:textId="77777777" w:rsidR="00221A6D" w:rsidRPr="00C771AC" w:rsidRDefault="00221A6D" w:rsidP="00221A6D">
      <w:pPr>
        <w:keepNext/>
        <w:jc w:val="center"/>
        <w:rPr>
          <w:lang w:val="en-US"/>
        </w:rPr>
      </w:pPr>
      <w:r w:rsidRPr="00C771AC">
        <w:rPr>
          <w:noProof/>
          <w:lang w:val="en-US"/>
        </w:rPr>
        <w:drawing>
          <wp:inline distT="0" distB="0" distL="0" distR="0" wp14:anchorId="7C1A654F" wp14:editId="1BAD8369">
            <wp:extent cx="3276788" cy="2052000"/>
            <wp:effectExtent l="2857" t="0" r="2858" b="2857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PPandWinch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23" r="1558"/>
                    <a:stretch/>
                  </pic:blipFill>
                  <pic:spPr bwMode="auto">
                    <a:xfrm rot="5400000">
                      <a:off x="0" y="0"/>
                      <a:ext cx="3276788" cy="205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BA78E6" w14:textId="77777777" w:rsidR="00221A6D" w:rsidRPr="00C771AC" w:rsidRDefault="003B12FF" w:rsidP="000251C6">
      <w:pPr>
        <w:pStyle w:val="Beschriftung"/>
        <w:jc w:val="center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221A6D" w:rsidRPr="00C771AC">
        <w:rPr>
          <w:b/>
          <w:i w:val="0"/>
          <w:lang w:val="en-US"/>
        </w:rPr>
        <w:t xml:space="preserve"> </w:t>
      </w:r>
      <w:r w:rsidR="00221A6D" w:rsidRPr="00C771AC">
        <w:rPr>
          <w:b/>
          <w:i w:val="0"/>
          <w:lang w:val="en-US"/>
        </w:rPr>
        <w:fldChar w:fldCharType="begin"/>
      </w:r>
      <w:r w:rsidR="00221A6D" w:rsidRPr="00C771AC">
        <w:rPr>
          <w:b/>
          <w:i w:val="0"/>
          <w:lang w:val="en-US"/>
        </w:rPr>
        <w:instrText xml:space="preserve"> SEQ SM \* ARABIC </w:instrText>
      </w:r>
      <w:r w:rsidR="00221A6D" w:rsidRPr="00C771AC">
        <w:rPr>
          <w:b/>
          <w:i w:val="0"/>
          <w:lang w:val="en-US"/>
        </w:rPr>
        <w:fldChar w:fldCharType="separate"/>
      </w:r>
      <w:r w:rsidR="00C57B25" w:rsidRPr="00C771AC">
        <w:rPr>
          <w:b/>
          <w:i w:val="0"/>
          <w:noProof/>
          <w:lang w:val="en-US"/>
        </w:rPr>
        <w:t>3</w:t>
      </w:r>
      <w:r w:rsidR="00221A6D" w:rsidRPr="00C771AC">
        <w:rPr>
          <w:b/>
          <w:i w:val="0"/>
          <w:lang w:val="en-US"/>
        </w:rPr>
        <w:fldChar w:fldCharType="end"/>
      </w:r>
      <w:r w:rsidR="00221A6D" w:rsidRPr="00C771AC">
        <w:rPr>
          <w:i w:val="0"/>
          <w:lang w:val="en-US"/>
        </w:rPr>
        <w:t xml:space="preserve"> Set-up of the 20 µm-system in the field</w:t>
      </w:r>
    </w:p>
    <w:tbl>
      <w:tblPr>
        <w:tblW w:w="65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2"/>
        <w:gridCol w:w="1200"/>
        <w:gridCol w:w="1200"/>
        <w:gridCol w:w="1200"/>
        <w:gridCol w:w="1200"/>
      </w:tblGrid>
      <w:tr w:rsidR="00221A6D" w:rsidRPr="00C771AC" w14:paraId="10D5BD8D" w14:textId="77777777" w:rsidTr="00221A6D">
        <w:trPr>
          <w:trHeight w:val="300"/>
          <w:jc w:val="center"/>
        </w:trPr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D11B5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Sampling station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D13DD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Mar. 2018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FC73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 xml:space="preserve">Mar. 2019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AA98E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Sep. 2019*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769E1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b/>
                <w:bCs/>
                <w:color w:val="000000"/>
                <w:lang w:val="en-US" w:eastAsia="de-DE"/>
              </w:rPr>
              <w:t>Mar. 2020</w:t>
            </w:r>
          </w:p>
        </w:tc>
      </w:tr>
      <w:tr w:rsidR="00221A6D" w:rsidRPr="00C771AC" w14:paraId="7EC857AE" w14:textId="77777777" w:rsidTr="00221A6D">
        <w:trPr>
          <w:trHeight w:val="290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57168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Gaetenbach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CA2E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990 (97)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8F80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1069 (75)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E696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D991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1163 (183)</w:t>
            </w:r>
          </w:p>
        </w:tc>
      </w:tr>
      <w:tr w:rsidR="00221A6D" w:rsidRPr="00C771AC" w14:paraId="776CD151" w14:textId="77777777" w:rsidTr="00221A6D">
        <w:trPr>
          <w:trHeight w:val="290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9D67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Nonnenbach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678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1066 (321)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DAEB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55A4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1000 (700)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608C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1152</w:t>
            </w:r>
          </w:p>
        </w:tc>
      </w:tr>
      <w:tr w:rsidR="00221A6D" w:rsidRPr="00C771AC" w14:paraId="5637D8BA" w14:textId="77777777" w:rsidTr="00221A6D">
        <w:trPr>
          <w:trHeight w:val="290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174C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Wustrower</w:t>
            </w:r>
            <w:proofErr w:type="spellEnd"/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 xml:space="preserve"> Bach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96A7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417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488D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38C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88FC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</w:tr>
      <w:tr w:rsidR="00221A6D" w:rsidRPr="00C771AC" w14:paraId="3FCBA2DC" w14:textId="77777777" w:rsidTr="00221A6D">
        <w:trPr>
          <w:trHeight w:val="290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245B7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Tollense NB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57C6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1027 (786)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F5B0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1836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219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E16C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1228</w:t>
            </w:r>
          </w:p>
        </w:tc>
      </w:tr>
      <w:tr w:rsidR="00221A6D" w:rsidRPr="00C771AC" w14:paraId="49E003F1" w14:textId="77777777" w:rsidTr="00221A6D">
        <w:trPr>
          <w:trHeight w:val="290"/>
          <w:jc w:val="center"/>
        </w:trPr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955D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Tollense WO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B02F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B2AC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1305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58C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EADE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1260</w:t>
            </w:r>
          </w:p>
        </w:tc>
      </w:tr>
      <w:tr w:rsidR="00221A6D" w:rsidRPr="00C771AC" w14:paraId="4C2AC99B" w14:textId="77777777" w:rsidTr="00221A6D">
        <w:trPr>
          <w:trHeight w:val="300"/>
          <w:jc w:val="center"/>
        </w:trPr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3FE5B" w14:textId="77777777" w:rsidR="00221A6D" w:rsidRPr="00C771AC" w:rsidRDefault="00221A6D" w:rsidP="00221A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Lake Tollense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1BFAD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6328CA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209829" w14:textId="77777777" w:rsidR="00221A6D" w:rsidRPr="00C771AC" w:rsidRDefault="00221A6D" w:rsidP="00221A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1000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A415F" w14:textId="77777777" w:rsidR="00221A6D" w:rsidRPr="00C771AC" w:rsidRDefault="00221A6D" w:rsidP="00221A6D">
            <w:pPr>
              <w:keepNext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Calibri"/>
                <w:color w:val="000000"/>
                <w:lang w:val="en-US" w:eastAsia="de-DE"/>
              </w:rPr>
              <w:t>-</w:t>
            </w:r>
          </w:p>
        </w:tc>
      </w:tr>
    </w:tbl>
    <w:p w14:paraId="20850EF6" w14:textId="0042F391" w:rsidR="000251C6" w:rsidRPr="00C771AC" w:rsidRDefault="003B12FF" w:rsidP="000251C6">
      <w:pPr>
        <w:pStyle w:val="Beschriftung"/>
        <w:ind w:left="1276" w:right="1275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221A6D" w:rsidRPr="00C771AC">
        <w:rPr>
          <w:b/>
          <w:i w:val="0"/>
          <w:lang w:val="en-US"/>
        </w:rPr>
        <w:t xml:space="preserve"> </w:t>
      </w:r>
      <w:r w:rsidR="00221A6D" w:rsidRPr="00C771AC">
        <w:rPr>
          <w:b/>
          <w:i w:val="0"/>
          <w:lang w:val="en-US"/>
        </w:rPr>
        <w:fldChar w:fldCharType="begin"/>
      </w:r>
      <w:r w:rsidR="00221A6D" w:rsidRPr="00C771AC">
        <w:rPr>
          <w:b/>
          <w:i w:val="0"/>
          <w:lang w:val="en-US"/>
        </w:rPr>
        <w:instrText xml:space="preserve"> SEQ SM \* ARABIC </w:instrText>
      </w:r>
      <w:r w:rsidR="00221A6D" w:rsidRPr="00C771AC">
        <w:rPr>
          <w:b/>
          <w:i w:val="0"/>
          <w:lang w:val="en-US"/>
        </w:rPr>
        <w:fldChar w:fldCharType="separate"/>
      </w:r>
      <w:r w:rsidR="00C57B25" w:rsidRPr="00C771AC">
        <w:rPr>
          <w:b/>
          <w:i w:val="0"/>
          <w:noProof/>
          <w:lang w:val="en-US"/>
        </w:rPr>
        <w:t>4</w:t>
      </w:r>
      <w:r w:rsidR="00221A6D" w:rsidRPr="00C771AC">
        <w:rPr>
          <w:b/>
          <w:i w:val="0"/>
          <w:lang w:val="en-US"/>
        </w:rPr>
        <w:fldChar w:fldCharType="end"/>
      </w:r>
      <w:r w:rsidR="00221A6D" w:rsidRPr="00C771AC">
        <w:rPr>
          <w:i w:val="0"/>
          <w:lang w:val="en-US"/>
        </w:rPr>
        <w:t xml:space="preserve"> Sample volumes</w:t>
      </w:r>
      <w:r w:rsidR="00E144D6" w:rsidRPr="00C771AC">
        <w:rPr>
          <w:i w:val="0"/>
          <w:lang w:val="en-US"/>
        </w:rPr>
        <w:t xml:space="preserve"> (in liter)</w:t>
      </w:r>
      <w:r w:rsidR="00221A6D" w:rsidRPr="00C771AC">
        <w:rPr>
          <w:i w:val="0"/>
          <w:lang w:val="en-US"/>
        </w:rPr>
        <w:t xml:space="preserve"> by sampling stations and sample time, numbers in brackets give sample volumes for the finest sieves, if clogging hindered the filtrations of 1,000 l, </w:t>
      </w:r>
      <w:r w:rsidR="00221A6D" w:rsidRPr="00C771AC">
        <w:rPr>
          <w:i w:val="0"/>
          <w:lang w:val="en-US"/>
        </w:rPr>
        <w:br/>
        <w:t>*20 µm-system</w:t>
      </w:r>
    </w:p>
    <w:p w14:paraId="43C65675" w14:textId="15C7CB91" w:rsidR="00C771AC" w:rsidRPr="00C771AC" w:rsidRDefault="00C771AC" w:rsidP="00C771AC">
      <w:pPr>
        <w:pStyle w:val="Beschriftung"/>
        <w:keepNext/>
        <w:rPr>
          <w:lang w:val="en-US"/>
        </w:rPr>
      </w:pPr>
    </w:p>
    <w:p w14:paraId="03B144B4" w14:textId="0534FAD5" w:rsidR="00C771AC" w:rsidRPr="00AB2B2F" w:rsidRDefault="00C771AC" w:rsidP="00AB2B2F">
      <w:pPr>
        <w:pStyle w:val="Beschriftung"/>
        <w:keepNext/>
        <w:ind w:firstLine="142"/>
        <w:rPr>
          <w:i w:val="0"/>
        </w:rPr>
      </w:pPr>
      <w:r w:rsidRPr="00AB2B2F">
        <w:rPr>
          <w:b/>
          <w:i w:val="0"/>
        </w:rPr>
        <w:t xml:space="preserve">SI </w:t>
      </w:r>
      <w:r w:rsidR="00AB2B2F" w:rsidRPr="00AB2B2F">
        <w:rPr>
          <w:b/>
          <w:i w:val="0"/>
        </w:rPr>
        <w:t>5</w:t>
      </w:r>
      <w:r w:rsidRPr="00AB2B2F">
        <w:rPr>
          <w:i w:val="0"/>
        </w:rPr>
        <w:t xml:space="preserve"> </w:t>
      </w:r>
      <w:r w:rsidRPr="00AB2B2F">
        <w:rPr>
          <w:i w:val="0"/>
          <w:lang w:val="en-US"/>
        </w:rPr>
        <w:t>Digestion protocol applied in this study according to Hengstmann et al. 2018</w:t>
      </w:r>
      <w:r w:rsidR="00AB2B2F">
        <w:rPr>
          <w:i w:val="0"/>
          <w:lang w:val="en-US"/>
        </w:rPr>
        <w:t xml:space="preserve"> and</w:t>
      </w:r>
      <w:r w:rsidRPr="00AB2B2F">
        <w:rPr>
          <w:i w:val="0"/>
          <w:lang w:val="en-US"/>
        </w:rPr>
        <w:t xml:space="preserve"> Tamminga et al. 2018, 2019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771AC" w:rsidRPr="00C771AC" w14:paraId="5C7B67CF" w14:textId="77777777" w:rsidTr="00C771AC">
        <w:tc>
          <w:tcPr>
            <w:tcW w:w="9062" w:type="dxa"/>
          </w:tcPr>
          <w:p w14:paraId="6E0F4FF5" w14:textId="5CCD6757" w:rsidR="00C771AC" w:rsidRPr="00C771AC" w:rsidRDefault="00D30E32" w:rsidP="000523BA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For digesting biogenic organic matter, the sample material </w:t>
            </w:r>
            <w:proofErr w:type="gramStart"/>
            <w:r>
              <w:rPr>
                <w:lang w:val="en-US"/>
              </w:rPr>
              <w:t>was recovered from brown glass jars and transferred into glass beakers via rinsing with little ultrapure water</w:t>
            </w:r>
            <w:proofErr w:type="gramEnd"/>
            <w:r>
              <w:rPr>
                <w:lang w:val="en-US"/>
              </w:rPr>
              <w:t xml:space="preserve">. </w:t>
            </w:r>
            <w:r w:rsidR="00C771AC" w:rsidRPr="00C771AC">
              <w:rPr>
                <w:lang w:val="en-US"/>
              </w:rPr>
              <w:t>At first, hydrogen peroxide (H</w:t>
            </w:r>
            <w:r w:rsidR="00C771AC" w:rsidRPr="00C771AC">
              <w:rPr>
                <w:rFonts w:ascii="Tahoma" w:hAnsi="Tahoma" w:cs="Tahoma"/>
                <w:lang w:val="en-US"/>
              </w:rPr>
              <w:t>⁠</w:t>
            </w:r>
            <w:r w:rsidR="00C771AC" w:rsidRPr="00515C75">
              <w:rPr>
                <w:vertAlign w:val="subscript"/>
                <w:lang w:val="en-US"/>
              </w:rPr>
              <w:t>2</w:t>
            </w:r>
            <w:r w:rsidR="00C771AC" w:rsidRPr="00C771AC">
              <w:rPr>
                <w:lang w:val="en-US"/>
              </w:rPr>
              <w:t>O</w:t>
            </w:r>
            <w:r w:rsidR="00C771AC" w:rsidRPr="00C771AC">
              <w:rPr>
                <w:rFonts w:ascii="Tahoma" w:hAnsi="Tahoma" w:cs="Tahoma"/>
                <w:lang w:val="en-US"/>
              </w:rPr>
              <w:t>⁠</w:t>
            </w:r>
            <w:r w:rsidR="00C771AC" w:rsidRPr="00515C75">
              <w:rPr>
                <w:vertAlign w:val="subscript"/>
                <w:lang w:val="en-US"/>
              </w:rPr>
              <w:t>2</w:t>
            </w:r>
            <w:r w:rsidR="00C771AC" w:rsidRPr="00C771AC">
              <w:rPr>
                <w:lang w:val="en-US"/>
              </w:rPr>
              <w:t xml:space="preserve">, </w:t>
            </w:r>
            <w:r w:rsidR="00515C75">
              <w:rPr>
                <w:lang w:val="en-US"/>
              </w:rPr>
              <w:t>3</w:t>
            </w:r>
            <w:r w:rsidR="00C771AC" w:rsidRPr="00C771AC">
              <w:rPr>
                <w:lang w:val="en-US"/>
              </w:rPr>
              <w:t xml:space="preserve">0%, </w:t>
            </w:r>
            <w:r w:rsidR="00515C75">
              <w:rPr>
                <w:lang w:val="en-US"/>
              </w:rPr>
              <w:t>Merck</w:t>
            </w:r>
            <w:r w:rsidR="00C771AC" w:rsidRPr="00C771AC">
              <w:rPr>
                <w:lang w:val="en-US"/>
              </w:rPr>
              <w:t>, 60</w:t>
            </w:r>
            <w:r w:rsidR="00CB4585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ml per 50</w:t>
            </w:r>
            <w:r w:rsidR="00CB4585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ml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 xml:space="preserve">sample volume) </w:t>
            </w:r>
            <w:proofErr w:type="gramStart"/>
            <w:r w:rsidR="00C771AC" w:rsidRPr="00C771AC">
              <w:rPr>
                <w:lang w:val="en-US"/>
              </w:rPr>
              <w:t>was added</w:t>
            </w:r>
            <w:proofErr w:type="gramEnd"/>
            <w:r w:rsidR="00C771AC" w:rsidRPr="00C771AC">
              <w:rPr>
                <w:lang w:val="en-US"/>
              </w:rPr>
              <w:t xml:space="preserve"> to the sample. The beaker </w:t>
            </w:r>
            <w:proofErr w:type="gramStart"/>
            <w:r w:rsidR="00C771AC" w:rsidRPr="00C771AC">
              <w:rPr>
                <w:lang w:val="en-US"/>
              </w:rPr>
              <w:t>was covered with a watch glass and incubated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for seven days at room temperature</w:t>
            </w:r>
            <w:proofErr w:type="gramEnd"/>
            <w:r w:rsidR="00C771AC" w:rsidRPr="00C771AC">
              <w:rPr>
                <w:lang w:val="en-US"/>
              </w:rPr>
              <w:t xml:space="preserve">. </w:t>
            </w:r>
            <w:r w:rsidR="000523BA">
              <w:rPr>
                <w:lang w:val="en-US"/>
              </w:rPr>
              <w:t>Subsequently</w:t>
            </w:r>
            <w:r w:rsidR="00C771AC" w:rsidRPr="00C771AC">
              <w:rPr>
                <w:lang w:val="en-US"/>
              </w:rPr>
              <w:t>, the hydrogen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 xml:space="preserve">peroxide </w:t>
            </w:r>
            <w:proofErr w:type="gramStart"/>
            <w:r w:rsidR="00C771AC" w:rsidRPr="00C771AC">
              <w:rPr>
                <w:lang w:val="en-US"/>
              </w:rPr>
              <w:t>was removed</w:t>
            </w:r>
            <w:proofErr w:type="gramEnd"/>
            <w:r w:rsidR="00C771AC" w:rsidRPr="00C771AC">
              <w:rPr>
                <w:lang w:val="en-US"/>
              </w:rPr>
              <w:t xml:space="preserve"> </w:t>
            </w:r>
            <w:r>
              <w:rPr>
                <w:lang w:val="en-US"/>
              </w:rPr>
              <w:t>by pouring the beaker content through an analytical</w:t>
            </w:r>
            <w:r w:rsidR="00C771AC" w:rsidRPr="00C771AC">
              <w:rPr>
                <w:lang w:val="en-US"/>
              </w:rPr>
              <w:t xml:space="preserve"> siev</w:t>
            </w:r>
            <w:r>
              <w:rPr>
                <w:lang w:val="en-US"/>
              </w:rPr>
              <w:t>e</w:t>
            </w:r>
            <w:r w:rsidR="00C771AC" w:rsidRPr="00C771AC">
              <w:rPr>
                <w:lang w:val="en-US"/>
              </w:rPr>
              <w:t xml:space="preserve"> (</w:t>
            </w:r>
            <w:r w:rsidR="00515C75">
              <w:rPr>
                <w:lang w:val="en-US"/>
              </w:rPr>
              <w:t>63 µm or 20 µm</w:t>
            </w:r>
            <w:r w:rsidR="00C771AC" w:rsidRPr="00C771AC">
              <w:rPr>
                <w:lang w:val="en-US"/>
              </w:rPr>
              <w:t xml:space="preserve">) </w:t>
            </w:r>
            <w:r w:rsidR="00CB4585">
              <w:rPr>
                <w:lang w:val="en-US"/>
              </w:rPr>
              <w:t>and</w:t>
            </w:r>
            <w:r w:rsidR="00C771AC" w:rsidRPr="00C771AC">
              <w:rPr>
                <w:lang w:val="en-US"/>
              </w:rPr>
              <w:t xml:space="preserve"> rinsing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with</w:t>
            </w:r>
            <w:r w:rsidR="00515C75">
              <w:rPr>
                <w:lang w:val="en-US"/>
              </w:rPr>
              <w:t xml:space="preserve"> little</w:t>
            </w:r>
            <w:r w:rsidR="00C771AC" w:rsidRPr="00C771AC">
              <w:rPr>
                <w:lang w:val="en-US"/>
              </w:rPr>
              <w:t xml:space="preserve"> </w:t>
            </w:r>
            <w:r w:rsidR="00515C75">
              <w:rPr>
                <w:lang w:val="en-US"/>
              </w:rPr>
              <w:t>ultrapure</w:t>
            </w:r>
            <w:r w:rsidR="00CB4585">
              <w:rPr>
                <w:lang w:val="en-US"/>
              </w:rPr>
              <w:t xml:space="preserve"> water.</w:t>
            </w:r>
            <w:r w:rsidR="00C771AC" w:rsidRPr="00C771AC">
              <w:rPr>
                <w:lang w:val="en-US"/>
              </w:rPr>
              <w:t xml:space="preserve"> </w:t>
            </w:r>
            <w:r w:rsidR="00CB4585">
              <w:rPr>
                <w:lang w:val="en-US"/>
              </w:rPr>
              <w:t>A</w:t>
            </w:r>
            <w:r w:rsidR="00C771AC" w:rsidRPr="00C771AC">
              <w:rPr>
                <w:lang w:val="en-US"/>
              </w:rPr>
              <w:t>fter transferring the sample into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the beaker</w:t>
            </w:r>
            <w:r w:rsidR="00CB4585">
              <w:rPr>
                <w:lang w:val="en-US"/>
              </w:rPr>
              <w:t xml:space="preserve"> again</w:t>
            </w:r>
            <w:r w:rsidR="00C771AC" w:rsidRPr="00C771AC">
              <w:rPr>
                <w:lang w:val="en-US"/>
              </w:rPr>
              <w:t xml:space="preserve"> </w:t>
            </w:r>
            <w:r w:rsidR="00CB4585">
              <w:rPr>
                <w:lang w:val="en-US"/>
              </w:rPr>
              <w:t xml:space="preserve">by rinsing </w:t>
            </w:r>
            <w:r w:rsidR="00C771AC" w:rsidRPr="00C771AC">
              <w:rPr>
                <w:lang w:val="en-US"/>
              </w:rPr>
              <w:t xml:space="preserve">with little </w:t>
            </w:r>
            <w:r w:rsidR="00515C75">
              <w:rPr>
                <w:lang w:val="en-US"/>
              </w:rPr>
              <w:t>ultrapure</w:t>
            </w:r>
            <w:r w:rsidR="00515C75" w:rsidRP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water</w:t>
            </w:r>
            <w:r w:rsidR="00CB4585">
              <w:rPr>
                <w:lang w:val="en-US"/>
              </w:rPr>
              <w:t>,</w:t>
            </w:r>
            <w:r w:rsidR="00C771AC" w:rsidRPr="00C771AC">
              <w:rPr>
                <w:lang w:val="en-US"/>
              </w:rPr>
              <w:t xml:space="preserve"> the sample </w:t>
            </w:r>
            <w:proofErr w:type="gramStart"/>
            <w:r w:rsidR="00C771AC" w:rsidRPr="00C771AC">
              <w:rPr>
                <w:lang w:val="en-US"/>
              </w:rPr>
              <w:t>was treated</w:t>
            </w:r>
            <w:proofErr w:type="gramEnd"/>
            <w:r w:rsidR="00C771AC" w:rsidRPr="00C771AC">
              <w:rPr>
                <w:lang w:val="en-US"/>
              </w:rPr>
              <w:t xml:space="preserve"> with 1</w:t>
            </w:r>
            <w:r w:rsidR="00CB4585">
              <w:rPr>
                <w:lang w:val="en-US"/>
              </w:rPr>
              <w:t xml:space="preserve">6.7 </w:t>
            </w:r>
            <w:r w:rsidR="00C771AC" w:rsidRPr="00C771AC">
              <w:rPr>
                <w:lang w:val="en-US"/>
              </w:rPr>
              <w:t>ml sodium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hypochlorite solution</w:t>
            </w:r>
            <w:r w:rsidR="00CB4585">
              <w:rPr>
                <w:lang w:val="en-US"/>
              </w:rPr>
              <w:t xml:space="preserve"> per 50 ml sample volume</w:t>
            </w:r>
            <w:r w:rsidR="00C771AC" w:rsidRPr="00C771AC">
              <w:rPr>
                <w:lang w:val="en-US"/>
              </w:rPr>
              <w:t xml:space="preserve"> (</w:t>
            </w:r>
            <w:proofErr w:type="spellStart"/>
            <w:r w:rsidR="00C771AC" w:rsidRPr="00C771AC">
              <w:rPr>
                <w:lang w:val="en-US"/>
              </w:rPr>
              <w:t>NaClO</w:t>
            </w:r>
            <w:proofErr w:type="spellEnd"/>
            <w:r w:rsidR="00C771AC" w:rsidRPr="00C771AC">
              <w:rPr>
                <w:lang w:val="en-US"/>
              </w:rPr>
              <w:t xml:space="preserve">, </w:t>
            </w:r>
            <w:r w:rsidR="00CB4585">
              <w:rPr>
                <w:lang w:val="en-US"/>
              </w:rPr>
              <w:t>6</w:t>
            </w:r>
            <w:r w:rsidR="00C771AC" w:rsidRPr="00C771AC">
              <w:rPr>
                <w:lang w:val="en-US"/>
              </w:rPr>
              <w:t>–14%</w:t>
            </w:r>
            <w:r w:rsidR="00CB4585">
              <w:rPr>
                <w:lang w:val="en-US"/>
              </w:rPr>
              <w:t xml:space="preserve"> active chlorine</w:t>
            </w:r>
            <w:r w:rsidR="00C771AC" w:rsidRPr="00C771AC">
              <w:rPr>
                <w:lang w:val="en-US"/>
              </w:rPr>
              <w:t xml:space="preserve">, Merck </w:t>
            </w:r>
            <w:proofErr w:type="spellStart"/>
            <w:r w:rsidR="00C771AC" w:rsidRPr="00C771AC">
              <w:rPr>
                <w:lang w:val="en-US"/>
              </w:rPr>
              <w:t>Emplura</w:t>
            </w:r>
            <w:proofErr w:type="spellEnd"/>
            <w:r w:rsidR="00C771AC" w:rsidRPr="00C771AC">
              <w:rPr>
                <w:lang w:val="en-US"/>
              </w:rPr>
              <w:t>)</w:t>
            </w:r>
            <w:r w:rsidR="00CB4585">
              <w:rPr>
                <w:lang w:val="en-US"/>
              </w:rPr>
              <w:t>.</w:t>
            </w:r>
            <w:r w:rsidR="00C771AC" w:rsidRPr="00C771AC">
              <w:rPr>
                <w:lang w:val="en-US"/>
              </w:rPr>
              <w:t xml:space="preserve"> </w:t>
            </w:r>
            <w:r w:rsidR="00CB4585">
              <w:rPr>
                <w:lang w:val="en-US"/>
              </w:rPr>
              <w:t xml:space="preserve">The samples </w:t>
            </w:r>
            <w:proofErr w:type="gramStart"/>
            <w:r w:rsidR="00CB4585">
              <w:rPr>
                <w:lang w:val="en-US"/>
              </w:rPr>
              <w:t>were then incubated</w:t>
            </w:r>
            <w:proofErr w:type="gramEnd"/>
            <w:r w:rsidR="00CB4585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for 24</w:t>
            </w:r>
            <w:r w:rsidR="00CB4585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 xml:space="preserve">h at room temperature to remove the </w:t>
            </w:r>
            <w:r w:rsidR="00CB4585">
              <w:rPr>
                <w:lang w:val="en-US"/>
              </w:rPr>
              <w:t>residual</w:t>
            </w:r>
            <w:r w:rsidR="00C771AC" w:rsidRPr="00C771AC">
              <w:rPr>
                <w:lang w:val="en-US"/>
              </w:rPr>
              <w:t xml:space="preserve"> organic matter</w:t>
            </w:r>
            <w:r w:rsidR="00CB4585">
              <w:rPr>
                <w:lang w:val="en-US"/>
              </w:rPr>
              <w:t xml:space="preserve"> that was not digested by </w:t>
            </w:r>
            <w:r w:rsidR="00CB4585" w:rsidRPr="00C771AC">
              <w:rPr>
                <w:lang w:val="en-US"/>
              </w:rPr>
              <w:t>hydrogen peroxide</w:t>
            </w:r>
            <w:r w:rsidR="00C771AC" w:rsidRPr="00C771AC">
              <w:rPr>
                <w:lang w:val="en-US"/>
              </w:rPr>
              <w:t>.</w:t>
            </w:r>
            <w:r w:rsidR="00C771AC">
              <w:rPr>
                <w:lang w:val="en-US"/>
              </w:rPr>
              <w:t xml:space="preserve"> </w:t>
            </w:r>
            <w:r w:rsidR="000523BA">
              <w:rPr>
                <w:lang w:val="en-US"/>
              </w:rPr>
              <w:t>In the following, the sample</w:t>
            </w:r>
            <w:r w:rsidR="00C771AC" w:rsidRPr="00C771AC">
              <w:rPr>
                <w:lang w:val="en-US"/>
              </w:rPr>
              <w:t xml:space="preserve"> </w:t>
            </w:r>
            <w:proofErr w:type="gramStart"/>
            <w:r w:rsidR="000523BA">
              <w:rPr>
                <w:lang w:val="en-US"/>
              </w:rPr>
              <w:t>was</w:t>
            </w:r>
            <w:r w:rsidR="00C771AC" w:rsidRPr="00C771AC">
              <w:rPr>
                <w:lang w:val="en-US"/>
              </w:rPr>
              <w:t xml:space="preserve"> relocated</w:t>
            </w:r>
            <w:proofErr w:type="gramEnd"/>
            <w:r w:rsidR="00C771AC" w:rsidRPr="00C771AC">
              <w:rPr>
                <w:lang w:val="en-US"/>
              </w:rPr>
              <w:t xml:space="preserve"> to a stainless-steel vacuum filtration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system via rinsing with</w:t>
            </w:r>
            <w:r w:rsidR="00515C75">
              <w:rPr>
                <w:lang w:val="en-US"/>
              </w:rPr>
              <w:t xml:space="preserve"> little</w:t>
            </w:r>
            <w:r w:rsidR="00C771AC" w:rsidRPr="00C771AC">
              <w:rPr>
                <w:lang w:val="en-US"/>
              </w:rPr>
              <w:t xml:space="preserve"> </w:t>
            </w:r>
            <w:r w:rsidR="00515C75">
              <w:rPr>
                <w:lang w:val="en-US"/>
              </w:rPr>
              <w:t>ultrapure</w:t>
            </w:r>
            <w:r w:rsidR="00515C75" w:rsidRP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water (</w:t>
            </w:r>
            <w:proofErr w:type="spellStart"/>
            <w:r w:rsidR="00C771AC" w:rsidRPr="00C771AC">
              <w:rPr>
                <w:lang w:val="en-US"/>
              </w:rPr>
              <w:t>Satorius</w:t>
            </w:r>
            <w:proofErr w:type="spellEnd"/>
            <w:r w:rsidR="00C771AC" w:rsidRPr="00C771AC">
              <w:rPr>
                <w:lang w:val="en-US"/>
              </w:rPr>
              <w:t xml:space="preserve"> </w:t>
            </w:r>
            <w:proofErr w:type="spellStart"/>
            <w:r w:rsidR="00C771AC" w:rsidRPr="00C771AC">
              <w:rPr>
                <w:lang w:val="en-US"/>
              </w:rPr>
              <w:t>Stedim</w:t>
            </w:r>
            <w:proofErr w:type="spellEnd"/>
            <w:r w:rsidR="00C771AC" w:rsidRPr="00C771AC">
              <w:rPr>
                <w:lang w:val="en-US"/>
              </w:rPr>
              <w:t>, 500</w:t>
            </w:r>
            <w:r w:rsidR="006F0E83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>ml</w:t>
            </w:r>
            <w:r w:rsidR="00C771AC">
              <w:rPr>
                <w:lang w:val="en-US"/>
              </w:rPr>
              <w:t xml:space="preserve"> </w:t>
            </w:r>
            <w:r w:rsidR="00C771AC" w:rsidRPr="00C771AC">
              <w:rPr>
                <w:lang w:val="en-US"/>
              </w:rPr>
              <w:t xml:space="preserve">funnel capacity). </w:t>
            </w:r>
            <w:r w:rsidR="000523BA">
              <w:rPr>
                <w:lang w:val="en-US"/>
              </w:rPr>
              <w:t xml:space="preserve">After filtration, filters </w:t>
            </w:r>
            <w:proofErr w:type="gramStart"/>
            <w:r w:rsidR="000523BA">
              <w:rPr>
                <w:lang w:val="en-US"/>
              </w:rPr>
              <w:t>were placed into glass petri dishes and covered with a watch glass until further analysis</w:t>
            </w:r>
            <w:proofErr w:type="gramEnd"/>
            <w:r w:rsidR="000523BA">
              <w:rPr>
                <w:lang w:val="en-US"/>
              </w:rPr>
              <w:t>.</w:t>
            </w:r>
          </w:p>
        </w:tc>
      </w:tr>
    </w:tbl>
    <w:p w14:paraId="2B9BAA11" w14:textId="77777777" w:rsidR="00221A6D" w:rsidRPr="00C771AC" w:rsidRDefault="00221A6D" w:rsidP="004314D0">
      <w:pPr>
        <w:keepNext/>
        <w:jc w:val="center"/>
        <w:rPr>
          <w:lang w:val="en-US"/>
        </w:rPr>
      </w:pPr>
      <w:r w:rsidRPr="00C771AC">
        <w:rPr>
          <w:noProof/>
          <w:lang w:val="en-US"/>
        </w:rPr>
        <w:lastRenderedPageBreak/>
        <w:drawing>
          <wp:inline distT="0" distB="0" distL="0" distR="0" wp14:anchorId="6A97026C" wp14:editId="77127F7C">
            <wp:extent cx="5276850" cy="4606139"/>
            <wp:effectExtent l="0" t="0" r="0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thode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240" cy="461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B3F8" w14:textId="38F44145" w:rsidR="004314D0" w:rsidRPr="004314D0" w:rsidRDefault="003B12FF" w:rsidP="004314D0">
      <w:pPr>
        <w:pStyle w:val="Beschriftung"/>
        <w:ind w:right="141" w:firstLine="426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221A6D" w:rsidRPr="00C771AC">
        <w:rPr>
          <w:b/>
          <w:i w:val="0"/>
          <w:lang w:val="en-US"/>
        </w:rPr>
        <w:t xml:space="preserve"> </w:t>
      </w:r>
      <w:r w:rsidR="00AB2B2F">
        <w:rPr>
          <w:b/>
          <w:i w:val="0"/>
          <w:lang w:val="en-US"/>
        </w:rPr>
        <w:t>6</w:t>
      </w:r>
      <w:r w:rsidR="00221A6D" w:rsidRPr="00C771AC">
        <w:rPr>
          <w:i w:val="0"/>
          <w:lang w:val="en-US"/>
        </w:rPr>
        <w:t xml:space="preserve"> </w:t>
      </w:r>
      <w:r w:rsidR="00AB60B3" w:rsidRPr="00C771AC">
        <w:rPr>
          <w:i w:val="0"/>
          <w:lang w:val="en-US"/>
        </w:rPr>
        <w:t>Stained microp</w:t>
      </w:r>
      <w:r w:rsidR="00E144D6" w:rsidRPr="00C771AC">
        <w:rPr>
          <w:i w:val="0"/>
          <w:lang w:val="en-US"/>
        </w:rPr>
        <w:t>l</w:t>
      </w:r>
      <w:r w:rsidR="00AB60B3" w:rsidRPr="00C771AC">
        <w:rPr>
          <w:i w:val="0"/>
          <w:lang w:val="en-US"/>
        </w:rPr>
        <w:t>astic particles</w:t>
      </w:r>
      <w:r w:rsidR="00C771AC" w:rsidRPr="00C771AC">
        <w:rPr>
          <w:i w:val="0"/>
          <w:lang w:val="en-US"/>
        </w:rPr>
        <w:t xml:space="preserve">, </w:t>
      </w:r>
      <w:r w:rsidR="0091206E" w:rsidRPr="00C771AC">
        <w:rPr>
          <w:i w:val="0"/>
          <w:lang w:val="en-US"/>
        </w:rPr>
        <w:t>a cellulose fiber</w:t>
      </w:r>
      <w:r w:rsidR="00C771AC" w:rsidRPr="00C771AC">
        <w:rPr>
          <w:i w:val="0"/>
          <w:lang w:val="en-US"/>
        </w:rPr>
        <w:t>,</w:t>
      </w:r>
      <w:r w:rsidR="00AB60B3" w:rsidRPr="00C771AC">
        <w:rPr>
          <w:i w:val="0"/>
          <w:lang w:val="en-US"/>
        </w:rPr>
        <w:t xml:space="preserve"> and associated Raman spectra, white scale bars indicate 200 µm</w:t>
      </w:r>
    </w:p>
    <w:tbl>
      <w:tblPr>
        <w:tblW w:w="84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985"/>
        <w:gridCol w:w="1128"/>
        <w:gridCol w:w="1272"/>
        <w:gridCol w:w="1415"/>
      </w:tblGrid>
      <w:tr w:rsidR="00AB60B3" w:rsidRPr="004314D0" w14:paraId="7263448B" w14:textId="77777777" w:rsidTr="00AB60B3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B689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99E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4819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lang w:val="en-US" w:eastAsia="de-DE"/>
              </w:rPr>
            </w:pPr>
          </w:p>
        </w:tc>
        <w:tc>
          <w:tcPr>
            <w:tcW w:w="48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FD9C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Abunda</w:t>
            </w:r>
            <w:r w:rsidR="000251C6" w:rsidRPr="004314D0">
              <w:rPr>
                <w:rFonts w:eastAsia="Times New Roman" w:cstheme="minorHAnsi"/>
                <w:color w:val="000000"/>
                <w:lang w:val="en-US" w:eastAsia="de-DE"/>
              </w:rPr>
              <w:t>n</w:t>
            </w: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ce (number) per size class (µm)</w:t>
            </w:r>
          </w:p>
        </w:tc>
      </w:tr>
      <w:tr w:rsidR="00AB60B3" w:rsidRPr="004314D0" w14:paraId="26533C01" w14:textId="77777777" w:rsidTr="00AB60B3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975B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Campaign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6CD91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Shape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921D2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Value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34F9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&gt;63-200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0B5E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&gt;200-300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E8620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&gt;300-1000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C7076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&gt;1000-5000</w:t>
            </w:r>
          </w:p>
        </w:tc>
      </w:tr>
      <w:tr w:rsidR="00AB60B3" w:rsidRPr="004314D0" w14:paraId="6EAB7924" w14:textId="77777777" w:rsidTr="00AB60B3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1C3BC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Mar. 2018</w:t>
            </w: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br/>
              <w:t>(n=3)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EE72E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IP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7880E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71B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E074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A8DE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279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023EBFEC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3427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93707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0EE0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086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C458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24C9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EB11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106287BB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584EB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107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Fiber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8FDE5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1062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0.7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8080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A975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CA32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76F30473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DC0D0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AC806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6D8F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0FE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85B5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5AB4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7F3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129D449C" w14:textId="77777777" w:rsidTr="00AB60B3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E9FF1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Mar. 2019</w:t>
            </w: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br/>
              <w:t>(n=10)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ADD9B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IP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46337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2200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1.5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83ED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1DC4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0.1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C99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3ABE4810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DCD7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A0424B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1EF2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12B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2.6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BAE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B68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BEE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6B8C3191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6FF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54F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Fiber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423D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805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80F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9139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28B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0.1</w:t>
            </w:r>
          </w:p>
        </w:tc>
      </w:tr>
      <w:tr w:rsidR="00AB60B3" w:rsidRPr="004314D0" w14:paraId="2F999827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68002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9C22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AAD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795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78F1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8A11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AA2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</w:tr>
      <w:tr w:rsidR="00AB60B3" w:rsidRPr="004314D0" w14:paraId="0EA8A12E" w14:textId="77777777" w:rsidTr="00AB60B3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6EEA2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Mar. 2020</w:t>
            </w: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br/>
              <w:t>(n=5)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9E023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IP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963A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FE0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D711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96B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E2B2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4C0EFEEA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3C255E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2882C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EF81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9128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2.2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D563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5088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3A3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1EAD6D6E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563F2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C1CDC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Fiber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11D71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6E70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983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C53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524E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0.8</w:t>
            </w:r>
          </w:p>
        </w:tc>
      </w:tr>
      <w:tr w:rsidR="00AB60B3" w:rsidRPr="004314D0" w14:paraId="40151E4C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4BC86F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5425C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F9CF6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56587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4D5E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F652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929C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0.4</w:t>
            </w:r>
          </w:p>
        </w:tc>
      </w:tr>
      <w:tr w:rsidR="00AB60B3" w:rsidRPr="004314D0" w14:paraId="73EBE5EA" w14:textId="77777777" w:rsidTr="00AB60B3">
        <w:trPr>
          <w:trHeight w:val="29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2361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E49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ADF47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lang w:val="en-US" w:eastAsia="de-D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74A4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&gt;20-50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AD37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&gt;50-300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F78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&gt;300-1000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2E52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  <w:t>&gt;1000-5000</w:t>
            </w:r>
          </w:p>
        </w:tc>
      </w:tr>
      <w:tr w:rsidR="00AB60B3" w:rsidRPr="004314D0" w14:paraId="0EA431D6" w14:textId="77777777" w:rsidTr="00AB60B3">
        <w:trPr>
          <w:trHeight w:val="290"/>
          <w:jc w:val="center"/>
        </w:trPr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E031F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Sep. 2019*</w:t>
            </w: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br/>
              <w:t>(n=20)</w:t>
            </w: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91F81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IP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64BD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8E6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2.0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281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8.3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E109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0.3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903D0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2BCF4362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C18881A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A3179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8DB9A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8B51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2.8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A39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6.7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2A7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7ADD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</w:tr>
      <w:tr w:rsidR="00AB60B3" w:rsidRPr="004314D0" w14:paraId="03AC477D" w14:textId="77777777" w:rsidTr="00AB60B3">
        <w:trPr>
          <w:trHeight w:val="29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58CAF0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6E25D6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Fiber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E7BFB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Mean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FBC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4EC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8B3F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F75C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0.5</w:t>
            </w:r>
          </w:p>
        </w:tc>
      </w:tr>
      <w:tr w:rsidR="00AB60B3" w:rsidRPr="004314D0" w14:paraId="1A755874" w14:textId="77777777" w:rsidTr="00AB60B3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3F2955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2147B8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92D44" w14:textId="77777777" w:rsidR="00AB60B3" w:rsidRPr="004314D0" w:rsidRDefault="00AB60B3" w:rsidP="004314D0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SD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A8F3A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571EB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03A03" w14:textId="77777777" w:rsidR="00AB60B3" w:rsidRPr="004314D0" w:rsidRDefault="00AB60B3" w:rsidP="004314D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1.0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1E3F75" w14:textId="77777777" w:rsidR="00AB60B3" w:rsidRPr="004314D0" w:rsidRDefault="00AB60B3" w:rsidP="004314D0">
            <w:pPr>
              <w:keepNext/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4314D0">
              <w:rPr>
                <w:rFonts w:eastAsia="Times New Roman" w:cstheme="minorHAnsi"/>
                <w:color w:val="000000"/>
                <w:lang w:val="en-US" w:eastAsia="de-DE"/>
              </w:rPr>
              <w:t>0.8</w:t>
            </w:r>
          </w:p>
        </w:tc>
      </w:tr>
    </w:tbl>
    <w:p w14:paraId="22CF11AA" w14:textId="0C4EDE0D" w:rsidR="00AB60B3" w:rsidRPr="00C771AC" w:rsidRDefault="003B12FF" w:rsidP="00AB60B3">
      <w:pPr>
        <w:pStyle w:val="Beschriftung"/>
        <w:ind w:left="284" w:right="283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AB60B3" w:rsidRPr="00C771AC">
        <w:rPr>
          <w:b/>
          <w:i w:val="0"/>
          <w:lang w:val="en-US"/>
        </w:rPr>
        <w:t xml:space="preserve"> </w:t>
      </w:r>
      <w:r w:rsidR="00AB2B2F">
        <w:rPr>
          <w:b/>
          <w:i w:val="0"/>
          <w:lang w:val="en-US"/>
        </w:rPr>
        <w:t>7</w:t>
      </w:r>
      <w:r w:rsidR="00AB60B3" w:rsidRPr="00C771AC">
        <w:rPr>
          <w:i w:val="0"/>
          <w:lang w:val="en-US"/>
        </w:rPr>
        <w:t xml:space="preserve"> Number of microplastics detected in procedural laboratory blanks by shape, size class and sampling campaign, *20 µm-system</w:t>
      </w:r>
    </w:p>
    <w:tbl>
      <w:tblPr>
        <w:tblW w:w="65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0"/>
        <w:gridCol w:w="1110"/>
        <w:gridCol w:w="1110"/>
        <w:gridCol w:w="1309"/>
        <w:gridCol w:w="1110"/>
        <w:gridCol w:w="17"/>
      </w:tblGrid>
      <w:tr w:rsidR="008B6D46" w:rsidRPr="00C771AC" w14:paraId="38481F1E" w14:textId="77777777" w:rsidTr="008B6D46">
        <w:trPr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3A07" w14:textId="77777777" w:rsidR="008B6D46" w:rsidRPr="00C771AC" w:rsidRDefault="008B6D46" w:rsidP="00AB6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de-DE"/>
              </w:rPr>
            </w:pPr>
          </w:p>
        </w:tc>
        <w:tc>
          <w:tcPr>
            <w:tcW w:w="4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DAB7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Discharge (m³/s)</w:t>
            </w:r>
          </w:p>
        </w:tc>
      </w:tr>
      <w:tr w:rsidR="008B6D46" w:rsidRPr="00C771AC" w14:paraId="0F86321F" w14:textId="77777777" w:rsidTr="008B6D46">
        <w:trPr>
          <w:gridAfter w:val="1"/>
          <w:wAfter w:w="17" w:type="dxa"/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E9538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Sampling station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F5E96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Mar. 2018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C60C8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Mar. 2019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9ACA7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Sep. 2019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14DE5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Mar. 2020</w:t>
            </w:r>
          </w:p>
        </w:tc>
      </w:tr>
      <w:tr w:rsidR="008B6D46" w:rsidRPr="00C771AC" w14:paraId="289B09F0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8044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Times New Roman"/>
                <w:lang w:val="en-US" w:eastAsia="de-DE"/>
              </w:rPr>
              <w:t>Gaetenbach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E829A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0.907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15E0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0.27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51A99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0.084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A52E5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0.647</w:t>
            </w:r>
          </w:p>
        </w:tc>
      </w:tr>
      <w:tr w:rsidR="008B6D46" w:rsidRPr="00C771AC" w14:paraId="6B9D66EE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01A5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Times New Roman"/>
                <w:lang w:val="en-US" w:eastAsia="de-DE"/>
              </w:rPr>
              <w:t>Nonnenbach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FF64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0.633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811B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0.116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EA96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0.013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470C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0.313</w:t>
            </w:r>
          </w:p>
        </w:tc>
      </w:tr>
      <w:tr w:rsidR="008B6D46" w:rsidRPr="00C771AC" w14:paraId="37E954A6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B4EC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lang w:val="en-US" w:eastAsia="de-DE"/>
              </w:rPr>
            </w:pPr>
            <w:proofErr w:type="spellStart"/>
            <w:r w:rsidRPr="00C771AC">
              <w:rPr>
                <w:rFonts w:ascii="Calibri" w:eastAsia="Times New Roman" w:hAnsi="Calibri" w:cs="Times New Roman"/>
                <w:lang w:val="en-US" w:eastAsia="de-DE"/>
              </w:rPr>
              <w:t>Wustrower</w:t>
            </w:r>
            <w:proofErr w:type="spellEnd"/>
            <w:r w:rsidRPr="00C771AC">
              <w:rPr>
                <w:rFonts w:ascii="Calibri" w:eastAsia="Times New Roman" w:hAnsi="Calibri" w:cs="Times New Roman"/>
                <w:lang w:val="en-US" w:eastAsia="de-DE"/>
              </w:rPr>
              <w:t xml:space="preserve"> Bach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369FA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0.069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3DB0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-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66AD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C2B4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-</w:t>
            </w:r>
          </w:p>
        </w:tc>
      </w:tr>
      <w:tr w:rsidR="008B6D46" w:rsidRPr="00C771AC" w14:paraId="6D08D24C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354E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lang w:val="en-US" w:eastAsia="de-DE"/>
              </w:rPr>
              <w:t>Tollense NB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B25F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3.38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D9D3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1.58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6267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0.711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A85C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3.282</w:t>
            </w:r>
          </w:p>
        </w:tc>
      </w:tr>
      <w:tr w:rsidR="008B6D46" w:rsidRPr="00C771AC" w14:paraId="4C015939" w14:textId="77777777" w:rsidTr="008B6D46">
        <w:trPr>
          <w:gridAfter w:val="1"/>
          <w:wAfter w:w="17" w:type="dxa"/>
          <w:trHeight w:val="300"/>
          <w:jc w:val="center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8A32D" w14:textId="77777777" w:rsidR="008B6D46" w:rsidRPr="00C771AC" w:rsidRDefault="008B6D46" w:rsidP="00AB60B3">
            <w:pPr>
              <w:spacing w:after="0" w:line="240" w:lineRule="auto"/>
              <w:rPr>
                <w:rFonts w:ascii="Calibri" w:eastAsia="Times New Roman" w:hAnsi="Calibri" w:cs="Times New Roman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lang w:val="en-US" w:eastAsia="de-DE"/>
              </w:rPr>
              <w:t>Tollense WO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8A8AC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BB896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2.583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50DC2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0.936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DDBF50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6.509</w:t>
            </w:r>
          </w:p>
        </w:tc>
      </w:tr>
      <w:tr w:rsidR="008B6D46" w:rsidRPr="00C771AC" w14:paraId="00486347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8AE9B" w14:textId="77777777" w:rsidR="008B6D46" w:rsidRPr="00C771AC" w:rsidRDefault="008B6D46" w:rsidP="00AB60B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Mean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546A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1.25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33C3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1.14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7DBB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0.44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4A1F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2.69</w:t>
            </w:r>
          </w:p>
        </w:tc>
      </w:tr>
      <w:tr w:rsidR="008B6D46" w:rsidRPr="00C771AC" w14:paraId="0527F917" w14:textId="77777777" w:rsidTr="008B6D46">
        <w:trPr>
          <w:gridAfter w:val="1"/>
          <w:wAfter w:w="17" w:type="dxa"/>
          <w:trHeight w:val="290"/>
          <w:jc w:val="center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505D" w14:textId="77777777" w:rsidR="008B6D46" w:rsidRPr="00C771AC" w:rsidRDefault="008B6D46" w:rsidP="00AB60B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lang w:val="en-US" w:eastAsia="de-DE"/>
              </w:rPr>
              <w:t>SD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FB1E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1.46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9561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1.17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57DE" w14:textId="77777777" w:rsidR="008B6D46" w:rsidRPr="00C771AC" w:rsidRDefault="008B6D46" w:rsidP="00AB60B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0.46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D13D" w14:textId="77777777" w:rsidR="008B6D46" w:rsidRPr="00C771AC" w:rsidRDefault="008B6D46" w:rsidP="00AB60B3">
            <w:pPr>
              <w:keepNext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C771AC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2.87</w:t>
            </w:r>
          </w:p>
        </w:tc>
      </w:tr>
    </w:tbl>
    <w:p w14:paraId="698B985B" w14:textId="3FEB28DE" w:rsidR="00AB60B3" w:rsidRDefault="003B12FF" w:rsidP="008B6D46">
      <w:pPr>
        <w:pStyle w:val="Beschriftung"/>
        <w:ind w:left="1276" w:right="1842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AB60B3" w:rsidRPr="00C771AC">
        <w:rPr>
          <w:b/>
          <w:i w:val="0"/>
          <w:lang w:val="en-US"/>
        </w:rPr>
        <w:t xml:space="preserve"> </w:t>
      </w:r>
      <w:r w:rsidR="00AB2B2F">
        <w:rPr>
          <w:b/>
          <w:i w:val="0"/>
          <w:lang w:val="en-US"/>
        </w:rPr>
        <w:t>8</w:t>
      </w:r>
      <w:r w:rsidR="00AB60B3" w:rsidRPr="00C771AC">
        <w:rPr>
          <w:i w:val="0"/>
          <w:lang w:val="en-US"/>
        </w:rPr>
        <w:t xml:space="preserve"> Discharge measured in the field using the ADC device by sampling station and sampling campaign</w:t>
      </w:r>
    </w:p>
    <w:p w14:paraId="2B60D352" w14:textId="77777777" w:rsidR="008F1A49" w:rsidRPr="00C771AC" w:rsidRDefault="008F1A49" w:rsidP="00384E12">
      <w:pPr>
        <w:keepNext/>
        <w:spacing w:after="0"/>
        <w:jc w:val="center"/>
        <w:rPr>
          <w:lang w:val="en-US"/>
        </w:rPr>
      </w:pPr>
      <w:r w:rsidRPr="00C771AC">
        <w:rPr>
          <w:noProof/>
          <w:lang w:val="en-US"/>
        </w:rPr>
        <w:drawing>
          <wp:inline distT="0" distB="0" distL="0" distR="0" wp14:anchorId="7285F8D5" wp14:editId="5A5FFCA1">
            <wp:extent cx="3900488" cy="2600325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M_lak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6410" cy="260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7B8B9" w14:textId="340DB974" w:rsidR="008F1A49" w:rsidRPr="00C771AC" w:rsidRDefault="003B12FF" w:rsidP="008F1A49">
      <w:pPr>
        <w:pStyle w:val="Beschriftung"/>
        <w:ind w:left="426" w:right="425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8F1A49" w:rsidRPr="00C771AC">
        <w:rPr>
          <w:b/>
          <w:i w:val="0"/>
          <w:lang w:val="en-US"/>
        </w:rPr>
        <w:t xml:space="preserve"> </w:t>
      </w:r>
      <w:r w:rsidR="00AB2B2F">
        <w:rPr>
          <w:b/>
          <w:i w:val="0"/>
          <w:lang w:val="en-US"/>
        </w:rPr>
        <w:t>9</w:t>
      </w:r>
      <w:r w:rsidR="008F1A49" w:rsidRPr="00C771AC">
        <w:rPr>
          <w:i w:val="0"/>
          <w:lang w:val="en-US"/>
        </w:rPr>
        <w:t xml:space="preserve"> Microplastic concentrations within surface water of Lake Tollense in Sep. 2019 by sampling station and particle shape</w:t>
      </w:r>
    </w:p>
    <w:p w14:paraId="23965312" w14:textId="77777777" w:rsidR="008F1A49" w:rsidRPr="00C771AC" w:rsidRDefault="008F1A49" w:rsidP="008F1A49">
      <w:pPr>
        <w:keepNext/>
        <w:jc w:val="center"/>
        <w:rPr>
          <w:lang w:val="en-US"/>
        </w:rPr>
      </w:pPr>
      <w:r w:rsidRPr="00C771AC">
        <w:rPr>
          <w:noProof/>
          <w:lang w:val="en-US"/>
        </w:rPr>
        <w:drawing>
          <wp:inline distT="0" distB="0" distL="0" distR="0" wp14:anchorId="017B92D9" wp14:editId="7CBD3771">
            <wp:extent cx="4089045" cy="3600000"/>
            <wp:effectExtent l="0" t="0" r="6985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ize distribution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045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DA66A" w14:textId="647B5AEA" w:rsidR="008F1A49" w:rsidRPr="00C771AC" w:rsidRDefault="003B12FF" w:rsidP="008F1A49">
      <w:pPr>
        <w:pStyle w:val="Beschriftung"/>
        <w:jc w:val="center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8F1A49" w:rsidRPr="00C771AC">
        <w:rPr>
          <w:b/>
          <w:i w:val="0"/>
          <w:lang w:val="en-US"/>
        </w:rPr>
        <w:t xml:space="preserve"> </w:t>
      </w:r>
      <w:r w:rsidR="00AB2B2F">
        <w:rPr>
          <w:b/>
          <w:i w:val="0"/>
          <w:lang w:val="en-US"/>
        </w:rPr>
        <w:t>10</w:t>
      </w:r>
      <w:r w:rsidR="008F1A49" w:rsidRPr="00C771AC">
        <w:rPr>
          <w:i w:val="0"/>
          <w:lang w:val="en-US"/>
        </w:rPr>
        <w:t xml:space="preserve"> Particle size distributions by sampling campaign and particle shape</w:t>
      </w:r>
    </w:p>
    <w:p w14:paraId="148E3D0E" w14:textId="77777777" w:rsidR="00C57B25" w:rsidRPr="00C771AC" w:rsidRDefault="00C57B25" w:rsidP="00C57B25">
      <w:pPr>
        <w:keepNext/>
        <w:jc w:val="center"/>
        <w:rPr>
          <w:lang w:val="en-US"/>
        </w:rPr>
      </w:pPr>
      <w:bookmarkStart w:id="0" w:name="_GoBack"/>
      <w:bookmarkEnd w:id="0"/>
      <w:r w:rsidRPr="00C771AC">
        <w:rPr>
          <w:noProof/>
          <w:lang w:val="en-US"/>
        </w:rPr>
        <w:lastRenderedPageBreak/>
        <w:drawing>
          <wp:inline distT="0" distB="0" distL="0" distR="0" wp14:anchorId="0204D521" wp14:editId="0E71015F">
            <wp:extent cx="5760720" cy="264985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M_wi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90B24" w14:textId="6977C9E9" w:rsidR="00C57B25" w:rsidRPr="00C771AC" w:rsidRDefault="003B12FF" w:rsidP="00C57B25">
      <w:pPr>
        <w:pStyle w:val="Beschriftung"/>
        <w:rPr>
          <w:i w:val="0"/>
          <w:lang w:val="en-US"/>
        </w:rPr>
      </w:pPr>
      <w:r w:rsidRPr="00C771AC">
        <w:rPr>
          <w:b/>
          <w:i w:val="0"/>
          <w:lang w:val="en-US"/>
        </w:rPr>
        <w:t>SI</w:t>
      </w:r>
      <w:r w:rsidR="00C57B25" w:rsidRPr="00C771AC">
        <w:rPr>
          <w:b/>
          <w:i w:val="0"/>
          <w:lang w:val="en-US"/>
        </w:rPr>
        <w:t xml:space="preserve"> </w:t>
      </w:r>
      <w:r w:rsidR="00C57B25" w:rsidRPr="00C771AC">
        <w:rPr>
          <w:b/>
          <w:i w:val="0"/>
          <w:lang w:val="en-US"/>
        </w:rPr>
        <w:fldChar w:fldCharType="begin"/>
      </w:r>
      <w:r w:rsidR="00C57B25" w:rsidRPr="00C771AC">
        <w:rPr>
          <w:b/>
          <w:i w:val="0"/>
          <w:lang w:val="en-US"/>
        </w:rPr>
        <w:instrText xml:space="preserve"> SEQ SM \* ARABIC </w:instrText>
      </w:r>
      <w:r w:rsidR="00C57B25" w:rsidRPr="00C771AC">
        <w:rPr>
          <w:b/>
          <w:i w:val="0"/>
          <w:lang w:val="en-US"/>
        </w:rPr>
        <w:fldChar w:fldCharType="separate"/>
      </w:r>
      <w:r w:rsidR="00C57B25" w:rsidRPr="00C771AC">
        <w:rPr>
          <w:b/>
          <w:i w:val="0"/>
          <w:noProof/>
          <w:lang w:val="en-US"/>
        </w:rPr>
        <w:t>1</w:t>
      </w:r>
      <w:r w:rsidR="00AB2B2F">
        <w:rPr>
          <w:b/>
          <w:i w:val="0"/>
          <w:noProof/>
          <w:lang w:val="en-US"/>
        </w:rPr>
        <w:t>1</w:t>
      </w:r>
      <w:r w:rsidR="00C57B25" w:rsidRPr="00C771AC">
        <w:rPr>
          <w:b/>
          <w:i w:val="0"/>
          <w:lang w:val="en-US"/>
        </w:rPr>
        <w:fldChar w:fldCharType="end"/>
      </w:r>
      <w:r w:rsidR="00C57B25" w:rsidRPr="00C771AC">
        <w:rPr>
          <w:i w:val="0"/>
          <w:lang w:val="en-US"/>
        </w:rPr>
        <w:t xml:space="preserve"> Wind speed and direction at </w:t>
      </w:r>
      <w:proofErr w:type="spellStart"/>
      <w:r w:rsidR="00C57B25" w:rsidRPr="00C771AC">
        <w:rPr>
          <w:i w:val="0"/>
          <w:lang w:val="en-US"/>
        </w:rPr>
        <w:t>Trollenhagen</w:t>
      </w:r>
      <w:proofErr w:type="spellEnd"/>
      <w:r w:rsidR="00C57B25" w:rsidRPr="00C771AC">
        <w:rPr>
          <w:i w:val="0"/>
          <w:lang w:val="en-US"/>
        </w:rPr>
        <w:t xml:space="preserve"> airport </w:t>
      </w:r>
      <w:r w:rsidR="00E144D6" w:rsidRPr="00C771AC">
        <w:rPr>
          <w:i w:val="0"/>
          <w:lang w:val="en-US"/>
        </w:rPr>
        <w:t xml:space="preserve">averaged over </w:t>
      </w:r>
      <w:r w:rsidR="00C57B25" w:rsidRPr="00C771AC">
        <w:rPr>
          <w:i w:val="0"/>
          <w:lang w:val="en-US"/>
        </w:rPr>
        <w:t>sampling (</w:t>
      </w:r>
      <w:r w:rsidR="008B6D46" w:rsidRPr="00C771AC">
        <w:rPr>
          <w:i w:val="0"/>
          <w:lang w:val="en-US"/>
        </w:rPr>
        <w:t xml:space="preserve">at </w:t>
      </w:r>
      <w:proofErr w:type="spellStart"/>
      <w:r w:rsidR="008B6D46" w:rsidRPr="00C771AC">
        <w:rPr>
          <w:i w:val="0"/>
          <w:lang w:val="en-US"/>
        </w:rPr>
        <w:t>Gaetenbach</w:t>
      </w:r>
      <w:proofErr w:type="spellEnd"/>
      <w:r w:rsidR="00C57B25" w:rsidRPr="00C771AC">
        <w:rPr>
          <w:i w:val="0"/>
          <w:lang w:val="en-US"/>
        </w:rPr>
        <w:t xml:space="preserve">) days and the two days </w:t>
      </w:r>
      <w:r w:rsidR="00E144D6" w:rsidRPr="00C771AC">
        <w:rPr>
          <w:i w:val="0"/>
          <w:lang w:val="en-US"/>
        </w:rPr>
        <w:t xml:space="preserve">before </w:t>
      </w:r>
      <w:r w:rsidR="00C57B25" w:rsidRPr="00C771AC">
        <w:rPr>
          <w:i w:val="0"/>
          <w:lang w:val="en-US"/>
        </w:rPr>
        <w:t>(DWD 2021)</w:t>
      </w:r>
    </w:p>
    <w:p w14:paraId="4EBD41BD" w14:textId="77777777" w:rsidR="00C57B25" w:rsidRPr="00C771AC" w:rsidRDefault="00C57B25" w:rsidP="00C57B25">
      <w:pPr>
        <w:rPr>
          <w:lang w:val="en-US"/>
        </w:rPr>
      </w:pPr>
    </w:p>
    <w:p w14:paraId="4D8FCB72" w14:textId="77777777" w:rsidR="00C57B25" w:rsidRPr="00C771AC" w:rsidRDefault="000251C6" w:rsidP="00C57B25">
      <w:pPr>
        <w:rPr>
          <w:b/>
          <w:lang w:val="en-US"/>
        </w:rPr>
      </w:pPr>
      <w:r w:rsidRPr="00C771AC">
        <w:rPr>
          <w:b/>
          <w:lang w:val="en-US"/>
        </w:rPr>
        <w:t xml:space="preserve">Supporting Information </w:t>
      </w:r>
      <w:r w:rsidR="00C57B25" w:rsidRPr="00C771AC">
        <w:rPr>
          <w:b/>
          <w:lang w:val="en-US"/>
        </w:rPr>
        <w:t>References</w:t>
      </w:r>
    </w:p>
    <w:p w14:paraId="207CC1D0" w14:textId="77777777" w:rsidR="00C57B25" w:rsidRPr="00C771AC" w:rsidRDefault="00C57B25" w:rsidP="00C57B25">
      <w:pPr>
        <w:spacing w:line="360" w:lineRule="auto"/>
        <w:ind w:left="567" w:hanging="567"/>
        <w:jc w:val="both"/>
        <w:rPr>
          <w:lang w:val="en-US"/>
        </w:rPr>
      </w:pPr>
      <w:proofErr w:type="spellStart"/>
      <w:r w:rsidRPr="00C771AC">
        <w:rPr>
          <w:lang w:val="en-US"/>
        </w:rPr>
        <w:t>Deutscher</w:t>
      </w:r>
      <w:proofErr w:type="spellEnd"/>
      <w:r w:rsidRPr="00C771AC">
        <w:rPr>
          <w:lang w:val="en-US"/>
        </w:rPr>
        <w:t xml:space="preserve"> </w:t>
      </w:r>
      <w:proofErr w:type="spellStart"/>
      <w:r w:rsidRPr="00C771AC">
        <w:rPr>
          <w:lang w:val="en-US"/>
        </w:rPr>
        <w:t>Wetterdienst</w:t>
      </w:r>
      <w:proofErr w:type="spellEnd"/>
      <w:r w:rsidRPr="00C771AC">
        <w:rPr>
          <w:lang w:val="en-US"/>
        </w:rPr>
        <w:t xml:space="preserve"> (DWD), 2021. Wind Speed and Wind Direction for Climate Station 5109. </w:t>
      </w:r>
      <w:proofErr w:type="spellStart"/>
      <w:r w:rsidRPr="00C771AC">
        <w:rPr>
          <w:lang w:val="en-US"/>
        </w:rPr>
        <w:t>Trollenhagen</w:t>
      </w:r>
      <w:proofErr w:type="spellEnd"/>
      <w:r w:rsidRPr="00C771AC">
        <w:rPr>
          <w:lang w:val="en-US"/>
        </w:rPr>
        <w:t>.</w:t>
      </w:r>
    </w:p>
    <w:p w14:paraId="6D240387" w14:textId="317FDF6B" w:rsidR="00C57B25" w:rsidRDefault="00C57B25" w:rsidP="00C57B25">
      <w:pPr>
        <w:spacing w:line="360" w:lineRule="auto"/>
        <w:ind w:left="567" w:hanging="567"/>
        <w:jc w:val="both"/>
        <w:rPr>
          <w:lang w:val="en-US"/>
        </w:rPr>
      </w:pPr>
      <w:r w:rsidRPr="00C771AC">
        <w:rPr>
          <w:lang w:val="en-US"/>
        </w:rPr>
        <w:t xml:space="preserve">European Union, Copernicus Land Monitoring Service, European Environment Agency (EEA) 2021, </w:t>
      </w:r>
      <w:proofErr w:type="spellStart"/>
      <w:r w:rsidRPr="00C771AC">
        <w:rPr>
          <w:lang w:val="en-US"/>
        </w:rPr>
        <w:t>f.ex</w:t>
      </w:r>
      <w:proofErr w:type="spellEnd"/>
      <w:r w:rsidRPr="00C771AC">
        <w:rPr>
          <w:lang w:val="en-US"/>
        </w:rPr>
        <w:t xml:space="preserve">. </w:t>
      </w:r>
      <w:proofErr w:type="gramStart"/>
      <w:r w:rsidRPr="00C771AC">
        <w:rPr>
          <w:lang w:val="en-US"/>
        </w:rPr>
        <w:t>in</w:t>
      </w:r>
      <w:proofErr w:type="gramEnd"/>
      <w:r w:rsidRPr="00C771AC">
        <w:rPr>
          <w:lang w:val="en-US"/>
        </w:rPr>
        <w:t xml:space="preserve"> 2018: “© European Union, Copernicus Land Monitoring Service 2018, European Environment Agency (EEA)"</w:t>
      </w:r>
    </w:p>
    <w:p w14:paraId="05E4ECFA" w14:textId="77777777" w:rsidR="00AB2B2F" w:rsidRDefault="00AB2B2F" w:rsidP="00AB2B2F">
      <w:pPr>
        <w:spacing w:line="360" w:lineRule="auto"/>
        <w:ind w:left="709" w:hanging="709"/>
        <w:jc w:val="both"/>
        <w:rPr>
          <w:lang w:val="en-US"/>
        </w:rPr>
      </w:pPr>
      <w:r>
        <w:rPr>
          <w:lang w:val="en-US"/>
        </w:rPr>
        <w:t xml:space="preserve">Hengstmann, E., Tamminga, M., </w:t>
      </w:r>
      <w:proofErr w:type="spellStart"/>
      <w:r>
        <w:rPr>
          <w:lang w:val="en-US"/>
        </w:rPr>
        <w:t>vom</w:t>
      </w:r>
      <w:proofErr w:type="spellEnd"/>
      <w:r>
        <w:rPr>
          <w:lang w:val="en-US"/>
        </w:rPr>
        <w:t xml:space="preserve"> Bruch, C., Fischer, E.K., 2018. Microplastic in beach sediments of the Isle of </w:t>
      </w:r>
      <w:proofErr w:type="spellStart"/>
      <w:r>
        <w:rPr>
          <w:lang w:val="en-US"/>
        </w:rPr>
        <w:t>Rügen</w:t>
      </w:r>
      <w:proofErr w:type="spellEnd"/>
      <w:r>
        <w:rPr>
          <w:lang w:val="en-US"/>
        </w:rPr>
        <w:t xml:space="preserve"> (Baltic Sea) - Implementing a novel glass elutriation column. Marine Pollution Bulletin 126, 263–274. </w:t>
      </w:r>
      <w:hyperlink r:id="rId12" w:history="1">
        <w:r>
          <w:rPr>
            <w:rStyle w:val="Hyperlink"/>
            <w:lang w:val="en-US"/>
          </w:rPr>
          <w:t>https://doi.org/10.1016/j.marpolbul.2017.11.010</w:t>
        </w:r>
      </w:hyperlink>
    </w:p>
    <w:p w14:paraId="19A85060" w14:textId="77D27F5F" w:rsidR="00C57B25" w:rsidRDefault="00C57B25" w:rsidP="00C57B25">
      <w:pPr>
        <w:spacing w:line="360" w:lineRule="auto"/>
        <w:ind w:left="567" w:hanging="567"/>
        <w:jc w:val="both"/>
        <w:rPr>
          <w:rStyle w:val="Hyperlink"/>
          <w:lang w:val="en-US"/>
        </w:rPr>
      </w:pPr>
      <w:proofErr w:type="spellStart"/>
      <w:r w:rsidRPr="00C771AC">
        <w:rPr>
          <w:lang w:val="en-US"/>
        </w:rPr>
        <w:t>Landesamt</w:t>
      </w:r>
      <w:proofErr w:type="spellEnd"/>
      <w:r w:rsidRPr="00C771AC">
        <w:rPr>
          <w:lang w:val="en-US"/>
        </w:rPr>
        <w:t xml:space="preserve"> </w:t>
      </w:r>
      <w:proofErr w:type="spellStart"/>
      <w:r w:rsidRPr="00C771AC">
        <w:rPr>
          <w:lang w:val="en-US"/>
        </w:rPr>
        <w:t>für</w:t>
      </w:r>
      <w:proofErr w:type="spellEnd"/>
      <w:r w:rsidRPr="00C771AC">
        <w:rPr>
          <w:lang w:val="en-US"/>
        </w:rPr>
        <w:t xml:space="preserve"> Umwelt, </w:t>
      </w:r>
      <w:proofErr w:type="spellStart"/>
      <w:r w:rsidRPr="00C771AC">
        <w:rPr>
          <w:lang w:val="en-US"/>
        </w:rPr>
        <w:t>Naturschutz</w:t>
      </w:r>
      <w:proofErr w:type="spellEnd"/>
      <w:r w:rsidRPr="00C771AC">
        <w:rPr>
          <w:lang w:val="en-US"/>
        </w:rPr>
        <w:t xml:space="preserve"> und </w:t>
      </w:r>
      <w:proofErr w:type="spellStart"/>
      <w:r w:rsidRPr="00C771AC">
        <w:rPr>
          <w:lang w:val="en-US"/>
        </w:rPr>
        <w:t>Geologie</w:t>
      </w:r>
      <w:proofErr w:type="spellEnd"/>
      <w:r w:rsidRPr="00C771AC">
        <w:rPr>
          <w:lang w:val="en-US"/>
        </w:rPr>
        <w:t xml:space="preserve"> Mecklenburg-Vorpommern (LUNG) 2021: </w:t>
      </w:r>
      <w:proofErr w:type="spellStart"/>
      <w:r w:rsidRPr="00C771AC">
        <w:rPr>
          <w:lang w:val="en-US"/>
        </w:rPr>
        <w:t>Gewässer</w:t>
      </w:r>
      <w:proofErr w:type="spellEnd"/>
      <w:r w:rsidRPr="00C771AC">
        <w:rPr>
          <w:lang w:val="en-US"/>
        </w:rPr>
        <w:t xml:space="preserve"> des </w:t>
      </w:r>
      <w:proofErr w:type="spellStart"/>
      <w:r w:rsidRPr="00C771AC">
        <w:rPr>
          <w:lang w:val="en-US"/>
        </w:rPr>
        <w:t>digitalen</w:t>
      </w:r>
      <w:proofErr w:type="spellEnd"/>
      <w:r w:rsidRPr="00C771AC">
        <w:rPr>
          <w:lang w:val="en-US"/>
        </w:rPr>
        <w:t xml:space="preserve"> </w:t>
      </w:r>
      <w:proofErr w:type="spellStart"/>
      <w:r w:rsidRPr="00C771AC">
        <w:rPr>
          <w:lang w:val="en-US"/>
        </w:rPr>
        <w:t>Gewässernetz</w:t>
      </w:r>
      <w:r w:rsidR="008B6D46" w:rsidRPr="00C771AC">
        <w:rPr>
          <w:lang w:val="en-US"/>
        </w:rPr>
        <w:t>es</w:t>
      </w:r>
      <w:proofErr w:type="spellEnd"/>
      <w:r w:rsidRPr="00C771AC">
        <w:rPr>
          <w:lang w:val="en-US"/>
        </w:rPr>
        <w:t xml:space="preserve"> M-V (DLM25W). </w:t>
      </w:r>
      <w:hyperlink r:id="rId13" w:history="1">
        <w:r w:rsidRPr="00C771AC">
          <w:rPr>
            <w:rStyle w:val="Hyperlink"/>
            <w:lang w:val="en-US"/>
          </w:rPr>
          <w:t>https://www.umweltkarten.mv-regierung.de/atlas/script/index.php</w:t>
        </w:r>
      </w:hyperlink>
    </w:p>
    <w:p w14:paraId="01283514" w14:textId="1777BC32" w:rsidR="00AB2B2F" w:rsidRDefault="00AB2B2F" w:rsidP="00AB2B2F">
      <w:pPr>
        <w:spacing w:line="360" w:lineRule="auto"/>
        <w:ind w:left="709" w:hanging="709"/>
        <w:jc w:val="both"/>
        <w:rPr>
          <w:lang w:val="en-US"/>
        </w:rPr>
      </w:pPr>
      <w:r>
        <w:rPr>
          <w:lang w:val="en-US"/>
        </w:rPr>
        <w:t xml:space="preserve">Tamminga, M., Hengstmann, E., Fischer, E.K., 2018. Microplastic analysis in the South Funen Archipelago, Baltic Sea, implementing manta trawling and bulk sampling. Marine Pollution Bulletin 128, 601–608. </w:t>
      </w:r>
      <w:hyperlink r:id="rId14" w:history="1">
        <w:r>
          <w:rPr>
            <w:rStyle w:val="Hyperlink"/>
            <w:lang w:val="en-US"/>
          </w:rPr>
          <w:t>https://doi.org/10.1016/j.marpolbul.2018.01.066</w:t>
        </w:r>
      </w:hyperlink>
    </w:p>
    <w:p w14:paraId="69202FF0" w14:textId="49B720C7" w:rsidR="00C57B25" w:rsidRPr="00384E12" w:rsidRDefault="00AB2B2F" w:rsidP="00384E12">
      <w:pPr>
        <w:spacing w:line="360" w:lineRule="auto"/>
        <w:ind w:left="709" w:hanging="709"/>
        <w:jc w:val="both"/>
        <w:rPr>
          <w:lang w:val="en-US"/>
        </w:rPr>
      </w:pPr>
      <w:r>
        <w:rPr>
          <w:lang w:val="en-US"/>
        </w:rPr>
        <w:t xml:space="preserve">Tamminga, M., </w:t>
      </w:r>
      <w:proofErr w:type="spellStart"/>
      <w:r>
        <w:rPr>
          <w:lang w:val="en-US"/>
        </w:rPr>
        <w:t>Stoewer</w:t>
      </w:r>
      <w:proofErr w:type="spellEnd"/>
      <w:r>
        <w:rPr>
          <w:lang w:val="en-US"/>
        </w:rPr>
        <w:t xml:space="preserve">, S.-C., Fischer, E.K., 2019. On the representativeness of pump water samples versus manta sampling in microplastic analysis. Environmental Pollution 254, 112970. </w:t>
      </w:r>
      <w:hyperlink r:id="rId15" w:history="1">
        <w:r>
          <w:rPr>
            <w:rStyle w:val="Hyperlink"/>
            <w:lang w:val="en-US"/>
          </w:rPr>
          <w:t>https://doi.org/10.1016/j.envpol.2019.112970</w:t>
        </w:r>
      </w:hyperlink>
    </w:p>
    <w:sectPr w:rsidR="00C57B25" w:rsidRPr="00384E12" w:rsidSect="000251C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8F6E6" w16cex:dateUtc="2021-02-18T13:23:00Z"/>
  <w16cex:commentExtensible w16cex:durableId="23D8F363" w16cex:dateUtc="2021-02-18T13:08:00Z"/>
  <w16cex:commentExtensible w16cex:durableId="23D8F3C4" w16cex:dateUtc="2021-02-18T13:10:00Z"/>
  <w16cex:commentExtensible w16cex:durableId="23D8F552" w16cex:dateUtc="2021-02-18T13:16:00Z"/>
  <w16cex:commentExtensible w16cex:durableId="23D8F5E1" w16cex:dateUtc="2021-02-18T13:19:00Z"/>
  <w16cex:commentExtensible w16cex:durableId="23D8F6AD" w16cex:dateUtc="2021-02-18T13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BC36F79" w16cid:durableId="23D8F6E6"/>
  <w16cid:commentId w16cid:paraId="06C3536A" w16cid:durableId="23D8F363"/>
  <w16cid:commentId w16cid:paraId="55E76C23" w16cid:durableId="23D8F3C4"/>
  <w16cid:commentId w16cid:paraId="356202F5" w16cid:durableId="23D8F552"/>
  <w16cid:commentId w16cid:paraId="4749CD5A" w16cid:durableId="23D8F5E1"/>
  <w16cid:commentId w16cid:paraId="0A01CE0D" w16cid:durableId="23D8F6A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6A3C1" w14:textId="77777777" w:rsidR="00313CA4" w:rsidRDefault="00313CA4" w:rsidP="000251C6">
      <w:pPr>
        <w:spacing w:after="0" w:line="240" w:lineRule="auto"/>
      </w:pPr>
      <w:r>
        <w:separator/>
      </w:r>
    </w:p>
  </w:endnote>
  <w:endnote w:type="continuationSeparator" w:id="0">
    <w:p w14:paraId="090D1DF7" w14:textId="77777777" w:rsidR="00313CA4" w:rsidRDefault="00313CA4" w:rsidP="00025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8F044" w14:textId="77777777" w:rsidR="000251C6" w:rsidRDefault="000251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1977535"/>
      <w:docPartObj>
        <w:docPartGallery w:val="Page Numbers (Bottom of Page)"/>
        <w:docPartUnique/>
      </w:docPartObj>
    </w:sdtPr>
    <w:sdtEndPr/>
    <w:sdtContent>
      <w:p w14:paraId="10ACB5EF" w14:textId="2C36AD1D" w:rsidR="000251C6" w:rsidRDefault="000251C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7F2">
          <w:rPr>
            <w:noProof/>
          </w:rPr>
          <w:t>2</w:t>
        </w:r>
        <w:r>
          <w:fldChar w:fldCharType="end"/>
        </w:r>
      </w:p>
    </w:sdtContent>
  </w:sdt>
  <w:p w14:paraId="4CCC4048" w14:textId="77777777" w:rsidR="000251C6" w:rsidRDefault="000251C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27FD6" w14:textId="77777777" w:rsidR="000251C6" w:rsidRDefault="000251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61FD5" w14:textId="77777777" w:rsidR="00313CA4" w:rsidRDefault="00313CA4" w:rsidP="000251C6">
      <w:pPr>
        <w:spacing w:after="0" w:line="240" w:lineRule="auto"/>
      </w:pPr>
      <w:r>
        <w:separator/>
      </w:r>
    </w:p>
  </w:footnote>
  <w:footnote w:type="continuationSeparator" w:id="0">
    <w:p w14:paraId="2717060D" w14:textId="77777777" w:rsidR="00313CA4" w:rsidRDefault="00313CA4" w:rsidP="00025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34E1F" w14:textId="77777777" w:rsidR="000251C6" w:rsidRDefault="000251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23100" w14:textId="4099E2D0" w:rsidR="000251C6" w:rsidRPr="00CA1914" w:rsidRDefault="000251C6" w:rsidP="00CA1914">
    <w:pPr>
      <w:pStyle w:val="Kopfzeile"/>
      <w:rPr>
        <w:sz w:val="20"/>
        <w:lang w:val="en-US"/>
      </w:rPr>
    </w:pPr>
    <w:r w:rsidRPr="000251C6">
      <w:rPr>
        <w:sz w:val="20"/>
        <w:lang w:val="en-US"/>
      </w:rPr>
      <w:t xml:space="preserve">Supplementary to Tamminga et al. 2021: </w:t>
    </w:r>
    <w:r w:rsidR="00CA1914" w:rsidRPr="00CA1914">
      <w:rPr>
        <w:sz w:val="20"/>
        <w:lang w:val="en-US"/>
      </w:rPr>
      <w:t>Microplastic concentrations, characteristics, and fluxes in water bodies of the Tollense catchment, Germany, with regard to different sampling systems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618A8" w14:textId="77777777" w:rsidR="000251C6" w:rsidRDefault="000251C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09"/>
    <w:rsid w:val="000251C6"/>
    <w:rsid w:val="000523BA"/>
    <w:rsid w:val="000C66A3"/>
    <w:rsid w:val="001C3032"/>
    <w:rsid w:val="00221A6D"/>
    <w:rsid w:val="002B28B6"/>
    <w:rsid w:val="002C2609"/>
    <w:rsid w:val="00313CA4"/>
    <w:rsid w:val="00384E12"/>
    <w:rsid w:val="003B12FF"/>
    <w:rsid w:val="003B190B"/>
    <w:rsid w:val="004314D0"/>
    <w:rsid w:val="00515C75"/>
    <w:rsid w:val="006F0E83"/>
    <w:rsid w:val="007A57F2"/>
    <w:rsid w:val="007B4FBC"/>
    <w:rsid w:val="008B6D46"/>
    <w:rsid w:val="008F1A49"/>
    <w:rsid w:val="0091206E"/>
    <w:rsid w:val="00A654DA"/>
    <w:rsid w:val="00AB2B2F"/>
    <w:rsid w:val="00AB60B3"/>
    <w:rsid w:val="00AD6557"/>
    <w:rsid w:val="00B96A6C"/>
    <w:rsid w:val="00C10AFD"/>
    <w:rsid w:val="00C57B25"/>
    <w:rsid w:val="00C771AC"/>
    <w:rsid w:val="00CA1914"/>
    <w:rsid w:val="00CB4585"/>
    <w:rsid w:val="00CD1A69"/>
    <w:rsid w:val="00D30E32"/>
    <w:rsid w:val="00E144D6"/>
    <w:rsid w:val="00E33254"/>
    <w:rsid w:val="00E7473E"/>
    <w:rsid w:val="00ED3920"/>
    <w:rsid w:val="00F6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702D66"/>
  <w15:chartTrackingRefBased/>
  <w15:docId w15:val="{008FFF02-0BFF-44FC-98BC-15F0D2A2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E7473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6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B60B3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C57B25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251C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251C6"/>
    <w:pPr>
      <w:spacing w:line="240" w:lineRule="auto"/>
    </w:pPr>
    <w:rPr>
      <w:sz w:val="20"/>
      <w:szCs w:val="20"/>
      <w:lang w:val="en-GB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251C6"/>
    <w:rPr>
      <w:sz w:val="20"/>
      <w:szCs w:val="20"/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2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51C6"/>
  </w:style>
  <w:style w:type="paragraph" w:styleId="Fuzeile">
    <w:name w:val="footer"/>
    <w:basedOn w:val="Standard"/>
    <w:link w:val="FuzeileZchn"/>
    <w:uiPriority w:val="99"/>
    <w:unhideWhenUsed/>
    <w:rsid w:val="00025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51C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44D6"/>
    <w:rPr>
      <w:b/>
      <w:bCs/>
      <w:lang w:val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44D6"/>
    <w:rPr>
      <w:b/>
      <w:bCs/>
      <w:sz w:val="20"/>
      <w:szCs w:val="20"/>
      <w:lang w:val="en-GB"/>
    </w:rPr>
  </w:style>
  <w:style w:type="table" w:styleId="Tabellenraster">
    <w:name w:val="Table Grid"/>
    <w:basedOn w:val="NormaleTabelle"/>
    <w:uiPriority w:val="39"/>
    <w:rsid w:val="00C77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umweltkarten.mv-regierung.de/atlas/script/index.php" TargetMode="Externa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hyperlink" Target="https://doi.org/10.1016/j.marpolbul.2017.11.010" TargetMode="External"/><Relationship Id="rId17" Type="http://schemas.openxmlformats.org/officeDocument/2006/relationships/header" Target="header2.xml"/><Relationship Id="rId25" Type="http://schemas.microsoft.com/office/2018/08/relationships/commentsExtensible" Target="commentsExtensi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16/09/relationships/commentsIds" Target="commentsIds.xml"/><Relationship Id="rId5" Type="http://schemas.openxmlformats.org/officeDocument/2006/relationships/endnotes" Target="endnotes.xml"/><Relationship Id="rId15" Type="http://schemas.openxmlformats.org/officeDocument/2006/relationships/hyperlink" Target="https://doi.org/10.1016/j.envpol.2019.11297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doi.org/10.1016/j.marpolbul.2018.01.06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Matthias Tamminga</cp:lastModifiedBy>
  <cp:revision>11</cp:revision>
  <dcterms:created xsi:type="dcterms:W3CDTF">2021-02-19T12:16:00Z</dcterms:created>
  <dcterms:modified xsi:type="dcterms:W3CDTF">2021-05-04T09:54:00Z</dcterms:modified>
</cp:coreProperties>
</file>