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2D4" w:rsidRPr="00A51F3E" w:rsidRDefault="004852D4" w:rsidP="00485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51F3E">
        <w:rPr>
          <w:rFonts w:ascii="Times New Roman" w:hAnsi="Times New Roman" w:cs="Times New Roman"/>
          <w:sz w:val="20"/>
          <w:szCs w:val="20"/>
        </w:rPr>
        <w:t xml:space="preserve">Table 1. Results of </w:t>
      </w:r>
      <w:proofErr w:type="spellStart"/>
      <w:r w:rsidRPr="00A51F3E">
        <w:rPr>
          <w:rFonts w:ascii="Times New Roman" w:hAnsi="Times New Roman" w:cs="Times New Roman"/>
          <w:sz w:val="20"/>
          <w:szCs w:val="20"/>
        </w:rPr>
        <w:t>multicollinearity</w:t>
      </w:r>
      <w:proofErr w:type="spellEnd"/>
      <w:r w:rsidRPr="00A51F3E">
        <w:rPr>
          <w:rFonts w:ascii="Times New Roman" w:hAnsi="Times New Roman" w:cs="Times New Roman"/>
          <w:sz w:val="20"/>
          <w:szCs w:val="20"/>
        </w:rPr>
        <w:t xml:space="preserve"> test.</w:t>
      </w:r>
    </w:p>
    <w:tbl>
      <w:tblPr>
        <w:tblStyle w:val="TableGrid"/>
        <w:tblW w:w="5000" w:type="pct"/>
        <w:tblLayout w:type="fixed"/>
        <w:tblLook w:val="0000" w:firstRow="0" w:lastRow="0" w:firstColumn="0" w:lastColumn="0" w:noHBand="0" w:noVBand="0"/>
      </w:tblPr>
      <w:tblGrid>
        <w:gridCol w:w="2690"/>
        <w:gridCol w:w="993"/>
        <w:gridCol w:w="991"/>
        <w:gridCol w:w="1275"/>
        <w:gridCol w:w="987"/>
        <w:gridCol w:w="709"/>
        <w:gridCol w:w="849"/>
        <w:gridCol w:w="856"/>
      </w:tblGrid>
      <w:tr w:rsidR="004852D4" w:rsidRPr="00A51F3E" w:rsidTr="004852D4">
        <w:tc>
          <w:tcPr>
            <w:tcW w:w="1438" w:type="pct"/>
            <w:vMerge w:val="restar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Cs/>
                <w:color w:val="010205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bCs/>
                <w:color w:val="010205"/>
                <w:sz w:val="20"/>
                <w:szCs w:val="20"/>
              </w:rPr>
              <w:t>Variables</w:t>
            </w:r>
          </w:p>
        </w:tc>
        <w:tc>
          <w:tcPr>
            <w:tcW w:w="3562" w:type="pct"/>
            <w:gridSpan w:val="7"/>
          </w:tcPr>
          <w:p w:rsidR="004852D4" w:rsidRPr="00A51F3E" w:rsidRDefault="008D4442" w:rsidP="00026980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Coefficients</w:t>
            </w:r>
          </w:p>
        </w:tc>
      </w:tr>
      <w:tr w:rsidR="004852D4" w:rsidRPr="00A51F3E" w:rsidTr="004852D4">
        <w:tc>
          <w:tcPr>
            <w:tcW w:w="1438" w:type="pct"/>
            <w:vMerge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color w:val="264A60"/>
                <w:sz w:val="20"/>
                <w:szCs w:val="20"/>
              </w:rPr>
            </w:pPr>
          </w:p>
        </w:tc>
        <w:tc>
          <w:tcPr>
            <w:tcW w:w="1061" w:type="pct"/>
            <w:gridSpan w:val="2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Unstandardized Coefficients</w:t>
            </w:r>
          </w:p>
        </w:tc>
        <w:tc>
          <w:tcPr>
            <w:tcW w:w="682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Standardized Coefficients</w:t>
            </w:r>
          </w:p>
        </w:tc>
        <w:tc>
          <w:tcPr>
            <w:tcW w:w="528" w:type="pct"/>
            <w:vMerge w:val="restar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379" w:type="pct"/>
            <w:vMerge w:val="restar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Sig.</w:t>
            </w:r>
          </w:p>
        </w:tc>
        <w:tc>
          <w:tcPr>
            <w:tcW w:w="911" w:type="pct"/>
            <w:gridSpan w:val="2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Collinearity</w:t>
            </w:r>
            <w:proofErr w:type="spellEnd"/>
            <w:r w:rsidRPr="00A51F3E">
              <w:rPr>
                <w:rFonts w:ascii="Times New Roman" w:hAnsi="Times New Roman" w:cs="Times New Roman"/>
                <w:sz w:val="20"/>
                <w:szCs w:val="20"/>
              </w:rPr>
              <w:t xml:space="preserve"> Statistics</w:t>
            </w:r>
          </w:p>
        </w:tc>
      </w:tr>
      <w:tr w:rsidR="004852D4" w:rsidRPr="00A51F3E" w:rsidTr="004852D4">
        <w:tc>
          <w:tcPr>
            <w:tcW w:w="1438" w:type="pct"/>
            <w:vMerge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color w:val="264A60"/>
                <w:sz w:val="20"/>
                <w:szCs w:val="20"/>
              </w:rPr>
            </w:pPr>
          </w:p>
        </w:tc>
        <w:tc>
          <w:tcPr>
            <w:tcW w:w="531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530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Std. Error</w:t>
            </w:r>
          </w:p>
        </w:tc>
        <w:tc>
          <w:tcPr>
            <w:tcW w:w="682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Beta</w:t>
            </w:r>
          </w:p>
        </w:tc>
        <w:tc>
          <w:tcPr>
            <w:tcW w:w="528" w:type="pct"/>
            <w:vMerge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pct"/>
            <w:vMerge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Tolerance</w:t>
            </w:r>
          </w:p>
        </w:tc>
        <w:tc>
          <w:tcPr>
            <w:tcW w:w="457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VIF</w:t>
            </w:r>
          </w:p>
        </w:tc>
      </w:tr>
      <w:tr w:rsidR="004852D4" w:rsidRPr="00A51F3E" w:rsidTr="004852D4">
        <w:tc>
          <w:tcPr>
            <w:tcW w:w="1438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531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.006</w:t>
            </w:r>
          </w:p>
        </w:tc>
        <w:tc>
          <w:tcPr>
            <w:tcW w:w="530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  <w:tc>
          <w:tcPr>
            <w:tcW w:w="682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.154</w:t>
            </w:r>
          </w:p>
        </w:tc>
        <w:tc>
          <w:tcPr>
            <w:tcW w:w="528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6.021</w:t>
            </w:r>
          </w:p>
        </w:tc>
        <w:tc>
          <w:tcPr>
            <w:tcW w:w="379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454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.753</w:t>
            </w:r>
          </w:p>
        </w:tc>
        <w:tc>
          <w:tcPr>
            <w:tcW w:w="457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1.328</w:t>
            </w:r>
          </w:p>
        </w:tc>
      </w:tr>
      <w:tr w:rsidR="004852D4" w:rsidRPr="00A51F3E" w:rsidTr="004852D4">
        <w:tc>
          <w:tcPr>
            <w:tcW w:w="1438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</w:p>
        </w:tc>
        <w:tc>
          <w:tcPr>
            <w:tcW w:w="531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-.003</w:t>
            </w:r>
          </w:p>
        </w:tc>
        <w:tc>
          <w:tcPr>
            <w:tcW w:w="530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.002</w:t>
            </w:r>
          </w:p>
        </w:tc>
        <w:tc>
          <w:tcPr>
            <w:tcW w:w="682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-.025</w:t>
            </w:r>
          </w:p>
        </w:tc>
        <w:tc>
          <w:tcPr>
            <w:tcW w:w="528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-1.117</w:t>
            </w:r>
          </w:p>
        </w:tc>
        <w:tc>
          <w:tcPr>
            <w:tcW w:w="379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.265</w:t>
            </w:r>
          </w:p>
        </w:tc>
        <w:tc>
          <w:tcPr>
            <w:tcW w:w="454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.976</w:t>
            </w:r>
          </w:p>
        </w:tc>
        <w:tc>
          <w:tcPr>
            <w:tcW w:w="457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1.025</w:t>
            </w:r>
          </w:p>
        </w:tc>
      </w:tr>
      <w:tr w:rsidR="004852D4" w:rsidRPr="00A51F3E" w:rsidTr="004852D4">
        <w:tc>
          <w:tcPr>
            <w:tcW w:w="1438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Farm size</w:t>
            </w:r>
          </w:p>
        </w:tc>
        <w:tc>
          <w:tcPr>
            <w:tcW w:w="531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-.008</w:t>
            </w:r>
          </w:p>
        </w:tc>
        <w:tc>
          <w:tcPr>
            <w:tcW w:w="530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.006</w:t>
            </w:r>
          </w:p>
        </w:tc>
        <w:tc>
          <w:tcPr>
            <w:tcW w:w="682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-.045</w:t>
            </w:r>
          </w:p>
        </w:tc>
        <w:tc>
          <w:tcPr>
            <w:tcW w:w="528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-1.323</w:t>
            </w:r>
          </w:p>
        </w:tc>
        <w:tc>
          <w:tcPr>
            <w:tcW w:w="379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.187</w:t>
            </w:r>
          </w:p>
        </w:tc>
        <w:tc>
          <w:tcPr>
            <w:tcW w:w="454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.429</w:t>
            </w:r>
          </w:p>
        </w:tc>
        <w:tc>
          <w:tcPr>
            <w:tcW w:w="457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2.333</w:t>
            </w:r>
          </w:p>
        </w:tc>
      </w:tr>
      <w:tr w:rsidR="004852D4" w:rsidRPr="00A51F3E" w:rsidTr="004852D4">
        <w:tc>
          <w:tcPr>
            <w:tcW w:w="1438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Family size</w:t>
            </w:r>
          </w:p>
        </w:tc>
        <w:tc>
          <w:tcPr>
            <w:tcW w:w="531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-.007</w:t>
            </w:r>
          </w:p>
        </w:tc>
        <w:tc>
          <w:tcPr>
            <w:tcW w:w="530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.003</w:t>
            </w:r>
          </w:p>
        </w:tc>
        <w:tc>
          <w:tcPr>
            <w:tcW w:w="682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-.062</w:t>
            </w:r>
          </w:p>
        </w:tc>
        <w:tc>
          <w:tcPr>
            <w:tcW w:w="528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-2.157</w:t>
            </w:r>
          </w:p>
        </w:tc>
        <w:tc>
          <w:tcPr>
            <w:tcW w:w="379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.032</w:t>
            </w:r>
          </w:p>
        </w:tc>
        <w:tc>
          <w:tcPr>
            <w:tcW w:w="454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.599</w:t>
            </w:r>
          </w:p>
        </w:tc>
        <w:tc>
          <w:tcPr>
            <w:tcW w:w="457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1.670</w:t>
            </w:r>
          </w:p>
        </w:tc>
      </w:tr>
      <w:tr w:rsidR="004852D4" w:rsidRPr="00A51F3E" w:rsidTr="004852D4">
        <w:tc>
          <w:tcPr>
            <w:tcW w:w="1438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Dependence on firewood for cooking and heating</w:t>
            </w:r>
          </w:p>
        </w:tc>
        <w:tc>
          <w:tcPr>
            <w:tcW w:w="531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.264</w:t>
            </w:r>
          </w:p>
        </w:tc>
        <w:tc>
          <w:tcPr>
            <w:tcW w:w="530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.037</w:t>
            </w:r>
          </w:p>
        </w:tc>
        <w:tc>
          <w:tcPr>
            <w:tcW w:w="682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.264</w:t>
            </w:r>
          </w:p>
        </w:tc>
        <w:tc>
          <w:tcPr>
            <w:tcW w:w="528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7.184</w:t>
            </w:r>
          </w:p>
        </w:tc>
        <w:tc>
          <w:tcPr>
            <w:tcW w:w="379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454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.366</w:t>
            </w:r>
          </w:p>
        </w:tc>
        <w:tc>
          <w:tcPr>
            <w:tcW w:w="457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2.732</w:t>
            </w:r>
          </w:p>
        </w:tc>
      </w:tr>
      <w:tr w:rsidR="004852D4" w:rsidRPr="00A51F3E" w:rsidTr="004852D4">
        <w:tc>
          <w:tcPr>
            <w:tcW w:w="1438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Access to information</w:t>
            </w:r>
          </w:p>
        </w:tc>
        <w:tc>
          <w:tcPr>
            <w:tcW w:w="531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.139</w:t>
            </w:r>
          </w:p>
        </w:tc>
        <w:tc>
          <w:tcPr>
            <w:tcW w:w="530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.027</w:t>
            </w:r>
          </w:p>
        </w:tc>
        <w:tc>
          <w:tcPr>
            <w:tcW w:w="682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.134</w:t>
            </w:r>
          </w:p>
        </w:tc>
        <w:tc>
          <w:tcPr>
            <w:tcW w:w="528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5.198</w:t>
            </w:r>
          </w:p>
        </w:tc>
        <w:tc>
          <w:tcPr>
            <w:tcW w:w="379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454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.741</w:t>
            </w:r>
          </w:p>
        </w:tc>
        <w:tc>
          <w:tcPr>
            <w:tcW w:w="457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1.349</w:t>
            </w:r>
          </w:p>
        </w:tc>
      </w:tr>
      <w:tr w:rsidR="004852D4" w:rsidRPr="00A51F3E" w:rsidTr="004852D4">
        <w:tc>
          <w:tcPr>
            <w:tcW w:w="1438" w:type="pct"/>
          </w:tcPr>
          <w:p w:rsidR="004852D4" w:rsidRPr="00A51F3E" w:rsidRDefault="008D4442" w:rsidP="00026980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4852D4" w:rsidRPr="00A51F3E">
              <w:rPr>
                <w:rFonts w:ascii="Times New Roman" w:hAnsi="Times New Roman" w:cs="Times New Roman"/>
                <w:sz w:val="20"/>
                <w:szCs w:val="20"/>
              </w:rPr>
              <w:t>orest cover</w:t>
            </w:r>
          </w:p>
        </w:tc>
        <w:tc>
          <w:tcPr>
            <w:tcW w:w="531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-.215</w:t>
            </w:r>
          </w:p>
        </w:tc>
        <w:tc>
          <w:tcPr>
            <w:tcW w:w="530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.028</w:t>
            </w:r>
          </w:p>
        </w:tc>
        <w:tc>
          <w:tcPr>
            <w:tcW w:w="682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-.213</w:t>
            </w:r>
          </w:p>
        </w:tc>
        <w:tc>
          <w:tcPr>
            <w:tcW w:w="528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-7.797</w:t>
            </w:r>
          </w:p>
        </w:tc>
        <w:tc>
          <w:tcPr>
            <w:tcW w:w="379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454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.666</w:t>
            </w:r>
          </w:p>
        </w:tc>
        <w:tc>
          <w:tcPr>
            <w:tcW w:w="457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1.501</w:t>
            </w:r>
          </w:p>
        </w:tc>
      </w:tr>
      <w:tr w:rsidR="004852D4" w:rsidRPr="00A51F3E" w:rsidTr="004852D4">
        <w:tc>
          <w:tcPr>
            <w:tcW w:w="1438" w:type="pct"/>
          </w:tcPr>
          <w:p w:rsidR="004852D4" w:rsidRPr="00A51F3E" w:rsidRDefault="008D4442" w:rsidP="008D4442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4852D4" w:rsidRPr="00A51F3E">
              <w:rPr>
                <w:rFonts w:ascii="Times New Roman" w:hAnsi="Times New Roman" w:cs="Times New Roman"/>
                <w:sz w:val="20"/>
                <w:szCs w:val="20"/>
              </w:rPr>
              <w:t xml:space="preserve">rop cover </w:t>
            </w:r>
          </w:p>
        </w:tc>
        <w:tc>
          <w:tcPr>
            <w:tcW w:w="531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.090</w:t>
            </w:r>
          </w:p>
        </w:tc>
        <w:tc>
          <w:tcPr>
            <w:tcW w:w="530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.028</w:t>
            </w:r>
          </w:p>
        </w:tc>
        <w:tc>
          <w:tcPr>
            <w:tcW w:w="682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.083</w:t>
            </w:r>
          </w:p>
        </w:tc>
        <w:tc>
          <w:tcPr>
            <w:tcW w:w="528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3.220</w:t>
            </w:r>
          </w:p>
        </w:tc>
        <w:tc>
          <w:tcPr>
            <w:tcW w:w="379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  <w:tc>
          <w:tcPr>
            <w:tcW w:w="454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.739</w:t>
            </w:r>
          </w:p>
        </w:tc>
        <w:tc>
          <w:tcPr>
            <w:tcW w:w="457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1.354</w:t>
            </w:r>
          </w:p>
        </w:tc>
      </w:tr>
      <w:tr w:rsidR="004852D4" w:rsidRPr="00A51F3E" w:rsidTr="004852D4">
        <w:tc>
          <w:tcPr>
            <w:tcW w:w="1438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Negligence of a farmer by a forest employee</w:t>
            </w:r>
            <w:bookmarkStart w:id="0" w:name="_GoBack"/>
            <w:bookmarkEnd w:id="0"/>
          </w:p>
        </w:tc>
        <w:tc>
          <w:tcPr>
            <w:tcW w:w="531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-.323</w:t>
            </w:r>
          </w:p>
        </w:tc>
        <w:tc>
          <w:tcPr>
            <w:tcW w:w="530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.032</w:t>
            </w:r>
          </w:p>
        </w:tc>
        <w:tc>
          <w:tcPr>
            <w:tcW w:w="682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-.314</w:t>
            </w:r>
          </w:p>
        </w:tc>
        <w:tc>
          <w:tcPr>
            <w:tcW w:w="528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-10.110</w:t>
            </w:r>
          </w:p>
        </w:tc>
        <w:tc>
          <w:tcPr>
            <w:tcW w:w="379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454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.514</w:t>
            </w:r>
          </w:p>
        </w:tc>
        <w:tc>
          <w:tcPr>
            <w:tcW w:w="457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1.945</w:t>
            </w:r>
          </w:p>
        </w:tc>
      </w:tr>
      <w:tr w:rsidR="004852D4" w:rsidRPr="00A51F3E" w:rsidTr="004852D4">
        <w:tc>
          <w:tcPr>
            <w:tcW w:w="1438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Ownership of animals</w:t>
            </w:r>
          </w:p>
        </w:tc>
        <w:tc>
          <w:tcPr>
            <w:tcW w:w="531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.042</w:t>
            </w:r>
          </w:p>
        </w:tc>
        <w:tc>
          <w:tcPr>
            <w:tcW w:w="530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.024</w:t>
            </w:r>
          </w:p>
        </w:tc>
        <w:tc>
          <w:tcPr>
            <w:tcW w:w="682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.041</w:t>
            </w:r>
          </w:p>
        </w:tc>
        <w:tc>
          <w:tcPr>
            <w:tcW w:w="528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1.795</w:t>
            </w:r>
          </w:p>
        </w:tc>
        <w:tc>
          <w:tcPr>
            <w:tcW w:w="379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.074</w:t>
            </w:r>
          </w:p>
        </w:tc>
        <w:tc>
          <w:tcPr>
            <w:tcW w:w="454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.965</w:t>
            </w:r>
          </w:p>
        </w:tc>
        <w:tc>
          <w:tcPr>
            <w:tcW w:w="457" w:type="pct"/>
          </w:tcPr>
          <w:p w:rsidR="004852D4" w:rsidRPr="00A51F3E" w:rsidRDefault="004852D4" w:rsidP="0002698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3E">
              <w:rPr>
                <w:rFonts w:ascii="Times New Roman" w:hAnsi="Times New Roman" w:cs="Times New Roman"/>
                <w:sz w:val="20"/>
                <w:szCs w:val="20"/>
              </w:rPr>
              <w:t>1.036</w:t>
            </w:r>
          </w:p>
        </w:tc>
      </w:tr>
    </w:tbl>
    <w:p w:rsidR="004852D4" w:rsidRPr="00A51F3E" w:rsidRDefault="004852D4" w:rsidP="004852D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0"/>
          <w:szCs w:val="20"/>
        </w:rPr>
      </w:pPr>
    </w:p>
    <w:p w:rsidR="005B3637" w:rsidRDefault="005B3637"/>
    <w:sectPr w:rsidR="005B36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C68"/>
    <w:rsid w:val="004852D4"/>
    <w:rsid w:val="004F5C68"/>
    <w:rsid w:val="005B3637"/>
    <w:rsid w:val="008D4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4BF929-7B52-4A16-B8AD-C7B1B92CD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52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52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2021-10-12T19:28:00Z</dcterms:created>
  <dcterms:modified xsi:type="dcterms:W3CDTF">2022-03-10T11:44:00Z</dcterms:modified>
</cp:coreProperties>
</file>