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625F8" w14:textId="77777777" w:rsidR="00235DBC" w:rsidRPr="00235DBC" w:rsidRDefault="00235DBC" w:rsidP="00235DBC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35DBC">
        <w:rPr>
          <w:rFonts w:ascii="Times New Roman" w:hAnsi="Times New Roman" w:cs="Times New Roman"/>
          <w:b/>
          <w:bCs/>
          <w:sz w:val="24"/>
          <w:szCs w:val="24"/>
          <w:lang w:val="en-US"/>
        </w:rPr>
        <w:t>Trajectories of trace element accumulation in seagrass (</w:t>
      </w:r>
      <w:r w:rsidRPr="00235DB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Posidonia oceanica</w:t>
      </w:r>
      <w:r w:rsidRPr="00235D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over a decade reveal the footprint of fish </w:t>
      </w:r>
      <w:proofErr w:type="gramStart"/>
      <w:r w:rsidRPr="00235DBC">
        <w:rPr>
          <w:rFonts w:ascii="Times New Roman" w:hAnsi="Times New Roman" w:cs="Times New Roman"/>
          <w:b/>
          <w:bCs/>
          <w:sz w:val="24"/>
          <w:szCs w:val="24"/>
          <w:lang w:val="en-US"/>
        </w:rPr>
        <w:t>farming</w:t>
      </w:r>
      <w:proofErr w:type="gramEnd"/>
      <w:r w:rsidRPr="00235D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175B8FC3" w14:textId="77777777" w:rsidR="00235DBC" w:rsidRPr="00235DBC" w:rsidRDefault="00235DBC" w:rsidP="00235DBC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A6D846" w14:textId="77777777" w:rsidR="00235DBC" w:rsidRDefault="00235DBC" w:rsidP="00235DB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235DBC">
        <w:rPr>
          <w:rFonts w:ascii="Times New Roman" w:hAnsi="Times New Roman" w:cs="Times New Roman"/>
          <w:sz w:val="24"/>
          <w:szCs w:val="24"/>
          <w:lang w:val="en-US"/>
        </w:rPr>
        <w:t xml:space="preserve">Victoria Litsi-Mizan </w:t>
      </w:r>
      <w:r w:rsidRPr="00235DB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</w:t>
      </w:r>
      <w:r w:rsidRPr="00235DBC">
        <w:rPr>
          <w:rFonts w:ascii="Times New Roman" w:hAnsi="Times New Roman" w:cs="Times New Roman"/>
          <w:sz w:val="24"/>
          <w:szCs w:val="24"/>
          <w:lang w:val="en-US"/>
        </w:rPr>
        <w:t xml:space="preserve">, Ioanna Kalantzi </w:t>
      </w:r>
      <w:r w:rsidRPr="00235DB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235DBC">
        <w:rPr>
          <w:rFonts w:ascii="Times New Roman" w:hAnsi="Times New Roman" w:cs="Times New Roman"/>
          <w:sz w:val="24"/>
          <w:szCs w:val="24"/>
          <w:lang w:val="en-US"/>
        </w:rPr>
        <w:t xml:space="preserve">, Manolis Tsapakis </w:t>
      </w:r>
      <w:r w:rsidRPr="00235DB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235DBC">
        <w:rPr>
          <w:rFonts w:ascii="Times New Roman" w:hAnsi="Times New Roman" w:cs="Times New Roman"/>
          <w:sz w:val="24"/>
          <w:szCs w:val="24"/>
          <w:lang w:val="en-US"/>
        </w:rPr>
        <w:t xml:space="preserve">, Spiros A. </w:t>
      </w:r>
      <w:proofErr w:type="spellStart"/>
      <w:r w:rsidRPr="00235DBC">
        <w:rPr>
          <w:rFonts w:ascii="Times New Roman" w:hAnsi="Times New Roman" w:cs="Times New Roman"/>
          <w:sz w:val="24"/>
          <w:szCs w:val="24"/>
          <w:lang w:val="en-US"/>
        </w:rPr>
        <w:t>Pergantis</w:t>
      </w:r>
      <w:proofErr w:type="spellEnd"/>
      <w:r w:rsidRPr="00235D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5DB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235DBC">
        <w:rPr>
          <w:rFonts w:ascii="Times New Roman" w:hAnsi="Times New Roman" w:cs="Times New Roman"/>
          <w:sz w:val="24"/>
          <w:szCs w:val="24"/>
          <w:lang w:val="en-US"/>
        </w:rPr>
        <w:t xml:space="preserve">, Ioannis </w:t>
      </w:r>
      <w:proofErr w:type="spellStart"/>
      <w:r w:rsidRPr="00235DBC">
        <w:rPr>
          <w:rFonts w:ascii="Times New Roman" w:hAnsi="Times New Roman" w:cs="Times New Roman"/>
          <w:sz w:val="24"/>
          <w:szCs w:val="24"/>
          <w:lang w:val="en-US"/>
        </w:rPr>
        <w:t>Karakassis</w:t>
      </w:r>
      <w:proofErr w:type="spellEnd"/>
      <w:r w:rsidRPr="00235D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5DB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235DBC">
        <w:rPr>
          <w:rFonts w:ascii="Times New Roman" w:hAnsi="Times New Roman" w:cs="Times New Roman"/>
          <w:sz w:val="24"/>
          <w:szCs w:val="24"/>
          <w:lang w:val="en-US"/>
        </w:rPr>
        <w:t xml:space="preserve">, Eugenia T. </w:t>
      </w:r>
      <w:proofErr w:type="spellStart"/>
      <w:r w:rsidRPr="00235DBC">
        <w:rPr>
          <w:rFonts w:ascii="Times New Roman" w:hAnsi="Times New Roman" w:cs="Times New Roman"/>
          <w:sz w:val="24"/>
          <w:szCs w:val="24"/>
          <w:lang w:val="en-US"/>
        </w:rPr>
        <w:t>Apostolaki</w:t>
      </w:r>
      <w:proofErr w:type="spellEnd"/>
      <w:r w:rsidRPr="00235D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5DB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 *</w:t>
      </w:r>
    </w:p>
    <w:p w14:paraId="15FB2225" w14:textId="77777777" w:rsidR="00235DBC" w:rsidRPr="00235DBC" w:rsidRDefault="00235DBC" w:rsidP="00235DB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85D77AC" w14:textId="51D38DE3" w:rsidR="00880B8F" w:rsidRPr="00B967EE" w:rsidRDefault="00B967E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797A5BE" wp14:editId="7ED10480">
            <wp:extent cx="5461756" cy="2943225"/>
            <wp:effectExtent l="0" t="0" r="5715" b="0"/>
            <wp:docPr id="10135490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097" cy="294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2A10F" w14:textId="77777777" w:rsidR="00427196" w:rsidRPr="00B967EE" w:rsidRDefault="00427196" w:rsidP="00427196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7DA43645" w14:textId="4AECF071" w:rsidR="00427196" w:rsidRPr="00427196" w:rsidRDefault="00427196" w:rsidP="00427196">
      <w:pPr>
        <w:pStyle w:val="Default"/>
        <w:spacing w:line="480" w:lineRule="auto"/>
        <w:jc w:val="both"/>
        <w:rPr>
          <w:rFonts w:ascii="Times New Roman" w:hAnsi="Times New Roman" w:cs="Times New Roman"/>
          <w:color w:val="auto"/>
          <w:lang w:val="en-US"/>
        </w:rPr>
      </w:pPr>
      <w:r w:rsidRPr="00427196">
        <w:rPr>
          <w:rFonts w:ascii="Times New Roman" w:hAnsi="Times New Roman" w:cs="Times New Roman"/>
          <w:color w:val="auto"/>
          <w:lang w:val="en-US"/>
        </w:rPr>
        <w:t>Fig. S1. Contamination levels of the</w:t>
      </w:r>
      <w:r w:rsidR="00B967EE">
        <w:rPr>
          <w:rFonts w:ascii="Times New Roman" w:hAnsi="Times New Roman" w:cs="Times New Roman"/>
          <w:color w:val="auto"/>
          <w:lang w:val="en-US"/>
        </w:rPr>
        <w:t xml:space="preserve"> selected</w:t>
      </w:r>
      <w:r w:rsidRPr="00427196">
        <w:rPr>
          <w:rFonts w:ascii="Times New Roman" w:hAnsi="Times New Roman" w:cs="Times New Roman"/>
          <w:color w:val="auto"/>
          <w:lang w:val="en-US"/>
        </w:rPr>
        <w:t xml:space="preserve"> ‘Control’ stations based on the contamination factor (CF) calculated by applying the </w:t>
      </w:r>
      <w:proofErr w:type="spellStart"/>
      <w:r w:rsidRPr="00427196">
        <w:rPr>
          <w:rFonts w:ascii="Times New Roman" w:hAnsi="Times New Roman" w:cs="Times New Roman"/>
          <w:color w:val="auto"/>
          <w:lang w:val="en-US"/>
        </w:rPr>
        <w:t>MaLE</w:t>
      </w:r>
      <w:proofErr w:type="spellEnd"/>
      <w:r w:rsidRPr="00427196">
        <w:rPr>
          <w:rFonts w:ascii="Times New Roman" w:hAnsi="Times New Roman" w:cs="Times New Roman"/>
          <w:color w:val="auto"/>
          <w:lang w:val="en-US"/>
        </w:rPr>
        <w:t xml:space="preserve"> method (Malea et al. 2019b). The levels of contamination were characterized as follows: CF &lt; 1: low contamination; CF &lt; 3: moderate contamination, CF &lt; 6: considerable contamination, CF.6: very high contamination.</w:t>
      </w:r>
    </w:p>
    <w:p w14:paraId="10C7F9A4" w14:textId="1FC2EBE8" w:rsidR="00427196" w:rsidRPr="00427196" w:rsidRDefault="00427196">
      <w:pPr>
        <w:rPr>
          <w:lang w:val="en-US"/>
        </w:rPr>
      </w:pPr>
    </w:p>
    <w:sectPr w:rsidR="00427196" w:rsidRPr="0042719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AAAD8" w14:textId="77777777" w:rsidR="00C86318" w:rsidRDefault="00C86318" w:rsidP="00235DBC">
      <w:pPr>
        <w:spacing w:after="0" w:line="240" w:lineRule="auto"/>
      </w:pPr>
      <w:r>
        <w:separator/>
      </w:r>
    </w:p>
  </w:endnote>
  <w:endnote w:type="continuationSeparator" w:id="0">
    <w:p w14:paraId="1F19AC34" w14:textId="77777777" w:rsidR="00C86318" w:rsidRDefault="00C86318" w:rsidP="00235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6EA18" w14:textId="77777777" w:rsidR="00C86318" w:rsidRDefault="00C86318" w:rsidP="00235DBC">
      <w:pPr>
        <w:spacing w:after="0" w:line="240" w:lineRule="auto"/>
      </w:pPr>
      <w:r>
        <w:separator/>
      </w:r>
    </w:p>
  </w:footnote>
  <w:footnote w:type="continuationSeparator" w:id="0">
    <w:p w14:paraId="4FDFB6B1" w14:textId="77777777" w:rsidR="00C86318" w:rsidRDefault="00C86318" w:rsidP="00235D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196"/>
    <w:rsid w:val="000E4343"/>
    <w:rsid w:val="00235DBC"/>
    <w:rsid w:val="0036660D"/>
    <w:rsid w:val="00427196"/>
    <w:rsid w:val="00880B8F"/>
    <w:rsid w:val="00B67F4B"/>
    <w:rsid w:val="00B967EE"/>
    <w:rsid w:val="00C8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D43F5F"/>
  <w15:chartTrackingRefBased/>
  <w15:docId w15:val="{23728908-BE32-4F6C-BDA8-B7C7109F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71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235D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35DBC"/>
  </w:style>
  <w:style w:type="paragraph" w:styleId="a4">
    <w:name w:val="footer"/>
    <w:basedOn w:val="a"/>
    <w:link w:val="Char0"/>
    <w:uiPriority w:val="99"/>
    <w:unhideWhenUsed/>
    <w:rsid w:val="00235D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35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524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Βικτωρία Λίτση Μιζάν</dc:creator>
  <cp:keywords/>
  <dc:description/>
  <cp:lastModifiedBy>Βικτωρία Λίτση Μιζάν</cp:lastModifiedBy>
  <cp:revision>4</cp:revision>
  <dcterms:created xsi:type="dcterms:W3CDTF">2024-01-04T13:08:00Z</dcterms:created>
  <dcterms:modified xsi:type="dcterms:W3CDTF">2024-03-19T13:04:00Z</dcterms:modified>
</cp:coreProperties>
</file>