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184" w:rsidRPr="00CC2B93" w:rsidRDefault="000A5184" w:rsidP="0026530C">
      <w:pPr>
        <w:pStyle w:val="Heading1"/>
        <w:ind w:firstLine="0"/>
        <w:jc w:val="center"/>
        <w:rPr>
          <w:rFonts w:cs="Times New Roman"/>
        </w:rPr>
      </w:pPr>
      <w:r>
        <w:rPr>
          <w:rFonts w:cs="Times New Roman"/>
        </w:rPr>
        <w:t>Supporting Information</w:t>
      </w:r>
    </w:p>
    <w:p w:rsidR="000A5184" w:rsidRDefault="000A5184" w:rsidP="0026530C">
      <w:pPr>
        <w:pStyle w:val="Heading1"/>
      </w:pPr>
      <w:r>
        <w:t>A.</w:t>
      </w:r>
      <w:r w:rsidRPr="00315F94">
        <w:t xml:space="preserve"> Indicator of model</w:t>
      </w:r>
    </w:p>
    <w:p w:rsidR="000A5184" w:rsidRPr="007C1CA5" w:rsidRDefault="000A5184" w:rsidP="00E7094F">
      <w:pPr>
        <w:ind w:firstLine="0"/>
        <w:jc w:val="center"/>
      </w:pPr>
      <w:r w:rsidRPr="007C1CA5">
        <w:t xml:space="preserve">Table </w:t>
      </w:r>
      <w:r>
        <w:t>A</w:t>
      </w:r>
      <w:r w:rsidRPr="007C1CA5">
        <w:t xml:space="preserve">1. </w:t>
      </w:r>
      <w:r w:rsidRPr="00C5629F">
        <w:t>Indic</w:t>
      </w:r>
      <w:bookmarkStart w:id="0" w:name="_GoBack"/>
      <w:bookmarkEnd w:id="0"/>
      <w:r w:rsidRPr="00C5629F">
        <w:t>ator of model</w:t>
      </w:r>
    </w:p>
    <w:tbl>
      <w:tblPr>
        <w:tblStyle w:val="TableGrid"/>
        <w:tblW w:w="12997" w:type="dxa"/>
        <w:tblBorders>
          <w:left w:val="none" w:sz="0" w:space="0" w:color="auto"/>
          <w:right w:val="none" w:sz="0" w:space="0" w:color="auto"/>
          <w:insideV w:val="none" w:sz="0" w:space="0" w:color="auto"/>
        </w:tblBorders>
        <w:tblLook w:val="04A0" w:firstRow="1" w:lastRow="0" w:firstColumn="1" w:lastColumn="0" w:noHBand="0" w:noVBand="1"/>
      </w:tblPr>
      <w:tblGrid>
        <w:gridCol w:w="2101"/>
        <w:gridCol w:w="1404"/>
        <w:gridCol w:w="9492"/>
      </w:tblGrid>
      <w:tr w:rsidR="000A5184" w:rsidRPr="00315F94" w:rsidTr="00E75B3D">
        <w:trPr>
          <w:trHeight w:val="22"/>
        </w:trPr>
        <w:tc>
          <w:tcPr>
            <w:tcW w:w="2101" w:type="dxa"/>
            <w:noWrap/>
            <w:hideMark/>
          </w:tcPr>
          <w:p w:rsidR="000A5184" w:rsidRPr="00315F94" w:rsidRDefault="000A5184" w:rsidP="008E197B">
            <w:pPr>
              <w:ind w:firstLine="0"/>
              <w:rPr>
                <w:b/>
                <w:bCs/>
              </w:rPr>
            </w:pPr>
            <w:r w:rsidRPr="00315F94">
              <w:rPr>
                <w:b/>
                <w:bCs/>
              </w:rPr>
              <w:t>Variable</w:t>
            </w:r>
          </w:p>
        </w:tc>
        <w:tc>
          <w:tcPr>
            <w:tcW w:w="1404" w:type="dxa"/>
            <w:noWrap/>
            <w:hideMark/>
          </w:tcPr>
          <w:p w:rsidR="000A5184" w:rsidRPr="00315F94" w:rsidRDefault="000A5184" w:rsidP="008E197B">
            <w:pPr>
              <w:ind w:firstLine="0"/>
              <w:rPr>
                <w:b/>
                <w:bCs/>
              </w:rPr>
            </w:pPr>
            <w:r w:rsidRPr="00315F94">
              <w:rPr>
                <w:b/>
                <w:bCs/>
              </w:rPr>
              <w:t>Items</w:t>
            </w:r>
          </w:p>
        </w:tc>
        <w:tc>
          <w:tcPr>
            <w:tcW w:w="9492" w:type="dxa"/>
            <w:noWrap/>
            <w:hideMark/>
          </w:tcPr>
          <w:p w:rsidR="000A5184" w:rsidRPr="00315F94" w:rsidRDefault="000A5184" w:rsidP="008E197B">
            <w:pPr>
              <w:ind w:firstLine="0"/>
              <w:rPr>
                <w:b/>
                <w:bCs/>
              </w:rPr>
            </w:pPr>
            <w:r w:rsidRPr="00315F94">
              <w:rPr>
                <w:b/>
                <w:bCs/>
              </w:rPr>
              <w:t>Description of Items</w:t>
            </w:r>
          </w:p>
        </w:tc>
      </w:tr>
      <w:tr w:rsidR="000A5184" w:rsidRPr="00315F94" w:rsidTr="00E75B3D">
        <w:trPr>
          <w:trHeight w:val="46"/>
        </w:trPr>
        <w:tc>
          <w:tcPr>
            <w:tcW w:w="2101" w:type="dxa"/>
            <w:vMerge w:val="restart"/>
            <w:noWrap/>
            <w:hideMark/>
          </w:tcPr>
          <w:p w:rsidR="000A5184" w:rsidRPr="00315F94" w:rsidRDefault="000A5184" w:rsidP="008E197B">
            <w:pPr>
              <w:ind w:firstLine="0"/>
            </w:pPr>
            <w:r w:rsidRPr="00315F94">
              <w:t>Dependent variable: Behavioral Intention (BI)</w:t>
            </w:r>
          </w:p>
        </w:tc>
        <w:tc>
          <w:tcPr>
            <w:tcW w:w="1404" w:type="dxa"/>
            <w:noWrap/>
            <w:hideMark/>
          </w:tcPr>
          <w:p w:rsidR="000A5184" w:rsidRPr="00315F94" w:rsidRDefault="000A5184" w:rsidP="008E197B">
            <w:pPr>
              <w:ind w:firstLine="0"/>
            </w:pPr>
            <w:r w:rsidRPr="00315F94">
              <w:t>BI1</w:t>
            </w:r>
          </w:p>
        </w:tc>
        <w:tc>
          <w:tcPr>
            <w:tcW w:w="9492" w:type="dxa"/>
            <w:hideMark/>
          </w:tcPr>
          <w:p w:rsidR="000A5184" w:rsidRPr="00315F94" w:rsidRDefault="000A5184" w:rsidP="008E197B">
            <w:pPr>
              <w:ind w:firstLine="0"/>
            </w:pPr>
            <w:r w:rsidRPr="00315F94">
              <w:t>1. I intend to separate my food waste at home on a regular basis if there are food waste collection measures</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BI2</w:t>
            </w:r>
          </w:p>
        </w:tc>
        <w:tc>
          <w:tcPr>
            <w:tcW w:w="9492" w:type="dxa"/>
            <w:hideMark/>
          </w:tcPr>
          <w:p w:rsidR="000A5184" w:rsidRPr="00315F94" w:rsidRDefault="000A5184" w:rsidP="008E197B">
            <w:pPr>
              <w:ind w:firstLine="0"/>
            </w:pPr>
            <w:r w:rsidRPr="00315F94">
              <w:t>2. I plan to participate in food waste separation at home if I am satisfied with the food waste collection measures by the local authorities</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BI3</w:t>
            </w:r>
          </w:p>
        </w:tc>
        <w:tc>
          <w:tcPr>
            <w:tcW w:w="9492" w:type="dxa"/>
            <w:hideMark/>
          </w:tcPr>
          <w:p w:rsidR="000A5184" w:rsidRPr="00315F94" w:rsidRDefault="000A5184" w:rsidP="008E197B">
            <w:pPr>
              <w:ind w:firstLine="0"/>
            </w:pPr>
            <w:r w:rsidRPr="00315F94">
              <w:t>3. I will try my best to separate my food waste at home if am convinced with the benefits of food waste separation at home</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BI4</w:t>
            </w:r>
          </w:p>
        </w:tc>
        <w:tc>
          <w:tcPr>
            <w:tcW w:w="9492" w:type="dxa"/>
            <w:hideMark/>
          </w:tcPr>
          <w:p w:rsidR="000A5184" w:rsidRPr="00315F94" w:rsidRDefault="000A5184" w:rsidP="008E197B">
            <w:pPr>
              <w:ind w:firstLine="0"/>
            </w:pPr>
            <w:r w:rsidRPr="00315F94">
              <w:t>4. I will make an effort to separate my food waste at home if the local authority enforces public participation in food waste separation at homes</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BI5</w:t>
            </w:r>
          </w:p>
        </w:tc>
        <w:tc>
          <w:tcPr>
            <w:tcW w:w="9492" w:type="dxa"/>
            <w:hideMark/>
          </w:tcPr>
          <w:p w:rsidR="000A5184" w:rsidRPr="00315F94" w:rsidRDefault="000A5184" w:rsidP="008E197B">
            <w:pPr>
              <w:ind w:firstLine="0"/>
            </w:pPr>
            <w:r w:rsidRPr="00315F94">
              <w:t>5. How much of your HFW do you plan to separate in the next 12 months? (none, all)</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BI6</w:t>
            </w:r>
          </w:p>
        </w:tc>
        <w:tc>
          <w:tcPr>
            <w:tcW w:w="9492" w:type="dxa"/>
            <w:hideMark/>
          </w:tcPr>
          <w:p w:rsidR="000A5184" w:rsidRPr="00315F94" w:rsidRDefault="000A5184" w:rsidP="008E197B">
            <w:pPr>
              <w:ind w:firstLine="0"/>
            </w:pPr>
            <w:r w:rsidRPr="00315F94">
              <w:t>6. I am determined to separate HFW in the next 12 months (does not describe me, completely describes me)</w:t>
            </w:r>
          </w:p>
        </w:tc>
      </w:tr>
      <w:tr w:rsidR="000A5184" w:rsidRPr="00315F94" w:rsidTr="00E75B3D">
        <w:trPr>
          <w:trHeight w:val="22"/>
        </w:trPr>
        <w:tc>
          <w:tcPr>
            <w:tcW w:w="2101" w:type="dxa"/>
            <w:vMerge w:val="restart"/>
            <w:noWrap/>
            <w:hideMark/>
          </w:tcPr>
          <w:p w:rsidR="000A5184" w:rsidRPr="00315F94" w:rsidRDefault="000A5184" w:rsidP="008E197B">
            <w:pPr>
              <w:ind w:firstLine="0"/>
            </w:pPr>
            <w:r w:rsidRPr="00315F94">
              <w:t>Independent variable: Attitude (AT)</w:t>
            </w:r>
          </w:p>
        </w:tc>
        <w:tc>
          <w:tcPr>
            <w:tcW w:w="1404" w:type="dxa"/>
            <w:noWrap/>
            <w:hideMark/>
          </w:tcPr>
          <w:p w:rsidR="000A5184" w:rsidRPr="00315F94" w:rsidRDefault="000A5184" w:rsidP="008E197B">
            <w:pPr>
              <w:ind w:firstLine="0"/>
            </w:pPr>
            <w:r w:rsidRPr="00315F94">
              <w:t>AT1</w:t>
            </w:r>
          </w:p>
        </w:tc>
        <w:tc>
          <w:tcPr>
            <w:tcW w:w="9492" w:type="dxa"/>
            <w:noWrap/>
            <w:hideMark/>
          </w:tcPr>
          <w:p w:rsidR="000A5184" w:rsidRPr="00315F94" w:rsidRDefault="000A5184" w:rsidP="008E197B">
            <w:pPr>
              <w:ind w:firstLine="0"/>
            </w:pPr>
            <w:r w:rsidRPr="00315F94">
              <w:t>1. I think food waste separation should be further promoted in Vietnam</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AT2</w:t>
            </w:r>
          </w:p>
        </w:tc>
        <w:tc>
          <w:tcPr>
            <w:tcW w:w="9492" w:type="dxa"/>
            <w:noWrap/>
            <w:hideMark/>
          </w:tcPr>
          <w:p w:rsidR="000A5184" w:rsidRPr="00315F94" w:rsidRDefault="000A5184" w:rsidP="008E197B">
            <w:pPr>
              <w:ind w:firstLine="0"/>
            </w:pPr>
            <w:r w:rsidRPr="00315F94">
              <w:t>2. I think separating my food waste at home is needed</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AT3</w:t>
            </w:r>
          </w:p>
        </w:tc>
        <w:tc>
          <w:tcPr>
            <w:tcW w:w="9492" w:type="dxa"/>
            <w:noWrap/>
            <w:hideMark/>
          </w:tcPr>
          <w:p w:rsidR="000A5184" w:rsidRPr="00315F94" w:rsidRDefault="000A5184" w:rsidP="008E197B">
            <w:pPr>
              <w:ind w:firstLine="0"/>
            </w:pPr>
            <w:r w:rsidRPr="00315F94">
              <w:t>3. I think food waste separation is good for environment</w:t>
            </w:r>
          </w:p>
        </w:tc>
      </w:tr>
      <w:tr w:rsidR="000A5184" w:rsidRPr="00315F94" w:rsidTr="00E75B3D">
        <w:trPr>
          <w:trHeight w:val="39"/>
        </w:trPr>
        <w:tc>
          <w:tcPr>
            <w:tcW w:w="2101" w:type="dxa"/>
            <w:vMerge w:val="restart"/>
            <w:hideMark/>
          </w:tcPr>
          <w:p w:rsidR="000A5184" w:rsidRPr="00315F94" w:rsidRDefault="000A5184" w:rsidP="008E197B">
            <w:pPr>
              <w:ind w:firstLine="0"/>
            </w:pPr>
            <w:r w:rsidRPr="00315F94">
              <w:t>Independent variable: Awareness of Benefits (AB)</w:t>
            </w:r>
          </w:p>
        </w:tc>
        <w:tc>
          <w:tcPr>
            <w:tcW w:w="1404" w:type="dxa"/>
            <w:noWrap/>
            <w:hideMark/>
          </w:tcPr>
          <w:p w:rsidR="000A5184" w:rsidRPr="00315F94" w:rsidRDefault="000A5184" w:rsidP="008E197B">
            <w:pPr>
              <w:ind w:firstLine="0"/>
            </w:pPr>
            <w:r w:rsidRPr="00315F94">
              <w:t>AB1</w:t>
            </w:r>
          </w:p>
        </w:tc>
        <w:tc>
          <w:tcPr>
            <w:tcW w:w="9492" w:type="dxa"/>
            <w:hideMark/>
          </w:tcPr>
          <w:p w:rsidR="000A5184" w:rsidRPr="00315F94" w:rsidRDefault="000A5184" w:rsidP="008E197B">
            <w:pPr>
              <w:ind w:firstLine="0"/>
            </w:pPr>
            <w:r w:rsidRPr="00315F94">
              <w:t>1. I believe that waste separation helps reduce disposal of waste in landfills</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AB2</w:t>
            </w:r>
          </w:p>
        </w:tc>
        <w:tc>
          <w:tcPr>
            <w:tcW w:w="9492" w:type="dxa"/>
            <w:hideMark/>
          </w:tcPr>
          <w:p w:rsidR="000A5184" w:rsidRPr="00315F94" w:rsidRDefault="000A5184" w:rsidP="008E197B">
            <w:pPr>
              <w:ind w:firstLine="0"/>
            </w:pPr>
            <w:r w:rsidRPr="00315F94">
              <w:t>2. I think that my waste separation behavior will have an important educational effect on my children</w:t>
            </w:r>
          </w:p>
        </w:tc>
      </w:tr>
      <w:tr w:rsidR="000A5184" w:rsidRPr="00315F94" w:rsidTr="00E75B3D">
        <w:trPr>
          <w:trHeight w:val="46"/>
        </w:trPr>
        <w:tc>
          <w:tcPr>
            <w:tcW w:w="2101" w:type="dxa"/>
            <w:vMerge w:val="restart"/>
            <w:noWrap/>
            <w:hideMark/>
          </w:tcPr>
          <w:p w:rsidR="000A5184" w:rsidRPr="00315F94" w:rsidRDefault="000A5184" w:rsidP="008E197B">
            <w:pPr>
              <w:ind w:firstLine="0"/>
            </w:pPr>
            <w:r w:rsidRPr="00315F94">
              <w:t>Independent variable: Information Publicity (IP)</w:t>
            </w:r>
          </w:p>
        </w:tc>
        <w:tc>
          <w:tcPr>
            <w:tcW w:w="1404" w:type="dxa"/>
            <w:noWrap/>
            <w:hideMark/>
          </w:tcPr>
          <w:p w:rsidR="000A5184" w:rsidRPr="00315F94" w:rsidRDefault="000A5184" w:rsidP="008E197B">
            <w:pPr>
              <w:ind w:firstLine="0"/>
            </w:pPr>
            <w:r w:rsidRPr="00315F94">
              <w:t>LP1</w:t>
            </w:r>
          </w:p>
        </w:tc>
        <w:tc>
          <w:tcPr>
            <w:tcW w:w="9492" w:type="dxa"/>
            <w:hideMark/>
          </w:tcPr>
          <w:p w:rsidR="000A5184" w:rsidRPr="00315F94" w:rsidRDefault="000A5184" w:rsidP="008E197B">
            <w:pPr>
              <w:ind w:firstLine="0"/>
            </w:pPr>
            <w:r w:rsidRPr="00315F94">
              <w:t>1. I think the information publicized through social network about waste separation is important</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LP2</w:t>
            </w:r>
          </w:p>
        </w:tc>
        <w:tc>
          <w:tcPr>
            <w:tcW w:w="9492" w:type="dxa"/>
            <w:hideMark/>
          </w:tcPr>
          <w:p w:rsidR="000A5184" w:rsidRPr="00315F94" w:rsidRDefault="000A5184" w:rsidP="008E197B">
            <w:pPr>
              <w:ind w:firstLine="0"/>
            </w:pPr>
            <w:r w:rsidRPr="00315F94">
              <w:t>2. I think the information publicized through television about waste separation is important</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LP3</w:t>
            </w:r>
          </w:p>
        </w:tc>
        <w:tc>
          <w:tcPr>
            <w:tcW w:w="9492" w:type="dxa"/>
            <w:hideMark/>
          </w:tcPr>
          <w:p w:rsidR="000A5184" w:rsidRPr="00315F94" w:rsidRDefault="000A5184" w:rsidP="008E197B">
            <w:pPr>
              <w:ind w:firstLine="0"/>
            </w:pPr>
            <w:r w:rsidRPr="00315F94">
              <w:t>3. I think the information publicized through community meeting about waste separation is important</w:t>
            </w:r>
          </w:p>
        </w:tc>
      </w:tr>
      <w:tr w:rsidR="000A5184" w:rsidRPr="00315F94" w:rsidTr="00E75B3D">
        <w:trPr>
          <w:trHeight w:val="46"/>
        </w:trPr>
        <w:tc>
          <w:tcPr>
            <w:tcW w:w="2101" w:type="dxa"/>
            <w:vMerge w:val="restart"/>
            <w:noWrap/>
            <w:hideMark/>
          </w:tcPr>
          <w:p w:rsidR="000A5184" w:rsidRPr="00315F94" w:rsidRDefault="000A5184" w:rsidP="008E197B">
            <w:pPr>
              <w:ind w:firstLine="0"/>
            </w:pPr>
            <w:r w:rsidRPr="00315F94">
              <w:t>Independent variable: Situational Factor (SF)</w:t>
            </w:r>
          </w:p>
        </w:tc>
        <w:tc>
          <w:tcPr>
            <w:tcW w:w="1404" w:type="dxa"/>
            <w:noWrap/>
            <w:hideMark/>
          </w:tcPr>
          <w:p w:rsidR="000A5184" w:rsidRPr="00315F94" w:rsidRDefault="000A5184" w:rsidP="008E197B">
            <w:pPr>
              <w:ind w:firstLine="0"/>
            </w:pPr>
            <w:r w:rsidRPr="00315F94">
              <w:t>SF1</w:t>
            </w:r>
          </w:p>
        </w:tc>
        <w:tc>
          <w:tcPr>
            <w:tcW w:w="9492" w:type="dxa"/>
            <w:hideMark/>
          </w:tcPr>
          <w:p w:rsidR="000A5184" w:rsidRPr="00315F94" w:rsidRDefault="000A5184" w:rsidP="008E197B">
            <w:pPr>
              <w:ind w:firstLine="0"/>
            </w:pPr>
            <w:r w:rsidRPr="00315F94">
              <w:t>1. I think not having enough time to properly separate my food waste would be difficult for me to separate my food waste at home</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SF2</w:t>
            </w:r>
          </w:p>
        </w:tc>
        <w:tc>
          <w:tcPr>
            <w:tcW w:w="9492" w:type="dxa"/>
            <w:hideMark/>
          </w:tcPr>
          <w:p w:rsidR="000A5184" w:rsidRPr="00315F94" w:rsidRDefault="000A5184" w:rsidP="008E197B">
            <w:pPr>
              <w:ind w:firstLine="0"/>
            </w:pPr>
            <w:r w:rsidRPr="00315F94">
              <w:t>2. I think not having proper knowledge on how to separate my food waste would make it difficult for me to separate my food waste at home</w:t>
            </w:r>
          </w:p>
        </w:tc>
      </w:tr>
      <w:tr w:rsidR="000A5184" w:rsidRPr="00315F94" w:rsidTr="00E75B3D">
        <w:trPr>
          <w:trHeight w:val="22"/>
        </w:trPr>
        <w:tc>
          <w:tcPr>
            <w:tcW w:w="2101" w:type="dxa"/>
            <w:vMerge w:val="restart"/>
            <w:noWrap/>
            <w:hideMark/>
          </w:tcPr>
          <w:p w:rsidR="000A5184" w:rsidRPr="00315F94" w:rsidRDefault="000A5184" w:rsidP="008E197B">
            <w:pPr>
              <w:ind w:firstLine="0"/>
            </w:pPr>
            <w:r w:rsidRPr="00315F94">
              <w:t>Independent variable: Facility Availability (FA)</w:t>
            </w:r>
          </w:p>
        </w:tc>
        <w:tc>
          <w:tcPr>
            <w:tcW w:w="1404" w:type="dxa"/>
            <w:noWrap/>
            <w:hideMark/>
          </w:tcPr>
          <w:p w:rsidR="000A5184" w:rsidRPr="00315F94" w:rsidRDefault="000A5184" w:rsidP="008E197B">
            <w:pPr>
              <w:ind w:firstLine="0"/>
            </w:pPr>
            <w:r w:rsidRPr="00315F94">
              <w:t>FA1</w:t>
            </w:r>
          </w:p>
        </w:tc>
        <w:tc>
          <w:tcPr>
            <w:tcW w:w="9492" w:type="dxa"/>
            <w:hideMark/>
          </w:tcPr>
          <w:p w:rsidR="000A5184" w:rsidRPr="00315F94" w:rsidRDefault="000A5184" w:rsidP="008E197B">
            <w:pPr>
              <w:ind w:firstLine="0"/>
            </w:pPr>
            <w:r w:rsidRPr="00315F94">
              <w:t>1.  I think separating collection of food waste will encourage my participation</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FA2</w:t>
            </w:r>
          </w:p>
        </w:tc>
        <w:tc>
          <w:tcPr>
            <w:tcW w:w="9492" w:type="dxa"/>
            <w:hideMark/>
          </w:tcPr>
          <w:p w:rsidR="000A5184" w:rsidRPr="00315F94" w:rsidRDefault="000A5184" w:rsidP="008E197B">
            <w:pPr>
              <w:ind w:firstLine="0"/>
            </w:pPr>
            <w:r w:rsidRPr="00315F94">
              <w:t>2. I think provision of food waste bins will encourage my participation</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FA3</w:t>
            </w:r>
          </w:p>
        </w:tc>
        <w:tc>
          <w:tcPr>
            <w:tcW w:w="9492" w:type="dxa"/>
            <w:hideMark/>
          </w:tcPr>
          <w:p w:rsidR="000A5184" w:rsidRPr="00315F94" w:rsidRDefault="000A5184" w:rsidP="008E197B">
            <w:pPr>
              <w:ind w:firstLine="0"/>
            </w:pPr>
            <w:r w:rsidRPr="00315F94">
              <w:t>3. I think food waste collection centers being set up in neighborhood will encourage my participation</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FA4</w:t>
            </w:r>
          </w:p>
        </w:tc>
        <w:tc>
          <w:tcPr>
            <w:tcW w:w="9492" w:type="dxa"/>
            <w:hideMark/>
          </w:tcPr>
          <w:p w:rsidR="000A5184" w:rsidRPr="00315F94" w:rsidRDefault="000A5184" w:rsidP="008E197B">
            <w:pPr>
              <w:ind w:firstLine="0"/>
            </w:pPr>
            <w:r w:rsidRPr="00315F94">
              <w:t>4. I think provision of a composter unit to compost our own food waste will encourage my participation</w:t>
            </w:r>
          </w:p>
        </w:tc>
      </w:tr>
      <w:tr w:rsidR="000A5184" w:rsidRPr="00315F94" w:rsidTr="00E75B3D">
        <w:trPr>
          <w:trHeight w:val="22"/>
        </w:trPr>
        <w:tc>
          <w:tcPr>
            <w:tcW w:w="2101" w:type="dxa"/>
            <w:vMerge w:val="restart"/>
            <w:noWrap/>
            <w:hideMark/>
          </w:tcPr>
          <w:p w:rsidR="000A5184" w:rsidRPr="00315F94" w:rsidRDefault="000A5184" w:rsidP="008E197B">
            <w:pPr>
              <w:ind w:firstLine="0"/>
            </w:pPr>
            <w:r w:rsidRPr="00315F94">
              <w:t>Independent variable: Trust (TRU)</w:t>
            </w:r>
          </w:p>
        </w:tc>
        <w:tc>
          <w:tcPr>
            <w:tcW w:w="1404" w:type="dxa"/>
            <w:noWrap/>
            <w:hideMark/>
          </w:tcPr>
          <w:p w:rsidR="000A5184" w:rsidRPr="00315F94" w:rsidRDefault="000A5184" w:rsidP="008E197B">
            <w:pPr>
              <w:ind w:firstLine="0"/>
            </w:pPr>
            <w:r w:rsidRPr="00315F94">
              <w:t>TRU1</w:t>
            </w:r>
          </w:p>
        </w:tc>
        <w:tc>
          <w:tcPr>
            <w:tcW w:w="9492" w:type="dxa"/>
            <w:hideMark/>
          </w:tcPr>
          <w:p w:rsidR="000A5184" w:rsidRPr="00315F94" w:rsidRDefault="000A5184" w:rsidP="008E197B">
            <w:pPr>
              <w:ind w:firstLine="0"/>
            </w:pPr>
            <w:r w:rsidRPr="00315F94">
              <w:t>1. I trust local authority has ability to treat sorted waste</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TRU2</w:t>
            </w:r>
          </w:p>
        </w:tc>
        <w:tc>
          <w:tcPr>
            <w:tcW w:w="9492" w:type="dxa"/>
            <w:hideMark/>
          </w:tcPr>
          <w:p w:rsidR="000A5184" w:rsidRPr="00315F94" w:rsidRDefault="000A5184" w:rsidP="008E197B">
            <w:pPr>
              <w:ind w:firstLine="0"/>
            </w:pPr>
            <w:r w:rsidRPr="00315F94">
              <w:t>2. I trust local authority strictly implement punishment methods for non-participants</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TRU3</w:t>
            </w:r>
          </w:p>
        </w:tc>
        <w:tc>
          <w:tcPr>
            <w:tcW w:w="9492" w:type="dxa"/>
            <w:hideMark/>
          </w:tcPr>
          <w:p w:rsidR="000A5184" w:rsidRPr="00315F94" w:rsidRDefault="000A5184" w:rsidP="008E197B">
            <w:pPr>
              <w:ind w:firstLine="0"/>
            </w:pPr>
            <w:r w:rsidRPr="00315F94">
              <w:t>3. I trust that the government, with effective legal instruments, has been making efforts in waste management</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TRU4</w:t>
            </w:r>
          </w:p>
        </w:tc>
        <w:tc>
          <w:tcPr>
            <w:tcW w:w="9492" w:type="dxa"/>
            <w:hideMark/>
          </w:tcPr>
          <w:p w:rsidR="000A5184" w:rsidRPr="00315F94" w:rsidRDefault="000A5184" w:rsidP="008E197B">
            <w:pPr>
              <w:ind w:firstLine="0"/>
            </w:pPr>
            <w:r w:rsidRPr="00315F94">
              <w:t>4. I trust that other members in my community will comply with the regulation of waste separation at source</w:t>
            </w:r>
          </w:p>
        </w:tc>
      </w:tr>
      <w:tr w:rsidR="000A5184" w:rsidRPr="00315F94" w:rsidTr="00E75B3D">
        <w:trPr>
          <w:trHeight w:val="22"/>
        </w:trPr>
        <w:tc>
          <w:tcPr>
            <w:tcW w:w="2101" w:type="dxa"/>
            <w:vMerge w:val="restart"/>
            <w:noWrap/>
            <w:hideMark/>
          </w:tcPr>
          <w:p w:rsidR="000A5184" w:rsidRPr="00315F94" w:rsidRDefault="000A5184" w:rsidP="008E197B">
            <w:pPr>
              <w:ind w:firstLine="0"/>
            </w:pPr>
            <w:r w:rsidRPr="00315F94">
              <w:t>Independent variable: Perceived Behavioural Control (PBC)</w:t>
            </w:r>
          </w:p>
          <w:p w:rsidR="000A5184" w:rsidRPr="00315F94" w:rsidRDefault="000A5184" w:rsidP="008E197B">
            <w:pPr>
              <w:ind w:firstLine="0"/>
            </w:pPr>
            <w:r w:rsidRPr="00315F94">
              <w:t> </w:t>
            </w:r>
          </w:p>
        </w:tc>
        <w:tc>
          <w:tcPr>
            <w:tcW w:w="1404" w:type="dxa"/>
            <w:noWrap/>
            <w:hideMark/>
          </w:tcPr>
          <w:p w:rsidR="000A5184" w:rsidRPr="00315F94" w:rsidRDefault="000A5184" w:rsidP="008E197B">
            <w:pPr>
              <w:ind w:firstLine="0"/>
            </w:pPr>
            <w:r w:rsidRPr="00315F94">
              <w:t>PBC1</w:t>
            </w:r>
          </w:p>
        </w:tc>
        <w:tc>
          <w:tcPr>
            <w:tcW w:w="9492" w:type="dxa"/>
            <w:hideMark/>
          </w:tcPr>
          <w:p w:rsidR="000A5184" w:rsidRPr="00315F94" w:rsidRDefault="000A5184" w:rsidP="008E197B">
            <w:pPr>
              <w:ind w:firstLine="0"/>
            </w:pPr>
            <w:r w:rsidRPr="00315F94">
              <w:t>1. I think decision to separate my food waste is completely up to me</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PBC2</w:t>
            </w:r>
          </w:p>
        </w:tc>
        <w:tc>
          <w:tcPr>
            <w:tcW w:w="9492" w:type="dxa"/>
            <w:hideMark/>
          </w:tcPr>
          <w:p w:rsidR="000A5184" w:rsidRPr="00315F94" w:rsidRDefault="000A5184" w:rsidP="008E197B">
            <w:pPr>
              <w:ind w:firstLine="0"/>
            </w:pPr>
            <w:r w:rsidRPr="00315F94">
              <w:t>2. I think separating food waste at home would be an easy task</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PBC3</w:t>
            </w:r>
          </w:p>
        </w:tc>
        <w:tc>
          <w:tcPr>
            <w:tcW w:w="9492" w:type="dxa"/>
            <w:hideMark/>
          </w:tcPr>
          <w:p w:rsidR="000A5184" w:rsidRPr="00315F94" w:rsidRDefault="000A5184" w:rsidP="008E197B">
            <w:pPr>
              <w:ind w:firstLine="0"/>
            </w:pPr>
            <w:r w:rsidRPr="00315F94">
              <w:t>3. I think I have complete control in deciding whether or not to separate my food waste at home</w:t>
            </w:r>
          </w:p>
        </w:tc>
      </w:tr>
      <w:tr w:rsidR="000A5184" w:rsidRPr="00315F94" w:rsidTr="00E75B3D">
        <w:trPr>
          <w:trHeight w:val="46"/>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PBC4</w:t>
            </w:r>
          </w:p>
        </w:tc>
        <w:tc>
          <w:tcPr>
            <w:tcW w:w="9492" w:type="dxa"/>
            <w:hideMark/>
          </w:tcPr>
          <w:p w:rsidR="000A5184" w:rsidRPr="00315F94" w:rsidRDefault="000A5184" w:rsidP="008E197B">
            <w:pPr>
              <w:ind w:firstLine="0"/>
            </w:pPr>
            <w:r w:rsidRPr="00315F94">
              <w:t>4. I have the feeling that I can do something about the food that I waste</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PBC5</w:t>
            </w:r>
          </w:p>
        </w:tc>
        <w:tc>
          <w:tcPr>
            <w:tcW w:w="9492" w:type="dxa"/>
            <w:hideMark/>
          </w:tcPr>
          <w:p w:rsidR="000A5184" w:rsidRPr="00315F94" w:rsidRDefault="000A5184" w:rsidP="008E197B">
            <w:pPr>
              <w:ind w:firstLine="0"/>
            </w:pPr>
            <w:r w:rsidRPr="00315F94">
              <w:t>5. I think I have ability to separate food waste</w:t>
            </w:r>
          </w:p>
        </w:tc>
      </w:tr>
      <w:tr w:rsidR="000A5184" w:rsidRPr="00315F94" w:rsidTr="00E75B3D">
        <w:trPr>
          <w:trHeight w:val="22"/>
        </w:trPr>
        <w:tc>
          <w:tcPr>
            <w:tcW w:w="2101" w:type="dxa"/>
            <w:vMerge w:val="restart"/>
            <w:noWrap/>
            <w:hideMark/>
          </w:tcPr>
          <w:p w:rsidR="000A5184" w:rsidRPr="00315F94" w:rsidRDefault="000A5184" w:rsidP="008E197B">
            <w:pPr>
              <w:ind w:firstLine="0"/>
            </w:pPr>
            <w:r w:rsidRPr="00315F94">
              <w:t>Independent variable: Subjective Norm (SN)</w:t>
            </w:r>
          </w:p>
        </w:tc>
        <w:tc>
          <w:tcPr>
            <w:tcW w:w="1404" w:type="dxa"/>
            <w:noWrap/>
            <w:hideMark/>
          </w:tcPr>
          <w:p w:rsidR="000A5184" w:rsidRPr="00315F94" w:rsidRDefault="000A5184" w:rsidP="008E197B">
            <w:pPr>
              <w:ind w:firstLine="0"/>
            </w:pPr>
            <w:r w:rsidRPr="00315F94">
              <w:t>SN1</w:t>
            </w:r>
          </w:p>
        </w:tc>
        <w:tc>
          <w:tcPr>
            <w:tcW w:w="9492" w:type="dxa"/>
            <w:noWrap/>
            <w:hideMark/>
          </w:tcPr>
          <w:p w:rsidR="000A5184" w:rsidRPr="00315F94" w:rsidRDefault="000A5184" w:rsidP="008E197B">
            <w:pPr>
              <w:ind w:firstLine="0"/>
            </w:pPr>
            <w:r w:rsidRPr="00315F94">
              <w:t>1. My family would think I should separate my food waste at home</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SN2</w:t>
            </w:r>
          </w:p>
        </w:tc>
        <w:tc>
          <w:tcPr>
            <w:tcW w:w="9492" w:type="dxa"/>
            <w:noWrap/>
            <w:hideMark/>
          </w:tcPr>
          <w:p w:rsidR="000A5184" w:rsidRPr="00315F94" w:rsidRDefault="000A5184" w:rsidP="008E197B">
            <w:pPr>
              <w:ind w:firstLine="0"/>
            </w:pPr>
            <w:r w:rsidRPr="00315F94">
              <w:t>2. My neighbors would think I should participate in food waste separation at home</w:t>
            </w:r>
          </w:p>
        </w:tc>
      </w:tr>
      <w:tr w:rsidR="000A5184" w:rsidRPr="00315F94" w:rsidTr="00E75B3D">
        <w:trPr>
          <w:trHeight w:val="22"/>
        </w:trPr>
        <w:tc>
          <w:tcPr>
            <w:tcW w:w="2101" w:type="dxa"/>
            <w:vMerge/>
            <w:noWrap/>
            <w:hideMark/>
          </w:tcPr>
          <w:p w:rsidR="000A5184" w:rsidRPr="00315F94" w:rsidRDefault="000A5184" w:rsidP="008E197B">
            <w:pPr>
              <w:ind w:firstLine="0"/>
            </w:pPr>
          </w:p>
        </w:tc>
        <w:tc>
          <w:tcPr>
            <w:tcW w:w="1404" w:type="dxa"/>
            <w:noWrap/>
            <w:hideMark/>
          </w:tcPr>
          <w:p w:rsidR="000A5184" w:rsidRPr="00315F94" w:rsidRDefault="000A5184" w:rsidP="008E197B">
            <w:pPr>
              <w:ind w:firstLine="0"/>
            </w:pPr>
            <w:r w:rsidRPr="00315F94">
              <w:t>SN3</w:t>
            </w:r>
          </w:p>
        </w:tc>
        <w:tc>
          <w:tcPr>
            <w:tcW w:w="9492" w:type="dxa"/>
            <w:noWrap/>
            <w:hideMark/>
          </w:tcPr>
          <w:p w:rsidR="000A5184" w:rsidRPr="00315F94" w:rsidRDefault="000A5184" w:rsidP="008E197B">
            <w:pPr>
              <w:ind w:firstLine="0"/>
            </w:pPr>
            <w:r w:rsidRPr="00315F94">
              <w:t>3. The community in the area I live think I should separate my food waste at home</w:t>
            </w:r>
          </w:p>
        </w:tc>
      </w:tr>
    </w:tbl>
    <w:p w:rsidR="000A5184" w:rsidRDefault="000A5184" w:rsidP="00635525"/>
    <w:p w:rsidR="000A5184" w:rsidRDefault="000A5184" w:rsidP="00635525"/>
    <w:p w:rsidR="000A5184" w:rsidRPr="00635525" w:rsidRDefault="000A5184" w:rsidP="00635525"/>
    <w:p w:rsidR="000A5184" w:rsidRDefault="000A5184" w:rsidP="00635525"/>
    <w:p w:rsidR="000A5184" w:rsidRDefault="000A5184" w:rsidP="00635525"/>
    <w:p w:rsidR="000A5184" w:rsidRDefault="000A5184" w:rsidP="00635525"/>
    <w:p w:rsidR="000A5184" w:rsidRDefault="000A5184" w:rsidP="00635525"/>
    <w:p w:rsidR="00ED759C" w:rsidRDefault="00ED759C" w:rsidP="00635525"/>
    <w:p w:rsidR="00ED759C" w:rsidRDefault="00ED759C" w:rsidP="00635525"/>
    <w:p w:rsidR="00ED759C" w:rsidRDefault="00ED759C" w:rsidP="00635525"/>
    <w:p w:rsidR="00ED759C" w:rsidRDefault="00ED759C" w:rsidP="00635525"/>
    <w:p w:rsidR="000A5184" w:rsidRDefault="000A5184" w:rsidP="00635525"/>
    <w:p w:rsidR="000A5184" w:rsidRDefault="000A5184" w:rsidP="0026530C">
      <w:pPr>
        <w:pStyle w:val="Heading1"/>
      </w:pPr>
      <w:r>
        <w:lastRenderedPageBreak/>
        <w:t xml:space="preserve">B. </w:t>
      </w:r>
      <w:r w:rsidRPr="00CC2B93">
        <w:t>Outer model analysis</w:t>
      </w:r>
    </w:p>
    <w:p w:rsidR="000A5184" w:rsidRPr="007C1CA5" w:rsidRDefault="000A5184" w:rsidP="00E7094F">
      <w:pPr>
        <w:ind w:firstLine="0"/>
        <w:jc w:val="center"/>
      </w:pPr>
      <w:r w:rsidRPr="007C1CA5">
        <w:t xml:space="preserve">Table </w:t>
      </w:r>
      <w:r>
        <w:t>B</w:t>
      </w:r>
      <w:r w:rsidRPr="007C1CA5">
        <w:t>1. Outer loading of indicator</w:t>
      </w:r>
    </w:p>
    <w:tbl>
      <w:tblPr>
        <w:tblStyle w:val="PlainTable2"/>
        <w:tblW w:w="13124" w:type="dxa"/>
        <w:tblLook w:val="04A0" w:firstRow="1" w:lastRow="0" w:firstColumn="1" w:lastColumn="0" w:noHBand="0" w:noVBand="1"/>
      </w:tblPr>
      <w:tblGrid>
        <w:gridCol w:w="1822"/>
        <w:gridCol w:w="1358"/>
        <w:gridCol w:w="1260"/>
        <w:gridCol w:w="1061"/>
        <w:gridCol w:w="1061"/>
        <w:gridCol w:w="1822"/>
        <w:gridCol w:w="1358"/>
        <w:gridCol w:w="1260"/>
        <w:gridCol w:w="1061"/>
        <w:gridCol w:w="997"/>
        <w:gridCol w:w="64"/>
      </w:tblGrid>
      <w:tr w:rsidR="000A5184" w:rsidRPr="00CC2B93" w:rsidTr="00E75B3D">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p>
        </w:tc>
        <w:tc>
          <w:tcPr>
            <w:tcW w:w="1358" w:type="dxa"/>
            <w:noWrap/>
            <w:hideMark/>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Central Vietnam</w:t>
            </w:r>
          </w:p>
        </w:tc>
        <w:tc>
          <w:tcPr>
            <w:tcW w:w="1260" w:type="dxa"/>
            <w:noWrap/>
            <w:hideMark/>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Danang</w:t>
            </w:r>
            <w:r>
              <w:t xml:space="preserve"> (Level I)</w:t>
            </w:r>
          </w:p>
        </w:tc>
        <w:tc>
          <w:tcPr>
            <w:tcW w:w="1061" w:type="dxa"/>
            <w:noWrap/>
            <w:hideMark/>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Hue</w:t>
            </w:r>
            <w:r>
              <w:t xml:space="preserve"> (Level II)</w:t>
            </w:r>
          </w:p>
        </w:tc>
        <w:tc>
          <w:tcPr>
            <w:tcW w:w="1061" w:type="dxa"/>
            <w:noWrap/>
            <w:hideMark/>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Hoi An</w:t>
            </w:r>
            <w:r>
              <w:t xml:space="preserve"> (Level III)</w:t>
            </w:r>
          </w:p>
        </w:tc>
        <w:tc>
          <w:tcPr>
            <w:tcW w:w="1822" w:type="dxa"/>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p>
        </w:tc>
        <w:tc>
          <w:tcPr>
            <w:tcW w:w="1358" w:type="dxa"/>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Central Vietnam</w:t>
            </w:r>
          </w:p>
        </w:tc>
        <w:tc>
          <w:tcPr>
            <w:tcW w:w="1260" w:type="dxa"/>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Danang</w:t>
            </w:r>
            <w:r>
              <w:t xml:space="preserve"> (Level I)</w:t>
            </w:r>
          </w:p>
        </w:tc>
        <w:tc>
          <w:tcPr>
            <w:tcW w:w="1061" w:type="dxa"/>
          </w:tcPr>
          <w:p w:rsidR="000A5184" w:rsidRPr="00CC2B93" w:rsidRDefault="000A5184" w:rsidP="00F2502A">
            <w:pPr>
              <w:ind w:firstLine="0"/>
              <w:cnfStyle w:val="100000000000" w:firstRow="1" w:lastRow="0" w:firstColumn="0" w:lastColumn="0" w:oddVBand="0" w:evenVBand="0" w:oddHBand="0" w:evenHBand="0" w:firstRowFirstColumn="0" w:firstRowLastColumn="0" w:lastRowFirstColumn="0" w:lastRowLastColumn="0"/>
            </w:pPr>
            <w:r w:rsidRPr="00CC2B93">
              <w:t>Hue</w:t>
            </w:r>
            <w:r>
              <w:t xml:space="preserve"> (Level II)</w:t>
            </w:r>
          </w:p>
        </w:tc>
        <w:tc>
          <w:tcPr>
            <w:tcW w:w="1061" w:type="dxa"/>
            <w:gridSpan w:val="2"/>
          </w:tcPr>
          <w:p w:rsidR="000A5184" w:rsidRPr="00CC2B93" w:rsidRDefault="000A5184" w:rsidP="00F2502A">
            <w:pPr>
              <w:spacing w:after="160" w:line="259" w:lineRule="auto"/>
              <w:ind w:firstLine="0"/>
              <w:jc w:val="left"/>
              <w:cnfStyle w:val="100000000000" w:firstRow="1" w:lastRow="0" w:firstColumn="0" w:lastColumn="0" w:oddVBand="0" w:evenVBand="0" w:oddHBand="0" w:evenHBand="0" w:firstRowFirstColumn="0" w:firstRowLastColumn="0" w:lastRowFirstColumn="0" w:lastRowLastColumn="0"/>
            </w:pPr>
            <w:r w:rsidRPr="00CC2B93">
              <w:t>Hoi An</w:t>
            </w:r>
            <w:r>
              <w:t xml:space="preserve"> (Level III)</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AB1 &lt;- Awareness of Benefit</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0.894</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0.879</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0.895</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0.923</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 xml:space="preserve">LP2 &lt;- Information publicity </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0.952</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0.898</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0.886</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0.863</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AB2 &lt;- Awareness of Benefit</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0.858</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0.866</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0.908</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0.773</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 xml:space="preserve">LP3 &lt;- Information publicity </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0.946</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0.868</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0.854</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0.871</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AT1 &lt;- Attitude</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0.907</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0.939</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0.93</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0.806</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PBC1 &lt;- Perceived Behaviour Control</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0.801</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0.76</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0.859</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0.805</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AT2 &lt;- Attitude</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0.928</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0.933</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0.949</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0.883</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PBC2 &lt;- Perceived Behaviour Control</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0.785</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0.76</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0.84</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0.745</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AT3 &lt;- Attitude</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0.873</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0.91</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0.821</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0.88</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PBC3 &lt;- Perceived Behaviour Control</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0.809</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0.769</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0.838</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0.818</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BI1 &lt;- Behaviour Intention</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0.794</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0.825</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0.751</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0.769</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PBC4 &lt;- Perceived Behaviour Control</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0.885</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0.878</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0.934</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0.83</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BI2 &lt;- Behaviour Intention</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0.82</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0.823</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0.777</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0.838</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PBC5 &lt;- Perceived Behaviour Control</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0.844</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0.852</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0.905</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0.723</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lastRenderedPageBreak/>
              <w:t>BI3 &lt;- Behaviour Intention</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0.782</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0.722</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0.746</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0.874</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SF1 &lt;- Situational Factor</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0.894</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0.918</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0.912</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0.996</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BI4 &lt;- Behaviour Intention</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0.78</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0.741</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0.735</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0.871</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SF2 &lt;- Situational Factor</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0.938</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0.916</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0.889</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0.638</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BI5 &lt;- Behaviour Intention</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0.792</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0.788</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0.812</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0.789</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SN1 &lt;- Subjective Norm</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0.938</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0.861</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0.881</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0.878</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BI6 &lt;- Behaviour Intention</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0.805</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0.809</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0.784</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0.816</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SN2 &lt;- Subjective Norm</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0.954</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0.919</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0.916</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0.826</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FA1 &lt;- Facility Availability</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0.851</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0.873</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0.81</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0.865</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SN3 &lt;- Subjective Norm</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0.934</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0.835</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0.854</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0.897</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FA2 &lt;- Facility Availability</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0.751</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0.778</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0.731</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0.706</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TRU1 &lt;- Trust</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0.792</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0.827</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0.777</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0.744</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FA3 &lt;- Facility Availability</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0.776</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0.82</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0.772</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0.701</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TRU2 &lt;- Trust</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0.766</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0.763</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0.784</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0.74</w:t>
            </w:r>
          </w:p>
        </w:tc>
      </w:tr>
      <w:tr w:rsidR="000A5184" w:rsidRPr="00CC2B93" w:rsidTr="00E75B3D">
        <w:trPr>
          <w:gridAfter w:val="1"/>
          <w:cnfStyle w:val="000000100000" w:firstRow="0" w:lastRow="0" w:firstColumn="0" w:lastColumn="0" w:oddVBand="0" w:evenVBand="0" w:oddHBand="1" w:evenHBand="0" w:firstRowFirstColumn="0" w:firstRowLastColumn="0" w:lastRowFirstColumn="0" w:lastRowLastColumn="0"/>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FA4 &lt;- Facility Availability</w:t>
            </w:r>
          </w:p>
        </w:tc>
        <w:tc>
          <w:tcPr>
            <w:tcW w:w="1358"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0.862</w:t>
            </w:r>
          </w:p>
        </w:tc>
        <w:tc>
          <w:tcPr>
            <w:tcW w:w="1260"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0.895</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0.799</w:t>
            </w:r>
          </w:p>
        </w:tc>
        <w:tc>
          <w:tcPr>
            <w:tcW w:w="1061" w:type="dxa"/>
            <w:noWrap/>
            <w:hideMark/>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0.849</w:t>
            </w:r>
          </w:p>
        </w:tc>
        <w:tc>
          <w:tcPr>
            <w:tcW w:w="1822" w:type="dxa"/>
          </w:tcPr>
          <w:p w:rsidR="000A5184" w:rsidRPr="00E32D0B" w:rsidRDefault="000A5184" w:rsidP="00F2502A">
            <w:pPr>
              <w:ind w:firstLine="0"/>
              <w:cnfStyle w:val="000000100000" w:firstRow="0" w:lastRow="0" w:firstColumn="0" w:lastColumn="0" w:oddVBand="0" w:evenVBand="0" w:oddHBand="1" w:evenHBand="0" w:firstRowFirstColumn="0" w:firstRowLastColumn="0" w:lastRowFirstColumn="0" w:lastRowLastColumn="0"/>
              <w:rPr>
                <w:b/>
              </w:rPr>
            </w:pPr>
            <w:r w:rsidRPr="00E32D0B">
              <w:rPr>
                <w:b/>
              </w:rPr>
              <w:t>TRU3 &lt;- Trust</w:t>
            </w:r>
          </w:p>
        </w:tc>
        <w:tc>
          <w:tcPr>
            <w:tcW w:w="1358"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0.814</w:t>
            </w:r>
          </w:p>
        </w:tc>
        <w:tc>
          <w:tcPr>
            <w:tcW w:w="1260"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0.797</w:t>
            </w:r>
          </w:p>
        </w:tc>
        <w:tc>
          <w:tcPr>
            <w:tcW w:w="1061" w:type="dxa"/>
          </w:tcPr>
          <w:p w:rsidR="000A5184" w:rsidRPr="00CC2B93" w:rsidRDefault="000A5184" w:rsidP="00F2502A">
            <w:pPr>
              <w:ind w:firstLine="0"/>
              <w:cnfStyle w:val="000000100000" w:firstRow="0" w:lastRow="0" w:firstColumn="0" w:lastColumn="0" w:oddVBand="0" w:evenVBand="0" w:oddHBand="1" w:evenHBand="0" w:firstRowFirstColumn="0" w:firstRowLastColumn="0" w:lastRowFirstColumn="0" w:lastRowLastColumn="0"/>
            </w:pPr>
            <w:r w:rsidRPr="00CC2B93">
              <w:t>0.818</w:t>
            </w:r>
          </w:p>
        </w:tc>
        <w:tc>
          <w:tcPr>
            <w:tcW w:w="997" w:type="dxa"/>
          </w:tcPr>
          <w:p w:rsidR="000A5184" w:rsidRPr="00CC2B93" w:rsidRDefault="000A5184" w:rsidP="00F2502A">
            <w:pPr>
              <w:spacing w:after="160" w:line="259" w:lineRule="auto"/>
              <w:ind w:firstLine="0"/>
              <w:jc w:val="left"/>
              <w:cnfStyle w:val="000000100000" w:firstRow="0" w:lastRow="0" w:firstColumn="0" w:lastColumn="0" w:oddVBand="0" w:evenVBand="0" w:oddHBand="1" w:evenHBand="0" w:firstRowFirstColumn="0" w:firstRowLastColumn="0" w:lastRowFirstColumn="0" w:lastRowLastColumn="0"/>
            </w:pPr>
            <w:r w:rsidRPr="00CC2B93">
              <w:t>0.841</w:t>
            </w:r>
          </w:p>
        </w:tc>
      </w:tr>
      <w:tr w:rsidR="000A5184" w:rsidRPr="00CC2B93" w:rsidTr="00E75B3D">
        <w:trPr>
          <w:gridAfter w:val="1"/>
          <w:wAfter w:w="64" w:type="dxa"/>
          <w:trHeight w:val="280"/>
        </w:trPr>
        <w:tc>
          <w:tcPr>
            <w:cnfStyle w:val="001000000000" w:firstRow="0" w:lastRow="0" w:firstColumn="1" w:lastColumn="0" w:oddVBand="0" w:evenVBand="0" w:oddHBand="0" w:evenHBand="0" w:firstRowFirstColumn="0" w:firstRowLastColumn="0" w:lastRowFirstColumn="0" w:lastRowLastColumn="0"/>
            <w:tcW w:w="1822" w:type="dxa"/>
            <w:noWrap/>
            <w:hideMark/>
          </w:tcPr>
          <w:p w:rsidR="000A5184" w:rsidRPr="00CC2B93" w:rsidRDefault="000A5184" w:rsidP="00F2502A">
            <w:pPr>
              <w:ind w:firstLine="0"/>
            </w:pPr>
            <w:r w:rsidRPr="00CC2B93">
              <w:t xml:space="preserve">LP1 &lt;- Information publicity </w:t>
            </w:r>
          </w:p>
        </w:tc>
        <w:tc>
          <w:tcPr>
            <w:tcW w:w="1358"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0.904</w:t>
            </w:r>
          </w:p>
        </w:tc>
        <w:tc>
          <w:tcPr>
            <w:tcW w:w="1260"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0.82</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0.737</w:t>
            </w:r>
          </w:p>
        </w:tc>
        <w:tc>
          <w:tcPr>
            <w:tcW w:w="1061" w:type="dxa"/>
            <w:noWrap/>
            <w:hideMark/>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0.815</w:t>
            </w:r>
          </w:p>
        </w:tc>
        <w:tc>
          <w:tcPr>
            <w:tcW w:w="1822" w:type="dxa"/>
          </w:tcPr>
          <w:p w:rsidR="000A5184" w:rsidRPr="00E32D0B" w:rsidRDefault="000A5184" w:rsidP="00F2502A">
            <w:pPr>
              <w:ind w:firstLine="0"/>
              <w:cnfStyle w:val="000000000000" w:firstRow="0" w:lastRow="0" w:firstColumn="0" w:lastColumn="0" w:oddVBand="0" w:evenVBand="0" w:oddHBand="0" w:evenHBand="0" w:firstRowFirstColumn="0" w:firstRowLastColumn="0" w:lastRowFirstColumn="0" w:lastRowLastColumn="0"/>
              <w:rPr>
                <w:b/>
              </w:rPr>
            </w:pPr>
            <w:r w:rsidRPr="00E32D0B">
              <w:rPr>
                <w:b/>
              </w:rPr>
              <w:t>TRU4 &lt;- Trust</w:t>
            </w:r>
          </w:p>
        </w:tc>
        <w:tc>
          <w:tcPr>
            <w:tcW w:w="1358"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0.806</w:t>
            </w:r>
          </w:p>
        </w:tc>
        <w:tc>
          <w:tcPr>
            <w:tcW w:w="1260"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0.814</w:t>
            </w:r>
          </w:p>
        </w:tc>
        <w:tc>
          <w:tcPr>
            <w:tcW w:w="1061" w:type="dxa"/>
          </w:tcPr>
          <w:p w:rsidR="000A5184" w:rsidRPr="00CC2B93" w:rsidRDefault="000A5184" w:rsidP="00F2502A">
            <w:pPr>
              <w:ind w:firstLine="0"/>
              <w:cnfStyle w:val="000000000000" w:firstRow="0" w:lastRow="0" w:firstColumn="0" w:lastColumn="0" w:oddVBand="0" w:evenVBand="0" w:oddHBand="0" w:evenHBand="0" w:firstRowFirstColumn="0" w:firstRowLastColumn="0" w:lastRowFirstColumn="0" w:lastRowLastColumn="0"/>
            </w:pPr>
            <w:r w:rsidRPr="00CC2B93">
              <w:t>0.809</w:t>
            </w:r>
          </w:p>
        </w:tc>
        <w:tc>
          <w:tcPr>
            <w:tcW w:w="997" w:type="dxa"/>
          </w:tcPr>
          <w:p w:rsidR="000A5184" w:rsidRPr="00CC2B93" w:rsidRDefault="000A5184" w:rsidP="00F2502A">
            <w:pPr>
              <w:spacing w:after="160" w:line="259" w:lineRule="auto"/>
              <w:ind w:firstLine="0"/>
              <w:jc w:val="left"/>
              <w:cnfStyle w:val="000000000000" w:firstRow="0" w:lastRow="0" w:firstColumn="0" w:lastColumn="0" w:oddVBand="0" w:evenVBand="0" w:oddHBand="0" w:evenHBand="0" w:firstRowFirstColumn="0" w:firstRowLastColumn="0" w:lastRowFirstColumn="0" w:lastRowLastColumn="0"/>
            </w:pPr>
            <w:r w:rsidRPr="00CC2B93">
              <w:t>0.797</w:t>
            </w:r>
          </w:p>
        </w:tc>
      </w:tr>
    </w:tbl>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sectPr w:rsidR="000A5184" w:rsidSect="00ED759C">
          <w:pgSz w:w="15840" w:h="12240" w:orient="landscape"/>
          <w:pgMar w:top="1134" w:right="1134" w:bottom="1134" w:left="1134" w:header="720" w:footer="720" w:gutter="0"/>
          <w:cols w:space="720"/>
          <w:docGrid w:linePitch="360"/>
        </w:sectPr>
      </w:pPr>
    </w:p>
    <w:p w:rsidR="000A5184" w:rsidRPr="00CC2B93" w:rsidRDefault="000A5184" w:rsidP="00E7094F">
      <w:pPr>
        <w:ind w:firstLine="0"/>
        <w:jc w:val="center"/>
      </w:pPr>
      <w:r w:rsidRPr="00CC2B93">
        <w:lastRenderedPageBreak/>
        <w:t xml:space="preserve">Table </w:t>
      </w:r>
      <w:r>
        <w:t>B</w:t>
      </w:r>
      <w:r w:rsidRPr="00CC2B93">
        <w:t>2. Construct reliability and validity check (Central Vietnam)</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506"/>
        <w:gridCol w:w="2531"/>
        <w:gridCol w:w="1460"/>
        <w:gridCol w:w="2916"/>
      </w:tblGrid>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Central Vietnam</w:t>
            </w:r>
          </w:p>
        </w:tc>
        <w:tc>
          <w:tcPr>
            <w:tcW w:w="2531" w:type="dxa"/>
            <w:noWrap/>
            <w:hideMark/>
          </w:tcPr>
          <w:p w:rsidR="000A5184" w:rsidRPr="006D2E1A" w:rsidRDefault="000A5184">
            <w:pPr>
              <w:pStyle w:val="Table"/>
              <w:rPr>
                <w:b/>
              </w:rPr>
            </w:pPr>
            <w:r w:rsidRPr="006D2E1A">
              <w:rPr>
                <w:b/>
              </w:rPr>
              <w:t>Cronbach's alpha</w:t>
            </w:r>
          </w:p>
        </w:tc>
        <w:tc>
          <w:tcPr>
            <w:tcW w:w="1460" w:type="dxa"/>
            <w:noWrap/>
            <w:hideMark/>
          </w:tcPr>
          <w:p w:rsidR="000A5184" w:rsidRPr="006D2E1A" w:rsidRDefault="000A5184">
            <w:pPr>
              <w:pStyle w:val="Table"/>
              <w:rPr>
                <w:b/>
              </w:rPr>
            </w:pPr>
            <w:r w:rsidRPr="006D2E1A">
              <w:rPr>
                <w:b/>
              </w:rPr>
              <w:t>Composite reliability (rho_c)</w:t>
            </w:r>
          </w:p>
        </w:tc>
        <w:tc>
          <w:tcPr>
            <w:tcW w:w="2916" w:type="dxa"/>
            <w:noWrap/>
            <w:hideMark/>
          </w:tcPr>
          <w:p w:rsidR="000A5184" w:rsidRPr="006D2E1A" w:rsidRDefault="000A5184">
            <w:pPr>
              <w:pStyle w:val="Table"/>
              <w:rPr>
                <w:b/>
              </w:rPr>
            </w:pPr>
            <w:r w:rsidRPr="006D2E1A">
              <w:rPr>
                <w:b/>
              </w:rPr>
              <w:t>Average variance extracted (AVE)</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Attitude</w:t>
            </w:r>
          </w:p>
        </w:tc>
        <w:tc>
          <w:tcPr>
            <w:tcW w:w="2531" w:type="dxa"/>
            <w:noWrap/>
            <w:hideMark/>
          </w:tcPr>
          <w:p w:rsidR="000A5184" w:rsidRPr="00CC2B93" w:rsidRDefault="000A5184">
            <w:pPr>
              <w:pStyle w:val="Table"/>
            </w:pPr>
            <w:r w:rsidRPr="00CC2B93">
              <w:t>0.886</w:t>
            </w:r>
          </w:p>
        </w:tc>
        <w:tc>
          <w:tcPr>
            <w:tcW w:w="1460" w:type="dxa"/>
            <w:noWrap/>
            <w:hideMark/>
          </w:tcPr>
          <w:p w:rsidR="000A5184" w:rsidRPr="00CC2B93" w:rsidRDefault="000A5184">
            <w:pPr>
              <w:pStyle w:val="Table"/>
            </w:pPr>
            <w:r w:rsidRPr="00CC2B93">
              <w:t>0.93</w:t>
            </w:r>
          </w:p>
        </w:tc>
        <w:tc>
          <w:tcPr>
            <w:tcW w:w="2916" w:type="dxa"/>
            <w:noWrap/>
            <w:hideMark/>
          </w:tcPr>
          <w:p w:rsidR="000A5184" w:rsidRPr="00CC2B93" w:rsidRDefault="000A5184">
            <w:pPr>
              <w:pStyle w:val="Table"/>
            </w:pPr>
            <w:r w:rsidRPr="00CC2B93">
              <w:t>0.815</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Awareness of Benefit</w:t>
            </w:r>
          </w:p>
        </w:tc>
        <w:tc>
          <w:tcPr>
            <w:tcW w:w="2531" w:type="dxa"/>
            <w:noWrap/>
            <w:hideMark/>
          </w:tcPr>
          <w:p w:rsidR="000A5184" w:rsidRPr="00CC2B93" w:rsidRDefault="000A5184">
            <w:pPr>
              <w:pStyle w:val="Table"/>
            </w:pPr>
            <w:r w:rsidRPr="00CC2B93">
              <w:t>0.698</w:t>
            </w:r>
          </w:p>
        </w:tc>
        <w:tc>
          <w:tcPr>
            <w:tcW w:w="1460" w:type="dxa"/>
            <w:noWrap/>
            <w:hideMark/>
          </w:tcPr>
          <w:p w:rsidR="000A5184" w:rsidRPr="00CC2B93" w:rsidRDefault="000A5184">
            <w:pPr>
              <w:pStyle w:val="Table"/>
            </w:pPr>
            <w:r w:rsidRPr="00CC2B93">
              <w:t>0.868</w:t>
            </w:r>
          </w:p>
        </w:tc>
        <w:tc>
          <w:tcPr>
            <w:tcW w:w="2916" w:type="dxa"/>
            <w:noWrap/>
            <w:hideMark/>
          </w:tcPr>
          <w:p w:rsidR="000A5184" w:rsidRPr="00CC2B93" w:rsidRDefault="000A5184">
            <w:pPr>
              <w:pStyle w:val="Table"/>
            </w:pPr>
            <w:r w:rsidRPr="00CC2B93">
              <w:t>0.767</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Behaviour Intention</w:t>
            </w:r>
          </w:p>
        </w:tc>
        <w:tc>
          <w:tcPr>
            <w:tcW w:w="2531" w:type="dxa"/>
            <w:noWrap/>
            <w:hideMark/>
          </w:tcPr>
          <w:p w:rsidR="000A5184" w:rsidRPr="00CC2B93" w:rsidRDefault="000A5184">
            <w:pPr>
              <w:pStyle w:val="Table"/>
            </w:pPr>
            <w:r w:rsidRPr="00CC2B93">
              <w:t>0.884</w:t>
            </w:r>
          </w:p>
        </w:tc>
        <w:tc>
          <w:tcPr>
            <w:tcW w:w="1460" w:type="dxa"/>
            <w:noWrap/>
            <w:hideMark/>
          </w:tcPr>
          <w:p w:rsidR="000A5184" w:rsidRPr="00CC2B93" w:rsidRDefault="000A5184">
            <w:pPr>
              <w:pStyle w:val="Table"/>
            </w:pPr>
            <w:r w:rsidRPr="00CC2B93">
              <w:t>0.912</w:t>
            </w:r>
          </w:p>
        </w:tc>
        <w:tc>
          <w:tcPr>
            <w:tcW w:w="2916" w:type="dxa"/>
            <w:noWrap/>
            <w:hideMark/>
          </w:tcPr>
          <w:p w:rsidR="000A5184" w:rsidRPr="00CC2B93" w:rsidRDefault="000A5184">
            <w:pPr>
              <w:pStyle w:val="Table"/>
            </w:pPr>
            <w:r w:rsidRPr="00CC2B93">
              <w:t>0.633</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Information publicity</w:t>
            </w:r>
          </w:p>
        </w:tc>
        <w:tc>
          <w:tcPr>
            <w:tcW w:w="2531" w:type="dxa"/>
            <w:noWrap/>
            <w:hideMark/>
          </w:tcPr>
          <w:p w:rsidR="000A5184" w:rsidRPr="00CC2B93" w:rsidRDefault="000A5184">
            <w:pPr>
              <w:pStyle w:val="Table"/>
            </w:pPr>
            <w:r w:rsidRPr="00CC2B93">
              <w:t>0.931</w:t>
            </w:r>
          </w:p>
        </w:tc>
        <w:tc>
          <w:tcPr>
            <w:tcW w:w="1460" w:type="dxa"/>
            <w:noWrap/>
            <w:hideMark/>
          </w:tcPr>
          <w:p w:rsidR="000A5184" w:rsidRPr="00CC2B93" w:rsidRDefault="000A5184">
            <w:pPr>
              <w:pStyle w:val="Table"/>
            </w:pPr>
            <w:r w:rsidRPr="00CC2B93">
              <w:t>0.954</w:t>
            </w:r>
          </w:p>
        </w:tc>
        <w:tc>
          <w:tcPr>
            <w:tcW w:w="2916" w:type="dxa"/>
            <w:noWrap/>
            <w:hideMark/>
          </w:tcPr>
          <w:p w:rsidR="000A5184" w:rsidRPr="00CC2B93" w:rsidRDefault="000A5184">
            <w:pPr>
              <w:pStyle w:val="Table"/>
            </w:pPr>
            <w:r w:rsidRPr="00CC2B93">
              <w:t>0.873</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Facility Availability</w:t>
            </w:r>
          </w:p>
        </w:tc>
        <w:tc>
          <w:tcPr>
            <w:tcW w:w="2531" w:type="dxa"/>
            <w:noWrap/>
            <w:hideMark/>
          </w:tcPr>
          <w:p w:rsidR="000A5184" w:rsidRPr="00CC2B93" w:rsidRDefault="000A5184">
            <w:pPr>
              <w:pStyle w:val="Table"/>
            </w:pPr>
            <w:r w:rsidRPr="00CC2B93">
              <w:t>0.829</w:t>
            </w:r>
          </w:p>
        </w:tc>
        <w:tc>
          <w:tcPr>
            <w:tcW w:w="1460" w:type="dxa"/>
            <w:noWrap/>
            <w:hideMark/>
          </w:tcPr>
          <w:p w:rsidR="000A5184" w:rsidRPr="00CC2B93" w:rsidRDefault="000A5184">
            <w:pPr>
              <w:pStyle w:val="Table"/>
            </w:pPr>
            <w:r w:rsidRPr="00CC2B93">
              <w:t>0.885</w:t>
            </w:r>
          </w:p>
        </w:tc>
        <w:tc>
          <w:tcPr>
            <w:tcW w:w="2916" w:type="dxa"/>
            <w:noWrap/>
            <w:hideMark/>
          </w:tcPr>
          <w:p w:rsidR="000A5184" w:rsidRPr="00CC2B93" w:rsidRDefault="000A5184">
            <w:pPr>
              <w:pStyle w:val="Table"/>
            </w:pPr>
            <w:r w:rsidRPr="00CC2B93">
              <w:t>0.658</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Perceived Behaviour Control</w:t>
            </w:r>
          </w:p>
        </w:tc>
        <w:tc>
          <w:tcPr>
            <w:tcW w:w="2531" w:type="dxa"/>
            <w:noWrap/>
            <w:hideMark/>
          </w:tcPr>
          <w:p w:rsidR="000A5184" w:rsidRPr="00CC2B93" w:rsidRDefault="000A5184">
            <w:pPr>
              <w:pStyle w:val="Table"/>
            </w:pPr>
            <w:r w:rsidRPr="00CC2B93">
              <w:t>0.883</w:t>
            </w:r>
          </w:p>
        </w:tc>
        <w:tc>
          <w:tcPr>
            <w:tcW w:w="1460" w:type="dxa"/>
            <w:noWrap/>
            <w:hideMark/>
          </w:tcPr>
          <w:p w:rsidR="000A5184" w:rsidRPr="00CC2B93" w:rsidRDefault="000A5184">
            <w:pPr>
              <w:pStyle w:val="Table"/>
            </w:pPr>
            <w:r w:rsidRPr="00CC2B93">
              <w:t>0.914</w:t>
            </w:r>
          </w:p>
        </w:tc>
        <w:tc>
          <w:tcPr>
            <w:tcW w:w="2916" w:type="dxa"/>
            <w:noWrap/>
            <w:hideMark/>
          </w:tcPr>
          <w:p w:rsidR="000A5184" w:rsidRPr="00CC2B93" w:rsidRDefault="000A5184">
            <w:pPr>
              <w:pStyle w:val="Table"/>
            </w:pPr>
            <w:r w:rsidRPr="00CC2B93">
              <w:t>0.682</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Situational Factor</w:t>
            </w:r>
          </w:p>
        </w:tc>
        <w:tc>
          <w:tcPr>
            <w:tcW w:w="2531" w:type="dxa"/>
            <w:noWrap/>
            <w:hideMark/>
          </w:tcPr>
          <w:p w:rsidR="000A5184" w:rsidRPr="00CC2B93" w:rsidRDefault="000A5184">
            <w:pPr>
              <w:pStyle w:val="Table"/>
            </w:pPr>
            <w:r w:rsidRPr="00CC2B93">
              <w:t>0.811</w:t>
            </w:r>
          </w:p>
        </w:tc>
        <w:tc>
          <w:tcPr>
            <w:tcW w:w="1460" w:type="dxa"/>
            <w:noWrap/>
            <w:hideMark/>
          </w:tcPr>
          <w:p w:rsidR="000A5184" w:rsidRPr="00CC2B93" w:rsidRDefault="000A5184">
            <w:pPr>
              <w:pStyle w:val="Table"/>
            </w:pPr>
            <w:r w:rsidRPr="00CC2B93">
              <w:t>0.913</w:t>
            </w:r>
          </w:p>
        </w:tc>
        <w:tc>
          <w:tcPr>
            <w:tcW w:w="2916" w:type="dxa"/>
            <w:noWrap/>
            <w:hideMark/>
          </w:tcPr>
          <w:p w:rsidR="000A5184" w:rsidRPr="00CC2B93" w:rsidRDefault="000A5184">
            <w:pPr>
              <w:pStyle w:val="Table"/>
            </w:pPr>
            <w:r w:rsidRPr="00CC2B93">
              <w:t>0.839</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Subjective Norm</w:t>
            </w:r>
          </w:p>
        </w:tc>
        <w:tc>
          <w:tcPr>
            <w:tcW w:w="2531" w:type="dxa"/>
            <w:noWrap/>
            <w:hideMark/>
          </w:tcPr>
          <w:p w:rsidR="000A5184" w:rsidRPr="00CC2B93" w:rsidRDefault="000A5184">
            <w:pPr>
              <w:pStyle w:val="Table"/>
            </w:pPr>
            <w:r w:rsidRPr="00CC2B93">
              <w:t>0.937</w:t>
            </w:r>
          </w:p>
        </w:tc>
        <w:tc>
          <w:tcPr>
            <w:tcW w:w="1460" w:type="dxa"/>
            <w:noWrap/>
            <w:hideMark/>
          </w:tcPr>
          <w:p w:rsidR="000A5184" w:rsidRPr="00CC2B93" w:rsidRDefault="000A5184">
            <w:pPr>
              <w:pStyle w:val="Table"/>
            </w:pPr>
            <w:r w:rsidRPr="00CC2B93">
              <w:t>0.96</w:t>
            </w:r>
          </w:p>
        </w:tc>
        <w:tc>
          <w:tcPr>
            <w:tcW w:w="2916" w:type="dxa"/>
            <w:noWrap/>
            <w:hideMark/>
          </w:tcPr>
          <w:p w:rsidR="000A5184" w:rsidRPr="00CC2B93" w:rsidRDefault="000A5184">
            <w:pPr>
              <w:pStyle w:val="Table"/>
            </w:pPr>
            <w:r w:rsidRPr="00CC2B93">
              <w:t>0.888</w:t>
            </w:r>
          </w:p>
        </w:tc>
      </w:tr>
      <w:tr w:rsidR="000A5184" w:rsidRPr="00CC2B93" w:rsidTr="006D2E1A">
        <w:trPr>
          <w:trHeight w:val="288"/>
          <w:jc w:val="center"/>
        </w:trPr>
        <w:tc>
          <w:tcPr>
            <w:tcW w:w="3506" w:type="dxa"/>
            <w:noWrap/>
            <w:hideMark/>
          </w:tcPr>
          <w:p w:rsidR="000A5184" w:rsidRPr="006D2E1A" w:rsidRDefault="000A5184" w:rsidP="005270F3">
            <w:pPr>
              <w:pStyle w:val="Table"/>
              <w:rPr>
                <w:b/>
              </w:rPr>
            </w:pPr>
            <w:r w:rsidRPr="006D2E1A">
              <w:rPr>
                <w:b/>
              </w:rPr>
              <w:t>Trust</w:t>
            </w:r>
          </w:p>
        </w:tc>
        <w:tc>
          <w:tcPr>
            <w:tcW w:w="2531" w:type="dxa"/>
            <w:noWrap/>
            <w:hideMark/>
          </w:tcPr>
          <w:p w:rsidR="000A5184" w:rsidRPr="00CC2B93" w:rsidRDefault="000A5184">
            <w:pPr>
              <w:pStyle w:val="Table"/>
            </w:pPr>
            <w:r w:rsidRPr="00CC2B93">
              <w:t>0.805</w:t>
            </w:r>
          </w:p>
        </w:tc>
        <w:tc>
          <w:tcPr>
            <w:tcW w:w="1460" w:type="dxa"/>
            <w:noWrap/>
            <w:hideMark/>
          </w:tcPr>
          <w:p w:rsidR="000A5184" w:rsidRPr="00CC2B93" w:rsidRDefault="000A5184">
            <w:pPr>
              <w:pStyle w:val="Table"/>
            </w:pPr>
            <w:r w:rsidRPr="00CC2B93">
              <w:t>0.873</w:t>
            </w:r>
          </w:p>
        </w:tc>
        <w:tc>
          <w:tcPr>
            <w:tcW w:w="2916" w:type="dxa"/>
            <w:noWrap/>
            <w:hideMark/>
          </w:tcPr>
          <w:p w:rsidR="000A5184" w:rsidRPr="00CC2B93" w:rsidRDefault="000A5184">
            <w:pPr>
              <w:pStyle w:val="Table"/>
            </w:pPr>
            <w:r w:rsidRPr="00CC2B93">
              <w:t>0.631</w:t>
            </w:r>
          </w:p>
        </w:tc>
      </w:tr>
    </w:tbl>
    <w:p w:rsidR="000A5184" w:rsidRDefault="000A5184" w:rsidP="006D2E1A">
      <w:pPr>
        <w:ind w:firstLine="0"/>
      </w:pPr>
    </w:p>
    <w:p w:rsidR="000A5184" w:rsidRDefault="000A5184" w:rsidP="006D2E1A">
      <w:pPr>
        <w:ind w:firstLine="0"/>
      </w:pPr>
    </w:p>
    <w:p w:rsidR="000A5184" w:rsidRPr="00CC2B93" w:rsidRDefault="000A5184" w:rsidP="00E7094F">
      <w:pPr>
        <w:ind w:firstLine="0"/>
        <w:jc w:val="center"/>
      </w:pPr>
      <w:r w:rsidRPr="00CC2B93">
        <w:t xml:space="preserve">Table </w:t>
      </w:r>
      <w:r>
        <w:t>B</w:t>
      </w:r>
      <w:r w:rsidRPr="00CC2B93">
        <w:t>3. Construct reliability and validity check (Danang city)</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521"/>
        <w:gridCol w:w="2531"/>
        <w:gridCol w:w="1460"/>
        <w:gridCol w:w="2916"/>
      </w:tblGrid>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Danang (Leve I)</w:t>
            </w:r>
          </w:p>
        </w:tc>
        <w:tc>
          <w:tcPr>
            <w:tcW w:w="2531" w:type="dxa"/>
            <w:noWrap/>
            <w:hideMark/>
          </w:tcPr>
          <w:p w:rsidR="000A5184" w:rsidRPr="006D2E1A" w:rsidRDefault="000A5184">
            <w:pPr>
              <w:pStyle w:val="Table"/>
              <w:rPr>
                <w:b/>
              </w:rPr>
            </w:pPr>
            <w:r w:rsidRPr="006D2E1A">
              <w:rPr>
                <w:b/>
              </w:rPr>
              <w:t>Cronbach's alpha</w:t>
            </w:r>
          </w:p>
        </w:tc>
        <w:tc>
          <w:tcPr>
            <w:tcW w:w="1460" w:type="dxa"/>
            <w:noWrap/>
            <w:hideMark/>
          </w:tcPr>
          <w:p w:rsidR="000A5184" w:rsidRPr="006D2E1A" w:rsidRDefault="000A5184">
            <w:pPr>
              <w:pStyle w:val="Table"/>
              <w:rPr>
                <w:b/>
              </w:rPr>
            </w:pPr>
            <w:r w:rsidRPr="006D2E1A">
              <w:rPr>
                <w:b/>
              </w:rPr>
              <w:t>Composite reliability (rho_c)</w:t>
            </w:r>
          </w:p>
        </w:tc>
        <w:tc>
          <w:tcPr>
            <w:tcW w:w="2916" w:type="dxa"/>
            <w:noWrap/>
            <w:hideMark/>
          </w:tcPr>
          <w:p w:rsidR="000A5184" w:rsidRPr="006D2E1A" w:rsidRDefault="000A5184">
            <w:pPr>
              <w:pStyle w:val="Table"/>
              <w:rPr>
                <w:b/>
              </w:rPr>
            </w:pPr>
            <w:r w:rsidRPr="006D2E1A">
              <w:rPr>
                <w:b/>
              </w:rPr>
              <w:t>Average variance extracted (AVE)</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Attitude</w:t>
            </w:r>
          </w:p>
        </w:tc>
        <w:tc>
          <w:tcPr>
            <w:tcW w:w="2531" w:type="dxa"/>
            <w:noWrap/>
            <w:hideMark/>
          </w:tcPr>
          <w:p w:rsidR="000A5184" w:rsidRPr="00CC2B93" w:rsidRDefault="000A5184">
            <w:pPr>
              <w:pStyle w:val="Table"/>
            </w:pPr>
            <w:r w:rsidRPr="00CC2B93">
              <w:t>0.918</w:t>
            </w:r>
          </w:p>
        </w:tc>
        <w:tc>
          <w:tcPr>
            <w:tcW w:w="1460" w:type="dxa"/>
            <w:noWrap/>
            <w:hideMark/>
          </w:tcPr>
          <w:p w:rsidR="000A5184" w:rsidRPr="00CC2B93" w:rsidRDefault="000A5184">
            <w:pPr>
              <w:pStyle w:val="Table"/>
            </w:pPr>
            <w:r w:rsidRPr="00CC2B93">
              <w:t>0.948</w:t>
            </w:r>
          </w:p>
        </w:tc>
        <w:tc>
          <w:tcPr>
            <w:tcW w:w="2916" w:type="dxa"/>
            <w:noWrap/>
            <w:hideMark/>
          </w:tcPr>
          <w:p w:rsidR="000A5184" w:rsidRPr="00CC2B93" w:rsidRDefault="000A5184">
            <w:pPr>
              <w:pStyle w:val="Table"/>
            </w:pPr>
            <w:r w:rsidRPr="00CC2B93">
              <w:t>0.86</w:t>
            </w:r>
            <w:r>
              <w:t>0</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Awareness of Benefit</w:t>
            </w:r>
          </w:p>
        </w:tc>
        <w:tc>
          <w:tcPr>
            <w:tcW w:w="2531" w:type="dxa"/>
            <w:noWrap/>
            <w:hideMark/>
          </w:tcPr>
          <w:p w:rsidR="000A5184" w:rsidRPr="00CC2B93" w:rsidRDefault="000A5184">
            <w:pPr>
              <w:pStyle w:val="Table"/>
            </w:pPr>
            <w:r w:rsidRPr="00CC2B93">
              <w:t>0.686</w:t>
            </w:r>
          </w:p>
        </w:tc>
        <w:tc>
          <w:tcPr>
            <w:tcW w:w="1460" w:type="dxa"/>
            <w:noWrap/>
            <w:hideMark/>
          </w:tcPr>
          <w:p w:rsidR="000A5184" w:rsidRPr="00CC2B93" w:rsidRDefault="000A5184">
            <w:pPr>
              <w:pStyle w:val="Table"/>
            </w:pPr>
            <w:r w:rsidRPr="00CC2B93">
              <w:t>0.864</w:t>
            </w:r>
          </w:p>
        </w:tc>
        <w:tc>
          <w:tcPr>
            <w:tcW w:w="2916" w:type="dxa"/>
            <w:noWrap/>
            <w:hideMark/>
          </w:tcPr>
          <w:p w:rsidR="000A5184" w:rsidRPr="00CC2B93" w:rsidRDefault="000A5184">
            <w:pPr>
              <w:pStyle w:val="Table"/>
            </w:pPr>
            <w:r w:rsidRPr="00CC2B93">
              <w:t>0.761</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Behaviour Intention</w:t>
            </w:r>
          </w:p>
        </w:tc>
        <w:tc>
          <w:tcPr>
            <w:tcW w:w="2531" w:type="dxa"/>
            <w:noWrap/>
            <w:hideMark/>
          </w:tcPr>
          <w:p w:rsidR="000A5184" w:rsidRPr="00CC2B93" w:rsidRDefault="000A5184">
            <w:pPr>
              <w:pStyle w:val="Table"/>
            </w:pPr>
            <w:r w:rsidRPr="00CC2B93">
              <w:t>0.875</w:t>
            </w:r>
          </w:p>
        </w:tc>
        <w:tc>
          <w:tcPr>
            <w:tcW w:w="1460" w:type="dxa"/>
            <w:noWrap/>
            <w:hideMark/>
          </w:tcPr>
          <w:p w:rsidR="000A5184" w:rsidRPr="00CC2B93" w:rsidRDefault="000A5184">
            <w:pPr>
              <w:pStyle w:val="Table"/>
            </w:pPr>
            <w:r w:rsidRPr="00CC2B93">
              <w:t>0.906</w:t>
            </w:r>
          </w:p>
        </w:tc>
        <w:tc>
          <w:tcPr>
            <w:tcW w:w="2916" w:type="dxa"/>
            <w:noWrap/>
            <w:hideMark/>
          </w:tcPr>
          <w:p w:rsidR="000A5184" w:rsidRPr="00CC2B93" w:rsidRDefault="000A5184">
            <w:pPr>
              <w:pStyle w:val="Table"/>
            </w:pPr>
            <w:r w:rsidRPr="00CC2B93">
              <w:t>0.617</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Information publicity</w:t>
            </w:r>
          </w:p>
        </w:tc>
        <w:tc>
          <w:tcPr>
            <w:tcW w:w="2531" w:type="dxa"/>
            <w:noWrap/>
            <w:hideMark/>
          </w:tcPr>
          <w:p w:rsidR="000A5184" w:rsidRPr="00CC2B93" w:rsidRDefault="000A5184">
            <w:pPr>
              <w:pStyle w:val="Table"/>
            </w:pPr>
            <w:r w:rsidRPr="00CC2B93">
              <w:t>0.836</w:t>
            </w:r>
          </w:p>
        </w:tc>
        <w:tc>
          <w:tcPr>
            <w:tcW w:w="1460" w:type="dxa"/>
            <w:noWrap/>
            <w:hideMark/>
          </w:tcPr>
          <w:p w:rsidR="000A5184" w:rsidRPr="00CC2B93" w:rsidRDefault="000A5184">
            <w:pPr>
              <w:pStyle w:val="Table"/>
            </w:pPr>
            <w:r w:rsidRPr="00CC2B93">
              <w:t>0.897</w:t>
            </w:r>
          </w:p>
        </w:tc>
        <w:tc>
          <w:tcPr>
            <w:tcW w:w="2916" w:type="dxa"/>
            <w:noWrap/>
            <w:hideMark/>
          </w:tcPr>
          <w:p w:rsidR="000A5184" w:rsidRPr="00CC2B93" w:rsidRDefault="000A5184">
            <w:pPr>
              <w:pStyle w:val="Table"/>
            </w:pPr>
            <w:r w:rsidRPr="00CC2B93">
              <w:t>0.744</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Facility Availability</w:t>
            </w:r>
          </w:p>
        </w:tc>
        <w:tc>
          <w:tcPr>
            <w:tcW w:w="2531" w:type="dxa"/>
            <w:noWrap/>
            <w:hideMark/>
          </w:tcPr>
          <w:p w:rsidR="000A5184" w:rsidRPr="00CC2B93" w:rsidRDefault="000A5184">
            <w:pPr>
              <w:pStyle w:val="Table"/>
            </w:pPr>
            <w:r w:rsidRPr="00CC2B93">
              <w:t>0.865</w:t>
            </w:r>
          </w:p>
        </w:tc>
        <w:tc>
          <w:tcPr>
            <w:tcW w:w="1460" w:type="dxa"/>
            <w:noWrap/>
            <w:hideMark/>
          </w:tcPr>
          <w:p w:rsidR="000A5184" w:rsidRPr="00CC2B93" w:rsidRDefault="000A5184">
            <w:pPr>
              <w:pStyle w:val="Table"/>
            </w:pPr>
            <w:r w:rsidRPr="00CC2B93">
              <w:t>0.907</w:t>
            </w:r>
          </w:p>
        </w:tc>
        <w:tc>
          <w:tcPr>
            <w:tcW w:w="2916" w:type="dxa"/>
            <w:noWrap/>
            <w:hideMark/>
          </w:tcPr>
          <w:p w:rsidR="000A5184" w:rsidRPr="00CC2B93" w:rsidRDefault="000A5184">
            <w:pPr>
              <w:pStyle w:val="Table"/>
            </w:pPr>
            <w:r w:rsidRPr="00CC2B93">
              <w:t>0.71</w:t>
            </w:r>
            <w:r>
              <w:t>0</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Perceived Behaviour Control</w:t>
            </w:r>
          </w:p>
        </w:tc>
        <w:tc>
          <w:tcPr>
            <w:tcW w:w="2531" w:type="dxa"/>
            <w:noWrap/>
            <w:hideMark/>
          </w:tcPr>
          <w:p w:rsidR="000A5184" w:rsidRPr="00CC2B93" w:rsidRDefault="000A5184">
            <w:pPr>
              <w:pStyle w:val="Table"/>
            </w:pPr>
            <w:r w:rsidRPr="00CC2B93">
              <w:t>0.864</w:t>
            </w:r>
          </w:p>
        </w:tc>
        <w:tc>
          <w:tcPr>
            <w:tcW w:w="1460" w:type="dxa"/>
            <w:noWrap/>
            <w:hideMark/>
          </w:tcPr>
          <w:p w:rsidR="000A5184" w:rsidRPr="00CC2B93" w:rsidRDefault="000A5184">
            <w:pPr>
              <w:pStyle w:val="Table"/>
            </w:pPr>
            <w:r w:rsidRPr="00CC2B93">
              <w:t>0.902</w:t>
            </w:r>
          </w:p>
        </w:tc>
        <w:tc>
          <w:tcPr>
            <w:tcW w:w="2916" w:type="dxa"/>
            <w:noWrap/>
            <w:hideMark/>
          </w:tcPr>
          <w:p w:rsidR="000A5184" w:rsidRPr="00CC2B93" w:rsidRDefault="000A5184">
            <w:pPr>
              <w:pStyle w:val="Table"/>
            </w:pPr>
            <w:r w:rsidRPr="00CC2B93">
              <w:t>0.649</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Situational Factor</w:t>
            </w:r>
          </w:p>
        </w:tc>
        <w:tc>
          <w:tcPr>
            <w:tcW w:w="2531" w:type="dxa"/>
            <w:noWrap/>
            <w:hideMark/>
          </w:tcPr>
          <w:p w:rsidR="000A5184" w:rsidRPr="00CC2B93" w:rsidRDefault="000A5184">
            <w:pPr>
              <w:pStyle w:val="Table"/>
            </w:pPr>
            <w:r w:rsidRPr="00CC2B93">
              <w:t>0.811</w:t>
            </w:r>
          </w:p>
        </w:tc>
        <w:tc>
          <w:tcPr>
            <w:tcW w:w="1460" w:type="dxa"/>
            <w:noWrap/>
            <w:hideMark/>
          </w:tcPr>
          <w:p w:rsidR="000A5184" w:rsidRPr="00CC2B93" w:rsidRDefault="000A5184">
            <w:pPr>
              <w:pStyle w:val="Table"/>
            </w:pPr>
            <w:r w:rsidRPr="00CC2B93">
              <w:t>0.914</w:t>
            </w:r>
          </w:p>
        </w:tc>
        <w:tc>
          <w:tcPr>
            <w:tcW w:w="2916" w:type="dxa"/>
            <w:noWrap/>
            <w:hideMark/>
          </w:tcPr>
          <w:p w:rsidR="000A5184" w:rsidRPr="00CC2B93" w:rsidRDefault="000A5184">
            <w:pPr>
              <w:pStyle w:val="Table"/>
            </w:pPr>
            <w:r w:rsidRPr="00CC2B93">
              <w:t>0.841</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Subjective Norm</w:t>
            </w:r>
          </w:p>
        </w:tc>
        <w:tc>
          <w:tcPr>
            <w:tcW w:w="2531" w:type="dxa"/>
            <w:noWrap/>
            <w:hideMark/>
          </w:tcPr>
          <w:p w:rsidR="000A5184" w:rsidRPr="00CC2B93" w:rsidRDefault="000A5184">
            <w:pPr>
              <w:pStyle w:val="Table"/>
            </w:pPr>
            <w:r w:rsidRPr="00CC2B93">
              <w:t>0.844</w:t>
            </w:r>
          </w:p>
        </w:tc>
        <w:tc>
          <w:tcPr>
            <w:tcW w:w="1460" w:type="dxa"/>
            <w:noWrap/>
            <w:hideMark/>
          </w:tcPr>
          <w:p w:rsidR="000A5184" w:rsidRPr="00CC2B93" w:rsidRDefault="000A5184">
            <w:pPr>
              <w:pStyle w:val="Table"/>
            </w:pPr>
            <w:r w:rsidRPr="00CC2B93">
              <w:t>0.905</w:t>
            </w:r>
          </w:p>
        </w:tc>
        <w:tc>
          <w:tcPr>
            <w:tcW w:w="2916" w:type="dxa"/>
            <w:noWrap/>
            <w:hideMark/>
          </w:tcPr>
          <w:p w:rsidR="000A5184" w:rsidRPr="00CC2B93" w:rsidRDefault="000A5184">
            <w:pPr>
              <w:pStyle w:val="Table"/>
            </w:pPr>
            <w:r w:rsidRPr="00CC2B93">
              <w:t>0.761</w:t>
            </w:r>
          </w:p>
        </w:tc>
      </w:tr>
      <w:tr w:rsidR="000A5184" w:rsidRPr="00CC2B93" w:rsidTr="006D2E1A">
        <w:trPr>
          <w:trHeight w:val="288"/>
          <w:jc w:val="center"/>
        </w:trPr>
        <w:tc>
          <w:tcPr>
            <w:tcW w:w="3521" w:type="dxa"/>
            <w:noWrap/>
            <w:hideMark/>
          </w:tcPr>
          <w:p w:rsidR="000A5184" w:rsidRPr="006D2E1A" w:rsidRDefault="000A5184" w:rsidP="005270F3">
            <w:pPr>
              <w:pStyle w:val="Table"/>
              <w:rPr>
                <w:b/>
              </w:rPr>
            </w:pPr>
            <w:r w:rsidRPr="006D2E1A">
              <w:rPr>
                <w:b/>
              </w:rPr>
              <w:t>Trust</w:t>
            </w:r>
          </w:p>
        </w:tc>
        <w:tc>
          <w:tcPr>
            <w:tcW w:w="2531" w:type="dxa"/>
            <w:noWrap/>
            <w:hideMark/>
          </w:tcPr>
          <w:p w:rsidR="000A5184" w:rsidRPr="00CC2B93" w:rsidRDefault="000A5184">
            <w:pPr>
              <w:pStyle w:val="Table"/>
            </w:pPr>
            <w:r w:rsidRPr="00CC2B93">
              <w:t>0.813</w:t>
            </w:r>
          </w:p>
        </w:tc>
        <w:tc>
          <w:tcPr>
            <w:tcW w:w="1460" w:type="dxa"/>
            <w:noWrap/>
            <w:hideMark/>
          </w:tcPr>
          <w:p w:rsidR="000A5184" w:rsidRPr="00CC2B93" w:rsidRDefault="000A5184">
            <w:pPr>
              <w:pStyle w:val="Table"/>
            </w:pPr>
            <w:r w:rsidRPr="00CC2B93">
              <w:t>0.877</w:t>
            </w:r>
          </w:p>
        </w:tc>
        <w:tc>
          <w:tcPr>
            <w:tcW w:w="2916" w:type="dxa"/>
            <w:noWrap/>
            <w:hideMark/>
          </w:tcPr>
          <w:p w:rsidR="000A5184" w:rsidRPr="00CC2B93" w:rsidRDefault="000A5184">
            <w:pPr>
              <w:pStyle w:val="Table"/>
            </w:pPr>
            <w:r w:rsidRPr="00CC2B93">
              <w:t>0.641</w:t>
            </w:r>
          </w:p>
        </w:tc>
      </w:tr>
    </w:tbl>
    <w:p w:rsidR="000A5184" w:rsidRDefault="000A5184" w:rsidP="006D2E1A">
      <w:pPr>
        <w:ind w:firstLine="0"/>
      </w:pPr>
    </w:p>
    <w:p w:rsidR="000A5184" w:rsidRDefault="000A5184" w:rsidP="006D2E1A">
      <w:pPr>
        <w:ind w:firstLine="0"/>
      </w:pPr>
    </w:p>
    <w:p w:rsidR="000A5184" w:rsidRDefault="000A5184" w:rsidP="006D2E1A">
      <w:pPr>
        <w:ind w:firstLine="0"/>
      </w:pPr>
    </w:p>
    <w:p w:rsidR="00ED759C" w:rsidRDefault="00ED759C" w:rsidP="006D2E1A">
      <w:pPr>
        <w:ind w:firstLine="0"/>
      </w:pPr>
    </w:p>
    <w:p w:rsidR="000A5184" w:rsidRDefault="000A5184" w:rsidP="006D2E1A">
      <w:pPr>
        <w:ind w:firstLine="0"/>
      </w:pPr>
    </w:p>
    <w:p w:rsidR="000A5184" w:rsidRPr="00CC2B93" w:rsidRDefault="000A5184" w:rsidP="00E7094F">
      <w:pPr>
        <w:ind w:firstLine="0"/>
        <w:jc w:val="center"/>
      </w:pPr>
      <w:r w:rsidRPr="00CC2B93">
        <w:lastRenderedPageBreak/>
        <w:t xml:space="preserve">Table </w:t>
      </w:r>
      <w:r>
        <w:t>B</w:t>
      </w:r>
      <w:r w:rsidRPr="00CC2B93">
        <w:t>4. Construct reliability and validity check (Hue city)</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505"/>
        <w:gridCol w:w="2531"/>
        <w:gridCol w:w="1460"/>
        <w:gridCol w:w="2916"/>
      </w:tblGrid>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Hue (Leve II)</w:t>
            </w:r>
          </w:p>
        </w:tc>
        <w:tc>
          <w:tcPr>
            <w:tcW w:w="2531" w:type="dxa"/>
            <w:noWrap/>
            <w:hideMark/>
          </w:tcPr>
          <w:p w:rsidR="000A5184" w:rsidRPr="006D2E1A" w:rsidRDefault="000A5184">
            <w:pPr>
              <w:pStyle w:val="Table"/>
              <w:rPr>
                <w:b/>
              </w:rPr>
            </w:pPr>
            <w:r w:rsidRPr="006D2E1A">
              <w:rPr>
                <w:b/>
              </w:rPr>
              <w:t>Cronbach's alpha</w:t>
            </w:r>
          </w:p>
        </w:tc>
        <w:tc>
          <w:tcPr>
            <w:tcW w:w="1460" w:type="dxa"/>
            <w:noWrap/>
            <w:hideMark/>
          </w:tcPr>
          <w:p w:rsidR="000A5184" w:rsidRPr="006D2E1A" w:rsidRDefault="000A5184">
            <w:pPr>
              <w:pStyle w:val="Table"/>
              <w:rPr>
                <w:b/>
              </w:rPr>
            </w:pPr>
            <w:r w:rsidRPr="006D2E1A">
              <w:rPr>
                <w:b/>
              </w:rPr>
              <w:t>Composite reliability (rho_c)</w:t>
            </w:r>
          </w:p>
        </w:tc>
        <w:tc>
          <w:tcPr>
            <w:tcW w:w="2916" w:type="dxa"/>
            <w:noWrap/>
            <w:hideMark/>
          </w:tcPr>
          <w:p w:rsidR="000A5184" w:rsidRPr="006D2E1A" w:rsidRDefault="000A5184">
            <w:pPr>
              <w:pStyle w:val="Table"/>
              <w:rPr>
                <w:b/>
              </w:rPr>
            </w:pPr>
            <w:r w:rsidRPr="006D2E1A">
              <w:rPr>
                <w:b/>
              </w:rPr>
              <w:t>Average variance extracted (AVE)</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Attitude</w:t>
            </w:r>
          </w:p>
        </w:tc>
        <w:tc>
          <w:tcPr>
            <w:tcW w:w="2531" w:type="dxa"/>
            <w:noWrap/>
            <w:hideMark/>
          </w:tcPr>
          <w:p w:rsidR="000A5184" w:rsidRPr="00CC2B93" w:rsidRDefault="000A5184">
            <w:pPr>
              <w:pStyle w:val="Table"/>
            </w:pPr>
            <w:r w:rsidRPr="00CC2B93">
              <w:t>0.884</w:t>
            </w:r>
          </w:p>
        </w:tc>
        <w:tc>
          <w:tcPr>
            <w:tcW w:w="1460" w:type="dxa"/>
            <w:noWrap/>
            <w:hideMark/>
          </w:tcPr>
          <w:p w:rsidR="000A5184" w:rsidRPr="00CC2B93" w:rsidRDefault="000A5184">
            <w:pPr>
              <w:pStyle w:val="Table"/>
            </w:pPr>
            <w:r w:rsidRPr="00CC2B93">
              <w:t>0.929</w:t>
            </w:r>
          </w:p>
        </w:tc>
        <w:tc>
          <w:tcPr>
            <w:tcW w:w="2916" w:type="dxa"/>
            <w:noWrap/>
            <w:hideMark/>
          </w:tcPr>
          <w:p w:rsidR="000A5184" w:rsidRPr="00CC2B93" w:rsidRDefault="000A5184">
            <w:pPr>
              <w:pStyle w:val="Table"/>
            </w:pPr>
            <w:r w:rsidRPr="00CC2B93">
              <w:t>0.813</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Awareness of Benefit</w:t>
            </w:r>
          </w:p>
        </w:tc>
        <w:tc>
          <w:tcPr>
            <w:tcW w:w="2531" w:type="dxa"/>
            <w:noWrap/>
            <w:hideMark/>
          </w:tcPr>
          <w:p w:rsidR="000A5184" w:rsidRPr="00CC2B93" w:rsidRDefault="000A5184">
            <w:pPr>
              <w:pStyle w:val="Table"/>
            </w:pPr>
            <w:r w:rsidRPr="00CC2B93">
              <w:t>0.77</w:t>
            </w:r>
          </w:p>
        </w:tc>
        <w:tc>
          <w:tcPr>
            <w:tcW w:w="1460" w:type="dxa"/>
            <w:noWrap/>
            <w:hideMark/>
          </w:tcPr>
          <w:p w:rsidR="000A5184" w:rsidRPr="00CC2B93" w:rsidRDefault="000A5184">
            <w:pPr>
              <w:pStyle w:val="Table"/>
            </w:pPr>
            <w:r w:rsidRPr="00CC2B93">
              <w:t>0.897</w:t>
            </w:r>
          </w:p>
        </w:tc>
        <w:tc>
          <w:tcPr>
            <w:tcW w:w="2916" w:type="dxa"/>
            <w:noWrap/>
            <w:hideMark/>
          </w:tcPr>
          <w:p w:rsidR="000A5184" w:rsidRPr="00CC2B93" w:rsidRDefault="000A5184">
            <w:pPr>
              <w:pStyle w:val="Table"/>
            </w:pPr>
            <w:r w:rsidRPr="00CC2B93">
              <w:t>0.813</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Behaviour Intention</w:t>
            </w:r>
          </w:p>
        </w:tc>
        <w:tc>
          <w:tcPr>
            <w:tcW w:w="2531" w:type="dxa"/>
            <w:noWrap/>
            <w:hideMark/>
          </w:tcPr>
          <w:p w:rsidR="000A5184" w:rsidRPr="00CC2B93" w:rsidRDefault="000A5184">
            <w:pPr>
              <w:pStyle w:val="Table"/>
            </w:pPr>
            <w:r w:rsidRPr="00CC2B93">
              <w:t>0.862</w:t>
            </w:r>
          </w:p>
        </w:tc>
        <w:tc>
          <w:tcPr>
            <w:tcW w:w="1460" w:type="dxa"/>
            <w:noWrap/>
            <w:hideMark/>
          </w:tcPr>
          <w:p w:rsidR="000A5184" w:rsidRPr="00CC2B93" w:rsidRDefault="000A5184">
            <w:pPr>
              <w:pStyle w:val="Table"/>
            </w:pPr>
            <w:r w:rsidRPr="00CC2B93">
              <w:t>0.896</w:t>
            </w:r>
          </w:p>
        </w:tc>
        <w:tc>
          <w:tcPr>
            <w:tcW w:w="2916" w:type="dxa"/>
            <w:noWrap/>
            <w:hideMark/>
          </w:tcPr>
          <w:p w:rsidR="000A5184" w:rsidRPr="00CC2B93" w:rsidRDefault="000A5184">
            <w:pPr>
              <w:pStyle w:val="Table"/>
            </w:pPr>
            <w:r w:rsidRPr="00CC2B93">
              <w:t>0.59</w:t>
            </w:r>
            <w:r>
              <w:t>0</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Information publicity</w:t>
            </w:r>
          </w:p>
        </w:tc>
        <w:tc>
          <w:tcPr>
            <w:tcW w:w="2531" w:type="dxa"/>
            <w:noWrap/>
            <w:hideMark/>
          </w:tcPr>
          <w:p w:rsidR="000A5184" w:rsidRPr="00CC2B93" w:rsidRDefault="000A5184">
            <w:pPr>
              <w:pStyle w:val="Table"/>
            </w:pPr>
            <w:r w:rsidRPr="00CC2B93">
              <w:t>0.776</w:t>
            </w:r>
          </w:p>
        </w:tc>
        <w:tc>
          <w:tcPr>
            <w:tcW w:w="1460" w:type="dxa"/>
            <w:noWrap/>
            <w:hideMark/>
          </w:tcPr>
          <w:p w:rsidR="000A5184" w:rsidRPr="00CC2B93" w:rsidRDefault="000A5184">
            <w:pPr>
              <w:pStyle w:val="Table"/>
            </w:pPr>
            <w:r w:rsidRPr="00CC2B93">
              <w:t>0.867</w:t>
            </w:r>
          </w:p>
        </w:tc>
        <w:tc>
          <w:tcPr>
            <w:tcW w:w="2916" w:type="dxa"/>
            <w:noWrap/>
            <w:hideMark/>
          </w:tcPr>
          <w:p w:rsidR="000A5184" w:rsidRPr="00CC2B93" w:rsidRDefault="000A5184">
            <w:pPr>
              <w:pStyle w:val="Table"/>
            </w:pPr>
            <w:r w:rsidRPr="00CC2B93">
              <w:t>0.686</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Facility Availability</w:t>
            </w:r>
          </w:p>
        </w:tc>
        <w:tc>
          <w:tcPr>
            <w:tcW w:w="2531" w:type="dxa"/>
            <w:noWrap/>
            <w:hideMark/>
          </w:tcPr>
          <w:p w:rsidR="000A5184" w:rsidRPr="00CC2B93" w:rsidRDefault="000A5184">
            <w:pPr>
              <w:pStyle w:val="Table"/>
            </w:pPr>
            <w:r w:rsidRPr="00CC2B93">
              <w:t>0.789</w:t>
            </w:r>
          </w:p>
        </w:tc>
        <w:tc>
          <w:tcPr>
            <w:tcW w:w="1460" w:type="dxa"/>
            <w:noWrap/>
            <w:hideMark/>
          </w:tcPr>
          <w:p w:rsidR="000A5184" w:rsidRPr="00CC2B93" w:rsidRDefault="000A5184">
            <w:pPr>
              <w:pStyle w:val="Table"/>
            </w:pPr>
            <w:r w:rsidRPr="00CC2B93">
              <w:t>0.86</w:t>
            </w:r>
            <w:r>
              <w:t>0</w:t>
            </w:r>
          </w:p>
        </w:tc>
        <w:tc>
          <w:tcPr>
            <w:tcW w:w="2916" w:type="dxa"/>
            <w:noWrap/>
            <w:hideMark/>
          </w:tcPr>
          <w:p w:rsidR="000A5184" w:rsidRPr="00CC2B93" w:rsidRDefault="000A5184">
            <w:pPr>
              <w:pStyle w:val="Table"/>
            </w:pPr>
            <w:r w:rsidRPr="00CC2B93">
              <w:t>0.606</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Perceived Behaviour Control</w:t>
            </w:r>
          </w:p>
        </w:tc>
        <w:tc>
          <w:tcPr>
            <w:tcW w:w="2531" w:type="dxa"/>
            <w:noWrap/>
            <w:hideMark/>
          </w:tcPr>
          <w:p w:rsidR="000A5184" w:rsidRPr="00CC2B93" w:rsidRDefault="000A5184">
            <w:pPr>
              <w:pStyle w:val="Table"/>
            </w:pPr>
            <w:r w:rsidRPr="00CC2B93">
              <w:t>0.924</w:t>
            </w:r>
          </w:p>
        </w:tc>
        <w:tc>
          <w:tcPr>
            <w:tcW w:w="1460" w:type="dxa"/>
            <w:noWrap/>
            <w:hideMark/>
          </w:tcPr>
          <w:p w:rsidR="000A5184" w:rsidRPr="00CC2B93" w:rsidRDefault="000A5184">
            <w:pPr>
              <w:pStyle w:val="Table"/>
            </w:pPr>
            <w:r w:rsidRPr="00CC2B93">
              <w:t>0.943</w:t>
            </w:r>
          </w:p>
        </w:tc>
        <w:tc>
          <w:tcPr>
            <w:tcW w:w="2916" w:type="dxa"/>
            <w:noWrap/>
            <w:hideMark/>
          </w:tcPr>
          <w:p w:rsidR="000A5184" w:rsidRPr="00CC2B93" w:rsidRDefault="000A5184">
            <w:pPr>
              <w:pStyle w:val="Table"/>
            </w:pPr>
            <w:r w:rsidRPr="00CC2B93">
              <w:t>0.768</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Situational Factor</w:t>
            </w:r>
          </w:p>
        </w:tc>
        <w:tc>
          <w:tcPr>
            <w:tcW w:w="2531" w:type="dxa"/>
            <w:noWrap/>
            <w:hideMark/>
          </w:tcPr>
          <w:p w:rsidR="000A5184" w:rsidRPr="00CC2B93" w:rsidRDefault="000A5184">
            <w:pPr>
              <w:pStyle w:val="Table"/>
            </w:pPr>
            <w:r w:rsidRPr="00CC2B93">
              <w:t>0.769</w:t>
            </w:r>
          </w:p>
        </w:tc>
        <w:tc>
          <w:tcPr>
            <w:tcW w:w="1460" w:type="dxa"/>
            <w:noWrap/>
            <w:hideMark/>
          </w:tcPr>
          <w:p w:rsidR="000A5184" w:rsidRPr="00CC2B93" w:rsidRDefault="000A5184">
            <w:pPr>
              <w:pStyle w:val="Table"/>
            </w:pPr>
            <w:r w:rsidRPr="00CC2B93">
              <w:t>0.896</w:t>
            </w:r>
          </w:p>
        </w:tc>
        <w:tc>
          <w:tcPr>
            <w:tcW w:w="2916" w:type="dxa"/>
            <w:noWrap/>
            <w:hideMark/>
          </w:tcPr>
          <w:p w:rsidR="000A5184" w:rsidRPr="00CC2B93" w:rsidRDefault="000A5184">
            <w:pPr>
              <w:pStyle w:val="Table"/>
            </w:pPr>
            <w:r w:rsidRPr="00CC2B93">
              <w:t>0.812</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Subjective Norm</w:t>
            </w:r>
          </w:p>
        </w:tc>
        <w:tc>
          <w:tcPr>
            <w:tcW w:w="2531" w:type="dxa"/>
            <w:noWrap/>
            <w:hideMark/>
          </w:tcPr>
          <w:p w:rsidR="000A5184" w:rsidRPr="00CC2B93" w:rsidRDefault="000A5184">
            <w:pPr>
              <w:pStyle w:val="Table"/>
            </w:pPr>
            <w:r w:rsidRPr="00CC2B93">
              <w:t>0.862</w:t>
            </w:r>
          </w:p>
        </w:tc>
        <w:tc>
          <w:tcPr>
            <w:tcW w:w="1460" w:type="dxa"/>
            <w:noWrap/>
            <w:hideMark/>
          </w:tcPr>
          <w:p w:rsidR="000A5184" w:rsidRPr="00CC2B93" w:rsidRDefault="000A5184">
            <w:pPr>
              <w:pStyle w:val="Table"/>
            </w:pPr>
            <w:r w:rsidRPr="00CC2B93">
              <w:t>0.915</w:t>
            </w:r>
          </w:p>
        </w:tc>
        <w:tc>
          <w:tcPr>
            <w:tcW w:w="2916" w:type="dxa"/>
            <w:noWrap/>
            <w:hideMark/>
          </w:tcPr>
          <w:p w:rsidR="000A5184" w:rsidRPr="00CC2B93" w:rsidRDefault="000A5184">
            <w:pPr>
              <w:pStyle w:val="Table"/>
            </w:pPr>
            <w:r w:rsidRPr="00CC2B93">
              <w:t>0.781</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Trust</w:t>
            </w:r>
          </w:p>
        </w:tc>
        <w:tc>
          <w:tcPr>
            <w:tcW w:w="2531" w:type="dxa"/>
            <w:noWrap/>
            <w:hideMark/>
          </w:tcPr>
          <w:p w:rsidR="000A5184" w:rsidRPr="00CC2B93" w:rsidRDefault="000A5184">
            <w:pPr>
              <w:pStyle w:val="Table"/>
            </w:pPr>
            <w:r w:rsidRPr="00CC2B93">
              <w:t>0.811</w:t>
            </w:r>
          </w:p>
        </w:tc>
        <w:tc>
          <w:tcPr>
            <w:tcW w:w="1460" w:type="dxa"/>
            <w:noWrap/>
            <w:hideMark/>
          </w:tcPr>
          <w:p w:rsidR="000A5184" w:rsidRPr="00CC2B93" w:rsidRDefault="000A5184">
            <w:pPr>
              <w:pStyle w:val="Table"/>
            </w:pPr>
            <w:r w:rsidRPr="00CC2B93">
              <w:t>0.875</w:t>
            </w:r>
          </w:p>
        </w:tc>
        <w:tc>
          <w:tcPr>
            <w:tcW w:w="2916" w:type="dxa"/>
            <w:noWrap/>
            <w:hideMark/>
          </w:tcPr>
          <w:p w:rsidR="000A5184" w:rsidRPr="00CC2B93" w:rsidRDefault="000A5184">
            <w:pPr>
              <w:pStyle w:val="Table"/>
            </w:pPr>
            <w:r w:rsidRPr="00CC2B93">
              <w:t>0.636</w:t>
            </w:r>
          </w:p>
        </w:tc>
      </w:tr>
    </w:tbl>
    <w:p w:rsidR="000A5184" w:rsidRPr="00CC2B93" w:rsidRDefault="000A5184" w:rsidP="006D2E1A">
      <w:pPr>
        <w:ind w:firstLine="0"/>
      </w:pPr>
    </w:p>
    <w:p w:rsidR="000A5184" w:rsidRPr="00CC2B93" w:rsidRDefault="000A5184" w:rsidP="00E7094F">
      <w:pPr>
        <w:ind w:firstLine="0"/>
        <w:jc w:val="center"/>
      </w:pPr>
      <w:r w:rsidRPr="00CC2B93">
        <w:t xml:space="preserve">Table </w:t>
      </w:r>
      <w:r>
        <w:t>B</w:t>
      </w:r>
      <w:r w:rsidRPr="00CC2B93">
        <w:t xml:space="preserve">5. Construct reliability and validity check (Hoi </w:t>
      </w:r>
      <w:proofErr w:type="gramStart"/>
      <w:r w:rsidRPr="00CC2B93">
        <w:t>An</w:t>
      </w:r>
      <w:proofErr w:type="gramEnd"/>
      <w:r w:rsidRPr="00CC2B93">
        <w:t xml:space="preserve"> city)</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505"/>
        <w:gridCol w:w="2531"/>
        <w:gridCol w:w="1460"/>
        <w:gridCol w:w="2916"/>
      </w:tblGrid>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Hoi An (Level III)</w:t>
            </w:r>
          </w:p>
        </w:tc>
        <w:tc>
          <w:tcPr>
            <w:tcW w:w="2531" w:type="dxa"/>
            <w:noWrap/>
            <w:hideMark/>
          </w:tcPr>
          <w:p w:rsidR="000A5184" w:rsidRPr="006D2E1A" w:rsidRDefault="000A5184">
            <w:pPr>
              <w:pStyle w:val="Table"/>
              <w:rPr>
                <w:b/>
              </w:rPr>
            </w:pPr>
            <w:r w:rsidRPr="006D2E1A">
              <w:rPr>
                <w:b/>
              </w:rPr>
              <w:t>Cronbach's alpha</w:t>
            </w:r>
          </w:p>
        </w:tc>
        <w:tc>
          <w:tcPr>
            <w:tcW w:w="1460" w:type="dxa"/>
            <w:noWrap/>
            <w:hideMark/>
          </w:tcPr>
          <w:p w:rsidR="000A5184" w:rsidRPr="006D2E1A" w:rsidRDefault="000A5184">
            <w:pPr>
              <w:pStyle w:val="Table"/>
              <w:rPr>
                <w:b/>
              </w:rPr>
            </w:pPr>
            <w:r w:rsidRPr="006D2E1A">
              <w:rPr>
                <w:b/>
              </w:rPr>
              <w:t>Composite reliability (rho_c)</w:t>
            </w:r>
          </w:p>
        </w:tc>
        <w:tc>
          <w:tcPr>
            <w:tcW w:w="2916" w:type="dxa"/>
            <w:noWrap/>
            <w:hideMark/>
          </w:tcPr>
          <w:p w:rsidR="000A5184" w:rsidRPr="006D2E1A" w:rsidRDefault="000A5184">
            <w:pPr>
              <w:pStyle w:val="Table"/>
              <w:rPr>
                <w:b/>
              </w:rPr>
            </w:pPr>
            <w:r w:rsidRPr="006D2E1A">
              <w:rPr>
                <w:b/>
              </w:rPr>
              <w:t>Average variance extracted (AVE)</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Attitude</w:t>
            </w:r>
          </w:p>
        </w:tc>
        <w:tc>
          <w:tcPr>
            <w:tcW w:w="2531" w:type="dxa"/>
            <w:noWrap/>
            <w:hideMark/>
          </w:tcPr>
          <w:p w:rsidR="000A5184" w:rsidRPr="00CC2B93" w:rsidRDefault="000A5184">
            <w:pPr>
              <w:pStyle w:val="Table"/>
            </w:pPr>
            <w:r w:rsidRPr="00CC2B93">
              <w:t>0.818</w:t>
            </w:r>
          </w:p>
        </w:tc>
        <w:tc>
          <w:tcPr>
            <w:tcW w:w="1460" w:type="dxa"/>
            <w:noWrap/>
            <w:hideMark/>
          </w:tcPr>
          <w:p w:rsidR="000A5184" w:rsidRPr="00CC2B93" w:rsidRDefault="000A5184">
            <w:pPr>
              <w:pStyle w:val="Table"/>
            </w:pPr>
            <w:r w:rsidRPr="00CC2B93">
              <w:t>0.892</w:t>
            </w:r>
          </w:p>
        </w:tc>
        <w:tc>
          <w:tcPr>
            <w:tcW w:w="2916" w:type="dxa"/>
            <w:noWrap/>
            <w:hideMark/>
          </w:tcPr>
          <w:p w:rsidR="000A5184" w:rsidRPr="00CC2B93" w:rsidRDefault="000A5184">
            <w:pPr>
              <w:pStyle w:val="Table"/>
            </w:pPr>
            <w:r w:rsidRPr="00CC2B93">
              <w:t>0.734</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Awareness of Benefit</w:t>
            </w:r>
          </w:p>
        </w:tc>
        <w:tc>
          <w:tcPr>
            <w:tcW w:w="2531" w:type="dxa"/>
            <w:noWrap/>
            <w:hideMark/>
          </w:tcPr>
          <w:p w:rsidR="000A5184" w:rsidRPr="00CC2B93" w:rsidRDefault="000A5184">
            <w:pPr>
              <w:pStyle w:val="Table"/>
            </w:pPr>
            <w:r w:rsidRPr="00CC2B93">
              <w:t>0.638</w:t>
            </w:r>
          </w:p>
        </w:tc>
        <w:tc>
          <w:tcPr>
            <w:tcW w:w="1460" w:type="dxa"/>
            <w:noWrap/>
            <w:hideMark/>
          </w:tcPr>
          <w:p w:rsidR="000A5184" w:rsidRPr="00CC2B93" w:rsidRDefault="000A5184">
            <w:pPr>
              <w:pStyle w:val="Table"/>
            </w:pPr>
            <w:r w:rsidRPr="00CC2B93">
              <w:t>0.839</w:t>
            </w:r>
          </w:p>
        </w:tc>
        <w:tc>
          <w:tcPr>
            <w:tcW w:w="2916" w:type="dxa"/>
            <w:noWrap/>
            <w:hideMark/>
          </w:tcPr>
          <w:p w:rsidR="000A5184" w:rsidRPr="00CC2B93" w:rsidRDefault="000A5184">
            <w:pPr>
              <w:pStyle w:val="Table"/>
            </w:pPr>
            <w:r w:rsidRPr="00CC2B93">
              <w:t>0.724</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Behaviour Intention</w:t>
            </w:r>
          </w:p>
        </w:tc>
        <w:tc>
          <w:tcPr>
            <w:tcW w:w="2531" w:type="dxa"/>
            <w:noWrap/>
            <w:hideMark/>
          </w:tcPr>
          <w:p w:rsidR="000A5184" w:rsidRPr="00CC2B93" w:rsidRDefault="000A5184">
            <w:pPr>
              <w:pStyle w:val="Table"/>
            </w:pPr>
            <w:r w:rsidRPr="00CC2B93">
              <w:t>0.907</w:t>
            </w:r>
          </w:p>
        </w:tc>
        <w:tc>
          <w:tcPr>
            <w:tcW w:w="1460" w:type="dxa"/>
            <w:noWrap/>
            <w:hideMark/>
          </w:tcPr>
          <w:p w:rsidR="000A5184" w:rsidRPr="00CC2B93" w:rsidRDefault="000A5184">
            <w:pPr>
              <w:pStyle w:val="Table"/>
            </w:pPr>
            <w:r w:rsidRPr="00CC2B93">
              <w:t>0.928</w:t>
            </w:r>
          </w:p>
        </w:tc>
        <w:tc>
          <w:tcPr>
            <w:tcW w:w="2916" w:type="dxa"/>
            <w:noWrap/>
            <w:hideMark/>
          </w:tcPr>
          <w:p w:rsidR="000A5184" w:rsidRPr="00CC2B93" w:rsidRDefault="000A5184">
            <w:pPr>
              <w:pStyle w:val="Table"/>
            </w:pPr>
            <w:r w:rsidRPr="00CC2B93">
              <w:t>0.684</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Information publicity</w:t>
            </w:r>
          </w:p>
        </w:tc>
        <w:tc>
          <w:tcPr>
            <w:tcW w:w="2531" w:type="dxa"/>
            <w:noWrap/>
            <w:hideMark/>
          </w:tcPr>
          <w:p w:rsidR="000A5184" w:rsidRPr="00CC2B93" w:rsidRDefault="000A5184">
            <w:pPr>
              <w:pStyle w:val="Table"/>
            </w:pPr>
            <w:r w:rsidRPr="00CC2B93">
              <w:t>0.811</w:t>
            </w:r>
          </w:p>
        </w:tc>
        <w:tc>
          <w:tcPr>
            <w:tcW w:w="1460" w:type="dxa"/>
            <w:noWrap/>
            <w:hideMark/>
          </w:tcPr>
          <w:p w:rsidR="000A5184" w:rsidRPr="00CC2B93" w:rsidRDefault="000A5184">
            <w:pPr>
              <w:pStyle w:val="Table"/>
            </w:pPr>
            <w:r w:rsidRPr="00CC2B93">
              <w:t>0.886</w:t>
            </w:r>
          </w:p>
        </w:tc>
        <w:tc>
          <w:tcPr>
            <w:tcW w:w="2916" w:type="dxa"/>
            <w:noWrap/>
            <w:hideMark/>
          </w:tcPr>
          <w:p w:rsidR="000A5184" w:rsidRPr="00CC2B93" w:rsidRDefault="000A5184">
            <w:pPr>
              <w:pStyle w:val="Table"/>
            </w:pPr>
            <w:r w:rsidRPr="00CC2B93">
              <w:t>0.723</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Facility Availability</w:t>
            </w:r>
          </w:p>
        </w:tc>
        <w:tc>
          <w:tcPr>
            <w:tcW w:w="2531" w:type="dxa"/>
            <w:noWrap/>
            <w:hideMark/>
          </w:tcPr>
          <w:p w:rsidR="000A5184" w:rsidRPr="00CC2B93" w:rsidRDefault="000A5184">
            <w:pPr>
              <w:pStyle w:val="Table"/>
            </w:pPr>
            <w:r w:rsidRPr="00CC2B93">
              <w:t>0.795</w:t>
            </w:r>
          </w:p>
        </w:tc>
        <w:tc>
          <w:tcPr>
            <w:tcW w:w="1460" w:type="dxa"/>
            <w:noWrap/>
            <w:hideMark/>
          </w:tcPr>
          <w:p w:rsidR="000A5184" w:rsidRPr="00CC2B93" w:rsidRDefault="000A5184">
            <w:pPr>
              <w:pStyle w:val="Table"/>
            </w:pPr>
            <w:r w:rsidRPr="00CC2B93">
              <w:t>0.863</w:t>
            </w:r>
          </w:p>
        </w:tc>
        <w:tc>
          <w:tcPr>
            <w:tcW w:w="2916" w:type="dxa"/>
            <w:noWrap/>
            <w:hideMark/>
          </w:tcPr>
          <w:p w:rsidR="000A5184" w:rsidRPr="00CC2B93" w:rsidRDefault="000A5184">
            <w:pPr>
              <w:pStyle w:val="Table"/>
            </w:pPr>
            <w:r w:rsidRPr="00CC2B93">
              <w:t>0.615</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Perceived Behaviour Control</w:t>
            </w:r>
          </w:p>
        </w:tc>
        <w:tc>
          <w:tcPr>
            <w:tcW w:w="2531" w:type="dxa"/>
            <w:noWrap/>
            <w:hideMark/>
          </w:tcPr>
          <w:p w:rsidR="000A5184" w:rsidRPr="00CC2B93" w:rsidRDefault="000A5184">
            <w:pPr>
              <w:pStyle w:val="Table"/>
            </w:pPr>
            <w:r w:rsidRPr="00CC2B93">
              <w:t>0.844</w:t>
            </w:r>
          </w:p>
        </w:tc>
        <w:tc>
          <w:tcPr>
            <w:tcW w:w="1460" w:type="dxa"/>
            <w:noWrap/>
            <w:hideMark/>
          </w:tcPr>
          <w:p w:rsidR="000A5184" w:rsidRPr="00CC2B93" w:rsidRDefault="000A5184">
            <w:pPr>
              <w:pStyle w:val="Table"/>
            </w:pPr>
            <w:r w:rsidRPr="00CC2B93">
              <w:t>0.889</w:t>
            </w:r>
          </w:p>
        </w:tc>
        <w:tc>
          <w:tcPr>
            <w:tcW w:w="2916" w:type="dxa"/>
            <w:noWrap/>
            <w:hideMark/>
          </w:tcPr>
          <w:p w:rsidR="000A5184" w:rsidRPr="00CC2B93" w:rsidRDefault="000A5184">
            <w:pPr>
              <w:pStyle w:val="Table"/>
            </w:pPr>
            <w:r w:rsidRPr="00CC2B93">
              <w:t>0.617</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Situational Factor</w:t>
            </w:r>
          </w:p>
        </w:tc>
        <w:tc>
          <w:tcPr>
            <w:tcW w:w="2531" w:type="dxa"/>
            <w:noWrap/>
            <w:hideMark/>
          </w:tcPr>
          <w:p w:rsidR="000A5184" w:rsidRPr="00CC2B93" w:rsidRDefault="000A5184">
            <w:pPr>
              <w:pStyle w:val="Table"/>
            </w:pPr>
            <w:r w:rsidRPr="00CC2B93">
              <w:t>0.828</w:t>
            </w:r>
          </w:p>
        </w:tc>
        <w:tc>
          <w:tcPr>
            <w:tcW w:w="1460" w:type="dxa"/>
            <w:noWrap/>
            <w:hideMark/>
          </w:tcPr>
          <w:p w:rsidR="000A5184" w:rsidRPr="00CC2B93" w:rsidRDefault="000A5184">
            <w:pPr>
              <w:pStyle w:val="Table"/>
            </w:pPr>
            <w:r w:rsidRPr="00CC2B93">
              <w:t>0.816</w:t>
            </w:r>
          </w:p>
        </w:tc>
        <w:tc>
          <w:tcPr>
            <w:tcW w:w="2916" w:type="dxa"/>
            <w:noWrap/>
            <w:hideMark/>
          </w:tcPr>
          <w:p w:rsidR="000A5184" w:rsidRPr="00CC2B93" w:rsidRDefault="000A5184">
            <w:pPr>
              <w:pStyle w:val="Table"/>
            </w:pPr>
            <w:r w:rsidRPr="00CC2B93">
              <w:t>0.699</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Subjective Norm</w:t>
            </w:r>
          </w:p>
        </w:tc>
        <w:tc>
          <w:tcPr>
            <w:tcW w:w="2531" w:type="dxa"/>
            <w:noWrap/>
            <w:hideMark/>
          </w:tcPr>
          <w:p w:rsidR="000A5184" w:rsidRPr="00CC2B93" w:rsidRDefault="000A5184">
            <w:pPr>
              <w:pStyle w:val="Table"/>
            </w:pPr>
            <w:r w:rsidRPr="00CC2B93">
              <w:t>0.84</w:t>
            </w:r>
            <w:r>
              <w:t>0</w:t>
            </w:r>
          </w:p>
        </w:tc>
        <w:tc>
          <w:tcPr>
            <w:tcW w:w="1460" w:type="dxa"/>
            <w:noWrap/>
            <w:hideMark/>
          </w:tcPr>
          <w:p w:rsidR="000A5184" w:rsidRPr="00CC2B93" w:rsidRDefault="000A5184">
            <w:pPr>
              <w:pStyle w:val="Table"/>
            </w:pPr>
            <w:r w:rsidRPr="00CC2B93">
              <w:t>0.901</w:t>
            </w:r>
          </w:p>
        </w:tc>
        <w:tc>
          <w:tcPr>
            <w:tcW w:w="2916" w:type="dxa"/>
            <w:noWrap/>
            <w:hideMark/>
          </w:tcPr>
          <w:p w:rsidR="000A5184" w:rsidRPr="00CC2B93" w:rsidRDefault="000A5184">
            <w:pPr>
              <w:pStyle w:val="Table"/>
            </w:pPr>
            <w:r w:rsidRPr="00CC2B93">
              <w:t>0.753</w:t>
            </w:r>
          </w:p>
        </w:tc>
      </w:tr>
      <w:tr w:rsidR="000A5184" w:rsidRPr="00CC2B93" w:rsidTr="006D2E1A">
        <w:trPr>
          <w:trHeight w:val="288"/>
          <w:jc w:val="center"/>
        </w:trPr>
        <w:tc>
          <w:tcPr>
            <w:tcW w:w="3505" w:type="dxa"/>
            <w:noWrap/>
            <w:hideMark/>
          </w:tcPr>
          <w:p w:rsidR="000A5184" w:rsidRPr="006D2E1A" w:rsidRDefault="000A5184" w:rsidP="005270F3">
            <w:pPr>
              <w:pStyle w:val="Table"/>
              <w:rPr>
                <w:b/>
              </w:rPr>
            </w:pPr>
            <w:r w:rsidRPr="006D2E1A">
              <w:rPr>
                <w:b/>
              </w:rPr>
              <w:t>Trust</w:t>
            </w:r>
          </w:p>
        </w:tc>
        <w:tc>
          <w:tcPr>
            <w:tcW w:w="2531" w:type="dxa"/>
            <w:noWrap/>
            <w:hideMark/>
          </w:tcPr>
          <w:p w:rsidR="000A5184" w:rsidRPr="00CC2B93" w:rsidRDefault="000A5184">
            <w:pPr>
              <w:pStyle w:val="Table"/>
            </w:pPr>
            <w:r w:rsidRPr="00CC2B93">
              <w:t>0.787</w:t>
            </w:r>
          </w:p>
        </w:tc>
        <w:tc>
          <w:tcPr>
            <w:tcW w:w="1460" w:type="dxa"/>
            <w:noWrap/>
            <w:hideMark/>
          </w:tcPr>
          <w:p w:rsidR="000A5184" w:rsidRPr="00CC2B93" w:rsidRDefault="000A5184">
            <w:pPr>
              <w:pStyle w:val="Table"/>
            </w:pPr>
            <w:r w:rsidRPr="00CC2B93">
              <w:t>0.862</w:t>
            </w:r>
          </w:p>
        </w:tc>
        <w:tc>
          <w:tcPr>
            <w:tcW w:w="2916" w:type="dxa"/>
            <w:noWrap/>
            <w:hideMark/>
          </w:tcPr>
          <w:p w:rsidR="000A5184" w:rsidRPr="00CC2B93" w:rsidRDefault="000A5184">
            <w:pPr>
              <w:pStyle w:val="Table"/>
            </w:pPr>
            <w:r w:rsidRPr="00CC2B93">
              <w:t>0.611</w:t>
            </w:r>
          </w:p>
        </w:tc>
      </w:tr>
    </w:tbl>
    <w:p w:rsidR="000A5184" w:rsidRDefault="000A5184" w:rsidP="006D2E1A">
      <w:pPr>
        <w:ind w:firstLine="0"/>
      </w:pPr>
    </w:p>
    <w:p w:rsidR="000A5184" w:rsidRDefault="000A5184" w:rsidP="006D2E1A">
      <w:pPr>
        <w:ind w:firstLine="0"/>
      </w:pPr>
    </w:p>
    <w:p w:rsidR="000A5184" w:rsidRDefault="000A5184" w:rsidP="006D2E1A">
      <w:pPr>
        <w:ind w:firstLine="0"/>
      </w:pPr>
    </w:p>
    <w:p w:rsidR="00ED759C" w:rsidRDefault="00ED759C"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E7094F">
      <w:pPr>
        <w:ind w:firstLine="0"/>
        <w:jc w:val="center"/>
      </w:pPr>
      <w:r w:rsidRPr="00CC2B93">
        <w:lastRenderedPageBreak/>
        <w:t xml:space="preserve">Table </w:t>
      </w:r>
      <w:r>
        <w:t>B</w:t>
      </w:r>
      <w:r w:rsidRPr="00CC2B93">
        <w:t>6. Discriminant validity check: Heterotrait-monotrait ratio of correlation (HTMT)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656"/>
        <w:gridCol w:w="2436"/>
        <w:gridCol w:w="2436"/>
        <w:gridCol w:w="2436"/>
        <w:gridCol w:w="2436"/>
      </w:tblGrid>
      <w:tr w:rsidR="000A5184" w:rsidRPr="00CC2B93" w:rsidTr="00ED759C">
        <w:trPr>
          <w:trHeight w:val="283"/>
          <w:jc w:val="center"/>
        </w:trPr>
        <w:tc>
          <w:tcPr>
            <w:tcW w:w="3656" w:type="dxa"/>
            <w:noWrap/>
            <w:hideMark/>
          </w:tcPr>
          <w:p w:rsidR="000A5184" w:rsidRPr="006D2E1A" w:rsidRDefault="000A5184" w:rsidP="005270F3">
            <w:pPr>
              <w:pStyle w:val="Table"/>
              <w:rPr>
                <w:b/>
              </w:rPr>
            </w:pPr>
          </w:p>
        </w:tc>
        <w:tc>
          <w:tcPr>
            <w:tcW w:w="2436" w:type="dxa"/>
          </w:tcPr>
          <w:p w:rsidR="000A5184" w:rsidRPr="006D2E1A" w:rsidRDefault="000A5184">
            <w:pPr>
              <w:pStyle w:val="Table"/>
              <w:rPr>
                <w:b/>
              </w:rPr>
            </w:pPr>
            <w:r w:rsidRPr="006D2E1A">
              <w:rPr>
                <w:b/>
              </w:rPr>
              <w:t>Central Vietnam</w:t>
            </w:r>
          </w:p>
        </w:tc>
        <w:tc>
          <w:tcPr>
            <w:tcW w:w="2436" w:type="dxa"/>
            <w:noWrap/>
            <w:hideMark/>
          </w:tcPr>
          <w:p w:rsidR="000A5184" w:rsidRPr="006D2E1A" w:rsidRDefault="000A5184">
            <w:pPr>
              <w:pStyle w:val="Table"/>
              <w:rPr>
                <w:b/>
              </w:rPr>
            </w:pPr>
            <w:r w:rsidRPr="006D2E1A">
              <w:rPr>
                <w:b/>
              </w:rPr>
              <w:t>Danang (Level I)</w:t>
            </w:r>
          </w:p>
        </w:tc>
        <w:tc>
          <w:tcPr>
            <w:tcW w:w="2436" w:type="dxa"/>
            <w:noWrap/>
            <w:hideMark/>
          </w:tcPr>
          <w:p w:rsidR="000A5184" w:rsidRPr="006D2E1A" w:rsidRDefault="000A5184">
            <w:pPr>
              <w:pStyle w:val="Table"/>
              <w:rPr>
                <w:b/>
              </w:rPr>
            </w:pPr>
            <w:r w:rsidRPr="006D2E1A">
              <w:rPr>
                <w:b/>
              </w:rPr>
              <w:t>Hue (Leve II)</w:t>
            </w:r>
          </w:p>
        </w:tc>
        <w:tc>
          <w:tcPr>
            <w:tcW w:w="2436" w:type="dxa"/>
            <w:noWrap/>
            <w:hideMark/>
          </w:tcPr>
          <w:p w:rsidR="000A5184" w:rsidRPr="006D2E1A" w:rsidRDefault="000A5184">
            <w:pPr>
              <w:pStyle w:val="Table"/>
              <w:rPr>
                <w:b/>
              </w:rPr>
            </w:pPr>
            <w:r w:rsidRPr="006D2E1A">
              <w:rPr>
                <w:b/>
              </w:rPr>
              <w:t>Hoi An (Level III)</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Awareness of Benefit &lt;-&gt; Attitude</w:t>
            </w:r>
          </w:p>
        </w:tc>
        <w:tc>
          <w:tcPr>
            <w:tcW w:w="2436" w:type="dxa"/>
            <w:vAlign w:val="center"/>
          </w:tcPr>
          <w:p w:rsidR="000A5184" w:rsidRPr="00CC2B93" w:rsidRDefault="000A5184">
            <w:pPr>
              <w:pStyle w:val="Table"/>
              <w:jc w:val="center"/>
            </w:pPr>
            <w:r w:rsidRPr="00CC2B93">
              <w:t>0.82</w:t>
            </w:r>
            <w:r>
              <w:t>0</w:t>
            </w:r>
          </w:p>
        </w:tc>
        <w:tc>
          <w:tcPr>
            <w:tcW w:w="2436" w:type="dxa"/>
            <w:noWrap/>
            <w:vAlign w:val="center"/>
            <w:hideMark/>
          </w:tcPr>
          <w:p w:rsidR="000A5184" w:rsidRPr="00CC2B93" w:rsidRDefault="000A5184">
            <w:pPr>
              <w:pStyle w:val="Table"/>
              <w:jc w:val="center"/>
            </w:pPr>
            <w:r w:rsidRPr="00CC2B93">
              <w:t>0.854</w:t>
            </w:r>
          </w:p>
        </w:tc>
        <w:tc>
          <w:tcPr>
            <w:tcW w:w="2436" w:type="dxa"/>
            <w:noWrap/>
            <w:vAlign w:val="center"/>
            <w:hideMark/>
          </w:tcPr>
          <w:p w:rsidR="000A5184" w:rsidRPr="00CC2B93" w:rsidRDefault="000A5184">
            <w:pPr>
              <w:pStyle w:val="Table"/>
              <w:jc w:val="center"/>
            </w:pPr>
            <w:r w:rsidRPr="00CC2B93">
              <w:t>0.856</w:t>
            </w:r>
          </w:p>
        </w:tc>
        <w:tc>
          <w:tcPr>
            <w:tcW w:w="2436" w:type="dxa"/>
            <w:noWrap/>
            <w:vAlign w:val="center"/>
            <w:hideMark/>
          </w:tcPr>
          <w:p w:rsidR="000A5184" w:rsidRPr="00CC2B93" w:rsidRDefault="000A5184">
            <w:pPr>
              <w:pStyle w:val="Table"/>
              <w:jc w:val="center"/>
            </w:pPr>
            <w:r w:rsidRPr="00CC2B93">
              <w:t>0.672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Behaviour Intention &lt;-&gt; Attitude</w:t>
            </w:r>
          </w:p>
        </w:tc>
        <w:tc>
          <w:tcPr>
            <w:tcW w:w="2436" w:type="dxa"/>
            <w:vAlign w:val="center"/>
          </w:tcPr>
          <w:p w:rsidR="000A5184" w:rsidRPr="00CC2B93" w:rsidRDefault="000A5184">
            <w:pPr>
              <w:pStyle w:val="Table"/>
              <w:jc w:val="center"/>
            </w:pPr>
            <w:r w:rsidRPr="00CC2B93">
              <w:t>0.593</w:t>
            </w:r>
          </w:p>
        </w:tc>
        <w:tc>
          <w:tcPr>
            <w:tcW w:w="2436" w:type="dxa"/>
            <w:noWrap/>
            <w:vAlign w:val="center"/>
            <w:hideMark/>
          </w:tcPr>
          <w:p w:rsidR="000A5184" w:rsidRPr="00CC2B93" w:rsidRDefault="000A5184">
            <w:pPr>
              <w:pStyle w:val="Table"/>
              <w:jc w:val="center"/>
            </w:pPr>
            <w:r w:rsidRPr="00CC2B93">
              <w:t>0.753</w:t>
            </w:r>
          </w:p>
        </w:tc>
        <w:tc>
          <w:tcPr>
            <w:tcW w:w="2436" w:type="dxa"/>
            <w:noWrap/>
            <w:vAlign w:val="center"/>
            <w:hideMark/>
          </w:tcPr>
          <w:p w:rsidR="000A5184" w:rsidRPr="00CC2B93" w:rsidRDefault="000A5184">
            <w:pPr>
              <w:pStyle w:val="Table"/>
              <w:jc w:val="center"/>
            </w:pPr>
            <w:r w:rsidRPr="00CC2B93">
              <w:t>0.626</w:t>
            </w:r>
          </w:p>
        </w:tc>
        <w:tc>
          <w:tcPr>
            <w:tcW w:w="2436" w:type="dxa"/>
            <w:noWrap/>
            <w:vAlign w:val="center"/>
            <w:hideMark/>
          </w:tcPr>
          <w:p w:rsidR="000A5184" w:rsidRPr="00CC2B93" w:rsidRDefault="000A5184">
            <w:pPr>
              <w:pStyle w:val="Table"/>
              <w:jc w:val="center"/>
            </w:pPr>
            <w:r w:rsidRPr="00CC2B93">
              <w:t>0.406</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Behaviour Intention &lt;-&gt; Awareness of Benefit</w:t>
            </w:r>
          </w:p>
        </w:tc>
        <w:tc>
          <w:tcPr>
            <w:tcW w:w="2436" w:type="dxa"/>
            <w:vAlign w:val="center"/>
          </w:tcPr>
          <w:p w:rsidR="000A5184" w:rsidRPr="00CC2B93" w:rsidRDefault="000A5184">
            <w:pPr>
              <w:pStyle w:val="Table"/>
              <w:jc w:val="center"/>
            </w:pPr>
            <w:r w:rsidRPr="00CC2B93">
              <w:t>0.633</w:t>
            </w:r>
          </w:p>
        </w:tc>
        <w:tc>
          <w:tcPr>
            <w:tcW w:w="2436" w:type="dxa"/>
            <w:noWrap/>
            <w:vAlign w:val="center"/>
            <w:hideMark/>
          </w:tcPr>
          <w:p w:rsidR="000A5184" w:rsidRPr="00CC2B93" w:rsidRDefault="000A5184">
            <w:pPr>
              <w:pStyle w:val="Table"/>
              <w:jc w:val="center"/>
            </w:pPr>
            <w:r w:rsidRPr="00CC2B93">
              <w:t>0.785</w:t>
            </w:r>
          </w:p>
        </w:tc>
        <w:tc>
          <w:tcPr>
            <w:tcW w:w="2436" w:type="dxa"/>
            <w:noWrap/>
            <w:vAlign w:val="center"/>
            <w:hideMark/>
          </w:tcPr>
          <w:p w:rsidR="000A5184" w:rsidRPr="00CC2B93" w:rsidRDefault="000A5184">
            <w:pPr>
              <w:pStyle w:val="Table"/>
              <w:jc w:val="center"/>
            </w:pPr>
            <w:r w:rsidRPr="00CC2B93">
              <w:t>0.637</w:t>
            </w:r>
          </w:p>
        </w:tc>
        <w:tc>
          <w:tcPr>
            <w:tcW w:w="2436" w:type="dxa"/>
            <w:noWrap/>
            <w:vAlign w:val="center"/>
            <w:hideMark/>
          </w:tcPr>
          <w:p w:rsidR="000A5184" w:rsidRPr="00CC2B93" w:rsidRDefault="000A5184">
            <w:pPr>
              <w:pStyle w:val="Table"/>
              <w:jc w:val="center"/>
            </w:pPr>
            <w:r w:rsidRPr="00CC2B93">
              <w:t>0.479</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Facility Availability &lt;-&gt; Attitude</w:t>
            </w:r>
          </w:p>
        </w:tc>
        <w:tc>
          <w:tcPr>
            <w:tcW w:w="2436" w:type="dxa"/>
            <w:vAlign w:val="center"/>
          </w:tcPr>
          <w:p w:rsidR="000A5184" w:rsidRPr="00CC2B93" w:rsidRDefault="000A5184">
            <w:pPr>
              <w:pStyle w:val="Table"/>
              <w:jc w:val="center"/>
            </w:pPr>
            <w:r w:rsidRPr="00CC2B93">
              <w:t>0.53</w:t>
            </w:r>
            <w:r>
              <w:t>0</w:t>
            </w:r>
          </w:p>
        </w:tc>
        <w:tc>
          <w:tcPr>
            <w:tcW w:w="2436" w:type="dxa"/>
            <w:noWrap/>
            <w:vAlign w:val="center"/>
            <w:hideMark/>
          </w:tcPr>
          <w:p w:rsidR="000A5184" w:rsidRPr="00CC2B93" w:rsidRDefault="000A5184">
            <w:pPr>
              <w:pStyle w:val="Table"/>
              <w:jc w:val="center"/>
            </w:pPr>
            <w:r w:rsidRPr="00CC2B93">
              <w:t>0.537</w:t>
            </w:r>
          </w:p>
        </w:tc>
        <w:tc>
          <w:tcPr>
            <w:tcW w:w="2436" w:type="dxa"/>
            <w:noWrap/>
            <w:vAlign w:val="center"/>
            <w:hideMark/>
          </w:tcPr>
          <w:p w:rsidR="000A5184" w:rsidRPr="00CC2B93" w:rsidRDefault="000A5184">
            <w:pPr>
              <w:pStyle w:val="Table"/>
              <w:jc w:val="center"/>
            </w:pPr>
            <w:r w:rsidRPr="00CC2B93">
              <w:t>0.557</w:t>
            </w:r>
          </w:p>
        </w:tc>
        <w:tc>
          <w:tcPr>
            <w:tcW w:w="2436" w:type="dxa"/>
            <w:noWrap/>
            <w:vAlign w:val="center"/>
            <w:hideMark/>
          </w:tcPr>
          <w:p w:rsidR="000A5184" w:rsidRPr="00CC2B93" w:rsidRDefault="000A5184">
            <w:pPr>
              <w:pStyle w:val="Table"/>
              <w:jc w:val="center"/>
            </w:pPr>
            <w:r w:rsidRPr="00CC2B93">
              <w:t>0.625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Facility Availability &lt;-&gt; Awareness of Benefit</w:t>
            </w:r>
          </w:p>
        </w:tc>
        <w:tc>
          <w:tcPr>
            <w:tcW w:w="2436" w:type="dxa"/>
            <w:vAlign w:val="center"/>
          </w:tcPr>
          <w:p w:rsidR="000A5184" w:rsidRPr="00CC2B93" w:rsidRDefault="000A5184">
            <w:pPr>
              <w:pStyle w:val="Table"/>
              <w:jc w:val="center"/>
            </w:pPr>
            <w:r w:rsidRPr="00CC2B93">
              <w:t>0.572</w:t>
            </w:r>
          </w:p>
        </w:tc>
        <w:tc>
          <w:tcPr>
            <w:tcW w:w="2436" w:type="dxa"/>
            <w:noWrap/>
            <w:vAlign w:val="center"/>
            <w:hideMark/>
          </w:tcPr>
          <w:p w:rsidR="000A5184" w:rsidRPr="00CC2B93" w:rsidRDefault="000A5184">
            <w:pPr>
              <w:pStyle w:val="Table"/>
              <w:jc w:val="center"/>
            </w:pPr>
            <w:r w:rsidRPr="00CC2B93">
              <w:t>0.656</w:t>
            </w:r>
          </w:p>
        </w:tc>
        <w:tc>
          <w:tcPr>
            <w:tcW w:w="2436" w:type="dxa"/>
            <w:noWrap/>
            <w:vAlign w:val="center"/>
            <w:hideMark/>
          </w:tcPr>
          <w:p w:rsidR="000A5184" w:rsidRPr="00CC2B93" w:rsidRDefault="000A5184">
            <w:pPr>
              <w:pStyle w:val="Table"/>
              <w:jc w:val="center"/>
            </w:pPr>
            <w:r w:rsidRPr="00CC2B93">
              <w:t>0.528</w:t>
            </w:r>
          </w:p>
        </w:tc>
        <w:tc>
          <w:tcPr>
            <w:tcW w:w="2436" w:type="dxa"/>
            <w:noWrap/>
            <w:vAlign w:val="center"/>
            <w:hideMark/>
          </w:tcPr>
          <w:p w:rsidR="000A5184" w:rsidRPr="00CC2B93" w:rsidRDefault="000A5184">
            <w:pPr>
              <w:pStyle w:val="Table"/>
              <w:jc w:val="center"/>
            </w:pPr>
            <w:r w:rsidRPr="00CC2B93">
              <w:t>0.542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Facility Availability &lt;-&gt; Behaviour Intention</w:t>
            </w:r>
          </w:p>
        </w:tc>
        <w:tc>
          <w:tcPr>
            <w:tcW w:w="2436" w:type="dxa"/>
            <w:vAlign w:val="center"/>
          </w:tcPr>
          <w:p w:rsidR="000A5184" w:rsidRPr="00CC2B93" w:rsidRDefault="000A5184">
            <w:pPr>
              <w:pStyle w:val="Table"/>
              <w:jc w:val="center"/>
            </w:pPr>
            <w:r w:rsidRPr="00CC2B93">
              <w:t>0.556</w:t>
            </w:r>
          </w:p>
        </w:tc>
        <w:tc>
          <w:tcPr>
            <w:tcW w:w="2436" w:type="dxa"/>
            <w:noWrap/>
            <w:vAlign w:val="center"/>
            <w:hideMark/>
          </w:tcPr>
          <w:p w:rsidR="000A5184" w:rsidRPr="00CC2B93" w:rsidRDefault="000A5184">
            <w:pPr>
              <w:pStyle w:val="Table"/>
              <w:jc w:val="center"/>
            </w:pPr>
            <w:r w:rsidRPr="00CC2B93">
              <w:t>0.602</w:t>
            </w:r>
          </w:p>
        </w:tc>
        <w:tc>
          <w:tcPr>
            <w:tcW w:w="2436" w:type="dxa"/>
            <w:noWrap/>
            <w:vAlign w:val="center"/>
            <w:hideMark/>
          </w:tcPr>
          <w:p w:rsidR="000A5184" w:rsidRPr="00CC2B93" w:rsidRDefault="000A5184">
            <w:pPr>
              <w:pStyle w:val="Table"/>
              <w:jc w:val="center"/>
            </w:pPr>
            <w:r w:rsidRPr="00CC2B93">
              <w:t>0.562</w:t>
            </w:r>
          </w:p>
        </w:tc>
        <w:tc>
          <w:tcPr>
            <w:tcW w:w="2436" w:type="dxa"/>
            <w:noWrap/>
            <w:vAlign w:val="center"/>
            <w:hideMark/>
          </w:tcPr>
          <w:p w:rsidR="000A5184" w:rsidRPr="00CC2B93" w:rsidRDefault="000A5184">
            <w:pPr>
              <w:pStyle w:val="Table"/>
              <w:jc w:val="center"/>
            </w:pPr>
            <w:r w:rsidRPr="00CC2B93">
              <w:t>0.496</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Information publicity &lt;-&gt; Attitude</w:t>
            </w:r>
          </w:p>
        </w:tc>
        <w:tc>
          <w:tcPr>
            <w:tcW w:w="2436" w:type="dxa"/>
            <w:vAlign w:val="center"/>
          </w:tcPr>
          <w:p w:rsidR="000A5184" w:rsidRPr="00CC2B93" w:rsidRDefault="000A5184">
            <w:pPr>
              <w:pStyle w:val="Table"/>
              <w:jc w:val="center"/>
            </w:pPr>
            <w:r w:rsidRPr="00CC2B93">
              <w:t>0.103</w:t>
            </w:r>
          </w:p>
        </w:tc>
        <w:tc>
          <w:tcPr>
            <w:tcW w:w="2436" w:type="dxa"/>
            <w:noWrap/>
            <w:vAlign w:val="center"/>
            <w:hideMark/>
          </w:tcPr>
          <w:p w:rsidR="000A5184" w:rsidRPr="00CC2B93" w:rsidRDefault="000A5184">
            <w:pPr>
              <w:pStyle w:val="Table"/>
              <w:jc w:val="center"/>
            </w:pPr>
            <w:r w:rsidRPr="00CC2B93">
              <w:t>0.518</w:t>
            </w:r>
          </w:p>
        </w:tc>
        <w:tc>
          <w:tcPr>
            <w:tcW w:w="2436" w:type="dxa"/>
            <w:noWrap/>
            <w:vAlign w:val="center"/>
            <w:hideMark/>
          </w:tcPr>
          <w:p w:rsidR="000A5184" w:rsidRPr="00CC2B93" w:rsidRDefault="000A5184">
            <w:pPr>
              <w:pStyle w:val="Table"/>
              <w:jc w:val="center"/>
            </w:pPr>
            <w:r w:rsidRPr="00CC2B93">
              <w:t>0.455</w:t>
            </w:r>
          </w:p>
        </w:tc>
        <w:tc>
          <w:tcPr>
            <w:tcW w:w="2436" w:type="dxa"/>
            <w:noWrap/>
            <w:vAlign w:val="center"/>
            <w:hideMark/>
          </w:tcPr>
          <w:p w:rsidR="000A5184" w:rsidRPr="00CC2B93" w:rsidRDefault="000A5184">
            <w:pPr>
              <w:pStyle w:val="Table"/>
              <w:jc w:val="center"/>
            </w:pPr>
            <w:r w:rsidRPr="00CC2B93">
              <w:t>0.606</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Information publicity &lt;-&gt; Awareness of Benefit</w:t>
            </w:r>
          </w:p>
        </w:tc>
        <w:tc>
          <w:tcPr>
            <w:tcW w:w="2436" w:type="dxa"/>
            <w:vAlign w:val="center"/>
          </w:tcPr>
          <w:p w:rsidR="000A5184" w:rsidRPr="00CC2B93" w:rsidRDefault="000A5184">
            <w:pPr>
              <w:pStyle w:val="Table"/>
              <w:jc w:val="center"/>
            </w:pPr>
            <w:r w:rsidRPr="00CC2B93">
              <w:t>0.109</w:t>
            </w:r>
          </w:p>
        </w:tc>
        <w:tc>
          <w:tcPr>
            <w:tcW w:w="2436" w:type="dxa"/>
            <w:noWrap/>
            <w:vAlign w:val="center"/>
            <w:hideMark/>
          </w:tcPr>
          <w:p w:rsidR="000A5184" w:rsidRPr="00CC2B93" w:rsidRDefault="000A5184">
            <w:pPr>
              <w:pStyle w:val="Table"/>
              <w:jc w:val="center"/>
            </w:pPr>
            <w:r w:rsidRPr="00CC2B93">
              <w:t>0.544</w:t>
            </w:r>
          </w:p>
        </w:tc>
        <w:tc>
          <w:tcPr>
            <w:tcW w:w="2436" w:type="dxa"/>
            <w:noWrap/>
            <w:vAlign w:val="center"/>
            <w:hideMark/>
          </w:tcPr>
          <w:p w:rsidR="000A5184" w:rsidRPr="00CC2B93" w:rsidRDefault="000A5184">
            <w:pPr>
              <w:pStyle w:val="Table"/>
              <w:jc w:val="center"/>
            </w:pPr>
            <w:r w:rsidRPr="00CC2B93">
              <w:t>0.504</w:t>
            </w:r>
          </w:p>
        </w:tc>
        <w:tc>
          <w:tcPr>
            <w:tcW w:w="2436" w:type="dxa"/>
            <w:noWrap/>
            <w:vAlign w:val="center"/>
            <w:hideMark/>
          </w:tcPr>
          <w:p w:rsidR="000A5184" w:rsidRPr="00CC2B93" w:rsidRDefault="000A5184">
            <w:pPr>
              <w:pStyle w:val="Table"/>
              <w:jc w:val="center"/>
            </w:pPr>
            <w:r w:rsidRPr="00CC2B93">
              <w:t>0.62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Information publicity &lt;-&gt; Behaviour Intention</w:t>
            </w:r>
          </w:p>
        </w:tc>
        <w:tc>
          <w:tcPr>
            <w:tcW w:w="2436" w:type="dxa"/>
            <w:vAlign w:val="center"/>
          </w:tcPr>
          <w:p w:rsidR="000A5184" w:rsidRPr="00CC2B93" w:rsidRDefault="000A5184">
            <w:pPr>
              <w:pStyle w:val="Table"/>
              <w:jc w:val="center"/>
            </w:pPr>
            <w:r w:rsidRPr="00CC2B93">
              <w:t>0.137</w:t>
            </w:r>
          </w:p>
        </w:tc>
        <w:tc>
          <w:tcPr>
            <w:tcW w:w="2436" w:type="dxa"/>
            <w:noWrap/>
            <w:vAlign w:val="center"/>
            <w:hideMark/>
          </w:tcPr>
          <w:p w:rsidR="000A5184" w:rsidRPr="00CC2B93" w:rsidRDefault="000A5184">
            <w:pPr>
              <w:pStyle w:val="Table"/>
              <w:jc w:val="center"/>
            </w:pPr>
            <w:r w:rsidRPr="00CC2B93">
              <w:t>0.471</w:t>
            </w:r>
          </w:p>
        </w:tc>
        <w:tc>
          <w:tcPr>
            <w:tcW w:w="2436" w:type="dxa"/>
            <w:noWrap/>
            <w:vAlign w:val="center"/>
            <w:hideMark/>
          </w:tcPr>
          <w:p w:rsidR="000A5184" w:rsidRPr="00CC2B93" w:rsidRDefault="000A5184">
            <w:pPr>
              <w:pStyle w:val="Table"/>
              <w:jc w:val="center"/>
            </w:pPr>
            <w:r w:rsidRPr="00CC2B93">
              <w:t>0.448</w:t>
            </w:r>
          </w:p>
        </w:tc>
        <w:tc>
          <w:tcPr>
            <w:tcW w:w="2436" w:type="dxa"/>
            <w:noWrap/>
            <w:vAlign w:val="center"/>
            <w:hideMark/>
          </w:tcPr>
          <w:p w:rsidR="000A5184" w:rsidRPr="00CC2B93" w:rsidRDefault="000A5184">
            <w:pPr>
              <w:pStyle w:val="Table"/>
              <w:jc w:val="center"/>
            </w:pPr>
            <w:r w:rsidRPr="00CC2B93">
              <w:t>0.383</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Information publicity &lt;-&gt; Facility Availability</w:t>
            </w:r>
          </w:p>
        </w:tc>
        <w:tc>
          <w:tcPr>
            <w:tcW w:w="2436" w:type="dxa"/>
            <w:vAlign w:val="center"/>
          </w:tcPr>
          <w:p w:rsidR="000A5184" w:rsidRPr="00CC2B93" w:rsidRDefault="000A5184">
            <w:pPr>
              <w:pStyle w:val="Table"/>
              <w:jc w:val="center"/>
            </w:pPr>
            <w:r w:rsidRPr="00CC2B93">
              <w:t>0.166</w:t>
            </w:r>
          </w:p>
        </w:tc>
        <w:tc>
          <w:tcPr>
            <w:tcW w:w="2436" w:type="dxa"/>
            <w:noWrap/>
            <w:vAlign w:val="center"/>
            <w:hideMark/>
          </w:tcPr>
          <w:p w:rsidR="000A5184" w:rsidRPr="00CC2B93" w:rsidRDefault="000A5184">
            <w:pPr>
              <w:pStyle w:val="Table"/>
              <w:jc w:val="center"/>
            </w:pPr>
            <w:r w:rsidRPr="00CC2B93">
              <w:t>0.681</w:t>
            </w:r>
          </w:p>
        </w:tc>
        <w:tc>
          <w:tcPr>
            <w:tcW w:w="2436" w:type="dxa"/>
            <w:noWrap/>
            <w:vAlign w:val="center"/>
            <w:hideMark/>
          </w:tcPr>
          <w:p w:rsidR="000A5184" w:rsidRPr="00CC2B93" w:rsidRDefault="000A5184">
            <w:pPr>
              <w:pStyle w:val="Table"/>
              <w:jc w:val="center"/>
            </w:pPr>
            <w:r w:rsidRPr="00CC2B93">
              <w:t>0.621</w:t>
            </w:r>
          </w:p>
        </w:tc>
        <w:tc>
          <w:tcPr>
            <w:tcW w:w="2436" w:type="dxa"/>
            <w:noWrap/>
            <w:vAlign w:val="center"/>
            <w:hideMark/>
          </w:tcPr>
          <w:p w:rsidR="000A5184" w:rsidRPr="00CC2B93" w:rsidRDefault="000A5184">
            <w:pPr>
              <w:pStyle w:val="Table"/>
              <w:jc w:val="center"/>
            </w:pPr>
            <w:r w:rsidRPr="00CC2B93">
              <w:t>0.815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Perceived Behaviour Control &lt;-&gt; Attitude</w:t>
            </w:r>
          </w:p>
        </w:tc>
        <w:tc>
          <w:tcPr>
            <w:tcW w:w="2436" w:type="dxa"/>
            <w:vAlign w:val="center"/>
          </w:tcPr>
          <w:p w:rsidR="000A5184" w:rsidRPr="00CC2B93" w:rsidRDefault="000A5184">
            <w:pPr>
              <w:pStyle w:val="Table"/>
              <w:jc w:val="center"/>
            </w:pPr>
            <w:r w:rsidRPr="00CC2B93">
              <w:t>0.59</w:t>
            </w:r>
          </w:p>
        </w:tc>
        <w:tc>
          <w:tcPr>
            <w:tcW w:w="2436" w:type="dxa"/>
            <w:noWrap/>
            <w:vAlign w:val="center"/>
            <w:hideMark/>
          </w:tcPr>
          <w:p w:rsidR="000A5184" w:rsidRPr="00CC2B93" w:rsidRDefault="000A5184">
            <w:pPr>
              <w:pStyle w:val="Table"/>
              <w:jc w:val="center"/>
            </w:pPr>
            <w:r w:rsidRPr="00CC2B93">
              <w:t>0.588</w:t>
            </w:r>
          </w:p>
        </w:tc>
        <w:tc>
          <w:tcPr>
            <w:tcW w:w="2436" w:type="dxa"/>
            <w:noWrap/>
            <w:vAlign w:val="center"/>
            <w:hideMark/>
          </w:tcPr>
          <w:p w:rsidR="000A5184" w:rsidRPr="00CC2B93" w:rsidRDefault="000A5184">
            <w:pPr>
              <w:pStyle w:val="Table"/>
              <w:jc w:val="center"/>
            </w:pPr>
            <w:r w:rsidRPr="00CC2B93">
              <w:t>0.502</w:t>
            </w:r>
          </w:p>
        </w:tc>
        <w:tc>
          <w:tcPr>
            <w:tcW w:w="2436" w:type="dxa"/>
            <w:noWrap/>
            <w:vAlign w:val="center"/>
            <w:hideMark/>
          </w:tcPr>
          <w:p w:rsidR="000A5184" w:rsidRPr="00CC2B93" w:rsidRDefault="000A5184">
            <w:pPr>
              <w:pStyle w:val="Table"/>
              <w:jc w:val="center"/>
            </w:pPr>
            <w:r w:rsidRPr="00CC2B93">
              <w:t>0.728</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Perceived Behaviour Control &lt;-&gt; Awareness of Benefit</w:t>
            </w:r>
          </w:p>
        </w:tc>
        <w:tc>
          <w:tcPr>
            <w:tcW w:w="2436" w:type="dxa"/>
            <w:vAlign w:val="center"/>
          </w:tcPr>
          <w:p w:rsidR="000A5184" w:rsidRPr="00CC2B93" w:rsidRDefault="000A5184">
            <w:pPr>
              <w:pStyle w:val="Table"/>
              <w:jc w:val="center"/>
            </w:pPr>
            <w:r w:rsidRPr="00CC2B93">
              <w:t>0.643</w:t>
            </w:r>
          </w:p>
        </w:tc>
        <w:tc>
          <w:tcPr>
            <w:tcW w:w="2436" w:type="dxa"/>
            <w:noWrap/>
            <w:vAlign w:val="center"/>
            <w:hideMark/>
          </w:tcPr>
          <w:p w:rsidR="000A5184" w:rsidRPr="00CC2B93" w:rsidRDefault="000A5184">
            <w:pPr>
              <w:pStyle w:val="Table"/>
              <w:jc w:val="center"/>
            </w:pPr>
            <w:r w:rsidRPr="00CC2B93">
              <w:t>0.773</w:t>
            </w:r>
          </w:p>
        </w:tc>
        <w:tc>
          <w:tcPr>
            <w:tcW w:w="2436" w:type="dxa"/>
            <w:noWrap/>
            <w:vAlign w:val="center"/>
            <w:hideMark/>
          </w:tcPr>
          <w:p w:rsidR="000A5184" w:rsidRPr="00CC2B93" w:rsidRDefault="000A5184">
            <w:pPr>
              <w:pStyle w:val="Table"/>
              <w:jc w:val="center"/>
            </w:pPr>
            <w:r w:rsidRPr="00CC2B93">
              <w:t>0.518</w:t>
            </w:r>
          </w:p>
        </w:tc>
        <w:tc>
          <w:tcPr>
            <w:tcW w:w="2436" w:type="dxa"/>
            <w:noWrap/>
            <w:vAlign w:val="center"/>
            <w:hideMark/>
          </w:tcPr>
          <w:p w:rsidR="000A5184" w:rsidRPr="00CC2B93" w:rsidRDefault="000A5184">
            <w:pPr>
              <w:pStyle w:val="Table"/>
              <w:jc w:val="center"/>
            </w:pPr>
            <w:r w:rsidRPr="00CC2B93">
              <w:t>0.568</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Perceived Behaviour Control &lt;-&gt; Behaviour Intention</w:t>
            </w:r>
          </w:p>
        </w:tc>
        <w:tc>
          <w:tcPr>
            <w:tcW w:w="2436" w:type="dxa"/>
            <w:vAlign w:val="center"/>
          </w:tcPr>
          <w:p w:rsidR="000A5184" w:rsidRPr="00CC2B93" w:rsidRDefault="000A5184">
            <w:pPr>
              <w:pStyle w:val="Table"/>
              <w:jc w:val="center"/>
            </w:pPr>
            <w:r w:rsidRPr="00CC2B93">
              <w:t>0.591</w:t>
            </w:r>
          </w:p>
        </w:tc>
        <w:tc>
          <w:tcPr>
            <w:tcW w:w="2436" w:type="dxa"/>
            <w:noWrap/>
            <w:vAlign w:val="center"/>
            <w:hideMark/>
          </w:tcPr>
          <w:p w:rsidR="000A5184" w:rsidRPr="00CC2B93" w:rsidRDefault="000A5184">
            <w:pPr>
              <w:pStyle w:val="Table"/>
              <w:jc w:val="center"/>
            </w:pPr>
            <w:r w:rsidRPr="00CC2B93">
              <w:t>0.757</w:t>
            </w:r>
          </w:p>
        </w:tc>
        <w:tc>
          <w:tcPr>
            <w:tcW w:w="2436" w:type="dxa"/>
            <w:noWrap/>
            <w:vAlign w:val="center"/>
            <w:hideMark/>
          </w:tcPr>
          <w:p w:rsidR="000A5184" w:rsidRPr="00CC2B93" w:rsidRDefault="000A5184">
            <w:pPr>
              <w:pStyle w:val="Table"/>
              <w:jc w:val="center"/>
            </w:pPr>
            <w:r w:rsidRPr="00CC2B93">
              <w:t>0.49</w:t>
            </w:r>
            <w:r>
              <w:t>0</w:t>
            </w:r>
          </w:p>
        </w:tc>
        <w:tc>
          <w:tcPr>
            <w:tcW w:w="2436" w:type="dxa"/>
            <w:noWrap/>
            <w:vAlign w:val="center"/>
            <w:hideMark/>
          </w:tcPr>
          <w:p w:rsidR="000A5184" w:rsidRPr="00CC2B93" w:rsidRDefault="000A5184">
            <w:pPr>
              <w:pStyle w:val="Table"/>
              <w:jc w:val="center"/>
            </w:pPr>
            <w:r w:rsidRPr="00CC2B93">
              <w:t>0.562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Perceived Behaviour Control &lt;-&gt; Facility Availability</w:t>
            </w:r>
          </w:p>
        </w:tc>
        <w:tc>
          <w:tcPr>
            <w:tcW w:w="2436" w:type="dxa"/>
            <w:vAlign w:val="center"/>
          </w:tcPr>
          <w:p w:rsidR="000A5184" w:rsidRPr="00CC2B93" w:rsidRDefault="000A5184">
            <w:pPr>
              <w:pStyle w:val="Table"/>
              <w:jc w:val="center"/>
            </w:pPr>
            <w:r w:rsidRPr="00CC2B93">
              <w:t>0.512</w:t>
            </w:r>
          </w:p>
        </w:tc>
        <w:tc>
          <w:tcPr>
            <w:tcW w:w="2436" w:type="dxa"/>
            <w:noWrap/>
            <w:vAlign w:val="center"/>
            <w:hideMark/>
          </w:tcPr>
          <w:p w:rsidR="000A5184" w:rsidRPr="00CC2B93" w:rsidRDefault="000A5184">
            <w:pPr>
              <w:pStyle w:val="Table"/>
              <w:jc w:val="center"/>
            </w:pPr>
            <w:r w:rsidRPr="00CC2B93">
              <w:t>0.556</w:t>
            </w:r>
          </w:p>
        </w:tc>
        <w:tc>
          <w:tcPr>
            <w:tcW w:w="2436" w:type="dxa"/>
            <w:noWrap/>
            <w:vAlign w:val="center"/>
            <w:hideMark/>
          </w:tcPr>
          <w:p w:rsidR="000A5184" w:rsidRPr="00CC2B93" w:rsidRDefault="000A5184">
            <w:pPr>
              <w:pStyle w:val="Table"/>
              <w:jc w:val="center"/>
            </w:pPr>
            <w:r w:rsidRPr="00CC2B93">
              <w:t>0.506</w:t>
            </w:r>
          </w:p>
        </w:tc>
        <w:tc>
          <w:tcPr>
            <w:tcW w:w="2436" w:type="dxa"/>
            <w:noWrap/>
            <w:vAlign w:val="center"/>
            <w:hideMark/>
          </w:tcPr>
          <w:p w:rsidR="000A5184" w:rsidRPr="00CC2B93" w:rsidRDefault="000A5184">
            <w:pPr>
              <w:pStyle w:val="Table"/>
              <w:jc w:val="center"/>
            </w:pPr>
            <w:r w:rsidRPr="00CC2B93">
              <w:t>0.566</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Perceived Behaviour Control &lt;-&gt; Information publicity</w:t>
            </w:r>
          </w:p>
        </w:tc>
        <w:tc>
          <w:tcPr>
            <w:tcW w:w="2436" w:type="dxa"/>
            <w:vAlign w:val="center"/>
          </w:tcPr>
          <w:p w:rsidR="000A5184" w:rsidRPr="00CC2B93" w:rsidRDefault="000A5184">
            <w:pPr>
              <w:pStyle w:val="Table"/>
              <w:jc w:val="center"/>
            </w:pPr>
            <w:r w:rsidRPr="00CC2B93">
              <w:t>0.036</w:t>
            </w:r>
          </w:p>
        </w:tc>
        <w:tc>
          <w:tcPr>
            <w:tcW w:w="2436" w:type="dxa"/>
            <w:noWrap/>
            <w:vAlign w:val="center"/>
            <w:hideMark/>
          </w:tcPr>
          <w:p w:rsidR="000A5184" w:rsidRPr="00CC2B93" w:rsidRDefault="000A5184">
            <w:pPr>
              <w:pStyle w:val="Table"/>
              <w:jc w:val="center"/>
            </w:pPr>
            <w:r w:rsidRPr="00CC2B93">
              <w:t>0.585</w:t>
            </w:r>
          </w:p>
        </w:tc>
        <w:tc>
          <w:tcPr>
            <w:tcW w:w="2436" w:type="dxa"/>
            <w:noWrap/>
            <w:vAlign w:val="center"/>
            <w:hideMark/>
          </w:tcPr>
          <w:p w:rsidR="000A5184" w:rsidRPr="00CC2B93" w:rsidRDefault="000A5184">
            <w:pPr>
              <w:pStyle w:val="Table"/>
              <w:jc w:val="center"/>
            </w:pPr>
            <w:r w:rsidRPr="00CC2B93">
              <w:t>0.415</w:t>
            </w:r>
          </w:p>
        </w:tc>
        <w:tc>
          <w:tcPr>
            <w:tcW w:w="2436" w:type="dxa"/>
            <w:noWrap/>
            <w:vAlign w:val="center"/>
            <w:hideMark/>
          </w:tcPr>
          <w:p w:rsidR="000A5184" w:rsidRPr="00CC2B93" w:rsidRDefault="000A5184">
            <w:pPr>
              <w:pStyle w:val="Table"/>
              <w:jc w:val="center"/>
            </w:pPr>
            <w:r w:rsidRPr="00CC2B93">
              <w:t>0.485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Situational Factor &lt;-&gt; Attitude</w:t>
            </w:r>
          </w:p>
        </w:tc>
        <w:tc>
          <w:tcPr>
            <w:tcW w:w="2436" w:type="dxa"/>
            <w:vAlign w:val="center"/>
          </w:tcPr>
          <w:p w:rsidR="000A5184" w:rsidRPr="00CC2B93" w:rsidRDefault="000A5184">
            <w:pPr>
              <w:pStyle w:val="Table"/>
              <w:jc w:val="center"/>
            </w:pPr>
            <w:r w:rsidRPr="00CC2B93">
              <w:t>0.21</w:t>
            </w:r>
            <w:r>
              <w:t>0</w:t>
            </w:r>
          </w:p>
        </w:tc>
        <w:tc>
          <w:tcPr>
            <w:tcW w:w="2436" w:type="dxa"/>
            <w:noWrap/>
            <w:vAlign w:val="center"/>
            <w:hideMark/>
          </w:tcPr>
          <w:p w:rsidR="000A5184" w:rsidRPr="00CC2B93" w:rsidRDefault="000A5184">
            <w:pPr>
              <w:pStyle w:val="Table"/>
              <w:jc w:val="center"/>
            </w:pPr>
            <w:r w:rsidRPr="00CC2B93">
              <w:t>0.208</w:t>
            </w:r>
          </w:p>
        </w:tc>
        <w:tc>
          <w:tcPr>
            <w:tcW w:w="2436" w:type="dxa"/>
            <w:noWrap/>
            <w:vAlign w:val="center"/>
            <w:hideMark/>
          </w:tcPr>
          <w:p w:rsidR="000A5184" w:rsidRPr="00CC2B93" w:rsidRDefault="000A5184">
            <w:pPr>
              <w:pStyle w:val="Table"/>
              <w:jc w:val="center"/>
            </w:pPr>
            <w:r w:rsidRPr="00CC2B93">
              <w:t>0.404</w:t>
            </w:r>
          </w:p>
        </w:tc>
        <w:tc>
          <w:tcPr>
            <w:tcW w:w="2436" w:type="dxa"/>
            <w:noWrap/>
            <w:vAlign w:val="center"/>
            <w:hideMark/>
          </w:tcPr>
          <w:p w:rsidR="000A5184" w:rsidRPr="00CC2B93" w:rsidRDefault="000A5184">
            <w:pPr>
              <w:pStyle w:val="Table"/>
              <w:jc w:val="center"/>
            </w:pPr>
            <w:r w:rsidRPr="00CC2B93">
              <w:t>0.135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Situational Factor &lt;-&gt; Awareness of Benefit</w:t>
            </w:r>
          </w:p>
        </w:tc>
        <w:tc>
          <w:tcPr>
            <w:tcW w:w="2436" w:type="dxa"/>
            <w:vAlign w:val="center"/>
          </w:tcPr>
          <w:p w:rsidR="000A5184" w:rsidRPr="00CC2B93" w:rsidRDefault="000A5184">
            <w:pPr>
              <w:pStyle w:val="Table"/>
              <w:jc w:val="center"/>
            </w:pPr>
            <w:r w:rsidRPr="00CC2B93">
              <w:t>0.162</w:t>
            </w:r>
          </w:p>
        </w:tc>
        <w:tc>
          <w:tcPr>
            <w:tcW w:w="2436" w:type="dxa"/>
            <w:noWrap/>
            <w:vAlign w:val="center"/>
            <w:hideMark/>
          </w:tcPr>
          <w:p w:rsidR="000A5184" w:rsidRPr="00CC2B93" w:rsidRDefault="000A5184">
            <w:pPr>
              <w:pStyle w:val="Table"/>
              <w:jc w:val="center"/>
            </w:pPr>
            <w:r w:rsidRPr="00CC2B93">
              <w:t>0.172</w:t>
            </w:r>
          </w:p>
        </w:tc>
        <w:tc>
          <w:tcPr>
            <w:tcW w:w="2436" w:type="dxa"/>
            <w:noWrap/>
            <w:vAlign w:val="center"/>
            <w:hideMark/>
          </w:tcPr>
          <w:p w:rsidR="000A5184" w:rsidRPr="00CC2B93" w:rsidRDefault="000A5184">
            <w:pPr>
              <w:pStyle w:val="Table"/>
              <w:jc w:val="center"/>
            </w:pPr>
            <w:r w:rsidRPr="00CC2B93">
              <w:t>0.328</w:t>
            </w:r>
          </w:p>
        </w:tc>
        <w:tc>
          <w:tcPr>
            <w:tcW w:w="2436" w:type="dxa"/>
            <w:noWrap/>
            <w:vAlign w:val="center"/>
            <w:hideMark/>
          </w:tcPr>
          <w:p w:rsidR="000A5184" w:rsidRPr="00CC2B93" w:rsidRDefault="000A5184">
            <w:pPr>
              <w:pStyle w:val="Table"/>
              <w:jc w:val="center"/>
            </w:pPr>
            <w:r w:rsidRPr="00CC2B93">
              <w:t>0.092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Situational Factor &lt;-&gt; Behaviour Intention</w:t>
            </w:r>
          </w:p>
        </w:tc>
        <w:tc>
          <w:tcPr>
            <w:tcW w:w="2436" w:type="dxa"/>
            <w:vAlign w:val="center"/>
          </w:tcPr>
          <w:p w:rsidR="000A5184" w:rsidRPr="00CC2B93" w:rsidRDefault="000A5184">
            <w:pPr>
              <w:pStyle w:val="Table"/>
              <w:jc w:val="center"/>
            </w:pPr>
            <w:r w:rsidRPr="00CC2B93">
              <w:t>0.167</w:t>
            </w:r>
          </w:p>
        </w:tc>
        <w:tc>
          <w:tcPr>
            <w:tcW w:w="2436" w:type="dxa"/>
            <w:noWrap/>
            <w:vAlign w:val="center"/>
            <w:hideMark/>
          </w:tcPr>
          <w:p w:rsidR="000A5184" w:rsidRPr="00CC2B93" w:rsidRDefault="000A5184">
            <w:pPr>
              <w:pStyle w:val="Table"/>
              <w:jc w:val="center"/>
            </w:pPr>
            <w:r w:rsidRPr="00CC2B93">
              <w:t>0.243</w:t>
            </w:r>
          </w:p>
        </w:tc>
        <w:tc>
          <w:tcPr>
            <w:tcW w:w="2436" w:type="dxa"/>
            <w:noWrap/>
            <w:vAlign w:val="center"/>
            <w:hideMark/>
          </w:tcPr>
          <w:p w:rsidR="000A5184" w:rsidRPr="00CC2B93" w:rsidRDefault="000A5184">
            <w:pPr>
              <w:pStyle w:val="Table"/>
              <w:jc w:val="center"/>
            </w:pPr>
            <w:r w:rsidRPr="00CC2B93">
              <w:t>0.363</w:t>
            </w:r>
          </w:p>
        </w:tc>
        <w:tc>
          <w:tcPr>
            <w:tcW w:w="2436" w:type="dxa"/>
            <w:noWrap/>
            <w:vAlign w:val="center"/>
            <w:hideMark/>
          </w:tcPr>
          <w:p w:rsidR="000A5184" w:rsidRPr="00CC2B93" w:rsidRDefault="000A5184">
            <w:pPr>
              <w:pStyle w:val="Table"/>
              <w:jc w:val="center"/>
            </w:pPr>
            <w:r w:rsidRPr="00CC2B93">
              <w:t>0.117</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lastRenderedPageBreak/>
              <w:t>Situational Factor &lt;-&gt; Facility Availability</w:t>
            </w:r>
          </w:p>
        </w:tc>
        <w:tc>
          <w:tcPr>
            <w:tcW w:w="2436" w:type="dxa"/>
            <w:vAlign w:val="center"/>
          </w:tcPr>
          <w:p w:rsidR="000A5184" w:rsidRPr="00CC2B93" w:rsidRDefault="000A5184">
            <w:pPr>
              <w:pStyle w:val="Table"/>
              <w:jc w:val="center"/>
            </w:pPr>
            <w:r w:rsidRPr="00CC2B93">
              <w:t>0.087</w:t>
            </w:r>
          </w:p>
        </w:tc>
        <w:tc>
          <w:tcPr>
            <w:tcW w:w="2436" w:type="dxa"/>
            <w:noWrap/>
            <w:vAlign w:val="center"/>
            <w:hideMark/>
          </w:tcPr>
          <w:p w:rsidR="000A5184" w:rsidRPr="00CC2B93" w:rsidRDefault="000A5184">
            <w:pPr>
              <w:pStyle w:val="Table"/>
              <w:jc w:val="center"/>
            </w:pPr>
            <w:r w:rsidRPr="00CC2B93">
              <w:t>0.107</w:t>
            </w:r>
          </w:p>
        </w:tc>
        <w:tc>
          <w:tcPr>
            <w:tcW w:w="2436" w:type="dxa"/>
            <w:noWrap/>
            <w:vAlign w:val="center"/>
            <w:hideMark/>
          </w:tcPr>
          <w:p w:rsidR="000A5184" w:rsidRPr="00CC2B93" w:rsidRDefault="000A5184">
            <w:pPr>
              <w:pStyle w:val="Table"/>
              <w:jc w:val="center"/>
            </w:pPr>
            <w:r w:rsidRPr="00CC2B93">
              <w:t>0.145</w:t>
            </w:r>
          </w:p>
        </w:tc>
        <w:tc>
          <w:tcPr>
            <w:tcW w:w="2436" w:type="dxa"/>
            <w:noWrap/>
            <w:vAlign w:val="center"/>
            <w:hideMark/>
          </w:tcPr>
          <w:p w:rsidR="000A5184" w:rsidRPr="00CC2B93" w:rsidRDefault="000A5184">
            <w:pPr>
              <w:pStyle w:val="Table"/>
              <w:jc w:val="center"/>
            </w:pPr>
            <w:r w:rsidRPr="00CC2B93">
              <w:t>0.1</w:t>
            </w:r>
            <w:r>
              <w:t>00</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Situational Factor &lt;-&gt; Information publicity</w:t>
            </w:r>
          </w:p>
        </w:tc>
        <w:tc>
          <w:tcPr>
            <w:tcW w:w="2436" w:type="dxa"/>
            <w:vAlign w:val="center"/>
          </w:tcPr>
          <w:p w:rsidR="000A5184" w:rsidRPr="00CC2B93" w:rsidRDefault="000A5184">
            <w:pPr>
              <w:pStyle w:val="Table"/>
              <w:jc w:val="center"/>
            </w:pPr>
            <w:r w:rsidRPr="00CC2B93">
              <w:t>0.115</w:t>
            </w:r>
          </w:p>
        </w:tc>
        <w:tc>
          <w:tcPr>
            <w:tcW w:w="2436" w:type="dxa"/>
            <w:noWrap/>
            <w:vAlign w:val="center"/>
            <w:hideMark/>
          </w:tcPr>
          <w:p w:rsidR="000A5184" w:rsidRPr="00CC2B93" w:rsidRDefault="000A5184">
            <w:pPr>
              <w:pStyle w:val="Table"/>
              <w:jc w:val="center"/>
            </w:pPr>
            <w:r w:rsidRPr="00CC2B93">
              <w:t>0.099</w:t>
            </w:r>
          </w:p>
        </w:tc>
        <w:tc>
          <w:tcPr>
            <w:tcW w:w="2436" w:type="dxa"/>
            <w:noWrap/>
            <w:vAlign w:val="center"/>
            <w:hideMark/>
          </w:tcPr>
          <w:p w:rsidR="000A5184" w:rsidRPr="00CC2B93" w:rsidRDefault="000A5184">
            <w:pPr>
              <w:pStyle w:val="Table"/>
              <w:jc w:val="center"/>
            </w:pPr>
            <w:r w:rsidRPr="00CC2B93">
              <w:t>0.145</w:t>
            </w:r>
          </w:p>
        </w:tc>
        <w:tc>
          <w:tcPr>
            <w:tcW w:w="2436" w:type="dxa"/>
            <w:noWrap/>
            <w:vAlign w:val="center"/>
            <w:hideMark/>
          </w:tcPr>
          <w:p w:rsidR="000A5184" w:rsidRPr="00CC2B93" w:rsidRDefault="000A5184">
            <w:pPr>
              <w:pStyle w:val="Table"/>
              <w:jc w:val="center"/>
            </w:pPr>
            <w:r w:rsidRPr="00CC2B93">
              <w:t>0.069</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Situational Factor &lt;-&gt; Perceived Behaviour Control</w:t>
            </w:r>
          </w:p>
        </w:tc>
        <w:tc>
          <w:tcPr>
            <w:tcW w:w="2436" w:type="dxa"/>
            <w:vAlign w:val="center"/>
          </w:tcPr>
          <w:p w:rsidR="000A5184" w:rsidRPr="00CC2B93" w:rsidRDefault="000A5184">
            <w:pPr>
              <w:pStyle w:val="Table"/>
              <w:jc w:val="center"/>
            </w:pPr>
            <w:r w:rsidRPr="00CC2B93">
              <w:t>0.233</w:t>
            </w:r>
          </w:p>
        </w:tc>
        <w:tc>
          <w:tcPr>
            <w:tcW w:w="2436" w:type="dxa"/>
            <w:noWrap/>
            <w:vAlign w:val="center"/>
            <w:hideMark/>
          </w:tcPr>
          <w:p w:rsidR="000A5184" w:rsidRPr="00CC2B93" w:rsidRDefault="000A5184">
            <w:pPr>
              <w:pStyle w:val="Table"/>
              <w:jc w:val="center"/>
            </w:pPr>
            <w:r w:rsidRPr="00CC2B93">
              <w:t>0.236</w:t>
            </w:r>
          </w:p>
        </w:tc>
        <w:tc>
          <w:tcPr>
            <w:tcW w:w="2436" w:type="dxa"/>
            <w:noWrap/>
            <w:vAlign w:val="center"/>
            <w:hideMark/>
          </w:tcPr>
          <w:p w:rsidR="000A5184" w:rsidRPr="00CC2B93" w:rsidRDefault="000A5184">
            <w:pPr>
              <w:pStyle w:val="Table"/>
              <w:jc w:val="center"/>
            </w:pPr>
            <w:r w:rsidRPr="00CC2B93">
              <w:t>0.356</w:t>
            </w:r>
          </w:p>
        </w:tc>
        <w:tc>
          <w:tcPr>
            <w:tcW w:w="2436" w:type="dxa"/>
            <w:noWrap/>
            <w:vAlign w:val="center"/>
            <w:hideMark/>
          </w:tcPr>
          <w:p w:rsidR="000A5184" w:rsidRPr="00CC2B93" w:rsidRDefault="000A5184">
            <w:pPr>
              <w:pStyle w:val="Table"/>
              <w:jc w:val="center"/>
            </w:pPr>
            <w:r w:rsidRPr="00CC2B93">
              <w:t>0.272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Attitude</w:t>
            </w:r>
          </w:p>
        </w:tc>
        <w:tc>
          <w:tcPr>
            <w:tcW w:w="2436" w:type="dxa"/>
            <w:vAlign w:val="center"/>
          </w:tcPr>
          <w:p w:rsidR="000A5184" w:rsidRPr="00CC2B93" w:rsidRDefault="000A5184">
            <w:pPr>
              <w:pStyle w:val="Table"/>
              <w:jc w:val="center"/>
            </w:pPr>
            <w:r w:rsidRPr="00CC2B93">
              <w:t>0.144</w:t>
            </w:r>
          </w:p>
        </w:tc>
        <w:tc>
          <w:tcPr>
            <w:tcW w:w="2436" w:type="dxa"/>
            <w:noWrap/>
            <w:vAlign w:val="center"/>
            <w:hideMark/>
          </w:tcPr>
          <w:p w:rsidR="000A5184" w:rsidRPr="00CC2B93" w:rsidRDefault="000A5184">
            <w:pPr>
              <w:pStyle w:val="Table"/>
              <w:jc w:val="center"/>
            </w:pPr>
            <w:r w:rsidRPr="00CC2B93">
              <w:t>0.592</w:t>
            </w:r>
          </w:p>
        </w:tc>
        <w:tc>
          <w:tcPr>
            <w:tcW w:w="2436" w:type="dxa"/>
            <w:noWrap/>
            <w:vAlign w:val="center"/>
            <w:hideMark/>
          </w:tcPr>
          <w:p w:rsidR="000A5184" w:rsidRPr="00CC2B93" w:rsidRDefault="000A5184">
            <w:pPr>
              <w:pStyle w:val="Table"/>
              <w:jc w:val="center"/>
            </w:pPr>
            <w:r w:rsidRPr="00CC2B93">
              <w:t>0.539</w:t>
            </w:r>
          </w:p>
        </w:tc>
        <w:tc>
          <w:tcPr>
            <w:tcW w:w="2436" w:type="dxa"/>
            <w:noWrap/>
            <w:vAlign w:val="center"/>
            <w:hideMark/>
          </w:tcPr>
          <w:p w:rsidR="000A5184" w:rsidRPr="00CC2B93" w:rsidRDefault="000A5184">
            <w:pPr>
              <w:pStyle w:val="Table"/>
              <w:jc w:val="center"/>
            </w:pPr>
            <w:r w:rsidRPr="00CC2B93">
              <w:t>0.584</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Awareness of Benefit</w:t>
            </w:r>
          </w:p>
        </w:tc>
        <w:tc>
          <w:tcPr>
            <w:tcW w:w="2436" w:type="dxa"/>
            <w:vAlign w:val="center"/>
          </w:tcPr>
          <w:p w:rsidR="000A5184" w:rsidRPr="00CC2B93" w:rsidRDefault="000A5184">
            <w:pPr>
              <w:pStyle w:val="Table"/>
              <w:jc w:val="center"/>
            </w:pPr>
            <w:r w:rsidRPr="00CC2B93">
              <w:t>0.164</w:t>
            </w:r>
          </w:p>
        </w:tc>
        <w:tc>
          <w:tcPr>
            <w:tcW w:w="2436" w:type="dxa"/>
            <w:noWrap/>
            <w:vAlign w:val="center"/>
            <w:hideMark/>
          </w:tcPr>
          <w:p w:rsidR="000A5184" w:rsidRPr="00CC2B93" w:rsidRDefault="000A5184">
            <w:pPr>
              <w:pStyle w:val="Table"/>
              <w:jc w:val="center"/>
            </w:pPr>
            <w:r w:rsidRPr="00CC2B93">
              <w:t>0.567</w:t>
            </w:r>
          </w:p>
        </w:tc>
        <w:tc>
          <w:tcPr>
            <w:tcW w:w="2436" w:type="dxa"/>
            <w:noWrap/>
            <w:vAlign w:val="center"/>
            <w:hideMark/>
          </w:tcPr>
          <w:p w:rsidR="000A5184" w:rsidRPr="00CC2B93" w:rsidRDefault="000A5184">
            <w:pPr>
              <w:pStyle w:val="Table"/>
              <w:jc w:val="center"/>
            </w:pPr>
            <w:r w:rsidRPr="00CC2B93">
              <w:t>0.623</w:t>
            </w:r>
          </w:p>
        </w:tc>
        <w:tc>
          <w:tcPr>
            <w:tcW w:w="2436" w:type="dxa"/>
            <w:noWrap/>
            <w:vAlign w:val="center"/>
            <w:hideMark/>
          </w:tcPr>
          <w:p w:rsidR="000A5184" w:rsidRPr="00CC2B93" w:rsidRDefault="000A5184">
            <w:pPr>
              <w:pStyle w:val="Table"/>
              <w:jc w:val="center"/>
            </w:pPr>
            <w:r w:rsidRPr="00CC2B93">
              <w:t>0.451</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Behaviour Intention</w:t>
            </w:r>
          </w:p>
        </w:tc>
        <w:tc>
          <w:tcPr>
            <w:tcW w:w="2436" w:type="dxa"/>
            <w:vAlign w:val="center"/>
          </w:tcPr>
          <w:p w:rsidR="000A5184" w:rsidRPr="00CC2B93" w:rsidRDefault="000A5184">
            <w:pPr>
              <w:pStyle w:val="Table"/>
              <w:jc w:val="center"/>
            </w:pPr>
            <w:r w:rsidRPr="00CC2B93">
              <w:t>0.232</w:t>
            </w:r>
          </w:p>
        </w:tc>
        <w:tc>
          <w:tcPr>
            <w:tcW w:w="2436" w:type="dxa"/>
            <w:noWrap/>
            <w:vAlign w:val="center"/>
            <w:hideMark/>
          </w:tcPr>
          <w:p w:rsidR="000A5184" w:rsidRPr="00CC2B93" w:rsidRDefault="000A5184">
            <w:pPr>
              <w:pStyle w:val="Table"/>
              <w:jc w:val="center"/>
            </w:pPr>
            <w:r w:rsidRPr="00CC2B93">
              <w:t>0.617</w:t>
            </w:r>
          </w:p>
        </w:tc>
        <w:tc>
          <w:tcPr>
            <w:tcW w:w="2436" w:type="dxa"/>
            <w:noWrap/>
            <w:vAlign w:val="center"/>
            <w:hideMark/>
          </w:tcPr>
          <w:p w:rsidR="000A5184" w:rsidRPr="00CC2B93" w:rsidRDefault="000A5184">
            <w:pPr>
              <w:pStyle w:val="Table"/>
              <w:jc w:val="center"/>
            </w:pPr>
            <w:r w:rsidRPr="00CC2B93">
              <w:t>0.598</w:t>
            </w:r>
          </w:p>
        </w:tc>
        <w:tc>
          <w:tcPr>
            <w:tcW w:w="2436" w:type="dxa"/>
            <w:noWrap/>
            <w:vAlign w:val="center"/>
            <w:hideMark/>
          </w:tcPr>
          <w:p w:rsidR="000A5184" w:rsidRPr="00CC2B93" w:rsidRDefault="000A5184">
            <w:pPr>
              <w:pStyle w:val="Table"/>
              <w:jc w:val="center"/>
            </w:pPr>
            <w:r w:rsidRPr="00CC2B93">
              <w:t>0.204</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Facility Availability</w:t>
            </w:r>
          </w:p>
        </w:tc>
        <w:tc>
          <w:tcPr>
            <w:tcW w:w="2436" w:type="dxa"/>
            <w:vAlign w:val="center"/>
          </w:tcPr>
          <w:p w:rsidR="000A5184" w:rsidRPr="00CC2B93" w:rsidRDefault="000A5184">
            <w:pPr>
              <w:pStyle w:val="Table"/>
              <w:jc w:val="center"/>
            </w:pPr>
            <w:r w:rsidRPr="00CC2B93">
              <w:t>0.101</w:t>
            </w:r>
          </w:p>
        </w:tc>
        <w:tc>
          <w:tcPr>
            <w:tcW w:w="2436" w:type="dxa"/>
            <w:noWrap/>
            <w:vAlign w:val="center"/>
            <w:hideMark/>
          </w:tcPr>
          <w:p w:rsidR="000A5184" w:rsidRPr="00CC2B93" w:rsidRDefault="000A5184">
            <w:pPr>
              <w:pStyle w:val="Table"/>
              <w:jc w:val="center"/>
            </w:pPr>
            <w:r w:rsidRPr="00CC2B93">
              <w:t>0.414</w:t>
            </w:r>
          </w:p>
        </w:tc>
        <w:tc>
          <w:tcPr>
            <w:tcW w:w="2436" w:type="dxa"/>
            <w:noWrap/>
            <w:vAlign w:val="center"/>
            <w:hideMark/>
          </w:tcPr>
          <w:p w:rsidR="000A5184" w:rsidRPr="00CC2B93" w:rsidRDefault="000A5184">
            <w:pPr>
              <w:pStyle w:val="Table"/>
              <w:jc w:val="center"/>
            </w:pPr>
            <w:r w:rsidRPr="00CC2B93">
              <w:t>0.363</w:t>
            </w:r>
          </w:p>
        </w:tc>
        <w:tc>
          <w:tcPr>
            <w:tcW w:w="2436" w:type="dxa"/>
            <w:noWrap/>
            <w:vAlign w:val="center"/>
            <w:hideMark/>
          </w:tcPr>
          <w:p w:rsidR="000A5184" w:rsidRPr="00CC2B93" w:rsidRDefault="000A5184">
            <w:pPr>
              <w:pStyle w:val="Table"/>
              <w:jc w:val="center"/>
            </w:pPr>
            <w:r w:rsidRPr="00CC2B93">
              <w:t>0.548</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Information publicity</w:t>
            </w:r>
          </w:p>
        </w:tc>
        <w:tc>
          <w:tcPr>
            <w:tcW w:w="2436" w:type="dxa"/>
            <w:vAlign w:val="center"/>
          </w:tcPr>
          <w:p w:rsidR="000A5184" w:rsidRPr="00CC2B93" w:rsidRDefault="000A5184">
            <w:pPr>
              <w:pStyle w:val="Table"/>
              <w:jc w:val="center"/>
            </w:pPr>
            <w:r w:rsidRPr="00CC2B93">
              <w:t>0.83</w:t>
            </w:r>
            <w:r>
              <w:t>0</w:t>
            </w:r>
          </w:p>
        </w:tc>
        <w:tc>
          <w:tcPr>
            <w:tcW w:w="2436" w:type="dxa"/>
            <w:noWrap/>
            <w:vAlign w:val="center"/>
            <w:hideMark/>
          </w:tcPr>
          <w:p w:rsidR="000A5184" w:rsidRPr="00CC2B93" w:rsidRDefault="000A5184">
            <w:pPr>
              <w:pStyle w:val="Table"/>
              <w:jc w:val="center"/>
            </w:pPr>
            <w:r w:rsidRPr="00CC2B93">
              <w:t>0.527</w:t>
            </w:r>
          </w:p>
        </w:tc>
        <w:tc>
          <w:tcPr>
            <w:tcW w:w="2436" w:type="dxa"/>
            <w:noWrap/>
            <w:vAlign w:val="center"/>
            <w:hideMark/>
          </w:tcPr>
          <w:p w:rsidR="000A5184" w:rsidRPr="00CC2B93" w:rsidRDefault="000A5184">
            <w:pPr>
              <w:pStyle w:val="Table"/>
              <w:jc w:val="center"/>
            </w:pPr>
            <w:r w:rsidRPr="00CC2B93">
              <w:t>0.423</w:t>
            </w:r>
          </w:p>
        </w:tc>
        <w:tc>
          <w:tcPr>
            <w:tcW w:w="2436" w:type="dxa"/>
            <w:noWrap/>
            <w:vAlign w:val="center"/>
            <w:hideMark/>
          </w:tcPr>
          <w:p w:rsidR="000A5184" w:rsidRPr="00CC2B93" w:rsidRDefault="000A5184">
            <w:pPr>
              <w:pStyle w:val="Table"/>
              <w:jc w:val="center"/>
            </w:pPr>
            <w:r w:rsidRPr="00CC2B93">
              <w:t>0.538</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Perceived Behaviour Control</w:t>
            </w:r>
          </w:p>
        </w:tc>
        <w:tc>
          <w:tcPr>
            <w:tcW w:w="2436" w:type="dxa"/>
            <w:vAlign w:val="center"/>
          </w:tcPr>
          <w:p w:rsidR="000A5184" w:rsidRPr="00CC2B93" w:rsidRDefault="000A5184">
            <w:pPr>
              <w:pStyle w:val="Table"/>
              <w:jc w:val="center"/>
            </w:pPr>
            <w:r w:rsidRPr="00CC2B93">
              <w:t>0.07</w:t>
            </w:r>
            <w:r>
              <w:t>0</w:t>
            </w:r>
          </w:p>
        </w:tc>
        <w:tc>
          <w:tcPr>
            <w:tcW w:w="2436" w:type="dxa"/>
            <w:noWrap/>
            <w:vAlign w:val="center"/>
            <w:hideMark/>
          </w:tcPr>
          <w:p w:rsidR="000A5184" w:rsidRPr="00CC2B93" w:rsidRDefault="000A5184">
            <w:pPr>
              <w:pStyle w:val="Table"/>
              <w:jc w:val="center"/>
            </w:pPr>
            <w:r w:rsidRPr="00CC2B93">
              <w:t>0.611</w:t>
            </w:r>
          </w:p>
        </w:tc>
        <w:tc>
          <w:tcPr>
            <w:tcW w:w="2436" w:type="dxa"/>
            <w:noWrap/>
            <w:vAlign w:val="center"/>
            <w:hideMark/>
          </w:tcPr>
          <w:p w:rsidR="000A5184" w:rsidRPr="00CC2B93" w:rsidRDefault="000A5184">
            <w:pPr>
              <w:pStyle w:val="Table"/>
              <w:jc w:val="center"/>
            </w:pPr>
            <w:r w:rsidRPr="00CC2B93">
              <w:t>0.539</w:t>
            </w:r>
          </w:p>
        </w:tc>
        <w:tc>
          <w:tcPr>
            <w:tcW w:w="2436" w:type="dxa"/>
            <w:noWrap/>
            <w:vAlign w:val="center"/>
            <w:hideMark/>
          </w:tcPr>
          <w:p w:rsidR="000A5184" w:rsidRPr="00CC2B93" w:rsidRDefault="000A5184">
            <w:pPr>
              <w:pStyle w:val="Table"/>
              <w:jc w:val="center"/>
            </w:pPr>
            <w:r w:rsidRPr="00CC2B93">
              <w:t>0.442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Subjective Norm &lt;-&gt; Situational Factor</w:t>
            </w:r>
          </w:p>
        </w:tc>
        <w:tc>
          <w:tcPr>
            <w:tcW w:w="2436" w:type="dxa"/>
            <w:vAlign w:val="center"/>
          </w:tcPr>
          <w:p w:rsidR="000A5184" w:rsidRPr="00CC2B93" w:rsidRDefault="000A5184">
            <w:pPr>
              <w:pStyle w:val="Table"/>
              <w:jc w:val="center"/>
            </w:pPr>
            <w:r w:rsidRPr="00CC2B93">
              <w:t>0.159</w:t>
            </w:r>
          </w:p>
        </w:tc>
        <w:tc>
          <w:tcPr>
            <w:tcW w:w="2436" w:type="dxa"/>
            <w:noWrap/>
            <w:vAlign w:val="center"/>
            <w:hideMark/>
          </w:tcPr>
          <w:p w:rsidR="000A5184" w:rsidRPr="00CC2B93" w:rsidRDefault="000A5184">
            <w:pPr>
              <w:pStyle w:val="Table"/>
              <w:jc w:val="center"/>
            </w:pPr>
            <w:r w:rsidRPr="00CC2B93">
              <w:t>0.053</w:t>
            </w:r>
          </w:p>
        </w:tc>
        <w:tc>
          <w:tcPr>
            <w:tcW w:w="2436" w:type="dxa"/>
            <w:noWrap/>
            <w:vAlign w:val="center"/>
            <w:hideMark/>
          </w:tcPr>
          <w:p w:rsidR="000A5184" w:rsidRPr="00CC2B93" w:rsidRDefault="000A5184">
            <w:pPr>
              <w:pStyle w:val="Table"/>
              <w:jc w:val="center"/>
            </w:pPr>
            <w:r w:rsidRPr="00CC2B93">
              <w:t>0.27</w:t>
            </w:r>
            <w:r>
              <w:t>0</w:t>
            </w:r>
          </w:p>
        </w:tc>
        <w:tc>
          <w:tcPr>
            <w:tcW w:w="2436" w:type="dxa"/>
            <w:noWrap/>
            <w:vAlign w:val="center"/>
            <w:hideMark/>
          </w:tcPr>
          <w:p w:rsidR="000A5184" w:rsidRPr="00CC2B93" w:rsidRDefault="000A5184">
            <w:pPr>
              <w:pStyle w:val="Table"/>
              <w:jc w:val="center"/>
            </w:pPr>
            <w:r w:rsidRPr="00CC2B93">
              <w:t>0.072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Attitude</w:t>
            </w:r>
          </w:p>
        </w:tc>
        <w:tc>
          <w:tcPr>
            <w:tcW w:w="2436" w:type="dxa"/>
            <w:vAlign w:val="center"/>
          </w:tcPr>
          <w:p w:rsidR="000A5184" w:rsidRPr="00CC2B93" w:rsidRDefault="000A5184">
            <w:pPr>
              <w:pStyle w:val="Table"/>
              <w:jc w:val="center"/>
            </w:pPr>
            <w:r w:rsidRPr="00CC2B93">
              <w:t>0.563</w:t>
            </w:r>
          </w:p>
        </w:tc>
        <w:tc>
          <w:tcPr>
            <w:tcW w:w="2436" w:type="dxa"/>
            <w:noWrap/>
            <w:vAlign w:val="center"/>
            <w:hideMark/>
          </w:tcPr>
          <w:p w:rsidR="000A5184" w:rsidRPr="00CC2B93" w:rsidRDefault="000A5184">
            <w:pPr>
              <w:pStyle w:val="Table"/>
              <w:jc w:val="center"/>
            </w:pPr>
            <w:r w:rsidRPr="00CC2B93">
              <w:t>0.641</w:t>
            </w:r>
          </w:p>
        </w:tc>
        <w:tc>
          <w:tcPr>
            <w:tcW w:w="2436" w:type="dxa"/>
            <w:noWrap/>
            <w:vAlign w:val="center"/>
            <w:hideMark/>
          </w:tcPr>
          <w:p w:rsidR="000A5184" w:rsidRPr="00CC2B93" w:rsidRDefault="000A5184">
            <w:pPr>
              <w:pStyle w:val="Table"/>
              <w:jc w:val="center"/>
            </w:pPr>
            <w:r w:rsidRPr="00CC2B93">
              <w:t>0.41</w:t>
            </w:r>
            <w:r>
              <w:t>0</w:t>
            </w:r>
          </w:p>
        </w:tc>
        <w:tc>
          <w:tcPr>
            <w:tcW w:w="2436" w:type="dxa"/>
            <w:noWrap/>
            <w:vAlign w:val="center"/>
            <w:hideMark/>
          </w:tcPr>
          <w:p w:rsidR="000A5184" w:rsidRPr="00CC2B93" w:rsidRDefault="000A5184">
            <w:pPr>
              <w:pStyle w:val="Table"/>
              <w:jc w:val="center"/>
            </w:pPr>
            <w:r w:rsidRPr="00CC2B93">
              <w:t>0.555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Awareness of Benefit</w:t>
            </w:r>
          </w:p>
        </w:tc>
        <w:tc>
          <w:tcPr>
            <w:tcW w:w="2436" w:type="dxa"/>
            <w:vAlign w:val="center"/>
          </w:tcPr>
          <w:p w:rsidR="000A5184" w:rsidRPr="00CC2B93" w:rsidRDefault="000A5184">
            <w:pPr>
              <w:pStyle w:val="Table"/>
              <w:jc w:val="center"/>
            </w:pPr>
            <w:r w:rsidRPr="00CC2B93">
              <w:t>0.596</w:t>
            </w:r>
          </w:p>
        </w:tc>
        <w:tc>
          <w:tcPr>
            <w:tcW w:w="2436" w:type="dxa"/>
            <w:noWrap/>
            <w:vAlign w:val="center"/>
            <w:hideMark/>
          </w:tcPr>
          <w:p w:rsidR="000A5184" w:rsidRPr="00CC2B93" w:rsidRDefault="000A5184">
            <w:pPr>
              <w:pStyle w:val="Table"/>
              <w:jc w:val="center"/>
            </w:pPr>
            <w:r w:rsidRPr="00CC2B93">
              <w:t>0.65</w:t>
            </w:r>
            <w:r>
              <w:t>0</w:t>
            </w:r>
          </w:p>
        </w:tc>
        <w:tc>
          <w:tcPr>
            <w:tcW w:w="2436" w:type="dxa"/>
            <w:noWrap/>
            <w:vAlign w:val="center"/>
            <w:hideMark/>
          </w:tcPr>
          <w:p w:rsidR="000A5184" w:rsidRPr="00CC2B93" w:rsidRDefault="000A5184">
            <w:pPr>
              <w:pStyle w:val="Table"/>
              <w:jc w:val="center"/>
            </w:pPr>
            <w:r w:rsidRPr="00CC2B93">
              <w:t>0.488</w:t>
            </w:r>
          </w:p>
        </w:tc>
        <w:tc>
          <w:tcPr>
            <w:tcW w:w="2436" w:type="dxa"/>
            <w:noWrap/>
            <w:vAlign w:val="center"/>
            <w:hideMark/>
          </w:tcPr>
          <w:p w:rsidR="000A5184" w:rsidRPr="00CC2B93" w:rsidRDefault="000A5184">
            <w:pPr>
              <w:pStyle w:val="Table"/>
              <w:jc w:val="center"/>
            </w:pPr>
            <w:r w:rsidRPr="00CC2B93">
              <w:t>0.595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Behaviour Intention</w:t>
            </w:r>
          </w:p>
        </w:tc>
        <w:tc>
          <w:tcPr>
            <w:tcW w:w="2436" w:type="dxa"/>
            <w:vAlign w:val="center"/>
          </w:tcPr>
          <w:p w:rsidR="000A5184" w:rsidRPr="00CC2B93" w:rsidRDefault="000A5184">
            <w:pPr>
              <w:pStyle w:val="Table"/>
              <w:jc w:val="center"/>
            </w:pPr>
            <w:r w:rsidRPr="00CC2B93">
              <w:t>0.566</w:t>
            </w:r>
          </w:p>
        </w:tc>
        <w:tc>
          <w:tcPr>
            <w:tcW w:w="2436" w:type="dxa"/>
            <w:noWrap/>
            <w:vAlign w:val="center"/>
            <w:hideMark/>
          </w:tcPr>
          <w:p w:rsidR="000A5184" w:rsidRPr="00CC2B93" w:rsidRDefault="000A5184">
            <w:pPr>
              <w:pStyle w:val="Table"/>
              <w:jc w:val="center"/>
            </w:pPr>
            <w:r w:rsidRPr="00CC2B93">
              <w:t>0.716</w:t>
            </w:r>
          </w:p>
        </w:tc>
        <w:tc>
          <w:tcPr>
            <w:tcW w:w="2436" w:type="dxa"/>
            <w:noWrap/>
            <w:vAlign w:val="center"/>
            <w:hideMark/>
          </w:tcPr>
          <w:p w:rsidR="000A5184" w:rsidRPr="00CC2B93" w:rsidRDefault="000A5184">
            <w:pPr>
              <w:pStyle w:val="Table"/>
              <w:jc w:val="center"/>
            </w:pPr>
            <w:r w:rsidRPr="00CC2B93">
              <w:t>0.55</w:t>
            </w:r>
            <w:r>
              <w:t>0</w:t>
            </w:r>
          </w:p>
        </w:tc>
        <w:tc>
          <w:tcPr>
            <w:tcW w:w="2436" w:type="dxa"/>
            <w:noWrap/>
            <w:vAlign w:val="center"/>
            <w:hideMark/>
          </w:tcPr>
          <w:p w:rsidR="000A5184" w:rsidRPr="00CC2B93" w:rsidRDefault="000A5184">
            <w:pPr>
              <w:pStyle w:val="Table"/>
              <w:jc w:val="center"/>
            </w:pPr>
            <w:r w:rsidRPr="00CC2B93">
              <w:t>0.425</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Facility Availability</w:t>
            </w:r>
          </w:p>
        </w:tc>
        <w:tc>
          <w:tcPr>
            <w:tcW w:w="2436" w:type="dxa"/>
            <w:vAlign w:val="center"/>
          </w:tcPr>
          <w:p w:rsidR="000A5184" w:rsidRPr="00CC2B93" w:rsidRDefault="000A5184">
            <w:pPr>
              <w:pStyle w:val="Table"/>
              <w:jc w:val="center"/>
            </w:pPr>
            <w:r w:rsidRPr="00CC2B93">
              <w:t>0.668</w:t>
            </w:r>
          </w:p>
        </w:tc>
        <w:tc>
          <w:tcPr>
            <w:tcW w:w="2436" w:type="dxa"/>
            <w:noWrap/>
            <w:vAlign w:val="center"/>
            <w:hideMark/>
          </w:tcPr>
          <w:p w:rsidR="000A5184" w:rsidRPr="00CC2B93" w:rsidRDefault="000A5184">
            <w:pPr>
              <w:pStyle w:val="Table"/>
              <w:jc w:val="center"/>
            </w:pPr>
            <w:r w:rsidRPr="00CC2B93">
              <w:t>0.743</w:t>
            </w:r>
          </w:p>
        </w:tc>
        <w:tc>
          <w:tcPr>
            <w:tcW w:w="2436" w:type="dxa"/>
            <w:noWrap/>
            <w:vAlign w:val="center"/>
            <w:hideMark/>
          </w:tcPr>
          <w:p w:rsidR="000A5184" w:rsidRPr="00CC2B93" w:rsidRDefault="000A5184">
            <w:pPr>
              <w:pStyle w:val="Table"/>
              <w:jc w:val="center"/>
            </w:pPr>
            <w:r w:rsidRPr="00CC2B93">
              <w:t>0.5</w:t>
            </w:r>
            <w:r>
              <w:t>00</w:t>
            </w:r>
          </w:p>
        </w:tc>
        <w:tc>
          <w:tcPr>
            <w:tcW w:w="2436" w:type="dxa"/>
            <w:noWrap/>
            <w:vAlign w:val="center"/>
            <w:hideMark/>
          </w:tcPr>
          <w:p w:rsidR="000A5184" w:rsidRPr="00CC2B93" w:rsidRDefault="000A5184">
            <w:pPr>
              <w:pStyle w:val="Table"/>
              <w:jc w:val="center"/>
            </w:pPr>
            <w:r w:rsidRPr="00CC2B93">
              <w:t>0.742</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Information publicity</w:t>
            </w:r>
          </w:p>
        </w:tc>
        <w:tc>
          <w:tcPr>
            <w:tcW w:w="2436" w:type="dxa"/>
            <w:vAlign w:val="center"/>
          </w:tcPr>
          <w:p w:rsidR="000A5184" w:rsidRPr="00CC2B93" w:rsidRDefault="000A5184">
            <w:pPr>
              <w:pStyle w:val="Table"/>
              <w:jc w:val="center"/>
            </w:pPr>
            <w:r w:rsidRPr="00CC2B93">
              <w:t>0.123</w:t>
            </w:r>
          </w:p>
        </w:tc>
        <w:tc>
          <w:tcPr>
            <w:tcW w:w="2436" w:type="dxa"/>
            <w:noWrap/>
            <w:vAlign w:val="center"/>
            <w:hideMark/>
          </w:tcPr>
          <w:p w:rsidR="000A5184" w:rsidRPr="00CC2B93" w:rsidRDefault="000A5184">
            <w:pPr>
              <w:pStyle w:val="Table"/>
              <w:jc w:val="center"/>
            </w:pPr>
            <w:r w:rsidRPr="00CC2B93">
              <w:t>0.785</w:t>
            </w:r>
          </w:p>
        </w:tc>
        <w:tc>
          <w:tcPr>
            <w:tcW w:w="2436" w:type="dxa"/>
            <w:noWrap/>
            <w:vAlign w:val="center"/>
            <w:hideMark/>
          </w:tcPr>
          <w:p w:rsidR="000A5184" w:rsidRPr="00CC2B93" w:rsidRDefault="000A5184">
            <w:pPr>
              <w:pStyle w:val="Table"/>
              <w:jc w:val="center"/>
            </w:pPr>
            <w:r w:rsidRPr="00CC2B93">
              <w:t>0.658</w:t>
            </w:r>
          </w:p>
        </w:tc>
        <w:tc>
          <w:tcPr>
            <w:tcW w:w="2436" w:type="dxa"/>
            <w:noWrap/>
            <w:vAlign w:val="center"/>
            <w:hideMark/>
          </w:tcPr>
          <w:p w:rsidR="000A5184" w:rsidRPr="00CC2B93" w:rsidRDefault="000A5184">
            <w:pPr>
              <w:pStyle w:val="Table"/>
              <w:jc w:val="center"/>
            </w:pPr>
            <w:r w:rsidRPr="00CC2B93">
              <w:t>0.813</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Perceived Behaviour Control</w:t>
            </w:r>
          </w:p>
        </w:tc>
        <w:tc>
          <w:tcPr>
            <w:tcW w:w="2436" w:type="dxa"/>
            <w:vAlign w:val="center"/>
          </w:tcPr>
          <w:p w:rsidR="000A5184" w:rsidRPr="00CC2B93" w:rsidRDefault="000A5184">
            <w:pPr>
              <w:pStyle w:val="Table"/>
              <w:jc w:val="center"/>
            </w:pPr>
            <w:r w:rsidRPr="00CC2B93">
              <w:t>0.507</w:t>
            </w:r>
          </w:p>
        </w:tc>
        <w:tc>
          <w:tcPr>
            <w:tcW w:w="2436" w:type="dxa"/>
            <w:noWrap/>
            <w:vAlign w:val="center"/>
            <w:hideMark/>
          </w:tcPr>
          <w:p w:rsidR="000A5184" w:rsidRPr="00CC2B93" w:rsidRDefault="000A5184">
            <w:pPr>
              <w:pStyle w:val="Table"/>
              <w:jc w:val="center"/>
            </w:pPr>
            <w:r w:rsidRPr="00CC2B93">
              <w:t>0.586</w:t>
            </w:r>
          </w:p>
        </w:tc>
        <w:tc>
          <w:tcPr>
            <w:tcW w:w="2436" w:type="dxa"/>
            <w:noWrap/>
            <w:vAlign w:val="center"/>
            <w:hideMark/>
          </w:tcPr>
          <w:p w:rsidR="000A5184" w:rsidRPr="00CC2B93" w:rsidRDefault="000A5184">
            <w:pPr>
              <w:pStyle w:val="Table"/>
              <w:jc w:val="center"/>
            </w:pPr>
            <w:r w:rsidRPr="00CC2B93">
              <w:t>0.335</w:t>
            </w:r>
          </w:p>
        </w:tc>
        <w:tc>
          <w:tcPr>
            <w:tcW w:w="2436" w:type="dxa"/>
            <w:noWrap/>
            <w:vAlign w:val="center"/>
            <w:hideMark/>
          </w:tcPr>
          <w:p w:rsidR="000A5184" w:rsidRPr="00CC2B93" w:rsidRDefault="000A5184">
            <w:pPr>
              <w:pStyle w:val="Table"/>
              <w:jc w:val="center"/>
            </w:pPr>
            <w:r w:rsidRPr="00CC2B93">
              <w:t>0.531</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Situational Factor</w:t>
            </w:r>
          </w:p>
        </w:tc>
        <w:tc>
          <w:tcPr>
            <w:tcW w:w="2436" w:type="dxa"/>
            <w:vAlign w:val="center"/>
          </w:tcPr>
          <w:p w:rsidR="000A5184" w:rsidRPr="00CC2B93" w:rsidRDefault="000A5184">
            <w:pPr>
              <w:pStyle w:val="Table"/>
              <w:jc w:val="center"/>
            </w:pPr>
            <w:r w:rsidRPr="00CC2B93">
              <w:t>0.059</w:t>
            </w:r>
          </w:p>
        </w:tc>
        <w:tc>
          <w:tcPr>
            <w:tcW w:w="2436" w:type="dxa"/>
            <w:noWrap/>
            <w:vAlign w:val="center"/>
            <w:hideMark/>
          </w:tcPr>
          <w:p w:rsidR="000A5184" w:rsidRPr="00CC2B93" w:rsidRDefault="000A5184">
            <w:pPr>
              <w:pStyle w:val="Table"/>
              <w:jc w:val="center"/>
            </w:pPr>
            <w:r w:rsidRPr="00CC2B93">
              <w:t>0.065</w:t>
            </w:r>
          </w:p>
        </w:tc>
        <w:tc>
          <w:tcPr>
            <w:tcW w:w="2436" w:type="dxa"/>
            <w:noWrap/>
            <w:vAlign w:val="center"/>
            <w:hideMark/>
          </w:tcPr>
          <w:p w:rsidR="000A5184" w:rsidRPr="00CC2B93" w:rsidRDefault="000A5184">
            <w:pPr>
              <w:pStyle w:val="Table"/>
              <w:jc w:val="center"/>
            </w:pPr>
            <w:r w:rsidRPr="00CC2B93">
              <w:t>0.173</w:t>
            </w:r>
          </w:p>
        </w:tc>
        <w:tc>
          <w:tcPr>
            <w:tcW w:w="2436" w:type="dxa"/>
            <w:noWrap/>
            <w:vAlign w:val="center"/>
            <w:hideMark/>
          </w:tcPr>
          <w:p w:rsidR="000A5184" w:rsidRPr="00CC2B93" w:rsidRDefault="000A5184">
            <w:pPr>
              <w:pStyle w:val="Table"/>
              <w:jc w:val="center"/>
            </w:pPr>
            <w:r w:rsidRPr="00CC2B93">
              <w:t>0.083</w:t>
            </w:r>
          </w:p>
        </w:tc>
      </w:tr>
      <w:tr w:rsidR="000A5184" w:rsidRPr="00CC2B93" w:rsidTr="00ED759C">
        <w:trPr>
          <w:trHeight w:val="283"/>
          <w:jc w:val="center"/>
        </w:trPr>
        <w:tc>
          <w:tcPr>
            <w:tcW w:w="3656" w:type="dxa"/>
            <w:noWrap/>
            <w:hideMark/>
          </w:tcPr>
          <w:p w:rsidR="000A5184" w:rsidRPr="006D2E1A" w:rsidRDefault="000A5184" w:rsidP="005270F3">
            <w:pPr>
              <w:pStyle w:val="Table"/>
              <w:rPr>
                <w:b/>
              </w:rPr>
            </w:pPr>
            <w:r w:rsidRPr="006D2E1A">
              <w:rPr>
                <w:b/>
              </w:rPr>
              <w:t>Trust &lt;-&gt; Subjective Norm</w:t>
            </w:r>
          </w:p>
        </w:tc>
        <w:tc>
          <w:tcPr>
            <w:tcW w:w="2436" w:type="dxa"/>
            <w:vAlign w:val="center"/>
          </w:tcPr>
          <w:p w:rsidR="000A5184" w:rsidRPr="00CC2B93" w:rsidRDefault="000A5184">
            <w:pPr>
              <w:pStyle w:val="Table"/>
              <w:jc w:val="center"/>
            </w:pPr>
            <w:r w:rsidRPr="00CC2B93">
              <w:t>0.095</w:t>
            </w:r>
          </w:p>
        </w:tc>
        <w:tc>
          <w:tcPr>
            <w:tcW w:w="2436" w:type="dxa"/>
            <w:noWrap/>
            <w:vAlign w:val="center"/>
            <w:hideMark/>
          </w:tcPr>
          <w:p w:rsidR="000A5184" w:rsidRPr="00CC2B93" w:rsidRDefault="000A5184">
            <w:pPr>
              <w:pStyle w:val="Table"/>
              <w:jc w:val="center"/>
            </w:pPr>
            <w:r w:rsidRPr="00CC2B93">
              <w:t>0.626</w:t>
            </w:r>
          </w:p>
        </w:tc>
        <w:tc>
          <w:tcPr>
            <w:tcW w:w="2436" w:type="dxa"/>
            <w:noWrap/>
            <w:vAlign w:val="center"/>
            <w:hideMark/>
          </w:tcPr>
          <w:p w:rsidR="000A5184" w:rsidRPr="00CC2B93" w:rsidRDefault="000A5184">
            <w:pPr>
              <w:pStyle w:val="Table"/>
              <w:jc w:val="center"/>
            </w:pPr>
            <w:r w:rsidRPr="00CC2B93">
              <w:t>0.494</w:t>
            </w:r>
          </w:p>
        </w:tc>
        <w:tc>
          <w:tcPr>
            <w:tcW w:w="2436" w:type="dxa"/>
            <w:noWrap/>
            <w:vAlign w:val="center"/>
            <w:hideMark/>
          </w:tcPr>
          <w:p w:rsidR="000A5184" w:rsidRPr="00CC2B93" w:rsidRDefault="000A5184">
            <w:pPr>
              <w:pStyle w:val="Table"/>
              <w:jc w:val="center"/>
            </w:pPr>
            <w:r w:rsidRPr="00CC2B93">
              <w:t>0.618</w:t>
            </w:r>
          </w:p>
        </w:tc>
      </w:tr>
    </w:tbl>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E75B3D" w:rsidRDefault="00E75B3D" w:rsidP="006D2E1A">
      <w:pPr>
        <w:ind w:firstLine="0"/>
      </w:pPr>
    </w:p>
    <w:p w:rsidR="000A5184" w:rsidRPr="00CC2B93" w:rsidRDefault="000A5184" w:rsidP="00E7094F">
      <w:pPr>
        <w:ind w:firstLine="0"/>
        <w:jc w:val="center"/>
      </w:pPr>
      <w:r w:rsidRPr="00CC2B93">
        <w:lastRenderedPageBreak/>
        <w:t xml:space="preserve">Table </w:t>
      </w:r>
      <w:r>
        <w:t>B</w:t>
      </w:r>
      <w:r w:rsidRPr="00CC2B93">
        <w:t>7. Result of Discriminant validity check: Confidence intervals bias corrected (Central Vietnam)</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763"/>
        <w:gridCol w:w="2141"/>
        <w:gridCol w:w="2121"/>
        <w:gridCol w:w="1907"/>
        <w:gridCol w:w="1101"/>
        <w:gridCol w:w="1252"/>
      </w:tblGrid>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 </w:t>
            </w:r>
          </w:p>
        </w:tc>
        <w:tc>
          <w:tcPr>
            <w:tcW w:w="2141" w:type="dxa"/>
            <w:noWrap/>
            <w:hideMark/>
          </w:tcPr>
          <w:p w:rsidR="000A5184" w:rsidRPr="006D2E1A" w:rsidRDefault="000A5184">
            <w:pPr>
              <w:pStyle w:val="Table"/>
              <w:rPr>
                <w:b/>
              </w:rPr>
            </w:pPr>
            <w:r w:rsidRPr="006D2E1A">
              <w:rPr>
                <w:b/>
              </w:rPr>
              <w:t>Original sample (O)</w:t>
            </w:r>
          </w:p>
        </w:tc>
        <w:tc>
          <w:tcPr>
            <w:tcW w:w="2121" w:type="dxa"/>
            <w:noWrap/>
            <w:hideMark/>
          </w:tcPr>
          <w:p w:rsidR="000A5184" w:rsidRPr="006D2E1A" w:rsidRDefault="000A5184">
            <w:pPr>
              <w:pStyle w:val="Table"/>
              <w:rPr>
                <w:b/>
              </w:rPr>
            </w:pPr>
            <w:r w:rsidRPr="006D2E1A">
              <w:rPr>
                <w:b/>
              </w:rPr>
              <w:t>Sample mean (M)</w:t>
            </w:r>
          </w:p>
        </w:tc>
        <w:tc>
          <w:tcPr>
            <w:tcW w:w="1907" w:type="dxa"/>
            <w:noWrap/>
            <w:hideMark/>
          </w:tcPr>
          <w:p w:rsidR="000A5184" w:rsidRPr="006D2E1A" w:rsidRDefault="000A5184">
            <w:pPr>
              <w:pStyle w:val="Table"/>
              <w:rPr>
                <w:b/>
              </w:rPr>
            </w:pPr>
            <w:r w:rsidRPr="006D2E1A">
              <w:rPr>
                <w:b/>
              </w:rPr>
              <w:t>Bias</w:t>
            </w:r>
          </w:p>
        </w:tc>
        <w:tc>
          <w:tcPr>
            <w:tcW w:w="1101" w:type="dxa"/>
            <w:noWrap/>
            <w:hideMark/>
          </w:tcPr>
          <w:p w:rsidR="000A5184" w:rsidRPr="006D2E1A" w:rsidRDefault="000A5184">
            <w:pPr>
              <w:pStyle w:val="Table"/>
              <w:rPr>
                <w:b/>
              </w:rPr>
            </w:pPr>
            <w:r w:rsidRPr="006D2E1A">
              <w:rPr>
                <w:b/>
              </w:rPr>
              <w:t>2.50%</w:t>
            </w:r>
          </w:p>
        </w:tc>
        <w:tc>
          <w:tcPr>
            <w:tcW w:w="1252" w:type="dxa"/>
            <w:noWrap/>
            <w:hideMark/>
          </w:tcPr>
          <w:p w:rsidR="000A5184" w:rsidRPr="006D2E1A" w:rsidRDefault="000A5184">
            <w:pPr>
              <w:pStyle w:val="Table"/>
              <w:rPr>
                <w:b/>
              </w:rPr>
            </w:pPr>
            <w:r w:rsidRPr="006D2E1A">
              <w:rPr>
                <w:b/>
              </w:rPr>
              <w:t>97.50%</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Awareness of Benefit &lt;-&gt; Attitude</w:t>
            </w:r>
          </w:p>
        </w:tc>
        <w:tc>
          <w:tcPr>
            <w:tcW w:w="2141" w:type="dxa"/>
            <w:noWrap/>
            <w:hideMark/>
          </w:tcPr>
          <w:p w:rsidR="000A5184" w:rsidRPr="00CC2B93" w:rsidRDefault="000A5184">
            <w:pPr>
              <w:pStyle w:val="Table"/>
            </w:pPr>
            <w:r w:rsidRPr="00CC2B93">
              <w:t>0.82</w:t>
            </w:r>
            <w:r>
              <w:t>0</w:t>
            </w:r>
          </w:p>
        </w:tc>
        <w:tc>
          <w:tcPr>
            <w:tcW w:w="2121" w:type="dxa"/>
            <w:noWrap/>
            <w:hideMark/>
          </w:tcPr>
          <w:p w:rsidR="000A5184" w:rsidRPr="00CC2B93" w:rsidRDefault="000A5184">
            <w:pPr>
              <w:pStyle w:val="Table"/>
            </w:pPr>
            <w:r w:rsidRPr="00CC2B93">
              <w:t>0.819</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0.737</w:t>
            </w:r>
          </w:p>
        </w:tc>
        <w:tc>
          <w:tcPr>
            <w:tcW w:w="1252" w:type="dxa"/>
            <w:noWrap/>
            <w:hideMark/>
          </w:tcPr>
          <w:p w:rsidR="000A5184" w:rsidRPr="00CC2B93" w:rsidRDefault="000A5184">
            <w:pPr>
              <w:pStyle w:val="Table"/>
            </w:pPr>
            <w:r w:rsidRPr="00CC2B93">
              <w:t>0.888</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Behaviour Intention &lt;-&gt; Attitude</w:t>
            </w:r>
          </w:p>
        </w:tc>
        <w:tc>
          <w:tcPr>
            <w:tcW w:w="2141" w:type="dxa"/>
            <w:noWrap/>
            <w:hideMark/>
          </w:tcPr>
          <w:p w:rsidR="000A5184" w:rsidRPr="00CC2B93" w:rsidRDefault="000A5184">
            <w:pPr>
              <w:pStyle w:val="Table"/>
            </w:pPr>
            <w:r w:rsidRPr="00CC2B93">
              <w:t>0.593</w:t>
            </w:r>
          </w:p>
        </w:tc>
        <w:tc>
          <w:tcPr>
            <w:tcW w:w="2121" w:type="dxa"/>
            <w:noWrap/>
            <w:hideMark/>
          </w:tcPr>
          <w:p w:rsidR="000A5184" w:rsidRPr="00CC2B93" w:rsidRDefault="000A5184">
            <w:pPr>
              <w:pStyle w:val="Table"/>
            </w:pPr>
            <w:r w:rsidRPr="00CC2B93">
              <w:t>0.59</w:t>
            </w:r>
            <w:r>
              <w:t>0</w:t>
            </w:r>
          </w:p>
        </w:tc>
        <w:tc>
          <w:tcPr>
            <w:tcW w:w="1907" w:type="dxa"/>
            <w:noWrap/>
            <w:hideMark/>
          </w:tcPr>
          <w:p w:rsidR="000A5184" w:rsidRPr="00CC2B93" w:rsidRDefault="000A5184">
            <w:pPr>
              <w:pStyle w:val="Table"/>
            </w:pPr>
            <w:r w:rsidRPr="00CC2B93">
              <w:t>-0.003</w:t>
            </w:r>
          </w:p>
        </w:tc>
        <w:tc>
          <w:tcPr>
            <w:tcW w:w="1101" w:type="dxa"/>
            <w:noWrap/>
            <w:hideMark/>
          </w:tcPr>
          <w:p w:rsidR="000A5184" w:rsidRPr="00CC2B93" w:rsidRDefault="000A5184">
            <w:pPr>
              <w:pStyle w:val="Table"/>
            </w:pPr>
            <w:r w:rsidRPr="00CC2B93">
              <w:t>0.492</w:t>
            </w:r>
          </w:p>
        </w:tc>
        <w:tc>
          <w:tcPr>
            <w:tcW w:w="1252" w:type="dxa"/>
            <w:noWrap/>
            <w:hideMark/>
          </w:tcPr>
          <w:p w:rsidR="000A5184" w:rsidRPr="00CC2B93" w:rsidRDefault="000A5184">
            <w:pPr>
              <w:pStyle w:val="Table"/>
            </w:pPr>
            <w:r w:rsidRPr="00CC2B93">
              <w:t>0.684</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Behaviour Intention &lt;-&gt; Awareness of Benefit</w:t>
            </w:r>
          </w:p>
        </w:tc>
        <w:tc>
          <w:tcPr>
            <w:tcW w:w="2141" w:type="dxa"/>
            <w:noWrap/>
            <w:hideMark/>
          </w:tcPr>
          <w:p w:rsidR="000A5184" w:rsidRPr="00CC2B93" w:rsidRDefault="000A5184">
            <w:pPr>
              <w:pStyle w:val="Table"/>
            </w:pPr>
            <w:r w:rsidRPr="00CC2B93">
              <w:t>0.633</w:t>
            </w:r>
          </w:p>
        </w:tc>
        <w:tc>
          <w:tcPr>
            <w:tcW w:w="2121" w:type="dxa"/>
            <w:noWrap/>
            <w:hideMark/>
          </w:tcPr>
          <w:p w:rsidR="000A5184" w:rsidRPr="00CC2B93" w:rsidRDefault="000A5184">
            <w:pPr>
              <w:pStyle w:val="Table"/>
            </w:pPr>
            <w:r w:rsidRPr="00CC2B93">
              <w:t>0.632</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0.53</w:t>
            </w:r>
          </w:p>
        </w:tc>
        <w:tc>
          <w:tcPr>
            <w:tcW w:w="1252" w:type="dxa"/>
            <w:noWrap/>
            <w:hideMark/>
          </w:tcPr>
          <w:p w:rsidR="000A5184" w:rsidRPr="00CC2B93" w:rsidRDefault="000A5184">
            <w:pPr>
              <w:pStyle w:val="Table"/>
            </w:pPr>
            <w:r w:rsidRPr="00CC2B93">
              <w:t>0.721</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Facility Availability &lt;-&gt; Attitude</w:t>
            </w:r>
          </w:p>
        </w:tc>
        <w:tc>
          <w:tcPr>
            <w:tcW w:w="2141" w:type="dxa"/>
            <w:noWrap/>
            <w:hideMark/>
          </w:tcPr>
          <w:p w:rsidR="000A5184" w:rsidRPr="00CC2B93" w:rsidRDefault="000A5184">
            <w:pPr>
              <w:pStyle w:val="Table"/>
            </w:pPr>
            <w:r w:rsidRPr="00CC2B93">
              <w:t>0.53</w:t>
            </w:r>
            <w:r>
              <w:t>0</w:t>
            </w:r>
          </w:p>
        </w:tc>
        <w:tc>
          <w:tcPr>
            <w:tcW w:w="2121" w:type="dxa"/>
            <w:noWrap/>
            <w:hideMark/>
          </w:tcPr>
          <w:p w:rsidR="000A5184" w:rsidRPr="00CC2B93" w:rsidRDefault="000A5184">
            <w:pPr>
              <w:pStyle w:val="Table"/>
            </w:pPr>
            <w:r w:rsidRPr="00CC2B93">
              <w:t>0.527</w:t>
            </w:r>
          </w:p>
        </w:tc>
        <w:tc>
          <w:tcPr>
            <w:tcW w:w="1907" w:type="dxa"/>
            <w:noWrap/>
            <w:hideMark/>
          </w:tcPr>
          <w:p w:rsidR="000A5184" w:rsidRPr="00CC2B93" w:rsidRDefault="000A5184">
            <w:pPr>
              <w:pStyle w:val="Table"/>
            </w:pPr>
            <w:r w:rsidRPr="00CC2B93">
              <w:t>-0.002</w:t>
            </w:r>
          </w:p>
        </w:tc>
        <w:tc>
          <w:tcPr>
            <w:tcW w:w="1101" w:type="dxa"/>
            <w:noWrap/>
            <w:hideMark/>
          </w:tcPr>
          <w:p w:rsidR="000A5184" w:rsidRPr="00CC2B93" w:rsidRDefault="000A5184">
            <w:pPr>
              <w:pStyle w:val="Table"/>
            </w:pPr>
            <w:r w:rsidRPr="00CC2B93">
              <w:t>0.423</w:t>
            </w:r>
          </w:p>
        </w:tc>
        <w:tc>
          <w:tcPr>
            <w:tcW w:w="1252" w:type="dxa"/>
            <w:noWrap/>
            <w:hideMark/>
          </w:tcPr>
          <w:p w:rsidR="000A5184" w:rsidRPr="00CC2B93" w:rsidRDefault="000A5184">
            <w:pPr>
              <w:pStyle w:val="Table"/>
            </w:pPr>
            <w:r w:rsidRPr="00CC2B93">
              <w:t>0.626</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Facility Availability &lt;-&gt; Awareness of Benefit</w:t>
            </w:r>
          </w:p>
        </w:tc>
        <w:tc>
          <w:tcPr>
            <w:tcW w:w="2141" w:type="dxa"/>
            <w:noWrap/>
            <w:hideMark/>
          </w:tcPr>
          <w:p w:rsidR="000A5184" w:rsidRPr="00CC2B93" w:rsidRDefault="000A5184">
            <w:pPr>
              <w:pStyle w:val="Table"/>
            </w:pPr>
            <w:r w:rsidRPr="00CC2B93">
              <w:t>0.572</w:t>
            </w:r>
          </w:p>
        </w:tc>
        <w:tc>
          <w:tcPr>
            <w:tcW w:w="2121" w:type="dxa"/>
            <w:noWrap/>
            <w:hideMark/>
          </w:tcPr>
          <w:p w:rsidR="000A5184" w:rsidRPr="00CC2B93" w:rsidRDefault="000A5184">
            <w:pPr>
              <w:pStyle w:val="Table"/>
            </w:pPr>
            <w:r w:rsidRPr="00CC2B93">
              <w:t>0.572</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0.455</w:t>
            </w:r>
          </w:p>
        </w:tc>
        <w:tc>
          <w:tcPr>
            <w:tcW w:w="1252" w:type="dxa"/>
            <w:noWrap/>
            <w:hideMark/>
          </w:tcPr>
          <w:p w:rsidR="000A5184" w:rsidRPr="00CC2B93" w:rsidRDefault="000A5184">
            <w:pPr>
              <w:pStyle w:val="Table"/>
            </w:pPr>
            <w:r w:rsidRPr="00CC2B93">
              <w:t>0.682</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Facility Availability &lt;-&gt; Behaviour Intention</w:t>
            </w:r>
          </w:p>
        </w:tc>
        <w:tc>
          <w:tcPr>
            <w:tcW w:w="2141" w:type="dxa"/>
            <w:noWrap/>
            <w:hideMark/>
          </w:tcPr>
          <w:p w:rsidR="000A5184" w:rsidRPr="00CC2B93" w:rsidRDefault="000A5184">
            <w:pPr>
              <w:pStyle w:val="Table"/>
            </w:pPr>
            <w:r w:rsidRPr="00CC2B93">
              <w:t>0.556</w:t>
            </w:r>
          </w:p>
        </w:tc>
        <w:tc>
          <w:tcPr>
            <w:tcW w:w="2121" w:type="dxa"/>
            <w:noWrap/>
            <w:hideMark/>
          </w:tcPr>
          <w:p w:rsidR="000A5184" w:rsidRPr="00CC2B93" w:rsidRDefault="000A5184">
            <w:pPr>
              <w:pStyle w:val="Table"/>
            </w:pPr>
            <w:r w:rsidRPr="00CC2B93">
              <w:t>0.555</w:t>
            </w:r>
          </w:p>
        </w:tc>
        <w:tc>
          <w:tcPr>
            <w:tcW w:w="1907" w:type="dxa"/>
            <w:noWrap/>
            <w:hideMark/>
          </w:tcPr>
          <w:p w:rsidR="000A5184" w:rsidRPr="00CC2B93" w:rsidRDefault="000A5184">
            <w:pPr>
              <w:pStyle w:val="Table"/>
            </w:pPr>
            <w:r w:rsidRPr="00CC2B93">
              <w:t>-0.002</w:t>
            </w:r>
          </w:p>
        </w:tc>
        <w:tc>
          <w:tcPr>
            <w:tcW w:w="1101" w:type="dxa"/>
            <w:noWrap/>
            <w:hideMark/>
          </w:tcPr>
          <w:p w:rsidR="000A5184" w:rsidRPr="00CC2B93" w:rsidRDefault="000A5184">
            <w:pPr>
              <w:pStyle w:val="Table"/>
            </w:pPr>
            <w:r w:rsidRPr="00CC2B93">
              <w:t>0.462</w:t>
            </w:r>
          </w:p>
        </w:tc>
        <w:tc>
          <w:tcPr>
            <w:tcW w:w="1252" w:type="dxa"/>
            <w:noWrap/>
            <w:hideMark/>
          </w:tcPr>
          <w:p w:rsidR="000A5184" w:rsidRPr="00CC2B93" w:rsidRDefault="000A5184">
            <w:pPr>
              <w:pStyle w:val="Table"/>
            </w:pPr>
            <w:r w:rsidRPr="00CC2B93">
              <w:t>0.646</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Information publicity &lt;-&gt; Attitude</w:t>
            </w:r>
          </w:p>
        </w:tc>
        <w:tc>
          <w:tcPr>
            <w:tcW w:w="2141" w:type="dxa"/>
            <w:noWrap/>
            <w:hideMark/>
          </w:tcPr>
          <w:p w:rsidR="000A5184" w:rsidRPr="00CC2B93" w:rsidRDefault="000A5184">
            <w:pPr>
              <w:pStyle w:val="Table"/>
            </w:pPr>
            <w:r w:rsidRPr="00CC2B93">
              <w:t>0.103</w:t>
            </w:r>
          </w:p>
        </w:tc>
        <w:tc>
          <w:tcPr>
            <w:tcW w:w="2121" w:type="dxa"/>
            <w:noWrap/>
            <w:hideMark/>
          </w:tcPr>
          <w:p w:rsidR="000A5184" w:rsidRPr="00CC2B93" w:rsidRDefault="000A5184">
            <w:pPr>
              <w:pStyle w:val="Table"/>
            </w:pPr>
            <w:r w:rsidRPr="00CC2B93">
              <w:t>0.103</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0.045</w:t>
            </w:r>
          </w:p>
        </w:tc>
        <w:tc>
          <w:tcPr>
            <w:tcW w:w="1252" w:type="dxa"/>
            <w:noWrap/>
            <w:hideMark/>
          </w:tcPr>
          <w:p w:rsidR="000A5184" w:rsidRPr="00CC2B93" w:rsidRDefault="000A5184">
            <w:pPr>
              <w:pStyle w:val="Table"/>
            </w:pPr>
            <w:r w:rsidRPr="00CC2B93">
              <w:t>0.164</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Information publicity &lt;-&gt; Awareness of Benefit</w:t>
            </w:r>
          </w:p>
        </w:tc>
        <w:tc>
          <w:tcPr>
            <w:tcW w:w="2141" w:type="dxa"/>
            <w:noWrap/>
            <w:hideMark/>
          </w:tcPr>
          <w:p w:rsidR="000A5184" w:rsidRPr="00CC2B93" w:rsidRDefault="000A5184">
            <w:pPr>
              <w:pStyle w:val="Table"/>
            </w:pPr>
            <w:r w:rsidRPr="00CC2B93">
              <w:t>0.109</w:t>
            </w:r>
          </w:p>
        </w:tc>
        <w:tc>
          <w:tcPr>
            <w:tcW w:w="2121" w:type="dxa"/>
            <w:noWrap/>
            <w:hideMark/>
          </w:tcPr>
          <w:p w:rsidR="000A5184" w:rsidRPr="00CC2B93" w:rsidRDefault="000A5184">
            <w:pPr>
              <w:pStyle w:val="Table"/>
            </w:pPr>
            <w:r w:rsidRPr="00CC2B93">
              <w:t>0.109</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0.041</w:t>
            </w:r>
          </w:p>
        </w:tc>
        <w:tc>
          <w:tcPr>
            <w:tcW w:w="1252" w:type="dxa"/>
            <w:noWrap/>
            <w:hideMark/>
          </w:tcPr>
          <w:p w:rsidR="000A5184" w:rsidRPr="00CC2B93" w:rsidRDefault="000A5184">
            <w:pPr>
              <w:pStyle w:val="Table"/>
            </w:pPr>
            <w:r w:rsidRPr="00CC2B93">
              <w:t>0.182</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Information publicity &lt;-&gt; Behaviour Intention</w:t>
            </w:r>
          </w:p>
        </w:tc>
        <w:tc>
          <w:tcPr>
            <w:tcW w:w="2141" w:type="dxa"/>
            <w:noWrap/>
            <w:hideMark/>
          </w:tcPr>
          <w:p w:rsidR="000A5184" w:rsidRPr="00CC2B93" w:rsidRDefault="000A5184">
            <w:pPr>
              <w:pStyle w:val="Table"/>
            </w:pPr>
            <w:r w:rsidRPr="00CC2B93">
              <w:t>0.137</w:t>
            </w:r>
          </w:p>
        </w:tc>
        <w:tc>
          <w:tcPr>
            <w:tcW w:w="2121" w:type="dxa"/>
            <w:noWrap/>
            <w:hideMark/>
          </w:tcPr>
          <w:p w:rsidR="000A5184" w:rsidRPr="00CC2B93" w:rsidRDefault="000A5184">
            <w:pPr>
              <w:pStyle w:val="Table"/>
            </w:pPr>
            <w:r w:rsidRPr="00CC2B93">
              <w:t>0.137</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0.075</w:t>
            </w:r>
          </w:p>
        </w:tc>
        <w:tc>
          <w:tcPr>
            <w:tcW w:w="1252" w:type="dxa"/>
            <w:noWrap/>
            <w:hideMark/>
          </w:tcPr>
          <w:p w:rsidR="000A5184" w:rsidRPr="00CC2B93" w:rsidRDefault="000A5184">
            <w:pPr>
              <w:pStyle w:val="Table"/>
            </w:pPr>
            <w:r w:rsidRPr="00CC2B93">
              <w:t>0.206</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Information publicity &lt;-&gt; Facility Availability</w:t>
            </w:r>
          </w:p>
        </w:tc>
        <w:tc>
          <w:tcPr>
            <w:tcW w:w="2141" w:type="dxa"/>
            <w:noWrap/>
            <w:hideMark/>
          </w:tcPr>
          <w:p w:rsidR="000A5184" w:rsidRPr="00CC2B93" w:rsidRDefault="000A5184">
            <w:pPr>
              <w:pStyle w:val="Table"/>
            </w:pPr>
            <w:r w:rsidRPr="00CC2B93">
              <w:t>0.166</w:t>
            </w:r>
          </w:p>
        </w:tc>
        <w:tc>
          <w:tcPr>
            <w:tcW w:w="2121" w:type="dxa"/>
            <w:noWrap/>
            <w:hideMark/>
          </w:tcPr>
          <w:p w:rsidR="000A5184" w:rsidRPr="00CC2B93" w:rsidRDefault="000A5184">
            <w:pPr>
              <w:pStyle w:val="Table"/>
            </w:pPr>
            <w:r w:rsidRPr="00CC2B93">
              <w:t>0.167</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0.092</w:t>
            </w:r>
          </w:p>
        </w:tc>
        <w:tc>
          <w:tcPr>
            <w:tcW w:w="1252" w:type="dxa"/>
            <w:noWrap/>
            <w:hideMark/>
          </w:tcPr>
          <w:p w:rsidR="000A5184" w:rsidRPr="00CC2B93" w:rsidRDefault="000A5184">
            <w:pPr>
              <w:pStyle w:val="Table"/>
            </w:pPr>
            <w:r w:rsidRPr="00CC2B93">
              <w:t>0.234</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Perceived Behaviour Control &lt;-&gt; Attitude</w:t>
            </w:r>
          </w:p>
        </w:tc>
        <w:tc>
          <w:tcPr>
            <w:tcW w:w="2141" w:type="dxa"/>
            <w:noWrap/>
            <w:hideMark/>
          </w:tcPr>
          <w:p w:rsidR="000A5184" w:rsidRPr="00CC2B93" w:rsidRDefault="000A5184">
            <w:pPr>
              <w:pStyle w:val="Table"/>
            </w:pPr>
            <w:r w:rsidRPr="00CC2B93">
              <w:t>0.59</w:t>
            </w:r>
            <w:r>
              <w:t>0</w:t>
            </w:r>
          </w:p>
        </w:tc>
        <w:tc>
          <w:tcPr>
            <w:tcW w:w="2121" w:type="dxa"/>
            <w:noWrap/>
            <w:hideMark/>
          </w:tcPr>
          <w:p w:rsidR="000A5184" w:rsidRPr="00CC2B93" w:rsidRDefault="000A5184">
            <w:pPr>
              <w:pStyle w:val="Table"/>
            </w:pPr>
            <w:r w:rsidRPr="00CC2B93">
              <w:t>0.589</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0.503</w:t>
            </w:r>
          </w:p>
        </w:tc>
        <w:tc>
          <w:tcPr>
            <w:tcW w:w="1252" w:type="dxa"/>
            <w:noWrap/>
            <w:hideMark/>
          </w:tcPr>
          <w:p w:rsidR="000A5184" w:rsidRPr="00CC2B93" w:rsidRDefault="000A5184">
            <w:pPr>
              <w:pStyle w:val="Table"/>
            </w:pPr>
            <w:r w:rsidRPr="00CC2B93">
              <w:t>0.669</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Perceived Behaviour Control &lt;-&gt; Awareness of Benefit</w:t>
            </w:r>
          </w:p>
        </w:tc>
        <w:tc>
          <w:tcPr>
            <w:tcW w:w="2141" w:type="dxa"/>
            <w:noWrap/>
            <w:hideMark/>
          </w:tcPr>
          <w:p w:rsidR="000A5184" w:rsidRPr="00CC2B93" w:rsidRDefault="000A5184">
            <w:pPr>
              <w:pStyle w:val="Table"/>
            </w:pPr>
            <w:r w:rsidRPr="00CC2B93">
              <w:t>0.643</w:t>
            </w:r>
          </w:p>
        </w:tc>
        <w:tc>
          <w:tcPr>
            <w:tcW w:w="2121" w:type="dxa"/>
            <w:noWrap/>
            <w:hideMark/>
          </w:tcPr>
          <w:p w:rsidR="000A5184" w:rsidRPr="00CC2B93" w:rsidRDefault="000A5184">
            <w:pPr>
              <w:pStyle w:val="Table"/>
            </w:pPr>
            <w:r w:rsidRPr="00CC2B93">
              <w:t>0.644</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0.54</w:t>
            </w:r>
          </w:p>
        </w:tc>
        <w:tc>
          <w:tcPr>
            <w:tcW w:w="1252" w:type="dxa"/>
            <w:noWrap/>
            <w:hideMark/>
          </w:tcPr>
          <w:p w:rsidR="000A5184" w:rsidRPr="00CC2B93" w:rsidRDefault="000A5184">
            <w:pPr>
              <w:pStyle w:val="Table"/>
            </w:pPr>
            <w:r w:rsidRPr="00CC2B93">
              <w:t>0.728</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Perceived Behaviour Control &lt;-&gt; Behaviour Intention</w:t>
            </w:r>
          </w:p>
        </w:tc>
        <w:tc>
          <w:tcPr>
            <w:tcW w:w="2141" w:type="dxa"/>
            <w:noWrap/>
            <w:hideMark/>
          </w:tcPr>
          <w:p w:rsidR="000A5184" w:rsidRPr="00CC2B93" w:rsidRDefault="000A5184">
            <w:pPr>
              <w:pStyle w:val="Table"/>
            </w:pPr>
            <w:r w:rsidRPr="00CC2B93">
              <w:t>0.591</w:t>
            </w:r>
          </w:p>
        </w:tc>
        <w:tc>
          <w:tcPr>
            <w:tcW w:w="2121" w:type="dxa"/>
            <w:noWrap/>
            <w:hideMark/>
          </w:tcPr>
          <w:p w:rsidR="000A5184" w:rsidRPr="00CC2B93" w:rsidRDefault="000A5184">
            <w:pPr>
              <w:pStyle w:val="Table"/>
            </w:pPr>
            <w:r w:rsidRPr="00CC2B93">
              <w:t>0.59</w:t>
            </w:r>
            <w:r>
              <w:t>0</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0.503</w:t>
            </w:r>
          </w:p>
        </w:tc>
        <w:tc>
          <w:tcPr>
            <w:tcW w:w="1252" w:type="dxa"/>
            <w:noWrap/>
            <w:hideMark/>
          </w:tcPr>
          <w:p w:rsidR="000A5184" w:rsidRPr="00CC2B93" w:rsidRDefault="000A5184">
            <w:pPr>
              <w:pStyle w:val="Table"/>
            </w:pPr>
            <w:r w:rsidRPr="00CC2B93">
              <w:t>0.67</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Perceived Behaviour Control &lt;-&gt; Facility Availability</w:t>
            </w:r>
          </w:p>
        </w:tc>
        <w:tc>
          <w:tcPr>
            <w:tcW w:w="2141" w:type="dxa"/>
            <w:noWrap/>
            <w:hideMark/>
          </w:tcPr>
          <w:p w:rsidR="000A5184" w:rsidRPr="00CC2B93" w:rsidRDefault="000A5184">
            <w:pPr>
              <w:pStyle w:val="Table"/>
            </w:pPr>
            <w:r w:rsidRPr="00CC2B93">
              <w:t>0.512</w:t>
            </w:r>
          </w:p>
        </w:tc>
        <w:tc>
          <w:tcPr>
            <w:tcW w:w="2121" w:type="dxa"/>
            <w:noWrap/>
            <w:hideMark/>
          </w:tcPr>
          <w:p w:rsidR="000A5184" w:rsidRPr="00CC2B93" w:rsidRDefault="000A5184">
            <w:pPr>
              <w:pStyle w:val="Table"/>
            </w:pPr>
            <w:r w:rsidRPr="00CC2B93">
              <w:t>0.51</w:t>
            </w:r>
            <w:r>
              <w:t>0</w:t>
            </w:r>
          </w:p>
        </w:tc>
        <w:tc>
          <w:tcPr>
            <w:tcW w:w="1907" w:type="dxa"/>
            <w:noWrap/>
            <w:hideMark/>
          </w:tcPr>
          <w:p w:rsidR="000A5184" w:rsidRPr="00CC2B93" w:rsidRDefault="000A5184">
            <w:pPr>
              <w:pStyle w:val="Table"/>
            </w:pPr>
            <w:r w:rsidRPr="00CC2B93">
              <w:t>-0.002</w:t>
            </w:r>
          </w:p>
        </w:tc>
        <w:tc>
          <w:tcPr>
            <w:tcW w:w="1101" w:type="dxa"/>
            <w:noWrap/>
            <w:hideMark/>
          </w:tcPr>
          <w:p w:rsidR="000A5184" w:rsidRPr="00CC2B93" w:rsidRDefault="000A5184">
            <w:pPr>
              <w:pStyle w:val="Table"/>
            </w:pPr>
            <w:r w:rsidRPr="00CC2B93">
              <w:t>0.41</w:t>
            </w:r>
          </w:p>
        </w:tc>
        <w:tc>
          <w:tcPr>
            <w:tcW w:w="1252" w:type="dxa"/>
            <w:noWrap/>
            <w:hideMark/>
          </w:tcPr>
          <w:p w:rsidR="000A5184" w:rsidRPr="00CC2B93" w:rsidRDefault="000A5184">
            <w:pPr>
              <w:pStyle w:val="Table"/>
            </w:pPr>
            <w:r w:rsidRPr="00CC2B93">
              <w:t>0.61</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Perceived Behaviour Control &lt;-&gt; Information publicity</w:t>
            </w:r>
          </w:p>
        </w:tc>
        <w:tc>
          <w:tcPr>
            <w:tcW w:w="2141" w:type="dxa"/>
            <w:noWrap/>
            <w:hideMark/>
          </w:tcPr>
          <w:p w:rsidR="000A5184" w:rsidRPr="00CC2B93" w:rsidRDefault="000A5184">
            <w:pPr>
              <w:pStyle w:val="Table"/>
            </w:pPr>
            <w:r w:rsidRPr="00CC2B93">
              <w:t>0.036</w:t>
            </w:r>
          </w:p>
        </w:tc>
        <w:tc>
          <w:tcPr>
            <w:tcW w:w="2121" w:type="dxa"/>
            <w:noWrap/>
            <w:hideMark/>
          </w:tcPr>
          <w:p w:rsidR="000A5184" w:rsidRPr="00CC2B93" w:rsidRDefault="000A5184">
            <w:pPr>
              <w:pStyle w:val="Table"/>
            </w:pPr>
            <w:r w:rsidRPr="00CC2B93">
              <w:t>0.051</w:t>
            </w:r>
          </w:p>
        </w:tc>
        <w:tc>
          <w:tcPr>
            <w:tcW w:w="1907" w:type="dxa"/>
            <w:noWrap/>
            <w:hideMark/>
          </w:tcPr>
          <w:p w:rsidR="000A5184" w:rsidRPr="00CC2B93" w:rsidRDefault="000A5184">
            <w:pPr>
              <w:pStyle w:val="Table"/>
            </w:pPr>
            <w:r w:rsidRPr="00CC2B93">
              <w:t>0.014</w:t>
            </w:r>
          </w:p>
        </w:tc>
        <w:tc>
          <w:tcPr>
            <w:tcW w:w="1101" w:type="dxa"/>
            <w:noWrap/>
            <w:hideMark/>
          </w:tcPr>
          <w:p w:rsidR="000A5184" w:rsidRPr="00CC2B93" w:rsidRDefault="000A5184">
            <w:pPr>
              <w:pStyle w:val="Table"/>
            </w:pPr>
            <w:r w:rsidRPr="00CC2B93">
              <w:t>0.016</w:t>
            </w:r>
          </w:p>
        </w:tc>
        <w:tc>
          <w:tcPr>
            <w:tcW w:w="1252" w:type="dxa"/>
            <w:noWrap/>
            <w:hideMark/>
          </w:tcPr>
          <w:p w:rsidR="000A5184" w:rsidRPr="00CC2B93" w:rsidRDefault="000A5184">
            <w:pPr>
              <w:pStyle w:val="Table"/>
            </w:pPr>
            <w:r w:rsidRPr="00CC2B93">
              <w:t>0.046</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Situational Factor &lt;-&gt; Attitude</w:t>
            </w:r>
          </w:p>
        </w:tc>
        <w:tc>
          <w:tcPr>
            <w:tcW w:w="2141" w:type="dxa"/>
            <w:noWrap/>
            <w:hideMark/>
          </w:tcPr>
          <w:p w:rsidR="000A5184" w:rsidRPr="00CC2B93" w:rsidRDefault="000A5184">
            <w:pPr>
              <w:pStyle w:val="Table"/>
            </w:pPr>
            <w:r w:rsidRPr="00CC2B93">
              <w:t>0.21</w:t>
            </w:r>
            <w:r>
              <w:t>0</w:t>
            </w:r>
          </w:p>
        </w:tc>
        <w:tc>
          <w:tcPr>
            <w:tcW w:w="2121" w:type="dxa"/>
            <w:noWrap/>
            <w:hideMark/>
          </w:tcPr>
          <w:p w:rsidR="000A5184" w:rsidRPr="00CC2B93" w:rsidRDefault="000A5184">
            <w:pPr>
              <w:pStyle w:val="Table"/>
            </w:pPr>
            <w:r w:rsidRPr="00CC2B93">
              <w:t>0.211</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0.126</w:t>
            </w:r>
          </w:p>
        </w:tc>
        <w:tc>
          <w:tcPr>
            <w:tcW w:w="1252" w:type="dxa"/>
            <w:noWrap/>
            <w:hideMark/>
          </w:tcPr>
          <w:p w:rsidR="000A5184" w:rsidRPr="00CC2B93" w:rsidRDefault="000A5184">
            <w:pPr>
              <w:pStyle w:val="Table"/>
            </w:pPr>
            <w:r w:rsidRPr="00CC2B93">
              <w:t>0.29</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Situational Factor &lt;-&gt; Awareness of Benefit</w:t>
            </w:r>
          </w:p>
        </w:tc>
        <w:tc>
          <w:tcPr>
            <w:tcW w:w="2141" w:type="dxa"/>
            <w:noWrap/>
            <w:hideMark/>
          </w:tcPr>
          <w:p w:rsidR="000A5184" w:rsidRPr="00CC2B93" w:rsidRDefault="000A5184">
            <w:pPr>
              <w:pStyle w:val="Table"/>
            </w:pPr>
            <w:r w:rsidRPr="00CC2B93">
              <w:t>0.162</w:t>
            </w:r>
          </w:p>
        </w:tc>
        <w:tc>
          <w:tcPr>
            <w:tcW w:w="2121" w:type="dxa"/>
            <w:noWrap/>
            <w:hideMark/>
          </w:tcPr>
          <w:p w:rsidR="000A5184" w:rsidRPr="00CC2B93" w:rsidRDefault="000A5184">
            <w:pPr>
              <w:pStyle w:val="Table"/>
            </w:pPr>
            <w:r w:rsidRPr="00CC2B93">
              <w:t>0.164</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0.081</w:t>
            </w:r>
          </w:p>
        </w:tc>
        <w:tc>
          <w:tcPr>
            <w:tcW w:w="1252" w:type="dxa"/>
            <w:noWrap/>
            <w:hideMark/>
          </w:tcPr>
          <w:p w:rsidR="000A5184" w:rsidRPr="00CC2B93" w:rsidRDefault="000A5184">
            <w:pPr>
              <w:pStyle w:val="Table"/>
            </w:pPr>
            <w:r w:rsidRPr="00CC2B93">
              <w:t>0.253</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Situational Factor &lt;-&gt; Behaviour Intention</w:t>
            </w:r>
          </w:p>
        </w:tc>
        <w:tc>
          <w:tcPr>
            <w:tcW w:w="2141" w:type="dxa"/>
            <w:noWrap/>
            <w:hideMark/>
          </w:tcPr>
          <w:p w:rsidR="000A5184" w:rsidRPr="00CC2B93" w:rsidRDefault="000A5184">
            <w:pPr>
              <w:pStyle w:val="Table"/>
            </w:pPr>
            <w:r w:rsidRPr="00CC2B93">
              <w:t>0.167</w:t>
            </w:r>
          </w:p>
        </w:tc>
        <w:tc>
          <w:tcPr>
            <w:tcW w:w="2121" w:type="dxa"/>
            <w:noWrap/>
            <w:hideMark/>
          </w:tcPr>
          <w:p w:rsidR="000A5184" w:rsidRPr="00CC2B93" w:rsidRDefault="000A5184">
            <w:pPr>
              <w:pStyle w:val="Table"/>
            </w:pPr>
            <w:r w:rsidRPr="00CC2B93">
              <w:t>0.171</w:t>
            </w:r>
          </w:p>
        </w:tc>
        <w:tc>
          <w:tcPr>
            <w:tcW w:w="1907" w:type="dxa"/>
            <w:noWrap/>
            <w:hideMark/>
          </w:tcPr>
          <w:p w:rsidR="000A5184" w:rsidRPr="00CC2B93" w:rsidRDefault="000A5184">
            <w:pPr>
              <w:pStyle w:val="Table"/>
            </w:pPr>
            <w:r w:rsidRPr="00CC2B93">
              <w:t>0.003</w:t>
            </w:r>
          </w:p>
        </w:tc>
        <w:tc>
          <w:tcPr>
            <w:tcW w:w="1101" w:type="dxa"/>
            <w:noWrap/>
            <w:hideMark/>
          </w:tcPr>
          <w:p w:rsidR="000A5184" w:rsidRPr="00CC2B93" w:rsidRDefault="000A5184">
            <w:pPr>
              <w:pStyle w:val="Table"/>
            </w:pPr>
            <w:r w:rsidRPr="00CC2B93">
              <w:t>0.103</w:t>
            </w:r>
          </w:p>
        </w:tc>
        <w:tc>
          <w:tcPr>
            <w:tcW w:w="1252" w:type="dxa"/>
            <w:noWrap/>
            <w:hideMark/>
          </w:tcPr>
          <w:p w:rsidR="000A5184" w:rsidRPr="00CC2B93" w:rsidRDefault="000A5184">
            <w:pPr>
              <w:pStyle w:val="Table"/>
            </w:pPr>
            <w:r w:rsidRPr="00CC2B93">
              <w:t>0.238</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Situational Factor &lt;-&gt; Facility Availability</w:t>
            </w:r>
          </w:p>
        </w:tc>
        <w:tc>
          <w:tcPr>
            <w:tcW w:w="2141" w:type="dxa"/>
            <w:noWrap/>
            <w:hideMark/>
          </w:tcPr>
          <w:p w:rsidR="000A5184" w:rsidRPr="00CC2B93" w:rsidRDefault="000A5184">
            <w:pPr>
              <w:pStyle w:val="Table"/>
            </w:pPr>
            <w:r w:rsidRPr="00CC2B93">
              <w:t>0.087</w:t>
            </w:r>
          </w:p>
        </w:tc>
        <w:tc>
          <w:tcPr>
            <w:tcW w:w="2121" w:type="dxa"/>
            <w:noWrap/>
            <w:hideMark/>
          </w:tcPr>
          <w:p w:rsidR="000A5184" w:rsidRPr="00CC2B93" w:rsidRDefault="000A5184">
            <w:pPr>
              <w:pStyle w:val="Table"/>
            </w:pPr>
            <w:r w:rsidRPr="00CC2B93">
              <w:t>0.094</w:t>
            </w:r>
          </w:p>
        </w:tc>
        <w:tc>
          <w:tcPr>
            <w:tcW w:w="1907" w:type="dxa"/>
            <w:noWrap/>
            <w:hideMark/>
          </w:tcPr>
          <w:p w:rsidR="000A5184" w:rsidRPr="00CC2B93" w:rsidRDefault="000A5184">
            <w:pPr>
              <w:pStyle w:val="Table"/>
            </w:pPr>
            <w:r w:rsidRPr="00CC2B93">
              <w:t>0.007</w:t>
            </w:r>
          </w:p>
        </w:tc>
        <w:tc>
          <w:tcPr>
            <w:tcW w:w="1101" w:type="dxa"/>
            <w:noWrap/>
            <w:hideMark/>
          </w:tcPr>
          <w:p w:rsidR="000A5184" w:rsidRPr="00CC2B93" w:rsidRDefault="000A5184">
            <w:pPr>
              <w:pStyle w:val="Table"/>
            </w:pPr>
            <w:r w:rsidRPr="00CC2B93">
              <w:t>0.05</w:t>
            </w:r>
          </w:p>
        </w:tc>
        <w:tc>
          <w:tcPr>
            <w:tcW w:w="1252" w:type="dxa"/>
            <w:noWrap/>
            <w:hideMark/>
          </w:tcPr>
          <w:p w:rsidR="000A5184" w:rsidRPr="00CC2B93" w:rsidRDefault="000A5184">
            <w:pPr>
              <w:pStyle w:val="Table"/>
            </w:pPr>
            <w:r w:rsidRPr="00CC2B93">
              <w:t>0.117</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Situational Factor &lt;-&gt; Information publicity</w:t>
            </w:r>
          </w:p>
        </w:tc>
        <w:tc>
          <w:tcPr>
            <w:tcW w:w="2141" w:type="dxa"/>
            <w:noWrap/>
            <w:hideMark/>
          </w:tcPr>
          <w:p w:rsidR="000A5184" w:rsidRPr="00CC2B93" w:rsidRDefault="000A5184">
            <w:pPr>
              <w:pStyle w:val="Table"/>
            </w:pPr>
            <w:r w:rsidRPr="00CC2B93">
              <w:t>0.115</w:t>
            </w:r>
          </w:p>
        </w:tc>
        <w:tc>
          <w:tcPr>
            <w:tcW w:w="2121" w:type="dxa"/>
            <w:noWrap/>
            <w:hideMark/>
          </w:tcPr>
          <w:p w:rsidR="000A5184" w:rsidRPr="00CC2B93" w:rsidRDefault="000A5184">
            <w:pPr>
              <w:pStyle w:val="Table"/>
            </w:pPr>
            <w:r w:rsidRPr="00CC2B93">
              <w:t>0.115</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0.043</w:t>
            </w:r>
          </w:p>
        </w:tc>
        <w:tc>
          <w:tcPr>
            <w:tcW w:w="1252" w:type="dxa"/>
            <w:noWrap/>
            <w:hideMark/>
          </w:tcPr>
          <w:p w:rsidR="000A5184" w:rsidRPr="00CC2B93" w:rsidRDefault="000A5184">
            <w:pPr>
              <w:pStyle w:val="Table"/>
            </w:pPr>
            <w:r w:rsidRPr="00CC2B93">
              <w:t>0.196</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Situational Factor &lt;-&gt; Perceived Behaviour Control</w:t>
            </w:r>
          </w:p>
        </w:tc>
        <w:tc>
          <w:tcPr>
            <w:tcW w:w="2141" w:type="dxa"/>
            <w:noWrap/>
            <w:hideMark/>
          </w:tcPr>
          <w:p w:rsidR="000A5184" w:rsidRPr="00CC2B93" w:rsidRDefault="000A5184">
            <w:pPr>
              <w:pStyle w:val="Table"/>
            </w:pPr>
            <w:r w:rsidRPr="00CC2B93">
              <w:t>0.233</w:t>
            </w:r>
          </w:p>
        </w:tc>
        <w:tc>
          <w:tcPr>
            <w:tcW w:w="2121" w:type="dxa"/>
            <w:noWrap/>
            <w:hideMark/>
          </w:tcPr>
          <w:p w:rsidR="000A5184" w:rsidRPr="00CC2B93" w:rsidRDefault="000A5184">
            <w:pPr>
              <w:pStyle w:val="Table"/>
            </w:pPr>
            <w:r w:rsidRPr="00CC2B93">
              <w:t>0.233</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0.153</w:t>
            </w:r>
          </w:p>
        </w:tc>
        <w:tc>
          <w:tcPr>
            <w:tcW w:w="1252" w:type="dxa"/>
            <w:noWrap/>
            <w:hideMark/>
          </w:tcPr>
          <w:p w:rsidR="000A5184" w:rsidRPr="00CC2B93" w:rsidRDefault="000A5184">
            <w:pPr>
              <w:pStyle w:val="Table"/>
            </w:pPr>
            <w:r w:rsidRPr="00CC2B93">
              <w:t>0.31</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lastRenderedPageBreak/>
              <w:t>Subjective Norm &lt;-&gt; Attitude</w:t>
            </w:r>
          </w:p>
        </w:tc>
        <w:tc>
          <w:tcPr>
            <w:tcW w:w="2141" w:type="dxa"/>
            <w:noWrap/>
            <w:hideMark/>
          </w:tcPr>
          <w:p w:rsidR="000A5184" w:rsidRPr="00CC2B93" w:rsidRDefault="000A5184">
            <w:pPr>
              <w:pStyle w:val="Table"/>
            </w:pPr>
            <w:r w:rsidRPr="00CC2B93">
              <w:t>0.144</w:t>
            </w:r>
          </w:p>
        </w:tc>
        <w:tc>
          <w:tcPr>
            <w:tcW w:w="2121" w:type="dxa"/>
            <w:noWrap/>
            <w:hideMark/>
          </w:tcPr>
          <w:p w:rsidR="000A5184" w:rsidRPr="00CC2B93" w:rsidRDefault="000A5184">
            <w:pPr>
              <w:pStyle w:val="Table"/>
            </w:pPr>
            <w:r w:rsidRPr="00CC2B93">
              <w:t>0.143</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0.073</w:t>
            </w:r>
          </w:p>
        </w:tc>
        <w:tc>
          <w:tcPr>
            <w:tcW w:w="1252" w:type="dxa"/>
            <w:noWrap/>
            <w:hideMark/>
          </w:tcPr>
          <w:p w:rsidR="000A5184" w:rsidRPr="00CC2B93" w:rsidRDefault="000A5184">
            <w:pPr>
              <w:pStyle w:val="Table"/>
            </w:pPr>
            <w:r w:rsidRPr="00CC2B93">
              <w:t>0.21</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Subjective Norm &lt;-&gt; Awareness of Benefit</w:t>
            </w:r>
          </w:p>
        </w:tc>
        <w:tc>
          <w:tcPr>
            <w:tcW w:w="2141" w:type="dxa"/>
            <w:noWrap/>
            <w:hideMark/>
          </w:tcPr>
          <w:p w:rsidR="000A5184" w:rsidRPr="00CC2B93" w:rsidRDefault="000A5184">
            <w:pPr>
              <w:pStyle w:val="Table"/>
            </w:pPr>
            <w:r w:rsidRPr="00CC2B93">
              <w:t>0.164</w:t>
            </w:r>
          </w:p>
        </w:tc>
        <w:tc>
          <w:tcPr>
            <w:tcW w:w="2121" w:type="dxa"/>
            <w:noWrap/>
            <w:hideMark/>
          </w:tcPr>
          <w:p w:rsidR="000A5184" w:rsidRPr="00CC2B93" w:rsidRDefault="000A5184">
            <w:pPr>
              <w:pStyle w:val="Table"/>
            </w:pPr>
            <w:r w:rsidRPr="00CC2B93">
              <w:t>0.163</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0.093</w:t>
            </w:r>
          </w:p>
        </w:tc>
        <w:tc>
          <w:tcPr>
            <w:tcW w:w="1252" w:type="dxa"/>
            <w:noWrap/>
            <w:hideMark/>
          </w:tcPr>
          <w:p w:rsidR="000A5184" w:rsidRPr="00CC2B93" w:rsidRDefault="000A5184">
            <w:pPr>
              <w:pStyle w:val="Table"/>
            </w:pPr>
            <w:r w:rsidRPr="00CC2B93">
              <w:t>0.232</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Subjective Norm &lt;-&gt; Behaviour Intention</w:t>
            </w:r>
          </w:p>
        </w:tc>
        <w:tc>
          <w:tcPr>
            <w:tcW w:w="2141" w:type="dxa"/>
            <w:noWrap/>
            <w:hideMark/>
          </w:tcPr>
          <w:p w:rsidR="000A5184" w:rsidRPr="00CC2B93" w:rsidRDefault="000A5184">
            <w:pPr>
              <w:pStyle w:val="Table"/>
            </w:pPr>
            <w:r w:rsidRPr="00CC2B93">
              <w:t>0.232</w:t>
            </w:r>
          </w:p>
        </w:tc>
        <w:tc>
          <w:tcPr>
            <w:tcW w:w="2121" w:type="dxa"/>
            <w:noWrap/>
            <w:hideMark/>
          </w:tcPr>
          <w:p w:rsidR="000A5184" w:rsidRPr="00CC2B93" w:rsidRDefault="000A5184">
            <w:pPr>
              <w:pStyle w:val="Table"/>
            </w:pPr>
            <w:r w:rsidRPr="00CC2B93">
              <w:t>0.231</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0.16</w:t>
            </w:r>
          </w:p>
        </w:tc>
        <w:tc>
          <w:tcPr>
            <w:tcW w:w="1252" w:type="dxa"/>
            <w:noWrap/>
            <w:hideMark/>
          </w:tcPr>
          <w:p w:rsidR="000A5184" w:rsidRPr="00CC2B93" w:rsidRDefault="000A5184">
            <w:pPr>
              <w:pStyle w:val="Table"/>
            </w:pPr>
            <w:r w:rsidRPr="00CC2B93">
              <w:t>0.299</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Subjective Norm &lt;-&gt; Facility Availability</w:t>
            </w:r>
          </w:p>
        </w:tc>
        <w:tc>
          <w:tcPr>
            <w:tcW w:w="2141" w:type="dxa"/>
            <w:noWrap/>
            <w:hideMark/>
          </w:tcPr>
          <w:p w:rsidR="000A5184" w:rsidRPr="00CC2B93" w:rsidRDefault="000A5184">
            <w:pPr>
              <w:pStyle w:val="Table"/>
            </w:pPr>
            <w:r w:rsidRPr="00CC2B93">
              <w:t>0.101</w:t>
            </w:r>
          </w:p>
        </w:tc>
        <w:tc>
          <w:tcPr>
            <w:tcW w:w="2121" w:type="dxa"/>
            <w:noWrap/>
            <w:hideMark/>
          </w:tcPr>
          <w:p w:rsidR="000A5184" w:rsidRPr="00CC2B93" w:rsidRDefault="000A5184">
            <w:pPr>
              <w:pStyle w:val="Table"/>
            </w:pPr>
            <w:r w:rsidRPr="00CC2B93">
              <w:t>0.103</w:t>
            </w:r>
          </w:p>
        </w:tc>
        <w:tc>
          <w:tcPr>
            <w:tcW w:w="1907" w:type="dxa"/>
            <w:noWrap/>
            <w:hideMark/>
          </w:tcPr>
          <w:p w:rsidR="000A5184" w:rsidRPr="00CC2B93" w:rsidRDefault="000A5184">
            <w:pPr>
              <w:pStyle w:val="Table"/>
            </w:pPr>
            <w:r w:rsidRPr="00CC2B93">
              <w:t>0.002</w:t>
            </w:r>
          </w:p>
        </w:tc>
        <w:tc>
          <w:tcPr>
            <w:tcW w:w="1101" w:type="dxa"/>
            <w:noWrap/>
            <w:hideMark/>
          </w:tcPr>
          <w:p w:rsidR="000A5184" w:rsidRPr="00CC2B93" w:rsidRDefault="000A5184">
            <w:pPr>
              <w:pStyle w:val="Table"/>
            </w:pPr>
            <w:r w:rsidRPr="00CC2B93">
              <w:t>0.043</w:t>
            </w:r>
          </w:p>
        </w:tc>
        <w:tc>
          <w:tcPr>
            <w:tcW w:w="1252" w:type="dxa"/>
            <w:noWrap/>
            <w:hideMark/>
          </w:tcPr>
          <w:p w:rsidR="000A5184" w:rsidRPr="00CC2B93" w:rsidRDefault="000A5184">
            <w:pPr>
              <w:pStyle w:val="Table"/>
            </w:pPr>
            <w:r w:rsidRPr="00CC2B93">
              <w:t>0.17</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Subjective Norm &lt;-&gt; Information publicity</w:t>
            </w:r>
          </w:p>
        </w:tc>
        <w:tc>
          <w:tcPr>
            <w:tcW w:w="2141" w:type="dxa"/>
            <w:noWrap/>
            <w:hideMark/>
          </w:tcPr>
          <w:p w:rsidR="000A5184" w:rsidRPr="00CC2B93" w:rsidRDefault="000A5184">
            <w:pPr>
              <w:pStyle w:val="Table"/>
            </w:pPr>
            <w:r w:rsidRPr="00CC2B93">
              <w:t>0.83</w:t>
            </w:r>
            <w:r>
              <w:t>0</w:t>
            </w:r>
          </w:p>
        </w:tc>
        <w:tc>
          <w:tcPr>
            <w:tcW w:w="2121" w:type="dxa"/>
            <w:noWrap/>
            <w:hideMark/>
          </w:tcPr>
          <w:p w:rsidR="000A5184" w:rsidRPr="00CC2B93" w:rsidRDefault="000A5184">
            <w:pPr>
              <w:pStyle w:val="Table"/>
            </w:pPr>
            <w:r w:rsidRPr="00CC2B93">
              <w:t>0.83</w:t>
            </w:r>
            <w:r>
              <w:t>0</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0.794</w:t>
            </w:r>
          </w:p>
        </w:tc>
        <w:tc>
          <w:tcPr>
            <w:tcW w:w="1252" w:type="dxa"/>
            <w:noWrap/>
            <w:hideMark/>
          </w:tcPr>
          <w:p w:rsidR="000A5184" w:rsidRPr="00CC2B93" w:rsidRDefault="000A5184">
            <w:pPr>
              <w:pStyle w:val="Table"/>
            </w:pPr>
            <w:r w:rsidRPr="00CC2B93">
              <w:t>0.861</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Subjective Norm &lt;-&gt; Perceived Behaviour Control</w:t>
            </w:r>
          </w:p>
        </w:tc>
        <w:tc>
          <w:tcPr>
            <w:tcW w:w="2141" w:type="dxa"/>
            <w:noWrap/>
            <w:hideMark/>
          </w:tcPr>
          <w:p w:rsidR="000A5184" w:rsidRPr="00CC2B93" w:rsidRDefault="000A5184">
            <w:pPr>
              <w:pStyle w:val="Table"/>
            </w:pPr>
            <w:r w:rsidRPr="00CC2B93">
              <w:t>0.07</w:t>
            </w:r>
            <w:r>
              <w:t>0</w:t>
            </w:r>
          </w:p>
        </w:tc>
        <w:tc>
          <w:tcPr>
            <w:tcW w:w="2121" w:type="dxa"/>
            <w:noWrap/>
            <w:hideMark/>
          </w:tcPr>
          <w:p w:rsidR="000A5184" w:rsidRPr="00CC2B93" w:rsidRDefault="000A5184">
            <w:pPr>
              <w:pStyle w:val="Table"/>
            </w:pPr>
            <w:r w:rsidRPr="00CC2B93">
              <w:t>0.077</w:t>
            </w:r>
          </w:p>
        </w:tc>
        <w:tc>
          <w:tcPr>
            <w:tcW w:w="1907" w:type="dxa"/>
            <w:noWrap/>
            <w:hideMark/>
          </w:tcPr>
          <w:p w:rsidR="000A5184" w:rsidRPr="00CC2B93" w:rsidRDefault="000A5184">
            <w:pPr>
              <w:pStyle w:val="Table"/>
            </w:pPr>
            <w:r w:rsidRPr="00CC2B93">
              <w:t>0.008</w:t>
            </w:r>
          </w:p>
        </w:tc>
        <w:tc>
          <w:tcPr>
            <w:tcW w:w="1101" w:type="dxa"/>
            <w:noWrap/>
            <w:hideMark/>
          </w:tcPr>
          <w:p w:rsidR="000A5184" w:rsidRPr="00CC2B93" w:rsidRDefault="000A5184">
            <w:pPr>
              <w:pStyle w:val="Table"/>
            </w:pPr>
            <w:r w:rsidRPr="00CC2B93">
              <w:t>0.039</w:t>
            </w:r>
          </w:p>
        </w:tc>
        <w:tc>
          <w:tcPr>
            <w:tcW w:w="1252" w:type="dxa"/>
            <w:noWrap/>
            <w:hideMark/>
          </w:tcPr>
          <w:p w:rsidR="000A5184" w:rsidRPr="00CC2B93" w:rsidRDefault="000A5184">
            <w:pPr>
              <w:pStyle w:val="Table"/>
            </w:pPr>
            <w:r w:rsidRPr="00CC2B93">
              <w:t>0.097</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Subjective Norm &lt;-&gt; Situational Factor</w:t>
            </w:r>
          </w:p>
        </w:tc>
        <w:tc>
          <w:tcPr>
            <w:tcW w:w="2141" w:type="dxa"/>
            <w:noWrap/>
            <w:hideMark/>
          </w:tcPr>
          <w:p w:rsidR="000A5184" w:rsidRPr="00CC2B93" w:rsidRDefault="000A5184">
            <w:pPr>
              <w:pStyle w:val="Table"/>
            </w:pPr>
            <w:r w:rsidRPr="00CC2B93">
              <w:t>0.159</w:t>
            </w:r>
          </w:p>
        </w:tc>
        <w:tc>
          <w:tcPr>
            <w:tcW w:w="2121" w:type="dxa"/>
            <w:noWrap/>
            <w:hideMark/>
          </w:tcPr>
          <w:p w:rsidR="000A5184" w:rsidRPr="00CC2B93" w:rsidRDefault="000A5184">
            <w:pPr>
              <w:pStyle w:val="Table"/>
            </w:pPr>
            <w:r w:rsidRPr="00CC2B93">
              <w:t>0.159</w:t>
            </w:r>
          </w:p>
        </w:tc>
        <w:tc>
          <w:tcPr>
            <w:tcW w:w="1907" w:type="dxa"/>
            <w:noWrap/>
            <w:hideMark/>
          </w:tcPr>
          <w:p w:rsidR="000A5184" w:rsidRPr="00CC2B93" w:rsidRDefault="000A5184">
            <w:pPr>
              <w:pStyle w:val="Table"/>
            </w:pPr>
            <w:r w:rsidRPr="00CC2B93">
              <w:t>0</w:t>
            </w:r>
            <w:r>
              <w:t>.000</w:t>
            </w:r>
          </w:p>
        </w:tc>
        <w:tc>
          <w:tcPr>
            <w:tcW w:w="1101" w:type="dxa"/>
            <w:noWrap/>
            <w:hideMark/>
          </w:tcPr>
          <w:p w:rsidR="000A5184" w:rsidRPr="00CC2B93" w:rsidRDefault="000A5184">
            <w:pPr>
              <w:pStyle w:val="Table"/>
            </w:pPr>
            <w:r w:rsidRPr="00CC2B93">
              <w:t>0.084</w:t>
            </w:r>
          </w:p>
        </w:tc>
        <w:tc>
          <w:tcPr>
            <w:tcW w:w="1252" w:type="dxa"/>
            <w:noWrap/>
            <w:hideMark/>
          </w:tcPr>
          <w:p w:rsidR="000A5184" w:rsidRPr="00CC2B93" w:rsidRDefault="000A5184">
            <w:pPr>
              <w:pStyle w:val="Table"/>
            </w:pPr>
            <w:r w:rsidRPr="00CC2B93">
              <w:t>0.238</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Attitude</w:t>
            </w:r>
          </w:p>
        </w:tc>
        <w:tc>
          <w:tcPr>
            <w:tcW w:w="2141" w:type="dxa"/>
            <w:noWrap/>
            <w:hideMark/>
          </w:tcPr>
          <w:p w:rsidR="000A5184" w:rsidRPr="00CC2B93" w:rsidRDefault="000A5184">
            <w:pPr>
              <w:pStyle w:val="Table"/>
            </w:pPr>
            <w:r w:rsidRPr="00CC2B93">
              <w:t>0.563</w:t>
            </w:r>
          </w:p>
        </w:tc>
        <w:tc>
          <w:tcPr>
            <w:tcW w:w="2121" w:type="dxa"/>
            <w:noWrap/>
            <w:hideMark/>
          </w:tcPr>
          <w:p w:rsidR="000A5184" w:rsidRPr="00CC2B93" w:rsidRDefault="000A5184">
            <w:pPr>
              <w:pStyle w:val="Table"/>
            </w:pPr>
            <w:r w:rsidRPr="00CC2B93">
              <w:t>0.561</w:t>
            </w:r>
          </w:p>
        </w:tc>
        <w:tc>
          <w:tcPr>
            <w:tcW w:w="1907" w:type="dxa"/>
            <w:noWrap/>
            <w:hideMark/>
          </w:tcPr>
          <w:p w:rsidR="000A5184" w:rsidRPr="00CC2B93" w:rsidRDefault="000A5184">
            <w:pPr>
              <w:pStyle w:val="Table"/>
            </w:pPr>
            <w:r w:rsidRPr="00CC2B93">
              <w:t>-0.002</w:t>
            </w:r>
          </w:p>
        </w:tc>
        <w:tc>
          <w:tcPr>
            <w:tcW w:w="1101" w:type="dxa"/>
            <w:noWrap/>
            <w:hideMark/>
          </w:tcPr>
          <w:p w:rsidR="000A5184" w:rsidRPr="00CC2B93" w:rsidRDefault="000A5184">
            <w:pPr>
              <w:pStyle w:val="Table"/>
            </w:pPr>
            <w:r w:rsidRPr="00CC2B93">
              <w:t>0.462</w:t>
            </w:r>
          </w:p>
        </w:tc>
        <w:tc>
          <w:tcPr>
            <w:tcW w:w="1252" w:type="dxa"/>
            <w:noWrap/>
            <w:hideMark/>
          </w:tcPr>
          <w:p w:rsidR="000A5184" w:rsidRPr="00CC2B93" w:rsidRDefault="000A5184">
            <w:pPr>
              <w:pStyle w:val="Table"/>
            </w:pPr>
            <w:r w:rsidRPr="00CC2B93">
              <w:t>0.65</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Awareness of Benefit</w:t>
            </w:r>
          </w:p>
        </w:tc>
        <w:tc>
          <w:tcPr>
            <w:tcW w:w="2141" w:type="dxa"/>
            <w:noWrap/>
            <w:hideMark/>
          </w:tcPr>
          <w:p w:rsidR="000A5184" w:rsidRPr="00CC2B93" w:rsidRDefault="000A5184">
            <w:pPr>
              <w:pStyle w:val="Table"/>
            </w:pPr>
            <w:r w:rsidRPr="00CC2B93">
              <w:t>0.596</w:t>
            </w:r>
          </w:p>
        </w:tc>
        <w:tc>
          <w:tcPr>
            <w:tcW w:w="2121" w:type="dxa"/>
            <w:noWrap/>
            <w:hideMark/>
          </w:tcPr>
          <w:p w:rsidR="000A5184" w:rsidRPr="00CC2B93" w:rsidRDefault="000A5184">
            <w:pPr>
              <w:pStyle w:val="Table"/>
            </w:pPr>
            <w:r w:rsidRPr="00CC2B93">
              <w:t>0.595</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0.485</w:t>
            </w:r>
          </w:p>
        </w:tc>
        <w:tc>
          <w:tcPr>
            <w:tcW w:w="1252" w:type="dxa"/>
            <w:noWrap/>
            <w:hideMark/>
          </w:tcPr>
          <w:p w:rsidR="000A5184" w:rsidRPr="00CC2B93" w:rsidRDefault="000A5184">
            <w:pPr>
              <w:pStyle w:val="Table"/>
            </w:pPr>
            <w:r w:rsidRPr="00CC2B93">
              <w:t>0.696</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Behaviour Intention</w:t>
            </w:r>
          </w:p>
        </w:tc>
        <w:tc>
          <w:tcPr>
            <w:tcW w:w="2141" w:type="dxa"/>
            <w:noWrap/>
            <w:hideMark/>
          </w:tcPr>
          <w:p w:rsidR="000A5184" w:rsidRPr="00CC2B93" w:rsidRDefault="000A5184">
            <w:pPr>
              <w:pStyle w:val="Table"/>
            </w:pPr>
            <w:r w:rsidRPr="00CC2B93">
              <w:t>0.566</w:t>
            </w:r>
          </w:p>
        </w:tc>
        <w:tc>
          <w:tcPr>
            <w:tcW w:w="2121" w:type="dxa"/>
            <w:noWrap/>
            <w:hideMark/>
          </w:tcPr>
          <w:p w:rsidR="000A5184" w:rsidRPr="00CC2B93" w:rsidRDefault="000A5184">
            <w:pPr>
              <w:pStyle w:val="Table"/>
            </w:pPr>
            <w:r w:rsidRPr="00CC2B93">
              <w:t>0.564</w:t>
            </w:r>
          </w:p>
        </w:tc>
        <w:tc>
          <w:tcPr>
            <w:tcW w:w="1907" w:type="dxa"/>
            <w:noWrap/>
            <w:hideMark/>
          </w:tcPr>
          <w:p w:rsidR="000A5184" w:rsidRPr="00CC2B93" w:rsidRDefault="000A5184">
            <w:pPr>
              <w:pStyle w:val="Table"/>
            </w:pPr>
            <w:r w:rsidRPr="00CC2B93">
              <w:t>-0.002</w:t>
            </w:r>
          </w:p>
        </w:tc>
        <w:tc>
          <w:tcPr>
            <w:tcW w:w="1101" w:type="dxa"/>
            <w:noWrap/>
            <w:hideMark/>
          </w:tcPr>
          <w:p w:rsidR="000A5184" w:rsidRPr="00CC2B93" w:rsidRDefault="000A5184">
            <w:pPr>
              <w:pStyle w:val="Table"/>
            </w:pPr>
            <w:r w:rsidRPr="00CC2B93">
              <w:t>0.471</w:t>
            </w:r>
          </w:p>
        </w:tc>
        <w:tc>
          <w:tcPr>
            <w:tcW w:w="1252" w:type="dxa"/>
            <w:noWrap/>
            <w:hideMark/>
          </w:tcPr>
          <w:p w:rsidR="000A5184" w:rsidRPr="00CC2B93" w:rsidRDefault="000A5184">
            <w:pPr>
              <w:pStyle w:val="Table"/>
            </w:pPr>
            <w:r w:rsidRPr="00CC2B93">
              <w:t>0.654</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Facility Availability</w:t>
            </w:r>
          </w:p>
        </w:tc>
        <w:tc>
          <w:tcPr>
            <w:tcW w:w="2141" w:type="dxa"/>
            <w:noWrap/>
            <w:hideMark/>
          </w:tcPr>
          <w:p w:rsidR="000A5184" w:rsidRPr="00CC2B93" w:rsidRDefault="000A5184">
            <w:pPr>
              <w:pStyle w:val="Table"/>
            </w:pPr>
            <w:r w:rsidRPr="00CC2B93">
              <w:t>0.668</w:t>
            </w:r>
          </w:p>
        </w:tc>
        <w:tc>
          <w:tcPr>
            <w:tcW w:w="2121" w:type="dxa"/>
            <w:noWrap/>
            <w:hideMark/>
          </w:tcPr>
          <w:p w:rsidR="000A5184" w:rsidRPr="00CC2B93" w:rsidRDefault="000A5184">
            <w:pPr>
              <w:pStyle w:val="Table"/>
            </w:pPr>
            <w:r w:rsidRPr="00CC2B93">
              <w:t>0.668</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0.581</w:t>
            </w:r>
          </w:p>
        </w:tc>
        <w:tc>
          <w:tcPr>
            <w:tcW w:w="1252" w:type="dxa"/>
            <w:noWrap/>
            <w:hideMark/>
          </w:tcPr>
          <w:p w:rsidR="000A5184" w:rsidRPr="00CC2B93" w:rsidRDefault="000A5184">
            <w:pPr>
              <w:pStyle w:val="Table"/>
            </w:pPr>
            <w:r w:rsidRPr="00CC2B93">
              <w:t>0.743</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Information publicity</w:t>
            </w:r>
          </w:p>
        </w:tc>
        <w:tc>
          <w:tcPr>
            <w:tcW w:w="2141" w:type="dxa"/>
            <w:noWrap/>
            <w:hideMark/>
          </w:tcPr>
          <w:p w:rsidR="000A5184" w:rsidRPr="00CC2B93" w:rsidRDefault="000A5184">
            <w:pPr>
              <w:pStyle w:val="Table"/>
            </w:pPr>
            <w:r w:rsidRPr="00CC2B93">
              <w:t>0.123</w:t>
            </w:r>
          </w:p>
        </w:tc>
        <w:tc>
          <w:tcPr>
            <w:tcW w:w="2121" w:type="dxa"/>
            <w:noWrap/>
            <w:hideMark/>
          </w:tcPr>
          <w:p w:rsidR="000A5184" w:rsidRPr="00CC2B93" w:rsidRDefault="000A5184">
            <w:pPr>
              <w:pStyle w:val="Table"/>
            </w:pPr>
            <w:r w:rsidRPr="00CC2B93">
              <w:t>0.127</w:t>
            </w:r>
          </w:p>
        </w:tc>
        <w:tc>
          <w:tcPr>
            <w:tcW w:w="1907" w:type="dxa"/>
            <w:noWrap/>
            <w:hideMark/>
          </w:tcPr>
          <w:p w:rsidR="000A5184" w:rsidRPr="00CC2B93" w:rsidRDefault="000A5184">
            <w:pPr>
              <w:pStyle w:val="Table"/>
            </w:pPr>
            <w:r w:rsidRPr="00CC2B93">
              <w:t>0.004</w:t>
            </w:r>
          </w:p>
        </w:tc>
        <w:tc>
          <w:tcPr>
            <w:tcW w:w="1101" w:type="dxa"/>
            <w:noWrap/>
            <w:hideMark/>
          </w:tcPr>
          <w:p w:rsidR="000A5184" w:rsidRPr="00CC2B93" w:rsidRDefault="000A5184">
            <w:pPr>
              <w:pStyle w:val="Table"/>
            </w:pPr>
            <w:r w:rsidRPr="00CC2B93">
              <w:t>0.063</w:t>
            </w:r>
          </w:p>
        </w:tc>
        <w:tc>
          <w:tcPr>
            <w:tcW w:w="1252" w:type="dxa"/>
            <w:noWrap/>
            <w:hideMark/>
          </w:tcPr>
          <w:p w:rsidR="000A5184" w:rsidRPr="00CC2B93" w:rsidRDefault="000A5184">
            <w:pPr>
              <w:pStyle w:val="Table"/>
            </w:pPr>
            <w:r w:rsidRPr="00CC2B93">
              <w:t>0.192</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Perceived Behaviour Control</w:t>
            </w:r>
          </w:p>
        </w:tc>
        <w:tc>
          <w:tcPr>
            <w:tcW w:w="2141" w:type="dxa"/>
            <w:noWrap/>
            <w:hideMark/>
          </w:tcPr>
          <w:p w:rsidR="000A5184" w:rsidRPr="00CC2B93" w:rsidRDefault="000A5184">
            <w:pPr>
              <w:pStyle w:val="Table"/>
            </w:pPr>
            <w:r w:rsidRPr="00CC2B93">
              <w:t>0.507</w:t>
            </w:r>
          </w:p>
        </w:tc>
        <w:tc>
          <w:tcPr>
            <w:tcW w:w="2121" w:type="dxa"/>
            <w:noWrap/>
            <w:hideMark/>
          </w:tcPr>
          <w:p w:rsidR="000A5184" w:rsidRPr="00CC2B93" w:rsidRDefault="000A5184">
            <w:pPr>
              <w:pStyle w:val="Table"/>
            </w:pPr>
            <w:r w:rsidRPr="00CC2B93">
              <w:t>0.506</w:t>
            </w:r>
          </w:p>
        </w:tc>
        <w:tc>
          <w:tcPr>
            <w:tcW w:w="1907" w:type="dxa"/>
            <w:noWrap/>
            <w:hideMark/>
          </w:tcPr>
          <w:p w:rsidR="000A5184" w:rsidRPr="00CC2B93" w:rsidRDefault="000A5184">
            <w:pPr>
              <w:pStyle w:val="Table"/>
            </w:pPr>
            <w:r w:rsidRPr="00CC2B93">
              <w:t>-0.001</w:t>
            </w:r>
          </w:p>
        </w:tc>
        <w:tc>
          <w:tcPr>
            <w:tcW w:w="1101" w:type="dxa"/>
            <w:noWrap/>
            <w:hideMark/>
          </w:tcPr>
          <w:p w:rsidR="000A5184" w:rsidRPr="00CC2B93" w:rsidRDefault="000A5184">
            <w:pPr>
              <w:pStyle w:val="Table"/>
            </w:pPr>
            <w:r w:rsidRPr="00CC2B93">
              <w:t>0.413</w:t>
            </w:r>
          </w:p>
        </w:tc>
        <w:tc>
          <w:tcPr>
            <w:tcW w:w="1252" w:type="dxa"/>
            <w:noWrap/>
            <w:hideMark/>
          </w:tcPr>
          <w:p w:rsidR="000A5184" w:rsidRPr="00CC2B93" w:rsidRDefault="000A5184">
            <w:pPr>
              <w:pStyle w:val="Table"/>
            </w:pPr>
            <w:r w:rsidRPr="00CC2B93">
              <w:t>0.591</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Situational Factor</w:t>
            </w:r>
          </w:p>
        </w:tc>
        <w:tc>
          <w:tcPr>
            <w:tcW w:w="2141" w:type="dxa"/>
            <w:noWrap/>
            <w:hideMark/>
          </w:tcPr>
          <w:p w:rsidR="000A5184" w:rsidRPr="00CC2B93" w:rsidRDefault="000A5184">
            <w:pPr>
              <w:pStyle w:val="Table"/>
            </w:pPr>
            <w:r w:rsidRPr="00CC2B93">
              <w:t>0.059</w:t>
            </w:r>
          </w:p>
        </w:tc>
        <w:tc>
          <w:tcPr>
            <w:tcW w:w="2121" w:type="dxa"/>
            <w:noWrap/>
            <w:hideMark/>
          </w:tcPr>
          <w:p w:rsidR="000A5184" w:rsidRPr="00CC2B93" w:rsidRDefault="000A5184">
            <w:pPr>
              <w:pStyle w:val="Table"/>
            </w:pPr>
            <w:r w:rsidRPr="00CC2B93">
              <w:t>0.076</w:t>
            </w:r>
          </w:p>
        </w:tc>
        <w:tc>
          <w:tcPr>
            <w:tcW w:w="1907" w:type="dxa"/>
            <w:noWrap/>
            <w:hideMark/>
          </w:tcPr>
          <w:p w:rsidR="000A5184" w:rsidRPr="00CC2B93" w:rsidRDefault="000A5184">
            <w:pPr>
              <w:pStyle w:val="Table"/>
            </w:pPr>
            <w:r w:rsidRPr="00CC2B93">
              <w:t>0.017</w:t>
            </w:r>
          </w:p>
        </w:tc>
        <w:tc>
          <w:tcPr>
            <w:tcW w:w="1101" w:type="dxa"/>
            <w:noWrap/>
            <w:hideMark/>
          </w:tcPr>
          <w:p w:rsidR="000A5184" w:rsidRPr="00CC2B93" w:rsidRDefault="000A5184">
            <w:pPr>
              <w:pStyle w:val="Table"/>
            </w:pPr>
            <w:r w:rsidRPr="00CC2B93">
              <w:t>0.025</w:t>
            </w:r>
          </w:p>
        </w:tc>
        <w:tc>
          <w:tcPr>
            <w:tcW w:w="1252" w:type="dxa"/>
            <w:noWrap/>
            <w:hideMark/>
          </w:tcPr>
          <w:p w:rsidR="000A5184" w:rsidRPr="00CC2B93" w:rsidRDefault="000A5184">
            <w:pPr>
              <w:pStyle w:val="Table"/>
            </w:pPr>
            <w:r w:rsidRPr="00CC2B93">
              <w:t>0.085</w:t>
            </w:r>
          </w:p>
        </w:tc>
      </w:tr>
      <w:tr w:rsidR="000A5184" w:rsidRPr="00CC2B93" w:rsidTr="00ED759C">
        <w:trPr>
          <w:trHeight w:val="277"/>
        </w:trPr>
        <w:tc>
          <w:tcPr>
            <w:tcW w:w="4763" w:type="dxa"/>
            <w:noWrap/>
            <w:hideMark/>
          </w:tcPr>
          <w:p w:rsidR="000A5184" w:rsidRPr="006D2E1A" w:rsidRDefault="000A5184" w:rsidP="005270F3">
            <w:pPr>
              <w:pStyle w:val="Table"/>
              <w:rPr>
                <w:b/>
              </w:rPr>
            </w:pPr>
            <w:r w:rsidRPr="006D2E1A">
              <w:rPr>
                <w:b/>
              </w:rPr>
              <w:t>Trust &lt;-&gt; Subjective Norm</w:t>
            </w:r>
          </w:p>
        </w:tc>
        <w:tc>
          <w:tcPr>
            <w:tcW w:w="2141" w:type="dxa"/>
            <w:noWrap/>
            <w:hideMark/>
          </w:tcPr>
          <w:p w:rsidR="000A5184" w:rsidRPr="00CC2B93" w:rsidRDefault="000A5184">
            <w:pPr>
              <w:pStyle w:val="Table"/>
            </w:pPr>
            <w:r w:rsidRPr="00CC2B93">
              <w:t>0.095</w:t>
            </w:r>
          </w:p>
        </w:tc>
        <w:tc>
          <w:tcPr>
            <w:tcW w:w="2121" w:type="dxa"/>
            <w:noWrap/>
            <w:hideMark/>
          </w:tcPr>
          <w:p w:rsidR="000A5184" w:rsidRPr="00CC2B93" w:rsidRDefault="000A5184">
            <w:pPr>
              <w:pStyle w:val="Table"/>
            </w:pPr>
            <w:r w:rsidRPr="00CC2B93">
              <w:t>0.099</w:t>
            </w:r>
          </w:p>
        </w:tc>
        <w:tc>
          <w:tcPr>
            <w:tcW w:w="1907" w:type="dxa"/>
            <w:noWrap/>
            <w:hideMark/>
          </w:tcPr>
          <w:p w:rsidR="000A5184" w:rsidRPr="00CC2B93" w:rsidRDefault="000A5184">
            <w:pPr>
              <w:pStyle w:val="Table"/>
            </w:pPr>
            <w:r w:rsidRPr="00CC2B93">
              <w:t>0.004</w:t>
            </w:r>
          </w:p>
        </w:tc>
        <w:tc>
          <w:tcPr>
            <w:tcW w:w="1101" w:type="dxa"/>
            <w:noWrap/>
            <w:hideMark/>
          </w:tcPr>
          <w:p w:rsidR="000A5184" w:rsidRPr="00CC2B93" w:rsidRDefault="000A5184">
            <w:pPr>
              <w:pStyle w:val="Table"/>
            </w:pPr>
            <w:r w:rsidRPr="00CC2B93">
              <w:t>0.053</w:t>
            </w:r>
          </w:p>
        </w:tc>
        <w:tc>
          <w:tcPr>
            <w:tcW w:w="1252" w:type="dxa"/>
            <w:noWrap/>
            <w:hideMark/>
          </w:tcPr>
          <w:p w:rsidR="000A5184" w:rsidRPr="00CC2B93" w:rsidRDefault="000A5184">
            <w:pPr>
              <w:pStyle w:val="Table"/>
            </w:pPr>
            <w:r w:rsidRPr="00CC2B93">
              <w:t>0.155</w:t>
            </w:r>
          </w:p>
        </w:tc>
      </w:tr>
    </w:tbl>
    <w:p w:rsidR="000A5184" w:rsidRPr="00CC2B93"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Pr="00CC2B93" w:rsidRDefault="00ED759C" w:rsidP="006D2E1A">
      <w:pPr>
        <w:ind w:firstLine="0"/>
      </w:pPr>
    </w:p>
    <w:p w:rsidR="000A5184" w:rsidRPr="00CC2B93" w:rsidRDefault="000A5184" w:rsidP="00E7094F">
      <w:pPr>
        <w:ind w:firstLine="0"/>
        <w:jc w:val="center"/>
      </w:pPr>
      <w:r w:rsidRPr="00CC2B93">
        <w:lastRenderedPageBreak/>
        <w:t xml:space="preserve">Table </w:t>
      </w:r>
      <w:r>
        <w:t>B</w:t>
      </w:r>
      <w:r w:rsidRPr="00CC2B93">
        <w:t>8. Result of Discriminant validity check: Confidence intervals bias corrected (Danang City</w:t>
      </w:r>
      <w:r>
        <w:t xml:space="preserve"> – Level I)</w:t>
      </w:r>
      <w:r w:rsidRPr="00CC2B93">
        <w: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7114"/>
        <w:gridCol w:w="1339"/>
        <w:gridCol w:w="1208"/>
        <w:gridCol w:w="1140"/>
        <w:gridCol w:w="1140"/>
        <w:gridCol w:w="1231"/>
      </w:tblGrid>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 Danang City (Level I)</w:t>
            </w:r>
          </w:p>
        </w:tc>
        <w:tc>
          <w:tcPr>
            <w:tcW w:w="1339" w:type="dxa"/>
            <w:noWrap/>
            <w:hideMark/>
          </w:tcPr>
          <w:p w:rsidR="000A5184" w:rsidRPr="006D2E1A" w:rsidRDefault="000A5184">
            <w:pPr>
              <w:pStyle w:val="Table"/>
              <w:rPr>
                <w:b/>
              </w:rPr>
            </w:pPr>
            <w:r w:rsidRPr="006D2E1A">
              <w:rPr>
                <w:b/>
              </w:rPr>
              <w:t>Original sample (O)</w:t>
            </w:r>
          </w:p>
        </w:tc>
        <w:tc>
          <w:tcPr>
            <w:tcW w:w="1208" w:type="dxa"/>
            <w:noWrap/>
            <w:hideMark/>
          </w:tcPr>
          <w:p w:rsidR="000A5184" w:rsidRPr="006D2E1A" w:rsidRDefault="000A5184">
            <w:pPr>
              <w:pStyle w:val="Table"/>
              <w:rPr>
                <w:b/>
              </w:rPr>
            </w:pPr>
            <w:r w:rsidRPr="006D2E1A">
              <w:rPr>
                <w:b/>
              </w:rPr>
              <w:t>Sample mean (M)</w:t>
            </w:r>
          </w:p>
        </w:tc>
        <w:tc>
          <w:tcPr>
            <w:tcW w:w="1140" w:type="dxa"/>
            <w:noWrap/>
            <w:hideMark/>
          </w:tcPr>
          <w:p w:rsidR="000A5184" w:rsidRPr="006D2E1A" w:rsidRDefault="000A5184">
            <w:pPr>
              <w:pStyle w:val="Table"/>
              <w:rPr>
                <w:b/>
              </w:rPr>
            </w:pPr>
            <w:r w:rsidRPr="006D2E1A">
              <w:rPr>
                <w:b/>
              </w:rPr>
              <w:t>Bias</w:t>
            </w:r>
          </w:p>
        </w:tc>
        <w:tc>
          <w:tcPr>
            <w:tcW w:w="1140" w:type="dxa"/>
            <w:noWrap/>
            <w:hideMark/>
          </w:tcPr>
          <w:p w:rsidR="000A5184" w:rsidRPr="006D2E1A" w:rsidRDefault="000A5184">
            <w:pPr>
              <w:pStyle w:val="Table"/>
              <w:rPr>
                <w:b/>
              </w:rPr>
            </w:pPr>
            <w:r w:rsidRPr="006D2E1A">
              <w:rPr>
                <w:b/>
              </w:rPr>
              <w:t>2.50%</w:t>
            </w:r>
          </w:p>
        </w:tc>
        <w:tc>
          <w:tcPr>
            <w:tcW w:w="1231" w:type="dxa"/>
            <w:noWrap/>
            <w:hideMark/>
          </w:tcPr>
          <w:p w:rsidR="000A5184" w:rsidRPr="006D2E1A" w:rsidRDefault="000A5184">
            <w:pPr>
              <w:pStyle w:val="Table"/>
              <w:rPr>
                <w:b/>
              </w:rPr>
            </w:pPr>
            <w:r w:rsidRPr="006D2E1A">
              <w:rPr>
                <w:b/>
              </w:rPr>
              <w:t>97.50%</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Awareness of Benefit &lt;-&gt; Attitude</w:t>
            </w:r>
          </w:p>
        </w:tc>
        <w:tc>
          <w:tcPr>
            <w:tcW w:w="1339" w:type="dxa"/>
            <w:noWrap/>
            <w:hideMark/>
          </w:tcPr>
          <w:p w:rsidR="000A5184" w:rsidRPr="00CC2B93" w:rsidRDefault="000A5184">
            <w:pPr>
              <w:pStyle w:val="Table"/>
            </w:pPr>
            <w:r w:rsidRPr="00CC2B93">
              <w:t>0.854</w:t>
            </w:r>
          </w:p>
        </w:tc>
        <w:tc>
          <w:tcPr>
            <w:tcW w:w="1208" w:type="dxa"/>
            <w:noWrap/>
            <w:hideMark/>
          </w:tcPr>
          <w:p w:rsidR="000A5184" w:rsidRPr="00CC2B93" w:rsidRDefault="000A5184">
            <w:pPr>
              <w:pStyle w:val="Table"/>
            </w:pPr>
            <w:r w:rsidRPr="00CC2B93">
              <w:t>0.853</w:t>
            </w:r>
          </w:p>
        </w:tc>
        <w:tc>
          <w:tcPr>
            <w:tcW w:w="1140" w:type="dxa"/>
            <w:noWrap/>
            <w:hideMark/>
          </w:tcPr>
          <w:p w:rsidR="000A5184" w:rsidRPr="00CC2B93" w:rsidRDefault="000A5184">
            <w:pPr>
              <w:pStyle w:val="Table"/>
            </w:pPr>
            <w:r w:rsidRPr="00CC2B93">
              <w:t>0</w:t>
            </w:r>
            <w:r>
              <w:t>.000</w:t>
            </w:r>
          </w:p>
        </w:tc>
        <w:tc>
          <w:tcPr>
            <w:tcW w:w="1140" w:type="dxa"/>
            <w:noWrap/>
            <w:hideMark/>
          </w:tcPr>
          <w:p w:rsidR="000A5184" w:rsidRPr="00CC2B93" w:rsidRDefault="000A5184">
            <w:pPr>
              <w:pStyle w:val="Table"/>
            </w:pPr>
            <w:r w:rsidRPr="00CC2B93">
              <w:t>0.74</w:t>
            </w:r>
            <w:r>
              <w:t>0</w:t>
            </w:r>
          </w:p>
        </w:tc>
        <w:tc>
          <w:tcPr>
            <w:tcW w:w="1231" w:type="dxa"/>
            <w:noWrap/>
            <w:hideMark/>
          </w:tcPr>
          <w:p w:rsidR="000A5184" w:rsidRPr="00CC2B93" w:rsidRDefault="000A5184">
            <w:pPr>
              <w:pStyle w:val="Table"/>
            </w:pPr>
            <w:r w:rsidRPr="00CC2B93">
              <w:t>0.939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Behaviour Intention &lt;-&gt; Attitude</w:t>
            </w:r>
          </w:p>
        </w:tc>
        <w:tc>
          <w:tcPr>
            <w:tcW w:w="1339" w:type="dxa"/>
            <w:noWrap/>
            <w:hideMark/>
          </w:tcPr>
          <w:p w:rsidR="000A5184" w:rsidRPr="00CC2B93" w:rsidRDefault="000A5184">
            <w:pPr>
              <w:pStyle w:val="Table"/>
            </w:pPr>
            <w:r w:rsidRPr="00CC2B93">
              <w:t>0.753</w:t>
            </w:r>
          </w:p>
        </w:tc>
        <w:tc>
          <w:tcPr>
            <w:tcW w:w="1208" w:type="dxa"/>
            <w:noWrap/>
            <w:hideMark/>
          </w:tcPr>
          <w:p w:rsidR="000A5184" w:rsidRPr="00CC2B93" w:rsidRDefault="000A5184">
            <w:pPr>
              <w:pStyle w:val="Table"/>
            </w:pPr>
            <w:r w:rsidRPr="00CC2B93">
              <w:t>0.746</w:t>
            </w:r>
          </w:p>
        </w:tc>
        <w:tc>
          <w:tcPr>
            <w:tcW w:w="1140" w:type="dxa"/>
            <w:noWrap/>
            <w:hideMark/>
          </w:tcPr>
          <w:p w:rsidR="000A5184" w:rsidRPr="00CC2B93" w:rsidRDefault="000A5184">
            <w:pPr>
              <w:pStyle w:val="Table"/>
            </w:pPr>
            <w:r w:rsidRPr="00CC2B93">
              <w:t>-0.006</w:t>
            </w:r>
          </w:p>
        </w:tc>
        <w:tc>
          <w:tcPr>
            <w:tcW w:w="1140" w:type="dxa"/>
            <w:noWrap/>
            <w:hideMark/>
          </w:tcPr>
          <w:p w:rsidR="000A5184" w:rsidRPr="00CC2B93" w:rsidRDefault="000A5184">
            <w:pPr>
              <w:pStyle w:val="Table"/>
            </w:pPr>
            <w:r w:rsidRPr="00CC2B93">
              <w:t>0.63</w:t>
            </w:r>
            <w:r>
              <w:t>0</w:t>
            </w:r>
          </w:p>
        </w:tc>
        <w:tc>
          <w:tcPr>
            <w:tcW w:w="1231" w:type="dxa"/>
            <w:noWrap/>
            <w:hideMark/>
          </w:tcPr>
          <w:p w:rsidR="000A5184" w:rsidRPr="00CC2B93" w:rsidRDefault="000A5184">
            <w:pPr>
              <w:pStyle w:val="Table"/>
            </w:pPr>
            <w:r w:rsidRPr="00CC2B93">
              <w:t>0.839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Behaviour Intention &lt;-&gt; Awareness of Benefit</w:t>
            </w:r>
          </w:p>
        </w:tc>
        <w:tc>
          <w:tcPr>
            <w:tcW w:w="1339" w:type="dxa"/>
            <w:noWrap/>
            <w:hideMark/>
          </w:tcPr>
          <w:p w:rsidR="000A5184" w:rsidRPr="00CC2B93" w:rsidRDefault="000A5184">
            <w:pPr>
              <w:pStyle w:val="Table"/>
            </w:pPr>
            <w:r w:rsidRPr="00CC2B93">
              <w:t>0.785</w:t>
            </w:r>
          </w:p>
        </w:tc>
        <w:tc>
          <w:tcPr>
            <w:tcW w:w="1208" w:type="dxa"/>
            <w:noWrap/>
            <w:hideMark/>
          </w:tcPr>
          <w:p w:rsidR="000A5184" w:rsidRPr="00CC2B93" w:rsidRDefault="000A5184">
            <w:pPr>
              <w:pStyle w:val="Table"/>
            </w:pPr>
            <w:r w:rsidRPr="00CC2B93">
              <w:t>0.782</w:t>
            </w:r>
          </w:p>
        </w:tc>
        <w:tc>
          <w:tcPr>
            <w:tcW w:w="1140" w:type="dxa"/>
            <w:noWrap/>
            <w:hideMark/>
          </w:tcPr>
          <w:p w:rsidR="000A5184" w:rsidRPr="00CC2B93" w:rsidRDefault="000A5184">
            <w:pPr>
              <w:pStyle w:val="Table"/>
            </w:pPr>
            <w:r w:rsidRPr="00CC2B93">
              <w:t>-0.003</w:t>
            </w:r>
          </w:p>
        </w:tc>
        <w:tc>
          <w:tcPr>
            <w:tcW w:w="1140" w:type="dxa"/>
            <w:noWrap/>
            <w:hideMark/>
          </w:tcPr>
          <w:p w:rsidR="000A5184" w:rsidRPr="00CC2B93" w:rsidRDefault="000A5184">
            <w:pPr>
              <w:pStyle w:val="Table"/>
            </w:pPr>
            <w:r w:rsidRPr="00CC2B93">
              <w:t>0.657</w:t>
            </w:r>
          </w:p>
        </w:tc>
        <w:tc>
          <w:tcPr>
            <w:tcW w:w="1231" w:type="dxa"/>
            <w:noWrap/>
            <w:hideMark/>
          </w:tcPr>
          <w:p w:rsidR="000A5184" w:rsidRPr="00CC2B93" w:rsidRDefault="000A5184">
            <w:pPr>
              <w:pStyle w:val="Table"/>
            </w:pPr>
            <w:r w:rsidRPr="00CC2B93">
              <w:t>0.876</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Facility Availability &lt;-&gt; Attitude</w:t>
            </w:r>
          </w:p>
        </w:tc>
        <w:tc>
          <w:tcPr>
            <w:tcW w:w="1339" w:type="dxa"/>
            <w:noWrap/>
            <w:hideMark/>
          </w:tcPr>
          <w:p w:rsidR="000A5184" w:rsidRPr="00CC2B93" w:rsidRDefault="000A5184">
            <w:pPr>
              <w:pStyle w:val="Table"/>
            </w:pPr>
            <w:r w:rsidRPr="00CC2B93">
              <w:t>0.537</w:t>
            </w:r>
          </w:p>
        </w:tc>
        <w:tc>
          <w:tcPr>
            <w:tcW w:w="1208" w:type="dxa"/>
            <w:noWrap/>
            <w:hideMark/>
          </w:tcPr>
          <w:p w:rsidR="000A5184" w:rsidRPr="00CC2B93" w:rsidRDefault="000A5184">
            <w:pPr>
              <w:pStyle w:val="Table"/>
            </w:pPr>
            <w:r w:rsidRPr="00CC2B93">
              <w:t>0.532</w:t>
            </w:r>
          </w:p>
        </w:tc>
        <w:tc>
          <w:tcPr>
            <w:tcW w:w="1140" w:type="dxa"/>
            <w:noWrap/>
            <w:hideMark/>
          </w:tcPr>
          <w:p w:rsidR="000A5184" w:rsidRPr="00CC2B93" w:rsidRDefault="000A5184">
            <w:pPr>
              <w:pStyle w:val="Table"/>
            </w:pPr>
            <w:r w:rsidRPr="00CC2B93">
              <w:t>-0.005</w:t>
            </w:r>
          </w:p>
        </w:tc>
        <w:tc>
          <w:tcPr>
            <w:tcW w:w="1140" w:type="dxa"/>
            <w:noWrap/>
            <w:hideMark/>
          </w:tcPr>
          <w:p w:rsidR="000A5184" w:rsidRPr="00CC2B93" w:rsidRDefault="000A5184">
            <w:pPr>
              <w:pStyle w:val="Table"/>
            </w:pPr>
            <w:r w:rsidRPr="00CC2B93">
              <w:t>0.373</w:t>
            </w:r>
          </w:p>
        </w:tc>
        <w:tc>
          <w:tcPr>
            <w:tcW w:w="1231" w:type="dxa"/>
            <w:noWrap/>
            <w:hideMark/>
          </w:tcPr>
          <w:p w:rsidR="000A5184" w:rsidRPr="00CC2B93" w:rsidRDefault="000A5184">
            <w:pPr>
              <w:pStyle w:val="Table"/>
            </w:pPr>
            <w:r w:rsidRPr="00CC2B93">
              <w:t>0.677</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Facility Availability &lt;-&gt; Awareness of Benefit</w:t>
            </w:r>
          </w:p>
        </w:tc>
        <w:tc>
          <w:tcPr>
            <w:tcW w:w="1339" w:type="dxa"/>
            <w:noWrap/>
            <w:hideMark/>
          </w:tcPr>
          <w:p w:rsidR="000A5184" w:rsidRPr="00CC2B93" w:rsidRDefault="000A5184">
            <w:pPr>
              <w:pStyle w:val="Table"/>
            </w:pPr>
            <w:r w:rsidRPr="00CC2B93">
              <w:t>0.656</w:t>
            </w:r>
          </w:p>
        </w:tc>
        <w:tc>
          <w:tcPr>
            <w:tcW w:w="1208" w:type="dxa"/>
            <w:noWrap/>
            <w:hideMark/>
          </w:tcPr>
          <w:p w:rsidR="000A5184" w:rsidRPr="00CC2B93" w:rsidRDefault="000A5184">
            <w:pPr>
              <w:pStyle w:val="Table"/>
            </w:pPr>
            <w:r w:rsidRPr="00CC2B93">
              <w:t>0.656</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0.468</w:t>
            </w:r>
          </w:p>
        </w:tc>
        <w:tc>
          <w:tcPr>
            <w:tcW w:w="1231" w:type="dxa"/>
            <w:noWrap/>
            <w:hideMark/>
          </w:tcPr>
          <w:p w:rsidR="000A5184" w:rsidRPr="00CC2B93" w:rsidRDefault="000A5184">
            <w:pPr>
              <w:pStyle w:val="Table"/>
            </w:pPr>
            <w:r w:rsidRPr="00CC2B93">
              <w:t>0.801</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Facility Availability &lt;-&gt; Behaviour Intention</w:t>
            </w:r>
          </w:p>
        </w:tc>
        <w:tc>
          <w:tcPr>
            <w:tcW w:w="1339" w:type="dxa"/>
            <w:noWrap/>
            <w:hideMark/>
          </w:tcPr>
          <w:p w:rsidR="000A5184" w:rsidRPr="00CC2B93" w:rsidRDefault="000A5184">
            <w:pPr>
              <w:pStyle w:val="Table"/>
            </w:pPr>
            <w:r w:rsidRPr="00CC2B93">
              <w:t>0.602</w:t>
            </w:r>
          </w:p>
        </w:tc>
        <w:tc>
          <w:tcPr>
            <w:tcW w:w="1208" w:type="dxa"/>
            <w:noWrap/>
            <w:hideMark/>
          </w:tcPr>
          <w:p w:rsidR="000A5184" w:rsidRPr="00CC2B93" w:rsidRDefault="000A5184">
            <w:pPr>
              <w:pStyle w:val="Table"/>
            </w:pPr>
            <w:r w:rsidRPr="00CC2B93">
              <w:t>0.6</w:t>
            </w:r>
            <w:r>
              <w:t>00</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0.45</w:t>
            </w:r>
            <w:r>
              <w:t>0</w:t>
            </w:r>
          </w:p>
        </w:tc>
        <w:tc>
          <w:tcPr>
            <w:tcW w:w="1231" w:type="dxa"/>
            <w:noWrap/>
            <w:hideMark/>
          </w:tcPr>
          <w:p w:rsidR="000A5184" w:rsidRPr="00CC2B93" w:rsidRDefault="000A5184">
            <w:pPr>
              <w:pStyle w:val="Table"/>
            </w:pPr>
            <w:r w:rsidRPr="00CC2B93">
              <w:t>0.73</w:t>
            </w:r>
            <w:r>
              <w:t>0</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Information publicity &lt;-&gt; Attitude</w:t>
            </w:r>
          </w:p>
        </w:tc>
        <w:tc>
          <w:tcPr>
            <w:tcW w:w="1339" w:type="dxa"/>
            <w:noWrap/>
            <w:hideMark/>
          </w:tcPr>
          <w:p w:rsidR="000A5184" w:rsidRPr="00CC2B93" w:rsidRDefault="000A5184">
            <w:pPr>
              <w:pStyle w:val="Table"/>
            </w:pPr>
            <w:r w:rsidRPr="00CC2B93">
              <w:t>0.518</w:t>
            </w:r>
          </w:p>
        </w:tc>
        <w:tc>
          <w:tcPr>
            <w:tcW w:w="1208" w:type="dxa"/>
            <w:noWrap/>
            <w:hideMark/>
          </w:tcPr>
          <w:p w:rsidR="000A5184" w:rsidRPr="00CC2B93" w:rsidRDefault="000A5184">
            <w:pPr>
              <w:pStyle w:val="Table"/>
            </w:pPr>
            <w:r w:rsidRPr="00CC2B93">
              <w:t>0.514</w:t>
            </w:r>
          </w:p>
        </w:tc>
        <w:tc>
          <w:tcPr>
            <w:tcW w:w="1140" w:type="dxa"/>
            <w:noWrap/>
            <w:hideMark/>
          </w:tcPr>
          <w:p w:rsidR="000A5184" w:rsidRPr="00CC2B93" w:rsidRDefault="000A5184">
            <w:pPr>
              <w:pStyle w:val="Table"/>
            </w:pPr>
            <w:r w:rsidRPr="00CC2B93">
              <w:t>-0.004</w:t>
            </w:r>
          </w:p>
        </w:tc>
        <w:tc>
          <w:tcPr>
            <w:tcW w:w="1140" w:type="dxa"/>
            <w:noWrap/>
            <w:hideMark/>
          </w:tcPr>
          <w:p w:rsidR="000A5184" w:rsidRPr="00CC2B93" w:rsidRDefault="000A5184">
            <w:pPr>
              <w:pStyle w:val="Table"/>
            </w:pPr>
            <w:r w:rsidRPr="00CC2B93">
              <w:t>0.375</w:t>
            </w:r>
          </w:p>
        </w:tc>
        <w:tc>
          <w:tcPr>
            <w:tcW w:w="1231" w:type="dxa"/>
            <w:noWrap/>
            <w:hideMark/>
          </w:tcPr>
          <w:p w:rsidR="000A5184" w:rsidRPr="00CC2B93" w:rsidRDefault="000A5184">
            <w:pPr>
              <w:pStyle w:val="Table"/>
            </w:pPr>
            <w:r w:rsidRPr="00CC2B93">
              <w:t>0.639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Information publicity &lt;-&gt; Awareness of Benefit</w:t>
            </w:r>
          </w:p>
        </w:tc>
        <w:tc>
          <w:tcPr>
            <w:tcW w:w="1339" w:type="dxa"/>
            <w:noWrap/>
            <w:hideMark/>
          </w:tcPr>
          <w:p w:rsidR="000A5184" w:rsidRPr="00CC2B93" w:rsidRDefault="000A5184">
            <w:pPr>
              <w:pStyle w:val="Table"/>
            </w:pPr>
            <w:r w:rsidRPr="00CC2B93">
              <w:t>0.544</w:t>
            </w:r>
          </w:p>
        </w:tc>
        <w:tc>
          <w:tcPr>
            <w:tcW w:w="1208" w:type="dxa"/>
            <w:noWrap/>
            <w:hideMark/>
          </w:tcPr>
          <w:p w:rsidR="000A5184" w:rsidRPr="00CC2B93" w:rsidRDefault="000A5184">
            <w:pPr>
              <w:pStyle w:val="Table"/>
            </w:pPr>
            <w:r w:rsidRPr="00CC2B93">
              <w:t>0.543</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0.364</w:t>
            </w:r>
          </w:p>
        </w:tc>
        <w:tc>
          <w:tcPr>
            <w:tcW w:w="1231" w:type="dxa"/>
            <w:noWrap/>
            <w:hideMark/>
          </w:tcPr>
          <w:p w:rsidR="000A5184" w:rsidRPr="00CC2B93" w:rsidRDefault="000A5184">
            <w:pPr>
              <w:pStyle w:val="Table"/>
            </w:pPr>
            <w:r w:rsidRPr="00CC2B93">
              <w:t>0.693</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Information publicity &lt;-&gt; Behaviour Intention</w:t>
            </w:r>
          </w:p>
        </w:tc>
        <w:tc>
          <w:tcPr>
            <w:tcW w:w="1339" w:type="dxa"/>
            <w:noWrap/>
            <w:hideMark/>
          </w:tcPr>
          <w:p w:rsidR="000A5184" w:rsidRPr="00CC2B93" w:rsidRDefault="000A5184">
            <w:pPr>
              <w:pStyle w:val="Table"/>
            </w:pPr>
            <w:r w:rsidRPr="00CC2B93">
              <w:t>0.471</w:t>
            </w:r>
          </w:p>
        </w:tc>
        <w:tc>
          <w:tcPr>
            <w:tcW w:w="1208" w:type="dxa"/>
            <w:noWrap/>
            <w:hideMark/>
          </w:tcPr>
          <w:p w:rsidR="000A5184" w:rsidRPr="00CC2B93" w:rsidRDefault="000A5184">
            <w:pPr>
              <w:pStyle w:val="Table"/>
            </w:pPr>
            <w:r w:rsidRPr="00CC2B93">
              <w:t>0.469</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0.317</w:t>
            </w:r>
          </w:p>
        </w:tc>
        <w:tc>
          <w:tcPr>
            <w:tcW w:w="1231" w:type="dxa"/>
            <w:noWrap/>
            <w:hideMark/>
          </w:tcPr>
          <w:p w:rsidR="000A5184" w:rsidRPr="00CC2B93" w:rsidRDefault="000A5184">
            <w:pPr>
              <w:pStyle w:val="Table"/>
            </w:pPr>
            <w:r w:rsidRPr="00CC2B93">
              <w:t>0.6</w:t>
            </w:r>
            <w:r>
              <w:t>00</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Information publicity &lt;-&gt; Facility Availability</w:t>
            </w:r>
          </w:p>
        </w:tc>
        <w:tc>
          <w:tcPr>
            <w:tcW w:w="1339" w:type="dxa"/>
            <w:noWrap/>
            <w:hideMark/>
          </w:tcPr>
          <w:p w:rsidR="000A5184" w:rsidRPr="00CC2B93" w:rsidRDefault="000A5184">
            <w:pPr>
              <w:pStyle w:val="Table"/>
            </w:pPr>
            <w:r w:rsidRPr="00CC2B93">
              <w:t>0.681</w:t>
            </w:r>
          </w:p>
        </w:tc>
        <w:tc>
          <w:tcPr>
            <w:tcW w:w="1208" w:type="dxa"/>
            <w:noWrap/>
            <w:hideMark/>
          </w:tcPr>
          <w:p w:rsidR="000A5184" w:rsidRPr="00CC2B93" w:rsidRDefault="000A5184">
            <w:pPr>
              <w:pStyle w:val="Table"/>
            </w:pPr>
            <w:r w:rsidRPr="00CC2B93">
              <w:t>0.68</w:t>
            </w:r>
            <w:r>
              <w:t>0</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0.557</w:t>
            </w:r>
          </w:p>
        </w:tc>
        <w:tc>
          <w:tcPr>
            <w:tcW w:w="1231" w:type="dxa"/>
            <w:noWrap/>
            <w:hideMark/>
          </w:tcPr>
          <w:p w:rsidR="000A5184" w:rsidRPr="00CC2B93" w:rsidRDefault="000A5184">
            <w:pPr>
              <w:pStyle w:val="Table"/>
            </w:pPr>
            <w:r w:rsidRPr="00CC2B93">
              <w:t>0.772</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Perceived Behaviour Control &lt;-&gt; Attitude</w:t>
            </w:r>
          </w:p>
        </w:tc>
        <w:tc>
          <w:tcPr>
            <w:tcW w:w="1339" w:type="dxa"/>
            <w:noWrap/>
            <w:hideMark/>
          </w:tcPr>
          <w:p w:rsidR="000A5184" w:rsidRPr="00CC2B93" w:rsidRDefault="000A5184">
            <w:pPr>
              <w:pStyle w:val="Table"/>
            </w:pPr>
            <w:r w:rsidRPr="00CC2B93">
              <w:t>0.588</w:t>
            </w:r>
          </w:p>
        </w:tc>
        <w:tc>
          <w:tcPr>
            <w:tcW w:w="1208" w:type="dxa"/>
            <w:noWrap/>
            <w:hideMark/>
          </w:tcPr>
          <w:p w:rsidR="000A5184" w:rsidRPr="00CC2B93" w:rsidRDefault="000A5184">
            <w:pPr>
              <w:pStyle w:val="Table"/>
            </w:pPr>
            <w:r w:rsidRPr="00CC2B93">
              <w:t>0.583</w:t>
            </w:r>
          </w:p>
        </w:tc>
        <w:tc>
          <w:tcPr>
            <w:tcW w:w="1140" w:type="dxa"/>
            <w:noWrap/>
            <w:hideMark/>
          </w:tcPr>
          <w:p w:rsidR="000A5184" w:rsidRPr="00CC2B93" w:rsidRDefault="000A5184">
            <w:pPr>
              <w:pStyle w:val="Table"/>
            </w:pPr>
            <w:r w:rsidRPr="00CC2B93">
              <w:t>-0.005</w:t>
            </w:r>
          </w:p>
        </w:tc>
        <w:tc>
          <w:tcPr>
            <w:tcW w:w="1140" w:type="dxa"/>
            <w:noWrap/>
            <w:hideMark/>
          </w:tcPr>
          <w:p w:rsidR="000A5184" w:rsidRPr="00CC2B93" w:rsidRDefault="000A5184">
            <w:pPr>
              <w:pStyle w:val="Table"/>
            </w:pPr>
            <w:r w:rsidRPr="00CC2B93">
              <w:t>0.449</w:t>
            </w:r>
          </w:p>
        </w:tc>
        <w:tc>
          <w:tcPr>
            <w:tcW w:w="1231" w:type="dxa"/>
            <w:noWrap/>
            <w:hideMark/>
          </w:tcPr>
          <w:p w:rsidR="000A5184" w:rsidRPr="00CC2B93" w:rsidRDefault="000A5184">
            <w:pPr>
              <w:pStyle w:val="Table"/>
            </w:pPr>
            <w:r w:rsidRPr="00CC2B93">
              <w:t>0.694</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Perceived Behaviour Control &lt;-&gt; Awareness of Benefit</w:t>
            </w:r>
          </w:p>
        </w:tc>
        <w:tc>
          <w:tcPr>
            <w:tcW w:w="1339" w:type="dxa"/>
            <w:noWrap/>
            <w:hideMark/>
          </w:tcPr>
          <w:p w:rsidR="000A5184" w:rsidRPr="00CC2B93" w:rsidRDefault="000A5184">
            <w:pPr>
              <w:pStyle w:val="Table"/>
            </w:pPr>
            <w:r w:rsidRPr="00CC2B93">
              <w:t>0.773</w:t>
            </w:r>
          </w:p>
        </w:tc>
        <w:tc>
          <w:tcPr>
            <w:tcW w:w="1208" w:type="dxa"/>
            <w:noWrap/>
            <w:hideMark/>
          </w:tcPr>
          <w:p w:rsidR="000A5184" w:rsidRPr="00CC2B93" w:rsidRDefault="000A5184">
            <w:pPr>
              <w:pStyle w:val="Table"/>
            </w:pPr>
            <w:r w:rsidRPr="00CC2B93">
              <w:t>0.77</w:t>
            </w:r>
            <w:r>
              <w:t>0</w:t>
            </w:r>
          </w:p>
        </w:tc>
        <w:tc>
          <w:tcPr>
            <w:tcW w:w="1140" w:type="dxa"/>
            <w:noWrap/>
            <w:hideMark/>
          </w:tcPr>
          <w:p w:rsidR="000A5184" w:rsidRPr="00CC2B93" w:rsidRDefault="000A5184">
            <w:pPr>
              <w:pStyle w:val="Table"/>
            </w:pPr>
            <w:r w:rsidRPr="00CC2B93">
              <w:t>-0.004</w:t>
            </w:r>
          </w:p>
        </w:tc>
        <w:tc>
          <w:tcPr>
            <w:tcW w:w="1140" w:type="dxa"/>
            <w:noWrap/>
            <w:hideMark/>
          </w:tcPr>
          <w:p w:rsidR="000A5184" w:rsidRPr="00CC2B93" w:rsidRDefault="000A5184">
            <w:pPr>
              <w:pStyle w:val="Table"/>
            </w:pPr>
            <w:r w:rsidRPr="00CC2B93">
              <w:t>0.649</w:t>
            </w:r>
          </w:p>
        </w:tc>
        <w:tc>
          <w:tcPr>
            <w:tcW w:w="1231" w:type="dxa"/>
            <w:noWrap/>
            <w:hideMark/>
          </w:tcPr>
          <w:p w:rsidR="000A5184" w:rsidRPr="00CC2B93" w:rsidRDefault="000A5184">
            <w:pPr>
              <w:pStyle w:val="Table"/>
            </w:pPr>
            <w:r w:rsidRPr="00CC2B93">
              <w:t>0.869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Perceived Behaviour Control &lt;-&gt; Behaviour Intention</w:t>
            </w:r>
          </w:p>
        </w:tc>
        <w:tc>
          <w:tcPr>
            <w:tcW w:w="1339" w:type="dxa"/>
            <w:noWrap/>
            <w:hideMark/>
          </w:tcPr>
          <w:p w:rsidR="000A5184" w:rsidRPr="00CC2B93" w:rsidRDefault="000A5184">
            <w:pPr>
              <w:pStyle w:val="Table"/>
            </w:pPr>
            <w:r w:rsidRPr="00CC2B93">
              <w:t>0.757</w:t>
            </w:r>
          </w:p>
        </w:tc>
        <w:tc>
          <w:tcPr>
            <w:tcW w:w="1208" w:type="dxa"/>
            <w:noWrap/>
            <w:hideMark/>
          </w:tcPr>
          <w:p w:rsidR="000A5184" w:rsidRPr="00CC2B93" w:rsidRDefault="000A5184">
            <w:pPr>
              <w:pStyle w:val="Table"/>
            </w:pPr>
            <w:r w:rsidRPr="00CC2B93">
              <w:t>0.756</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0.652</w:t>
            </w:r>
          </w:p>
        </w:tc>
        <w:tc>
          <w:tcPr>
            <w:tcW w:w="1231" w:type="dxa"/>
            <w:noWrap/>
            <w:hideMark/>
          </w:tcPr>
          <w:p w:rsidR="000A5184" w:rsidRPr="00CC2B93" w:rsidRDefault="000A5184">
            <w:pPr>
              <w:pStyle w:val="Table"/>
            </w:pPr>
            <w:r w:rsidRPr="00CC2B93">
              <w:t>0.839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Perceived Behaviour Control &lt;-&gt; Facility Availability</w:t>
            </w:r>
          </w:p>
        </w:tc>
        <w:tc>
          <w:tcPr>
            <w:tcW w:w="1339" w:type="dxa"/>
            <w:noWrap/>
            <w:hideMark/>
          </w:tcPr>
          <w:p w:rsidR="000A5184" w:rsidRPr="00CC2B93" w:rsidRDefault="000A5184">
            <w:pPr>
              <w:pStyle w:val="Table"/>
            </w:pPr>
            <w:r w:rsidRPr="00CC2B93">
              <w:t>0.556</w:t>
            </w:r>
          </w:p>
        </w:tc>
        <w:tc>
          <w:tcPr>
            <w:tcW w:w="1208" w:type="dxa"/>
            <w:noWrap/>
            <w:hideMark/>
          </w:tcPr>
          <w:p w:rsidR="000A5184" w:rsidRPr="00CC2B93" w:rsidRDefault="000A5184">
            <w:pPr>
              <w:pStyle w:val="Table"/>
            </w:pPr>
            <w:r w:rsidRPr="00CC2B93">
              <w:t>0.555</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0.388</w:t>
            </w:r>
          </w:p>
        </w:tc>
        <w:tc>
          <w:tcPr>
            <w:tcW w:w="1231" w:type="dxa"/>
            <w:noWrap/>
            <w:hideMark/>
          </w:tcPr>
          <w:p w:rsidR="000A5184" w:rsidRPr="00CC2B93" w:rsidRDefault="000A5184">
            <w:pPr>
              <w:pStyle w:val="Table"/>
            </w:pPr>
            <w:r w:rsidRPr="00CC2B93">
              <w:t>0.69</w:t>
            </w:r>
            <w:r>
              <w:t>0</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Perceived Behaviour Control &lt;-&gt; Information publicity</w:t>
            </w:r>
          </w:p>
        </w:tc>
        <w:tc>
          <w:tcPr>
            <w:tcW w:w="1339" w:type="dxa"/>
            <w:noWrap/>
            <w:hideMark/>
          </w:tcPr>
          <w:p w:rsidR="000A5184" w:rsidRPr="00CC2B93" w:rsidRDefault="000A5184">
            <w:pPr>
              <w:pStyle w:val="Table"/>
            </w:pPr>
            <w:r w:rsidRPr="00CC2B93">
              <w:t>0.585</w:t>
            </w:r>
          </w:p>
        </w:tc>
        <w:tc>
          <w:tcPr>
            <w:tcW w:w="1208" w:type="dxa"/>
            <w:noWrap/>
            <w:hideMark/>
          </w:tcPr>
          <w:p w:rsidR="000A5184" w:rsidRPr="00CC2B93" w:rsidRDefault="000A5184">
            <w:pPr>
              <w:pStyle w:val="Table"/>
            </w:pPr>
            <w:r w:rsidRPr="00CC2B93">
              <w:t>0.583</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0.445</w:t>
            </w:r>
          </w:p>
        </w:tc>
        <w:tc>
          <w:tcPr>
            <w:tcW w:w="1231" w:type="dxa"/>
            <w:noWrap/>
            <w:hideMark/>
          </w:tcPr>
          <w:p w:rsidR="000A5184" w:rsidRPr="00CC2B93" w:rsidRDefault="000A5184">
            <w:pPr>
              <w:pStyle w:val="Table"/>
            </w:pPr>
            <w:r w:rsidRPr="00CC2B93">
              <w:t>0.706</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Situational Factor &lt;-&gt; Attitude</w:t>
            </w:r>
          </w:p>
        </w:tc>
        <w:tc>
          <w:tcPr>
            <w:tcW w:w="1339" w:type="dxa"/>
            <w:noWrap/>
            <w:hideMark/>
          </w:tcPr>
          <w:p w:rsidR="000A5184" w:rsidRPr="00CC2B93" w:rsidRDefault="000A5184">
            <w:pPr>
              <w:pStyle w:val="Table"/>
            </w:pPr>
            <w:r w:rsidRPr="00CC2B93">
              <w:t>0.208</w:t>
            </w:r>
          </w:p>
        </w:tc>
        <w:tc>
          <w:tcPr>
            <w:tcW w:w="1208" w:type="dxa"/>
            <w:noWrap/>
            <w:hideMark/>
          </w:tcPr>
          <w:p w:rsidR="000A5184" w:rsidRPr="00CC2B93" w:rsidRDefault="000A5184">
            <w:pPr>
              <w:pStyle w:val="Table"/>
            </w:pPr>
            <w:r w:rsidRPr="00CC2B93">
              <w:t>0.21</w:t>
            </w:r>
            <w:r>
              <w:t>0</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0.078</w:t>
            </w:r>
          </w:p>
        </w:tc>
        <w:tc>
          <w:tcPr>
            <w:tcW w:w="1231" w:type="dxa"/>
            <w:noWrap/>
            <w:hideMark/>
          </w:tcPr>
          <w:p w:rsidR="000A5184" w:rsidRPr="00CC2B93" w:rsidRDefault="000A5184">
            <w:pPr>
              <w:pStyle w:val="Table"/>
            </w:pPr>
            <w:r w:rsidRPr="00CC2B93">
              <w:t>0.341</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Situational Factor &lt;-&gt; Awareness of Benefit</w:t>
            </w:r>
          </w:p>
        </w:tc>
        <w:tc>
          <w:tcPr>
            <w:tcW w:w="1339" w:type="dxa"/>
            <w:noWrap/>
            <w:hideMark/>
          </w:tcPr>
          <w:p w:rsidR="000A5184" w:rsidRPr="00CC2B93" w:rsidRDefault="000A5184">
            <w:pPr>
              <w:pStyle w:val="Table"/>
            </w:pPr>
            <w:r w:rsidRPr="00CC2B93">
              <w:t>0.172</w:t>
            </w:r>
          </w:p>
        </w:tc>
        <w:tc>
          <w:tcPr>
            <w:tcW w:w="1208" w:type="dxa"/>
            <w:noWrap/>
            <w:hideMark/>
          </w:tcPr>
          <w:p w:rsidR="000A5184" w:rsidRPr="00CC2B93" w:rsidRDefault="000A5184">
            <w:pPr>
              <w:pStyle w:val="Table"/>
            </w:pPr>
            <w:r w:rsidRPr="00CC2B93">
              <w:t>0.181</w:t>
            </w:r>
          </w:p>
        </w:tc>
        <w:tc>
          <w:tcPr>
            <w:tcW w:w="1140" w:type="dxa"/>
            <w:noWrap/>
            <w:hideMark/>
          </w:tcPr>
          <w:p w:rsidR="000A5184" w:rsidRPr="00CC2B93" w:rsidRDefault="000A5184">
            <w:pPr>
              <w:pStyle w:val="Table"/>
            </w:pPr>
            <w:r w:rsidRPr="00CC2B93">
              <w:t>0.008</w:t>
            </w:r>
          </w:p>
        </w:tc>
        <w:tc>
          <w:tcPr>
            <w:tcW w:w="1140" w:type="dxa"/>
            <w:noWrap/>
            <w:hideMark/>
          </w:tcPr>
          <w:p w:rsidR="000A5184" w:rsidRPr="00CC2B93" w:rsidRDefault="000A5184">
            <w:pPr>
              <w:pStyle w:val="Table"/>
            </w:pPr>
            <w:r w:rsidRPr="00CC2B93">
              <w:t>0.063</w:t>
            </w:r>
          </w:p>
        </w:tc>
        <w:tc>
          <w:tcPr>
            <w:tcW w:w="1231" w:type="dxa"/>
            <w:noWrap/>
            <w:hideMark/>
          </w:tcPr>
          <w:p w:rsidR="000A5184" w:rsidRPr="00CC2B93" w:rsidRDefault="000A5184">
            <w:pPr>
              <w:pStyle w:val="Table"/>
            </w:pPr>
            <w:r w:rsidRPr="00CC2B93">
              <w:t>0.316</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Situational Factor &lt;-&gt; Behaviour Intention</w:t>
            </w:r>
          </w:p>
        </w:tc>
        <w:tc>
          <w:tcPr>
            <w:tcW w:w="1339" w:type="dxa"/>
            <w:noWrap/>
            <w:hideMark/>
          </w:tcPr>
          <w:p w:rsidR="000A5184" w:rsidRPr="00CC2B93" w:rsidRDefault="000A5184">
            <w:pPr>
              <w:pStyle w:val="Table"/>
            </w:pPr>
            <w:r w:rsidRPr="00CC2B93">
              <w:t>0.243</w:t>
            </w:r>
          </w:p>
        </w:tc>
        <w:tc>
          <w:tcPr>
            <w:tcW w:w="1208" w:type="dxa"/>
            <w:noWrap/>
            <w:hideMark/>
          </w:tcPr>
          <w:p w:rsidR="000A5184" w:rsidRPr="00CC2B93" w:rsidRDefault="000A5184">
            <w:pPr>
              <w:pStyle w:val="Table"/>
            </w:pPr>
            <w:r w:rsidRPr="00CC2B93">
              <w:t>0.255</w:t>
            </w:r>
          </w:p>
        </w:tc>
        <w:tc>
          <w:tcPr>
            <w:tcW w:w="1140" w:type="dxa"/>
            <w:noWrap/>
            <w:hideMark/>
          </w:tcPr>
          <w:p w:rsidR="000A5184" w:rsidRPr="00CC2B93" w:rsidRDefault="000A5184">
            <w:pPr>
              <w:pStyle w:val="Table"/>
            </w:pPr>
            <w:r w:rsidRPr="00CC2B93">
              <w:t>0.012</w:t>
            </w:r>
          </w:p>
        </w:tc>
        <w:tc>
          <w:tcPr>
            <w:tcW w:w="1140" w:type="dxa"/>
            <w:noWrap/>
            <w:hideMark/>
          </w:tcPr>
          <w:p w:rsidR="000A5184" w:rsidRPr="00CC2B93" w:rsidRDefault="000A5184">
            <w:pPr>
              <w:pStyle w:val="Table"/>
            </w:pPr>
            <w:r w:rsidRPr="00CC2B93">
              <w:t>0.134</w:t>
            </w:r>
          </w:p>
        </w:tc>
        <w:tc>
          <w:tcPr>
            <w:tcW w:w="1231" w:type="dxa"/>
            <w:noWrap/>
            <w:hideMark/>
          </w:tcPr>
          <w:p w:rsidR="000A5184" w:rsidRPr="00CC2B93" w:rsidRDefault="000A5184">
            <w:pPr>
              <w:pStyle w:val="Table"/>
            </w:pPr>
            <w:r w:rsidRPr="00CC2B93">
              <w:t>0.351</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Situational Factor &lt;-&gt; Facility Availability</w:t>
            </w:r>
          </w:p>
        </w:tc>
        <w:tc>
          <w:tcPr>
            <w:tcW w:w="1339" w:type="dxa"/>
            <w:noWrap/>
            <w:hideMark/>
          </w:tcPr>
          <w:p w:rsidR="000A5184" w:rsidRPr="00CC2B93" w:rsidRDefault="000A5184">
            <w:pPr>
              <w:pStyle w:val="Table"/>
            </w:pPr>
            <w:r w:rsidRPr="00CC2B93">
              <w:t>0.107</w:t>
            </w:r>
          </w:p>
        </w:tc>
        <w:tc>
          <w:tcPr>
            <w:tcW w:w="1208" w:type="dxa"/>
            <w:noWrap/>
            <w:hideMark/>
          </w:tcPr>
          <w:p w:rsidR="000A5184" w:rsidRPr="00CC2B93" w:rsidRDefault="000A5184">
            <w:pPr>
              <w:pStyle w:val="Table"/>
            </w:pPr>
            <w:r w:rsidRPr="00CC2B93">
              <w:t>0.124</w:t>
            </w:r>
          </w:p>
        </w:tc>
        <w:tc>
          <w:tcPr>
            <w:tcW w:w="1140" w:type="dxa"/>
            <w:noWrap/>
            <w:hideMark/>
          </w:tcPr>
          <w:p w:rsidR="000A5184" w:rsidRPr="00CC2B93" w:rsidRDefault="000A5184">
            <w:pPr>
              <w:pStyle w:val="Table"/>
            </w:pPr>
            <w:r w:rsidRPr="00CC2B93">
              <w:t>0.018</w:t>
            </w:r>
          </w:p>
        </w:tc>
        <w:tc>
          <w:tcPr>
            <w:tcW w:w="1140" w:type="dxa"/>
            <w:noWrap/>
            <w:hideMark/>
          </w:tcPr>
          <w:p w:rsidR="000A5184" w:rsidRPr="00CC2B93" w:rsidRDefault="000A5184">
            <w:pPr>
              <w:pStyle w:val="Table"/>
            </w:pPr>
            <w:r w:rsidRPr="00CC2B93">
              <w:t>0.053</w:t>
            </w:r>
          </w:p>
        </w:tc>
        <w:tc>
          <w:tcPr>
            <w:tcW w:w="1231" w:type="dxa"/>
            <w:noWrap/>
            <w:hideMark/>
          </w:tcPr>
          <w:p w:rsidR="000A5184" w:rsidRPr="00CC2B93" w:rsidRDefault="000A5184">
            <w:pPr>
              <w:pStyle w:val="Table"/>
            </w:pPr>
            <w:r w:rsidRPr="00CC2B93">
              <w:t>0.145</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Situational Factor &lt;-&gt; Information publicity</w:t>
            </w:r>
          </w:p>
        </w:tc>
        <w:tc>
          <w:tcPr>
            <w:tcW w:w="1339" w:type="dxa"/>
            <w:noWrap/>
            <w:hideMark/>
          </w:tcPr>
          <w:p w:rsidR="000A5184" w:rsidRPr="00CC2B93" w:rsidRDefault="000A5184">
            <w:pPr>
              <w:pStyle w:val="Table"/>
            </w:pPr>
            <w:r w:rsidRPr="00CC2B93">
              <w:t>0.099</w:t>
            </w:r>
          </w:p>
        </w:tc>
        <w:tc>
          <w:tcPr>
            <w:tcW w:w="1208" w:type="dxa"/>
            <w:noWrap/>
            <w:hideMark/>
          </w:tcPr>
          <w:p w:rsidR="000A5184" w:rsidRPr="00CC2B93" w:rsidRDefault="000A5184">
            <w:pPr>
              <w:pStyle w:val="Table"/>
            </w:pPr>
            <w:r w:rsidRPr="00CC2B93">
              <w:t>0.117</w:t>
            </w:r>
          </w:p>
        </w:tc>
        <w:tc>
          <w:tcPr>
            <w:tcW w:w="1140" w:type="dxa"/>
            <w:noWrap/>
            <w:hideMark/>
          </w:tcPr>
          <w:p w:rsidR="000A5184" w:rsidRPr="00CC2B93" w:rsidRDefault="000A5184">
            <w:pPr>
              <w:pStyle w:val="Table"/>
            </w:pPr>
            <w:r w:rsidRPr="00CC2B93">
              <w:t>0.019</w:t>
            </w:r>
          </w:p>
        </w:tc>
        <w:tc>
          <w:tcPr>
            <w:tcW w:w="1140" w:type="dxa"/>
            <w:noWrap/>
            <w:hideMark/>
          </w:tcPr>
          <w:p w:rsidR="000A5184" w:rsidRPr="00CC2B93" w:rsidRDefault="000A5184">
            <w:pPr>
              <w:pStyle w:val="Table"/>
            </w:pPr>
            <w:r w:rsidRPr="00CC2B93">
              <w:t>0.032</w:t>
            </w:r>
          </w:p>
        </w:tc>
        <w:tc>
          <w:tcPr>
            <w:tcW w:w="1231" w:type="dxa"/>
            <w:noWrap/>
            <w:hideMark/>
          </w:tcPr>
          <w:p w:rsidR="000A5184" w:rsidRPr="00CC2B93" w:rsidRDefault="000A5184">
            <w:pPr>
              <w:pStyle w:val="Table"/>
            </w:pPr>
            <w:r w:rsidRPr="00CC2B93">
              <w:t>0.199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Situational Factor &lt;-&gt; Perceived Behaviour Control</w:t>
            </w:r>
          </w:p>
        </w:tc>
        <w:tc>
          <w:tcPr>
            <w:tcW w:w="1339" w:type="dxa"/>
            <w:noWrap/>
            <w:hideMark/>
          </w:tcPr>
          <w:p w:rsidR="000A5184" w:rsidRPr="00CC2B93" w:rsidRDefault="000A5184">
            <w:pPr>
              <w:pStyle w:val="Table"/>
            </w:pPr>
            <w:r w:rsidRPr="00CC2B93">
              <w:t>0.236</w:t>
            </w:r>
          </w:p>
        </w:tc>
        <w:tc>
          <w:tcPr>
            <w:tcW w:w="1208" w:type="dxa"/>
            <w:noWrap/>
            <w:hideMark/>
          </w:tcPr>
          <w:p w:rsidR="000A5184" w:rsidRPr="00CC2B93" w:rsidRDefault="000A5184">
            <w:pPr>
              <w:pStyle w:val="Table"/>
            </w:pPr>
            <w:r w:rsidRPr="00CC2B93">
              <w:t>0.237</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0.106</w:t>
            </w:r>
          </w:p>
        </w:tc>
        <w:tc>
          <w:tcPr>
            <w:tcW w:w="1231" w:type="dxa"/>
            <w:noWrap/>
            <w:hideMark/>
          </w:tcPr>
          <w:p w:rsidR="000A5184" w:rsidRPr="00CC2B93" w:rsidRDefault="000A5184">
            <w:pPr>
              <w:pStyle w:val="Table"/>
            </w:pPr>
            <w:r w:rsidRPr="00CC2B93">
              <w:t>0.362</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Attitude</w:t>
            </w:r>
          </w:p>
        </w:tc>
        <w:tc>
          <w:tcPr>
            <w:tcW w:w="1339" w:type="dxa"/>
            <w:noWrap/>
            <w:hideMark/>
          </w:tcPr>
          <w:p w:rsidR="000A5184" w:rsidRPr="00CC2B93" w:rsidRDefault="000A5184">
            <w:pPr>
              <w:pStyle w:val="Table"/>
            </w:pPr>
            <w:r w:rsidRPr="00CC2B93">
              <w:t>0.592</w:t>
            </w:r>
          </w:p>
        </w:tc>
        <w:tc>
          <w:tcPr>
            <w:tcW w:w="1208" w:type="dxa"/>
            <w:noWrap/>
            <w:hideMark/>
          </w:tcPr>
          <w:p w:rsidR="000A5184" w:rsidRPr="00CC2B93" w:rsidRDefault="000A5184">
            <w:pPr>
              <w:pStyle w:val="Table"/>
            </w:pPr>
            <w:r w:rsidRPr="00CC2B93">
              <w:t>0.586</w:t>
            </w:r>
          </w:p>
        </w:tc>
        <w:tc>
          <w:tcPr>
            <w:tcW w:w="1140" w:type="dxa"/>
            <w:noWrap/>
            <w:hideMark/>
          </w:tcPr>
          <w:p w:rsidR="000A5184" w:rsidRPr="00CC2B93" w:rsidRDefault="000A5184">
            <w:pPr>
              <w:pStyle w:val="Table"/>
            </w:pPr>
            <w:r w:rsidRPr="00CC2B93">
              <w:t>-0.006</w:t>
            </w:r>
          </w:p>
        </w:tc>
        <w:tc>
          <w:tcPr>
            <w:tcW w:w="1140" w:type="dxa"/>
            <w:noWrap/>
            <w:hideMark/>
          </w:tcPr>
          <w:p w:rsidR="000A5184" w:rsidRPr="00CC2B93" w:rsidRDefault="000A5184">
            <w:pPr>
              <w:pStyle w:val="Table"/>
            </w:pPr>
            <w:r w:rsidRPr="00CC2B93">
              <w:t>0.45</w:t>
            </w:r>
            <w:r>
              <w:t>0</w:t>
            </w:r>
          </w:p>
        </w:tc>
        <w:tc>
          <w:tcPr>
            <w:tcW w:w="1231" w:type="dxa"/>
            <w:noWrap/>
            <w:hideMark/>
          </w:tcPr>
          <w:p w:rsidR="000A5184" w:rsidRPr="00CC2B93" w:rsidRDefault="000A5184">
            <w:pPr>
              <w:pStyle w:val="Table"/>
            </w:pPr>
            <w:r w:rsidRPr="00CC2B93">
              <w:t>0.699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Awareness of Benefit</w:t>
            </w:r>
          </w:p>
        </w:tc>
        <w:tc>
          <w:tcPr>
            <w:tcW w:w="1339" w:type="dxa"/>
            <w:noWrap/>
            <w:hideMark/>
          </w:tcPr>
          <w:p w:rsidR="000A5184" w:rsidRPr="00CC2B93" w:rsidRDefault="000A5184">
            <w:pPr>
              <w:pStyle w:val="Table"/>
            </w:pPr>
            <w:r w:rsidRPr="00CC2B93">
              <w:t>0.567</w:t>
            </w:r>
          </w:p>
        </w:tc>
        <w:tc>
          <w:tcPr>
            <w:tcW w:w="1208" w:type="dxa"/>
            <w:noWrap/>
            <w:hideMark/>
          </w:tcPr>
          <w:p w:rsidR="000A5184" w:rsidRPr="00CC2B93" w:rsidRDefault="000A5184">
            <w:pPr>
              <w:pStyle w:val="Table"/>
            </w:pPr>
            <w:r w:rsidRPr="00CC2B93">
              <w:t>0.565</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0.42</w:t>
            </w:r>
            <w:r>
              <w:t>0</w:t>
            </w:r>
          </w:p>
        </w:tc>
        <w:tc>
          <w:tcPr>
            <w:tcW w:w="1231" w:type="dxa"/>
            <w:noWrap/>
            <w:hideMark/>
          </w:tcPr>
          <w:p w:rsidR="000A5184" w:rsidRPr="00CC2B93" w:rsidRDefault="000A5184">
            <w:pPr>
              <w:pStyle w:val="Table"/>
            </w:pPr>
            <w:r w:rsidRPr="00CC2B93">
              <w:t>0.687</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Behaviour Intention</w:t>
            </w:r>
          </w:p>
        </w:tc>
        <w:tc>
          <w:tcPr>
            <w:tcW w:w="1339" w:type="dxa"/>
            <w:noWrap/>
            <w:hideMark/>
          </w:tcPr>
          <w:p w:rsidR="000A5184" w:rsidRPr="00CC2B93" w:rsidRDefault="000A5184">
            <w:pPr>
              <w:pStyle w:val="Table"/>
            </w:pPr>
            <w:r w:rsidRPr="00CC2B93">
              <w:t>0.617</w:t>
            </w:r>
          </w:p>
        </w:tc>
        <w:tc>
          <w:tcPr>
            <w:tcW w:w="1208" w:type="dxa"/>
            <w:noWrap/>
            <w:hideMark/>
          </w:tcPr>
          <w:p w:rsidR="000A5184" w:rsidRPr="00CC2B93" w:rsidRDefault="000A5184">
            <w:pPr>
              <w:pStyle w:val="Table"/>
            </w:pPr>
            <w:r w:rsidRPr="00CC2B93">
              <w:t>0.615</w:t>
            </w:r>
          </w:p>
        </w:tc>
        <w:tc>
          <w:tcPr>
            <w:tcW w:w="1140" w:type="dxa"/>
            <w:noWrap/>
            <w:hideMark/>
          </w:tcPr>
          <w:p w:rsidR="000A5184" w:rsidRPr="00CC2B93" w:rsidRDefault="000A5184">
            <w:pPr>
              <w:pStyle w:val="Table"/>
            </w:pPr>
            <w:r w:rsidRPr="00CC2B93">
              <w:t>-0.003</w:t>
            </w:r>
          </w:p>
        </w:tc>
        <w:tc>
          <w:tcPr>
            <w:tcW w:w="1140" w:type="dxa"/>
            <w:noWrap/>
            <w:hideMark/>
          </w:tcPr>
          <w:p w:rsidR="000A5184" w:rsidRPr="00CC2B93" w:rsidRDefault="000A5184">
            <w:pPr>
              <w:pStyle w:val="Table"/>
            </w:pPr>
            <w:r w:rsidRPr="00CC2B93">
              <w:t>0.499</w:t>
            </w:r>
          </w:p>
        </w:tc>
        <w:tc>
          <w:tcPr>
            <w:tcW w:w="1231" w:type="dxa"/>
            <w:noWrap/>
            <w:hideMark/>
          </w:tcPr>
          <w:p w:rsidR="000A5184" w:rsidRPr="00CC2B93" w:rsidRDefault="000A5184">
            <w:pPr>
              <w:pStyle w:val="Table"/>
            </w:pPr>
            <w:r w:rsidRPr="00CC2B93">
              <w:t>0.717</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Facility Availability</w:t>
            </w:r>
          </w:p>
        </w:tc>
        <w:tc>
          <w:tcPr>
            <w:tcW w:w="1339" w:type="dxa"/>
            <w:noWrap/>
            <w:hideMark/>
          </w:tcPr>
          <w:p w:rsidR="000A5184" w:rsidRPr="00CC2B93" w:rsidRDefault="000A5184">
            <w:pPr>
              <w:pStyle w:val="Table"/>
            </w:pPr>
            <w:r w:rsidRPr="00CC2B93">
              <w:t>0.414</w:t>
            </w:r>
          </w:p>
        </w:tc>
        <w:tc>
          <w:tcPr>
            <w:tcW w:w="1208" w:type="dxa"/>
            <w:noWrap/>
            <w:hideMark/>
          </w:tcPr>
          <w:p w:rsidR="000A5184" w:rsidRPr="00CC2B93" w:rsidRDefault="000A5184">
            <w:pPr>
              <w:pStyle w:val="Table"/>
            </w:pPr>
            <w:r w:rsidRPr="00CC2B93">
              <w:t>0.412</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0.247</w:t>
            </w:r>
          </w:p>
        </w:tc>
        <w:tc>
          <w:tcPr>
            <w:tcW w:w="1231" w:type="dxa"/>
            <w:noWrap/>
            <w:hideMark/>
          </w:tcPr>
          <w:p w:rsidR="000A5184" w:rsidRPr="00CC2B93" w:rsidRDefault="000A5184">
            <w:pPr>
              <w:pStyle w:val="Table"/>
            </w:pPr>
            <w:r w:rsidRPr="00CC2B93">
              <w:t>0.559</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Information publicity</w:t>
            </w:r>
          </w:p>
        </w:tc>
        <w:tc>
          <w:tcPr>
            <w:tcW w:w="1339" w:type="dxa"/>
            <w:noWrap/>
            <w:hideMark/>
          </w:tcPr>
          <w:p w:rsidR="000A5184" w:rsidRPr="00CC2B93" w:rsidRDefault="000A5184">
            <w:pPr>
              <w:pStyle w:val="Table"/>
            </w:pPr>
            <w:r w:rsidRPr="00CC2B93">
              <w:t>0.527</w:t>
            </w:r>
          </w:p>
        </w:tc>
        <w:tc>
          <w:tcPr>
            <w:tcW w:w="1208" w:type="dxa"/>
            <w:noWrap/>
            <w:hideMark/>
          </w:tcPr>
          <w:p w:rsidR="000A5184" w:rsidRPr="00CC2B93" w:rsidRDefault="000A5184">
            <w:pPr>
              <w:pStyle w:val="Table"/>
            </w:pPr>
            <w:r w:rsidRPr="00CC2B93">
              <w:t>0.527</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0.389</w:t>
            </w:r>
          </w:p>
        </w:tc>
        <w:tc>
          <w:tcPr>
            <w:tcW w:w="1231" w:type="dxa"/>
            <w:noWrap/>
            <w:hideMark/>
          </w:tcPr>
          <w:p w:rsidR="000A5184" w:rsidRPr="00CC2B93" w:rsidRDefault="000A5184">
            <w:pPr>
              <w:pStyle w:val="Table"/>
            </w:pPr>
            <w:r w:rsidRPr="00CC2B93">
              <w:t>0.648</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Perceived Behaviour Control</w:t>
            </w:r>
          </w:p>
        </w:tc>
        <w:tc>
          <w:tcPr>
            <w:tcW w:w="1339" w:type="dxa"/>
            <w:noWrap/>
            <w:hideMark/>
          </w:tcPr>
          <w:p w:rsidR="000A5184" w:rsidRPr="00CC2B93" w:rsidRDefault="000A5184">
            <w:pPr>
              <w:pStyle w:val="Table"/>
            </w:pPr>
            <w:r w:rsidRPr="00CC2B93">
              <w:t>0.611</w:t>
            </w:r>
          </w:p>
        </w:tc>
        <w:tc>
          <w:tcPr>
            <w:tcW w:w="1208" w:type="dxa"/>
            <w:noWrap/>
            <w:hideMark/>
          </w:tcPr>
          <w:p w:rsidR="000A5184" w:rsidRPr="00CC2B93" w:rsidRDefault="000A5184">
            <w:pPr>
              <w:pStyle w:val="Table"/>
            </w:pPr>
            <w:r w:rsidRPr="00CC2B93">
              <w:t>0.61</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0.5</w:t>
            </w:r>
            <w:r>
              <w:t>00</w:t>
            </w:r>
          </w:p>
        </w:tc>
        <w:tc>
          <w:tcPr>
            <w:tcW w:w="1231" w:type="dxa"/>
            <w:noWrap/>
            <w:hideMark/>
          </w:tcPr>
          <w:p w:rsidR="000A5184" w:rsidRPr="00CC2B93" w:rsidRDefault="000A5184">
            <w:pPr>
              <w:pStyle w:val="Table"/>
            </w:pPr>
            <w:r w:rsidRPr="00CC2B93">
              <w:t>0.703</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Subjective Norm &lt;-&gt; Situational Factor</w:t>
            </w:r>
          </w:p>
        </w:tc>
        <w:tc>
          <w:tcPr>
            <w:tcW w:w="1339" w:type="dxa"/>
            <w:noWrap/>
            <w:hideMark/>
          </w:tcPr>
          <w:p w:rsidR="000A5184" w:rsidRPr="00CC2B93" w:rsidRDefault="000A5184">
            <w:pPr>
              <w:pStyle w:val="Table"/>
            </w:pPr>
            <w:r w:rsidRPr="00CC2B93">
              <w:t>0.053</w:t>
            </w:r>
          </w:p>
        </w:tc>
        <w:tc>
          <w:tcPr>
            <w:tcW w:w="1208" w:type="dxa"/>
            <w:noWrap/>
            <w:hideMark/>
          </w:tcPr>
          <w:p w:rsidR="000A5184" w:rsidRPr="00CC2B93" w:rsidRDefault="000A5184">
            <w:pPr>
              <w:pStyle w:val="Table"/>
            </w:pPr>
            <w:r w:rsidRPr="00CC2B93">
              <w:t>0.081</w:t>
            </w:r>
          </w:p>
        </w:tc>
        <w:tc>
          <w:tcPr>
            <w:tcW w:w="1140" w:type="dxa"/>
            <w:noWrap/>
            <w:hideMark/>
          </w:tcPr>
          <w:p w:rsidR="000A5184" w:rsidRPr="00CC2B93" w:rsidRDefault="000A5184">
            <w:pPr>
              <w:pStyle w:val="Table"/>
            </w:pPr>
            <w:r w:rsidRPr="00CC2B93">
              <w:t>0.028</w:t>
            </w:r>
          </w:p>
        </w:tc>
        <w:tc>
          <w:tcPr>
            <w:tcW w:w="1140" w:type="dxa"/>
            <w:noWrap/>
            <w:hideMark/>
          </w:tcPr>
          <w:p w:rsidR="000A5184" w:rsidRPr="00CC2B93" w:rsidRDefault="000A5184">
            <w:pPr>
              <w:pStyle w:val="Table"/>
            </w:pPr>
            <w:r w:rsidRPr="00CC2B93">
              <w:t>0.015</w:t>
            </w:r>
          </w:p>
        </w:tc>
        <w:tc>
          <w:tcPr>
            <w:tcW w:w="1231" w:type="dxa"/>
            <w:noWrap/>
            <w:hideMark/>
          </w:tcPr>
          <w:p w:rsidR="000A5184" w:rsidRPr="00CC2B93" w:rsidRDefault="000A5184">
            <w:pPr>
              <w:pStyle w:val="Table"/>
            </w:pPr>
            <w:r w:rsidRPr="00CC2B93">
              <w:t>0.078</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Attitude</w:t>
            </w:r>
          </w:p>
        </w:tc>
        <w:tc>
          <w:tcPr>
            <w:tcW w:w="1339" w:type="dxa"/>
            <w:noWrap/>
            <w:hideMark/>
          </w:tcPr>
          <w:p w:rsidR="000A5184" w:rsidRPr="00CC2B93" w:rsidRDefault="000A5184">
            <w:pPr>
              <w:pStyle w:val="Table"/>
            </w:pPr>
            <w:r w:rsidRPr="00CC2B93">
              <w:t>0.641</w:t>
            </w:r>
          </w:p>
        </w:tc>
        <w:tc>
          <w:tcPr>
            <w:tcW w:w="1208" w:type="dxa"/>
            <w:noWrap/>
            <w:hideMark/>
          </w:tcPr>
          <w:p w:rsidR="000A5184" w:rsidRPr="00CC2B93" w:rsidRDefault="000A5184">
            <w:pPr>
              <w:pStyle w:val="Table"/>
            </w:pPr>
            <w:r w:rsidRPr="00CC2B93">
              <w:t>0.635</w:t>
            </w:r>
          </w:p>
        </w:tc>
        <w:tc>
          <w:tcPr>
            <w:tcW w:w="1140" w:type="dxa"/>
            <w:noWrap/>
            <w:hideMark/>
          </w:tcPr>
          <w:p w:rsidR="000A5184" w:rsidRPr="00CC2B93" w:rsidRDefault="000A5184">
            <w:pPr>
              <w:pStyle w:val="Table"/>
            </w:pPr>
            <w:r w:rsidRPr="00CC2B93">
              <w:t>-0.005</w:t>
            </w:r>
          </w:p>
        </w:tc>
        <w:tc>
          <w:tcPr>
            <w:tcW w:w="1140" w:type="dxa"/>
            <w:noWrap/>
            <w:hideMark/>
          </w:tcPr>
          <w:p w:rsidR="000A5184" w:rsidRPr="00CC2B93" w:rsidRDefault="000A5184">
            <w:pPr>
              <w:pStyle w:val="Table"/>
            </w:pPr>
            <w:r w:rsidRPr="00CC2B93">
              <w:t>0.486</w:t>
            </w:r>
          </w:p>
        </w:tc>
        <w:tc>
          <w:tcPr>
            <w:tcW w:w="1231" w:type="dxa"/>
            <w:noWrap/>
            <w:hideMark/>
          </w:tcPr>
          <w:p w:rsidR="000A5184" w:rsidRPr="00CC2B93" w:rsidRDefault="000A5184">
            <w:pPr>
              <w:pStyle w:val="Table"/>
            </w:pPr>
            <w:r w:rsidRPr="00CC2B93">
              <w:t>0.755</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Awareness of Benefit</w:t>
            </w:r>
          </w:p>
        </w:tc>
        <w:tc>
          <w:tcPr>
            <w:tcW w:w="1339" w:type="dxa"/>
            <w:noWrap/>
            <w:hideMark/>
          </w:tcPr>
          <w:p w:rsidR="000A5184" w:rsidRPr="00CC2B93" w:rsidRDefault="000A5184">
            <w:pPr>
              <w:pStyle w:val="Table"/>
            </w:pPr>
            <w:r w:rsidRPr="00CC2B93">
              <w:t>0.65</w:t>
            </w:r>
            <w:r>
              <w:t>0</w:t>
            </w:r>
          </w:p>
        </w:tc>
        <w:tc>
          <w:tcPr>
            <w:tcW w:w="1208" w:type="dxa"/>
            <w:noWrap/>
            <w:hideMark/>
          </w:tcPr>
          <w:p w:rsidR="000A5184" w:rsidRPr="00CC2B93" w:rsidRDefault="000A5184">
            <w:pPr>
              <w:pStyle w:val="Table"/>
            </w:pPr>
            <w:r w:rsidRPr="00CC2B93">
              <w:t>0.65</w:t>
            </w:r>
            <w:r>
              <w:t>0</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0.461</w:t>
            </w:r>
          </w:p>
        </w:tc>
        <w:tc>
          <w:tcPr>
            <w:tcW w:w="1231" w:type="dxa"/>
            <w:noWrap/>
            <w:hideMark/>
          </w:tcPr>
          <w:p w:rsidR="000A5184" w:rsidRPr="00CC2B93" w:rsidRDefault="000A5184">
            <w:pPr>
              <w:pStyle w:val="Table"/>
            </w:pPr>
            <w:r w:rsidRPr="00CC2B93">
              <w:t>0.796</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lastRenderedPageBreak/>
              <w:t>Trust &lt;-&gt; Behaviour Intention</w:t>
            </w:r>
          </w:p>
        </w:tc>
        <w:tc>
          <w:tcPr>
            <w:tcW w:w="1339" w:type="dxa"/>
            <w:noWrap/>
            <w:hideMark/>
          </w:tcPr>
          <w:p w:rsidR="000A5184" w:rsidRPr="00CC2B93" w:rsidRDefault="000A5184">
            <w:pPr>
              <w:pStyle w:val="Table"/>
            </w:pPr>
            <w:r w:rsidRPr="00CC2B93">
              <w:t>0.716</w:t>
            </w:r>
          </w:p>
        </w:tc>
        <w:tc>
          <w:tcPr>
            <w:tcW w:w="1208" w:type="dxa"/>
            <w:noWrap/>
            <w:hideMark/>
          </w:tcPr>
          <w:p w:rsidR="000A5184" w:rsidRPr="00CC2B93" w:rsidRDefault="000A5184">
            <w:pPr>
              <w:pStyle w:val="Table"/>
            </w:pPr>
            <w:r w:rsidRPr="00CC2B93">
              <w:t>0.714</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0.569</w:t>
            </w:r>
          </w:p>
        </w:tc>
        <w:tc>
          <w:tcPr>
            <w:tcW w:w="1231" w:type="dxa"/>
            <w:noWrap/>
            <w:hideMark/>
          </w:tcPr>
          <w:p w:rsidR="000A5184" w:rsidRPr="00CC2B93" w:rsidRDefault="000A5184">
            <w:pPr>
              <w:pStyle w:val="Table"/>
            </w:pPr>
            <w:r w:rsidRPr="00CC2B93">
              <w:t>0.815</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Facility Availability</w:t>
            </w:r>
          </w:p>
        </w:tc>
        <w:tc>
          <w:tcPr>
            <w:tcW w:w="1339" w:type="dxa"/>
            <w:noWrap/>
            <w:hideMark/>
          </w:tcPr>
          <w:p w:rsidR="000A5184" w:rsidRPr="00CC2B93" w:rsidRDefault="000A5184">
            <w:pPr>
              <w:pStyle w:val="Table"/>
            </w:pPr>
            <w:r w:rsidRPr="00CC2B93">
              <w:t>0.743</w:t>
            </w:r>
          </w:p>
        </w:tc>
        <w:tc>
          <w:tcPr>
            <w:tcW w:w="1208" w:type="dxa"/>
            <w:noWrap/>
            <w:hideMark/>
          </w:tcPr>
          <w:p w:rsidR="000A5184" w:rsidRPr="00CC2B93" w:rsidRDefault="000A5184">
            <w:pPr>
              <w:pStyle w:val="Table"/>
            </w:pPr>
            <w:r w:rsidRPr="00CC2B93">
              <w:t>0.74</w:t>
            </w:r>
            <w:r>
              <w:t>0</w:t>
            </w:r>
          </w:p>
        </w:tc>
        <w:tc>
          <w:tcPr>
            <w:tcW w:w="1140" w:type="dxa"/>
            <w:noWrap/>
            <w:hideMark/>
          </w:tcPr>
          <w:p w:rsidR="000A5184" w:rsidRPr="00CC2B93" w:rsidRDefault="000A5184">
            <w:pPr>
              <w:pStyle w:val="Table"/>
            </w:pPr>
            <w:r w:rsidRPr="00CC2B93">
              <w:t>-0.003</w:t>
            </w:r>
          </w:p>
        </w:tc>
        <w:tc>
          <w:tcPr>
            <w:tcW w:w="1140" w:type="dxa"/>
            <w:noWrap/>
            <w:hideMark/>
          </w:tcPr>
          <w:p w:rsidR="000A5184" w:rsidRPr="00CC2B93" w:rsidRDefault="000A5184">
            <w:pPr>
              <w:pStyle w:val="Table"/>
            </w:pPr>
            <w:r w:rsidRPr="00CC2B93">
              <w:t>0.628</w:t>
            </w:r>
          </w:p>
        </w:tc>
        <w:tc>
          <w:tcPr>
            <w:tcW w:w="1231" w:type="dxa"/>
            <w:noWrap/>
            <w:hideMark/>
          </w:tcPr>
          <w:p w:rsidR="000A5184" w:rsidRPr="00CC2B93" w:rsidRDefault="000A5184">
            <w:pPr>
              <w:pStyle w:val="Table"/>
            </w:pPr>
            <w:r w:rsidRPr="00CC2B93">
              <w:t>0.834</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Information publicity</w:t>
            </w:r>
          </w:p>
        </w:tc>
        <w:tc>
          <w:tcPr>
            <w:tcW w:w="1339" w:type="dxa"/>
            <w:noWrap/>
            <w:hideMark/>
          </w:tcPr>
          <w:p w:rsidR="000A5184" w:rsidRPr="00CC2B93" w:rsidRDefault="000A5184">
            <w:pPr>
              <w:pStyle w:val="Table"/>
            </w:pPr>
            <w:r w:rsidRPr="00CC2B93">
              <w:t>0.785</w:t>
            </w:r>
          </w:p>
        </w:tc>
        <w:tc>
          <w:tcPr>
            <w:tcW w:w="1208" w:type="dxa"/>
            <w:noWrap/>
            <w:hideMark/>
          </w:tcPr>
          <w:p w:rsidR="000A5184" w:rsidRPr="00CC2B93" w:rsidRDefault="000A5184">
            <w:pPr>
              <w:pStyle w:val="Table"/>
            </w:pPr>
            <w:r w:rsidRPr="00CC2B93">
              <w:t>0.783</w:t>
            </w:r>
          </w:p>
        </w:tc>
        <w:tc>
          <w:tcPr>
            <w:tcW w:w="1140" w:type="dxa"/>
            <w:noWrap/>
            <w:hideMark/>
          </w:tcPr>
          <w:p w:rsidR="000A5184" w:rsidRPr="00CC2B93" w:rsidRDefault="000A5184">
            <w:pPr>
              <w:pStyle w:val="Table"/>
            </w:pPr>
            <w:r w:rsidRPr="00CC2B93">
              <w:t>-0.002</w:t>
            </w:r>
          </w:p>
        </w:tc>
        <w:tc>
          <w:tcPr>
            <w:tcW w:w="1140" w:type="dxa"/>
            <w:noWrap/>
            <w:hideMark/>
          </w:tcPr>
          <w:p w:rsidR="000A5184" w:rsidRPr="00CC2B93" w:rsidRDefault="000A5184">
            <w:pPr>
              <w:pStyle w:val="Table"/>
            </w:pPr>
            <w:r w:rsidRPr="00CC2B93">
              <w:t>0.691</w:t>
            </w:r>
          </w:p>
        </w:tc>
        <w:tc>
          <w:tcPr>
            <w:tcW w:w="1231" w:type="dxa"/>
            <w:noWrap/>
            <w:hideMark/>
          </w:tcPr>
          <w:p w:rsidR="000A5184" w:rsidRPr="00CC2B93" w:rsidRDefault="000A5184">
            <w:pPr>
              <w:pStyle w:val="Table"/>
            </w:pPr>
            <w:r w:rsidRPr="00CC2B93">
              <w:t>0.863</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Perceived Behaviour Control</w:t>
            </w:r>
          </w:p>
        </w:tc>
        <w:tc>
          <w:tcPr>
            <w:tcW w:w="1339" w:type="dxa"/>
            <w:noWrap/>
            <w:hideMark/>
          </w:tcPr>
          <w:p w:rsidR="000A5184" w:rsidRPr="00CC2B93" w:rsidRDefault="000A5184">
            <w:pPr>
              <w:pStyle w:val="Table"/>
            </w:pPr>
            <w:r w:rsidRPr="00CC2B93">
              <w:t>0.586</w:t>
            </w:r>
          </w:p>
        </w:tc>
        <w:tc>
          <w:tcPr>
            <w:tcW w:w="1208" w:type="dxa"/>
            <w:noWrap/>
            <w:hideMark/>
          </w:tcPr>
          <w:p w:rsidR="000A5184" w:rsidRPr="00CC2B93" w:rsidRDefault="000A5184">
            <w:pPr>
              <w:pStyle w:val="Table"/>
            </w:pPr>
            <w:r w:rsidRPr="00CC2B93">
              <w:t>0.583</w:t>
            </w:r>
          </w:p>
        </w:tc>
        <w:tc>
          <w:tcPr>
            <w:tcW w:w="1140" w:type="dxa"/>
            <w:noWrap/>
            <w:hideMark/>
          </w:tcPr>
          <w:p w:rsidR="000A5184" w:rsidRPr="00CC2B93" w:rsidRDefault="000A5184">
            <w:pPr>
              <w:pStyle w:val="Table"/>
            </w:pPr>
            <w:r w:rsidRPr="00CC2B93">
              <w:t>-0.003</w:t>
            </w:r>
          </w:p>
        </w:tc>
        <w:tc>
          <w:tcPr>
            <w:tcW w:w="1140" w:type="dxa"/>
            <w:noWrap/>
            <w:hideMark/>
          </w:tcPr>
          <w:p w:rsidR="000A5184" w:rsidRPr="00CC2B93" w:rsidRDefault="000A5184">
            <w:pPr>
              <w:pStyle w:val="Table"/>
            </w:pPr>
            <w:r w:rsidRPr="00CC2B93">
              <w:t>0.433</w:t>
            </w:r>
          </w:p>
        </w:tc>
        <w:tc>
          <w:tcPr>
            <w:tcW w:w="1231" w:type="dxa"/>
            <w:noWrap/>
            <w:hideMark/>
          </w:tcPr>
          <w:p w:rsidR="000A5184" w:rsidRPr="00CC2B93" w:rsidRDefault="000A5184">
            <w:pPr>
              <w:pStyle w:val="Table"/>
            </w:pPr>
            <w:r w:rsidRPr="00CC2B93">
              <w:t>0.708</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Situational Factor</w:t>
            </w:r>
          </w:p>
        </w:tc>
        <w:tc>
          <w:tcPr>
            <w:tcW w:w="1339" w:type="dxa"/>
            <w:noWrap/>
            <w:hideMark/>
          </w:tcPr>
          <w:p w:rsidR="000A5184" w:rsidRPr="00CC2B93" w:rsidRDefault="000A5184">
            <w:pPr>
              <w:pStyle w:val="Table"/>
            </w:pPr>
            <w:r w:rsidRPr="00CC2B93">
              <w:t>0.065</w:t>
            </w:r>
          </w:p>
        </w:tc>
        <w:tc>
          <w:tcPr>
            <w:tcW w:w="1208" w:type="dxa"/>
            <w:noWrap/>
            <w:hideMark/>
          </w:tcPr>
          <w:p w:rsidR="000A5184" w:rsidRPr="00CC2B93" w:rsidRDefault="000A5184">
            <w:pPr>
              <w:pStyle w:val="Table"/>
            </w:pPr>
            <w:r w:rsidRPr="00CC2B93">
              <w:t>0.093</w:t>
            </w:r>
          </w:p>
        </w:tc>
        <w:tc>
          <w:tcPr>
            <w:tcW w:w="1140" w:type="dxa"/>
            <w:noWrap/>
            <w:hideMark/>
          </w:tcPr>
          <w:p w:rsidR="000A5184" w:rsidRPr="00CC2B93" w:rsidRDefault="000A5184">
            <w:pPr>
              <w:pStyle w:val="Table"/>
            </w:pPr>
            <w:r w:rsidRPr="00CC2B93">
              <w:t>0.028</w:t>
            </w:r>
          </w:p>
        </w:tc>
        <w:tc>
          <w:tcPr>
            <w:tcW w:w="1140" w:type="dxa"/>
            <w:noWrap/>
            <w:hideMark/>
          </w:tcPr>
          <w:p w:rsidR="000A5184" w:rsidRPr="00CC2B93" w:rsidRDefault="000A5184">
            <w:pPr>
              <w:pStyle w:val="Table"/>
            </w:pPr>
            <w:r w:rsidRPr="00CC2B93">
              <w:t>0.024</w:t>
            </w:r>
          </w:p>
        </w:tc>
        <w:tc>
          <w:tcPr>
            <w:tcW w:w="1231" w:type="dxa"/>
            <w:noWrap/>
            <w:hideMark/>
          </w:tcPr>
          <w:p w:rsidR="000A5184" w:rsidRPr="00CC2B93" w:rsidRDefault="000A5184">
            <w:pPr>
              <w:pStyle w:val="Table"/>
            </w:pPr>
            <w:r w:rsidRPr="00CC2B93">
              <w:t>0.11</w:t>
            </w:r>
            <w:r>
              <w:t>0</w:t>
            </w:r>
          </w:p>
        </w:tc>
      </w:tr>
      <w:tr w:rsidR="000A5184" w:rsidRPr="00CC2B93" w:rsidTr="00ED759C">
        <w:trPr>
          <w:trHeight w:val="281"/>
          <w:jc w:val="center"/>
        </w:trPr>
        <w:tc>
          <w:tcPr>
            <w:tcW w:w="7114" w:type="dxa"/>
            <w:noWrap/>
            <w:hideMark/>
          </w:tcPr>
          <w:p w:rsidR="000A5184" w:rsidRPr="006D2E1A" w:rsidRDefault="000A5184" w:rsidP="005270F3">
            <w:pPr>
              <w:pStyle w:val="Table"/>
              <w:rPr>
                <w:b/>
              </w:rPr>
            </w:pPr>
            <w:r w:rsidRPr="006D2E1A">
              <w:rPr>
                <w:b/>
              </w:rPr>
              <w:t>Trust &lt;-&gt; Subjective Norm</w:t>
            </w:r>
          </w:p>
        </w:tc>
        <w:tc>
          <w:tcPr>
            <w:tcW w:w="1339" w:type="dxa"/>
            <w:noWrap/>
            <w:hideMark/>
          </w:tcPr>
          <w:p w:rsidR="000A5184" w:rsidRPr="00CC2B93" w:rsidRDefault="000A5184">
            <w:pPr>
              <w:pStyle w:val="Table"/>
            </w:pPr>
            <w:r w:rsidRPr="00CC2B93">
              <w:t>0.626</w:t>
            </w:r>
          </w:p>
        </w:tc>
        <w:tc>
          <w:tcPr>
            <w:tcW w:w="1208" w:type="dxa"/>
            <w:noWrap/>
            <w:hideMark/>
          </w:tcPr>
          <w:p w:rsidR="000A5184" w:rsidRPr="00CC2B93" w:rsidRDefault="000A5184">
            <w:pPr>
              <w:pStyle w:val="Table"/>
            </w:pPr>
            <w:r w:rsidRPr="00CC2B93">
              <w:t>0.625</w:t>
            </w:r>
          </w:p>
        </w:tc>
        <w:tc>
          <w:tcPr>
            <w:tcW w:w="1140" w:type="dxa"/>
            <w:noWrap/>
            <w:hideMark/>
          </w:tcPr>
          <w:p w:rsidR="000A5184" w:rsidRPr="00CC2B93" w:rsidRDefault="000A5184">
            <w:pPr>
              <w:pStyle w:val="Table"/>
            </w:pPr>
            <w:r w:rsidRPr="00CC2B93">
              <w:t>-0.001</w:t>
            </w:r>
          </w:p>
        </w:tc>
        <w:tc>
          <w:tcPr>
            <w:tcW w:w="1140" w:type="dxa"/>
            <w:noWrap/>
            <w:hideMark/>
          </w:tcPr>
          <w:p w:rsidR="000A5184" w:rsidRPr="00CC2B93" w:rsidRDefault="000A5184">
            <w:pPr>
              <w:pStyle w:val="Table"/>
            </w:pPr>
            <w:r w:rsidRPr="00CC2B93">
              <w:t>0.492</w:t>
            </w:r>
          </w:p>
        </w:tc>
        <w:tc>
          <w:tcPr>
            <w:tcW w:w="1231" w:type="dxa"/>
            <w:noWrap/>
            <w:hideMark/>
          </w:tcPr>
          <w:p w:rsidR="000A5184" w:rsidRPr="00CC2B93" w:rsidRDefault="000A5184">
            <w:pPr>
              <w:pStyle w:val="Table"/>
            </w:pPr>
            <w:r w:rsidRPr="00CC2B93">
              <w:t>0.736</w:t>
            </w:r>
          </w:p>
        </w:tc>
      </w:tr>
    </w:tbl>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E75B3D" w:rsidRDefault="00E75B3D" w:rsidP="006D2E1A">
      <w:pPr>
        <w:ind w:firstLine="0"/>
      </w:pPr>
    </w:p>
    <w:p w:rsidR="00E75B3D" w:rsidRDefault="00E75B3D" w:rsidP="006D2E1A">
      <w:pPr>
        <w:ind w:firstLine="0"/>
      </w:pPr>
    </w:p>
    <w:p w:rsidR="000A5184"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jc w:val="center"/>
      </w:pPr>
    </w:p>
    <w:p w:rsidR="000A5184" w:rsidRDefault="000A5184" w:rsidP="006D2E1A">
      <w:pPr>
        <w:ind w:firstLine="0"/>
        <w:jc w:val="center"/>
      </w:pPr>
    </w:p>
    <w:p w:rsidR="00ED759C" w:rsidRDefault="00ED759C" w:rsidP="006D2E1A">
      <w:pPr>
        <w:ind w:firstLine="0"/>
        <w:jc w:val="center"/>
      </w:pPr>
    </w:p>
    <w:p w:rsidR="00ED759C" w:rsidRDefault="00ED759C" w:rsidP="006D2E1A">
      <w:pPr>
        <w:ind w:firstLine="0"/>
        <w:jc w:val="center"/>
      </w:pPr>
    </w:p>
    <w:p w:rsidR="00ED759C" w:rsidRDefault="00ED759C" w:rsidP="006D2E1A">
      <w:pPr>
        <w:ind w:firstLine="0"/>
        <w:jc w:val="center"/>
      </w:pPr>
    </w:p>
    <w:p w:rsidR="00ED759C" w:rsidRDefault="00ED759C" w:rsidP="006D2E1A">
      <w:pPr>
        <w:ind w:firstLine="0"/>
        <w:jc w:val="center"/>
      </w:pPr>
    </w:p>
    <w:p w:rsidR="00ED759C" w:rsidRDefault="00ED759C" w:rsidP="006D2E1A">
      <w:pPr>
        <w:ind w:firstLine="0"/>
        <w:jc w:val="center"/>
      </w:pPr>
    </w:p>
    <w:p w:rsidR="00ED759C" w:rsidRDefault="00ED759C" w:rsidP="006D2E1A">
      <w:pPr>
        <w:ind w:firstLine="0"/>
        <w:jc w:val="center"/>
      </w:pPr>
    </w:p>
    <w:p w:rsidR="000A5184" w:rsidRPr="00CC2B93" w:rsidRDefault="000A5184" w:rsidP="00E7094F">
      <w:pPr>
        <w:ind w:firstLine="0"/>
        <w:jc w:val="center"/>
      </w:pPr>
      <w:r w:rsidRPr="00CC2B93">
        <w:lastRenderedPageBreak/>
        <w:t xml:space="preserve">Table </w:t>
      </w:r>
      <w:r>
        <w:t>B</w:t>
      </w:r>
      <w:r w:rsidRPr="00CC2B93">
        <w:t>9. Result of Discriminant validity check: Confidence intervals bias corrected (Hue City</w:t>
      </w:r>
      <w:r>
        <w:t xml:space="preserve"> – Level II)</w:t>
      </w:r>
    </w:p>
    <w:tbl>
      <w:tblPr>
        <w:tblStyle w:val="TableGrid"/>
        <w:tblW w:w="13154"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6052"/>
        <w:gridCol w:w="1330"/>
        <w:gridCol w:w="1200"/>
        <w:gridCol w:w="2236"/>
        <w:gridCol w:w="1113"/>
        <w:gridCol w:w="1223"/>
      </w:tblGrid>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 Hue City (Level II)</w:t>
            </w:r>
          </w:p>
        </w:tc>
        <w:tc>
          <w:tcPr>
            <w:tcW w:w="1330" w:type="dxa"/>
            <w:noWrap/>
            <w:hideMark/>
          </w:tcPr>
          <w:p w:rsidR="000A5184" w:rsidRPr="006D2E1A" w:rsidRDefault="000A5184">
            <w:pPr>
              <w:pStyle w:val="Table"/>
              <w:rPr>
                <w:b/>
              </w:rPr>
            </w:pPr>
            <w:r w:rsidRPr="006D2E1A">
              <w:rPr>
                <w:b/>
              </w:rPr>
              <w:t>Original sample (O)</w:t>
            </w:r>
          </w:p>
        </w:tc>
        <w:tc>
          <w:tcPr>
            <w:tcW w:w="1200" w:type="dxa"/>
            <w:noWrap/>
            <w:hideMark/>
          </w:tcPr>
          <w:p w:rsidR="000A5184" w:rsidRPr="006D2E1A" w:rsidRDefault="000A5184">
            <w:pPr>
              <w:pStyle w:val="Table"/>
              <w:rPr>
                <w:b/>
              </w:rPr>
            </w:pPr>
            <w:r w:rsidRPr="006D2E1A">
              <w:rPr>
                <w:b/>
              </w:rPr>
              <w:t>Sample mean (M)</w:t>
            </w:r>
          </w:p>
        </w:tc>
        <w:tc>
          <w:tcPr>
            <w:tcW w:w="2236" w:type="dxa"/>
            <w:noWrap/>
            <w:hideMark/>
          </w:tcPr>
          <w:p w:rsidR="000A5184" w:rsidRPr="006D2E1A" w:rsidRDefault="000A5184">
            <w:pPr>
              <w:pStyle w:val="Table"/>
              <w:rPr>
                <w:b/>
              </w:rPr>
            </w:pPr>
            <w:r w:rsidRPr="006D2E1A">
              <w:rPr>
                <w:b/>
              </w:rPr>
              <w:t>Bias</w:t>
            </w:r>
          </w:p>
        </w:tc>
        <w:tc>
          <w:tcPr>
            <w:tcW w:w="1113" w:type="dxa"/>
            <w:noWrap/>
            <w:hideMark/>
          </w:tcPr>
          <w:p w:rsidR="000A5184" w:rsidRPr="006D2E1A" w:rsidRDefault="000A5184">
            <w:pPr>
              <w:pStyle w:val="Table"/>
              <w:rPr>
                <w:b/>
              </w:rPr>
            </w:pPr>
            <w:r w:rsidRPr="006D2E1A">
              <w:rPr>
                <w:b/>
              </w:rPr>
              <w:t>2.50%</w:t>
            </w:r>
          </w:p>
        </w:tc>
        <w:tc>
          <w:tcPr>
            <w:tcW w:w="1223" w:type="dxa"/>
            <w:noWrap/>
            <w:hideMark/>
          </w:tcPr>
          <w:p w:rsidR="000A5184" w:rsidRPr="006D2E1A" w:rsidRDefault="000A5184">
            <w:pPr>
              <w:pStyle w:val="Table"/>
              <w:rPr>
                <w:b/>
              </w:rPr>
            </w:pPr>
            <w:r w:rsidRPr="006D2E1A">
              <w:rPr>
                <w:b/>
              </w:rPr>
              <w:t>97.50%</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Awareness of Benefit &lt;-&gt; Attitude</w:t>
            </w:r>
          </w:p>
        </w:tc>
        <w:tc>
          <w:tcPr>
            <w:tcW w:w="1330" w:type="dxa"/>
            <w:noWrap/>
            <w:hideMark/>
          </w:tcPr>
          <w:p w:rsidR="000A5184" w:rsidRPr="00CC2B93" w:rsidRDefault="000A5184">
            <w:pPr>
              <w:pStyle w:val="Table"/>
            </w:pPr>
            <w:r w:rsidRPr="00CC2B93">
              <w:t>0.856</w:t>
            </w:r>
          </w:p>
        </w:tc>
        <w:tc>
          <w:tcPr>
            <w:tcW w:w="1200" w:type="dxa"/>
            <w:noWrap/>
            <w:hideMark/>
          </w:tcPr>
          <w:p w:rsidR="000A5184" w:rsidRPr="00CC2B93" w:rsidRDefault="000A5184">
            <w:pPr>
              <w:pStyle w:val="Table"/>
            </w:pPr>
            <w:r w:rsidRPr="00CC2B93">
              <w:t>0.857</w:t>
            </w:r>
          </w:p>
        </w:tc>
        <w:tc>
          <w:tcPr>
            <w:tcW w:w="2236" w:type="dxa"/>
            <w:noWrap/>
            <w:hideMark/>
          </w:tcPr>
          <w:p w:rsidR="000A5184" w:rsidRPr="00CC2B93" w:rsidRDefault="000A5184">
            <w:pPr>
              <w:pStyle w:val="Table"/>
            </w:pPr>
            <w:r w:rsidRPr="00CC2B93">
              <w:t>0.001</w:t>
            </w:r>
          </w:p>
        </w:tc>
        <w:tc>
          <w:tcPr>
            <w:tcW w:w="1113" w:type="dxa"/>
            <w:noWrap/>
            <w:hideMark/>
          </w:tcPr>
          <w:p w:rsidR="000A5184" w:rsidRPr="00CC2B93" w:rsidRDefault="000A5184">
            <w:pPr>
              <w:pStyle w:val="Table"/>
            </w:pPr>
            <w:r w:rsidRPr="00CC2B93">
              <w:t>0.721</w:t>
            </w:r>
          </w:p>
        </w:tc>
        <w:tc>
          <w:tcPr>
            <w:tcW w:w="1223" w:type="dxa"/>
            <w:noWrap/>
            <w:hideMark/>
          </w:tcPr>
          <w:p w:rsidR="000A5184" w:rsidRPr="00CC2B93" w:rsidRDefault="000A5184">
            <w:pPr>
              <w:pStyle w:val="Table"/>
            </w:pPr>
            <w:r w:rsidRPr="00CC2B93">
              <w:t>0.953</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Behaviour Intention &lt;-&gt; Attitude</w:t>
            </w:r>
          </w:p>
        </w:tc>
        <w:tc>
          <w:tcPr>
            <w:tcW w:w="1330" w:type="dxa"/>
            <w:noWrap/>
            <w:hideMark/>
          </w:tcPr>
          <w:p w:rsidR="000A5184" w:rsidRPr="00CC2B93" w:rsidRDefault="000A5184">
            <w:pPr>
              <w:pStyle w:val="Table"/>
            </w:pPr>
            <w:r w:rsidRPr="00CC2B93">
              <w:t>0.626</w:t>
            </w:r>
          </w:p>
        </w:tc>
        <w:tc>
          <w:tcPr>
            <w:tcW w:w="1200" w:type="dxa"/>
            <w:noWrap/>
            <w:hideMark/>
          </w:tcPr>
          <w:p w:rsidR="000A5184" w:rsidRPr="00CC2B93" w:rsidRDefault="000A5184">
            <w:pPr>
              <w:pStyle w:val="Table"/>
            </w:pPr>
            <w:r w:rsidRPr="00CC2B93">
              <w:t>0.616</w:t>
            </w:r>
          </w:p>
        </w:tc>
        <w:tc>
          <w:tcPr>
            <w:tcW w:w="2236" w:type="dxa"/>
            <w:noWrap/>
            <w:hideMark/>
          </w:tcPr>
          <w:p w:rsidR="000A5184" w:rsidRPr="00CC2B93" w:rsidRDefault="000A5184">
            <w:pPr>
              <w:pStyle w:val="Table"/>
            </w:pPr>
            <w:r w:rsidRPr="00CC2B93">
              <w:t>-0.01</w:t>
            </w:r>
            <w:r>
              <w:t>0</w:t>
            </w:r>
          </w:p>
        </w:tc>
        <w:tc>
          <w:tcPr>
            <w:tcW w:w="1113" w:type="dxa"/>
            <w:noWrap/>
            <w:hideMark/>
          </w:tcPr>
          <w:p w:rsidR="000A5184" w:rsidRPr="00CC2B93" w:rsidRDefault="000A5184">
            <w:pPr>
              <w:pStyle w:val="Table"/>
            </w:pPr>
            <w:r w:rsidRPr="00CC2B93">
              <w:t>0.432</w:t>
            </w:r>
          </w:p>
        </w:tc>
        <w:tc>
          <w:tcPr>
            <w:tcW w:w="1223" w:type="dxa"/>
            <w:noWrap/>
            <w:hideMark/>
          </w:tcPr>
          <w:p w:rsidR="000A5184" w:rsidRPr="00CC2B93" w:rsidRDefault="000A5184">
            <w:pPr>
              <w:pStyle w:val="Table"/>
            </w:pPr>
            <w:r w:rsidRPr="00CC2B93">
              <w:t>0.764</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Behaviour Intention &lt;-&gt; Awareness of Benefit</w:t>
            </w:r>
          </w:p>
        </w:tc>
        <w:tc>
          <w:tcPr>
            <w:tcW w:w="1330" w:type="dxa"/>
            <w:noWrap/>
            <w:hideMark/>
          </w:tcPr>
          <w:p w:rsidR="000A5184" w:rsidRPr="00CC2B93" w:rsidRDefault="000A5184">
            <w:pPr>
              <w:pStyle w:val="Table"/>
            </w:pPr>
            <w:r w:rsidRPr="00CC2B93">
              <w:t>0.637</w:t>
            </w:r>
          </w:p>
        </w:tc>
        <w:tc>
          <w:tcPr>
            <w:tcW w:w="1200" w:type="dxa"/>
            <w:noWrap/>
            <w:hideMark/>
          </w:tcPr>
          <w:p w:rsidR="000A5184" w:rsidRPr="00CC2B93" w:rsidRDefault="000A5184">
            <w:pPr>
              <w:pStyle w:val="Table"/>
            </w:pPr>
            <w:r w:rsidRPr="00CC2B93">
              <w:t>0.627</w:t>
            </w:r>
          </w:p>
        </w:tc>
        <w:tc>
          <w:tcPr>
            <w:tcW w:w="2236" w:type="dxa"/>
            <w:noWrap/>
            <w:hideMark/>
          </w:tcPr>
          <w:p w:rsidR="000A5184" w:rsidRPr="00CC2B93" w:rsidRDefault="000A5184">
            <w:pPr>
              <w:pStyle w:val="Table"/>
            </w:pPr>
            <w:r w:rsidRPr="00CC2B93">
              <w:t>-0.009</w:t>
            </w:r>
          </w:p>
        </w:tc>
        <w:tc>
          <w:tcPr>
            <w:tcW w:w="1113" w:type="dxa"/>
            <w:noWrap/>
            <w:hideMark/>
          </w:tcPr>
          <w:p w:rsidR="000A5184" w:rsidRPr="00CC2B93" w:rsidRDefault="000A5184">
            <w:pPr>
              <w:pStyle w:val="Table"/>
            </w:pPr>
            <w:r w:rsidRPr="00CC2B93">
              <w:t>0.421</w:t>
            </w:r>
          </w:p>
        </w:tc>
        <w:tc>
          <w:tcPr>
            <w:tcW w:w="1223" w:type="dxa"/>
            <w:noWrap/>
            <w:hideMark/>
          </w:tcPr>
          <w:p w:rsidR="000A5184" w:rsidRPr="00CC2B93" w:rsidRDefault="000A5184">
            <w:pPr>
              <w:pStyle w:val="Table"/>
            </w:pPr>
            <w:r w:rsidRPr="00CC2B93">
              <w:t>0.782</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Facility Availability &lt;-&gt; Attitude</w:t>
            </w:r>
          </w:p>
        </w:tc>
        <w:tc>
          <w:tcPr>
            <w:tcW w:w="1330" w:type="dxa"/>
            <w:noWrap/>
            <w:hideMark/>
          </w:tcPr>
          <w:p w:rsidR="000A5184" w:rsidRPr="00CC2B93" w:rsidRDefault="000A5184">
            <w:pPr>
              <w:pStyle w:val="Table"/>
            </w:pPr>
            <w:r w:rsidRPr="00CC2B93">
              <w:t>0.557</w:t>
            </w:r>
          </w:p>
        </w:tc>
        <w:tc>
          <w:tcPr>
            <w:tcW w:w="1200" w:type="dxa"/>
            <w:noWrap/>
            <w:hideMark/>
          </w:tcPr>
          <w:p w:rsidR="000A5184" w:rsidRPr="00CC2B93" w:rsidRDefault="000A5184">
            <w:pPr>
              <w:pStyle w:val="Table"/>
            </w:pPr>
            <w:r w:rsidRPr="00CC2B93">
              <w:t>0.554</w:t>
            </w:r>
          </w:p>
        </w:tc>
        <w:tc>
          <w:tcPr>
            <w:tcW w:w="2236" w:type="dxa"/>
            <w:noWrap/>
            <w:hideMark/>
          </w:tcPr>
          <w:p w:rsidR="000A5184" w:rsidRPr="00CC2B93" w:rsidRDefault="000A5184">
            <w:pPr>
              <w:pStyle w:val="Table"/>
            </w:pPr>
            <w:r w:rsidRPr="00CC2B93">
              <w:t>-0.003</w:t>
            </w:r>
          </w:p>
        </w:tc>
        <w:tc>
          <w:tcPr>
            <w:tcW w:w="1113" w:type="dxa"/>
            <w:noWrap/>
            <w:hideMark/>
          </w:tcPr>
          <w:p w:rsidR="000A5184" w:rsidRPr="00CC2B93" w:rsidRDefault="000A5184">
            <w:pPr>
              <w:pStyle w:val="Table"/>
            </w:pPr>
            <w:r w:rsidRPr="00CC2B93">
              <w:t>0.365</w:t>
            </w:r>
          </w:p>
        </w:tc>
        <w:tc>
          <w:tcPr>
            <w:tcW w:w="1223" w:type="dxa"/>
            <w:noWrap/>
            <w:hideMark/>
          </w:tcPr>
          <w:p w:rsidR="000A5184" w:rsidRPr="00CC2B93" w:rsidRDefault="000A5184">
            <w:pPr>
              <w:pStyle w:val="Table"/>
            </w:pPr>
            <w:r w:rsidRPr="00CC2B93">
              <w:t>0.701</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Facility Availability &lt;-&gt; Awareness of Benefit</w:t>
            </w:r>
          </w:p>
        </w:tc>
        <w:tc>
          <w:tcPr>
            <w:tcW w:w="1330" w:type="dxa"/>
            <w:noWrap/>
            <w:hideMark/>
          </w:tcPr>
          <w:p w:rsidR="000A5184" w:rsidRPr="00CC2B93" w:rsidRDefault="000A5184">
            <w:pPr>
              <w:pStyle w:val="Table"/>
            </w:pPr>
            <w:r w:rsidRPr="00CC2B93">
              <w:t>0.528</w:t>
            </w:r>
          </w:p>
        </w:tc>
        <w:tc>
          <w:tcPr>
            <w:tcW w:w="1200" w:type="dxa"/>
            <w:noWrap/>
            <w:hideMark/>
          </w:tcPr>
          <w:p w:rsidR="000A5184" w:rsidRPr="00CC2B93" w:rsidRDefault="000A5184">
            <w:pPr>
              <w:pStyle w:val="Table"/>
            </w:pPr>
            <w:r w:rsidRPr="00CC2B93">
              <w:t>0.531</w:t>
            </w:r>
          </w:p>
        </w:tc>
        <w:tc>
          <w:tcPr>
            <w:tcW w:w="2236" w:type="dxa"/>
            <w:noWrap/>
            <w:hideMark/>
          </w:tcPr>
          <w:p w:rsidR="000A5184" w:rsidRPr="00CC2B93" w:rsidRDefault="000A5184">
            <w:pPr>
              <w:pStyle w:val="Table"/>
            </w:pPr>
            <w:r w:rsidRPr="00CC2B93">
              <w:t>0.004</w:t>
            </w:r>
          </w:p>
        </w:tc>
        <w:tc>
          <w:tcPr>
            <w:tcW w:w="1113" w:type="dxa"/>
            <w:noWrap/>
            <w:hideMark/>
          </w:tcPr>
          <w:p w:rsidR="000A5184" w:rsidRPr="00CC2B93" w:rsidRDefault="000A5184">
            <w:pPr>
              <w:pStyle w:val="Table"/>
            </w:pPr>
            <w:r w:rsidRPr="00CC2B93">
              <w:t>0.345</w:t>
            </w:r>
          </w:p>
        </w:tc>
        <w:tc>
          <w:tcPr>
            <w:tcW w:w="1223" w:type="dxa"/>
            <w:noWrap/>
            <w:hideMark/>
          </w:tcPr>
          <w:p w:rsidR="000A5184" w:rsidRPr="00CC2B93" w:rsidRDefault="000A5184">
            <w:pPr>
              <w:pStyle w:val="Table"/>
            </w:pPr>
            <w:r w:rsidRPr="00CC2B93">
              <w:t>0.686</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Facility Availability &lt;-&gt; Behaviour Intention</w:t>
            </w:r>
          </w:p>
        </w:tc>
        <w:tc>
          <w:tcPr>
            <w:tcW w:w="1330" w:type="dxa"/>
            <w:noWrap/>
            <w:hideMark/>
          </w:tcPr>
          <w:p w:rsidR="000A5184" w:rsidRPr="00CC2B93" w:rsidRDefault="000A5184">
            <w:pPr>
              <w:pStyle w:val="Table"/>
            </w:pPr>
            <w:r w:rsidRPr="00CC2B93">
              <w:t>0.562</w:t>
            </w:r>
          </w:p>
        </w:tc>
        <w:tc>
          <w:tcPr>
            <w:tcW w:w="1200" w:type="dxa"/>
            <w:noWrap/>
            <w:hideMark/>
          </w:tcPr>
          <w:p w:rsidR="000A5184" w:rsidRPr="00CC2B93" w:rsidRDefault="000A5184">
            <w:pPr>
              <w:pStyle w:val="Table"/>
            </w:pPr>
            <w:r w:rsidRPr="00CC2B93">
              <w:t>0.567</w:t>
            </w:r>
          </w:p>
        </w:tc>
        <w:tc>
          <w:tcPr>
            <w:tcW w:w="2236" w:type="dxa"/>
            <w:noWrap/>
            <w:hideMark/>
          </w:tcPr>
          <w:p w:rsidR="000A5184" w:rsidRPr="00CC2B93" w:rsidRDefault="000A5184">
            <w:pPr>
              <w:pStyle w:val="Table"/>
            </w:pPr>
            <w:r w:rsidRPr="00CC2B93">
              <w:t>0.005</w:t>
            </w:r>
          </w:p>
        </w:tc>
        <w:tc>
          <w:tcPr>
            <w:tcW w:w="1113" w:type="dxa"/>
            <w:noWrap/>
            <w:hideMark/>
          </w:tcPr>
          <w:p w:rsidR="000A5184" w:rsidRPr="00CC2B93" w:rsidRDefault="000A5184">
            <w:pPr>
              <w:pStyle w:val="Table"/>
            </w:pPr>
            <w:r w:rsidRPr="00CC2B93">
              <w:t>0.378</w:t>
            </w:r>
          </w:p>
        </w:tc>
        <w:tc>
          <w:tcPr>
            <w:tcW w:w="1223" w:type="dxa"/>
            <w:noWrap/>
            <w:hideMark/>
          </w:tcPr>
          <w:p w:rsidR="000A5184" w:rsidRPr="00CC2B93" w:rsidRDefault="000A5184">
            <w:pPr>
              <w:pStyle w:val="Table"/>
            </w:pPr>
            <w:r w:rsidRPr="00CC2B93">
              <w:t>0.699</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Information publicity &lt;-&gt; Attitude</w:t>
            </w:r>
          </w:p>
        </w:tc>
        <w:tc>
          <w:tcPr>
            <w:tcW w:w="1330" w:type="dxa"/>
            <w:noWrap/>
            <w:hideMark/>
          </w:tcPr>
          <w:p w:rsidR="000A5184" w:rsidRPr="00CC2B93" w:rsidRDefault="000A5184">
            <w:pPr>
              <w:pStyle w:val="Table"/>
            </w:pPr>
            <w:r w:rsidRPr="00CC2B93">
              <w:t>0.455</w:t>
            </w:r>
          </w:p>
        </w:tc>
        <w:tc>
          <w:tcPr>
            <w:tcW w:w="1200" w:type="dxa"/>
            <w:noWrap/>
            <w:hideMark/>
          </w:tcPr>
          <w:p w:rsidR="000A5184" w:rsidRPr="00CC2B93" w:rsidRDefault="000A5184">
            <w:pPr>
              <w:pStyle w:val="Table"/>
            </w:pPr>
            <w:r w:rsidRPr="00CC2B93">
              <w:t>0.454</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0.284</w:t>
            </w:r>
          </w:p>
        </w:tc>
        <w:tc>
          <w:tcPr>
            <w:tcW w:w="1223" w:type="dxa"/>
            <w:noWrap/>
            <w:hideMark/>
          </w:tcPr>
          <w:p w:rsidR="000A5184" w:rsidRPr="00CC2B93" w:rsidRDefault="000A5184">
            <w:pPr>
              <w:pStyle w:val="Table"/>
            </w:pPr>
            <w:r w:rsidRPr="00CC2B93">
              <w:t>0.599</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Information publicity &lt;-&gt; Awareness of Benefit</w:t>
            </w:r>
          </w:p>
        </w:tc>
        <w:tc>
          <w:tcPr>
            <w:tcW w:w="1330" w:type="dxa"/>
            <w:noWrap/>
            <w:hideMark/>
          </w:tcPr>
          <w:p w:rsidR="000A5184" w:rsidRPr="00CC2B93" w:rsidRDefault="000A5184">
            <w:pPr>
              <w:pStyle w:val="Table"/>
            </w:pPr>
            <w:r w:rsidRPr="00CC2B93">
              <w:t>0.504</w:t>
            </w:r>
          </w:p>
        </w:tc>
        <w:tc>
          <w:tcPr>
            <w:tcW w:w="1200" w:type="dxa"/>
            <w:noWrap/>
            <w:hideMark/>
          </w:tcPr>
          <w:p w:rsidR="000A5184" w:rsidRPr="00CC2B93" w:rsidRDefault="000A5184">
            <w:pPr>
              <w:pStyle w:val="Table"/>
            </w:pPr>
            <w:r w:rsidRPr="00CC2B93">
              <w:t>0.506</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0.31</w:t>
            </w:r>
            <w:r>
              <w:t>0</w:t>
            </w:r>
          </w:p>
        </w:tc>
        <w:tc>
          <w:tcPr>
            <w:tcW w:w="1223" w:type="dxa"/>
            <w:noWrap/>
            <w:hideMark/>
          </w:tcPr>
          <w:p w:rsidR="000A5184" w:rsidRPr="00CC2B93" w:rsidRDefault="000A5184">
            <w:pPr>
              <w:pStyle w:val="Table"/>
            </w:pPr>
            <w:r w:rsidRPr="00CC2B93">
              <w:t>0.657</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Information publicity &lt;-&gt; Behaviour Intention</w:t>
            </w:r>
          </w:p>
        </w:tc>
        <w:tc>
          <w:tcPr>
            <w:tcW w:w="1330" w:type="dxa"/>
            <w:noWrap/>
            <w:hideMark/>
          </w:tcPr>
          <w:p w:rsidR="000A5184" w:rsidRPr="00CC2B93" w:rsidRDefault="000A5184">
            <w:pPr>
              <w:pStyle w:val="Table"/>
            </w:pPr>
            <w:r w:rsidRPr="00CC2B93">
              <w:t>0.448</w:t>
            </w:r>
          </w:p>
        </w:tc>
        <w:tc>
          <w:tcPr>
            <w:tcW w:w="1200" w:type="dxa"/>
            <w:noWrap/>
            <w:hideMark/>
          </w:tcPr>
          <w:p w:rsidR="000A5184" w:rsidRPr="00CC2B93" w:rsidRDefault="000A5184">
            <w:pPr>
              <w:pStyle w:val="Table"/>
            </w:pPr>
            <w:r w:rsidRPr="00CC2B93">
              <w:t>0.449</w:t>
            </w:r>
          </w:p>
        </w:tc>
        <w:tc>
          <w:tcPr>
            <w:tcW w:w="2236" w:type="dxa"/>
            <w:noWrap/>
            <w:hideMark/>
          </w:tcPr>
          <w:p w:rsidR="000A5184" w:rsidRPr="00CC2B93" w:rsidRDefault="000A5184">
            <w:pPr>
              <w:pStyle w:val="Table"/>
            </w:pPr>
            <w:r w:rsidRPr="00CC2B93">
              <w:t>0.001</w:t>
            </w:r>
          </w:p>
        </w:tc>
        <w:tc>
          <w:tcPr>
            <w:tcW w:w="1113" w:type="dxa"/>
            <w:noWrap/>
            <w:hideMark/>
          </w:tcPr>
          <w:p w:rsidR="000A5184" w:rsidRPr="00CC2B93" w:rsidRDefault="000A5184">
            <w:pPr>
              <w:pStyle w:val="Table"/>
            </w:pPr>
            <w:r w:rsidRPr="00CC2B93">
              <w:t>0.271</w:t>
            </w:r>
          </w:p>
        </w:tc>
        <w:tc>
          <w:tcPr>
            <w:tcW w:w="1223" w:type="dxa"/>
            <w:noWrap/>
            <w:hideMark/>
          </w:tcPr>
          <w:p w:rsidR="000A5184" w:rsidRPr="00CC2B93" w:rsidRDefault="000A5184">
            <w:pPr>
              <w:pStyle w:val="Table"/>
            </w:pPr>
            <w:r w:rsidRPr="00CC2B93">
              <w:t>0.601</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Information publicity &lt;-&gt; Facility Availability</w:t>
            </w:r>
          </w:p>
        </w:tc>
        <w:tc>
          <w:tcPr>
            <w:tcW w:w="1330" w:type="dxa"/>
            <w:noWrap/>
            <w:hideMark/>
          </w:tcPr>
          <w:p w:rsidR="000A5184" w:rsidRPr="00CC2B93" w:rsidRDefault="000A5184">
            <w:pPr>
              <w:pStyle w:val="Table"/>
            </w:pPr>
            <w:r w:rsidRPr="00CC2B93">
              <w:t>0.621</w:t>
            </w:r>
          </w:p>
        </w:tc>
        <w:tc>
          <w:tcPr>
            <w:tcW w:w="1200" w:type="dxa"/>
            <w:noWrap/>
            <w:hideMark/>
          </w:tcPr>
          <w:p w:rsidR="000A5184" w:rsidRPr="00CC2B93" w:rsidRDefault="000A5184">
            <w:pPr>
              <w:pStyle w:val="Table"/>
            </w:pPr>
            <w:r w:rsidRPr="00CC2B93">
              <w:t>0.618</w:t>
            </w:r>
          </w:p>
        </w:tc>
        <w:tc>
          <w:tcPr>
            <w:tcW w:w="2236" w:type="dxa"/>
            <w:noWrap/>
            <w:hideMark/>
          </w:tcPr>
          <w:p w:rsidR="000A5184" w:rsidRPr="00CC2B93" w:rsidRDefault="000A5184">
            <w:pPr>
              <w:pStyle w:val="Table"/>
            </w:pPr>
            <w:r w:rsidRPr="00CC2B93">
              <w:t>-0.003</w:t>
            </w:r>
          </w:p>
        </w:tc>
        <w:tc>
          <w:tcPr>
            <w:tcW w:w="1113" w:type="dxa"/>
            <w:noWrap/>
            <w:hideMark/>
          </w:tcPr>
          <w:p w:rsidR="000A5184" w:rsidRPr="00CC2B93" w:rsidRDefault="000A5184">
            <w:pPr>
              <w:pStyle w:val="Table"/>
            </w:pPr>
            <w:r w:rsidRPr="00CC2B93">
              <w:t>0.468</w:t>
            </w:r>
          </w:p>
        </w:tc>
        <w:tc>
          <w:tcPr>
            <w:tcW w:w="1223" w:type="dxa"/>
            <w:noWrap/>
            <w:hideMark/>
          </w:tcPr>
          <w:p w:rsidR="000A5184" w:rsidRPr="00CC2B93" w:rsidRDefault="000A5184">
            <w:pPr>
              <w:pStyle w:val="Table"/>
            </w:pPr>
            <w:r w:rsidRPr="00CC2B93">
              <w:t>0.75</w:t>
            </w:r>
            <w:r>
              <w:t>0</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Perceived Behaviour Control &lt;-&gt; Attitude</w:t>
            </w:r>
          </w:p>
        </w:tc>
        <w:tc>
          <w:tcPr>
            <w:tcW w:w="1330" w:type="dxa"/>
            <w:noWrap/>
            <w:hideMark/>
          </w:tcPr>
          <w:p w:rsidR="000A5184" w:rsidRPr="00CC2B93" w:rsidRDefault="000A5184">
            <w:pPr>
              <w:pStyle w:val="Table"/>
            </w:pPr>
            <w:r w:rsidRPr="00CC2B93">
              <w:t>0.502</w:t>
            </w:r>
          </w:p>
        </w:tc>
        <w:tc>
          <w:tcPr>
            <w:tcW w:w="1200" w:type="dxa"/>
            <w:noWrap/>
            <w:hideMark/>
          </w:tcPr>
          <w:p w:rsidR="000A5184" w:rsidRPr="00CC2B93" w:rsidRDefault="000A5184">
            <w:pPr>
              <w:pStyle w:val="Table"/>
            </w:pPr>
            <w:r w:rsidRPr="00CC2B93">
              <w:t>0.503</w:t>
            </w:r>
          </w:p>
        </w:tc>
        <w:tc>
          <w:tcPr>
            <w:tcW w:w="2236" w:type="dxa"/>
            <w:noWrap/>
            <w:hideMark/>
          </w:tcPr>
          <w:p w:rsidR="000A5184" w:rsidRPr="00CC2B93" w:rsidRDefault="000A5184">
            <w:pPr>
              <w:pStyle w:val="Table"/>
            </w:pPr>
            <w:r w:rsidRPr="00CC2B93">
              <w:t>0</w:t>
            </w:r>
            <w:r>
              <w:t>.000</w:t>
            </w:r>
          </w:p>
        </w:tc>
        <w:tc>
          <w:tcPr>
            <w:tcW w:w="1113" w:type="dxa"/>
            <w:noWrap/>
            <w:hideMark/>
          </w:tcPr>
          <w:p w:rsidR="000A5184" w:rsidRPr="00CC2B93" w:rsidRDefault="000A5184">
            <w:pPr>
              <w:pStyle w:val="Table"/>
            </w:pPr>
            <w:r w:rsidRPr="00CC2B93">
              <w:t>0.339</w:t>
            </w:r>
          </w:p>
        </w:tc>
        <w:tc>
          <w:tcPr>
            <w:tcW w:w="1223" w:type="dxa"/>
            <w:noWrap/>
            <w:hideMark/>
          </w:tcPr>
          <w:p w:rsidR="000A5184" w:rsidRPr="00CC2B93" w:rsidRDefault="000A5184">
            <w:pPr>
              <w:pStyle w:val="Table"/>
            </w:pPr>
            <w:r w:rsidRPr="00CC2B93">
              <w:t>0.646</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Perceived Behaviour Control &lt;-&gt; Awareness of Benefit</w:t>
            </w:r>
          </w:p>
        </w:tc>
        <w:tc>
          <w:tcPr>
            <w:tcW w:w="1330" w:type="dxa"/>
            <w:noWrap/>
            <w:hideMark/>
          </w:tcPr>
          <w:p w:rsidR="000A5184" w:rsidRPr="00CC2B93" w:rsidRDefault="000A5184">
            <w:pPr>
              <w:pStyle w:val="Table"/>
            </w:pPr>
            <w:r w:rsidRPr="00CC2B93">
              <w:t>0.518</w:t>
            </w:r>
          </w:p>
        </w:tc>
        <w:tc>
          <w:tcPr>
            <w:tcW w:w="1200" w:type="dxa"/>
            <w:noWrap/>
            <w:hideMark/>
          </w:tcPr>
          <w:p w:rsidR="000A5184" w:rsidRPr="00CC2B93" w:rsidRDefault="000A5184">
            <w:pPr>
              <w:pStyle w:val="Table"/>
            </w:pPr>
            <w:r w:rsidRPr="00CC2B93">
              <w:t>0.524</w:t>
            </w:r>
          </w:p>
        </w:tc>
        <w:tc>
          <w:tcPr>
            <w:tcW w:w="2236" w:type="dxa"/>
            <w:noWrap/>
            <w:hideMark/>
          </w:tcPr>
          <w:p w:rsidR="000A5184" w:rsidRPr="00CC2B93" w:rsidRDefault="000A5184">
            <w:pPr>
              <w:pStyle w:val="Table"/>
            </w:pPr>
            <w:r w:rsidRPr="00CC2B93">
              <w:t>0.006</w:t>
            </w:r>
          </w:p>
        </w:tc>
        <w:tc>
          <w:tcPr>
            <w:tcW w:w="1113" w:type="dxa"/>
            <w:noWrap/>
            <w:hideMark/>
          </w:tcPr>
          <w:p w:rsidR="000A5184" w:rsidRPr="00CC2B93" w:rsidRDefault="000A5184">
            <w:pPr>
              <w:pStyle w:val="Table"/>
            </w:pPr>
            <w:r w:rsidRPr="00CC2B93">
              <w:t>0.342</w:t>
            </w:r>
          </w:p>
        </w:tc>
        <w:tc>
          <w:tcPr>
            <w:tcW w:w="1223" w:type="dxa"/>
            <w:noWrap/>
            <w:hideMark/>
          </w:tcPr>
          <w:p w:rsidR="000A5184" w:rsidRPr="00CC2B93" w:rsidRDefault="000A5184">
            <w:pPr>
              <w:pStyle w:val="Table"/>
            </w:pPr>
            <w:r w:rsidRPr="00CC2B93">
              <w:t>0.672</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Perceived Behaviour Control &lt;-&gt; Behaviour Intention</w:t>
            </w:r>
          </w:p>
        </w:tc>
        <w:tc>
          <w:tcPr>
            <w:tcW w:w="1330" w:type="dxa"/>
            <w:noWrap/>
            <w:hideMark/>
          </w:tcPr>
          <w:p w:rsidR="000A5184" w:rsidRPr="00CC2B93" w:rsidRDefault="000A5184">
            <w:pPr>
              <w:pStyle w:val="Table"/>
            </w:pPr>
            <w:r w:rsidRPr="00CC2B93">
              <w:t>0.49</w:t>
            </w:r>
            <w:r>
              <w:t>0</w:t>
            </w:r>
          </w:p>
        </w:tc>
        <w:tc>
          <w:tcPr>
            <w:tcW w:w="1200" w:type="dxa"/>
            <w:noWrap/>
            <w:hideMark/>
          </w:tcPr>
          <w:p w:rsidR="000A5184" w:rsidRPr="00CC2B93" w:rsidRDefault="000A5184">
            <w:pPr>
              <w:pStyle w:val="Table"/>
            </w:pPr>
            <w:r w:rsidRPr="00CC2B93">
              <w:t>0.495</w:t>
            </w:r>
          </w:p>
        </w:tc>
        <w:tc>
          <w:tcPr>
            <w:tcW w:w="2236" w:type="dxa"/>
            <w:noWrap/>
            <w:hideMark/>
          </w:tcPr>
          <w:p w:rsidR="000A5184" w:rsidRPr="00CC2B93" w:rsidRDefault="000A5184">
            <w:pPr>
              <w:pStyle w:val="Table"/>
            </w:pPr>
            <w:r w:rsidRPr="00CC2B93">
              <w:t>0.005</w:t>
            </w:r>
          </w:p>
        </w:tc>
        <w:tc>
          <w:tcPr>
            <w:tcW w:w="1113" w:type="dxa"/>
            <w:noWrap/>
            <w:hideMark/>
          </w:tcPr>
          <w:p w:rsidR="000A5184" w:rsidRPr="00CC2B93" w:rsidRDefault="000A5184">
            <w:pPr>
              <w:pStyle w:val="Table"/>
            </w:pPr>
            <w:r w:rsidRPr="00CC2B93">
              <w:t>0.338</w:t>
            </w:r>
          </w:p>
        </w:tc>
        <w:tc>
          <w:tcPr>
            <w:tcW w:w="1223" w:type="dxa"/>
            <w:noWrap/>
            <w:hideMark/>
          </w:tcPr>
          <w:p w:rsidR="000A5184" w:rsidRPr="00CC2B93" w:rsidRDefault="000A5184">
            <w:pPr>
              <w:pStyle w:val="Table"/>
            </w:pPr>
            <w:r w:rsidRPr="00CC2B93">
              <w:t>0.615</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Perceived Behaviour Control &lt;-&gt; Facility Availability</w:t>
            </w:r>
          </w:p>
        </w:tc>
        <w:tc>
          <w:tcPr>
            <w:tcW w:w="1330" w:type="dxa"/>
            <w:noWrap/>
            <w:hideMark/>
          </w:tcPr>
          <w:p w:rsidR="000A5184" w:rsidRPr="00CC2B93" w:rsidRDefault="000A5184">
            <w:pPr>
              <w:pStyle w:val="Table"/>
            </w:pPr>
            <w:r w:rsidRPr="00CC2B93">
              <w:t>0.506</w:t>
            </w:r>
          </w:p>
        </w:tc>
        <w:tc>
          <w:tcPr>
            <w:tcW w:w="1200" w:type="dxa"/>
            <w:noWrap/>
            <w:hideMark/>
          </w:tcPr>
          <w:p w:rsidR="000A5184" w:rsidRPr="00CC2B93" w:rsidRDefault="000A5184">
            <w:pPr>
              <w:pStyle w:val="Table"/>
            </w:pPr>
            <w:r w:rsidRPr="00CC2B93">
              <w:t>0.505</w:t>
            </w:r>
          </w:p>
        </w:tc>
        <w:tc>
          <w:tcPr>
            <w:tcW w:w="2236" w:type="dxa"/>
            <w:noWrap/>
            <w:hideMark/>
          </w:tcPr>
          <w:p w:rsidR="000A5184" w:rsidRPr="00CC2B93" w:rsidRDefault="000A5184">
            <w:pPr>
              <w:pStyle w:val="Table"/>
            </w:pPr>
            <w:r w:rsidRPr="00CC2B93">
              <w:t>-0.001</w:t>
            </w:r>
          </w:p>
        </w:tc>
        <w:tc>
          <w:tcPr>
            <w:tcW w:w="1113" w:type="dxa"/>
            <w:noWrap/>
            <w:hideMark/>
          </w:tcPr>
          <w:p w:rsidR="000A5184" w:rsidRPr="00CC2B93" w:rsidRDefault="000A5184">
            <w:pPr>
              <w:pStyle w:val="Table"/>
            </w:pPr>
            <w:r w:rsidRPr="00CC2B93">
              <w:t>0.341</w:t>
            </w:r>
          </w:p>
        </w:tc>
        <w:tc>
          <w:tcPr>
            <w:tcW w:w="1223" w:type="dxa"/>
            <w:noWrap/>
            <w:hideMark/>
          </w:tcPr>
          <w:p w:rsidR="000A5184" w:rsidRPr="00CC2B93" w:rsidRDefault="000A5184">
            <w:pPr>
              <w:pStyle w:val="Table"/>
            </w:pPr>
            <w:r w:rsidRPr="00CC2B93">
              <w:t>0.653</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Perceived Behaviour Control &lt;-&gt; Information publicity</w:t>
            </w:r>
          </w:p>
        </w:tc>
        <w:tc>
          <w:tcPr>
            <w:tcW w:w="1330" w:type="dxa"/>
            <w:noWrap/>
            <w:hideMark/>
          </w:tcPr>
          <w:p w:rsidR="000A5184" w:rsidRPr="00CC2B93" w:rsidRDefault="000A5184">
            <w:pPr>
              <w:pStyle w:val="Table"/>
            </w:pPr>
            <w:r w:rsidRPr="00CC2B93">
              <w:t>0.415</w:t>
            </w:r>
          </w:p>
        </w:tc>
        <w:tc>
          <w:tcPr>
            <w:tcW w:w="1200" w:type="dxa"/>
            <w:noWrap/>
            <w:hideMark/>
          </w:tcPr>
          <w:p w:rsidR="000A5184" w:rsidRPr="00CC2B93" w:rsidRDefault="000A5184">
            <w:pPr>
              <w:pStyle w:val="Table"/>
            </w:pPr>
            <w:r w:rsidRPr="00CC2B93">
              <w:t>0.417</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0.244</w:t>
            </w:r>
          </w:p>
        </w:tc>
        <w:tc>
          <w:tcPr>
            <w:tcW w:w="1223" w:type="dxa"/>
            <w:noWrap/>
            <w:hideMark/>
          </w:tcPr>
          <w:p w:rsidR="000A5184" w:rsidRPr="00CC2B93" w:rsidRDefault="000A5184">
            <w:pPr>
              <w:pStyle w:val="Table"/>
            </w:pPr>
            <w:r w:rsidRPr="00CC2B93">
              <w:t>0.574</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Situational Factor &lt;-&gt; Attitude</w:t>
            </w:r>
          </w:p>
        </w:tc>
        <w:tc>
          <w:tcPr>
            <w:tcW w:w="1330" w:type="dxa"/>
            <w:noWrap/>
            <w:hideMark/>
          </w:tcPr>
          <w:p w:rsidR="000A5184" w:rsidRPr="00CC2B93" w:rsidRDefault="000A5184">
            <w:pPr>
              <w:pStyle w:val="Table"/>
            </w:pPr>
            <w:r w:rsidRPr="00CC2B93">
              <w:t>0.404</w:t>
            </w:r>
          </w:p>
        </w:tc>
        <w:tc>
          <w:tcPr>
            <w:tcW w:w="1200" w:type="dxa"/>
            <w:noWrap/>
            <w:hideMark/>
          </w:tcPr>
          <w:p w:rsidR="000A5184" w:rsidRPr="00CC2B93" w:rsidRDefault="000A5184">
            <w:pPr>
              <w:pStyle w:val="Table"/>
            </w:pPr>
            <w:r w:rsidRPr="00CC2B93">
              <w:t>0.402</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0.244</w:t>
            </w:r>
          </w:p>
        </w:tc>
        <w:tc>
          <w:tcPr>
            <w:tcW w:w="1223" w:type="dxa"/>
            <w:noWrap/>
            <w:hideMark/>
          </w:tcPr>
          <w:p w:rsidR="000A5184" w:rsidRPr="00CC2B93" w:rsidRDefault="000A5184">
            <w:pPr>
              <w:pStyle w:val="Table"/>
            </w:pPr>
            <w:r w:rsidRPr="00CC2B93">
              <w:t>0.55</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Situational Factor &lt;-&gt; Awareness of Benefit</w:t>
            </w:r>
          </w:p>
        </w:tc>
        <w:tc>
          <w:tcPr>
            <w:tcW w:w="1330" w:type="dxa"/>
            <w:noWrap/>
            <w:hideMark/>
          </w:tcPr>
          <w:p w:rsidR="000A5184" w:rsidRPr="00CC2B93" w:rsidRDefault="000A5184">
            <w:pPr>
              <w:pStyle w:val="Table"/>
            </w:pPr>
            <w:r w:rsidRPr="00CC2B93">
              <w:t>0.328</w:t>
            </w:r>
          </w:p>
        </w:tc>
        <w:tc>
          <w:tcPr>
            <w:tcW w:w="1200" w:type="dxa"/>
            <w:noWrap/>
            <w:hideMark/>
          </w:tcPr>
          <w:p w:rsidR="000A5184" w:rsidRPr="00CC2B93" w:rsidRDefault="000A5184">
            <w:pPr>
              <w:pStyle w:val="Table"/>
            </w:pPr>
            <w:r w:rsidRPr="00CC2B93">
              <w:t>0.329</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0.151</w:t>
            </w:r>
          </w:p>
        </w:tc>
        <w:tc>
          <w:tcPr>
            <w:tcW w:w="1223" w:type="dxa"/>
            <w:noWrap/>
            <w:hideMark/>
          </w:tcPr>
          <w:p w:rsidR="000A5184" w:rsidRPr="00CC2B93" w:rsidRDefault="000A5184">
            <w:pPr>
              <w:pStyle w:val="Table"/>
            </w:pPr>
            <w:r w:rsidRPr="00CC2B93">
              <w:t>0.486</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Situational Factor &lt;-&gt; Behaviour Intention</w:t>
            </w:r>
          </w:p>
        </w:tc>
        <w:tc>
          <w:tcPr>
            <w:tcW w:w="1330" w:type="dxa"/>
            <w:noWrap/>
            <w:hideMark/>
          </w:tcPr>
          <w:p w:rsidR="000A5184" w:rsidRPr="00CC2B93" w:rsidRDefault="000A5184">
            <w:pPr>
              <w:pStyle w:val="Table"/>
            </w:pPr>
            <w:r w:rsidRPr="00CC2B93">
              <w:t>0.363</w:t>
            </w:r>
          </w:p>
        </w:tc>
        <w:tc>
          <w:tcPr>
            <w:tcW w:w="1200" w:type="dxa"/>
            <w:noWrap/>
            <w:hideMark/>
          </w:tcPr>
          <w:p w:rsidR="000A5184" w:rsidRPr="00CC2B93" w:rsidRDefault="000A5184">
            <w:pPr>
              <w:pStyle w:val="Table"/>
            </w:pPr>
            <w:r w:rsidRPr="00CC2B93">
              <w:t>0.363</w:t>
            </w:r>
          </w:p>
        </w:tc>
        <w:tc>
          <w:tcPr>
            <w:tcW w:w="2236" w:type="dxa"/>
            <w:noWrap/>
            <w:hideMark/>
          </w:tcPr>
          <w:p w:rsidR="000A5184" w:rsidRPr="00CC2B93" w:rsidRDefault="000A5184">
            <w:pPr>
              <w:pStyle w:val="Table"/>
            </w:pPr>
            <w:r w:rsidRPr="00CC2B93">
              <w:t>0</w:t>
            </w:r>
            <w:r>
              <w:t>.000</w:t>
            </w:r>
          </w:p>
        </w:tc>
        <w:tc>
          <w:tcPr>
            <w:tcW w:w="1113" w:type="dxa"/>
            <w:noWrap/>
            <w:hideMark/>
          </w:tcPr>
          <w:p w:rsidR="000A5184" w:rsidRPr="00CC2B93" w:rsidRDefault="000A5184">
            <w:pPr>
              <w:pStyle w:val="Table"/>
            </w:pPr>
            <w:r w:rsidRPr="00CC2B93">
              <w:t>0.213</w:t>
            </w:r>
          </w:p>
        </w:tc>
        <w:tc>
          <w:tcPr>
            <w:tcW w:w="1223" w:type="dxa"/>
            <w:noWrap/>
            <w:hideMark/>
          </w:tcPr>
          <w:p w:rsidR="000A5184" w:rsidRPr="00CC2B93" w:rsidRDefault="000A5184">
            <w:pPr>
              <w:pStyle w:val="Table"/>
            </w:pPr>
            <w:r w:rsidRPr="00CC2B93">
              <w:t>0.508</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Situational Factor &lt;-&gt; Facility Availability</w:t>
            </w:r>
          </w:p>
        </w:tc>
        <w:tc>
          <w:tcPr>
            <w:tcW w:w="1330" w:type="dxa"/>
            <w:noWrap/>
            <w:hideMark/>
          </w:tcPr>
          <w:p w:rsidR="000A5184" w:rsidRPr="00CC2B93" w:rsidRDefault="000A5184">
            <w:pPr>
              <w:pStyle w:val="Table"/>
            </w:pPr>
            <w:r w:rsidRPr="00CC2B93">
              <w:t>0.145</w:t>
            </w:r>
          </w:p>
        </w:tc>
        <w:tc>
          <w:tcPr>
            <w:tcW w:w="1200" w:type="dxa"/>
            <w:noWrap/>
            <w:hideMark/>
          </w:tcPr>
          <w:p w:rsidR="000A5184" w:rsidRPr="00CC2B93" w:rsidRDefault="000A5184">
            <w:pPr>
              <w:pStyle w:val="Table"/>
            </w:pPr>
            <w:r w:rsidRPr="00CC2B93">
              <w:t>0.172</w:t>
            </w:r>
          </w:p>
        </w:tc>
        <w:tc>
          <w:tcPr>
            <w:tcW w:w="2236" w:type="dxa"/>
            <w:noWrap/>
            <w:hideMark/>
          </w:tcPr>
          <w:p w:rsidR="000A5184" w:rsidRPr="00CC2B93" w:rsidRDefault="000A5184">
            <w:pPr>
              <w:pStyle w:val="Table"/>
            </w:pPr>
            <w:r w:rsidRPr="00CC2B93">
              <w:t>0.026</w:t>
            </w:r>
          </w:p>
        </w:tc>
        <w:tc>
          <w:tcPr>
            <w:tcW w:w="1113" w:type="dxa"/>
            <w:noWrap/>
            <w:hideMark/>
          </w:tcPr>
          <w:p w:rsidR="000A5184" w:rsidRPr="00CC2B93" w:rsidRDefault="000A5184">
            <w:pPr>
              <w:pStyle w:val="Table"/>
            </w:pPr>
            <w:r w:rsidRPr="00CC2B93">
              <w:t>0.054</w:t>
            </w:r>
          </w:p>
        </w:tc>
        <w:tc>
          <w:tcPr>
            <w:tcW w:w="1223" w:type="dxa"/>
            <w:noWrap/>
            <w:hideMark/>
          </w:tcPr>
          <w:p w:rsidR="000A5184" w:rsidRPr="00CC2B93" w:rsidRDefault="000A5184">
            <w:pPr>
              <w:pStyle w:val="Table"/>
            </w:pPr>
            <w:r w:rsidRPr="00CC2B93">
              <w:t>0.284</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Situational Factor &lt;-&gt; Information publicity</w:t>
            </w:r>
          </w:p>
        </w:tc>
        <w:tc>
          <w:tcPr>
            <w:tcW w:w="1330" w:type="dxa"/>
            <w:noWrap/>
            <w:hideMark/>
          </w:tcPr>
          <w:p w:rsidR="000A5184" w:rsidRPr="00CC2B93" w:rsidRDefault="000A5184">
            <w:pPr>
              <w:pStyle w:val="Table"/>
            </w:pPr>
            <w:r w:rsidRPr="00CC2B93">
              <w:t>0.145</w:t>
            </w:r>
          </w:p>
        </w:tc>
        <w:tc>
          <w:tcPr>
            <w:tcW w:w="1200" w:type="dxa"/>
            <w:noWrap/>
            <w:hideMark/>
          </w:tcPr>
          <w:p w:rsidR="000A5184" w:rsidRPr="00CC2B93" w:rsidRDefault="000A5184">
            <w:pPr>
              <w:pStyle w:val="Table"/>
            </w:pPr>
            <w:r w:rsidRPr="00CC2B93">
              <w:t>0.173</w:t>
            </w:r>
          </w:p>
        </w:tc>
        <w:tc>
          <w:tcPr>
            <w:tcW w:w="2236" w:type="dxa"/>
            <w:noWrap/>
            <w:hideMark/>
          </w:tcPr>
          <w:p w:rsidR="000A5184" w:rsidRPr="00CC2B93" w:rsidRDefault="000A5184">
            <w:pPr>
              <w:pStyle w:val="Table"/>
            </w:pPr>
            <w:r w:rsidRPr="00CC2B93">
              <w:t>0.027</w:t>
            </w:r>
          </w:p>
        </w:tc>
        <w:tc>
          <w:tcPr>
            <w:tcW w:w="1113" w:type="dxa"/>
            <w:noWrap/>
            <w:hideMark/>
          </w:tcPr>
          <w:p w:rsidR="000A5184" w:rsidRPr="00CC2B93" w:rsidRDefault="000A5184">
            <w:pPr>
              <w:pStyle w:val="Table"/>
            </w:pPr>
            <w:r w:rsidRPr="00CC2B93">
              <w:t>0.059</w:t>
            </w:r>
          </w:p>
        </w:tc>
        <w:tc>
          <w:tcPr>
            <w:tcW w:w="1223" w:type="dxa"/>
            <w:noWrap/>
            <w:hideMark/>
          </w:tcPr>
          <w:p w:rsidR="000A5184" w:rsidRPr="00CC2B93" w:rsidRDefault="000A5184">
            <w:pPr>
              <w:pStyle w:val="Table"/>
            </w:pPr>
            <w:r w:rsidRPr="00CC2B93">
              <w:t>0.239</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Situational Factor &lt;-&gt; Perceived Behaviour Control</w:t>
            </w:r>
          </w:p>
        </w:tc>
        <w:tc>
          <w:tcPr>
            <w:tcW w:w="1330" w:type="dxa"/>
            <w:noWrap/>
            <w:hideMark/>
          </w:tcPr>
          <w:p w:rsidR="000A5184" w:rsidRPr="00CC2B93" w:rsidRDefault="000A5184">
            <w:pPr>
              <w:pStyle w:val="Table"/>
            </w:pPr>
            <w:r w:rsidRPr="00CC2B93">
              <w:t>0.356</w:t>
            </w:r>
          </w:p>
        </w:tc>
        <w:tc>
          <w:tcPr>
            <w:tcW w:w="1200" w:type="dxa"/>
            <w:noWrap/>
            <w:hideMark/>
          </w:tcPr>
          <w:p w:rsidR="000A5184" w:rsidRPr="00CC2B93" w:rsidRDefault="000A5184">
            <w:pPr>
              <w:pStyle w:val="Table"/>
            </w:pPr>
            <w:r w:rsidRPr="00CC2B93">
              <w:t>0.363</w:t>
            </w:r>
          </w:p>
        </w:tc>
        <w:tc>
          <w:tcPr>
            <w:tcW w:w="2236" w:type="dxa"/>
            <w:noWrap/>
            <w:hideMark/>
          </w:tcPr>
          <w:p w:rsidR="000A5184" w:rsidRPr="00CC2B93" w:rsidRDefault="000A5184">
            <w:pPr>
              <w:pStyle w:val="Table"/>
            </w:pPr>
            <w:r w:rsidRPr="00CC2B93">
              <w:t>0.007</w:t>
            </w:r>
          </w:p>
        </w:tc>
        <w:tc>
          <w:tcPr>
            <w:tcW w:w="1113" w:type="dxa"/>
            <w:noWrap/>
            <w:hideMark/>
          </w:tcPr>
          <w:p w:rsidR="000A5184" w:rsidRPr="00CC2B93" w:rsidRDefault="000A5184">
            <w:pPr>
              <w:pStyle w:val="Table"/>
            </w:pPr>
            <w:r w:rsidRPr="00CC2B93">
              <w:t>0.225</w:t>
            </w:r>
          </w:p>
        </w:tc>
        <w:tc>
          <w:tcPr>
            <w:tcW w:w="1223" w:type="dxa"/>
            <w:noWrap/>
            <w:hideMark/>
          </w:tcPr>
          <w:p w:rsidR="000A5184" w:rsidRPr="00CC2B93" w:rsidRDefault="000A5184">
            <w:pPr>
              <w:pStyle w:val="Table"/>
            </w:pPr>
            <w:r w:rsidRPr="00CC2B93">
              <w:t>0.485</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Attitude</w:t>
            </w:r>
          </w:p>
        </w:tc>
        <w:tc>
          <w:tcPr>
            <w:tcW w:w="1330" w:type="dxa"/>
            <w:noWrap/>
            <w:hideMark/>
          </w:tcPr>
          <w:p w:rsidR="000A5184" w:rsidRPr="00CC2B93" w:rsidRDefault="000A5184">
            <w:pPr>
              <w:pStyle w:val="Table"/>
            </w:pPr>
            <w:r w:rsidRPr="00CC2B93">
              <w:t>0.539</w:t>
            </w:r>
          </w:p>
        </w:tc>
        <w:tc>
          <w:tcPr>
            <w:tcW w:w="1200" w:type="dxa"/>
            <w:noWrap/>
            <w:hideMark/>
          </w:tcPr>
          <w:p w:rsidR="000A5184" w:rsidRPr="00CC2B93" w:rsidRDefault="000A5184">
            <w:pPr>
              <w:pStyle w:val="Table"/>
            </w:pPr>
            <w:r w:rsidRPr="00CC2B93">
              <w:t>0.534</w:t>
            </w:r>
          </w:p>
        </w:tc>
        <w:tc>
          <w:tcPr>
            <w:tcW w:w="2236" w:type="dxa"/>
            <w:noWrap/>
            <w:hideMark/>
          </w:tcPr>
          <w:p w:rsidR="000A5184" w:rsidRPr="00CC2B93" w:rsidRDefault="000A5184">
            <w:pPr>
              <w:pStyle w:val="Table"/>
            </w:pPr>
            <w:r w:rsidRPr="00CC2B93">
              <w:t>-0.005</w:t>
            </w:r>
          </w:p>
        </w:tc>
        <w:tc>
          <w:tcPr>
            <w:tcW w:w="1113" w:type="dxa"/>
            <w:noWrap/>
            <w:hideMark/>
          </w:tcPr>
          <w:p w:rsidR="000A5184" w:rsidRPr="00CC2B93" w:rsidRDefault="000A5184">
            <w:pPr>
              <w:pStyle w:val="Table"/>
            </w:pPr>
            <w:r w:rsidRPr="00CC2B93">
              <w:t>0.36</w:t>
            </w:r>
            <w:r>
              <w:t>0</w:t>
            </w:r>
          </w:p>
        </w:tc>
        <w:tc>
          <w:tcPr>
            <w:tcW w:w="1223" w:type="dxa"/>
            <w:noWrap/>
            <w:hideMark/>
          </w:tcPr>
          <w:p w:rsidR="000A5184" w:rsidRPr="00CC2B93" w:rsidRDefault="000A5184">
            <w:pPr>
              <w:pStyle w:val="Table"/>
            </w:pPr>
            <w:r w:rsidRPr="00CC2B93">
              <w:t>0.678</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Awareness of Benefit</w:t>
            </w:r>
          </w:p>
        </w:tc>
        <w:tc>
          <w:tcPr>
            <w:tcW w:w="1330" w:type="dxa"/>
            <w:noWrap/>
            <w:hideMark/>
          </w:tcPr>
          <w:p w:rsidR="000A5184" w:rsidRPr="00CC2B93" w:rsidRDefault="000A5184">
            <w:pPr>
              <w:pStyle w:val="Table"/>
            </w:pPr>
            <w:r w:rsidRPr="00CC2B93">
              <w:t>0.623</w:t>
            </w:r>
          </w:p>
        </w:tc>
        <w:tc>
          <w:tcPr>
            <w:tcW w:w="1200" w:type="dxa"/>
            <w:noWrap/>
            <w:hideMark/>
          </w:tcPr>
          <w:p w:rsidR="000A5184" w:rsidRPr="00CC2B93" w:rsidRDefault="000A5184">
            <w:pPr>
              <w:pStyle w:val="Table"/>
            </w:pPr>
            <w:r w:rsidRPr="00CC2B93">
              <w:t>0.624</w:t>
            </w:r>
          </w:p>
        </w:tc>
        <w:tc>
          <w:tcPr>
            <w:tcW w:w="2236" w:type="dxa"/>
            <w:noWrap/>
            <w:hideMark/>
          </w:tcPr>
          <w:p w:rsidR="000A5184" w:rsidRPr="00CC2B93" w:rsidRDefault="000A5184">
            <w:pPr>
              <w:pStyle w:val="Table"/>
            </w:pPr>
            <w:r w:rsidRPr="00CC2B93">
              <w:t>0.001</w:t>
            </w:r>
          </w:p>
        </w:tc>
        <w:tc>
          <w:tcPr>
            <w:tcW w:w="1113" w:type="dxa"/>
            <w:noWrap/>
            <w:hideMark/>
          </w:tcPr>
          <w:p w:rsidR="000A5184" w:rsidRPr="00CC2B93" w:rsidRDefault="000A5184">
            <w:pPr>
              <w:pStyle w:val="Table"/>
            </w:pPr>
            <w:r w:rsidRPr="00CC2B93">
              <w:t>0.454</w:t>
            </w:r>
          </w:p>
        </w:tc>
        <w:tc>
          <w:tcPr>
            <w:tcW w:w="1223" w:type="dxa"/>
            <w:noWrap/>
            <w:hideMark/>
          </w:tcPr>
          <w:p w:rsidR="000A5184" w:rsidRPr="00CC2B93" w:rsidRDefault="000A5184">
            <w:pPr>
              <w:pStyle w:val="Table"/>
            </w:pPr>
            <w:r w:rsidRPr="00CC2B93">
              <w:t>0.75</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Behaviour Intention</w:t>
            </w:r>
          </w:p>
        </w:tc>
        <w:tc>
          <w:tcPr>
            <w:tcW w:w="1330" w:type="dxa"/>
            <w:noWrap/>
            <w:hideMark/>
          </w:tcPr>
          <w:p w:rsidR="000A5184" w:rsidRPr="00CC2B93" w:rsidRDefault="000A5184">
            <w:pPr>
              <w:pStyle w:val="Table"/>
            </w:pPr>
            <w:r w:rsidRPr="00CC2B93">
              <w:t>0.598</w:t>
            </w:r>
          </w:p>
        </w:tc>
        <w:tc>
          <w:tcPr>
            <w:tcW w:w="1200" w:type="dxa"/>
            <w:noWrap/>
            <w:hideMark/>
          </w:tcPr>
          <w:p w:rsidR="000A5184" w:rsidRPr="00CC2B93" w:rsidRDefault="000A5184">
            <w:pPr>
              <w:pStyle w:val="Table"/>
            </w:pPr>
            <w:r w:rsidRPr="00CC2B93">
              <w:t>0.598</w:t>
            </w:r>
          </w:p>
        </w:tc>
        <w:tc>
          <w:tcPr>
            <w:tcW w:w="2236" w:type="dxa"/>
            <w:noWrap/>
            <w:hideMark/>
          </w:tcPr>
          <w:p w:rsidR="000A5184" w:rsidRPr="00CC2B93" w:rsidRDefault="000A5184">
            <w:pPr>
              <w:pStyle w:val="Table"/>
            </w:pPr>
            <w:r w:rsidRPr="00CC2B93">
              <w:t>0</w:t>
            </w:r>
            <w:r>
              <w:t>.000</w:t>
            </w:r>
          </w:p>
        </w:tc>
        <w:tc>
          <w:tcPr>
            <w:tcW w:w="1113" w:type="dxa"/>
            <w:noWrap/>
            <w:hideMark/>
          </w:tcPr>
          <w:p w:rsidR="000A5184" w:rsidRPr="00CC2B93" w:rsidRDefault="000A5184">
            <w:pPr>
              <w:pStyle w:val="Table"/>
            </w:pPr>
            <w:r w:rsidRPr="00CC2B93">
              <w:t>0.426</w:t>
            </w:r>
          </w:p>
        </w:tc>
        <w:tc>
          <w:tcPr>
            <w:tcW w:w="1223" w:type="dxa"/>
            <w:noWrap/>
            <w:hideMark/>
          </w:tcPr>
          <w:p w:rsidR="000A5184" w:rsidRPr="00CC2B93" w:rsidRDefault="000A5184">
            <w:pPr>
              <w:pStyle w:val="Table"/>
            </w:pPr>
            <w:r w:rsidRPr="00CC2B93">
              <w:t>0.72</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Facility Availability</w:t>
            </w:r>
          </w:p>
        </w:tc>
        <w:tc>
          <w:tcPr>
            <w:tcW w:w="1330" w:type="dxa"/>
            <w:noWrap/>
            <w:hideMark/>
          </w:tcPr>
          <w:p w:rsidR="000A5184" w:rsidRPr="00CC2B93" w:rsidRDefault="000A5184">
            <w:pPr>
              <w:pStyle w:val="Table"/>
            </w:pPr>
            <w:r w:rsidRPr="00CC2B93">
              <w:t>0.363</w:t>
            </w:r>
          </w:p>
        </w:tc>
        <w:tc>
          <w:tcPr>
            <w:tcW w:w="1200" w:type="dxa"/>
            <w:noWrap/>
            <w:hideMark/>
          </w:tcPr>
          <w:p w:rsidR="000A5184" w:rsidRPr="00CC2B93" w:rsidRDefault="000A5184">
            <w:pPr>
              <w:pStyle w:val="Table"/>
            </w:pPr>
            <w:r w:rsidRPr="00CC2B93">
              <w:t>0.365</w:t>
            </w:r>
          </w:p>
        </w:tc>
        <w:tc>
          <w:tcPr>
            <w:tcW w:w="2236" w:type="dxa"/>
            <w:noWrap/>
            <w:hideMark/>
          </w:tcPr>
          <w:p w:rsidR="000A5184" w:rsidRPr="00CC2B93" w:rsidRDefault="000A5184">
            <w:pPr>
              <w:pStyle w:val="Table"/>
            </w:pPr>
            <w:r w:rsidRPr="00CC2B93">
              <w:t>0.003</w:t>
            </w:r>
          </w:p>
        </w:tc>
        <w:tc>
          <w:tcPr>
            <w:tcW w:w="1113" w:type="dxa"/>
            <w:noWrap/>
            <w:hideMark/>
          </w:tcPr>
          <w:p w:rsidR="000A5184" w:rsidRPr="00CC2B93" w:rsidRDefault="000A5184">
            <w:pPr>
              <w:pStyle w:val="Table"/>
            </w:pPr>
            <w:r w:rsidRPr="00CC2B93">
              <w:t>0.173</w:t>
            </w:r>
          </w:p>
        </w:tc>
        <w:tc>
          <w:tcPr>
            <w:tcW w:w="1223" w:type="dxa"/>
            <w:noWrap/>
            <w:hideMark/>
          </w:tcPr>
          <w:p w:rsidR="000A5184" w:rsidRPr="00CC2B93" w:rsidRDefault="000A5184">
            <w:pPr>
              <w:pStyle w:val="Table"/>
            </w:pPr>
            <w:r w:rsidRPr="00CC2B93">
              <w:t>0.531</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Information publicity</w:t>
            </w:r>
          </w:p>
        </w:tc>
        <w:tc>
          <w:tcPr>
            <w:tcW w:w="1330" w:type="dxa"/>
            <w:noWrap/>
            <w:hideMark/>
          </w:tcPr>
          <w:p w:rsidR="000A5184" w:rsidRPr="00CC2B93" w:rsidRDefault="000A5184">
            <w:pPr>
              <w:pStyle w:val="Table"/>
            </w:pPr>
            <w:r w:rsidRPr="00CC2B93">
              <w:t>0.423</w:t>
            </w:r>
          </w:p>
        </w:tc>
        <w:tc>
          <w:tcPr>
            <w:tcW w:w="1200" w:type="dxa"/>
            <w:noWrap/>
            <w:hideMark/>
          </w:tcPr>
          <w:p w:rsidR="000A5184" w:rsidRPr="00CC2B93" w:rsidRDefault="000A5184">
            <w:pPr>
              <w:pStyle w:val="Table"/>
            </w:pPr>
            <w:r w:rsidRPr="00CC2B93">
              <w:t>0.427</w:t>
            </w:r>
          </w:p>
        </w:tc>
        <w:tc>
          <w:tcPr>
            <w:tcW w:w="2236" w:type="dxa"/>
            <w:noWrap/>
            <w:hideMark/>
          </w:tcPr>
          <w:p w:rsidR="000A5184" w:rsidRPr="00CC2B93" w:rsidRDefault="000A5184">
            <w:pPr>
              <w:pStyle w:val="Table"/>
            </w:pPr>
            <w:r w:rsidRPr="00CC2B93">
              <w:t>0.004</w:t>
            </w:r>
          </w:p>
        </w:tc>
        <w:tc>
          <w:tcPr>
            <w:tcW w:w="1113" w:type="dxa"/>
            <w:noWrap/>
            <w:hideMark/>
          </w:tcPr>
          <w:p w:rsidR="000A5184" w:rsidRPr="00CC2B93" w:rsidRDefault="000A5184">
            <w:pPr>
              <w:pStyle w:val="Table"/>
            </w:pPr>
            <w:r w:rsidRPr="00CC2B93">
              <w:t>0.26</w:t>
            </w:r>
            <w:r>
              <w:t>0</w:t>
            </w:r>
          </w:p>
        </w:tc>
        <w:tc>
          <w:tcPr>
            <w:tcW w:w="1223" w:type="dxa"/>
            <w:noWrap/>
            <w:hideMark/>
          </w:tcPr>
          <w:p w:rsidR="000A5184" w:rsidRPr="00CC2B93" w:rsidRDefault="000A5184">
            <w:pPr>
              <w:pStyle w:val="Table"/>
            </w:pPr>
            <w:r w:rsidRPr="00CC2B93">
              <w:t>0.565</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Perceived Behaviour Control</w:t>
            </w:r>
          </w:p>
        </w:tc>
        <w:tc>
          <w:tcPr>
            <w:tcW w:w="1330" w:type="dxa"/>
            <w:noWrap/>
            <w:hideMark/>
          </w:tcPr>
          <w:p w:rsidR="000A5184" w:rsidRPr="00CC2B93" w:rsidRDefault="000A5184">
            <w:pPr>
              <w:pStyle w:val="Table"/>
            </w:pPr>
            <w:r w:rsidRPr="00CC2B93">
              <w:t>0.539</w:t>
            </w:r>
          </w:p>
        </w:tc>
        <w:tc>
          <w:tcPr>
            <w:tcW w:w="1200" w:type="dxa"/>
            <w:noWrap/>
            <w:hideMark/>
          </w:tcPr>
          <w:p w:rsidR="000A5184" w:rsidRPr="00CC2B93" w:rsidRDefault="000A5184">
            <w:pPr>
              <w:pStyle w:val="Table"/>
            </w:pPr>
            <w:r w:rsidRPr="00CC2B93">
              <w:t>0.54</w:t>
            </w:r>
            <w:r>
              <w:t>0</w:t>
            </w:r>
          </w:p>
        </w:tc>
        <w:tc>
          <w:tcPr>
            <w:tcW w:w="2236" w:type="dxa"/>
            <w:noWrap/>
            <w:hideMark/>
          </w:tcPr>
          <w:p w:rsidR="000A5184" w:rsidRPr="00CC2B93" w:rsidRDefault="000A5184">
            <w:pPr>
              <w:pStyle w:val="Table"/>
            </w:pPr>
            <w:r w:rsidRPr="00CC2B93">
              <w:t>0.001</w:t>
            </w:r>
          </w:p>
        </w:tc>
        <w:tc>
          <w:tcPr>
            <w:tcW w:w="1113" w:type="dxa"/>
            <w:noWrap/>
            <w:hideMark/>
          </w:tcPr>
          <w:p w:rsidR="000A5184" w:rsidRPr="00CC2B93" w:rsidRDefault="000A5184">
            <w:pPr>
              <w:pStyle w:val="Table"/>
            </w:pPr>
            <w:r w:rsidRPr="00CC2B93">
              <w:t>0.426</w:t>
            </w:r>
          </w:p>
        </w:tc>
        <w:tc>
          <w:tcPr>
            <w:tcW w:w="1223" w:type="dxa"/>
            <w:noWrap/>
            <w:hideMark/>
          </w:tcPr>
          <w:p w:rsidR="000A5184" w:rsidRPr="00CC2B93" w:rsidRDefault="000A5184">
            <w:pPr>
              <w:pStyle w:val="Table"/>
            </w:pPr>
            <w:r w:rsidRPr="00CC2B93">
              <w:t>0.645</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Subjective Norm &lt;-&gt; Situational Factor</w:t>
            </w:r>
          </w:p>
        </w:tc>
        <w:tc>
          <w:tcPr>
            <w:tcW w:w="1330" w:type="dxa"/>
            <w:noWrap/>
            <w:hideMark/>
          </w:tcPr>
          <w:p w:rsidR="000A5184" w:rsidRPr="00CC2B93" w:rsidRDefault="000A5184">
            <w:pPr>
              <w:pStyle w:val="Table"/>
            </w:pPr>
            <w:r w:rsidRPr="00CC2B93">
              <w:t>0.27</w:t>
            </w:r>
            <w:r>
              <w:t>0</w:t>
            </w:r>
          </w:p>
        </w:tc>
        <w:tc>
          <w:tcPr>
            <w:tcW w:w="1200" w:type="dxa"/>
            <w:noWrap/>
            <w:hideMark/>
          </w:tcPr>
          <w:p w:rsidR="000A5184" w:rsidRPr="00CC2B93" w:rsidRDefault="000A5184">
            <w:pPr>
              <w:pStyle w:val="Table"/>
            </w:pPr>
            <w:r w:rsidRPr="00CC2B93">
              <w:t>0.272</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0.109</w:t>
            </w:r>
          </w:p>
        </w:tc>
        <w:tc>
          <w:tcPr>
            <w:tcW w:w="1223" w:type="dxa"/>
            <w:noWrap/>
            <w:hideMark/>
          </w:tcPr>
          <w:p w:rsidR="000A5184" w:rsidRPr="00CC2B93" w:rsidRDefault="000A5184">
            <w:pPr>
              <w:pStyle w:val="Table"/>
            </w:pPr>
            <w:r w:rsidRPr="00CC2B93">
              <w:t>0.442</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Attitude</w:t>
            </w:r>
          </w:p>
        </w:tc>
        <w:tc>
          <w:tcPr>
            <w:tcW w:w="1330" w:type="dxa"/>
            <w:noWrap/>
            <w:hideMark/>
          </w:tcPr>
          <w:p w:rsidR="000A5184" w:rsidRPr="00CC2B93" w:rsidRDefault="000A5184">
            <w:pPr>
              <w:pStyle w:val="Table"/>
            </w:pPr>
            <w:r w:rsidRPr="00CC2B93">
              <w:t>0.41</w:t>
            </w:r>
            <w:r>
              <w:t>0</w:t>
            </w:r>
          </w:p>
        </w:tc>
        <w:tc>
          <w:tcPr>
            <w:tcW w:w="1200" w:type="dxa"/>
            <w:noWrap/>
            <w:hideMark/>
          </w:tcPr>
          <w:p w:rsidR="000A5184" w:rsidRPr="00CC2B93" w:rsidRDefault="000A5184">
            <w:pPr>
              <w:pStyle w:val="Table"/>
            </w:pPr>
            <w:r w:rsidRPr="00CC2B93">
              <w:t>0.406</w:t>
            </w:r>
          </w:p>
        </w:tc>
        <w:tc>
          <w:tcPr>
            <w:tcW w:w="2236" w:type="dxa"/>
            <w:noWrap/>
            <w:hideMark/>
          </w:tcPr>
          <w:p w:rsidR="000A5184" w:rsidRPr="00CC2B93" w:rsidRDefault="000A5184">
            <w:pPr>
              <w:pStyle w:val="Table"/>
            </w:pPr>
            <w:r w:rsidRPr="00CC2B93">
              <w:t>-0.004</w:t>
            </w:r>
          </w:p>
        </w:tc>
        <w:tc>
          <w:tcPr>
            <w:tcW w:w="1113" w:type="dxa"/>
            <w:noWrap/>
            <w:hideMark/>
          </w:tcPr>
          <w:p w:rsidR="000A5184" w:rsidRPr="00CC2B93" w:rsidRDefault="000A5184">
            <w:pPr>
              <w:pStyle w:val="Table"/>
            </w:pPr>
            <w:r w:rsidRPr="00CC2B93">
              <w:t>0.209</w:t>
            </w:r>
          </w:p>
        </w:tc>
        <w:tc>
          <w:tcPr>
            <w:tcW w:w="1223" w:type="dxa"/>
            <w:noWrap/>
            <w:hideMark/>
          </w:tcPr>
          <w:p w:rsidR="000A5184" w:rsidRPr="00CC2B93" w:rsidRDefault="000A5184">
            <w:pPr>
              <w:pStyle w:val="Table"/>
            </w:pPr>
            <w:r w:rsidRPr="00CC2B93">
              <w:t>0.586</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lastRenderedPageBreak/>
              <w:t>Trust &lt;-&gt; Awareness of Benefit</w:t>
            </w:r>
          </w:p>
        </w:tc>
        <w:tc>
          <w:tcPr>
            <w:tcW w:w="1330" w:type="dxa"/>
            <w:noWrap/>
            <w:hideMark/>
          </w:tcPr>
          <w:p w:rsidR="000A5184" w:rsidRPr="00CC2B93" w:rsidRDefault="000A5184">
            <w:pPr>
              <w:pStyle w:val="Table"/>
            </w:pPr>
            <w:r w:rsidRPr="00CC2B93">
              <w:t>0.488</w:t>
            </w:r>
          </w:p>
        </w:tc>
        <w:tc>
          <w:tcPr>
            <w:tcW w:w="1200" w:type="dxa"/>
            <w:noWrap/>
            <w:hideMark/>
          </w:tcPr>
          <w:p w:rsidR="000A5184" w:rsidRPr="00CC2B93" w:rsidRDefault="000A5184">
            <w:pPr>
              <w:pStyle w:val="Table"/>
            </w:pPr>
            <w:r w:rsidRPr="00CC2B93">
              <w:t>0.488</w:t>
            </w:r>
          </w:p>
        </w:tc>
        <w:tc>
          <w:tcPr>
            <w:tcW w:w="2236" w:type="dxa"/>
            <w:noWrap/>
            <w:hideMark/>
          </w:tcPr>
          <w:p w:rsidR="000A5184" w:rsidRPr="00CC2B93" w:rsidRDefault="000A5184">
            <w:pPr>
              <w:pStyle w:val="Table"/>
            </w:pPr>
            <w:r w:rsidRPr="00CC2B93">
              <w:t>0</w:t>
            </w:r>
            <w:r>
              <w:t>.000</w:t>
            </w:r>
          </w:p>
        </w:tc>
        <w:tc>
          <w:tcPr>
            <w:tcW w:w="1113" w:type="dxa"/>
            <w:noWrap/>
            <w:hideMark/>
          </w:tcPr>
          <w:p w:rsidR="000A5184" w:rsidRPr="00CC2B93" w:rsidRDefault="000A5184">
            <w:pPr>
              <w:pStyle w:val="Table"/>
            </w:pPr>
            <w:r w:rsidRPr="00CC2B93">
              <w:t>0.26</w:t>
            </w:r>
            <w:r>
              <w:t>0</w:t>
            </w:r>
          </w:p>
        </w:tc>
        <w:tc>
          <w:tcPr>
            <w:tcW w:w="1223" w:type="dxa"/>
            <w:noWrap/>
            <w:hideMark/>
          </w:tcPr>
          <w:p w:rsidR="000A5184" w:rsidRPr="00CC2B93" w:rsidRDefault="000A5184">
            <w:pPr>
              <w:pStyle w:val="Table"/>
            </w:pPr>
            <w:r w:rsidRPr="00CC2B93">
              <w:t>0.673</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Behaviour Intention</w:t>
            </w:r>
          </w:p>
        </w:tc>
        <w:tc>
          <w:tcPr>
            <w:tcW w:w="1330" w:type="dxa"/>
            <w:noWrap/>
            <w:hideMark/>
          </w:tcPr>
          <w:p w:rsidR="000A5184" w:rsidRPr="00CC2B93" w:rsidRDefault="000A5184">
            <w:pPr>
              <w:pStyle w:val="Table"/>
            </w:pPr>
            <w:r w:rsidRPr="00CC2B93">
              <w:t>0.55</w:t>
            </w:r>
            <w:r>
              <w:t>0</w:t>
            </w:r>
          </w:p>
        </w:tc>
        <w:tc>
          <w:tcPr>
            <w:tcW w:w="1200" w:type="dxa"/>
            <w:noWrap/>
            <w:hideMark/>
          </w:tcPr>
          <w:p w:rsidR="000A5184" w:rsidRPr="00CC2B93" w:rsidRDefault="000A5184">
            <w:pPr>
              <w:pStyle w:val="Table"/>
            </w:pPr>
            <w:r w:rsidRPr="00CC2B93">
              <w:t>0.549</w:t>
            </w:r>
          </w:p>
        </w:tc>
        <w:tc>
          <w:tcPr>
            <w:tcW w:w="2236" w:type="dxa"/>
            <w:noWrap/>
            <w:hideMark/>
          </w:tcPr>
          <w:p w:rsidR="000A5184" w:rsidRPr="00CC2B93" w:rsidRDefault="000A5184">
            <w:pPr>
              <w:pStyle w:val="Table"/>
            </w:pPr>
            <w:r w:rsidRPr="00CC2B93">
              <w:t>-0.001</w:t>
            </w:r>
          </w:p>
        </w:tc>
        <w:tc>
          <w:tcPr>
            <w:tcW w:w="1113" w:type="dxa"/>
            <w:noWrap/>
            <w:hideMark/>
          </w:tcPr>
          <w:p w:rsidR="000A5184" w:rsidRPr="00CC2B93" w:rsidRDefault="000A5184">
            <w:pPr>
              <w:pStyle w:val="Table"/>
            </w:pPr>
            <w:r w:rsidRPr="00CC2B93">
              <w:t>0.36</w:t>
            </w:r>
            <w:r>
              <w:t>0</w:t>
            </w:r>
          </w:p>
        </w:tc>
        <w:tc>
          <w:tcPr>
            <w:tcW w:w="1223" w:type="dxa"/>
            <w:noWrap/>
            <w:hideMark/>
          </w:tcPr>
          <w:p w:rsidR="000A5184" w:rsidRPr="00CC2B93" w:rsidRDefault="000A5184">
            <w:pPr>
              <w:pStyle w:val="Table"/>
            </w:pPr>
            <w:r w:rsidRPr="00CC2B93">
              <w:t>0.702</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Facility Availability</w:t>
            </w:r>
          </w:p>
        </w:tc>
        <w:tc>
          <w:tcPr>
            <w:tcW w:w="1330" w:type="dxa"/>
            <w:noWrap/>
            <w:hideMark/>
          </w:tcPr>
          <w:p w:rsidR="000A5184" w:rsidRPr="00CC2B93" w:rsidRDefault="000A5184">
            <w:pPr>
              <w:pStyle w:val="Table"/>
            </w:pPr>
            <w:r w:rsidRPr="00CC2B93">
              <w:t>0.5</w:t>
            </w:r>
            <w:r>
              <w:t>00</w:t>
            </w:r>
          </w:p>
        </w:tc>
        <w:tc>
          <w:tcPr>
            <w:tcW w:w="1200" w:type="dxa"/>
            <w:noWrap/>
            <w:hideMark/>
          </w:tcPr>
          <w:p w:rsidR="000A5184" w:rsidRPr="00CC2B93" w:rsidRDefault="000A5184">
            <w:pPr>
              <w:pStyle w:val="Table"/>
            </w:pPr>
            <w:r w:rsidRPr="00CC2B93">
              <w:t>0.499</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0.321</w:t>
            </w:r>
          </w:p>
        </w:tc>
        <w:tc>
          <w:tcPr>
            <w:tcW w:w="1223" w:type="dxa"/>
            <w:noWrap/>
            <w:hideMark/>
          </w:tcPr>
          <w:p w:rsidR="000A5184" w:rsidRPr="00CC2B93" w:rsidRDefault="000A5184">
            <w:pPr>
              <w:pStyle w:val="Table"/>
            </w:pPr>
            <w:r w:rsidRPr="00CC2B93">
              <w:t>0.653</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Information publicity</w:t>
            </w:r>
          </w:p>
        </w:tc>
        <w:tc>
          <w:tcPr>
            <w:tcW w:w="1330" w:type="dxa"/>
            <w:noWrap/>
            <w:hideMark/>
          </w:tcPr>
          <w:p w:rsidR="000A5184" w:rsidRPr="00CC2B93" w:rsidRDefault="000A5184">
            <w:pPr>
              <w:pStyle w:val="Table"/>
            </w:pPr>
            <w:r w:rsidRPr="00CC2B93">
              <w:t>0.658</w:t>
            </w:r>
          </w:p>
        </w:tc>
        <w:tc>
          <w:tcPr>
            <w:tcW w:w="1200" w:type="dxa"/>
            <w:noWrap/>
            <w:hideMark/>
          </w:tcPr>
          <w:p w:rsidR="000A5184" w:rsidRPr="00CC2B93" w:rsidRDefault="000A5184">
            <w:pPr>
              <w:pStyle w:val="Table"/>
            </w:pPr>
            <w:r w:rsidRPr="00CC2B93">
              <w:t>0.658</w:t>
            </w:r>
          </w:p>
        </w:tc>
        <w:tc>
          <w:tcPr>
            <w:tcW w:w="2236" w:type="dxa"/>
            <w:noWrap/>
            <w:hideMark/>
          </w:tcPr>
          <w:p w:rsidR="000A5184" w:rsidRPr="00CC2B93" w:rsidRDefault="000A5184">
            <w:pPr>
              <w:pStyle w:val="Table"/>
            </w:pPr>
            <w:r w:rsidRPr="00CC2B93">
              <w:t>0</w:t>
            </w:r>
            <w:r>
              <w:t>.000</w:t>
            </w:r>
          </w:p>
        </w:tc>
        <w:tc>
          <w:tcPr>
            <w:tcW w:w="1113" w:type="dxa"/>
            <w:noWrap/>
            <w:hideMark/>
          </w:tcPr>
          <w:p w:rsidR="000A5184" w:rsidRPr="00CC2B93" w:rsidRDefault="000A5184">
            <w:pPr>
              <w:pStyle w:val="Table"/>
            </w:pPr>
            <w:r w:rsidRPr="00CC2B93">
              <w:t>0.503</w:t>
            </w:r>
          </w:p>
        </w:tc>
        <w:tc>
          <w:tcPr>
            <w:tcW w:w="1223" w:type="dxa"/>
            <w:noWrap/>
            <w:hideMark/>
          </w:tcPr>
          <w:p w:rsidR="000A5184" w:rsidRPr="00CC2B93" w:rsidRDefault="000A5184">
            <w:pPr>
              <w:pStyle w:val="Table"/>
            </w:pPr>
            <w:r w:rsidRPr="00CC2B93">
              <w:t>0.78</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Perceived Behaviour Control</w:t>
            </w:r>
          </w:p>
        </w:tc>
        <w:tc>
          <w:tcPr>
            <w:tcW w:w="1330" w:type="dxa"/>
            <w:noWrap/>
            <w:hideMark/>
          </w:tcPr>
          <w:p w:rsidR="000A5184" w:rsidRPr="00CC2B93" w:rsidRDefault="000A5184">
            <w:pPr>
              <w:pStyle w:val="Table"/>
            </w:pPr>
            <w:r w:rsidRPr="00CC2B93">
              <w:t>0.335</w:t>
            </w:r>
          </w:p>
        </w:tc>
        <w:tc>
          <w:tcPr>
            <w:tcW w:w="1200" w:type="dxa"/>
            <w:noWrap/>
            <w:hideMark/>
          </w:tcPr>
          <w:p w:rsidR="000A5184" w:rsidRPr="00CC2B93" w:rsidRDefault="000A5184">
            <w:pPr>
              <w:pStyle w:val="Table"/>
            </w:pPr>
            <w:r w:rsidRPr="00CC2B93">
              <w:t>0.336</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0.174</w:t>
            </w:r>
          </w:p>
        </w:tc>
        <w:tc>
          <w:tcPr>
            <w:tcW w:w="1223" w:type="dxa"/>
            <w:noWrap/>
            <w:hideMark/>
          </w:tcPr>
          <w:p w:rsidR="000A5184" w:rsidRPr="00CC2B93" w:rsidRDefault="000A5184">
            <w:pPr>
              <w:pStyle w:val="Table"/>
            </w:pPr>
            <w:r w:rsidRPr="00CC2B93">
              <w:t>0.502</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Situational Factor</w:t>
            </w:r>
          </w:p>
        </w:tc>
        <w:tc>
          <w:tcPr>
            <w:tcW w:w="1330" w:type="dxa"/>
            <w:noWrap/>
            <w:hideMark/>
          </w:tcPr>
          <w:p w:rsidR="000A5184" w:rsidRPr="00CC2B93" w:rsidRDefault="000A5184">
            <w:pPr>
              <w:pStyle w:val="Table"/>
            </w:pPr>
            <w:r w:rsidRPr="00CC2B93">
              <w:t>0.173</w:t>
            </w:r>
          </w:p>
        </w:tc>
        <w:tc>
          <w:tcPr>
            <w:tcW w:w="1200" w:type="dxa"/>
            <w:noWrap/>
            <w:hideMark/>
          </w:tcPr>
          <w:p w:rsidR="000A5184" w:rsidRPr="00CC2B93" w:rsidRDefault="000A5184">
            <w:pPr>
              <w:pStyle w:val="Table"/>
            </w:pPr>
            <w:r w:rsidRPr="00CC2B93">
              <w:t>0.202</w:t>
            </w:r>
          </w:p>
        </w:tc>
        <w:tc>
          <w:tcPr>
            <w:tcW w:w="2236" w:type="dxa"/>
            <w:noWrap/>
            <w:hideMark/>
          </w:tcPr>
          <w:p w:rsidR="000A5184" w:rsidRPr="00CC2B93" w:rsidRDefault="000A5184">
            <w:pPr>
              <w:pStyle w:val="Table"/>
            </w:pPr>
            <w:r w:rsidRPr="00CC2B93">
              <w:t>0.029</w:t>
            </w:r>
          </w:p>
        </w:tc>
        <w:tc>
          <w:tcPr>
            <w:tcW w:w="1113" w:type="dxa"/>
            <w:noWrap/>
            <w:hideMark/>
          </w:tcPr>
          <w:p w:rsidR="000A5184" w:rsidRPr="00CC2B93" w:rsidRDefault="000A5184">
            <w:pPr>
              <w:pStyle w:val="Table"/>
            </w:pPr>
            <w:r w:rsidRPr="00CC2B93">
              <w:t>0.077</w:t>
            </w:r>
          </w:p>
        </w:tc>
        <w:tc>
          <w:tcPr>
            <w:tcW w:w="1223" w:type="dxa"/>
            <w:noWrap/>
            <w:hideMark/>
          </w:tcPr>
          <w:p w:rsidR="000A5184" w:rsidRPr="00CC2B93" w:rsidRDefault="000A5184">
            <w:pPr>
              <w:pStyle w:val="Table"/>
            </w:pPr>
            <w:r w:rsidRPr="00CC2B93">
              <w:t>0.259</w:t>
            </w:r>
          </w:p>
        </w:tc>
      </w:tr>
      <w:tr w:rsidR="000A5184" w:rsidRPr="00CC2B93" w:rsidTr="00E75B3D">
        <w:trPr>
          <w:trHeight w:val="269"/>
          <w:jc w:val="center"/>
        </w:trPr>
        <w:tc>
          <w:tcPr>
            <w:tcW w:w="6052" w:type="dxa"/>
            <w:noWrap/>
            <w:hideMark/>
          </w:tcPr>
          <w:p w:rsidR="000A5184" w:rsidRPr="006D2E1A" w:rsidRDefault="000A5184" w:rsidP="005270F3">
            <w:pPr>
              <w:pStyle w:val="Table"/>
              <w:rPr>
                <w:b/>
              </w:rPr>
            </w:pPr>
            <w:r w:rsidRPr="006D2E1A">
              <w:rPr>
                <w:b/>
              </w:rPr>
              <w:t>Trust &lt;-&gt; Subjective Norm</w:t>
            </w:r>
          </w:p>
        </w:tc>
        <w:tc>
          <w:tcPr>
            <w:tcW w:w="1330" w:type="dxa"/>
            <w:noWrap/>
            <w:hideMark/>
          </w:tcPr>
          <w:p w:rsidR="000A5184" w:rsidRPr="00CC2B93" w:rsidRDefault="000A5184">
            <w:pPr>
              <w:pStyle w:val="Table"/>
            </w:pPr>
            <w:r w:rsidRPr="00CC2B93">
              <w:t>0.494</w:t>
            </w:r>
          </w:p>
        </w:tc>
        <w:tc>
          <w:tcPr>
            <w:tcW w:w="1200" w:type="dxa"/>
            <w:noWrap/>
            <w:hideMark/>
          </w:tcPr>
          <w:p w:rsidR="000A5184" w:rsidRPr="00CC2B93" w:rsidRDefault="000A5184">
            <w:pPr>
              <w:pStyle w:val="Table"/>
            </w:pPr>
            <w:r w:rsidRPr="00CC2B93">
              <w:t>0.496</w:t>
            </w:r>
          </w:p>
        </w:tc>
        <w:tc>
          <w:tcPr>
            <w:tcW w:w="2236" w:type="dxa"/>
            <w:noWrap/>
            <w:hideMark/>
          </w:tcPr>
          <w:p w:rsidR="000A5184" w:rsidRPr="00CC2B93" w:rsidRDefault="000A5184">
            <w:pPr>
              <w:pStyle w:val="Table"/>
            </w:pPr>
            <w:r w:rsidRPr="00CC2B93">
              <w:t>0.002</w:t>
            </w:r>
          </w:p>
        </w:tc>
        <w:tc>
          <w:tcPr>
            <w:tcW w:w="1113" w:type="dxa"/>
            <w:noWrap/>
            <w:hideMark/>
          </w:tcPr>
          <w:p w:rsidR="000A5184" w:rsidRPr="00CC2B93" w:rsidRDefault="000A5184">
            <w:pPr>
              <w:pStyle w:val="Table"/>
            </w:pPr>
            <w:r w:rsidRPr="00CC2B93">
              <w:t>0.303</w:t>
            </w:r>
          </w:p>
        </w:tc>
        <w:tc>
          <w:tcPr>
            <w:tcW w:w="1223" w:type="dxa"/>
            <w:noWrap/>
            <w:hideMark/>
          </w:tcPr>
          <w:p w:rsidR="000A5184" w:rsidRPr="00CC2B93" w:rsidRDefault="000A5184">
            <w:pPr>
              <w:pStyle w:val="Table"/>
            </w:pPr>
            <w:r w:rsidRPr="00CC2B93">
              <w:t>0.642</w:t>
            </w:r>
          </w:p>
        </w:tc>
      </w:tr>
    </w:tbl>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E7094F">
      <w:pPr>
        <w:ind w:firstLine="0"/>
        <w:jc w:val="center"/>
      </w:pPr>
      <w:r w:rsidRPr="00CC2B93">
        <w:lastRenderedPageBreak/>
        <w:t xml:space="preserve">Table </w:t>
      </w:r>
      <w:r>
        <w:t>B</w:t>
      </w:r>
      <w:r w:rsidRPr="00CC2B93">
        <w:t xml:space="preserve">10. Result of Discriminant validity check: Confidence intervals bias corrected (Hoi </w:t>
      </w:r>
      <w:proofErr w:type="gramStart"/>
      <w:r w:rsidRPr="00CC2B93">
        <w:t>An</w:t>
      </w:r>
      <w:proofErr w:type="gramEnd"/>
      <w:r w:rsidRPr="00CC2B93">
        <w:t xml:space="preserve"> City</w:t>
      </w:r>
      <w:r>
        <w:t xml:space="preserve"> – Level III</w:t>
      </w:r>
      <w:r w:rsidRPr="00CC2B93">
        <w:t>)</w:t>
      </w:r>
    </w:p>
    <w:tbl>
      <w:tblPr>
        <w:tblStyle w:val="TableGrid"/>
        <w:tblW w:w="13760"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7344"/>
        <w:gridCol w:w="1418"/>
        <w:gridCol w:w="1280"/>
        <w:gridCol w:w="1207"/>
        <w:gridCol w:w="1207"/>
        <w:gridCol w:w="1304"/>
      </w:tblGrid>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 Hoi An City (Level III)</w:t>
            </w:r>
          </w:p>
        </w:tc>
        <w:tc>
          <w:tcPr>
            <w:tcW w:w="1418" w:type="dxa"/>
            <w:noWrap/>
            <w:hideMark/>
          </w:tcPr>
          <w:p w:rsidR="000A5184" w:rsidRPr="006D2E1A" w:rsidRDefault="000A5184">
            <w:pPr>
              <w:pStyle w:val="Table"/>
              <w:rPr>
                <w:b/>
              </w:rPr>
            </w:pPr>
            <w:r w:rsidRPr="006D2E1A">
              <w:rPr>
                <w:b/>
              </w:rPr>
              <w:t>Original sample (O)</w:t>
            </w:r>
          </w:p>
        </w:tc>
        <w:tc>
          <w:tcPr>
            <w:tcW w:w="1280" w:type="dxa"/>
            <w:noWrap/>
            <w:hideMark/>
          </w:tcPr>
          <w:p w:rsidR="000A5184" w:rsidRPr="006D2E1A" w:rsidRDefault="000A5184">
            <w:pPr>
              <w:pStyle w:val="Table"/>
              <w:rPr>
                <w:b/>
              </w:rPr>
            </w:pPr>
            <w:r w:rsidRPr="006D2E1A">
              <w:rPr>
                <w:b/>
              </w:rPr>
              <w:t>Sample mean (M)</w:t>
            </w:r>
          </w:p>
        </w:tc>
        <w:tc>
          <w:tcPr>
            <w:tcW w:w="1207" w:type="dxa"/>
            <w:noWrap/>
            <w:hideMark/>
          </w:tcPr>
          <w:p w:rsidR="000A5184" w:rsidRPr="006D2E1A" w:rsidRDefault="000A5184">
            <w:pPr>
              <w:pStyle w:val="Table"/>
              <w:rPr>
                <w:b/>
              </w:rPr>
            </w:pPr>
            <w:r w:rsidRPr="006D2E1A">
              <w:rPr>
                <w:b/>
              </w:rPr>
              <w:t>Bias</w:t>
            </w:r>
          </w:p>
        </w:tc>
        <w:tc>
          <w:tcPr>
            <w:tcW w:w="1207" w:type="dxa"/>
            <w:noWrap/>
            <w:hideMark/>
          </w:tcPr>
          <w:p w:rsidR="000A5184" w:rsidRPr="006D2E1A" w:rsidRDefault="000A5184">
            <w:pPr>
              <w:pStyle w:val="Table"/>
              <w:rPr>
                <w:b/>
              </w:rPr>
            </w:pPr>
            <w:r w:rsidRPr="006D2E1A">
              <w:rPr>
                <w:b/>
              </w:rPr>
              <w:t>2.50%</w:t>
            </w:r>
          </w:p>
        </w:tc>
        <w:tc>
          <w:tcPr>
            <w:tcW w:w="1304" w:type="dxa"/>
            <w:noWrap/>
            <w:hideMark/>
          </w:tcPr>
          <w:p w:rsidR="000A5184" w:rsidRPr="006D2E1A" w:rsidRDefault="000A5184">
            <w:pPr>
              <w:pStyle w:val="Table"/>
              <w:rPr>
                <w:b/>
              </w:rPr>
            </w:pPr>
            <w:r w:rsidRPr="006D2E1A">
              <w:rPr>
                <w:b/>
              </w:rPr>
              <w:t>97.50%</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Awareness of Benefit &lt;-&gt; Attitude</w:t>
            </w:r>
          </w:p>
        </w:tc>
        <w:tc>
          <w:tcPr>
            <w:tcW w:w="1418" w:type="dxa"/>
            <w:noWrap/>
            <w:hideMark/>
          </w:tcPr>
          <w:p w:rsidR="000A5184" w:rsidRPr="00CC2B93" w:rsidRDefault="000A5184">
            <w:pPr>
              <w:pStyle w:val="Table"/>
            </w:pPr>
            <w:r w:rsidRPr="00CC2B93">
              <w:t>0.672</w:t>
            </w:r>
          </w:p>
        </w:tc>
        <w:tc>
          <w:tcPr>
            <w:tcW w:w="1280" w:type="dxa"/>
            <w:noWrap/>
            <w:hideMark/>
          </w:tcPr>
          <w:p w:rsidR="000A5184" w:rsidRPr="00CC2B93" w:rsidRDefault="000A5184">
            <w:pPr>
              <w:pStyle w:val="Table"/>
            </w:pPr>
            <w:r w:rsidRPr="00CC2B93">
              <w:t>0.675</w:t>
            </w:r>
          </w:p>
        </w:tc>
        <w:tc>
          <w:tcPr>
            <w:tcW w:w="1207" w:type="dxa"/>
            <w:noWrap/>
            <w:hideMark/>
          </w:tcPr>
          <w:p w:rsidR="000A5184" w:rsidRPr="00CC2B93" w:rsidRDefault="000A5184">
            <w:pPr>
              <w:pStyle w:val="Table"/>
            </w:pPr>
            <w:r w:rsidRPr="00CC2B93">
              <w:t>0.003</w:t>
            </w:r>
          </w:p>
        </w:tc>
        <w:tc>
          <w:tcPr>
            <w:tcW w:w="1207" w:type="dxa"/>
            <w:noWrap/>
            <w:hideMark/>
          </w:tcPr>
          <w:p w:rsidR="000A5184" w:rsidRPr="00CC2B93" w:rsidRDefault="000A5184">
            <w:pPr>
              <w:pStyle w:val="Table"/>
            </w:pPr>
            <w:r w:rsidRPr="00CC2B93">
              <w:t>0.436</w:t>
            </w:r>
          </w:p>
        </w:tc>
        <w:tc>
          <w:tcPr>
            <w:tcW w:w="1304" w:type="dxa"/>
            <w:noWrap/>
            <w:hideMark/>
          </w:tcPr>
          <w:p w:rsidR="000A5184" w:rsidRPr="00CC2B93" w:rsidRDefault="000A5184">
            <w:pPr>
              <w:pStyle w:val="Table"/>
            </w:pPr>
            <w:r w:rsidRPr="00CC2B93">
              <w:t>0.866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Behaviour Intention &lt;-&gt; Attitude</w:t>
            </w:r>
          </w:p>
        </w:tc>
        <w:tc>
          <w:tcPr>
            <w:tcW w:w="1418" w:type="dxa"/>
            <w:noWrap/>
            <w:hideMark/>
          </w:tcPr>
          <w:p w:rsidR="000A5184" w:rsidRPr="00CC2B93" w:rsidRDefault="000A5184">
            <w:pPr>
              <w:pStyle w:val="Table"/>
            </w:pPr>
            <w:r w:rsidRPr="00CC2B93">
              <w:t>0.406</w:t>
            </w:r>
          </w:p>
        </w:tc>
        <w:tc>
          <w:tcPr>
            <w:tcW w:w="1280" w:type="dxa"/>
            <w:noWrap/>
            <w:hideMark/>
          </w:tcPr>
          <w:p w:rsidR="000A5184" w:rsidRPr="00CC2B93" w:rsidRDefault="000A5184">
            <w:pPr>
              <w:pStyle w:val="Table"/>
            </w:pPr>
            <w:r w:rsidRPr="00CC2B93">
              <w:t>0.404</w:t>
            </w:r>
          </w:p>
        </w:tc>
        <w:tc>
          <w:tcPr>
            <w:tcW w:w="1207" w:type="dxa"/>
            <w:noWrap/>
            <w:hideMark/>
          </w:tcPr>
          <w:p w:rsidR="000A5184" w:rsidRPr="00CC2B93" w:rsidRDefault="000A5184">
            <w:pPr>
              <w:pStyle w:val="Table"/>
            </w:pPr>
            <w:r w:rsidRPr="00CC2B93">
              <w:t>-0.002</w:t>
            </w:r>
          </w:p>
        </w:tc>
        <w:tc>
          <w:tcPr>
            <w:tcW w:w="1207" w:type="dxa"/>
            <w:noWrap/>
            <w:hideMark/>
          </w:tcPr>
          <w:p w:rsidR="000A5184" w:rsidRPr="00CC2B93" w:rsidRDefault="000A5184">
            <w:pPr>
              <w:pStyle w:val="Table"/>
            </w:pPr>
            <w:r w:rsidRPr="00CC2B93">
              <w:t>0.23</w:t>
            </w:r>
            <w:r>
              <w:t>0</w:t>
            </w:r>
          </w:p>
        </w:tc>
        <w:tc>
          <w:tcPr>
            <w:tcW w:w="1304" w:type="dxa"/>
            <w:noWrap/>
            <w:hideMark/>
          </w:tcPr>
          <w:p w:rsidR="000A5184" w:rsidRPr="00CC2B93" w:rsidRDefault="000A5184">
            <w:pPr>
              <w:pStyle w:val="Table"/>
            </w:pPr>
            <w:r w:rsidRPr="00CC2B93">
              <w:t>0.585</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Behaviour Intention &lt;-&gt; Awareness of Benefit</w:t>
            </w:r>
          </w:p>
        </w:tc>
        <w:tc>
          <w:tcPr>
            <w:tcW w:w="1418" w:type="dxa"/>
            <w:noWrap/>
            <w:hideMark/>
          </w:tcPr>
          <w:p w:rsidR="000A5184" w:rsidRPr="00CC2B93" w:rsidRDefault="000A5184">
            <w:pPr>
              <w:pStyle w:val="Table"/>
            </w:pPr>
            <w:r w:rsidRPr="00CC2B93">
              <w:t>0.479</w:t>
            </w:r>
          </w:p>
        </w:tc>
        <w:tc>
          <w:tcPr>
            <w:tcW w:w="1280" w:type="dxa"/>
            <w:noWrap/>
            <w:hideMark/>
          </w:tcPr>
          <w:p w:rsidR="000A5184" w:rsidRPr="00CC2B93" w:rsidRDefault="000A5184">
            <w:pPr>
              <w:pStyle w:val="Table"/>
            </w:pPr>
            <w:r w:rsidRPr="00CC2B93">
              <w:t>0.486</w:t>
            </w:r>
          </w:p>
        </w:tc>
        <w:tc>
          <w:tcPr>
            <w:tcW w:w="1207" w:type="dxa"/>
            <w:noWrap/>
            <w:hideMark/>
          </w:tcPr>
          <w:p w:rsidR="000A5184" w:rsidRPr="00CC2B93" w:rsidRDefault="000A5184">
            <w:pPr>
              <w:pStyle w:val="Table"/>
            </w:pPr>
            <w:r w:rsidRPr="00CC2B93">
              <w:t>0.006</w:t>
            </w:r>
          </w:p>
        </w:tc>
        <w:tc>
          <w:tcPr>
            <w:tcW w:w="1207" w:type="dxa"/>
            <w:noWrap/>
            <w:hideMark/>
          </w:tcPr>
          <w:p w:rsidR="000A5184" w:rsidRPr="00CC2B93" w:rsidRDefault="000A5184">
            <w:pPr>
              <w:pStyle w:val="Table"/>
            </w:pPr>
            <w:r w:rsidRPr="00CC2B93">
              <w:t>0.306</w:t>
            </w:r>
          </w:p>
        </w:tc>
        <w:tc>
          <w:tcPr>
            <w:tcW w:w="1304" w:type="dxa"/>
            <w:noWrap/>
            <w:hideMark/>
          </w:tcPr>
          <w:p w:rsidR="000A5184" w:rsidRPr="00CC2B93" w:rsidRDefault="000A5184">
            <w:pPr>
              <w:pStyle w:val="Table"/>
            </w:pPr>
            <w:r w:rsidRPr="00CC2B93">
              <w:t>0.654</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Facility Availability &lt;-&gt; Attitude</w:t>
            </w:r>
          </w:p>
        </w:tc>
        <w:tc>
          <w:tcPr>
            <w:tcW w:w="1418" w:type="dxa"/>
            <w:noWrap/>
            <w:hideMark/>
          </w:tcPr>
          <w:p w:rsidR="000A5184" w:rsidRPr="00CC2B93" w:rsidRDefault="000A5184">
            <w:pPr>
              <w:pStyle w:val="Table"/>
            </w:pPr>
            <w:r w:rsidRPr="00CC2B93">
              <w:t>0.625</w:t>
            </w:r>
          </w:p>
        </w:tc>
        <w:tc>
          <w:tcPr>
            <w:tcW w:w="1280" w:type="dxa"/>
            <w:noWrap/>
            <w:hideMark/>
          </w:tcPr>
          <w:p w:rsidR="000A5184" w:rsidRPr="00CC2B93" w:rsidRDefault="000A5184">
            <w:pPr>
              <w:pStyle w:val="Table"/>
            </w:pPr>
            <w:r w:rsidRPr="00CC2B93">
              <w:t>0.619</w:t>
            </w:r>
          </w:p>
        </w:tc>
        <w:tc>
          <w:tcPr>
            <w:tcW w:w="1207" w:type="dxa"/>
            <w:noWrap/>
            <w:hideMark/>
          </w:tcPr>
          <w:p w:rsidR="000A5184" w:rsidRPr="00CC2B93" w:rsidRDefault="000A5184">
            <w:pPr>
              <w:pStyle w:val="Table"/>
            </w:pPr>
            <w:r w:rsidRPr="00CC2B93">
              <w:t>-0.006</w:t>
            </w:r>
          </w:p>
        </w:tc>
        <w:tc>
          <w:tcPr>
            <w:tcW w:w="1207" w:type="dxa"/>
            <w:noWrap/>
            <w:hideMark/>
          </w:tcPr>
          <w:p w:rsidR="000A5184" w:rsidRPr="00CC2B93" w:rsidRDefault="000A5184">
            <w:pPr>
              <w:pStyle w:val="Table"/>
            </w:pPr>
            <w:r w:rsidRPr="00CC2B93">
              <w:t>0.436</w:t>
            </w:r>
          </w:p>
        </w:tc>
        <w:tc>
          <w:tcPr>
            <w:tcW w:w="1304" w:type="dxa"/>
            <w:noWrap/>
            <w:hideMark/>
          </w:tcPr>
          <w:p w:rsidR="000A5184" w:rsidRPr="00CC2B93" w:rsidRDefault="000A5184">
            <w:pPr>
              <w:pStyle w:val="Table"/>
            </w:pPr>
            <w:r w:rsidRPr="00CC2B93">
              <w:t>0.778</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Facility Availability &lt;-&gt; Awareness of Benefit</w:t>
            </w:r>
          </w:p>
        </w:tc>
        <w:tc>
          <w:tcPr>
            <w:tcW w:w="1418" w:type="dxa"/>
            <w:noWrap/>
            <w:hideMark/>
          </w:tcPr>
          <w:p w:rsidR="000A5184" w:rsidRPr="00CC2B93" w:rsidRDefault="000A5184">
            <w:pPr>
              <w:pStyle w:val="Table"/>
            </w:pPr>
            <w:r w:rsidRPr="00CC2B93">
              <w:t>0.542</w:t>
            </w:r>
          </w:p>
        </w:tc>
        <w:tc>
          <w:tcPr>
            <w:tcW w:w="1280" w:type="dxa"/>
            <w:noWrap/>
            <w:hideMark/>
          </w:tcPr>
          <w:p w:rsidR="000A5184" w:rsidRPr="00CC2B93" w:rsidRDefault="000A5184">
            <w:pPr>
              <w:pStyle w:val="Table"/>
            </w:pPr>
            <w:r w:rsidRPr="00CC2B93">
              <w:t>0.544</w:t>
            </w:r>
          </w:p>
        </w:tc>
        <w:tc>
          <w:tcPr>
            <w:tcW w:w="1207" w:type="dxa"/>
            <w:noWrap/>
            <w:hideMark/>
          </w:tcPr>
          <w:p w:rsidR="000A5184" w:rsidRPr="00CC2B93" w:rsidRDefault="000A5184">
            <w:pPr>
              <w:pStyle w:val="Table"/>
            </w:pPr>
            <w:r w:rsidRPr="00CC2B93">
              <w:t>0.002</w:t>
            </w:r>
          </w:p>
        </w:tc>
        <w:tc>
          <w:tcPr>
            <w:tcW w:w="1207" w:type="dxa"/>
            <w:noWrap/>
            <w:hideMark/>
          </w:tcPr>
          <w:p w:rsidR="000A5184" w:rsidRPr="00CC2B93" w:rsidRDefault="000A5184">
            <w:pPr>
              <w:pStyle w:val="Table"/>
            </w:pPr>
            <w:r w:rsidRPr="00CC2B93">
              <w:t>0.327</w:t>
            </w:r>
          </w:p>
        </w:tc>
        <w:tc>
          <w:tcPr>
            <w:tcW w:w="1304" w:type="dxa"/>
            <w:noWrap/>
            <w:hideMark/>
          </w:tcPr>
          <w:p w:rsidR="000A5184" w:rsidRPr="00CC2B93" w:rsidRDefault="000A5184">
            <w:pPr>
              <w:pStyle w:val="Table"/>
            </w:pPr>
            <w:r w:rsidRPr="00CC2B93">
              <w:t>0.749</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Facility Availability &lt;-&gt; Behaviour Intention</w:t>
            </w:r>
          </w:p>
        </w:tc>
        <w:tc>
          <w:tcPr>
            <w:tcW w:w="1418" w:type="dxa"/>
            <w:noWrap/>
            <w:hideMark/>
          </w:tcPr>
          <w:p w:rsidR="000A5184" w:rsidRPr="00CC2B93" w:rsidRDefault="000A5184">
            <w:pPr>
              <w:pStyle w:val="Table"/>
            </w:pPr>
            <w:r w:rsidRPr="00CC2B93">
              <w:t>0.496</w:t>
            </w:r>
          </w:p>
        </w:tc>
        <w:tc>
          <w:tcPr>
            <w:tcW w:w="1280" w:type="dxa"/>
            <w:noWrap/>
            <w:hideMark/>
          </w:tcPr>
          <w:p w:rsidR="000A5184" w:rsidRPr="00CC2B93" w:rsidRDefault="000A5184">
            <w:pPr>
              <w:pStyle w:val="Table"/>
            </w:pPr>
            <w:r w:rsidRPr="00CC2B93">
              <w:t>0.494</w:t>
            </w:r>
          </w:p>
        </w:tc>
        <w:tc>
          <w:tcPr>
            <w:tcW w:w="1207" w:type="dxa"/>
            <w:noWrap/>
            <w:hideMark/>
          </w:tcPr>
          <w:p w:rsidR="000A5184" w:rsidRPr="00CC2B93" w:rsidRDefault="000A5184">
            <w:pPr>
              <w:pStyle w:val="Table"/>
            </w:pPr>
            <w:r w:rsidRPr="00CC2B93">
              <w:t>-0.002</w:t>
            </w:r>
          </w:p>
        </w:tc>
        <w:tc>
          <w:tcPr>
            <w:tcW w:w="1207" w:type="dxa"/>
            <w:noWrap/>
            <w:hideMark/>
          </w:tcPr>
          <w:p w:rsidR="000A5184" w:rsidRPr="00CC2B93" w:rsidRDefault="000A5184">
            <w:pPr>
              <w:pStyle w:val="Table"/>
            </w:pPr>
            <w:r w:rsidRPr="00CC2B93">
              <w:t>0.336</w:t>
            </w:r>
          </w:p>
        </w:tc>
        <w:tc>
          <w:tcPr>
            <w:tcW w:w="1304" w:type="dxa"/>
            <w:noWrap/>
            <w:hideMark/>
          </w:tcPr>
          <w:p w:rsidR="000A5184" w:rsidRPr="00CC2B93" w:rsidRDefault="000A5184">
            <w:pPr>
              <w:pStyle w:val="Table"/>
            </w:pPr>
            <w:r w:rsidRPr="00CC2B93">
              <w:t>0.644</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Information publicity &lt;-&gt; Attitude</w:t>
            </w:r>
          </w:p>
        </w:tc>
        <w:tc>
          <w:tcPr>
            <w:tcW w:w="1418" w:type="dxa"/>
            <w:noWrap/>
            <w:hideMark/>
          </w:tcPr>
          <w:p w:rsidR="000A5184" w:rsidRPr="00CC2B93" w:rsidRDefault="000A5184">
            <w:pPr>
              <w:pStyle w:val="Table"/>
            </w:pPr>
            <w:r w:rsidRPr="00CC2B93">
              <w:t>0.606</w:t>
            </w:r>
          </w:p>
        </w:tc>
        <w:tc>
          <w:tcPr>
            <w:tcW w:w="1280" w:type="dxa"/>
            <w:noWrap/>
            <w:hideMark/>
          </w:tcPr>
          <w:p w:rsidR="000A5184" w:rsidRPr="00CC2B93" w:rsidRDefault="000A5184">
            <w:pPr>
              <w:pStyle w:val="Table"/>
            </w:pPr>
            <w:r w:rsidRPr="00CC2B93">
              <w:t>0.6</w:t>
            </w:r>
            <w:r>
              <w:t>00</w:t>
            </w:r>
          </w:p>
        </w:tc>
        <w:tc>
          <w:tcPr>
            <w:tcW w:w="1207" w:type="dxa"/>
            <w:noWrap/>
            <w:hideMark/>
          </w:tcPr>
          <w:p w:rsidR="000A5184" w:rsidRPr="00CC2B93" w:rsidRDefault="000A5184">
            <w:pPr>
              <w:pStyle w:val="Table"/>
            </w:pPr>
            <w:r w:rsidRPr="00CC2B93">
              <w:t>-0.005</w:t>
            </w:r>
          </w:p>
        </w:tc>
        <w:tc>
          <w:tcPr>
            <w:tcW w:w="1207" w:type="dxa"/>
            <w:noWrap/>
            <w:hideMark/>
          </w:tcPr>
          <w:p w:rsidR="000A5184" w:rsidRPr="00CC2B93" w:rsidRDefault="000A5184">
            <w:pPr>
              <w:pStyle w:val="Table"/>
            </w:pPr>
            <w:r w:rsidRPr="00CC2B93">
              <w:t>0.424</w:t>
            </w:r>
          </w:p>
        </w:tc>
        <w:tc>
          <w:tcPr>
            <w:tcW w:w="1304" w:type="dxa"/>
            <w:noWrap/>
            <w:hideMark/>
          </w:tcPr>
          <w:p w:rsidR="000A5184" w:rsidRPr="00CC2B93" w:rsidRDefault="000A5184">
            <w:pPr>
              <w:pStyle w:val="Table"/>
            </w:pPr>
            <w:r w:rsidRPr="00CC2B93">
              <w:t>0.749</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Information publicity &lt;-&gt; Awareness of Benefit</w:t>
            </w:r>
          </w:p>
        </w:tc>
        <w:tc>
          <w:tcPr>
            <w:tcW w:w="1418" w:type="dxa"/>
            <w:noWrap/>
            <w:hideMark/>
          </w:tcPr>
          <w:p w:rsidR="000A5184" w:rsidRPr="00CC2B93" w:rsidRDefault="000A5184">
            <w:pPr>
              <w:pStyle w:val="Table"/>
            </w:pPr>
            <w:r w:rsidRPr="00CC2B93">
              <w:t>0.62</w:t>
            </w:r>
            <w:r>
              <w:t>0</w:t>
            </w:r>
          </w:p>
        </w:tc>
        <w:tc>
          <w:tcPr>
            <w:tcW w:w="1280" w:type="dxa"/>
            <w:noWrap/>
            <w:hideMark/>
          </w:tcPr>
          <w:p w:rsidR="000A5184" w:rsidRPr="00CC2B93" w:rsidRDefault="000A5184">
            <w:pPr>
              <w:pStyle w:val="Table"/>
            </w:pPr>
            <w:r w:rsidRPr="00CC2B93">
              <w:t>0.62</w:t>
            </w:r>
            <w:r>
              <w:t>0</w:t>
            </w:r>
          </w:p>
        </w:tc>
        <w:tc>
          <w:tcPr>
            <w:tcW w:w="1207" w:type="dxa"/>
            <w:noWrap/>
            <w:hideMark/>
          </w:tcPr>
          <w:p w:rsidR="000A5184" w:rsidRPr="00CC2B93" w:rsidRDefault="000A5184">
            <w:pPr>
              <w:pStyle w:val="Table"/>
            </w:pPr>
            <w:r w:rsidRPr="00CC2B93">
              <w:t>0</w:t>
            </w:r>
            <w:r>
              <w:t>.000</w:t>
            </w:r>
          </w:p>
        </w:tc>
        <w:tc>
          <w:tcPr>
            <w:tcW w:w="1207" w:type="dxa"/>
            <w:noWrap/>
            <w:hideMark/>
          </w:tcPr>
          <w:p w:rsidR="000A5184" w:rsidRPr="00CC2B93" w:rsidRDefault="000A5184">
            <w:pPr>
              <w:pStyle w:val="Table"/>
            </w:pPr>
            <w:r w:rsidRPr="00CC2B93">
              <w:t>0.433</w:t>
            </w:r>
          </w:p>
        </w:tc>
        <w:tc>
          <w:tcPr>
            <w:tcW w:w="1304" w:type="dxa"/>
            <w:noWrap/>
            <w:hideMark/>
          </w:tcPr>
          <w:p w:rsidR="000A5184" w:rsidRPr="00CC2B93" w:rsidRDefault="000A5184">
            <w:pPr>
              <w:pStyle w:val="Table"/>
            </w:pPr>
            <w:r w:rsidRPr="00CC2B93">
              <w:t>0.77</w:t>
            </w:r>
            <w:r>
              <w:t>0</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Information publicity &lt;-&gt; Behaviour Intention</w:t>
            </w:r>
          </w:p>
        </w:tc>
        <w:tc>
          <w:tcPr>
            <w:tcW w:w="1418" w:type="dxa"/>
            <w:noWrap/>
            <w:hideMark/>
          </w:tcPr>
          <w:p w:rsidR="000A5184" w:rsidRPr="00CC2B93" w:rsidRDefault="000A5184">
            <w:pPr>
              <w:pStyle w:val="Table"/>
            </w:pPr>
            <w:r w:rsidRPr="00CC2B93">
              <w:t>0.383</w:t>
            </w:r>
          </w:p>
        </w:tc>
        <w:tc>
          <w:tcPr>
            <w:tcW w:w="1280" w:type="dxa"/>
            <w:noWrap/>
            <w:hideMark/>
          </w:tcPr>
          <w:p w:rsidR="000A5184" w:rsidRPr="00CC2B93" w:rsidRDefault="000A5184">
            <w:pPr>
              <w:pStyle w:val="Table"/>
            </w:pPr>
            <w:r w:rsidRPr="00CC2B93">
              <w:t>0.381</w:t>
            </w:r>
          </w:p>
        </w:tc>
        <w:tc>
          <w:tcPr>
            <w:tcW w:w="1207" w:type="dxa"/>
            <w:noWrap/>
            <w:hideMark/>
          </w:tcPr>
          <w:p w:rsidR="000A5184" w:rsidRPr="00CC2B93" w:rsidRDefault="000A5184">
            <w:pPr>
              <w:pStyle w:val="Table"/>
            </w:pPr>
            <w:r w:rsidRPr="00CC2B93">
              <w:t>-0.001</w:t>
            </w:r>
          </w:p>
        </w:tc>
        <w:tc>
          <w:tcPr>
            <w:tcW w:w="1207" w:type="dxa"/>
            <w:noWrap/>
            <w:hideMark/>
          </w:tcPr>
          <w:p w:rsidR="000A5184" w:rsidRPr="00CC2B93" w:rsidRDefault="000A5184">
            <w:pPr>
              <w:pStyle w:val="Table"/>
            </w:pPr>
            <w:r w:rsidRPr="00CC2B93">
              <w:t>0.228</w:t>
            </w:r>
          </w:p>
        </w:tc>
        <w:tc>
          <w:tcPr>
            <w:tcW w:w="1304" w:type="dxa"/>
            <w:noWrap/>
            <w:hideMark/>
          </w:tcPr>
          <w:p w:rsidR="000A5184" w:rsidRPr="00CC2B93" w:rsidRDefault="000A5184">
            <w:pPr>
              <w:pStyle w:val="Table"/>
            </w:pPr>
            <w:r w:rsidRPr="00CC2B93">
              <w:t>0.542</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Information publicity &lt;-&gt; Facility Availability</w:t>
            </w:r>
          </w:p>
        </w:tc>
        <w:tc>
          <w:tcPr>
            <w:tcW w:w="1418" w:type="dxa"/>
            <w:noWrap/>
            <w:hideMark/>
          </w:tcPr>
          <w:p w:rsidR="000A5184" w:rsidRPr="00CC2B93" w:rsidRDefault="000A5184">
            <w:pPr>
              <w:pStyle w:val="Table"/>
            </w:pPr>
            <w:r w:rsidRPr="00CC2B93">
              <w:t>0.815</w:t>
            </w:r>
          </w:p>
        </w:tc>
        <w:tc>
          <w:tcPr>
            <w:tcW w:w="1280" w:type="dxa"/>
            <w:noWrap/>
            <w:hideMark/>
          </w:tcPr>
          <w:p w:rsidR="000A5184" w:rsidRPr="00CC2B93" w:rsidRDefault="000A5184">
            <w:pPr>
              <w:pStyle w:val="Table"/>
            </w:pPr>
            <w:r w:rsidRPr="00CC2B93">
              <w:t>0.814</w:t>
            </w:r>
          </w:p>
        </w:tc>
        <w:tc>
          <w:tcPr>
            <w:tcW w:w="1207" w:type="dxa"/>
            <w:noWrap/>
            <w:hideMark/>
          </w:tcPr>
          <w:p w:rsidR="000A5184" w:rsidRPr="00CC2B93" w:rsidRDefault="000A5184">
            <w:pPr>
              <w:pStyle w:val="Table"/>
            </w:pPr>
            <w:r w:rsidRPr="00CC2B93">
              <w:t>-0.001</w:t>
            </w:r>
          </w:p>
        </w:tc>
        <w:tc>
          <w:tcPr>
            <w:tcW w:w="1207" w:type="dxa"/>
            <w:noWrap/>
            <w:hideMark/>
          </w:tcPr>
          <w:p w:rsidR="000A5184" w:rsidRPr="00CC2B93" w:rsidRDefault="000A5184">
            <w:pPr>
              <w:pStyle w:val="Table"/>
            </w:pPr>
            <w:r w:rsidRPr="00CC2B93">
              <w:t>0.671</w:t>
            </w:r>
          </w:p>
        </w:tc>
        <w:tc>
          <w:tcPr>
            <w:tcW w:w="1304" w:type="dxa"/>
            <w:noWrap/>
            <w:hideMark/>
          </w:tcPr>
          <w:p w:rsidR="000A5184" w:rsidRPr="00CC2B93" w:rsidRDefault="000A5184">
            <w:pPr>
              <w:pStyle w:val="Table"/>
            </w:pPr>
            <w:r w:rsidRPr="00CC2B93">
              <w:t>0.918</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Perceived Behaviour Control &lt;-&gt; Attitude</w:t>
            </w:r>
          </w:p>
        </w:tc>
        <w:tc>
          <w:tcPr>
            <w:tcW w:w="1418" w:type="dxa"/>
            <w:noWrap/>
            <w:hideMark/>
          </w:tcPr>
          <w:p w:rsidR="000A5184" w:rsidRPr="00CC2B93" w:rsidRDefault="000A5184">
            <w:pPr>
              <w:pStyle w:val="Table"/>
            </w:pPr>
            <w:r w:rsidRPr="00CC2B93">
              <w:t>0.728</w:t>
            </w:r>
          </w:p>
        </w:tc>
        <w:tc>
          <w:tcPr>
            <w:tcW w:w="1280" w:type="dxa"/>
            <w:noWrap/>
            <w:hideMark/>
          </w:tcPr>
          <w:p w:rsidR="000A5184" w:rsidRPr="00CC2B93" w:rsidRDefault="000A5184">
            <w:pPr>
              <w:pStyle w:val="Table"/>
            </w:pPr>
            <w:r w:rsidRPr="00CC2B93">
              <w:t>0.721</w:t>
            </w:r>
          </w:p>
        </w:tc>
        <w:tc>
          <w:tcPr>
            <w:tcW w:w="1207" w:type="dxa"/>
            <w:noWrap/>
            <w:hideMark/>
          </w:tcPr>
          <w:p w:rsidR="000A5184" w:rsidRPr="00CC2B93" w:rsidRDefault="000A5184">
            <w:pPr>
              <w:pStyle w:val="Table"/>
            </w:pPr>
            <w:r w:rsidRPr="00CC2B93">
              <w:t>-0.006</w:t>
            </w:r>
          </w:p>
        </w:tc>
        <w:tc>
          <w:tcPr>
            <w:tcW w:w="1207" w:type="dxa"/>
            <w:noWrap/>
            <w:hideMark/>
          </w:tcPr>
          <w:p w:rsidR="000A5184" w:rsidRPr="00CC2B93" w:rsidRDefault="000A5184">
            <w:pPr>
              <w:pStyle w:val="Table"/>
            </w:pPr>
            <w:r w:rsidRPr="00CC2B93">
              <w:t>0.566</w:t>
            </w:r>
          </w:p>
        </w:tc>
        <w:tc>
          <w:tcPr>
            <w:tcW w:w="1304" w:type="dxa"/>
            <w:noWrap/>
            <w:hideMark/>
          </w:tcPr>
          <w:p w:rsidR="000A5184" w:rsidRPr="00CC2B93" w:rsidRDefault="000A5184">
            <w:pPr>
              <w:pStyle w:val="Table"/>
            </w:pPr>
            <w:r w:rsidRPr="00CC2B93">
              <w:t>0.85</w:t>
            </w:r>
            <w:r>
              <w:t>0</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Perceived Behaviour Control &lt;-&gt; Awareness of Benefit</w:t>
            </w:r>
          </w:p>
        </w:tc>
        <w:tc>
          <w:tcPr>
            <w:tcW w:w="1418" w:type="dxa"/>
            <w:noWrap/>
            <w:hideMark/>
          </w:tcPr>
          <w:p w:rsidR="000A5184" w:rsidRPr="00CC2B93" w:rsidRDefault="000A5184">
            <w:pPr>
              <w:pStyle w:val="Table"/>
            </w:pPr>
            <w:r w:rsidRPr="00CC2B93">
              <w:t>0.568</w:t>
            </w:r>
          </w:p>
        </w:tc>
        <w:tc>
          <w:tcPr>
            <w:tcW w:w="1280" w:type="dxa"/>
            <w:noWrap/>
            <w:hideMark/>
          </w:tcPr>
          <w:p w:rsidR="000A5184" w:rsidRPr="00CC2B93" w:rsidRDefault="000A5184">
            <w:pPr>
              <w:pStyle w:val="Table"/>
            </w:pPr>
            <w:r w:rsidRPr="00CC2B93">
              <w:t>0.575</w:t>
            </w:r>
          </w:p>
        </w:tc>
        <w:tc>
          <w:tcPr>
            <w:tcW w:w="1207" w:type="dxa"/>
            <w:noWrap/>
            <w:hideMark/>
          </w:tcPr>
          <w:p w:rsidR="000A5184" w:rsidRPr="00CC2B93" w:rsidRDefault="000A5184">
            <w:pPr>
              <w:pStyle w:val="Table"/>
            </w:pPr>
            <w:r w:rsidRPr="00CC2B93">
              <w:t>0.007</w:t>
            </w:r>
          </w:p>
        </w:tc>
        <w:tc>
          <w:tcPr>
            <w:tcW w:w="1207" w:type="dxa"/>
            <w:noWrap/>
            <w:hideMark/>
          </w:tcPr>
          <w:p w:rsidR="000A5184" w:rsidRPr="00CC2B93" w:rsidRDefault="000A5184">
            <w:pPr>
              <w:pStyle w:val="Table"/>
            </w:pPr>
            <w:r w:rsidRPr="00CC2B93">
              <w:t>0.334</w:t>
            </w:r>
          </w:p>
        </w:tc>
        <w:tc>
          <w:tcPr>
            <w:tcW w:w="1304" w:type="dxa"/>
            <w:noWrap/>
            <w:hideMark/>
          </w:tcPr>
          <w:p w:rsidR="000A5184" w:rsidRPr="00CC2B93" w:rsidRDefault="000A5184">
            <w:pPr>
              <w:pStyle w:val="Table"/>
            </w:pPr>
            <w:r w:rsidRPr="00CC2B93">
              <w:t>0.776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Perceived Behaviour Control &lt;-&gt; Behaviour Intention</w:t>
            </w:r>
          </w:p>
        </w:tc>
        <w:tc>
          <w:tcPr>
            <w:tcW w:w="1418" w:type="dxa"/>
            <w:noWrap/>
            <w:hideMark/>
          </w:tcPr>
          <w:p w:rsidR="000A5184" w:rsidRPr="00CC2B93" w:rsidRDefault="000A5184">
            <w:pPr>
              <w:pStyle w:val="Table"/>
            </w:pPr>
            <w:r w:rsidRPr="00CC2B93">
              <w:t>0.562</w:t>
            </w:r>
          </w:p>
        </w:tc>
        <w:tc>
          <w:tcPr>
            <w:tcW w:w="1280" w:type="dxa"/>
            <w:noWrap/>
            <w:hideMark/>
          </w:tcPr>
          <w:p w:rsidR="000A5184" w:rsidRPr="00CC2B93" w:rsidRDefault="000A5184">
            <w:pPr>
              <w:pStyle w:val="Table"/>
            </w:pPr>
            <w:r w:rsidRPr="00CC2B93">
              <w:t>0.561</w:t>
            </w:r>
          </w:p>
        </w:tc>
        <w:tc>
          <w:tcPr>
            <w:tcW w:w="1207" w:type="dxa"/>
            <w:noWrap/>
            <w:hideMark/>
          </w:tcPr>
          <w:p w:rsidR="000A5184" w:rsidRPr="00CC2B93" w:rsidRDefault="000A5184">
            <w:pPr>
              <w:pStyle w:val="Table"/>
            </w:pPr>
            <w:r w:rsidRPr="00CC2B93">
              <w:t>-0.001</w:t>
            </w:r>
          </w:p>
        </w:tc>
        <w:tc>
          <w:tcPr>
            <w:tcW w:w="1207" w:type="dxa"/>
            <w:noWrap/>
            <w:hideMark/>
          </w:tcPr>
          <w:p w:rsidR="000A5184" w:rsidRPr="00CC2B93" w:rsidRDefault="000A5184">
            <w:pPr>
              <w:pStyle w:val="Table"/>
            </w:pPr>
            <w:r w:rsidRPr="00CC2B93">
              <w:t>0.418</w:t>
            </w:r>
          </w:p>
        </w:tc>
        <w:tc>
          <w:tcPr>
            <w:tcW w:w="1304" w:type="dxa"/>
            <w:noWrap/>
            <w:hideMark/>
          </w:tcPr>
          <w:p w:rsidR="000A5184" w:rsidRPr="00CC2B93" w:rsidRDefault="000A5184">
            <w:pPr>
              <w:pStyle w:val="Table"/>
            </w:pPr>
            <w:r w:rsidRPr="00CC2B93">
              <w:t>0.702</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Perceived Behaviour Control &lt;-&gt; Facility Availability</w:t>
            </w:r>
          </w:p>
        </w:tc>
        <w:tc>
          <w:tcPr>
            <w:tcW w:w="1418" w:type="dxa"/>
            <w:noWrap/>
            <w:hideMark/>
          </w:tcPr>
          <w:p w:rsidR="000A5184" w:rsidRPr="00CC2B93" w:rsidRDefault="000A5184">
            <w:pPr>
              <w:pStyle w:val="Table"/>
            </w:pPr>
            <w:r w:rsidRPr="00CC2B93">
              <w:t>0.566</w:t>
            </w:r>
          </w:p>
        </w:tc>
        <w:tc>
          <w:tcPr>
            <w:tcW w:w="1280" w:type="dxa"/>
            <w:noWrap/>
            <w:hideMark/>
          </w:tcPr>
          <w:p w:rsidR="000A5184" w:rsidRPr="00CC2B93" w:rsidRDefault="000A5184">
            <w:pPr>
              <w:pStyle w:val="Table"/>
            </w:pPr>
            <w:r w:rsidRPr="00CC2B93">
              <w:t>0.556</w:t>
            </w:r>
          </w:p>
        </w:tc>
        <w:tc>
          <w:tcPr>
            <w:tcW w:w="1207" w:type="dxa"/>
            <w:noWrap/>
            <w:hideMark/>
          </w:tcPr>
          <w:p w:rsidR="000A5184" w:rsidRPr="00CC2B93" w:rsidRDefault="000A5184">
            <w:pPr>
              <w:pStyle w:val="Table"/>
            </w:pPr>
            <w:r w:rsidRPr="00CC2B93">
              <w:t>-0.01</w:t>
            </w:r>
            <w:r>
              <w:t>0</w:t>
            </w:r>
          </w:p>
        </w:tc>
        <w:tc>
          <w:tcPr>
            <w:tcW w:w="1207" w:type="dxa"/>
            <w:noWrap/>
            <w:hideMark/>
          </w:tcPr>
          <w:p w:rsidR="000A5184" w:rsidRPr="00CC2B93" w:rsidRDefault="000A5184">
            <w:pPr>
              <w:pStyle w:val="Table"/>
            </w:pPr>
            <w:r w:rsidRPr="00CC2B93">
              <w:t>0.363</w:t>
            </w:r>
          </w:p>
        </w:tc>
        <w:tc>
          <w:tcPr>
            <w:tcW w:w="1304" w:type="dxa"/>
            <w:noWrap/>
            <w:hideMark/>
          </w:tcPr>
          <w:p w:rsidR="000A5184" w:rsidRPr="00CC2B93" w:rsidRDefault="000A5184">
            <w:pPr>
              <w:pStyle w:val="Table"/>
            </w:pPr>
            <w:r w:rsidRPr="00CC2B93">
              <w:t>0.731</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Perceived Behaviour Control &lt;-&gt; Information publicity</w:t>
            </w:r>
          </w:p>
        </w:tc>
        <w:tc>
          <w:tcPr>
            <w:tcW w:w="1418" w:type="dxa"/>
            <w:noWrap/>
            <w:hideMark/>
          </w:tcPr>
          <w:p w:rsidR="000A5184" w:rsidRPr="00CC2B93" w:rsidRDefault="000A5184">
            <w:pPr>
              <w:pStyle w:val="Table"/>
            </w:pPr>
            <w:r w:rsidRPr="00CC2B93">
              <w:t>0.485</w:t>
            </w:r>
          </w:p>
        </w:tc>
        <w:tc>
          <w:tcPr>
            <w:tcW w:w="1280" w:type="dxa"/>
            <w:noWrap/>
            <w:hideMark/>
          </w:tcPr>
          <w:p w:rsidR="000A5184" w:rsidRPr="00CC2B93" w:rsidRDefault="000A5184">
            <w:pPr>
              <w:pStyle w:val="Table"/>
            </w:pPr>
            <w:r w:rsidRPr="00CC2B93">
              <w:t>0.476</w:t>
            </w:r>
          </w:p>
        </w:tc>
        <w:tc>
          <w:tcPr>
            <w:tcW w:w="1207" w:type="dxa"/>
            <w:noWrap/>
            <w:hideMark/>
          </w:tcPr>
          <w:p w:rsidR="000A5184" w:rsidRPr="00CC2B93" w:rsidRDefault="000A5184">
            <w:pPr>
              <w:pStyle w:val="Table"/>
            </w:pPr>
            <w:r w:rsidRPr="00CC2B93">
              <w:t>-0.009</w:t>
            </w:r>
          </w:p>
        </w:tc>
        <w:tc>
          <w:tcPr>
            <w:tcW w:w="1207" w:type="dxa"/>
            <w:noWrap/>
            <w:hideMark/>
          </w:tcPr>
          <w:p w:rsidR="000A5184" w:rsidRPr="00CC2B93" w:rsidRDefault="000A5184">
            <w:pPr>
              <w:pStyle w:val="Table"/>
            </w:pPr>
            <w:r w:rsidRPr="00CC2B93">
              <w:t>0.289</w:t>
            </w:r>
          </w:p>
        </w:tc>
        <w:tc>
          <w:tcPr>
            <w:tcW w:w="1304" w:type="dxa"/>
            <w:noWrap/>
            <w:hideMark/>
          </w:tcPr>
          <w:p w:rsidR="000A5184" w:rsidRPr="00CC2B93" w:rsidRDefault="000A5184">
            <w:pPr>
              <w:pStyle w:val="Table"/>
            </w:pPr>
            <w:r w:rsidRPr="00CC2B93">
              <w:t>0.651</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Situational Factor &lt;-&gt; Attitude</w:t>
            </w:r>
          </w:p>
        </w:tc>
        <w:tc>
          <w:tcPr>
            <w:tcW w:w="1418" w:type="dxa"/>
            <w:noWrap/>
            <w:hideMark/>
          </w:tcPr>
          <w:p w:rsidR="000A5184" w:rsidRPr="00CC2B93" w:rsidRDefault="000A5184">
            <w:pPr>
              <w:pStyle w:val="Table"/>
            </w:pPr>
            <w:r w:rsidRPr="00CC2B93">
              <w:t>0.135</w:t>
            </w:r>
          </w:p>
        </w:tc>
        <w:tc>
          <w:tcPr>
            <w:tcW w:w="1280" w:type="dxa"/>
            <w:noWrap/>
            <w:hideMark/>
          </w:tcPr>
          <w:p w:rsidR="000A5184" w:rsidRPr="00CC2B93" w:rsidRDefault="000A5184">
            <w:pPr>
              <w:pStyle w:val="Table"/>
            </w:pPr>
            <w:r w:rsidRPr="00CC2B93">
              <w:t>0.143</w:t>
            </w:r>
          </w:p>
        </w:tc>
        <w:tc>
          <w:tcPr>
            <w:tcW w:w="1207" w:type="dxa"/>
            <w:noWrap/>
            <w:hideMark/>
          </w:tcPr>
          <w:p w:rsidR="000A5184" w:rsidRPr="00CC2B93" w:rsidRDefault="000A5184">
            <w:pPr>
              <w:pStyle w:val="Table"/>
            </w:pPr>
            <w:r w:rsidRPr="00CC2B93">
              <w:t>0.008</w:t>
            </w:r>
          </w:p>
        </w:tc>
        <w:tc>
          <w:tcPr>
            <w:tcW w:w="1207" w:type="dxa"/>
            <w:noWrap/>
            <w:hideMark/>
          </w:tcPr>
          <w:p w:rsidR="000A5184" w:rsidRPr="00CC2B93" w:rsidRDefault="000A5184">
            <w:pPr>
              <w:pStyle w:val="Table"/>
            </w:pPr>
            <w:r w:rsidRPr="00CC2B93">
              <w:t>0.045</w:t>
            </w:r>
          </w:p>
        </w:tc>
        <w:tc>
          <w:tcPr>
            <w:tcW w:w="1304" w:type="dxa"/>
            <w:noWrap/>
            <w:hideMark/>
          </w:tcPr>
          <w:p w:rsidR="000A5184" w:rsidRPr="00CC2B93" w:rsidRDefault="000A5184">
            <w:pPr>
              <w:pStyle w:val="Table"/>
            </w:pPr>
            <w:r w:rsidRPr="00CC2B93">
              <w:t>0.266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Situational Factor &lt;-&gt; Awareness of Benefit</w:t>
            </w:r>
          </w:p>
        </w:tc>
        <w:tc>
          <w:tcPr>
            <w:tcW w:w="1418" w:type="dxa"/>
            <w:noWrap/>
            <w:hideMark/>
          </w:tcPr>
          <w:p w:rsidR="000A5184" w:rsidRPr="00CC2B93" w:rsidRDefault="000A5184">
            <w:pPr>
              <w:pStyle w:val="Table"/>
            </w:pPr>
            <w:r w:rsidRPr="00CC2B93">
              <w:t>0.092</w:t>
            </w:r>
          </w:p>
        </w:tc>
        <w:tc>
          <w:tcPr>
            <w:tcW w:w="1280" w:type="dxa"/>
            <w:noWrap/>
            <w:hideMark/>
          </w:tcPr>
          <w:p w:rsidR="000A5184" w:rsidRPr="00CC2B93" w:rsidRDefault="000A5184">
            <w:pPr>
              <w:pStyle w:val="Table"/>
            </w:pPr>
            <w:r w:rsidRPr="00CC2B93">
              <w:t>0.113</w:t>
            </w:r>
          </w:p>
        </w:tc>
        <w:tc>
          <w:tcPr>
            <w:tcW w:w="1207" w:type="dxa"/>
            <w:noWrap/>
            <w:hideMark/>
          </w:tcPr>
          <w:p w:rsidR="000A5184" w:rsidRPr="00CC2B93" w:rsidRDefault="000A5184">
            <w:pPr>
              <w:pStyle w:val="Table"/>
            </w:pPr>
            <w:r w:rsidRPr="00CC2B93">
              <w:t>0.021</w:t>
            </w:r>
          </w:p>
        </w:tc>
        <w:tc>
          <w:tcPr>
            <w:tcW w:w="1207" w:type="dxa"/>
            <w:noWrap/>
            <w:hideMark/>
          </w:tcPr>
          <w:p w:rsidR="000A5184" w:rsidRPr="00CC2B93" w:rsidRDefault="000A5184">
            <w:pPr>
              <w:pStyle w:val="Table"/>
            </w:pPr>
            <w:r w:rsidRPr="00CC2B93">
              <w:t>0.026</w:t>
            </w:r>
          </w:p>
        </w:tc>
        <w:tc>
          <w:tcPr>
            <w:tcW w:w="1304" w:type="dxa"/>
            <w:noWrap/>
            <w:hideMark/>
          </w:tcPr>
          <w:p w:rsidR="000A5184" w:rsidRPr="00CC2B93" w:rsidRDefault="000A5184">
            <w:pPr>
              <w:pStyle w:val="Table"/>
            </w:pPr>
            <w:r w:rsidRPr="00CC2B93">
              <w:t>0.167</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Situational Factor &lt;-&gt; Behaviour Intention</w:t>
            </w:r>
          </w:p>
        </w:tc>
        <w:tc>
          <w:tcPr>
            <w:tcW w:w="1418" w:type="dxa"/>
            <w:noWrap/>
            <w:hideMark/>
          </w:tcPr>
          <w:p w:rsidR="000A5184" w:rsidRPr="00CC2B93" w:rsidRDefault="000A5184">
            <w:pPr>
              <w:pStyle w:val="Table"/>
            </w:pPr>
            <w:r w:rsidRPr="00CC2B93">
              <w:t>0.117</w:t>
            </w:r>
          </w:p>
        </w:tc>
        <w:tc>
          <w:tcPr>
            <w:tcW w:w="1280" w:type="dxa"/>
            <w:noWrap/>
            <w:hideMark/>
          </w:tcPr>
          <w:p w:rsidR="000A5184" w:rsidRPr="00CC2B93" w:rsidRDefault="000A5184">
            <w:pPr>
              <w:pStyle w:val="Table"/>
            </w:pPr>
            <w:r w:rsidRPr="00CC2B93">
              <w:t>0.132</w:t>
            </w:r>
          </w:p>
        </w:tc>
        <w:tc>
          <w:tcPr>
            <w:tcW w:w="1207" w:type="dxa"/>
            <w:noWrap/>
            <w:hideMark/>
          </w:tcPr>
          <w:p w:rsidR="000A5184" w:rsidRPr="00CC2B93" w:rsidRDefault="000A5184">
            <w:pPr>
              <w:pStyle w:val="Table"/>
            </w:pPr>
            <w:r w:rsidRPr="00CC2B93">
              <w:t>0.015</w:t>
            </w:r>
          </w:p>
        </w:tc>
        <w:tc>
          <w:tcPr>
            <w:tcW w:w="1207" w:type="dxa"/>
            <w:noWrap/>
            <w:hideMark/>
          </w:tcPr>
          <w:p w:rsidR="000A5184" w:rsidRPr="00CC2B93" w:rsidRDefault="000A5184">
            <w:pPr>
              <w:pStyle w:val="Table"/>
            </w:pPr>
            <w:r w:rsidRPr="00CC2B93">
              <w:t>0.066</w:t>
            </w:r>
          </w:p>
        </w:tc>
        <w:tc>
          <w:tcPr>
            <w:tcW w:w="1304" w:type="dxa"/>
            <w:noWrap/>
            <w:hideMark/>
          </w:tcPr>
          <w:p w:rsidR="000A5184" w:rsidRPr="00CC2B93" w:rsidRDefault="000A5184">
            <w:pPr>
              <w:pStyle w:val="Table"/>
            </w:pPr>
            <w:r w:rsidRPr="00CC2B93">
              <w:t>0.166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Situational Factor &lt;-&gt; Facility Availability</w:t>
            </w:r>
          </w:p>
        </w:tc>
        <w:tc>
          <w:tcPr>
            <w:tcW w:w="1418" w:type="dxa"/>
            <w:noWrap/>
            <w:hideMark/>
          </w:tcPr>
          <w:p w:rsidR="000A5184" w:rsidRPr="00CC2B93" w:rsidRDefault="000A5184">
            <w:pPr>
              <w:pStyle w:val="Table"/>
            </w:pPr>
            <w:r w:rsidRPr="00CC2B93">
              <w:t>0.1</w:t>
            </w:r>
            <w:r>
              <w:t>00</w:t>
            </w:r>
          </w:p>
        </w:tc>
        <w:tc>
          <w:tcPr>
            <w:tcW w:w="1280" w:type="dxa"/>
            <w:noWrap/>
            <w:hideMark/>
          </w:tcPr>
          <w:p w:rsidR="000A5184" w:rsidRPr="00CC2B93" w:rsidRDefault="000A5184">
            <w:pPr>
              <w:pStyle w:val="Table"/>
            </w:pPr>
            <w:r w:rsidRPr="00CC2B93">
              <w:t>0.127</w:t>
            </w:r>
          </w:p>
        </w:tc>
        <w:tc>
          <w:tcPr>
            <w:tcW w:w="1207" w:type="dxa"/>
            <w:noWrap/>
            <w:hideMark/>
          </w:tcPr>
          <w:p w:rsidR="000A5184" w:rsidRPr="00CC2B93" w:rsidRDefault="000A5184">
            <w:pPr>
              <w:pStyle w:val="Table"/>
            </w:pPr>
            <w:r w:rsidRPr="00CC2B93">
              <w:t>0.027</w:t>
            </w:r>
          </w:p>
        </w:tc>
        <w:tc>
          <w:tcPr>
            <w:tcW w:w="1207" w:type="dxa"/>
            <w:noWrap/>
            <w:hideMark/>
          </w:tcPr>
          <w:p w:rsidR="000A5184" w:rsidRPr="00CC2B93" w:rsidRDefault="000A5184">
            <w:pPr>
              <w:pStyle w:val="Table"/>
            </w:pPr>
            <w:r w:rsidRPr="00CC2B93">
              <w:t>0.031</w:t>
            </w:r>
          </w:p>
        </w:tc>
        <w:tc>
          <w:tcPr>
            <w:tcW w:w="1304" w:type="dxa"/>
            <w:noWrap/>
            <w:hideMark/>
          </w:tcPr>
          <w:p w:rsidR="000A5184" w:rsidRPr="00CC2B93" w:rsidRDefault="000A5184">
            <w:pPr>
              <w:pStyle w:val="Table"/>
            </w:pPr>
            <w:r w:rsidRPr="00CC2B93">
              <w:t>0.137</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Situational Factor &lt;-&gt; Information publicity</w:t>
            </w:r>
          </w:p>
        </w:tc>
        <w:tc>
          <w:tcPr>
            <w:tcW w:w="1418" w:type="dxa"/>
            <w:noWrap/>
            <w:hideMark/>
          </w:tcPr>
          <w:p w:rsidR="000A5184" w:rsidRPr="00CC2B93" w:rsidRDefault="000A5184">
            <w:pPr>
              <w:pStyle w:val="Table"/>
            </w:pPr>
            <w:r w:rsidRPr="00CC2B93">
              <w:t>0.069</w:t>
            </w:r>
          </w:p>
        </w:tc>
        <w:tc>
          <w:tcPr>
            <w:tcW w:w="1280" w:type="dxa"/>
            <w:noWrap/>
            <w:hideMark/>
          </w:tcPr>
          <w:p w:rsidR="000A5184" w:rsidRPr="00CC2B93" w:rsidRDefault="000A5184">
            <w:pPr>
              <w:pStyle w:val="Table"/>
            </w:pPr>
            <w:r w:rsidRPr="00CC2B93">
              <w:t>0.105</w:t>
            </w:r>
          </w:p>
        </w:tc>
        <w:tc>
          <w:tcPr>
            <w:tcW w:w="1207" w:type="dxa"/>
            <w:noWrap/>
            <w:hideMark/>
          </w:tcPr>
          <w:p w:rsidR="000A5184" w:rsidRPr="00CC2B93" w:rsidRDefault="000A5184">
            <w:pPr>
              <w:pStyle w:val="Table"/>
            </w:pPr>
            <w:r w:rsidRPr="00CC2B93">
              <w:t>0.036</w:t>
            </w:r>
          </w:p>
        </w:tc>
        <w:tc>
          <w:tcPr>
            <w:tcW w:w="1207" w:type="dxa"/>
            <w:noWrap/>
            <w:hideMark/>
          </w:tcPr>
          <w:p w:rsidR="000A5184" w:rsidRPr="00CC2B93" w:rsidRDefault="000A5184">
            <w:pPr>
              <w:pStyle w:val="Table"/>
            </w:pPr>
            <w:r w:rsidRPr="00CC2B93">
              <w:t>0.019</w:t>
            </w:r>
          </w:p>
        </w:tc>
        <w:tc>
          <w:tcPr>
            <w:tcW w:w="1304" w:type="dxa"/>
            <w:noWrap/>
            <w:hideMark/>
          </w:tcPr>
          <w:p w:rsidR="000A5184" w:rsidRPr="00CC2B93" w:rsidRDefault="000A5184">
            <w:pPr>
              <w:pStyle w:val="Table"/>
            </w:pPr>
            <w:r w:rsidRPr="00CC2B93">
              <w:t>0.104</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Situational Factor &lt;-&gt; Perceived Behaviour Control</w:t>
            </w:r>
          </w:p>
        </w:tc>
        <w:tc>
          <w:tcPr>
            <w:tcW w:w="1418" w:type="dxa"/>
            <w:noWrap/>
            <w:hideMark/>
          </w:tcPr>
          <w:p w:rsidR="000A5184" w:rsidRPr="00CC2B93" w:rsidRDefault="000A5184">
            <w:pPr>
              <w:pStyle w:val="Table"/>
            </w:pPr>
            <w:r w:rsidRPr="00CC2B93">
              <w:t>0.272</w:t>
            </w:r>
          </w:p>
        </w:tc>
        <w:tc>
          <w:tcPr>
            <w:tcW w:w="1280" w:type="dxa"/>
            <w:noWrap/>
            <w:hideMark/>
          </w:tcPr>
          <w:p w:rsidR="000A5184" w:rsidRPr="00CC2B93" w:rsidRDefault="000A5184">
            <w:pPr>
              <w:pStyle w:val="Table"/>
            </w:pPr>
            <w:r w:rsidRPr="00CC2B93">
              <w:t>0.275</w:t>
            </w:r>
          </w:p>
        </w:tc>
        <w:tc>
          <w:tcPr>
            <w:tcW w:w="1207" w:type="dxa"/>
            <w:noWrap/>
            <w:hideMark/>
          </w:tcPr>
          <w:p w:rsidR="000A5184" w:rsidRPr="00CC2B93" w:rsidRDefault="000A5184">
            <w:pPr>
              <w:pStyle w:val="Table"/>
            </w:pPr>
            <w:r w:rsidRPr="00CC2B93">
              <w:t>0.003</w:t>
            </w:r>
          </w:p>
        </w:tc>
        <w:tc>
          <w:tcPr>
            <w:tcW w:w="1207" w:type="dxa"/>
            <w:noWrap/>
            <w:hideMark/>
          </w:tcPr>
          <w:p w:rsidR="000A5184" w:rsidRPr="00CC2B93" w:rsidRDefault="000A5184">
            <w:pPr>
              <w:pStyle w:val="Table"/>
            </w:pPr>
            <w:r w:rsidRPr="00CC2B93">
              <w:t>0.152</w:t>
            </w:r>
          </w:p>
        </w:tc>
        <w:tc>
          <w:tcPr>
            <w:tcW w:w="1304" w:type="dxa"/>
            <w:noWrap/>
            <w:hideMark/>
          </w:tcPr>
          <w:p w:rsidR="000A5184" w:rsidRPr="00CC2B93" w:rsidRDefault="000A5184">
            <w:pPr>
              <w:pStyle w:val="Table"/>
            </w:pPr>
            <w:r w:rsidRPr="00CC2B93">
              <w:t>0.385</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Attitude</w:t>
            </w:r>
          </w:p>
        </w:tc>
        <w:tc>
          <w:tcPr>
            <w:tcW w:w="1418" w:type="dxa"/>
            <w:noWrap/>
            <w:hideMark/>
          </w:tcPr>
          <w:p w:rsidR="000A5184" w:rsidRPr="00CC2B93" w:rsidRDefault="000A5184">
            <w:pPr>
              <w:pStyle w:val="Table"/>
            </w:pPr>
            <w:r w:rsidRPr="00CC2B93">
              <w:t>0.584</w:t>
            </w:r>
          </w:p>
        </w:tc>
        <w:tc>
          <w:tcPr>
            <w:tcW w:w="1280" w:type="dxa"/>
            <w:noWrap/>
            <w:hideMark/>
          </w:tcPr>
          <w:p w:rsidR="000A5184" w:rsidRPr="00CC2B93" w:rsidRDefault="000A5184">
            <w:pPr>
              <w:pStyle w:val="Table"/>
            </w:pPr>
            <w:r w:rsidRPr="00CC2B93">
              <w:t>0.579</w:t>
            </w:r>
          </w:p>
        </w:tc>
        <w:tc>
          <w:tcPr>
            <w:tcW w:w="1207" w:type="dxa"/>
            <w:noWrap/>
            <w:hideMark/>
          </w:tcPr>
          <w:p w:rsidR="000A5184" w:rsidRPr="00CC2B93" w:rsidRDefault="000A5184">
            <w:pPr>
              <w:pStyle w:val="Table"/>
            </w:pPr>
            <w:r w:rsidRPr="00CC2B93">
              <w:t>-0.005</w:t>
            </w:r>
          </w:p>
        </w:tc>
        <w:tc>
          <w:tcPr>
            <w:tcW w:w="1207" w:type="dxa"/>
            <w:noWrap/>
            <w:hideMark/>
          </w:tcPr>
          <w:p w:rsidR="000A5184" w:rsidRPr="00CC2B93" w:rsidRDefault="000A5184">
            <w:pPr>
              <w:pStyle w:val="Table"/>
            </w:pPr>
            <w:r w:rsidRPr="00CC2B93">
              <w:t>0.431</w:t>
            </w:r>
          </w:p>
        </w:tc>
        <w:tc>
          <w:tcPr>
            <w:tcW w:w="1304" w:type="dxa"/>
            <w:noWrap/>
            <w:hideMark/>
          </w:tcPr>
          <w:p w:rsidR="000A5184" w:rsidRPr="00CC2B93" w:rsidRDefault="000A5184">
            <w:pPr>
              <w:pStyle w:val="Table"/>
            </w:pPr>
            <w:r w:rsidRPr="00CC2B93">
              <w:t>0.716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Awareness of Benefit</w:t>
            </w:r>
          </w:p>
        </w:tc>
        <w:tc>
          <w:tcPr>
            <w:tcW w:w="1418" w:type="dxa"/>
            <w:noWrap/>
            <w:hideMark/>
          </w:tcPr>
          <w:p w:rsidR="000A5184" w:rsidRPr="00CC2B93" w:rsidRDefault="000A5184">
            <w:pPr>
              <w:pStyle w:val="Table"/>
            </w:pPr>
            <w:r w:rsidRPr="00CC2B93">
              <w:t>0.451</w:t>
            </w:r>
          </w:p>
        </w:tc>
        <w:tc>
          <w:tcPr>
            <w:tcW w:w="1280" w:type="dxa"/>
            <w:noWrap/>
            <w:hideMark/>
          </w:tcPr>
          <w:p w:rsidR="000A5184" w:rsidRPr="00CC2B93" w:rsidRDefault="000A5184">
            <w:pPr>
              <w:pStyle w:val="Table"/>
            </w:pPr>
            <w:r w:rsidRPr="00CC2B93">
              <w:t>0.454</w:t>
            </w:r>
          </w:p>
        </w:tc>
        <w:tc>
          <w:tcPr>
            <w:tcW w:w="1207" w:type="dxa"/>
            <w:noWrap/>
            <w:hideMark/>
          </w:tcPr>
          <w:p w:rsidR="000A5184" w:rsidRPr="00CC2B93" w:rsidRDefault="000A5184">
            <w:pPr>
              <w:pStyle w:val="Table"/>
            </w:pPr>
            <w:r w:rsidRPr="00CC2B93">
              <w:t>0.003</w:t>
            </w:r>
          </w:p>
        </w:tc>
        <w:tc>
          <w:tcPr>
            <w:tcW w:w="1207" w:type="dxa"/>
            <w:noWrap/>
            <w:hideMark/>
          </w:tcPr>
          <w:p w:rsidR="000A5184" w:rsidRPr="00CC2B93" w:rsidRDefault="000A5184">
            <w:pPr>
              <w:pStyle w:val="Table"/>
            </w:pPr>
            <w:r w:rsidRPr="00CC2B93">
              <w:t>0.278</w:t>
            </w:r>
          </w:p>
        </w:tc>
        <w:tc>
          <w:tcPr>
            <w:tcW w:w="1304" w:type="dxa"/>
            <w:noWrap/>
            <w:hideMark/>
          </w:tcPr>
          <w:p w:rsidR="000A5184" w:rsidRPr="00CC2B93" w:rsidRDefault="000A5184">
            <w:pPr>
              <w:pStyle w:val="Table"/>
            </w:pPr>
            <w:r w:rsidRPr="00CC2B93">
              <w:t>0.608</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Behaviour Intention</w:t>
            </w:r>
          </w:p>
        </w:tc>
        <w:tc>
          <w:tcPr>
            <w:tcW w:w="1418" w:type="dxa"/>
            <w:noWrap/>
            <w:hideMark/>
          </w:tcPr>
          <w:p w:rsidR="000A5184" w:rsidRPr="00CC2B93" w:rsidRDefault="000A5184">
            <w:pPr>
              <w:pStyle w:val="Table"/>
            </w:pPr>
            <w:r w:rsidRPr="00CC2B93">
              <w:t>0.204</w:t>
            </w:r>
          </w:p>
        </w:tc>
        <w:tc>
          <w:tcPr>
            <w:tcW w:w="1280" w:type="dxa"/>
            <w:noWrap/>
            <w:hideMark/>
          </w:tcPr>
          <w:p w:rsidR="000A5184" w:rsidRPr="00CC2B93" w:rsidRDefault="000A5184">
            <w:pPr>
              <w:pStyle w:val="Table"/>
            </w:pPr>
            <w:r w:rsidRPr="00CC2B93">
              <w:t>0.218</w:t>
            </w:r>
          </w:p>
        </w:tc>
        <w:tc>
          <w:tcPr>
            <w:tcW w:w="1207" w:type="dxa"/>
            <w:noWrap/>
            <w:hideMark/>
          </w:tcPr>
          <w:p w:rsidR="000A5184" w:rsidRPr="00CC2B93" w:rsidRDefault="000A5184">
            <w:pPr>
              <w:pStyle w:val="Table"/>
            </w:pPr>
            <w:r w:rsidRPr="00CC2B93">
              <w:t>0.014</w:t>
            </w:r>
          </w:p>
        </w:tc>
        <w:tc>
          <w:tcPr>
            <w:tcW w:w="1207" w:type="dxa"/>
            <w:noWrap/>
            <w:hideMark/>
          </w:tcPr>
          <w:p w:rsidR="000A5184" w:rsidRPr="00CC2B93" w:rsidRDefault="000A5184">
            <w:pPr>
              <w:pStyle w:val="Table"/>
            </w:pPr>
            <w:r w:rsidRPr="00CC2B93">
              <w:t>0.098</w:t>
            </w:r>
          </w:p>
        </w:tc>
        <w:tc>
          <w:tcPr>
            <w:tcW w:w="1304" w:type="dxa"/>
            <w:noWrap/>
            <w:hideMark/>
          </w:tcPr>
          <w:p w:rsidR="000A5184" w:rsidRPr="00CC2B93" w:rsidRDefault="000A5184">
            <w:pPr>
              <w:pStyle w:val="Table"/>
            </w:pPr>
            <w:r w:rsidRPr="00CC2B93">
              <w:t>0.371</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Facility Availability</w:t>
            </w:r>
          </w:p>
        </w:tc>
        <w:tc>
          <w:tcPr>
            <w:tcW w:w="1418" w:type="dxa"/>
            <w:noWrap/>
            <w:hideMark/>
          </w:tcPr>
          <w:p w:rsidR="000A5184" w:rsidRPr="00CC2B93" w:rsidRDefault="000A5184">
            <w:pPr>
              <w:pStyle w:val="Table"/>
            </w:pPr>
            <w:r w:rsidRPr="00CC2B93">
              <w:t>0.548</w:t>
            </w:r>
          </w:p>
        </w:tc>
        <w:tc>
          <w:tcPr>
            <w:tcW w:w="1280" w:type="dxa"/>
            <w:noWrap/>
            <w:hideMark/>
          </w:tcPr>
          <w:p w:rsidR="000A5184" w:rsidRPr="00CC2B93" w:rsidRDefault="000A5184">
            <w:pPr>
              <w:pStyle w:val="Table"/>
            </w:pPr>
            <w:r w:rsidRPr="00CC2B93">
              <w:t>0.548</w:t>
            </w:r>
          </w:p>
        </w:tc>
        <w:tc>
          <w:tcPr>
            <w:tcW w:w="1207" w:type="dxa"/>
            <w:noWrap/>
            <w:hideMark/>
          </w:tcPr>
          <w:p w:rsidR="000A5184" w:rsidRPr="00CC2B93" w:rsidRDefault="000A5184">
            <w:pPr>
              <w:pStyle w:val="Table"/>
            </w:pPr>
            <w:r w:rsidRPr="00CC2B93">
              <w:t>0</w:t>
            </w:r>
            <w:r>
              <w:t>.000</w:t>
            </w:r>
          </w:p>
        </w:tc>
        <w:tc>
          <w:tcPr>
            <w:tcW w:w="1207" w:type="dxa"/>
            <w:noWrap/>
            <w:hideMark/>
          </w:tcPr>
          <w:p w:rsidR="000A5184" w:rsidRPr="00CC2B93" w:rsidRDefault="000A5184">
            <w:pPr>
              <w:pStyle w:val="Table"/>
            </w:pPr>
            <w:r w:rsidRPr="00CC2B93">
              <w:t>0.362</w:t>
            </w:r>
          </w:p>
        </w:tc>
        <w:tc>
          <w:tcPr>
            <w:tcW w:w="1304" w:type="dxa"/>
            <w:noWrap/>
            <w:hideMark/>
          </w:tcPr>
          <w:p w:rsidR="000A5184" w:rsidRPr="00CC2B93" w:rsidRDefault="000A5184">
            <w:pPr>
              <w:pStyle w:val="Table"/>
            </w:pPr>
            <w:r w:rsidRPr="00CC2B93">
              <w:t>0.716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Information publicity</w:t>
            </w:r>
          </w:p>
        </w:tc>
        <w:tc>
          <w:tcPr>
            <w:tcW w:w="1418" w:type="dxa"/>
            <w:noWrap/>
            <w:hideMark/>
          </w:tcPr>
          <w:p w:rsidR="000A5184" w:rsidRPr="00CC2B93" w:rsidRDefault="000A5184">
            <w:pPr>
              <w:pStyle w:val="Table"/>
            </w:pPr>
            <w:r w:rsidRPr="00CC2B93">
              <w:t>0.538</w:t>
            </w:r>
          </w:p>
        </w:tc>
        <w:tc>
          <w:tcPr>
            <w:tcW w:w="1280" w:type="dxa"/>
            <w:noWrap/>
            <w:hideMark/>
          </w:tcPr>
          <w:p w:rsidR="000A5184" w:rsidRPr="00CC2B93" w:rsidRDefault="000A5184">
            <w:pPr>
              <w:pStyle w:val="Table"/>
            </w:pPr>
            <w:r w:rsidRPr="00CC2B93">
              <w:t>0.538</w:t>
            </w:r>
          </w:p>
        </w:tc>
        <w:tc>
          <w:tcPr>
            <w:tcW w:w="1207" w:type="dxa"/>
            <w:noWrap/>
            <w:hideMark/>
          </w:tcPr>
          <w:p w:rsidR="000A5184" w:rsidRPr="00CC2B93" w:rsidRDefault="000A5184">
            <w:pPr>
              <w:pStyle w:val="Table"/>
            </w:pPr>
            <w:r w:rsidRPr="00CC2B93">
              <w:t>-0.001</w:t>
            </w:r>
          </w:p>
        </w:tc>
        <w:tc>
          <w:tcPr>
            <w:tcW w:w="1207" w:type="dxa"/>
            <w:noWrap/>
            <w:hideMark/>
          </w:tcPr>
          <w:p w:rsidR="000A5184" w:rsidRPr="00CC2B93" w:rsidRDefault="000A5184">
            <w:pPr>
              <w:pStyle w:val="Table"/>
            </w:pPr>
            <w:r w:rsidRPr="00CC2B93">
              <w:t>0.374</w:t>
            </w:r>
          </w:p>
        </w:tc>
        <w:tc>
          <w:tcPr>
            <w:tcW w:w="1304" w:type="dxa"/>
            <w:noWrap/>
            <w:hideMark/>
          </w:tcPr>
          <w:p w:rsidR="000A5184" w:rsidRPr="00CC2B93" w:rsidRDefault="000A5184">
            <w:pPr>
              <w:pStyle w:val="Table"/>
            </w:pPr>
            <w:r w:rsidRPr="00CC2B93">
              <w:t>0.684</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Perceived Behaviour Control</w:t>
            </w:r>
          </w:p>
        </w:tc>
        <w:tc>
          <w:tcPr>
            <w:tcW w:w="1418" w:type="dxa"/>
            <w:noWrap/>
            <w:hideMark/>
          </w:tcPr>
          <w:p w:rsidR="000A5184" w:rsidRPr="00CC2B93" w:rsidRDefault="000A5184">
            <w:pPr>
              <w:pStyle w:val="Table"/>
            </w:pPr>
            <w:r w:rsidRPr="00CC2B93">
              <w:t>0.442</w:t>
            </w:r>
          </w:p>
        </w:tc>
        <w:tc>
          <w:tcPr>
            <w:tcW w:w="1280" w:type="dxa"/>
            <w:noWrap/>
            <w:hideMark/>
          </w:tcPr>
          <w:p w:rsidR="000A5184" w:rsidRPr="00CC2B93" w:rsidRDefault="000A5184">
            <w:pPr>
              <w:pStyle w:val="Table"/>
            </w:pPr>
            <w:r w:rsidRPr="00CC2B93">
              <w:t>0.435</w:t>
            </w:r>
          </w:p>
        </w:tc>
        <w:tc>
          <w:tcPr>
            <w:tcW w:w="1207" w:type="dxa"/>
            <w:noWrap/>
            <w:hideMark/>
          </w:tcPr>
          <w:p w:rsidR="000A5184" w:rsidRPr="00CC2B93" w:rsidRDefault="000A5184">
            <w:pPr>
              <w:pStyle w:val="Table"/>
            </w:pPr>
            <w:r w:rsidRPr="00CC2B93">
              <w:t>-0.007</w:t>
            </w:r>
          </w:p>
        </w:tc>
        <w:tc>
          <w:tcPr>
            <w:tcW w:w="1207" w:type="dxa"/>
            <w:noWrap/>
            <w:hideMark/>
          </w:tcPr>
          <w:p w:rsidR="000A5184" w:rsidRPr="00CC2B93" w:rsidRDefault="000A5184">
            <w:pPr>
              <w:pStyle w:val="Table"/>
            </w:pPr>
            <w:r w:rsidRPr="00CC2B93">
              <w:t>0.261</w:t>
            </w:r>
          </w:p>
        </w:tc>
        <w:tc>
          <w:tcPr>
            <w:tcW w:w="1304" w:type="dxa"/>
            <w:noWrap/>
            <w:hideMark/>
          </w:tcPr>
          <w:p w:rsidR="000A5184" w:rsidRPr="00CC2B93" w:rsidRDefault="000A5184">
            <w:pPr>
              <w:pStyle w:val="Table"/>
            </w:pPr>
            <w:r w:rsidRPr="00CC2B93">
              <w:t>0.612</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Subjective Norm &lt;-&gt; Situational Factor</w:t>
            </w:r>
          </w:p>
        </w:tc>
        <w:tc>
          <w:tcPr>
            <w:tcW w:w="1418" w:type="dxa"/>
            <w:noWrap/>
            <w:hideMark/>
          </w:tcPr>
          <w:p w:rsidR="000A5184" w:rsidRPr="00CC2B93" w:rsidRDefault="000A5184">
            <w:pPr>
              <w:pStyle w:val="Table"/>
            </w:pPr>
            <w:r w:rsidRPr="00CC2B93">
              <w:t>0.072</w:t>
            </w:r>
          </w:p>
        </w:tc>
        <w:tc>
          <w:tcPr>
            <w:tcW w:w="1280" w:type="dxa"/>
            <w:noWrap/>
            <w:hideMark/>
          </w:tcPr>
          <w:p w:rsidR="000A5184" w:rsidRPr="00CC2B93" w:rsidRDefault="000A5184">
            <w:pPr>
              <w:pStyle w:val="Table"/>
            </w:pPr>
            <w:r w:rsidRPr="00CC2B93">
              <w:t>0.106</w:t>
            </w:r>
          </w:p>
        </w:tc>
        <w:tc>
          <w:tcPr>
            <w:tcW w:w="1207" w:type="dxa"/>
            <w:noWrap/>
            <w:hideMark/>
          </w:tcPr>
          <w:p w:rsidR="000A5184" w:rsidRPr="00CC2B93" w:rsidRDefault="000A5184">
            <w:pPr>
              <w:pStyle w:val="Table"/>
            </w:pPr>
            <w:r w:rsidRPr="00CC2B93">
              <w:t>0.034</w:t>
            </w:r>
          </w:p>
        </w:tc>
        <w:tc>
          <w:tcPr>
            <w:tcW w:w="1207" w:type="dxa"/>
            <w:noWrap/>
            <w:hideMark/>
          </w:tcPr>
          <w:p w:rsidR="000A5184" w:rsidRPr="00CC2B93" w:rsidRDefault="000A5184">
            <w:pPr>
              <w:pStyle w:val="Table"/>
            </w:pPr>
            <w:r w:rsidRPr="00CC2B93">
              <w:t>0.021</w:t>
            </w:r>
          </w:p>
        </w:tc>
        <w:tc>
          <w:tcPr>
            <w:tcW w:w="1304" w:type="dxa"/>
            <w:noWrap/>
            <w:hideMark/>
          </w:tcPr>
          <w:p w:rsidR="000A5184" w:rsidRPr="00CC2B93" w:rsidRDefault="000A5184">
            <w:pPr>
              <w:pStyle w:val="Table"/>
            </w:pPr>
            <w:r w:rsidRPr="00CC2B93">
              <w:t>0.093</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Attitude</w:t>
            </w:r>
          </w:p>
        </w:tc>
        <w:tc>
          <w:tcPr>
            <w:tcW w:w="1418" w:type="dxa"/>
            <w:noWrap/>
            <w:hideMark/>
          </w:tcPr>
          <w:p w:rsidR="000A5184" w:rsidRPr="00CC2B93" w:rsidRDefault="000A5184">
            <w:pPr>
              <w:pStyle w:val="Table"/>
            </w:pPr>
            <w:r w:rsidRPr="00CC2B93">
              <w:t>0.555</w:t>
            </w:r>
          </w:p>
        </w:tc>
        <w:tc>
          <w:tcPr>
            <w:tcW w:w="1280" w:type="dxa"/>
            <w:noWrap/>
            <w:hideMark/>
          </w:tcPr>
          <w:p w:rsidR="000A5184" w:rsidRPr="00CC2B93" w:rsidRDefault="000A5184">
            <w:pPr>
              <w:pStyle w:val="Table"/>
            </w:pPr>
            <w:r w:rsidRPr="00CC2B93">
              <w:t>0.551</w:t>
            </w:r>
          </w:p>
        </w:tc>
        <w:tc>
          <w:tcPr>
            <w:tcW w:w="1207" w:type="dxa"/>
            <w:noWrap/>
            <w:hideMark/>
          </w:tcPr>
          <w:p w:rsidR="000A5184" w:rsidRPr="00CC2B93" w:rsidRDefault="000A5184">
            <w:pPr>
              <w:pStyle w:val="Table"/>
            </w:pPr>
            <w:r w:rsidRPr="00CC2B93">
              <w:t>-0.004</w:t>
            </w:r>
          </w:p>
        </w:tc>
        <w:tc>
          <w:tcPr>
            <w:tcW w:w="1207" w:type="dxa"/>
            <w:noWrap/>
            <w:hideMark/>
          </w:tcPr>
          <w:p w:rsidR="000A5184" w:rsidRPr="00CC2B93" w:rsidRDefault="000A5184">
            <w:pPr>
              <w:pStyle w:val="Table"/>
            </w:pPr>
            <w:r w:rsidRPr="00CC2B93">
              <w:t>0.383</w:t>
            </w:r>
          </w:p>
        </w:tc>
        <w:tc>
          <w:tcPr>
            <w:tcW w:w="1304" w:type="dxa"/>
            <w:noWrap/>
            <w:hideMark/>
          </w:tcPr>
          <w:p w:rsidR="000A5184" w:rsidRPr="00CC2B93" w:rsidRDefault="000A5184">
            <w:pPr>
              <w:pStyle w:val="Table"/>
            </w:pPr>
            <w:r w:rsidRPr="00CC2B93">
              <w:t>0.695</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Awareness of Benefit</w:t>
            </w:r>
          </w:p>
        </w:tc>
        <w:tc>
          <w:tcPr>
            <w:tcW w:w="1418" w:type="dxa"/>
            <w:noWrap/>
            <w:hideMark/>
          </w:tcPr>
          <w:p w:rsidR="000A5184" w:rsidRPr="00CC2B93" w:rsidRDefault="000A5184">
            <w:pPr>
              <w:pStyle w:val="Table"/>
            </w:pPr>
            <w:r w:rsidRPr="00CC2B93">
              <w:t>0.595</w:t>
            </w:r>
          </w:p>
        </w:tc>
        <w:tc>
          <w:tcPr>
            <w:tcW w:w="1280" w:type="dxa"/>
            <w:noWrap/>
            <w:hideMark/>
          </w:tcPr>
          <w:p w:rsidR="000A5184" w:rsidRPr="00CC2B93" w:rsidRDefault="000A5184">
            <w:pPr>
              <w:pStyle w:val="Table"/>
            </w:pPr>
            <w:r w:rsidRPr="00CC2B93">
              <w:t>0.597</w:t>
            </w:r>
          </w:p>
        </w:tc>
        <w:tc>
          <w:tcPr>
            <w:tcW w:w="1207" w:type="dxa"/>
            <w:noWrap/>
            <w:hideMark/>
          </w:tcPr>
          <w:p w:rsidR="000A5184" w:rsidRPr="00CC2B93" w:rsidRDefault="000A5184">
            <w:pPr>
              <w:pStyle w:val="Table"/>
            </w:pPr>
            <w:r w:rsidRPr="00CC2B93">
              <w:t>0.002</w:t>
            </w:r>
          </w:p>
        </w:tc>
        <w:tc>
          <w:tcPr>
            <w:tcW w:w="1207" w:type="dxa"/>
            <w:noWrap/>
            <w:hideMark/>
          </w:tcPr>
          <w:p w:rsidR="000A5184" w:rsidRPr="00CC2B93" w:rsidRDefault="000A5184">
            <w:pPr>
              <w:pStyle w:val="Table"/>
            </w:pPr>
            <w:r w:rsidRPr="00CC2B93">
              <w:t>0.432</w:t>
            </w:r>
          </w:p>
        </w:tc>
        <w:tc>
          <w:tcPr>
            <w:tcW w:w="1304" w:type="dxa"/>
            <w:noWrap/>
            <w:hideMark/>
          </w:tcPr>
          <w:p w:rsidR="000A5184" w:rsidRPr="00CC2B93" w:rsidRDefault="000A5184">
            <w:pPr>
              <w:pStyle w:val="Table"/>
            </w:pPr>
            <w:r w:rsidRPr="00CC2B93">
              <w:t>0.746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lastRenderedPageBreak/>
              <w:t>Trust &lt;-&gt; Behaviour Intention</w:t>
            </w:r>
          </w:p>
        </w:tc>
        <w:tc>
          <w:tcPr>
            <w:tcW w:w="1418" w:type="dxa"/>
            <w:noWrap/>
            <w:hideMark/>
          </w:tcPr>
          <w:p w:rsidR="000A5184" w:rsidRPr="00CC2B93" w:rsidRDefault="000A5184">
            <w:pPr>
              <w:pStyle w:val="Table"/>
            </w:pPr>
            <w:r w:rsidRPr="00CC2B93">
              <w:t>0.425</w:t>
            </w:r>
          </w:p>
        </w:tc>
        <w:tc>
          <w:tcPr>
            <w:tcW w:w="1280" w:type="dxa"/>
            <w:noWrap/>
            <w:hideMark/>
          </w:tcPr>
          <w:p w:rsidR="000A5184" w:rsidRPr="00CC2B93" w:rsidRDefault="000A5184">
            <w:pPr>
              <w:pStyle w:val="Table"/>
            </w:pPr>
            <w:r w:rsidRPr="00CC2B93">
              <w:t>0.425</w:t>
            </w:r>
          </w:p>
        </w:tc>
        <w:tc>
          <w:tcPr>
            <w:tcW w:w="1207" w:type="dxa"/>
            <w:noWrap/>
            <w:hideMark/>
          </w:tcPr>
          <w:p w:rsidR="000A5184" w:rsidRPr="00CC2B93" w:rsidRDefault="000A5184">
            <w:pPr>
              <w:pStyle w:val="Table"/>
            </w:pPr>
            <w:r w:rsidRPr="00CC2B93">
              <w:t>0</w:t>
            </w:r>
            <w:r>
              <w:t>.000</w:t>
            </w:r>
          </w:p>
        </w:tc>
        <w:tc>
          <w:tcPr>
            <w:tcW w:w="1207" w:type="dxa"/>
            <w:noWrap/>
            <w:hideMark/>
          </w:tcPr>
          <w:p w:rsidR="000A5184" w:rsidRPr="00CC2B93" w:rsidRDefault="000A5184">
            <w:pPr>
              <w:pStyle w:val="Table"/>
            </w:pPr>
            <w:r w:rsidRPr="00CC2B93">
              <w:t>0.274</w:t>
            </w:r>
          </w:p>
        </w:tc>
        <w:tc>
          <w:tcPr>
            <w:tcW w:w="1304" w:type="dxa"/>
            <w:noWrap/>
            <w:hideMark/>
          </w:tcPr>
          <w:p w:rsidR="000A5184" w:rsidRPr="00CC2B93" w:rsidRDefault="000A5184">
            <w:pPr>
              <w:pStyle w:val="Table"/>
            </w:pPr>
            <w:r w:rsidRPr="00CC2B93">
              <w:t>0.568</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Facility Availability</w:t>
            </w:r>
          </w:p>
        </w:tc>
        <w:tc>
          <w:tcPr>
            <w:tcW w:w="1418" w:type="dxa"/>
            <w:noWrap/>
            <w:hideMark/>
          </w:tcPr>
          <w:p w:rsidR="000A5184" w:rsidRPr="00CC2B93" w:rsidRDefault="000A5184">
            <w:pPr>
              <w:pStyle w:val="Table"/>
            </w:pPr>
            <w:r w:rsidRPr="00CC2B93">
              <w:t>0.742</w:t>
            </w:r>
          </w:p>
        </w:tc>
        <w:tc>
          <w:tcPr>
            <w:tcW w:w="1280" w:type="dxa"/>
            <w:noWrap/>
            <w:hideMark/>
          </w:tcPr>
          <w:p w:rsidR="000A5184" w:rsidRPr="00CC2B93" w:rsidRDefault="000A5184">
            <w:pPr>
              <w:pStyle w:val="Table"/>
            </w:pPr>
            <w:r w:rsidRPr="00CC2B93">
              <w:t>0.742</w:t>
            </w:r>
          </w:p>
        </w:tc>
        <w:tc>
          <w:tcPr>
            <w:tcW w:w="1207" w:type="dxa"/>
            <w:noWrap/>
            <w:hideMark/>
          </w:tcPr>
          <w:p w:rsidR="000A5184" w:rsidRPr="00CC2B93" w:rsidRDefault="000A5184">
            <w:pPr>
              <w:pStyle w:val="Table"/>
            </w:pPr>
            <w:r w:rsidRPr="00CC2B93">
              <w:t>0</w:t>
            </w:r>
            <w:r>
              <w:t>.000</w:t>
            </w:r>
          </w:p>
        </w:tc>
        <w:tc>
          <w:tcPr>
            <w:tcW w:w="1207" w:type="dxa"/>
            <w:noWrap/>
            <w:hideMark/>
          </w:tcPr>
          <w:p w:rsidR="000A5184" w:rsidRPr="00CC2B93" w:rsidRDefault="000A5184">
            <w:pPr>
              <w:pStyle w:val="Table"/>
            </w:pPr>
            <w:r w:rsidRPr="00CC2B93">
              <w:t>0.572</w:t>
            </w:r>
          </w:p>
        </w:tc>
        <w:tc>
          <w:tcPr>
            <w:tcW w:w="1304" w:type="dxa"/>
            <w:noWrap/>
            <w:hideMark/>
          </w:tcPr>
          <w:p w:rsidR="000A5184" w:rsidRPr="00CC2B93" w:rsidRDefault="000A5184">
            <w:pPr>
              <w:pStyle w:val="Table"/>
            </w:pPr>
            <w:r w:rsidRPr="00CC2B93">
              <w:t>0.861</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Information publicity</w:t>
            </w:r>
          </w:p>
        </w:tc>
        <w:tc>
          <w:tcPr>
            <w:tcW w:w="1418" w:type="dxa"/>
            <w:noWrap/>
            <w:hideMark/>
          </w:tcPr>
          <w:p w:rsidR="000A5184" w:rsidRPr="00CC2B93" w:rsidRDefault="000A5184">
            <w:pPr>
              <w:pStyle w:val="Table"/>
            </w:pPr>
            <w:r w:rsidRPr="00CC2B93">
              <w:t>0.813</w:t>
            </w:r>
          </w:p>
        </w:tc>
        <w:tc>
          <w:tcPr>
            <w:tcW w:w="1280" w:type="dxa"/>
            <w:noWrap/>
            <w:hideMark/>
          </w:tcPr>
          <w:p w:rsidR="000A5184" w:rsidRPr="00CC2B93" w:rsidRDefault="000A5184">
            <w:pPr>
              <w:pStyle w:val="Table"/>
            </w:pPr>
            <w:r w:rsidRPr="00CC2B93">
              <w:t>0.813</w:t>
            </w:r>
          </w:p>
        </w:tc>
        <w:tc>
          <w:tcPr>
            <w:tcW w:w="1207" w:type="dxa"/>
            <w:noWrap/>
            <w:hideMark/>
          </w:tcPr>
          <w:p w:rsidR="000A5184" w:rsidRPr="00CC2B93" w:rsidRDefault="000A5184">
            <w:pPr>
              <w:pStyle w:val="Table"/>
            </w:pPr>
            <w:r w:rsidRPr="00CC2B93">
              <w:t>0.001</w:t>
            </w:r>
          </w:p>
        </w:tc>
        <w:tc>
          <w:tcPr>
            <w:tcW w:w="1207" w:type="dxa"/>
            <w:noWrap/>
            <w:hideMark/>
          </w:tcPr>
          <w:p w:rsidR="000A5184" w:rsidRPr="00CC2B93" w:rsidRDefault="000A5184">
            <w:pPr>
              <w:pStyle w:val="Table"/>
            </w:pPr>
            <w:r w:rsidRPr="00CC2B93">
              <w:t>0.708</w:t>
            </w:r>
          </w:p>
        </w:tc>
        <w:tc>
          <w:tcPr>
            <w:tcW w:w="1304" w:type="dxa"/>
            <w:noWrap/>
            <w:hideMark/>
          </w:tcPr>
          <w:p w:rsidR="000A5184" w:rsidRPr="00CC2B93" w:rsidRDefault="000A5184">
            <w:pPr>
              <w:pStyle w:val="Table"/>
            </w:pPr>
            <w:r w:rsidRPr="00CC2B93">
              <w:t>0.889</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Perceived Behaviour Control</w:t>
            </w:r>
          </w:p>
        </w:tc>
        <w:tc>
          <w:tcPr>
            <w:tcW w:w="1418" w:type="dxa"/>
            <w:noWrap/>
            <w:hideMark/>
          </w:tcPr>
          <w:p w:rsidR="000A5184" w:rsidRPr="00CC2B93" w:rsidRDefault="000A5184">
            <w:pPr>
              <w:pStyle w:val="Table"/>
            </w:pPr>
            <w:r w:rsidRPr="00CC2B93">
              <w:t>0.531</w:t>
            </w:r>
          </w:p>
        </w:tc>
        <w:tc>
          <w:tcPr>
            <w:tcW w:w="1280" w:type="dxa"/>
            <w:noWrap/>
            <w:hideMark/>
          </w:tcPr>
          <w:p w:rsidR="000A5184" w:rsidRPr="00CC2B93" w:rsidRDefault="000A5184">
            <w:pPr>
              <w:pStyle w:val="Table"/>
            </w:pPr>
            <w:r w:rsidRPr="00CC2B93">
              <w:t>0.526</w:t>
            </w:r>
          </w:p>
        </w:tc>
        <w:tc>
          <w:tcPr>
            <w:tcW w:w="1207" w:type="dxa"/>
            <w:noWrap/>
            <w:hideMark/>
          </w:tcPr>
          <w:p w:rsidR="000A5184" w:rsidRPr="00CC2B93" w:rsidRDefault="000A5184">
            <w:pPr>
              <w:pStyle w:val="Table"/>
            </w:pPr>
            <w:r w:rsidRPr="00CC2B93">
              <w:t>-0.005</w:t>
            </w:r>
          </w:p>
        </w:tc>
        <w:tc>
          <w:tcPr>
            <w:tcW w:w="1207" w:type="dxa"/>
            <w:noWrap/>
            <w:hideMark/>
          </w:tcPr>
          <w:p w:rsidR="000A5184" w:rsidRPr="00CC2B93" w:rsidRDefault="000A5184">
            <w:pPr>
              <w:pStyle w:val="Table"/>
            </w:pPr>
            <w:r w:rsidRPr="00CC2B93">
              <w:t>0.37</w:t>
            </w:r>
            <w:r>
              <w:t>0</w:t>
            </w:r>
          </w:p>
        </w:tc>
        <w:tc>
          <w:tcPr>
            <w:tcW w:w="1304" w:type="dxa"/>
            <w:noWrap/>
            <w:hideMark/>
          </w:tcPr>
          <w:p w:rsidR="000A5184" w:rsidRPr="00CC2B93" w:rsidRDefault="000A5184">
            <w:pPr>
              <w:pStyle w:val="Table"/>
            </w:pPr>
            <w:r w:rsidRPr="00CC2B93">
              <w:t>0.663</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Situational Factor</w:t>
            </w:r>
          </w:p>
        </w:tc>
        <w:tc>
          <w:tcPr>
            <w:tcW w:w="1418" w:type="dxa"/>
            <w:noWrap/>
            <w:hideMark/>
          </w:tcPr>
          <w:p w:rsidR="000A5184" w:rsidRPr="00CC2B93" w:rsidRDefault="000A5184">
            <w:pPr>
              <w:pStyle w:val="Table"/>
            </w:pPr>
            <w:r w:rsidRPr="00CC2B93">
              <w:t>0.083</w:t>
            </w:r>
          </w:p>
        </w:tc>
        <w:tc>
          <w:tcPr>
            <w:tcW w:w="1280" w:type="dxa"/>
            <w:noWrap/>
            <w:hideMark/>
          </w:tcPr>
          <w:p w:rsidR="000A5184" w:rsidRPr="00CC2B93" w:rsidRDefault="000A5184">
            <w:pPr>
              <w:pStyle w:val="Table"/>
            </w:pPr>
            <w:r w:rsidRPr="00CC2B93">
              <w:t>0.114</w:t>
            </w:r>
          </w:p>
        </w:tc>
        <w:tc>
          <w:tcPr>
            <w:tcW w:w="1207" w:type="dxa"/>
            <w:noWrap/>
            <w:hideMark/>
          </w:tcPr>
          <w:p w:rsidR="000A5184" w:rsidRPr="00CC2B93" w:rsidRDefault="000A5184">
            <w:pPr>
              <w:pStyle w:val="Table"/>
            </w:pPr>
            <w:r w:rsidRPr="00CC2B93">
              <w:t>0.031</w:t>
            </w:r>
          </w:p>
        </w:tc>
        <w:tc>
          <w:tcPr>
            <w:tcW w:w="1207" w:type="dxa"/>
            <w:noWrap/>
            <w:hideMark/>
          </w:tcPr>
          <w:p w:rsidR="000A5184" w:rsidRPr="00CC2B93" w:rsidRDefault="000A5184">
            <w:pPr>
              <w:pStyle w:val="Table"/>
            </w:pPr>
            <w:r w:rsidRPr="00CC2B93">
              <w:t>0.027</w:t>
            </w:r>
          </w:p>
        </w:tc>
        <w:tc>
          <w:tcPr>
            <w:tcW w:w="1304" w:type="dxa"/>
            <w:noWrap/>
            <w:hideMark/>
          </w:tcPr>
          <w:p w:rsidR="000A5184" w:rsidRPr="00CC2B93" w:rsidRDefault="000A5184">
            <w:pPr>
              <w:pStyle w:val="Table"/>
            </w:pPr>
            <w:r w:rsidRPr="00CC2B93">
              <w:t>0.116</w:t>
            </w:r>
          </w:p>
        </w:tc>
      </w:tr>
      <w:tr w:rsidR="000A5184" w:rsidRPr="00CC2B93" w:rsidTr="00ED759C">
        <w:trPr>
          <w:trHeight w:val="283"/>
          <w:jc w:val="center"/>
        </w:trPr>
        <w:tc>
          <w:tcPr>
            <w:tcW w:w="7344" w:type="dxa"/>
            <w:noWrap/>
            <w:hideMark/>
          </w:tcPr>
          <w:p w:rsidR="000A5184" w:rsidRPr="006D2E1A" w:rsidRDefault="000A5184" w:rsidP="005270F3">
            <w:pPr>
              <w:pStyle w:val="Table"/>
              <w:rPr>
                <w:b/>
              </w:rPr>
            </w:pPr>
            <w:r w:rsidRPr="006D2E1A">
              <w:rPr>
                <w:b/>
              </w:rPr>
              <w:t>Trust &lt;-&gt; Subjective Norm</w:t>
            </w:r>
          </w:p>
        </w:tc>
        <w:tc>
          <w:tcPr>
            <w:tcW w:w="1418" w:type="dxa"/>
            <w:noWrap/>
            <w:hideMark/>
          </w:tcPr>
          <w:p w:rsidR="000A5184" w:rsidRPr="00CC2B93" w:rsidRDefault="000A5184">
            <w:pPr>
              <w:pStyle w:val="Table"/>
            </w:pPr>
            <w:r w:rsidRPr="00CC2B93">
              <w:t>0.618</w:t>
            </w:r>
          </w:p>
        </w:tc>
        <w:tc>
          <w:tcPr>
            <w:tcW w:w="1280" w:type="dxa"/>
            <w:noWrap/>
            <w:hideMark/>
          </w:tcPr>
          <w:p w:rsidR="000A5184" w:rsidRPr="00CC2B93" w:rsidRDefault="000A5184">
            <w:pPr>
              <w:pStyle w:val="Table"/>
            </w:pPr>
            <w:r w:rsidRPr="00CC2B93">
              <w:t>0.617</w:t>
            </w:r>
          </w:p>
        </w:tc>
        <w:tc>
          <w:tcPr>
            <w:tcW w:w="1207" w:type="dxa"/>
            <w:noWrap/>
            <w:hideMark/>
          </w:tcPr>
          <w:p w:rsidR="000A5184" w:rsidRPr="00CC2B93" w:rsidRDefault="000A5184">
            <w:pPr>
              <w:pStyle w:val="Table"/>
            </w:pPr>
            <w:r w:rsidRPr="00CC2B93">
              <w:t>-0.001</w:t>
            </w:r>
          </w:p>
        </w:tc>
        <w:tc>
          <w:tcPr>
            <w:tcW w:w="1207" w:type="dxa"/>
            <w:noWrap/>
            <w:hideMark/>
          </w:tcPr>
          <w:p w:rsidR="000A5184" w:rsidRPr="00CC2B93" w:rsidRDefault="000A5184">
            <w:pPr>
              <w:pStyle w:val="Table"/>
            </w:pPr>
            <w:r w:rsidRPr="00CC2B93">
              <w:t>0.478</w:t>
            </w:r>
          </w:p>
        </w:tc>
        <w:tc>
          <w:tcPr>
            <w:tcW w:w="1304" w:type="dxa"/>
            <w:noWrap/>
            <w:hideMark/>
          </w:tcPr>
          <w:p w:rsidR="000A5184" w:rsidRPr="00CC2B93" w:rsidRDefault="000A5184">
            <w:pPr>
              <w:pStyle w:val="Table"/>
            </w:pPr>
            <w:r w:rsidRPr="00CC2B93">
              <w:t>0.736</w:t>
            </w:r>
          </w:p>
        </w:tc>
      </w:tr>
    </w:tbl>
    <w:p w:rsidR="000A5184" w:rsidRPr="00CC2B93" w:rsidRDefault="000A5184" w:rsidP="006D2E1A">
      <w:pPr>
        <w:ind w:firstLine="0"/>
      </w:pPr>
    </w:p>
    <w:p w:rsidR="000A5184"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E7094F">
      <w:pPr>
        <w:ind w:firstLine="0"/>
        <w:jc w:val="center"/>
      </w:pPr>
      <w:r w:rsidRPr="00CC2B93">
        <w:t xml:space="preserve">Table </w:t>
      </w:r>
      <w:r>
        <w:t>B</w:t>
      </w:r>
      <w:r w:rsidRPr="00CC2B93">
        <w:t>11. Discriminant validity check: Cross loading of observed variables (Central Vietnam)</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004"/>
        <w:gridCol w:w="1274"/>
        <w:gridCol w:w="1575"/>
        <w:gridCol w:w="1528"/>
        <w:gridCol w:w="1687"/>
        <w:gridCol w:w="1750"/>
        <w:gridCol w:w="1528"/>
        <w:gridCol w:w="1592"/>
        <w:gridCol w:w="1528"/>
        <w:gridCol w:w="940"/>
      </w:tblGrid>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Item</w:t>
            </w:r>
          </w:p>
        </w:tc>
        <w:tc>
          <w:tcPr>
            <w:tcW w:w="1274" w:type="dxa"/>
            <w:noWrap/>
            <w:hideMark/>
          </w:tcPr>
          <w:p w:rsidR="000A5184" w:rsidRPr="006D2E1A" w:rsidRDefault="000A5184">
            <w:pPr>
              <w:pStyle w:val="Table"/>
              <w:rPr>
                <w:b/>
              </w:rPr>
            </w:pPr>
            <w:r w:rsidRPr="006D2E1A">
              <w:rPr>
                <w:b/>
              </w:rPr>
              <w:t>Attitude</w:t>
            </w:r>
          </w:p>
        </w:tc>
        <w:tc>
          <w:tcPr>
            <w:tcW w:w="1575" w:type="dxa"/>
            <w:noWrap/>
            <w:hideMark/>
          </w:tcPr>
          <w:p w:rsidR="000A5184" w:rsidRPr="006D2E1A" w:rsidRDefault="000A5184">
            <w:pPr>
              <w:pStyle w:val="Table"/>
              <w:rPr>
                <w:b/>
              </w:rPr>
            </w:pPr>
            <w:r w:rsidRPr="006D2E1A">
              <w:rPr>
                <w:b/>
              </w:rPr>
              <w:t>Awareness of Benefit</w:t>
            </w:r>
          </w:p>
        </w:tc>
        <w:tc>
          <w:tcPr>
            <w:tcW w:w="1528" w:type="dxa"/>
            <w:noWrap/>
            <w:hideMark/>
          </w:tcPr>
          <w:p w:rsidR="000A5184" w:rsidRPr="006D2E1A" w:rsidRDefault="000A5184">
            <w:pPr>
              <w:pStyle w:val="Table"/>
              <w:rPr>
                <w:b/>
              </w:rPr>
            </w:pPr>
            <w:r w:rsidRPr="006D2E1A">
              <w:rPr>
                <w:b/>
              </w:rPr>
              <w:t>Behaviour Intention</w:t>
            </w:r>
          </w:p>
        </w:tc>
        <w:tc>
          <w:tcPr>
            <w:tcW w:w="1687" w:type="dxa"/>
            <w:noWrap/>
            <w:hideMark/>
          </w:tcPr>
          <w:p w:rsidR="000A5184" w:rsidRPr="006D2E1A" w:rsidRDefault="000A5184">
            <w:pPr>
              <w:pStyle w:val="Table"/>
              <w:rPr>
                <w:b/>
              </w:rPr>
            </w:pPr>
            <w:r w:rsidRPr="006D2E1A">
              <w:rPr>
                <w:b/>
              </w:rPr>
              <w:t>Facility Availability</w:t>
            </w:r>
          </w:p>
        </w:tc>
        <w:tc>
          <w:tcPr>
            <w:tcW w:w="1750" w:type="dxa"/>
            <w:noWrap/>
            <w:hideMark/>
          </w:tcPr>
          <w:p w:rsidR="000A5184" w:rsidRPr="006D2E1A" w:rsidRDefault="000A5184">
            <w:pPr>
              <w:pStyle w:val="Table"/>
              <w:rPr>
                <w:b/>
              </w:rPr>
            </w:pPr>
            <w:r w:rsidRPr="006D2E1A">
              <w:rPr>
                <w:b/>
              </w:rPr>
              <w:t>Information publicity</w:t>
            </w:r>
          </w:p>
        </w:tc>
        <w:tc>
          <w:tcPr>
            <w:tcW w:w="1528" w:type="dxa"/>
            <w:noWrap/>
            <w:hideMark/>
          </w:tcPr>
          <w:p w:rsidR="000A5184" w:rsidRPr="006D2E1A" w:rsidRDefault="000A5184">
            <w:pPr>
              <w:pStyle w:val="Table"/>
              <w:rPr>
                <w:b/>
              </w:rPr>
            </w:pPr>
            <w:r w:rsidRPr="006D2E1A">
              <w:rPr>
                <w:b/>
              </w:rPr>
              <w:t>Perceived Behaviour Control</w:t>
            </w:r>
          </w:p>
        </w:tc>
        <w:tc>
          <w:tcPr>
            <w:tcW w:w="1592" w:type="dxa"/>
            <w:noWrap/>
            <w:hideMark/>
          </w:tcPr>
          <w:p w:rsidR="000A5184" w:rsidRPr="006D2E1A" w:rsidRDefault="000A5184">
            <w:pPr>
              <w:pStyle w:val="Table"/>
              <w:rPr>
                <w:b/>
              </w:rPr>
            </w:pPr>
            <w:r w:rsidRPr="006D2E1A">
              <w:rPr>
                <w:b/>
              </w:rPr>
              <w:t>Situational Factor</w:t>
            </w:r>
          </w:p>
        </w:tc>
        <w:tc>
          <w:tcPr>
            <w:tcW w:w="1528" w:type="dxa"/>
            <w:noWrap/>
            <w:hideMark/>
          </w:tcPr>
          <w:p w:rsidR="000A5184" w:rsidRPr="006D2E1A" w:rsidRDefault="000A5184">
            <w:pPr>
              <w:pStyle w:val="Table"/>
              <w:rPr>
                <w:b/>
              </w:rPr>
            </w:pPr>
            <w:r w:rsidRPr="006D2E1A">
              <w:rPr>
                <w:b/>
              </w:rPr>
              <w:t>Subjective Norm</w:t>
            </w:r>
          </w:p>
        </w:tc>
        <w:tc>
          <w:tcPr>
            <w:tcW w:w="940" w:type="dxa"/>
            <w:noWrap/>
            <w:hideMark/>
          </w:tcPr>
          <w:p w:rsidR="000A5184" w:rsidRPr="006D2E1A" w:rsidRDefault="000A5184">
            <w:pPr>
              <w:pStyle w:val="Table"/>
              <w:rPr>
                <w:b/>
              </w:rPr>
            </w:pPr>
            <w:r w:rsidRPr="006D2E1A">
              <w:rPr>
                <w:b/>
              </w:rPr>
              <w:t>Trust</w:t>
            </w:r>
          </w:p>
        </w:tc>
      </w:tr>
      <w:tr w:rsidR="000A5184" w:rsidRPr="00CC2B93" w:rsidTr="00ED759C">
        <w:trPr>
          <w:trHeight w:val="285"/>
        </w:trPr>
        <w:tc>
          <w:tcPr>
            <w:tcW w:w="1004" w:type="dxa"/>
            <w:hideMark/>
          </w:tcPr>
          <w:p w:rsidR="000A5184" w:rsidRPr="006D2E1A" w:rsidRDefault="000A5184" w:rsidP="005270F3">
            <w:pPr>
              <w:pStyle w:val="Table"/>
              <w:rPr>
                <w:b/>
              </w:rPr>
            </w:pPr>
            <w:r w:rsidRPr="006D2E1A">
              <w:rPr>
                <w:b/>
              </w:rPr>
              <w:t>AB1</w:t>
            </w:r>
          </w:p>
        </w:tc>
        <w:tc>
          <w:tcPr>
            <w:tcW w:w="1274" w:type="dxa"/>
            <w:hideMark/>
          </w:tcPr>
          <w:p w:rsidR="000A5184" w:rsidRPr="00CC2B93" w:rsidRDefault="000A5184">
            <w:pPr>
              <w:pStyle w:val="Table"/>
            </w:pPr>
            <w:r w:rsidRPr="00CC2B93">
              <w:t>0.541</w:t>
            </w:r>
          </w:p>
        </w:tc>
        <w:tc>
          <w:tcPr>
            <w:tcW w:w="1575" w:type="dxa"/>
            <w:hideMark/>
          </w:tcPr>
          <w:p w:rsidR="000A5184" w:rsidRPr="00CC2B93" w:rsidRDefault="000A5184">
            <w:pPr>
              <w:pStyle w:val="Table"/>
            </w:pPr>
            <w:r w:rsidRPr="00CC2B93">
              <w:t>0.894</w:t>
            </w:r>
          </w:p>
        </w:tc>
        <w:tc>
          <w:tcPr>
            <w:tcW w:w="1528" w:type="dxa"/>
            <w:hideMark/>
          </w:tcPr>
          <w:p w:rsidR="000A5184" w:rsidRPr="00CC2B93" w:rsidRDefault="000A5184">
            <w:pPr>
              <w:pStyle w:val="Table"/>
            </w:pPr>
            <w:r w:rsidRPr="00CC2B93">
              <w:t>0.47</w:t>
            </w:r>
          </w:p>
        </w:tc>
        <w:tc>
          <w:tcPr>
            <w:tcW w:w="1687" w:type="dxa"/>
            <w:hideMark/>
          </w:tcPr>
          <w:p w:rsidR="000A5184" w:rsidRPr="00CC2B93" w:rsidRDefault="000A5184">
            <w:pPr>
              <w:pStyle w:val="Table"/>
            </w:pPr>
            <w:r w:rsidRPr="00CC2B93">
              <w:t>0.369</w:t>
            </w:r>
          </w:p>
        </w:tc>
        <w:tc>
          <w:tcPr>
            <w:tcW w:w="1750" w:type="dxa"/>
            <w:hideMark/>
          </w:tcPr>
          <w:p w:rsidR="000A5184" w:rsidRPr="00CC2B93" w:rsidRDefault="000A5184">
            <w:pPr>
              <w:pStyle w:val="Table"/>
            </w:pPr>
            <w:r w:rsidRPr="00CC2B93">
              <w:t>-0.089</w:t>
            </w:r>
          </w:p>
        </w:tc>
        <w:tc>
          <w:tcPr>
            <w:tcW w:w="1528" w:type="dxa"/>
            <w:hideMark/>
          </w:tcPr>
          <w:p w:rsidR="000A5184" w:rsidRPr="00CC2B93" w:rsidRDefault="000A5184">
            <w:pPr>
              <w:pStyle w:val="Table"/>
            </w:pPr>
            <w:r w:rsidRPr="00CC2B93">
              <w:t>0.399</w:t>
            </w:r>
          </w:p>
        </w:tc>
        <w:tc>
          <w:tcPr>
            <w:tcW w:w="1592" w:type="dxa"/>
            <w:hideMark/>
          </w:tcPr>
          <w:p w:rsidR="000A5184" w:rsidRPr="00CC2B93" w:rsidRDefault="000A5184">
            <w:pPr>
              <w:pStyle w:val="Table"/>
            </w:pPr>
            <w:r w:rsidRPr="00CC2B93">
              <w:t>-0.143</w:t>
            </w:r>
          </w:p>
        </w:tc>
        <w:tc>
          <w:tcPr>
            <w:tcW w:w="1528" w:type="dxa"/>
            <w:hideMark/>
          </w:tcPr>
          <w:p w:rsidR="000A5184" w:rsidRPr="00CC2B93" w:rsidRDefault="000A5184">
            <w:pPr>
              <w:pStyle w:val="Table"/>
            </w:pPr>
            <w:r w:rsidRPr="00CC2B93">
              <w:t>0.136</w:t>
            </w:r>
          </w:p>
        </w:tc>
        <w:tc>
          <w:tcPr>
            <w:tcW w:w="940" w:type="dxa"/>
            <w:hideMark/>
          </w:tcPr>
          <w:p w:rsidR="000A5184" w:rsidRPr="00CC2B93" w:rsidRDefault="000A5184">
            <w:pPr>
              <w:pStyle w:val="Table"/>
            </w:pPr>
            <w:r w:rsidRPr="00CC2B93">
              <w:t>0.372</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AB2</w:t>
            </w:r>
          </w:p>
        </w:tc>
        <w:tc>
          <w:tcPr>
            <w:tcW w:w="1274" w:type="dxa"/>
            <w:noWrap/>
            <w:hideMark/>
          </w:tcPr>
          <w:p w:rsidR="000A5184" w:rsidRPr="00CC2B93" w:rsidRDefault="000A5184">
            <w:pPr>
              <w:pStyle w:val="Table"/>
            </w:pPr>
            <w:r w:rsidRPr="00CC2B93">
              <w:t>0.589</w:t>
            </w:r>
          </w:p>
        </w:tc>
        <w:tc>
          <w:tcPr>
            <w:tcW w:w="1575" w:type="dxa"/>
            <w:noWrap/>
            <w:hideMark/>
          </w:tcPr>
          <w:p w:rsidR="000A5184" w:rsidRPr="00CC2B93" w:rsidRDefault="000A5184">
            <w:pPr>
              <w:pStyle w:val="Table"/>
            </w:pPr>
            <w:r w:rsidRPr="00CC2B93">
              <w:t>0.858</w:t>
            </w:r>
          </w:p>
        </w:tc>
        <w:tc>
          <w:tcPr>
            <w:tcW w:w="1528" w:type="dxa"/>
            <w:noWrap/>
            <w:hideMark/>
          </w:tcPr>
          <w:p w:rsidR="000A5184" w:rsidRPr="00CC2B93" w:rsidRDefault="000A5184">
            <w:pPr>
              <w:pStyle w:val="Table"/>
            </w:pPr>
            <w:r w:rsidRPr="00CC2B93">
              <w:t>0.41</w:t>
            </w:r>
          </w:p>
        </w:tc>
        <w:tc>
          <w:tcPr>
            <w:tcW w:w="1687" w:type="dxa"/>
            <w:noWrap/>
            <w:hideMark/>
          </w:tcPr>
          <w:p w:rsidR="000A5184" w:rsidRPr="00CC2B93" w:rsidRDefault="000A5184">
            <w:pPr>
              <w:pStyle w:val="Table"/>
            </w:pPr>
            <w:r w:rsidRPr="00CC2B93">
              <w:t>0.413</w:t>
            </w:r>
          </w:p>
        </w:tc>
        <w:tc>
          <w:tcPr>
            <w:tcW w:w="1750" w:type="dxa"/>
            <w:noWrap/>
            <w:hideMark/>
          </w:tcPr>
          <w:p w:rsidR="000A5184" w:rsidRPr="00CC2B93" w:rsidRDefault="000A5184">
            <w:pPr>
              <w:pStyle w:val="Table"/>
            </w:pPr>
            <w:r w:rsidRPr="00CC2B93">
              <w:t>-0.067</w:t>
            </w:r>
          </w:p>
        </w:tc>
        <w:tc>
          <w:tcPr>
            <w:tcW w:w="1528" w:type="dxa"/>
            <w:noWrap/>
            <w:hideMark/>
          </w:tcPr>
          <w:p w:rsidR="000A5184" w:rsidRPr="00CC2B93" w:rsidRDefault="000A5184">
            <w:pPr>
              <w:pStyle w:val="Table"/>
            </w:pPr>
            <w:r w:rsidRPr="00CC2B93">
              <w:t>0.486</w:t>
            </w:r>
          </w:p>
        </w:tc>
        <w:tc>
          <w:tcPr>
            <w:tcW w:w="1592" w:type="dxa"/>
            <w:noWrap/>
            <w:hideMark/>
          </w:tcPr>
          <w:p w:rsidR="000A5184" w:rsidRPr="00CC2B93" w:rsidRDefault="000A5184">
            <w:pPr>
              <w:pStyle w:val="Table"/>
            </w:pPr>
            <w:r w:rsidRPr="00CC2B93">
              <w:t>-0.073</w:t>
            </w:r>
          </w:p>
        </w:tc>
        <w:tc>
          <w:tcPr>
            <w:tcW w:w="1528" w:type="dxa"/>
            <w:noWrap/>
            <w:hideMark/>
          </w:tcPr>
          <w:p w:rsidR="000A5184" w:rsidRPr="00CC2B93" w:rsidRDefault="000A5184">
            <w:pPr>
              <w:pStyle w:val="Table"/>
            </w:pPr>
            <w:r w:rsidRPr="00CC2B93">
              <w:t>0.096</w:t>
            </w:r>
          </w:p>
        </w:tc>
        <w:tc>
          <w:tcPr>
            <w:tcW w:w="940" w:type="dxa"/>
            <w:noWrap/>
            <w:hideMark/>
          </w:tcPr>
          <w:p w:rsidR="000A5184" w:rsidRPr="00CC2B93" w:rsidRDefault="000A5184">
            <w:pPr>
              <w:pStyle w:val="Table"/>
            </w:pPr>
            <w:r w:rsidRPr="00CC2B93">
              <w:t>0.409</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AT1</w:t>
            </w:r>
          </w:p>
        </w:tc>
        <w:tc>
          <w:tcPr>
            <w:tcW w:w="1274" w:type="dxa"/>
            <w:noWrap/>
            <w:hideMark/>
          </w:tcPr>
          <w:p w:rsidR="000A5184" w:rsidRPr="00CC2B93" w:rsidRDefault="000A5184">
            <w:pPr>
              <w:pStyle w:val="Table"/>
            </w:pPr>
            <w:r w:rsidRPr="00CC2B93">
              <w:t>0.907</w:t>
            </w:r>
          </w:p>
        </w:tc>
        <w:tc>
          <w:tcPr>
            <w:tcW w:w="1575" w:type="dxa"/>
            <w:noWrap/>
            <w:hideMark/>
          </w:tcPr>
          <w:p w:rsidR="000A5184" w:rsidRPr="00CC2B93" w:rsidRDefault="000A5184">
            <w:pPr>
              <w:pStyle w:val="Table"/>
            </w:pPr>
            <w:r w:rsidRPr="00CC2B93">
              <w:t>0.613</w:t>
            </w:r>
          </w:p>
        </w:tc>
        <w:tc>
          <w:tcPr>
            <w:tcW w:w="1528" w:type="dxa"/>
            <w:noWrap/>
            <w:hideMark/>
          </w:tcPr>
          <w:p w:rsidR="000A5184" w:rsidRPr="00CC2B93" w:rsidRDefault="000A5184">
            <w:pPr>
              <w:pStyle w:val="Table"/>
            </w:pPr>
            <w:r w:rsidRPr="00CC2B93">
              <w:t>0.476</w:t>
            </w:r>
          </w:p>
        </w:tc>
        <w:tc>
          <w:tcPr>
            <w:tcW w:w="1687" w:type="dxa"/>
            <w:noWrap/>
            <w:hideMark/>
          </w:tcPr>
          <w:p w:rsidR="000A5184" w:rsidRPr="00CC2B93" w:rsidRDefault="000A5184">
            <w:pPr>
              <w:pStyle w:val="Table"/>
            </w:pPr>
            <w:r w:rsidRPr="00CC2B93">
              <w:t>0.41</w:t>
            </w:r>
          </w:p>
        </w:tc>
        <w:tc>
          <w:tcPr>
            <w:tcW w:w="1750" w:type="dxa"/>
            <w:noWrap/>
            <w:hideMark/>
          </w:tcPr>
          <w:p w:rsidR="000A5184" w:rsidRPr="00CC2B93" w:rsidRDefault="000A5184">
            <w:pPr>
              <w:pStyle w:val="Table"/>
            </w:pPr>
            <w:r w:rsidRPr="00CC2B93">
              <w:t>-0.083</w:t>
            </w:r>
          </w:p>
        </w:tc>
        <w:tc>
          <w:tcPr>
            <w:tcW w:w="1528" w:type="dxa"/>
            <w:noWrap/>
            <w:hideMark/>
          </w:tcPr>
          <w:p w:rsidR="000A5184" w:rsidRPr="00CC2B93" w:rsidRDefault="000A5184">
            <w:pPr>
              <w:pStyle w:val="Table"/>
            </w:pPr>
            <w:r w:rsidRPr="00CC2B93">
              <w:t>0.482</w:t>
            </w:r>
          </w:p>
        </w:tc>
        <w:tc>
          <w:tcPr>
            <w:tcW w:w="1592" w:type="dxa"/>
            <w:noWrap/>
            <w:hideMark/>
          </w:tcPr>
          <w:p w:rsidR="000A5184" w:rsidRPr="00CC2B93" w:rsidRDefault="000A5184">
            <w:pPr>
              <w:pStyle w:val="Table"/>
            </w:pPr>
            <w:r w:rsidRPr="00CC2B93">
              <w:t>-0.166</w:t>
            </w:r>
          </w:p>
        </w:tc>
        <w:tc>
          <w:tcPr>
            <w:tcW w:w="1528" w:type="dxa"/>
            <w:noWrap/>
            <w:hideMark/>
          </w:tcPr>
          <w:p w:rsidR="000A5184" w:rsidRPr="00CC2B93" w:rsidRDefault="000A5184">
            <w:pPr>
              <w:pStyle w:val="Table"/>
            </w:pPr>
            <w:r w:rsidRPr="00CC2B93">
              <w:t>0.119</w:t>
            </w:r>
          </w:p>
        </w:tc>
        <w:tc>
          <w:tcPr>
            <w:tcW w:w="940" w:type="dxa"/>
            <w:noWrap/>
            <w:hideMark/>
          </w:tcPr>
          <w:p w:rsidR="000A5184" w:rsidRPr="00CC2B93" w:rsidRDefault="000A5184">
            <w:pPr>
              <w:pStyle w:val="Table"/>
            </w:pPr>
            <w:r w:rsidRPr="00CC2B93">
              <w:t>0.438</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AT2</w:t>
            </w:r>
          </w:p>
        </w:tc>
        <w:tc>
          <w:tcPr>
            <w:tcW w:w="1274" w:type="dxa"/>
            <w:noWrap/>
            <w:hideMark/>
          </w:tcPr>
          <w:p w:rsidR="000A5184" w:rsidRPr="00CC2B93" w:rsidRDefault="000A5184">
            <w:pPr>
              <w:pStyle w:val="Table"/>
            </w:pPr>
            <w:r w:rsidRPr="00CC2B93">
              <w:t>0.928</w:t>
            </w:r>
          </w:p>
        </w:tc>
        <w:tc>
          <w:tcPr>
            <w:tcW w:w="1575" w:type="dxa"/>
            <w:noWrap/>
            <w:hideMark/>
          </w:tcPr>
          <w:p w:rsidR="000A5184" w:rsidRPr="00CC2B93" w:rsidRDefault="000A5184">
            <w:pPr>
              <w:pStyle w:val="Table"/>
            </w:pPr>
            <w:r w:rsidRPr="00CC2B93">
              <w:t>0.592</w:t>
            </w:r>
          </w:p>
        </w:tc>
        <w:tc>
          <w:tcPr>
            <w:tcW w:w="1528" w:type="dxa"/>
            <w:noWrap/>
            <w:hideMark/>
          </w:tcPr>
          <w:p w:rsidR="000A5184" w:rsidRPr="00CC2B93" w:rsidRDefault="000A5184">
            <w:pPr>
              <w:pStyle w:val="Table"/>
            </w:pPr>
            <w:r w:rsidRPr="00CC2B93">
              <w:t>0.483</w:t>
            </w:r>
          </w:p>
        </w:tc>
        <w:tc>
          <w:tcPr>
            <w:tcW w:w="1687" w:type="dxa"/>
            <w:noWrap/>
            <w:hideMark/>
          </w:tcPr>
          <w:p w:rsidR="000A5184" w:rsidRPr="00CC2B93" w:rsidRDefault="000A5184">
            <w:pPr>
              <w:pStyle w:val="Table"/>
            </w:pPr>
            <w:r w:rsidRPr="00CC2B93">
              <w:t>0.405</w:t>
            </w:r>
          </w:p>
        </w:tc>
        <w:tc>
          <w:tcPr>
            <w:tcW w:w="1750" w:type="dxa"/>
            <w:noWrap/>
            <w:hideMark/>
          </w:tcPr>
          <w:p w:rsidR="000A5184" w:rsidRPr="00CC2B93" w:rsidRDefault="000A5184">
            <w:pPr>
              <w:pStyle w:val="Table"/>
            </w:pPr>
            <w:r w:rsidRPr="00CC2B93">
              <w:t>-0.081</w:t>
            </w:r>
          </w:p>
        </w:tc>
        <w:tc>
          <w:tcPr>
            <w:tcW w:w="1528" w:type="dxa"/>
            <w:noWrap/>
            <w:hideMark/>
          </w:tcPr>
          <w:p w:rsidR="000A5184" w:rsidRPr="00CC2B93" w:rsidRDefault="000A5184">
            <w:pPr>
              <w:pStyle w:val="Table"/>
            </w:pPr>
            <w:r w:rsidRPr="00CC2B93">
              <w:t>0.504</w:t>
            </w:r>
          </w:p>
        </w:tc>
        <w:tc>
          <w:tcPr>
            <w:tcW w:w="1592" w:type="dxa"/>
            <w:noWrap/>
            <w:hideMark/>
          </w:tcPr>
          <w:p w:rsidR="000A5184" w:rsidRPr="00CC2B93" w:rsidRDefault="000A5184">
            <w:pPr>
              <w:pStyle w:val="Table"/>
            </w:pPr>
            <w:r w:rsidRPr="00CC2B93">
              <w:t>-0.163</w:t>
            </w:r>
          </w:p>
        </w:tc>
        <w:tc>
          <w:tcPr>
            <w:tcW w:w="1528" w:type="dxa"/>
            <w:noWrap/>
            <w:hideMark/>
          </w:tcPr>
          <w:p w:rsidR="000A5184" w:rsidRPr="00CC2B93" w:rsidRDefault="000A5184">
            <w:pPr>
              <w:pStyle w:val="Table"/>
            </w:pPr>
            <w:r w:rsidRPr="00CC2B93">
              <w:t>0.109</w:t>
            </w:r>
          </w:p>
        </w:tc>
        <w:tc>
          <w:tcPr>
            <w:tcW w:w="940" w:type="dxa"/>
            <w:noWrap/>
            <w:hideMark/>
          </w:tcPr>
          <w:p w:rsidR="000A5184" w:rsidRPr="00CC2B93" w:rsidRDefault="000A5184">
            <w:pPr>
              <w:pStyle w:val="Table"/>
            </w:pPr>
            <w:r w:rsidRPr="00CC2B93">
              <w:t>0.451</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AT3</w:t>
            </w:r>
          </w:p>
        </w:tc>
        <w:tc>
          <w:tcPr>
            <w:tcW w:w="1274" w:type="dxa"/>
            <w:noWrap/>
            <w:hideMark/>
          </w:tcPr>
          <w:p w:rsidR="000A5184" w:rsidRPr="00CC2B93" w:rsidRDefault="000A5184">
            <w:pPr>
              <w:pStyle w:val="Table"/>
            </w:pPr>
            <w:r w:rsidRPr="00CC2B93">
              <w:t>0.873</w:t>
            </w:r>
          </w:p>
        </w:tc>
        <w:tc>
          <w:tcPr>
            <w:tcW w:w="1575" w:type="dxa"/>
            <w:noWrap/>
            <w:hideMark/>
          </w:tcPr>
          <w:p w:rsidR="000A5184" w:rsidRPr="00CC2B93" w:rsidRDefault="000A5184">
            <w:pPr>
              <w:pStyle w:val="Table"/>
            </w:pPr>
            <w:r w:rsidRPr="00CC2B93">
              <w:t>0.534</w:t>
            </w:r>
          </w:p>
        </w:tc>
        <w:tc>
          <w:tcPr>
            <w:tcW w:w="1528" w:type="dxa"/>
            <w:noWrap/>
            <w:hideMark/>
          </w:tcPr>
          <w:p w:rsidR="000A5184" w:rsidRPr="00CC2B93" w:rsidRDefault="000A5184">
            <w:pPr>
              <w:pStyle w:val="Table"/>
            </w:pPr>
            <w:r w:rsidRPr="00CC2B93">
              <w:t>0.472</w:t>
            </w:r>
          </w:p>
        </w:tc>
        <w:tc>
          <w:tcPr>
            <w:tcW w:w="1687" w:type="dxa"/>
            <w:noWrap/>
            <w:hideMark/>
          </w:tcPr>
          <w:p w:rsidR="000A5184" w:rsidRPr="00CC2B93" w:rsidRDefault="000A5184">
            <w:pPr>
              <w:pStyle w:val="Table"/>
            </w:pPr>
            <w:r w:rsidRPr="00CC2B93">
              <w:t>0.445</w:t>
            </w:r>
          </w:p>
        </w:tc>
        <w:tc>
          <w:tcPr>
            <w:tcW w:w="1750" w:type="dxa"/>
            <w:noWrap/>
            <w:hideMark/>
          </w:tcPr>
          <w:p w:rsidR="000A5184" w:rsidRPr="00CC2B93" w:rsidRDefault="000A5184">
            <w:pPr>
              <w:pStyle w:val="Table"/>
            </w:pPr>
            <w:r w:rsidRPr="00CC2B93">
              <w:t>-0.106</w:t>
            </w:r>
          </w:p>
        </w:tc>
        <w:tc>
          <w:tcPr>
            <w:tcW w:w="1528" w:type="dxa"/>
            <w:noWrap/>
            <w:hideMark/>
          </w:tcPr>
          <w:p w:rsidR="000A5184" w:rsidRPr="00CC2B93" w:rsidRDefault="000A5184">
            <w:pPr>
              <w:pStyle w:val="Table"/>
            </w:pPr>
            <w:r w:rsidRPr="00CC2B93">
              <w:t>0.428</w:t>
            </w:r>
          </w:p>
        </w:tc>
        <w:tc>
          <w:tcPr>
            <w:tcW w:w="1592" w:type="dxa"/>
            <w:noWrap/>
            <w:hideMark/>
          </w:tcPr>
          <w:p w:rsidR="000A5184" w:rsidRPr="00CC2B93" w:rsidRDefault="000A5184">
            <w:pPr>
              <w:pStyle w:val="Table"/>
            </w:pPr>
            <w:r w:rsidRPr="00CC2B93">
              <w:t>-0.155</w:t>
            </w:r>
          </w:p>
        </w:tc>
        <w:tc>
          <w:tcPr>
            <w:tcW w:w="1528" w:type="dxa"/>
            <w:noWrap/>
            <w:hideMark/>
          </w:tcPr>
          <w:p w:rsidR="000A5184" w:rsidRPr="00CC2B93" w:rsidRDefault="000A5184">
            <w:pPr>
              <w:pStyle w:val="Table"/>
            </w:pPr>
            <w:r w:rsidRPr="00CC2B93">
              <w:t>0.125</w:t>
            </w:r>
          </w:p>
        </w:tc>
        <w:tc>
          <w:tcPr>
            <w:tcW w:w="940" w:type="dxa"/>
            <w:noWrap/>
            <w:hideMark/>
          </w:tcPr>
          <w:p w:rsidR="000A5184" w:rsidRPr="00CC2B93" w:rsidRDefault="000A5184">
            <w:pPr>
              <w:pStyle w:val="Table"/>
            </w:pPr>
            <w:r w:rsidRPr="00CC2B93">
              <w:t>0.397</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BI1</w:t>
            </w:r>
          </w:p>
        </w:tc>
        <w:tc>
          <w:tcPr>
            <w:tcW w:w="1274" w:type="dxa"/>
            <w:noWrap/>
            <w:hideMark/>
          </w:tcPr>
          <w:p w:rsidR="000A5184" w:rsidRPr="00CC2B93" w:rsidRDefault="000A5184">
            <w:pPr>
              <w:pStyle w:val="Table"/>
            </w:pPr>
            <w:r w:rsidRPr="00CC2B93">
              <w:t>0.479</w:t>
            </w:r>
          </w:p>
        </w:tc>
        <w:tc>
          <w:tcPr>
            <w:tcW w:w="1575" w:type="dxa"/>
            <w:noWrap/>
            <w:hideMark/>
          </w:tcPr>
          <w:p w:rsidR="000A5184" w:rsidRPr="00CC2B93" w:rsidRDefault="000A5184">
            <w:pPr>
              <w:pStyle w:val="Table"/>
            </w:pPr>
            <w:r w:rsidRPr="00CC2B93">
              <w:t>0.48</w:t>
            </w:r>
          </w:p>
        </w:tc>
        <w:tc>
          <w:tcPr>
            <w:tcW w:w="1528" w:type="dxa"/>
            <w:noWrap/>
            <w:hideMark/>
          </w:tcPr>
          <w:p w:rsidR="000A5184" w:rsidRPr="00CC2B93" w:rsidRDefault="000A5184">
            <w:pPr>
              <w:pStyle w:val="Table"/>
            </w:pPr>
            <w:r w:rsidRPr="00CC2B93">
              <w:t>0.794</w:t>
            </w:r>
          </w:p>
        </w:tc>
        <w:tc>
          <w:tcPr>
            <w:tcW w:w="1687" w:type="dxa"/>
            <w:noWrap/>
            <w:hideMark/>
          </w:tcPr>
          <w:p w:rsidR="000A5184" w:rsidRPr="00CC2B93" w:rsidRDefault="000A5184">
            <w:pPr>
              <w:pStyle w:val="Table"/>
            </w:pPr>
            <w:r w:rsidRPr="00CC2B93">
              <w:t>0.443</w:t>
            </w:r>
          </w:p>
        </w:tc>
        <w:tc>
          <w:tcPr>
            <w:tcW w:w="1750" w:type="dxa"/>
            <w:noWrap/>
            <w:hideMark/>
          </w:tcPr>
          <w:p w:rsidR="000A5184" w:rsidRPr="00CC2B93" w:rsidRDefault="000A5184">
            <w:pPr>
              <w:pStyle w:val="Table"/>
            </w:pPr>
            <w:r w:rsidRPr="00CC2B93">
              <w:t>-0.103</w:t>
            </w:r>
          </w:p>
        </w:tc>
        <w:tc>
          <w:tcPr>
            <w:tcW w:w="1528" w:type="dxa"/>
            <w:noWrap/>
            <w:hideMark/>
          </w:tcPr>
          <w:p w:rsidR="000A5184" w:rsidRPr="00CC2B93" w:rsidRDefault="000A5184">
            <w:pPr>
              <w:pStyle w:val="Table"/>
            </w:pPr>
            <w:r w:rsidRPr="00CC2B93">
              <w:t>0.456</w:t>
            </w:r>
          </w:p>
        </w:tc>
        <w:tc>
          <w:tcPr>
            <w:tcW w:w="1592" w:type="dxa"/>
            <w:noWrap/>
            <w:hideMark/>
          </w:tcPr>
          <w:p w:rsidR="000A5184" w:rsidRPr="00CC2B93" w:rsidRDefault="000A5184">
            <w:pPr>
              <w:pStyle w:val="Table"/>
            </w:pPr>
            <w:r w:rsidRPr="00CC2B93">
              <w:t>-0.18</w:t>
            </w:r>
          </w:p>
        </w:tc>
        <w:tc>
          <w:tcPr>
            <w:tcW w:w="1528" w:type="dxa"/>
            <w:noWrap/>
            <w:hideMark/>
          </w:tcPr>
          <w:p w:rsidR="000A5184" w:rsidRPr="00CC2B93" w:rsidRDefault="000A5184">
            <w:pPr>
              <w:pStyle w:val="Table"/>
            </w:pPr>
            <w:r w:rsidRPr="00CC2B93">
              <w:t>0.173</w:t>
            </w:r>
          </w:p>
        </w:tc>
        <w:tc>
          <w:tcPr>
            <w:tcW w:w="940" w:type="dxa"/>
            <w:noWrap/>
            <w:hideMark/>
          </w:tcPr>
          <w:p w:rsidR="000A5184" w:rsidRPr="00CC2B93" w:rsidRDefault="000A5184">
            <w:pPr>
              <w:pStyle w:val="Table"/>
            </w:pPr>
            <w:r w:rsidRPr="00CC2B93">
              <w:t>0.399</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BI2</w:t>
            </w:r>
          </w:p>
        </w:tc>
        <w:tc>
          <w:tcPr>
            <w:tcW w:w="1274" w:type="dxa"/>
            <w:noWrap/>
            <w:hideMark/>
          </w:tcPr>
          <w:p w:rsidR="000A5184" w:rsidRPr="00CC2B93" w:rsidRDefault="000A5184">
            <w:pPr>
              <w:pStyle w:val="Table"/>
            </w:pPr>
            <w:r w:rsidRPr="00CC2B93">
              <w:t>0.48</w:t>
            </w:r>
          </w:p>
        </w:tc>
        <w:tc>
          <w:tcPr>
            <w:tcW w:w="1575" w:type="dxa"/>
            <w:noWrap/>
            <w:hideMark/>
          </w:tcPr>
          <w:p w:rsidR="000A5184" w:rsidRPr="00CC2B93" w:rsidRDefault="000A5184">
            <w:pPr>
              <w:pStyle w:val="Table"/>
            </w:pPr>
            <w:r w:rsidRPr="00CC2B93">
              <w:t>0.458</w:t>
            </w:r>
          </w:p>
        </w:tc>
        <w:tc>
          <w:tcPr>
            <w:tcW w:w="1528" w:type="dxa"/>
            <w:noWrap/>
            <w:hideMark/>
          </w:tcPr>
          <w:p w:rsidR="000A5184" w:rsidRPr="00CC2B93" w:rsidRDefault="000A5184">
            <w:pPr>
              <w:pStyle w:val="Table"/>
            </w:pPr>
            <w:r w:rsidRPr="00CC2B93">
              <w:t>0.82</w:t>
            </w:r>
          </w:p>
        </w:tc>
        <w:tc>
          <w:tcPr>
            <w:tcW w:w="1687" w:type="dxa"/>
            <w:noWrap/>
            <w:hideMark/>
          </w:tcPr>
          <w:p w:rsidR="000A5184" w:rsidRPr="00CC2B93" w:rsidRDefault="000A5184">
            <w:pPr>
              <w:pStyle w:val="Table"/>
            </w:pPr>
            <w:r w:rsidRPr="00CC2B93">
              <w:t>0.464</w:t>
            </w:r>
          </w:p>
        </w:tc>
        <w:tc>
          <w:tcPr>
            <w:tcW w:w="1750" w:type="dxa"/>
            <w:noWrap/>
            <w:hideMark/>
          </w:tcPr>
          <w:p w:rsidR="000A5184" w:rsidRPr="00CC2B93" w:rsidRDefault="000A5184">
            <w:pPr>
              <w:pStyle w:val="Table"/>
            </w:pPr>
            <w:r w:rsidRPr="00CC2B93">
              <w:t>-0.114</w:t>
            </w:r>
          </w:p>
        </w:tc>
        <w:tc>
          <w:tcPr>
            <w:tcW w:w="1528" w:type="dxa"/>
            <w:noWrap/>
            <w:hideMark/>
          </w:tcPr>
          <w:p w:rsidR="000A5184" w:rsidRPr="00CC2B93" w:rsidRDefault="000A5184">
            <w:pPr>
              <w:pStyle w:val="Table"/>
            </w:pPr>
            <w:r w:rsidRPr="00CC2B93">
              <w:t>0.407</w:t>
            </w:r>
          </w:p>
        </w:tc>
        <w:tc>
          <w:tcPr>
            <w:tcW w:w="1592" w:type="dxa"/>
            <w:noWrap/>
            <w:hideMark/>
          </w:tcPr>
          <w:p w:rsidR="000A5184" w:rsidRPr="00CC2B93" w:rsidRDefault="000A5184">
            <w:pPr>
              <w:pStyle w:val="Table"/>
            </w:pPr>
            <w:r w:rsidRPr="00CC2B93">
              <w:t>-0.176</w:t>
            </w:r>
          </w:p>
        </w:tc>
        <w:tc>
          <w:tcPr>
            <w:tcW w:w="1528" w:type="dxa"/>
            <w:noWrap/>
            <w:hideMark/>
          </w:tcPr>
          <w:p w:rsidR="000A5184" w:rsidRPr="00CC2B93" w:rsidRDefault="000A5184">
            <w:pPr>
              <w:pStyle w:val="Table"/>
            </w:pPr>
            <w:r w:rsidRPr="00CC2B93">
              <w:t>0.158</w:t>
            </w:r>
          </w:p>
        </w:tc>
        <w:tc>
          <w:tcPr>
            <w:tcW w:w="940" w:type="dxa"/>
            <w:noWrap/>
            <w:hideMark/>
          </w:tcPr>
          <w:p w:rsidR="000A5184" w:rsidRPr="00CC2B93" w:rsidRDefault="000A5184">
            <w:pPr>
              <w:pStyle w:val="Table"/>
            </w:pPr>
            <w:r w:rsidRPr="00CC2B93">
              <w:t>0.417</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BI3</w:t>
            </w:r>
          </w:p>
        </w:tc>
        <w:tc>
          <w:tcPr>
            <w:tcW w:w="1274" w:type="dxa"/>
            <w:noWrap/>
            <w:hideMark/>
          </w:tcPr>
          <w:p w:rsidR="000A5184" w:rsidRPr="00CC2B93" w:rsidRDefault="000A5184">
            <w:pPr>
              <w:pStyle w:val="Table"/>
            </w:pPr>
            <w:r w:rsidRPr="00CC2B93">
              <w:t>0.422</w:t>
            </w:r>
          </w:p>
        </w:tc>
        <w:tc>
          <w:tcPr>
            <w:tcW w:w="1575" w:type="dxa"/>
            <w:noWrap/>
            <w:hideMark/>
          </w:tcPr>
          <w:p w:rsidR="000A5184" w:rsidRPr="00CC2B93" w:rsidRDefault="000A5184">
            <w:pPr>
              <w:pStyle w:val="Table"/>
            </w:pPr>
            <w:r w:rsidRPr="00CC2B93">
              <w:t>0.388</w:t>
            </w:r>
          </w:p>
        </w:tc>
        <w:tc>
          <w:tcPr>
            <w:tcW w:w="1528" w:type="dxa"/>
            <w:noWrap/>
            <w:hideMark/>
          </w:tcPr>
          <w:p w:rsidR="000A5184" w:rsidRPr="00CC2B93" w:rsidRDefault="000A5184">
            <w:pPr>
              <w:pStyle w:val="Table"/>
            </w:pPr>
            <w:r w:rsidRPr="00CC2B93">
              <w:t>0.782</w:t>
            </w:r>
          </w:p>
        </w:tc>
        <w:tc>
          <w:tcPr>
            <w:tcW w:w="1687" w:type="dxa"/>
            <w:noWrap/>
            <w:hideMark/>
          </w:tcPr>
          <w:p w:rsidR="000A5184" w:rsidRPr="00CC2B93" w:rsidRDefault="000A5184">
            <w:pPr>
              <w:pStyle w:val="Table"/>
            </w:pPr>
            <w:r w:rsidRPr="00CC2B93">
              <w:t>0.371</w:t>
            </w:r>
          </w:p>
        </w:tc>
        <w:tc>
          <w:tcPr>
            <w:tcW w:w="1750" w:type="dxa"/>
            <w:noWrap/>
            <w:hideMark/>
          </w:tcPr>
          <w:p w:rsidR="000A5184" w:rsidRPr="00CC2B93" w:rsidRDefault="000A5184">
            <w:pPr>
              <w:pStyle w:val="Table"/>
            </w:pPr>
            <w:r w:rsidRPr="00CC2B93">
              <w:t>-0.117</w:t>
            </w:r>
          </w:p>
        </w:tc>
        <w:tc>
          <w:tcPr>
            <w:tcW w:w="1528" w:type="dxa"/>
            <w:noWrap/>
            <w:hideMark/>
          </w:tcPr>
          <w:p w:rsidR="000A5184" w:rsidRPr="00CC2B93" w:rsidRDefault="000A5184">
            <w:pPr>
              <w:pStyle w:val="Table"/>
            </w:pPr>
            <w:r w:rsidRPr="00CC2B93">
              <w:t>0.403</w:t>
            </w:r>
          </w:p>
        </w:tc>
        <w:tc>
          <w:tcPr>
            <w:tcW w:w="1592" w:type="dxa"/>
            <w:noWrap/>
            <w:hideMark/>
          </w:tcPr>
          <w:p w:rsidR="000A5184" w:rsidRPr="00CC2B93" w:rsidRDefault="000A5184">
            <w:pPr>
              <w:pStyle w:val="Table"/>
            </w:pPr>
            <w:r w:rsidRPr="00CC2B93">
              <w:t>-0.013</w:t>
            </w:r>
          </w:p>
        </w:tc>
        <w:tc>
          <w:tcPr>
            <w:tcW w:w="1528" w:type="dxa"/>
            <w:noWrap/>
            <w:hideMark/>
          </w:tcPr>
          <w:p w:rsidR="000A5184" w:rsidRPr="00CC2B93" w:rsidRDefault="000A5184">
            <w:pPr>
              <w:pStyle w:val="Table"/>
            </w:pPr>
            <w:r w:rsidRPr="00CC2B93">
              <w:t>0.136</w:t>
            </w:r>
          </w:p>
        </w:tc>
        <w:tc>
          <w:tcPr>
            <w:tcW w:w="940" w:type="dxa"/>
            <w:noWrap/>
            <w:hideMark/>
          </w:tcPr>
          <w:p w:rsidR="000A5184" w:rsidRPr="00CC2B93" w:rsidRDefault="000A5184">
            <w:pPr>
              <w:pStyle w:val="Table"/>
            </w:pPr>
            <w:r w:rsidRPr="00CC2B93">
              <w:t>0.379</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BI4</w:t>
            </w:r>
          </w:p>
        </w:tc>
        <w:tc>
          <w:tcPr>
            <w:tcW w:w="1274" w:type="dxa"/>
            <w:noWrap/>
            <w:hideMark/>
          </w:tcPr>
          <w:p w:rsidR="000A5184" w:rsidRPr="00CC2B93" w:rsidRDefault="000A5184">
            <w:pPr>
              <w:pStyle w:val="Table"/>
            </w:pPr>
            <w:r w:rsidRPr="00CC2B93">
              <w:t>0.396</w:t>
            </w:r>
          </w:p>
        </w:tc>
        <w:tc>
          <w:tcPr>
            <w:tcW w:w="1575" w:type="dxa"/>
            <w:noWrap/>
            <w:hideMark/>
          </w:tcPr>
          <w:p w:rsidR="000A5184" w:rsidRPr="00CC2B93" w:rsidRDefault="000A5184">
            <w:pPr>
              <w:pStyle w:val="Table"/>
            </w:pPr>
            <w:r w:rsidRPr="00CC2B93">
              <w:t>0.378</w:t>
            </w:r>
          </w:p>
        </w:tc>
        <w:tc>
          <w:tcPr>
            <w:tcW w:w="1528" w:type="dxa"/>
            <w:noWrap/>
            <w:hideMark/>
          </w:tcPr>
          <w:p w:rsidR="000A5184" w:rsidRPr="00CC2B93" w:rsidRDefault="000A5184">
            <w:pPr>
              <w:pStyle w:val="Table"/>
            </w:pPr>
            <w:r w:rsidRPr="00CC2B93">
              <w:t>0.78</w:t>
            </w:r>
          </w:p>
        </w:tc>
        <w:tc>
          <w:tcPr>
            <w:tcW w:w="1687" w:type="dxa"/>
            <w:noWrap/>
            <w:hideMark/>
          </w:tcPr>
          <w:p w:rsidR="000A5184" w:rsidRPr="00CC2B93" w:rsidRDefault="000A5184">
            <w:pPr>
              <w:pStyle w:val="Table"/>
            </w:pPr>
            <w:r w:rsidRPr="00CC2B93">
              <w:t>0.31</w:t>
            </w:r>
          </w:p>
        </w:tc>
        <w:tc>
          <w:tcPr>
            <w:tcW w:w="1750" w:type="dxa"/>
            <w:noWrap/>
            <w:hideMark/>
          </w:tcPr>
          <w:p w:rsidR="000A5184" w:rsidRPr="00CC2B93" w:rsidRDefault="000A5184">
            <w:pPr>
              <w:pStyle w:val="Table"/>
            </w:pPr>
            <w:r w:rsidRPr="00CC2B93">
              <w:t>-0.098</w:t>
            </w:r>
          </w:p>
        </w:tc>
        <w:tc>
          <w:tcPr>
            <w:tcW w:w="1528" w:type="dxa"/>
            <w:noWrap/>
            <w:hideMark/>
          </w:tcPr>
          <w:p w:rsidR="000A5184" w:rsidRPr="00CC2B93" w:rsidRDefault="000A5184">
            <w:pPr>
              <w:pStyle w:val="Table"/>
            </w:pPr>
            <w:r w:rsidRPr="00CC2B93">
              <w:t>0.359</w:t>
            </w:r>
          </w:p>
        </w:tc>
        <w:tc>
          <w:tcPr>
            <w:tcW w:w="1592" w:type="dxa"/>
            <w:noWrap/>
            <w:hideMark/>
          </w:tcPr>
          <w:p w:rsidR="000A5184" w:rsidRPr="00CC2B93" w:rsidRDefault="000A5184">
            <w:pPr>
              <w:pStyle w:val="Table"/>
            </w:pPr>
            <w:r w:rsidRPr="00CC2B93">
              <w:t>-0.077</w:t>
            </w:r>
          </w:p>
        </w:tc>
        <w:tc>
          <w:tcPr>
            <w:tcW w:w="1528" w:type="dxa"/>
            <w:noWrap/>
            <w:hideMark/>
          </w:tcPr>
          <w:p w:rsidR="000A5184" w:rsidRPr="00CC2B93" w:rsidRDefault="000A5184">
            <w:pPr>
              <w:pStyle w:val="Table"/>
            </w:pPr>
            <w:r w:rsidRPr="00CC2B93">
              <w:t>0.148</w:t>
            </w:r>
          </w:p>
        </w:tc>
        <w:tc>
          <w:tcPr>
            <w:tcW w:w="940" w:type="dxa"/>
            <w:noWrap/>
            <w:hideMark/>
          </w:tcPr>
          <w:p w:rsidR="000A5184" w:rsidRPr="00CC2B93" w:rsidRDefault="000A5184">
            <w:pPr>
              <w:pStyle w:val="Table"/>
            </w:pPr>
            <w:r w:rsidRPr="00CC2B93">
              <w:t>0.357</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BI5</w:t>
            </w:r>
          </w:p>
        </w:tc>
        <w:tc>
          <w:tcPr>
            <w:tcW w:w="1274" w:type="dxa"/>
            <w:noWrap/>
            <w:hideMark/>
          </w:tcPr>
          <w:p w:rsidR="000A5184" w:rsidRPr="00CC2B93" w:rsidRDefault="000A5184">
            <w:pPr>
              <w:pStyle w:val="Table"/>
            </w:pPr>
            <w:r w:rsidRPr="00CC2B93">
              <w:t>0.34</w:t>
            </w:r>
          </w:p>
        </w:tc>
        <w:tc>
          <w:tcPr>
            <w:tcW w:w="1575" w:type="dxa"/>
            <w:noWrap/>
            <w:hideMark/>
          </w:tcPr>
          <w:p w:rsidR="000A5184" w:rsidRPr="00CC2B93" w:rsidRDefault="000A5184">
            <w:pPr>
              <w:pStyle w:val="Table"/>
            </w:pPr>
            <w:r w:rsidRPr="00CC2B93">
              <w:t>0.309</w:t>
            </w:r>
          </w:p>
        </w:tc>
        <w:tc>
          <w:tcPr>
            <w:tcW w:w="1528" w:type="dxa"/>
            <w:noWrap/>
            <w:hideMark/>
          </w:tcPr>
          <w:p w:rsidR="000A5184" w:rsidRPr="00CC2B93" w:rsidRDefault="000A5184">
            <w:pPr>
              <w:pStyle w:val="Table"/>
            </w:pPr>
            <w:r w:rsidRPr="00CC2B93">
              <w:t>0.792</w:t>
            </w:r>
          </w:p>
        </w:tc>
        <w:tc>
          <w:tcPr>
            <w:tcW w:w="1687" w:type="dxa"/>
            <w:noWrap/>
            <w:hideMark/>
          </w:tcPr>
          <w:p w:rsidR="000A5184" w:rsidRPr="00CC2B93" w:rsidRDefault="000A5184">
            <w:pPr>
              <w:pStyle w:val="Table"/>
            </w:pPr>
            <w:r w:rsidRPr="00CC2B93">
              <w:t>0.359</w:t>
            </w:r>
          </w:p>
        </w:tc>
        <w:tc>
          <w:tcPr>
            <w:tcW w:w="1750" w:type="dxa"/>
            <w:noWrap/>
            <w:hideMark/>
          </w:tcPr>
          <w:p w:rsidR="000A5184" w:rsidRPr="00CC2B93" w:rsidRDefault="000A5184">
            <w:pPr>
              <w:pStyle w:val="Table"/>
            </w:pPr>
            <w:r w:rsidRPr="00CC2B93">
              <w:t>-0.126</w:t>
            </w:r>
          </w:p>
        </w:tc>
        <w:tc>
          <w:tcPr>
            <w:tcW w:w="1528" w:type="dxa"/>
            <w:noWrap/>
            <w:hideMark/>
          </w:tcPr>
          <w:p w:rsidR="000A5184" w:rsidRPr="00CC2B93" w:rsidRDefault="000A5184">
            <w:pPr>
              <w:pStyle w:val="Table"/>
            </w:pPr>
            <w:r w:rsidRPr="00CC2B93">
              <w:t>0.409</w:t>
            </w:r>
          </w:p>
        </w:tc>
        <w:tc>
          <w:tcPr>
            <w:tcW w:w="1592" w:type="dxa"/>
            <w:noWrap/>
            <w:hideMark/>
          </w:tcPr>
          <w:p w:rsidR="000A5184" w:rsidRPr="00CC2B93" w:rsidRDefault="000A5184">
            <w:pPr>
              <w:pStyle w:val="Table"/>
            </w:pPr>
            <w:r w:rsidRPr="00CC2B93">
              <w:t>-0.083</w:t>
            </w:r>
          </w:p>
        </w:tc>
        <w:tc>
          <w:tcPr>
            <w:tcW w:w="1528" w:type="dxa"/>
            <w:noWrap/>
            <w:hideMark/>
          </w:tcPr>
          <w:p w:rsidR="000A5184" w:rsidRPr="00CC2B93" w:rsidRDefault="000A5184">
            <w:pPr>
              <w:pStyle w:val="Table"/>
            </w:pPr>
            <w:r w:rsidRPr="00CC2B93">
              <w:t>0.225</w:t>
            </w:r>
          </w:p>
        </w:tc>
        <w:tc>
          <w:tcPr>
            <w:tcW w:w="940" w:type="dxa"/>
            <w:noWrap/>
            <w:hideMark/>
          </w:tcPr>
          <w:p w:rsidR="000A5184" w:rsidRPr="00CC2B93" w:rsidRDefault="000A5184">
            <w:pPr>
              <w:pStyle w:val="Table"/>
            </w:pPr>
            <w:r w:rsidRPr="00CC2B93">
              <w:t>0.346</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BI6</w:t>
            </w:r>
          </w:p>
        </w:tc>
        <w:tc>
          <w:tcPr>
            <w:tcW w:w="1274" w:type="dxa"/>
            <w:noWrap/>
            <w:hideMark/>
          </w:tcPr>
          <w:p w:rsidR="000A5184" w:rsidRPr="00CC2B93" w:rsidRDefault="000A5184">
            <w:pPr>
              <w:pStyle w:val="Table"/>
            </w:pPr>
            <w:r w:rsidRPr="00CC2B93">
              <w:t>0.388</w:t>
            </w:r>
          </w:p>
        </w:tc>
        <w:tc>
          <w:tcPr>
            <w:tcW w:w="1575" w:type="dxa"/>
            <w:noWrap/>
            <w:hideMark/>
          </w:tcPr>
          <w:p w:rsidR="000A5184" w:rsidRPr="00CC2B93" w:rsidRDefault="000A5184">
            <w:pPr>
              <w:pStyle w:val="Table"/>
            </w:pPr>
            <w:r w:rsidRPr="00CC2B93">
              <w:t>0.372</w:t>
            </w:r>
          </w:p>
        </w:tc>
        <w:tc>
          <w:tcPr>
            <w:tcW w:w="1528" w:type="dxa"/>
            <w:noWrap/>
            <w:hideMark/>
          </w:tcPr>
          <w:p w:rsidR="000A5184" w:rsidRPr="00CC2B93" w:rsidRDefault="000A5184">
            <w:pPr>
              <w:pStyle w:val="Table"/>
            </w:pPr>
            <w:r w:rsidRPr="00CC2B93">
              <w:t>0.805</w:t>
            </w:r>
          </w:p>
        </w:tc>
        <w:tc>
          <w:tcPr>
            <w:tcW w:w="1687" w:type="dxa"/>
            <w:noWrap/>
            <w:hideMark/>
          </w:tcPr>
          <w:p w:rsidR="000A5184" w:rsidRPr="00CC2B93" w:rsidRDefault="000A5184">
            <w:pPr>
              <w:pStyle w:val="Table"/>
            </w:pPr>
            <w:r w:rsidRPr="00CC2B93">
              <w:t>0.406</w:t>
            </w:r>
          </w:p>
        </w:tc>
        <w:tc>
          <w:tcPr>
            <w:tcW w:w="1750" w:type="dxa"/>
            <w:noWrap/>
            <w:hideMark/>
          </w:tcPr>
          <w:p w:rsidR="000A5184" w:rsidRPr="00CC2B93" w:rsidRDefault="000A5184">
            <w:pPr>
              <w:pStyle w:val="Table"/>
            </w:pPr>
            <w:r w:rsidRPr="00CC2B93">
              <w:t>-0.077</w:t>
            </w:r>
          </w:p>
        </w:tc>
        <w:tc>
          <w:tcPr>
            <w:tcW w:w="1528" w:type="dxa"/>
            <w:noWrap/>
            <w:hideMark/>
          </w:tcPr>
          <w:p w:rsidR="000A5184" w:rsidRPr="00CC2B93" w:rsidRDefault="000A5184">
            <w:pPr>
              <w:pStyle w:val="Table"/>
            </w:pPr>
            <w:r w:rsidRPr="00CC2B93">
              <w:t>0.463</w:t>
            </w:r>
          </w:p>
        </w:tc>
        <w:tc>
          <w:tcPr>
            <w:tcW w:w="1592" w:type="dxa"/>
            <w:noWrap/>
            <w:hideMark/>
          </w:tcPr>
          <w:p w:rsidR="000A5184" w:rsidRPr="00CC2B93" w:rsidRDefault="000A5184">
            <w:pPr>
              <w:pStyle w:val="Table"/>
            </w:pPr>
            <w:r w:rsidRPr="00CC2B93">
              <w:t>-0.142</w:t>
            </w:r>
          </w:p>
        </w:tc>
        <w:tc>
          <w:tcPr>
            <w:tcW w:w="1528" w:type="dxa"/>
            <w:noWrap/>
            <w:hideMark/>
          </w:tcPr>
          <w:p w:rsidR="000A5184" w:rsidRPr="00CC2B93" w:rsidRDefault="000A5184">
            <w:pPr>
              <w:pStyle w:val="Table"/>
            </w:pPr>
            <w:r w:rsidRPr="00CC2B93">
              <w:t>0.188</w:t>
            </w:r>
          </w:p>
        </w:tc>
        <w:tc>
          <w:tcPr>
            <w:tcW w:w="940" w:type="dxa"/>
            <w:noWrap/>
            <w:hideMark/>
          </w:tcPr>
          <w:p w:rsidR="000A5184" w:rsidRPr="00CC2B93" w:rsidRDefault="000A5184">
            <w:pPr>
              <w:pStyle w:val="Table"/>
            </w:pPr>
            <w:r w:rsidRPr="00CC2B93">
              <w:t>0.393</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FA1</w:t>
            </w:r>
          </w:p>
        </w:tc>
        <w:tc>
          <w:tcPr>
            <w:tcW w:w="1274" w:type="dxa"/>
            <w:noWrap/>
            <w:hideMark/>
          </w:tcPr>
          <w:p w:rsidR="000A5184" w:rsidRPr="00CC2B93" w:rsidRDefault="000A5184">
            <w:pPr>
              <w:pStyle w:val="Table"/>
            </w:pPr>
            <w:r w:rsidRPr="00CC2B93">
              <w:t>0.416</w:t>
            </w:r>
          </w:p>
        </w:tc>
        <w:tc>
          <w:tcPr>
            <w:tcW w:w="1575" w:type="dxa"/>
            <w:noWrap/>
            <w:hideMark/>
          </w:tcPr>
          <w:p w:rsidR="000A5184" w:rsidRPr="00CC2B93" w:rsidRDefault="000A5184">
            <w:pPr>
              <w:pStyle w:val="Table"/>
            </w:pPr>
            <w:r w:rsidRPr="00CC2B93">
              <w:t>0.417</w:t>
            </w:r>
          </w:p>
        </w:tc>
        <w:tc>
          <w:tcPr>
            <w:tcW w:w="1528" w:type="dxa"/>
            <w:noWrap/>
            <w:hideMark/>
          </w:tcPr>
          <w:p w:rsidR="000A5184" w:rsidRPr="00CC2B93" w:rsidRDefault="000A5184">
            <w:pPr>
              <w:pStyle w:val="Table"/>
            </w:pPr>
            <w:r w:rsidRPr="00CC2B93">
              <w:t>0.506</w:t>
            </w:r>
          </w:p>
        </w:tc>
        <w:tc>
          <w:tcPr>
            <w:tcW w:w="1687" w:type="dxa"/>
            <w:noWrap/>
            <w:hideMark/>
          </w:tcPr>
          <w:p w:rsidR="000A5184" w:rsidRPr="00CC2B93" w:rsidRDefault="000A5184">
            <w:pPr>
              <w:pStyle w:val="Table"/>
            </w:pPr>
            <w:r w:rsidRPr="00CC2B93">
              <w:t>0.851</w:t>
            </w:r>
          </w:p>
        </w:tc>
        <w:tc>
          <w:tcPr>
            <w:tcW w:w="1750" w:type="dxa"/>
            <w:noWrap/>
            <w:hideMark/>
          </w:tcPr>
          <w:p w:rsidR="000A5184" w:rsidRPr="00CC2B93" w:rsidRDefault="000A5184">
            <w:pPr>
              <w:pStyle w:val="Table"/>
            </w:pPr>
            <w:r w:rsidRPr="00CC2B93">
              <w:t>-0.146</w:t>
            </w:r>
          </w:p>
        </w:tc>
        <w:tc>
          <w:tcPr>
            <w:tcW w:w="1528" w:type="dxa"/>
            <w:noWrap/>
            <w:hideMark/>
          </w:tcPr>
          <w:p w:rsidR="000A5184" w:rsidRPr="00CC2B93" w:rsidRDefault="000A5184">
            <w:pPr>
              <w:pStyle w:val="Table"/>
            </w:pPr>
            <w:r w:rsidRPr="00CC2B93">
              <w:t>0.402</w:t>
            </w:r>
          </w:p>
        </w:tc>
        <w:tc>
          <w:tcPr>
            <w:tcW w:w="1592" w:type="dxa"/>
            <w:noWrap/>
            <w:hideMark/>
          </w:tcPr>
          <w:p w:rsidR="000A5184" w:rsidRPr="00CC2B93" w:rsidRDefault="000A5184">
            <w:pPr>
              <w:pStyle w:val="Table"/>
            </w:pPr>
            <w:r w:rsidRPr="00CC2B93">
              <w:t>-0.101</w:t>
            </w:r>
          </w:p>
        </w:tc>
        <w:tc>
          <w:tcPr>
            <w:tcW w:w="1528" w:type="dxa"/>
            <w:noWrap/>
            <w:hideMark/>
          </w:tcPr>
          <w:p w:rsidR="000A5184" w:rsidRPr="00CC2B93" w:rsidRDefault="000A5184">
            <w:pPr>
              <w:pStyle w:val="Table"/>
            </w:pPr>
            <w:r w:rsidRPr="00CC2B93">
              <w:t>0.093</w:t>
            </w:r>
          </w:p>
        </w:tc>
        <w:tc>
          <w:tcPr>
            <w:tcW w:w="940" w:type="dxa"/>
            <w:noWrap/>
            <w:hideMark/>
          </w:tcPr>
          <w:p w:rsidR="000A5184" w:rsidRPr="00CC2B93" w:rsidRDefault="000A5184">
            <w:pPr>
              <w:pStyle w:val="Table"/>
            </w:pPr>
            <w:r w:rsidRPr="00CC2B93">
              <w:t>0.501</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FA2</w:t>
            </w:r>
          </w:p>
        </w:tc>
        <w:tc>
          <w:tcPr>
            <w:tcW w:w="1274" w:type="dxa"/>
            <w:noWrap/>
            <w:hideMark/>
          </w:tcPr>
          <w:p w:rsidR="000A5184" w:rsidRPr="00CC2B93" w:rsidRDefault="000A5184">
            <w:pPr>
              <w:pStyle w:val="Table"/>
            </w:pPr>
            <w:r w:rsidRPr="00CC2B93">
              <w:t>0.284</w:t>
            </w:r>
          </w:p>
        </w:tc>
        <w:tc>
          <w:tcPr>
            <w:tcW w:w="1575" w:type="dxa"/>
            <w:noWrap/>
            <w:hideMark/>
          </w:tcPr>
          <w:p w:rsidR="000A5184" w:rsidRPr="00CC2B93" w:rsidRDefault="000A5184">
            <w:pPr>
              <w:pStyle w:val="Table"/>
            </w:pPr>
            <w:r w:rsidRPr="00CC2B93">
              <w:t>0.301</w:t>
            </w:r>
          </w:p>
        </w:tc>
        <w:tc>
          <w:tcPr>
            <w:tcW w:w="1528" w:type="dxa"/>
            <w:noWrap/>
            <w:hideMark/>
          </w:tcPr>
          <w:p w:rsidR="000A5184" w:rsidRPr="00CC2B93" w:rsidRDefault="000A5184">
            <w:pPr>
              <w:pStyle w:val="Table"/>
            </w:pPr>
            <w:r w:rsidRPr="00CC2B93">
              <w:t>0.307</w:t>
            </w:r>
          </w:p>
        </w:tc>
        <w:tc>
          <w:tcPr>
            <w:tcW w:w="1687" w:type="dxa"/>
            <w:noWrap/>
            <w:hideMark/>
          </w:tcPr>
          <w:p w:rsidR="000A5184" w:rsidRPr="00CC2B93" w:rsidRDefault="000A5184">
            <w:pPr>
              <w:pStyle w:val="Table"/>
            </w:pPr>
            <w:r w:rsidRPr="00CC2B93">
              <w:t>0.751</w:t>
            </w:r>
          </w:p>
        </w:tc>
        <w:tc>
          <w:tcPr>
            <w:tcW w:w="1750" w:type="dxa"/>
            <w:noWrap/>
            <w:hideMark/>
          </w:tcPr>
          <w:p w:rsidR="000A5184" w:rsidRPr="00CC2B93" w:rsidRDefault="000A5184">
            <w:pPr>
              <w:pStyle w:val="Table"/>
            </w:pPr>
            <w:r w:rsidRPr="00CC2B93">
              <w:t>-0.127</w:t>
            </w:r>
          </w:p>
        </w:tc>
        <w:tc>
          <w:tcPr>
            <w:tcW w:w="1528" w:type="dxa"/>
            <w:noWrap/>
            <w:hideMark/>
          </w:tcPr>
          <w:p w:rsidR="000A5184" w:rsidRPr="00CC2B93" w:rsidRDefault="000A5184">
            <w:pPr>
              <w:pStyle w:val="Table"/>
            </w:pPr>
            <w:r w:rsidRPr="00CC2B93">
              <w:t>0.302</w:t>
            </w:r>
          </w:p>
        </w:tc>
        <w:tc>
          <w:tcPr>
            <w:tcW w:w="1592" w:type="dxa"/>
            <w:noWrap/>
            <w:hideMark/>
          </w:tcPr>
          <w:p w:rsidR="000A5184" w:rsidRPr="00CC2B93" w:rsidRDefault="000A5184">
            <w:pPr>
              <w:pStyle w:val="Table"/>
            </w:pPr>
            <w:r w:rsidRPr="00CC2B93">
              <w:t>0.021</w:t>
            </w:r>
          </w:p>
        </w:tc>
        <w:tc>
          <w:tcPr>
            <w:tcW w:w="1528" w:type="dxa"/>
            <w:noWrap/>
            <w:hideMark/>
          </w:tcPr>
          <w:p w:rsidR="000A5184" w:rsidRPr="00CC2B93" w:rsidRDefault="000A5184">
            <w:pPr>
              <w:pStyle w:val="Table"/>
            </w:pPr>
            <w:r w:rsidRPr="00CC2B93">
              <w:t>0.079</w:t>
            </w:r>
          </w:p>
        </w:tc>
        <w:tc>
          <w:tcPr>
            <w:tcW w:w="940" w:type="dxa"/>
            <w:noWrap/>
            <w:hideMark/>
          </w:tcPr>
          <w:p w:rsidR="000A5184" w:rsidRPr="00CC2B93" w:rsidRDefault="000A5184">
            <w:pPr>
              <w:pStyle w:val="Table"/>
            </w:pPr>
            <w:r w:rsidRPr="00CC2B93">
              <w:t>0.38</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FA3</w:t>
            </w:r>
          </w:p>
        </w:tc>
        <w:tc>
          <w:tcPr>
            <w:tcW w:w="1274" w:type="dxa"/>
            <w:noWrap/>
            <w:hideMark/>
          </w:tcPr>
          <w:p w:rsidR="000A5184" w:rsidRPr="00CC2B93" w:rsidRDefault="000A5184">
            <w:pPr>
              <w:pStyle w:val="Table"/>
            </w:pPr>
            <w:r w:rsidRPr="00CC2B93">
              <w:t>0.326</w:t>
            </w:r>
          </w:p>
        </w:tc>
        <w:tc>
          <w:tcPr>
            <w:tcW w:w="1575" w:type="dxa"/>
            <w:noWrap/>
            <w:hideMark/>
          </w:tcPr>
          <w:p w:rsidR="000A5184" w:rsidRPr="00CC2B93" w:rsidRDefault="000A5184">
            <w:pPr>
              <w:pStyle w:val="Table"/>
            </w:pPr>
            <w:r w:rsidRPr="00CC2B93">
              <w:t>0.287</w:t>
            </w:r>
          </w:p>
        </w:tc>
        <w:tc>
          <w:tcPr>
            <w:tcW w:w="1528" w:type="dxa"/>
            <w:noWrap/>
            <w:hideMark/>
          </w:tcPr>
          <w:p w:rsidR="000A5184" w:rsidRPr="00CC2B93" w:rsidRDefault="000A5184">
            <w:pPr>
              <w:pStyle w:val="Table"/>
            </w:pPr>
            <w:r w:rsidRPr="00CC2B93">
              <w:t>0.332</w:t>
            </w:r>
          </w:p>
        </w:tc>
        <w:tc>
          <w:tcPr>
            <w:tcW w:w="1687" w:type="dxa"/>
            <w:noWrap/>
            <w:hideMark/>
          </w:tcPr>
          <w:p w:rsidR="000A5184" w:rsidRPr="00CC2B93" w:rsidRDefault="000A5184">
            <w:pPr>
              <w:pStyle w:val="Table"/>
            </w:pPr>
            <w:r w:rsidRPr="00CC2B93">
              <w:t>0.776</w:t>
            </w:r>
          </w:p>
        </w:tc>
        <w:tc>
          <w:tcPr>
            <w:tcW w:w="1750" w:type="dxa"/>
            <w:noWrap/>
            <w:hideMark/>
          </w:tcPr>
          <w:p w:rsidR="000A5184" w:rsidRPr="00CC2B93" w:rsidRDefault="000A5184">
            <w:pPr>
              <w:pStyle w:val="Table"/>
            </w:pPr>
            <w:r w:rsidRPr="00CC2B93">
              <w:t>-0.079</w:t>
            </w:r>
          </w:p>
        </w:tc>
        <w:tc>
          <w:tcPr>
            <w:tcW w:w="1528" w:type="dxa"/>
            <w:noWrap/>
            <w:hideMark/>
          </w:tcPr>
          <w:p w:rsidR="000A5184" w:rsidRPr="00CC2B93" w:rsidRDefault="000A5184">
            <w:pPr>
              <w:pStyle w:val="Table"/>
            </w:pPr>
            <w:r w:rsidRPr="00CC2B93">
              <w:t>0.33</w:t>
            </w:r>
          </w:p>
        </w:tc>
        <w:tc>
          <w:tcPr>
            <w:tcW w:w="1592" w:type="dxa"/>
            <w:noWrap/>
            <w:hideMark/>
          </w:tcPr>
          <w:p w:rsidR="000A5184" w:rsidRPr="00CC2B93" w:rsidRDefault="000A5184">
            <w:pPr>
              <w:pStyle w:val="Table"/>
            </w:pPr>
            <w:r w:rsidRPr="00CC2B93">
              <w:t>0.059</w:t>
            </w:r>
          </w:p>
        </w:tc>
        <w:tc>
          <w:tcPr>
            <w:tcW w:w="1528" w:type="dxa"/>
            <w:noWrap/>
            <w:hideMark/>
          </w:tcPr>
          <w:p w:rsidR="000A5184" w:rsidRPr="00CC2B93" w:rsidRDefault="000A5184">
            <w:pPr>
              <w:pStyle w:val="Table"/>
            </w:pPr>
            <w:r w:rsidRPr="00CC2B93">
              <w:t>0.03</w:t>
            </w:r>
          </w:p>
        </w:tc>
        <w:tc>
          <w:tcPr>
            <w:tcW w:w="940" w:type="dxa"/>
            <w:noWrap/>
            <w:hideMark/>
          </w:tcPr>
          <w:p w:rsidR="000A5184" w:rsidRPr="00CC2B93" w:rsidRDefault="000A5184">
            <w:pPr>
              <w:pStyle w:val="Table"/>
            </w:pPr>
            <w:r w:rsidRPr="00CC2B93">
              <w:t>0.397</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FA4</w:t>
            </w:r>
          </w:p>
        </w:tc>
        <w:tc>
          <w:tcPr>
            <w:tcW w:w="1274" w:type="dxa"/>
            <w:noWrap/>
            <w:hideMark/>
          </w:tcPr>
          <w:p w:rsidR="000A5184" w:rsidRPr="00CC2B93" w:rsidRDefault="000A5184">
            <w:pPr>
              <w:pStyle w:val="Table"/>
            </w:pPr>
            <w:r w:rsidRPr="00CC2B93">
              <w:t>0.451</w:t>
            </w:r>
          </w:p>
        </w:tc>
        <w:tc>
          <w:tcPr>
            <w:tcW w:w="1575" w:type="dxa"/>
            <w:noWrap/>
            <w:hideMark/>
          </w:tcPr>
          <w:p w:rsidR="000A5184" w:rsidRPr="00CC2B93" w:rsidRDefault="000A5184">
            <w:pPr>
              <w:pStyle w:val="Table"/>
            </w:pPr>
            <w:r w:rsidRPr="00CC2B93">
              <w:t>0.406</w:t>
            </w:r>
          </w:p>
        </w:tc>
        <w:tc>
          <w:tcPr>
            <w:tcW w:w="1528" w:type="dxa"/>
            <w:noWrap/>
            <w:hideMark/>
          </w:tcPr>
          <w:p w:rsidR="000A5184" w:rsidRPr="00CC2B93" w:rsidRDefault="000A5184">
            <w:pPr>
              <w:pStyle w:val="Table"/>
            </w:pPr>
            <w:r w:rsidRPr="00CC2B93">
              <w:t>0.422</w:t>
            </w:r>
          </w:p>
        </w:tc>
        <w:tc>
          <w:tcPr>
            <w:tcW w:w="1687" w:type="dxa"/>
            <w:noWrap/>
            <w:hideMark/>
          </w:tcPr>
          <w:p w:rsidR="000A5184" w:rsidRPr="00CC2B93" w:rsidRDefault="000A5184">
            <w:pPr>
              <w:pStyle w:val="Table"/>
            </w:pPr>
            <w:r w:rsidRPr="00CC2B93">
              <w:t>0.862</w:t>
            </w:r>
          </w:p>
        </w:tc>
        <w:tc>
          <w:tcPr>
            <w:tcW w:w="1750" w:type="dxa"/>
            <w:noWrap/>
            <w:hideMark/>
          </w:tcPr>
          <w:p w:rsidR="000A5184" w:rsidRPr="00CC2B93" w:rsidRDefault="000A5184">
            <w:pPr>
              <w:pStyle w:val="Table"/>
            </w:pPr>
            <w:r w:rsidRPr="00CC2B93">
              <w:t>-0.118</w:t>
            </w:r>
          </w:p>
        </w:tc>
        <w:tc>
          <w:tcPr>
            <w:tcW w:w="1528" w:type="dxa"/>
            <w:noWrap/>
            <w:hideMark/>
          </w:tcPr>
          <w:p w:rsidR="000A5184" w:rsidRPr="00CC2B93" w:rsidRDefault="000A5184">
            <w:pPr>
              <w:pStyle w:val="Table"/>
            </w:pPr>
            <w:r w:rsidRPr="00CC2B93">
              <w:t>0.396</w:t>
            </w:r>
          </w:p>
        </w:tc>
        <w:tc>
          <w:tcPr>
            <w:tcW w:w="1592" w:type="dxa"/>
            <w:noWrap/>
            <w:hideMark/>
          </w:tcPr>
          <w:p w:rsidR="000A5184" w:rsidRPr="00CC2B93" w:rsidRDefault="000A5184">
            <w:pPr>
              <w:pStyle w:val="Table"/>
            </w:pPr>
            <w:r w:rsidRPr="00CC2B93">
              <w:t>-0.054</w:t>
            </w:r>
          </w:p>
        </w:tc>
        <w:tc>
          <w:tcPr>
            <w:tcW w:w="1528" w:type="dxa"/>
            <w:noWrap/>
            <w:hideMark/>
          </w:tcPr>
          <w:p w:rsidR="000A5184" w:rsidRPr="00CC2B93" w:rsidRDefault="000A5184">
            <w:pPr>
              <w:pStyle w:val="Table"/>
            </w:pPr>
            <w:r w:rsidRPr="00CC2B93">
              <w:t>0.08</w:t>
            </w:r>
          </w:p>
        </w:tc>
        <w:tc>
          <w:tcPr>
            <w:tcW w:w="940" w:type="dxa"/>
            <w:noWrap/>
            <w:hideMark/>
          </w:tcPr>
          <w:p w:rsidR="000A5184" w:rsidRPr="00CC2B93" w:rsidRDefault="000A5184">
            <w:pPr>
              <w:pStyle w:val="Table"/>
            </w:pPr>
            <w:r w:rsidRPr="00CC2B93">
              <w:t>0.501</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LP1</w:t>
            </w:r>
          </w:p>
        </w:tc>
        <w:tc>
          <w:tcPr>
            <w:tcW w:w="1274" w:type="dxa"/>
            <w:noWrap/>
            <w:hideMark/>
          </w:tcPr>
          <w:p w:rsidR="000A5184" w:rsidRPr="00CC2B93" w:rsidRDefault="000A5184">
            <w:pPr>
              <w:pStyle w:val="Table"/>
            </w:pPr>
            <w:r w:rsidRPr="00CC2B93">
              <w:t>-0.053</w:t>
            </w:r>
          </w:p>
        </w:tc>
        <w:tc>
          <w:tcPr>
            <w:tcW w:w="1575" w:type="dxa"/>
            <w:noWrap/>
            <w:hideMark/>
          </w:tcPr>
          <w:p w:rsidR="000A5184" w:rsidRPr="00CC2B93" w:rsidRDefault="000A5184">
            <w:pPr>
              <w:pStyle w:val="Table"/>
            </w:pPr>
            <w:r w:rsidRPr="00CC2B93">
              <w:t>-0.072</w:t>
            </w:r>
          </w:p>
        </w:tc>
        <w:tc>
          <w:tcPr>
            <w:tcW w:w="1528" w:type="dxa"/>
            <w:noWrap/>
            <w:hideMark/>
          </w:tcPr>
          <w:p w:rsidR="000A5184" w:rsidRPr="00CC2B93" w:rsidRDefault="000A5184">
            <w:pPr>
              <w:pStyle w:val="Table"/>
            </w:pPr>
            <w:r w:rsidRPr="00CC2B93">
              <w:t>-0.074</w:t>
            </w:r>
          </w:p>
        </w:tc>
        <w:tc>
          <w:tcPr>
            <w:tcW w:w="1687" w:type="dxa"/>
            <w:noWrap/>
            <w:hideMark/>
          </w:tcPr>
          <w:p w:rsidR="000A5184" w:rsidRPr="00CC2B93" w:rsidRDefault="000A5184">
            <w:pPr>
              <w:pStyle w:val="Table"/>
            </w:pPr>
            <w:r w:rsidRPr="00CC2B93">
              <w:t>-0.141</w:t>
            </w:r>
          </w:p>
        </w:tc>
        <w:tc>
          <w:tcPr>
            <w:tcW w:w="1750" w:type="dxa"/>
            <w:noWrap/>
            <w:hideMark/>
          </w:tcPr>
          <w:p w:rsidR="000A5184" w:rsidRPr="00CC2B93" w:rsidRDefault="000A5184">
            <w:pPr>
              <w:pStyle w:val="Table"/>
            </w:pPr>
            <w:r w:rsidRPr="00CC2B93">
              <w:t>0.904</w:t>
            </w:r>
          </w:p>
        </w:tc>
        <w:tc>
          <w:tcPr>
            <w:tcW w:w="1528" w:type="dxa"/>
            <w:noWrap/>
            <w:hideMark/>
          </w:tcPr>
          <w:p w:rsidR="000A5184" w:rsidRPr="00CC2B93" w:rsidRDefault="000A5184">
            <w:pPr>
              <w:pStyle w:val="Table"/>
            </w:pPr>
            <w:r w:rsidRPr="00CC2B93">
              <w:t>0.005</w:t>
            </w:r>
          </w:p>
        </w:tc>
        <w:tc>
          <w:tcPr>
            <w:tcW w:w="1592" w:type="dxa"/>
            <w:noWrap/>
            <w:hideMark/>
          </w:tcPr>
          <w:p w:rsidR="000A5184" w:rsidRPr="00CC2B93" w:rsidRDefault="000A5184">
            <w:pPr>
              <w:pStyle w:val="Table"/>
            </w:pPr>
            <w:r w:rsidRPr="00CC2B93">
              <w:t>0.069</w:t>
            </w:r>
          </w:p>
        </w:tc>
        <w:tc>
          <w:tcPr>
            <w:tcW w:w="1528" w:type="dxa"/>
            <w:noWrap/>
            <w:hideMark/>
          </w:tcPr>
          <w:p w:rsidR="000A5184" w:rsidRPr="00CC2B93" w:rsidRDefault="000A5184">
            <w:pPr>
              <w:pStyle w:val="Table"/>
            </w:pPr>
            <w:r w:rsidRPr="00CC2B93">
              <w:t>-0.681</w:t>
            </w:r>
          </w:p>
        </w:tc>
        <w:tc>
          <w:tcPr>
            <w:tcW w:w="940" w:type="dxa"/>
            <w:noWrap/>
            <w:hideMark/>
          </w:tcPr>
          <w:p w:rsidR="000A5184" w:rsidRPr="00CC2B93" w:rsidRDefault="000A5184">
            <w:pPr>
              <w:pStyle w:val="Table"/>
            </w:pPr>
            <w:r w:rsidRPr="00CC2B93">
              <w:t>-0.057</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LP2</w:t>
            </w:r>
          </w:p>
        </w:tc>
        <w:tc>
          <w:tcPr>
            <w:tcW w:w="1274" w:type="dxa"/>
            <w:noWrap/>
            <w:hideMark/>
          </w:tcPr>
          <w:p w:rsidR="000A5184" w:rsidRPr="00CC2B93" w:rsidRDefault="000A5184">
            <w:pPr>
              <w:pStyle w:val="Table"/>
            </w:pPr>
            <w:r w:rsidRPr="00CC2B93">
              <w:t>-0.112</w:t>
            </w:r>
          </w:p>
        </w:tc>
        <w:tc>
          <w:tcPr>
            <w:tcW w:w="1575" w:type="dxa"/>
            <w:noWrap/>
            <w:hideMark/>
          </w:tcPr>
          <w:p w:rsidR="000A5184" w:rsidRPr="00CC2B93" w:rsidRDefault="000A5184">
            <w:pPr>
              <w:pStyle w:val="Table"/>
            </w:pPr>
            <w:r w:rsidRPr="00CC2B93">
              <w:t>-0.095</w:t>
            </w:r>
          </w:p>
        </w:tc>
        <w:tc>
          <w:tcPr>
            <w:tcW w:w="1528" w:type="dxa"/>
            <w:noWrap/>
            <w:hideMark/>
          </w:tcPr>
          <w:p w:rsidR="000A5184" w:rsidRPr="00CC2B93" w:rsidRDefault="000A5184">
            <w:pPr>
              <w:pStyle w:val="Table"/>
            </w:pPr>
            <w:r w:rsidRPr="00CC2B93">
              <w:t>-0.124</w:t>
            </w:r>
          </w:p>
        </w:tc>
        <w:tc>
          <w:tcPr>
            <w:tcW w:w="1687" w:type="dxa"/>
            <w:noWrap/>
            <w:hideMark/>
          </w:tcPr>
          <w:p w:rsidR="000A5184" w:rsidRPr="00CC2B93" w:rsidRDefault="000A5184">
            <w:pPr>
              <w:pStyle w:val="Table"/>
            </w:pPr>
            <w:r w:rsidRPr="00CC2B93">
              <w:t>-0.146</w:t>
            </w:r>
          </w:p>
        </w:tc>
        <w:tc>
          <w:tcPr>
            <w:tcW w:w="1750" w:type="dxa"/>
            <w:noWrap/>
            <w:hideMark/>
          </w:tcPr>
          <w:p w:rsidR="000A5184" w:rsidRPr="00CC2B93" w:rsidRDefault="000A5184">
            <w:pPr>
              <w:pStyle w:val="Table"/>
            </w:pPr>
            <w:r w:rsidRPr="00CC2B93">
              <w:t>0.952</w:t>
            </w:r>
          </w:p>
        </w:tc>
        <w:tc>
          <w:tcPr>
            <w:tcW w:w="1528" w:type="dxa"/>
            <w:noWrap/>
            <w:hideMark/>
          </w:tcPr>
          <w:p w:rsidR="000A5184" w:rsidRPr="00CC2B93" w:rsidRDefault="000A5184">
            <w:pPr>
              <w:pStyle w:val="Table"/>
            </w:pPr>
            <w:r w:rsidRPr="00CC2B93">
              <w:t>-0.012</w:t>
            </w:r>
          </w:p>
        </w:tc>
        <w:tc>
          <w:tcPr>
            <w:tcW w:w="1592" w:type="dxa"/>
            <w:noWrap/>
            <w:hideMark/>
          </w:tcPr>
          <w:p w:rsidR="000A5184" w:rsidRPr="00CC2B93" w:rsidRDefault="000A5184">
            <w:pPr>
              <w:pStyle w:val="Table"/>
            </w:pPr>
            <w:r w:rsidRPr="00CC2B93">
              <w:t>0.097</w:t>
            </w:r>
          </w:p>
        </w:tc>
        <w:tc>
          <w:tcPr>
            <w:tcW w:w="1528" w:type="dxa"/>
            <w:noWrap/>
            <w:hideMark/>
          </w:tcPr>
          <w:p w:rsidR="000A5184" w:rsidRPr="00CC2B93" w:rsidRDefault="000A5184">
            <w:pPr>
              <w:pStyle w:val="Table"/>
            </w:pPr>
            <w:r w:rsidRPr="00CC2B93">
              <w:t>-0.721</w:t>
            </w:r>
          </w:p>
        </w:tc>
        <w:tc>
          <w:tcPr>
            <w:tcW w:w="940" w:type="dxa"/>
            <w:noWrap/>
            <w:hideMark/>
          </w:tcPr>
          <w:p w:rsidR="000A5184" w:rsidRPr="00CC2B93" w:rsidRDefault="000A5184">
            <w:pPr>
              <w:pStyle w:val="Table"/>
            </w:pPr>
            <w:r w:rsidRPr="00CC2B93">
              <w:t>-0.103</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LP3</w:t>
            </w:r>
          </w:p>
        </w:tc>
        <w:tc>
          <w:tcPr>
            <w:tcW w:w="1274" w:type="dxa"/>
            <w:noWrap/>
            <w:hideMark/>
          </w:tcPr>
          <w:p w:rsidR="000A5184" w:rsidRPr="00CC2B93" w:rsidRDefault="000A5184">
            <w:pPr>
              <w:pStyle w:val="Table"/>
            </w:pPr>
            <w:r w:rsidRPr="00CC2B93">
              <w:t>-0.098</w:t>
            </w:r>
          </w:p>
        </w:tc>
        <w:tc>
          <w:tcPr>
            <w:tcW w:w="1575" w:type="dxa"/>
            <w:noWrap/>
            <w:hideMark/>
          </w:tcPr>
          <w:p w:rsidR="000A5184" w:rsidRPr="00CC2B93" w:rsidRDefault="000A5184">
            <w:pPr>
              <w:pStyle w:val="Table"/>
            </w:pPr>
            <w:r w:rsidRPr="00CC2B93">
              <w:t>-0.082</w:t>
            </w:r>
          </w:p>
        </w:tc>
        <w:tc>
          <w:tcPr>
            <w:tcW w:w="1528" w:type="dxa"/>
            <w:noWrap/>
            <w:hideMark/>
          </w:tcPr>
          <w:p w:rsidR="000A5184" w:rsidRPr="00CC2B93" w:rsidRDefault="000A5184">
            <w:pPr>
              <w:pStyle w:val="Table"/>
            </w:pPr>
            <w:r w:rsidRPr="00CC2B93">
              <w:t>-0.149</w:t>
            </w:r>
          </w:p>
        </w:tc>
        <w:tc>
          <w:tcPr>
            <w:tcW w:w="1687" w:type="dxa"/>
            <w:noWrap/>
            <w:hideMark/>
          </w:tcPr>
          <w:p w:rsidR="000A5184" w:rsidRPr="00CC2B93" w:rsidRDefault="000A5184">
            <w:pPr>
              <w:pStyle w:val="Table"/>
            </w:pPr>
            <w:r w:rsidRPr="00CC2B93">
              <w:t>-0.13</w:t>
            </w:r>
          </w:p>
        </w:tc>
        <w:tc>
          <w:tcPr>
            <w:tcW w:w="1750" w:type="dxa"/>
            <w:noWrap/>
            <w:hideMark/>
          </w:tcPr>
          <w:p w:rsidR="000A5184" w:rsidRPr="00CC2B93" w:rsidRDefault="000A5184">
            <w:pPr>
              <w:pStyle w:val="Table"/>
            </w:pPr>
            <w:r w:rsidRPr="00CC2B93">
              <w:t>0.946</w:t>
            </w:r>
          </w:p>
        </w:tc>
        <w:tc>
          <w:tcPr>
            <w:tcW w:w="1528" w:type="dxa"/>
            <w:noWrap/>
            <w:hideMark/>
          </w:tcPr>
          <w:p w:rsidR="000A5184" w:rsidRPr="00CC2B93" w:rsidRDefault="000A5184">
            <w:pPr>
              <w:pStyle w:val="Table"/>
            </w:pPr>
            <w:r w:rsidRPr="00CC2B93">
              <w:t>-0.009</w:t>
            </w:r>
          </w:p>
        </w:tc>
        <w:tc>
          <w:tcPr>
            <w:tcW w:w="1592" w:type="dxa"/>
            <w:noWrap/>
            <w:hideMark/>
          </w:tcPr>
          <w:p w:rsidR="000A5184" w:rsidRPr="00CC2B93" w:rsidRDefault="000A5184">
            <w:pPr>
              <w:pStyle w:val="Table"/>
            </w:pPr>
            <w:r w:rsidRPr="00CC2B93">
              <w:t>0.114</w:t>
            </w:r>
          </w:p>
        </w:tc>
        <w:tc>
          <w:tcPr>
            <w:tcW w:w="1528" w:type="dxa"/>
            <w:noWrap/>
            <w:hideMark/>
          </w:tcPr>
          <w:p w:rsidR="000A5184" w:rsidRPr="00CC2B93" w:rsidRDefault="000A5184">
            <w:pPr>
              <w:pStyle w:val="Table"/>
            </w:pPr>
            <w:r w:rsidRPr="00CC2B93">
              <w:t>-0.774</w:t>
            </w:r>
          </w:p>
        </w:tc>
        <w:tc>
          <w:tcPr>
            <w:tcW w:w="940" w:type="dxa"/>
            <w:noWrap/>
            <w:hideMark/>
          </w:tcPr>
          <w:p w:rsidR="000A5184" w:rsidRPr="00CC2B93" w:rsidRDefault="000A5184">
            <w:pPr>
              <w:pStyle w:val="Table"/>
            </w:pPr>
            <w:r w:rsidRPr="00CC2B93">
              <w:t>-0.135</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PBC1</w:t>
            </w:r>
          </w:p>
        </w:tc>
        <w:tc>
          <w:tcPr>
            <w:tcW w:w="1274" w:type="dxa"/>
            <w:noWrap/>
            <w:hideMark/>
          </w:tcPr>
          <w:p w:rsidR="000A5184" w:rsidRPr="00CC2B93" w:rsidRDefault="000A5184">
            <w:pPr>
              <w:pStyle w:val="Table"/>
            </w:pPr>
            <w:r w:rsidRPr="00CC2B93">
              <w:t>0.448</w:t>
            </w:r>
          </w:p>
        </w:tc>
        <w:tc>
          <w:tcPr>
            <w:tcW w:w="1575" w:type="dxa"/>
            <w:noWrap/>
            <w:hideMark/>
          </w:tcPr>
          <w:p w:rsidR="000A5184" w:rsidRPr="00CC2B93" w:rsidRDefault="000A5184">
            <w:pPr>
              <w:pStyle w:val="Table"/>
            </w:pPr>
            <w:r w:rsidRPr="00CC2B93">
              <w:t>0.446</w:t>
            </w:r>
          </w:p>
        </w:tc>
        <w:tc>
          <w:tcPr>
            <w:tcW w:w="1528" w:type="dxa"/>
            <w:noWrap/>
            <w:hideMark/>
          </w:tcPr>
          <w:p w:rsidR="000A5184" w:rsidRPr="00CC2B93" w:rsidRDefault="000A5184">
            <w:pPr>
              <w:pStyle w:val="Table"/>
            </w:pPr>
            <w:r w:rsidRPr="00CC2B93">
              <w:t>0.448</w:t>
            </w:r>
          </w:p>
        </w:tc>
        <w:tc>
          <w:tcPr>
            <w:tcW w:w="1687" w:type="dxa"/>
            <w:noWrap/>
            <w:hideMark/>
          </w:tcPr>
          <w:p w:rsidR="000A5184" w:rsidRPr="00CC2B93" w:rsidRDefault="000A5184">
            <w:pPr>
              <w:pStyle w:val="Table"/>
            </w:pPr>
            <w:r w:rsidRPr="00CC2B93">
              <w:t>0.394</w:t>
            </w:r>
          </w:p>
        </w:tc>
        <w:tc>
          <w:tcPr>
            <w:tcW w:w="1750" w:type="dxa"/>
            <w:noWrap/>
            <w:hideMark/>
          </w:tcPr>
          <w:p w:rsidR="000A5184" w:rsidRPr="00CC2B93" w:rsidRDefault="000A5184">
            <w:pPr>
              <w:pStyle w:val="Table"/>
            </w:pPr>
            <w:r w:rsidRPr="00CC2B93">
              <w:t>-0.043</w:t>
            </w:r>
          </w:p>
        </w:tc>
        <w:tc>
          <w:tcPr>
            <w:tcW w:w="1528" w:type="dxa"/>
            <w:noWrap/>
            <w:hideMark/>
          </w:tcPr>
          <w:p w:rsidR="000A5184" w:rsidRPr="00CC2B93" w:rsidRDefault="000A5184">
            <w:pPr>
              <w:pStyle w:val="Table"/>
            </w:pPr>
            <w:r w:rsidRPr="00CC2B93">
              <w:t>0.801</w:t>
            </w:r>
          </w:p>
        </w:tc>
        <w:tc>
          <w:tcPr>
            <w:tcW w:w="1592" w:type="dxa"/>
            <w:noWrap/>
            <w:hideMark/>
          </w:tcPr>
          <w:p w:rsidR="000A5184" w:rsidRPr="00CC2B93" w:rsidRDefault="000A5184">
            <w:pPr>
              <w:pStyle w:val="Table"/>
            </w:pPr>
            <w:r w:rsidRPr="00CC2B93">
              <w:t>-0.138</w:t>
            </w:r>
          </w:p>
        </w:tc>
        <w:tc>
          <w:tcPr>
            <w:tcW w:w="1528" w:type="dxa"/>
            <w:noWrap/>
            <w:hideMark/>
          </w:tcPr>
          <w:p w:rsidR="000A5184" w:rsidRPr="00CC2B93" w:rsidRDefault="000A5184">
            <w:pPr>
              <w:pStyle w:val="Table"/>
            </w:pPr>
            <w:r w:rsidRPr="00CC2B93">
              <w:t>0.098</w:t>
            </w:r>
          </w:p>
        </w:tc>
        <w:tc>
          <w:tcPr>
            <w:tcW w:w="940" w:type="dxa"/>
            <w:noWrap/>
            <w:hideMark/>
          </w:tcPr>
          <w:p w:rsidR="000A5184" w:rsidRPr="00CC2B93" w:rsidRDefault="000A5184">
            <w:pPr>
              <w:pStyle w:val="Table"/>
            </w:pPr>
            <w:r w:rsidRPr="00CC2B93">
              <w:t>0.382</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PBC2</w:t>
            </w:r>
          </w:p>
        </w:tc>
        <w:tc>
          <w:tcPr>
            <w:tcW w:w="1274" w:type="dxa"/>
            <w:noWrap/>
            <w:hideMark/>
          </w:tcPr>
          <w:p w:rsidR="000A5184" w:rsidRPr="00CC2B93" w:rsidRDefault="000A5184">
            <w:pPr>
              <w:pStyle w:val="Table"/>
            </w:pPr>
            <w:r w:rsidRPr="00CC2B93">
              <w:t>0.405</w:t>
            </w:r>
          </w:p>
        </w:tc>
        <w:tc>
          <w:tcPr>
            <w:tcW w:w="1575" w:type="dxa"/>
            <w:noWrap/>
            <w:hideMark/>
          </w:tcPr>
          <w:p w:rsidR="000A5184" w:rsidRPr="00CC2B93" w:rsidRDefault="000A5184">
            <w:pPr>
              <w:pStyle w:val="Table"/>
            </w:pPr>
            <w:r w:rsidRPr="00CC2B93">
              <w:t>0.386</w:t>
            </w:r>
          </w:p>
        </w:tc>
        <w:tc>
          <w:tcPr>
            <w:tcW w:w="1528" w:type="dxa"/>
            <w:noWrap/>
            <w:hideMark/>
          </w:tcPr>
          <w:p w:rsidR="000A5184" w:rsidRPr="00CC2B93" w:rsidRDefault="000A5184">
            <w:pPr>
              <w:pStyle w:val="Table"/>
            </w:pPr>
            <w:r w:rsidRPr="00CC2B93">
              <w:t>0.397</w:t>
            </w:r>
          </w:p>
        </w:tc>
        <w:tc>
          <w:tcPr>
            <w:tcW w:w="1687" w:type="dxa"/>
            <w:noWrap/>
            <w:hideMark/>
          </w:tcPr>
          <w:p w:rsidR="000A5184" w:rsidRPr="00CC2B93" w:rsidRDefault="000A5184">
            <w:pPr>
              <w:pStyle w:val="Table"/>
            </w:pPr>
            <w:r w:rsidRPr="00CC2B93">
              <w:t>0.319</w:t>
            </w:r>
          </w:p>
        </w:tc>
        <w:tc>
          <w:tcPr>
            <w:tcW w:w="1750" w:type="dxa"/>
            <w:noWrap/>
            <w:hideMark/>
          </w:tcPr>
          <w:p w:rsidR="000A5184" w:rsidRPr="00CC2B93" w:rsidRDefault="000A5184">
            <w:pPr>
              <w:pStyle w:val="Table"/>
            </w:pPr>
            <w:r w:rsidRPr="00CC2B93">
              <w:t>0.013</w:t>
            </w:r>
          </w:p>
        </w:tc>
        <w:tc>
          <w:tcPr>
            <w:tcW w:w="1528" w:type="dxa"/>
            <w:noWrap/>
            <w:hideMark/>
          </w:tcPr>
          <w:p w:rsidR="000A5184" w:rsidRPr="00CC2B93" w:rsidRDefault="000A5184">
            <w:pPr>
              <w:pStyle w:val="Table"/>
            </w:pPr>
            <w:r w:rsidRPr="00CC2B93">
              <w:t>0.785</w:t>
            </w:r>
          </w:p>
        </w:tc>
        <w:tc>
          <w:tcPr>
            <w:tcW w:w="1592" w:type="dxa"/>
            <w:noWrap/>
            <w:hideMark/>
          </w:tcPr>
          <w:p w:rsidR="000A5184" w:rsidRPr="00CC2B93" w:rsidRDefault="000A5184">
            <w:pPr>
              <w:pStyle w:val="Table"/>
            </w:pPr>
            <w:r w:rsidRPr="00CC2B93">
              <w:t>-0.169</w:t>
            </w:r>
          </w:p>
        </w:tc>
        <w:tc>
          <w:tcPr>
            <w:tcW w:w="1528" w:type="dxa"/>
            <w:noWrap/>
            <w:hideMark/>
          </w:tcPr>
          <w:p w:rsidR="000A5184" w:rsidRPr="00CC2B93" w:rsidRDefault="000A5184">
            <w:pPr>
              <w:pStyle w:val="Table"/>
            </w:pPr>
            <w:r w:rsidRPr="00CC2B93">
              <w:t>0.012</w:t>
            </w:r>
          </w:p>
        </w:tc>
        <w:tc>
          <w:tcPr>
            <w:tcW w:w="940" w:type="dxa"/>
            <w:noWrap/>
            <w:hideMark/>
          </w:tcPr>
          <w:p w:rsidR="000A5184" w:rsidRPr="00CC2B93" w:rsidRDefault="000A5184">
            <w:pPr>
              <w:pStyle w:val="Table"/>
            </w:pPr>
            <w:r w:rsidRPr="00CC2B93">
              <w:t>0.338</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PBC3</w:t>
            </w:r>
          </w:p>
        </w:tc>
        <w:tc>
          <w:tcPr>
            <w:tcW w:w="1274" w:type="dxa"/>
            <w:noWrap/>
            <w:hideMark/>
          </w:tcPr>
          <w:p w:rsidR="000A5184" w:rsidRPr="00CC2B93" w:rsidRDefault="000A5184">
            <w:pPr>
              <w:pStyle w:val="Table"/>
            </w:pPr>
            <w:r w:rsidRPr="00CC2B93">
              <w:t>0.407</w:t>
            </w:r>
          </w:p>
        </w:tc>
        <w:tc>
          <w:tcPr>
            <w:tcW w:w="1575" w:type="dxa"/>
            <w:noWrap/>
            <w:hideMark/>
          </w:tcPr>
          <w:p w:rsidR="000A5184" w:rsidRPr="00CC2B93" w:rsidRDefault="000A5184">
            <w:pPr>
              <w:pStyle w:val="Table"/>
            </w:pPr>
            <w:r w:rsidRPr="00CC2B93">
              <w:t>0.421</w:t>
            </w:r>
          </w:p>
        </w:tc>
        <w:tc>
          <w:tcPr>
            <w:tcW w:w="1528" w:type="dxa"/>
            <w:noWrap/>
            <w:hideMark/>
          </w:tcPr>
          <w:p w:rsidR="000A5184" w:rsidRPr="00CC2B93" w:rsidRDefault="000A5184">
            <w:pPr>
              <w:pStyle w:val="Table"/>
            </w:pPr>
            <w:r w:rsidRPr="00CC2B93">
              <w:t>0.425</w:t>
            </w:r>
          </w:p>
        </w:tc>
        <w:tc>
          <w:tcPr>
            <w:tcW w:w="1687" w:type="dxa"/>
            <w:noWrap/>
            <w:hideMark/>
          </w:tcPr>
          <w:p w:rsidR="000A5184" w:rsidRPr="00CC2B93" w:rsidRDefault="000A5184">
            <w:pPr>
              <w:pStyle w:val="Table"/>
            </w:pPr>
            <w:r w:rsidRPr="00CC2B93">
              <w:t>0.365</w:t>
            </w:r>
          </w:p>
        </w:tc>
        <w:tc>
          <w:tcPr>
            <w:tcW w:w="1750" w:type="dxa"/>
            <w:noWrap/>
            <w:hideMark/>
          </w:tcPr>
          <w:p w:rsidR="000A5184" w:rsidRPr="00CC2B93" w:rsidRDefault="000A5184">
            <w:pPr>
              <w:pStyle w:val="Table"/>
            </w:pPr>
            <w:r w:rsidRPr="00CC2B93">
              <w:t>-0.023</w:t>
            </w:r>
          </w:p>
        </w:tc>
        <w:tc>
          <w:tcPr>
            <w:tcW w:w="1528" w:type="dxa"/>
            <w:noWrap/>
            <w:hideMark/>
          </w:tcPr>
          <w:p w:rsidR="000A5184" w:rsidRPr="00CC2B93" w:rsidRDefault="000A5184">
            <w:pPr>
              <w:pStyle w:val="Table"/>
            </w:pPr>
            <w:r w:rsidRPr="00CC2B93">
              <w:t>0.809</w:t>
            </w:r>
          </w:p>
        </w:tc>
        <w:tc>
          <w:tcPr>
            <w:tcW w:w="1592" w:type="dxa"/>
            <w:noWrap/>
            <w:hideMark/>
          </w:tcPr>
          <w:p w:rsidR="000A5184" w:rsidRPr="00CC2B93" w:rsidRDefault="000A5184">
            <w:pPr>
              <w:pStyle w:val="Table"/>
            </w:pPr>
            <w:r w:rsidRPr="00CC2B93">
              <w:t>-0.138</w:t>
            </w:r>
          </w:p>
        </w:tc>
        <w:tc>
          <w:tcPr>
            <w:tcW w:w="1528" w:type="dxa"/>
            <w:noWrap/>
            <w:hideMark/>
          </w:tcPr>
          <w:p w:rsidR="000A5184" w:rsidRPr="00CC2B93" w:rsidRDefault="000A5184">
            <w:pPr>
              <w:pStyle w:val="Table"/>
            </w:pPr>
            <w:r w:rsidRPr="00CC2B93">
              <w:t>0.079</w:t>
            </w:r>
          </w:p>
        </w:tc>
        <w:tc>
          <w:tcPr>
            <w:tcW w:w="940" w:type="dxa"/>
            <w:noWrap/>
            <w:hideMark/>
          </w:tcPr>
          <w:p w:rsidR="000A5184" w:rsidRPr="00CC2B93" w:rsidRDefault="000A5184">
            <w:pPr>
              <w:pStyle w:val="Table"/>
            </w:pPr>
            <w:r w:rsidRPr="00CC2B93">
              <w:t>0.339</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PBC4</w:t>
            </w:r>
          </w:p>
        </w:tc>
        <w:tc>
          <w:tcPr>
            <w:tcW w:w="1274" w:type="dxa"/>
            <w:noWrap/>
            <w:hideMark/>
          </w:tcPr>
          <w:p w:rsidR="000A5184" w:rsidRPr="00CC2B93" w:rsidRDefault="000A5184">
            <w:pPr>
              <w:pStyle w:val="Table"/>
            </w:pPr>
            <w:r w:rsidRPr="00CC2B93">
              <w:t>0.449</w:t>
            </w:r>
          </w:p>
        </w:tc>
        <w:tc>
          <w:tcPr>
            <w:tcW w:w="1575" w:type="dxa"/>
            <w:noWrap/>
            <w:hideMark/>
          </w:tcPr>
          <w:p w:rsidR="000A5184" w:rsidRPr="00CC2B93" w:rsidRDefault="000A5184">
            <w:pPr>
              <w:pStyle w:val="Table"/>
            </w:pPr>
            <w:r w:rsidRPr="00CC2B93">
              <w:t>0.409</w:t>
            </w:r>
          </w:p>
        </w:tc>
        <w:tc>
          <w:tcPr>
            <w:tcW w:w="1528" w:type="dxa"/>
            <w:noWrap/>
            <w:hideMark/>
          </w:tcPr>
          <w:p w:rsidR="000A5184" w:rsidRPr="00CC2B93" w:rsidRDefault="000A5184">
            <w:pPr>
              <w:pStyle w:val="Table"/>
            </w:pPr>
            <w:r w:rsidRPr="00CC2B93">
              <w:t>0.435</w:t>
            </w:r>
          </w:p>
        </w:tc>
        <w:tc>
          <w:tcPr>
            <w:tcW w:w="1687" w:type="dxa"/>
            <w:noWrap/>
            <w:hideMark/>
          </w:tcPr>
          <w:p w:rsidR="000A5184" w:rsidRPr="00CC2B93" w:rsidRDefault="000A5184">
            <w:pPr>
              <w:pStyle w:val="Table"/>
            </w:pPr>
            <w:r w:rsidRPr="00CC2B93">
              <w:t>0.378</w:t>
            </w:r>
          </w:p>
        </w:tc>
        <w:tc>
          <w:tcPr>
            <w:tcW w:w="1750" w:type="dxa"/>
            <w:noWrap/>
            <w:hideMark/>
          </w:tcPr>
          <w:p w:rsidR="000A5184" w:rsidRPr="00CC2B93" w:rsidRDefault="000A5184">
            <w:pPr>
              <w:pStyle w:val="Table"/>
            </w:pPr>
            <w:r w:rsidRPr="00CC2B93">
              <w:t>0.037</w:t>
            </w:r>
          </w:p>
        </w:tc>
        <w:tc>
          <w:tcPr>
            <w:tcW w:w="1528" w:type="dxa"/>
            <w:noWrap/>
            <w:hideMark/>
          </w:tcPr>
          <w:p w:rsidR="000A5184" w:rsidRPr="00CC2B93" w:rsidRDefault="000A5184">
            <w:pPr>
              <w:pStyle w:val="Table"/>
            </w:pPr>
            <w:r w:rsidRPr="00CC2B93">
              <w:t>0.885</w:t>
            </w:r>
          </w:p>
        </w:tc>
        <w:tc>
          <w:tcPr>
            <w:tcW w:w="1592" w:type="dxa"/>
            <w:noWrap/>
            <w:hideMark/>
          </w:tcPr>
          <w:p w:rsidR="000A5184" w:rsidRPr="00CC2B93" w:rsidRDefault="000A5184">
            <w:pPr>
              <w:pStyle w:val="Table"/>
            </w:pPr>
            <w:r w:rsidRPr="00CC2B93">
              <w:t>-0.182</w:t>
            </w:r>
          </w:p>
        </w:tc>
        <w:tc>
          <w:tcPr>
            <w:tcW w:w="1528" w:type="dxa"/>
            <w:noWrap/>
            <w:hideMark/>
          </w:tcPr>
          <w:p w:rsidR="000A5184" w:rsidRPr="00CC2B93" w:rsidRDefault="000A5184">
            <w:pPr>
              <w:pStyle w:val="Table"/>
            </w:pPr>
            <w:r w:rsidRPr="00CC2B93">
              <w:t>-0.015</w:t>
            </w:r>
          </w:p>
        </w:tc>
        <w:tc>
          <w:tcPr>
            <w:tcW w:w="940" w:type="dxa"/>
            <w:noWrap/>
            <w:hideMark/>
          </w:tcPr>
          <w:p w:rsidR="000A5184" w:rsidRPr="00CC2B93" w:rsidRDefault="000A5184">
            <w:pPr>
              <w:pStyle w:val="Table"/>
            </w:pPr>
            <w:r w:rsidRPr="00CC2B93">
              <w:t>0.349</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PBC5</w:t>
            </w:r>
          </w:p>
        </w:tc>
        <w:tc>
          <w:tcPr>
            <w:tcW w:w="1274" w:type="dxa"/>
            <w:noWrap/>
            <w:hideMark/>
          </w:tcPr>
          <w:p w:rsidR="000A5184" w:rsidRPr="00CC2B93" w:rsidRDefault="000A5184">
            <w:pPr>
              <w:pStyle w:val="Table"/>
            </w:pPr>
            <w:r w:rsidRPr="00CC2B93">
              <w:t>0.446</w:t>
            </w:r>
          </w:p>
        </w:tc>
        <w:tc>
          <w:tcPr>
            <w:tcW w:w="1575" w:type="dxa"/>
            <w:noWrap/>
            <w:hideMark/>
          </w:tcPr>
          <w:p w:rsidR="000A5184" w:rsidRPr="00CC2B93" w:rsidRDefault="000A5184">
            <w:pPr>
              <w:pStyle w:val="Table"/>
            </w:pPr>
            <w:r w:rsidRPr="00CC2B93">
              <w:t>0.405</w:t>
            </w:r>
          </w:p>
        </w:tc>
        <w:tc>
          <w:tcPr>
            <w:tcW w:w="1528" w:type="dxa"/>
            <w:noWrap/>
            <w:hideMark/>
          </w:tcPr>
          <w:p w:rsidR="000A5184" w:rsidRPr="00CC2B93" w:rsidRDefault="000A5184">
            <w:pPr>
              <w:pStyle w:val="Table"/>
            </w:pPr>
            <w:r w:rsidRPr="00CC2B93">
              <w:t>0.459</w:t>
            </w:r>
          </w:p>
        </w:tc>
        <w:tc>
          <w:tcPr>
            <w:tcW w:w="1687" w:type="dxa"/>
            <w:noWrap/>
            <w:hideMark/>
          </w:tcPr>
          <w:p w:rsidR="000A5184" w:rsidRPr="00CC2B93" w:rsidRDefault="000A5184">
            <w:pPr>
              <w:pStyle w:val="Table"/>
            </w:pPr>
            <w:r w:rsidRPr="00CC2B93">
              <w:t>0.381</w:t>
            </w:r>
          </w:p>
        </w:tc>
        <w:tc>
          <w:tcPr>
            <w:tcW w:w="1750" w:type="dxa"/>
            <w:noWrap/>
            <w:hideMark/>
          </w:tcPr>
          <w:p w:rsidR="000A5184" w:rsidRPr="00CC2B93" w:rsidRDefault="000A5184">
            <w:pPr>
              <w:pStyle w:val="Table"/>
            </w:pPr>
            <w:r w:rsidRPr="00CC2B93">
              <w:t>-0.012</w:t>
            </w:r>
          </w:p>
        </w:tc>
        <w:tc>
          <w:tcPr>
            <w:tcW w:w="1528" w:type="dxa"/>
            <w:noWrap/>
            <w:hideMark/>
          </w:tcPr>
          <w:p w:rsidR="000A5184" w:rsidRPr="00CC2B93" w:rsidRDefault="000A5184">
            <w:pPr>
              <w:pStyle w:val="Table"/>
            </w:pPr>
            <w:r w:rsidRPr="00CC2B93">
              <w:t>0.844</w:t>
            </w:r>
          </w:p>
        </w:tc>
        <w:tc>
          <w:tcPr>
            <w:tcW w:w="1592" w:type="dxa"/>
            <w:noWrap/>
            <w:hideMark/>
          </w:tcPr>
          <w:p w:rsidR="000A5184" w:rsidRPr="00CC2B93" w:rsidRDefault="000A5184">
            <w:pPr>
              <w:pStyle w:val="Table"/>
            </w:pPr>
            <w:r w:rsidRPr="00CC2B93">
              <w:t>-0.18</w:t>
            </w:r>
          </w:p>
        </w:tc>
        <w:tc>
          <w:tcPr>
            <w:tcW w:w="1528" w:type="dxa"/>
            <w:noWrap/>
            <w:hideMark/>
          </w:tcPr>
          <w:p w:rsidR="000A5184" w:rsidRPr="00CC2B93" w:rsidRDefault="000A5184">
            <w:pPr>
              <w:pStyle w:val="Table"/>
            </w:pPr>
            <w:r w:rsidRPr="00CC2B93">
              <w:t>0.024</w:t>
            </w:r>
          </w:p>
        </w:tc>
        <w:tc>
          <w:tcPr>
            <w:tcW w:w="940" w:type="dxa"/>
            <w:noWrap/>
            <w:hideMark/>
          </w:tcPr>
          <w:p w:rsidR="000A5184" w:rsidRPr="00CC2B93" w:rsidRDefault="000A5184">
            <w:pPr>
              <w:pStyle w:val="Table"/>
            </w:pPr>
            <w:r w:rsidRPr="00CC2B93">
              <w:t>0.367</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SF1</w:t>
            </w:r>
          </w:p>
        </w:tc>
        <w:tc>
          <w:tcPr>
            <w:tcW w:w="1274" w:type="dxa"/>
            <w:noWrap/>
            <w:hideMark/>
          </w:tcPr>
          <w:p w:rsidR="000A5184" w:rsidRPr="00CC2B93" w:rsidRDefault="000A5184">
            <w:pPr>
              <w:pStyle w:val="Table"/>
            </w:pPr>
            <w:r w:rsidRPr="00CC2B93">
              <w:t>-0.158</w:t>
            </w:r>
          </w:p>
        </w:tc>
        <w:tc>
          <w:tcPr>
            <w:tcW w:w="1575" w:type="dxa"/>
            <w:noWrap/>
            <w:hideMark/>
          </w:tcPr>
          <w:p w:rsidR="000A5184" w:rsidRPr="00CC2B93" w:rsidRDefault="000A5184">
            <w:pPr>
              <w:pStyle w:val="Table"/>
            </w:pPr>
            <w:r w:rsidRPr="00CC2B93">
              <w:t>-0.106</w:t>
            </w:r>
          </w:p>
        </w:tc>
        <w:tc>
          <w:tcPr>
            <w:tcW w:w="1528" w:type="dxa"/>
            <w:noWrap/>
            <w:hideMark/>
          </w:tcPr>
          <w:p w:rsidR="000A5184" w:rsidRPr="00CC2B93" w:rsidRDefault="000A5184">
            <w:pPr>
              <w:pStyle w:val="Table"/>
            </w:pPr>
            <w:r w:rsidRPr="00CC2B93">
              <w:t>-0.116</w:t>
            </w:r>
          </w:p>
        </w:tc>
        <w:tc>
          <w:tcPr>
            <w:tcW w:w="1687" w:type="dxa"/>
            <w:noWrap/>
            <w:hideMark/>
          </w:tcPr>
          <w:p w:rsidR="000A5184" w:rsidRPr="00CC2B93" w:rsidRDefault="000A5184">
            <w:pPr>
              <w:pStyle w:val="Table"/>
            </w:pPr>
            <w:r w:rsidRPr="00CC2B93">
              <w:t>-0.023</w:t>
            </w:r>
          </w:p>
        </w:tc>
        <w:tc>
          <w:tcPr>
            <w:tcW w:w="1750" w:type="dxa"/>
            <w:noWrap/>
            <w:hideMark/>
          </w:tcPr>
          <w:p w:rsidR="000A5184" w:rsidRPr="00CC2B93" w:rsidRDefault="000A5184">
            <w:pPr>
              <w:pStyle w:val="Table"/>
            </w:pPr>
            <w:r w:rsidRPr="00CC2B93">
              <w:t>0.099</w:t>
            </w:r>
          </w:p>
        </w:tc>
        <w:tc>
          <w:tcPr>
            <w:tcW w:w="1528" w:type="dxa"/>
            <w:noWrap/>
            <w:hideMark/>
          </w:tcPr>
          <w:p w:rsidR="000A5184" w:rsidRPr="00CC2B93" w:rsidRDefault="000A5184">
            <w:pPr>
              <w:pStyle w:val="Table"/>
            </w:pPr>
            <w:r w:rsidRPr="00CC2B93">
              <w:t>-0.192</w:t>
            </w:r>
          </w:p>
        </w:tc>
        <w:tc>
          <w:tcPr>
            <w:tcW w:w="1592" w:type="dxa"/>
            <w:noWrap/>
            <w:hideMark/>
          </w:tcPr>
          <w:p w:rsidR="000A5184" w:rsidRPr="00CC2B93" w:rsidRDefault="000A5184">
            <w:pPr>
              <w:pStyle w:val="Table"/>
            </w:pPr>
            <w:r w:rsidRPr="00CC2B93">
              <w:t>0.894</w:t>
            </w:r>
          </w:p>
        </w:tc>
        <w:tc>
          <w:tcPr>
            <w:tcW w:w="1528" w:type="dxa"/>
            <w:noWrap/>
            <w:hideMark/>
          </w:tcPr>
          <w:p w:rsidR="000A5184" w:rsidRPr="00CC2B93" w:rsidRDefault="000A5184">
            <w:pPr>
              <w:pStyle w:val="Table"/>
            </w:pPr>
            <w:r w:rsidRPr="00CC2B93">
              <w:t>-0.149</w:t>
            </w:r>
          </w:p>
        </w:tc>
        <w:tc>
          <w:tcPr>
            <w:tcW w:w="940" w:type="dxa"/>
            <w:noWrap/>
            <w:hideMark/>
          </w:tcPr>
          <w:p w:rsidR="000A5184" w:rsidRPr="00CC2B93" w:rsidRDefault="000A5184">
            <w:pPr>
              <w:pStyle w:val="Table"/>
            </w:pPr>
            <w:r w:rsidRPr="00CC2B93">
              <w:t>0.003</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SF2</w:t>
            </w:r>
          </w:p>
        </w:tc>
        <w:tc>
          <w:tcPr>
            <w:tcW w:w="1274" w:type="dxa"/>
            <w:noWrap/>
            <w:hideMark/>
          </w:tcPr>
          <w:p w:rsidR="000A5184" w:rsidRPr="00CC2B93" w:rsidRDefault="000A5184">
            <w:pPr>
              <w:pStyle w:val="Table"/>
            </w:pPr>
            <w:r w:rsidRPr="00CC2B93">
              <w:t>-0.169</w:t>
            </w:r>
          </w:p>
        </w:tc>
        <w:tc>
          <w:tcPr>
            <w:tcW w:w="1575" w:type="dxa"/>
            <w:noWrap/>
            <w:hideMark/>
          </w:tcPr>
          <w:p w:rsidR="000A5184" w:rsidRPr="00CC2B93" w:rsidRDefault="000A5184">
            <w:pPr>
              <w:pStyle w:val="Table"/>
            </w:pPr>
            <w:r w:rsidRPr="00CC2B93">
              <w:t>-0.123</w:t>
            </w:r>
          </w:p>
        </w:tc>
        <w:tc>
          <w:tcPr>
            <w:tcW w:w="1528" w:type="dxa"/>
            <w:noWrap/>
            <w:hideMark/>
          </w:tcPr>
          <w:p w:rsidR="000A5184" w:rsidRPr="00CC2B93" w:rsidRDefault="000A5184">
            <w:pPr>
              <w:pStyle w:val="Table"/>
            </w:pPr>
            <w:r w:rsidRPr="00CC2B93">
              <w:t>-0.149</w:t>
            </w:r>
          </w:p>
        </w:tc>
        <w:tc>
          <w:tcPr>
            <w:tcW w:w="1687" w:type="dxa"/>
            <w:noWrap/>
            <w:hideMark/>
          </w:tcPr>
          <w:p w:rsidR="000A5184" w:rsidRPr="00CC2B93" w:rsidRDefault="000A5184">
            <w:pPr>
              <w:pStyle w:val="Table"/>
            </w:pPr>
            <w:r w:rsidRPr="00CC2B93">
              <w:t>-0.043</w:t>
            </w:r>
          </w:p>
        </w:tc>
        <w:tc>
          <w:tcPr>
            <w:tcW w:w="1750" w:type="dxa"/>
            <w:noWrap/>
            <w:hideMark/>
          </w:tcPr>
          <w:p w:rsidR="000A5184" w:rsidRPr="00CC2B93" w:rsidRDefault="000A5184">
            <w:pPr>
              <w:pStyle w:val="Table"/>
            </w:pPr>
            <w:r w:rsidRPr="00CC2B93">
              <w:t>0.093</w:t>
            </w:r>
          </w:p>
        </w:tc>
        <w:tc>
          <w:tcPr>
            <w:tcW w:w="1528" w:type="dxa"/>
            <w:noWrap/>
            <w:hideMark/>
          </w:tcPr>
          <w:p w:rsidR="000A5184" w:rsidRPr="00CC2B93" w:rsidRDefault="000A5184">
            <w:pPr>
              <w:pStyle w:val="Table"/>
            </w:pPr>
            <w:r w:rsidRPr="00CC2B93">
              <w:t>-0.17</w:t>
            </w:r>
          </w:p>
        </w:tc>
        <w:tc>
          <w:tcPr>
            <w:tcW w:w="1592" w:type="dxa"/>
            <w:noWrap/>
            <w:hideMark/>
          </w:tcPr>
          <w:p w:rsidR="000A5184" w:rsidRPr="00CC2B93" w:rsidRDefault="000A5184">
            <w:pPr>
              <w:pStyle w:val="Table"/>
            </w:pPr>
            <w:r w:rsidRPr="00CC2B93">
              <w:t>0.938</w:t>
            </w:r>
          </w:p>
        </w:tc>
        <w:tc>
          <w:tcPr>
            <w:tcW w:w="1528" w:type="dxa"/>
            <w:noWrap/>
            <w:hideMark/>
          </w:tcPr>
          <w:p w:rsidR="000A5184" w:rsidRPr="00CC2B93" w:rsidRDefault="000A5184">
            <w:pPr>
              <w:pStyle w:val="Table"/>
            </w:pPr>
            <w:r w:rsidRPr="00CC2B93">
              <w:t>-0.108</w:t>
            </w:r>
          </w:p>
        </w:tc>
        <w:tc>
          <w:tcPr>
            <w:tcW w:w="940" w:type="dxa"/>
            <w:noWrap/>
            <w:hideMark/>
          </w:tcPr>
          <w:p w:rsidR="000A5184" w:rsidRPr="00CC2B93" w:rsidRDefault="000A5184">
            <w:pPr>
              <w:pStyle w:val="Table"/>
            </w:pPr>
            <w:r w:rsidRPr="00CC2B93">
              <w:t>0.048</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SN1</w:t>
            </w:r>
          </w:p>
        </w:tc>
        <w:tc>
          <w:tcPr>
            <w:tcW w:w="1274" w:type="dxa"/>
            <w:noWrap/>
            <w:hideMark/>
          </w:tcPr>
          <w:p w:rsidR="000A5184" w:rsidRPr="00CC2B93" w:rsidRDefault="000A5184">
            <w:pPr>
              <w:pStyle w:val="Table"/>
            </w:pPr>
            <w:r w:rsidRPr="00CC2B93">
              <w:t>0.1</w:t>
            </w:r>
          </w:p>
        </w:tc>
        <w:tc>
          <w:tcPr>
            <w:tcW w:w="1575" w:type="dxa"/>
            <w:noWrap/>
            <w:hideMark/>
          </w:tcPr>
          <w:p w:rsidR="000A5184" w:rsidRPr="00CC2B93" w:rsidRDefault="000A5184">
            <w:pPr>
              <w:pStyle w:val="Table"/>
            </w:pPr>
            <w:r w:rsidRPr="00CC2B93">
              <w:t>0.106</w:t>
            </w:r>
          </w:p>
        </w:tc>
        <w:tc>
          <w:tcPr>
            <w:tcW w:w="1528" w:type="dxa"/>
            <w:noWrap/>
            <w:hideMark/>
          </w:tcPr>
          <w:p w:rsidR="000A5184" w:rsidRPr="00CC2B93" w:rsidRDefault="000A5184">
            <w:pPr>
              <w:pStyle w:val="Table"/>
            </w:pPr>
            <w:r w:rsidRPr="00CC2B93">
              <w:t>0.216</w:t>
            </w:r>
          </w:p>
        </w:tc>
        <w:tc>
          <w:tcPr>
            <w:tcW w:w="1687" w:type="dxa"/>
            <w:noWrap/>
            <w:hideMark/>
          </w:tcPr>
          <w:p w:rsidR="000A5184" w:rsidRPr="00CC2B93" w:rsidRDefault="000A5184">
            <w:pPr>
              <w:pStyle w:val="Table"/>
            </w:pPr>
            <w:r w:rsidRPr="00CC2B93">
              <w:t>0.101</w:t>
            </w:r>
          </w:p>
        </w:tc>
        <w:tc>
          <w:tcPr>
            <w:tcW w:w="1750" w:type="dxa"/>
            <w:noWrap/>
            <w:hideMark/>
          </w:tcPr>
          <w:p w:rsidR="000A5184" w:rsidRPr="00CC2B93" w:rsidRDefault="000A5184">
            <w:pPr>
              <w:pStyle w:val="Table"/>
            </w:pPr>
            <w:r w:rsidRPr="00CC2B93">
              <w:t>-0.763</w:t>
            </w:r>
          </w:p>
        </w:tc>
        <w:tc>
          <w:tcPr>
            <w:tcW w:w="1528" w:type="dxa"/>
            <w:noWrap/>
            <w:hideMark/>
          </w:tcPr>
          <w:p w:rsidR="000A5184" w:rsidRPr="00CC2B93" w:rsidRDefault="000A5184">
            <w:pPr>
              <w:pStyle w:val="Table"/>
            </w:pPr>
            <w:r w:rsidRPr="00CC2B93">
              <w:t>0.024</w:t>
            </w:r>
          </w:p>
        </w:tc>
        <w:tc>
          <w:tcPr>
            <w:tcW w:w="1592" w:type="dxa"/>
            <w:noWrap/>
            <w:hideMark/>
          </w:tcPr>
          <w:p w:rsidR="000A5184" w:rsidRPr="00CC2B93" w:rsidRDefault="000A5184">
            <w:pPr>
              <w:pStyle w:val="Table"/>
            </w:pPr>
            <w:r w:rsidRPr="00CC2B93">
              <w:t>-0.14</w:t>
            </w:r>
          </w:p>
        </w:tc>
        <w:tc>
          <w:tcPr>
            <w:tcW w:w="1528" w:type="dxa"/>
            <w:noWrap/>
            <w:hideMark/>
          </w:tcPr>
          <w:p w:rsidR="000A5184" w:rsidRPr="00CC2B93" w:rsidRDefault="000A5184">
            <w:pPr>
              <w:pStyle w:val="Table"/>
            </w:pPr>
            <w:r w:rsidRPr="00CC2B93">
              <w:t>0.938</w:t>
            </w:r>
          </w:p>
        </w:tc>
        <w:tc>
          <w:tcPr>
            <w:tcW w:w="940" w:type="dxa"/>
            <w:noWrap/>
            <w:hideMark/>
          </w:tcPr>
          <w:p w:rsidR="000A5184" w:rsidRPr="00CC2B93" w:rsidRDefault="000A5184">
            <w:pPr>
              <w:pStyle w:val="Table"/>
            </w:pPr>
            <w:r w:rsidRPr="00CC2B93">
              <w:t>0.042</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lastRenderedPageBreak/>
              <w:t>SN2</w:t>
            </w:r>
          </w:p>
        </w:tc>
        <w:tc>
          <w:tcPr>
            <w:tcW w:w="1274" w:type="dxa"/>
            <w:noWrap/>
            <w:hideMark/>
          </w:tcPr>
          <w:p w:rsidR="000A5184" w:rsidRPr="00CC2B93" w:rsidRDefault="000A5184">
            <w:pPr>
              <w:pStyle w:val="Table"/>
            </w:pPr>
            <w:r w:rsidRPr="00CC2B93">
              <w:t>0.14</w:t>
            </w:r>
          </w:p>
        </w:tc>
        <w:tc>
          <w:tcPr>
            <w:tcW w:w="1575" w:type="dxa"/>
            <w:noWrap/>
            <w:hideMark/>
          </w:tcPr>
          <w:p w:rsidR="000A5184" w:rsidRPr="00CC2B93" w:rsidRDefault="000A5184">
            <w:pPr>
              <w:pStyle w:val="Table"/>
            </w:pPr>
            <w:r w:rsidRPr="00CC2B93">
              <w:t>0.141</w:t>
            </w:r>
          </w:p>
        </w:tc>
        <w:tc>
          <w:tcPr>
            <w:tcW w:w="1528" w:type="dxa"/>
            <w:noWrap/>
            <w:hideMark/>
          </w:tcPr>
          <w:p w:rsidR="000A5184" w:rsidRPr="00CC2B93" w:rsidRDefault="000A5184">
            <w:pPr>
              <w:pStyle w:val="Table"/>
            </w:pPr>
            <w:r w:rsidRPr="00CC2B93">
              <w:t>0.221</w:t>
            </w:r>
          </w:p>
        </w:tc>
        <w:tc>
          <w:tcPr>
            <w:tcW w:w="1687" w:type="dxa"/>
            <w:noWrap/>
            <w:hideMark/>
          </w:tcPr>
          <w:p w:rsidR="000A5184" w:rsidRPr="00CC2B93" w:rsidRDefault="000A5184">
            <w:pPr>
              <w:pStyle w:val="Table"/>
            </w:pPr>
            <w:r w:rsidRPr="00CC2B93">
              <w:t>0.09</w:t>
            </w:r>
          </w:p>
        </w:tc>
        <w:tc>
          <w:tcPr>
            <w:tcW w:w="1750" w:type="dxa"/>
            <w:noWrap/>
            <w:hideMark/>
          </w:tcPr>
          <w:p w:rsidR="000A5184" w:rsidRPr="00CC2B93" w:rsidRDefault="000A5184">
            <w:pPr>
              <w:pStyle w:val="Table"/>
            </w:pPr>
            <w:r w:rsidRPr="00CC2B93">
              <w:t>-0.705</w:t>
            </w:r>
          </w:p>
        </w:tc>
        <w:tc>
          <w:tcPr>
            <w:tcW w:w="1528" w:type="dxa"/>
            <w:noWrap/>
            <w:hideMark/>
          </w:tcPr>
          <w:p w:rsidR="000A5184" w:rsidRPr="00CC2B93" w:rsidRDefault="000A5184">
            <w:pPr>
              <w:pStyle w:val="Table"/>
            </w:pPr>
            <w:r w:rsidRPr="00CC2B93">
              <w:t>0.078</w:t>
            </w:r>
          </w:p>
        </w:tc>
        <w:tc>
          <w:tcPr>
            <w:tcW w:w="1592" w:type="dxa"/>
            <w:noWrap/>
            <w:hideMark/>
          </w:tcPr>
          <w:p w:rsidR="000A5184" w:rsidRPr="00CC2B93" w:rsidRDefault="000A5184">
            <w:pPr>
              <w:pStyle w:val="Table"/>
            </w:pPr>
            <w:r w:rsidRPr="00CC2B93">
              <w:t>-0.134</w:t>
            </w:r>
          </w:p>
        </w:tc>
        <w:tc>
          <w:tcPr>
            <w:tcW w:w="1528" w:type="dxa"/>
            <w:noWrap/>
            <w:hideMark/>
          </w:tcPr>
          <w:p w:rsidR="000A5184" w:rsidRPr="00CC2B93" w:rsidRDefault="000A5184">
            <w:pPr>
              <w:pStyle w:val="Table"/>
            </w:pPr>
            <w:r w:rsidRPr="00CC2B93">
              <w:t>0.954</w:t>
            </w:r>
          </w:p>
        </w:tc>
        <w:tc>
          <w:tcPr>
            <w:tcW w:w="940" w:type="dxa"/>
            <w:noWrap/>
            <w:hideMark/>
          </w:tcPr>
          <w:p w:rsidR="000A5184" w:rsidRPr="00CC2B93" w:rsidRDefault="000A5184">
            <w:pPr>
              <w:pStyle w:val="Table"/>
            </w:pPr>
            <w:r w:rsidRPr="00CC2B93">
              <w:t>0.103</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SN3</w:t>
            </w:r>
          </w:p>
        </w:tc>
        <w:tc>
          <w:tcPr>
            <w:tcW w:w="1274" w:type="dxa"/>
            <w:noWrap/>
            <w:hideMark/>
          </w:tcPr>
          <w:p w:rsidR="000A5184" w:rsidRPr="00CC2B93" w:rsidRDefault="000A5184">
            <w:pPr>
              <w:pStyle w:val="Table"/>
            </w:pPr>
            <w:r w:rsidRPr="00CC2B93">
              <w:t>0.131</w:t>
            </w:r>
          </w:p>
        </w:tc>
        <w:tc>
          <w:tcPr>
            <w:tcW w:w="1575" w:type="dxa"/>
            <w:noWrap/>
            <w:hideMark/>
          </w:tcPr>
          <w:p w:rsidR="000A5184" w:rsidRPr="00CC2B93" w:rsidRDefault="000A5184">
            <w:pPr>
              <w:pStyle w:val="Table"/>
            </w:pPr>
            <w:r w:rsidRPr="00CC2B93">
              <w:t>0.132</w:t>
            </w:r>
          </w:p>
        </w:tc>
        <w:tc>
          <w:tcPr>
            <w:tcW w:w="1528" w:type="dxa"/>
            <w:noWrap/>
            <w:hideMark/>
          </w:tcPr>
          <w:p w:rsidR="000A5184" w:rsidRPr="00CC2B93" w:rsidRDefault="000A5184">
            <w:pPr>
              <w:pStyle w:val="Table"/>
            </w:pPr>
            <w:r w:rsidRPr="00CC2B93">
              <w:t>0.16</w:t>
            </w:r>
          </w:p>
        </w:tc>
        <w:tc>
          <w:tcPr>
            <w:tcW w:w="1687" w:type="dxa"/>
            <w:noWrap/>
            <w:hideMark/>
          </w:tcPr>
          <w:p w:rsidR="000A5184" w:rsidRPr="00CC2B93" w:rsidRDefault="000A5184">
            <w:pPr>
              <w:pStyle w:val="Table"/>
            </w:pPr>
            <w:r w:rsidRPr="00CC2B93">
              <w:t>0.055</w:t>
            </w:r>
          </w:p>
        </w:tc>
        <w:tc>
          <w:tcPr>
            <w:tcW w:w="1750" w:type="dxa"/>
            <w:noWrap/>
            <w:hideMark/>
          </w:tcPr>
          <w:p w:rsidR="000A5184" w:rsidRPr="00CC2B93" w:rsidRDefault="000A5184">
            <w:pPr>
              <w:pStyle w:val="Table"/>
            </w:pPr>
            <w:r w:rsidRPr="00CC2B93">
              <w:t>-0.75</w:t>
            </w:r>
          </w:p>
        </w:tc>
        <w:tc>
          <w:tcPr>
            <w:tcW w:w="1528" w:type="dxa"/>
            <w:noWrap/>
            <w:hideMark/>
          </w:tcPr>
          <w:p w:rsidR="000A5184" w:rsidRPr="00CC2B93" w:rsidRDefault="000A5184">
            <w:pPr>
              <w:pStyle w:val="Table"/>
            </w:pPr>
            <w:r w:rsidRPr="00CC2B93">
              <w:t>0.03</w:t>
            </w:r>
          </w:p>
        </w:tc>
        <w:tc>
          <w:tcPr>
            <w:tcW w:w="1592" w:type="dxa"/>
            <w:noWrap/>
            <w:hideMark/>
          </w:tcPr>
          <w:p w:rsidR="000A5184" w:rsidRPr="00CC2B93" w:rsidRDefault="000A5184">
            <w:pPr>
              <w:pStyle w:val="Table"/>
            </w:pPr>
            <w:r w:rsidRPr="00CC2B93">
              <w:t>-0.109</w:t>
            </w:r>
          </w:p>
        </w:tc>
        <w:tc>
          <w:tcPr>
            <w:tcW w:w="1528" w:type="dxa"/>
            <w:noWrap/>
            <w:hideMark/>
          </w:tcPr>
          <w:p w:rsidR="000A5184" w:rsidRPr="00CC2B93" w:rsidRDefault="000A5184">
            <w:pPr>
              <w:pStyle w:val="Table"/>
            </w:pPr>
            <w:r w:rsidRPr="00CC2B93">
              <w:t>0.934</w:t>
            </w:r>
          </w:p>
        </w:tc>
        <w:tc>
          <w:tcPr>
            <w:tcW w:w="940" w:type="dxa"/>
            <w:noWrap/>
            <w:hideMark/>
          </w:tcPr>
          <w:p w:rsidR="000A5184" w:rsidRPr="00CC2B93" w:rsidRDefault="000A5184">
            <w:pPr>
              <w:pStyle w:val="Table"/>
            </w:pPr>
            <w:r w:rsidRPr="00CC2B93">
              <w:t>0.069</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TRU1</w:t>
            </w:r>
          </w:p>
        </w:tc>
        <w:tc>
          <w:tcPr>
            <w:tcW w:w="1274" w:type="dxa"/>
            <w:noWrap/>
            <w:hideMark/>
          </w:tcPr>
          <w:p w:rsidR="000A5184" w:rsidRPr="00CC2B93" w:rsidRDefault="000A5184">
            <w:pPr>
              <w:pStyle w:val="Table"/>
            </w:pPr>
            <w:r w:rsidRPr="00CC2B93">
              <w:t>0.39</w:t>
            </w:r>
          </w:p>
        </w:tc>
        <w:tc>
          <w:tcPr>
            <w:tcW w:w="1575" w:type="dxa"/>
            <w:noWrap/>
            <w:hideMark/>
          </w:tcPr>
          <w:p w:rsidR="000A5184" w:rsidRPr="00CC2B93" w:rsidRDefault="000A5184">
            <w:pPr>
              <w:pStyle w:val="Table"/>
            </w:pPr>
            <w:r w:rsidRPr="00CC2B93">
              <w:t>0.4</w:t>
            </w:r>
          </w:p>
        </w:tc>
        <w:tc>
          <w:tcPr>
            <w:tcW w:w="1528" w:type="dxa"/>
            <w:noWrap/>
            <w:hideMark/>
          </w:tcPr>
          <w:p w:rsidR="000A5184" w:rsidRPr="00CC2B93" w:rsidRDefault="000A5184">
            <w:pPr>
              <w:pStyle w:val="Table"/>
            </w:pPr>
            <w:r w:rsidRPr="00CC2B93">
              <w:t>0.374</w:t>
            </w:r>
          </w:p>
        </w:tc>
        <w:tc>
          <w:tcPr>
            <w:tcW w:w="1687" w:type="dxa"/>
            <w:noWrap/>
            <w:hideMark/>
          </w:tcPr>
          <w:p w:rsidR="000A5184" w:rsidRPr="00CC2B93" w:rsidRDefault="000A5184">
            <w:pPr>
              <w:pStyle w:val="Table"/>
            </w:pPr>
            <w:r w:rsidRPr="00CC2B93">
              <w:t>0.48</w:t>
            </w:r>
          </w:p>
        </w:tc>
        <w:tc>
          <w:tcPr>
            <w:tcW w:w="1750" w:type="dxa"/>
            <w:noWrap/>
            <w:hideMark/>
          </w:tcPr>
          <w:p w:rsidR="000A5184" w:rsidRPr="00CC2B93" w:rsidRDefault="000A5184">
            <w:pPr>
              <w:pStyle w:val="Table"/>
            </w:pPr>
            <w:r w:rsidRPr="00CC2B93">
              <w:t>-0.125</w:t>
            </w:r>
          </w:p>
        </w:tc>
        <w:tc>
          <w:tcPr>
            <w:tcW w:w="1528" w:type="dxa"/>
            <w:noWrap/>
            <w:hideMark/>
          </w:tcPr>
          <w:p w:rsidR="000A5184" w:rsidRPr="00CC2B93" w:rsidRDefault="000A5184">
            <w:pPr>
              <w:pStyle w:val="Table"/>
            </w:pPr>
            <w:r w:rsidRPr="00CC2B93">
              <w:t>0.308</w:t>
            </w:r>
          </w:p>
        </w:tc>
        <w:tc>
          <w:tcPr>
            <w:tcW w:w="1592" w:type="dxa"/>
            <w:noWrap/>
            <w:hideMark/>
          </w:tcPr>
          <w:p w:rsidR="000A5184" w:rsidRPr="00CC2B93" w:rsidRDefault="000A5184">
            <w:pPr>
              <w:pStyle w:val="Table"/>
            </w:pPr>
            <w:r w:rsidRPr="00CC2B93">
              <w:t>0.045</w:t>
            </w:r>
          </w:p>
        </w:tc>
        <w:tc>
          <w:tcPr>
            <w:tcW w:w="1528" w:type="dxa"/>
            <w:noWrap/>
            <w:hideMark/>
          </w:tcPr>
          <w:p w:rsidR="000A5184" w:rsidRPr="00CC2B93" w:rsidRDefault="000A5184">
            <w:pPr>
              <w:pStyle w:val="Table"/>
            </w:pPr>
            <w:r w:rsidRPr="00CC2B93">
              <w:t>0.068</w:t>
            </w:r>
          </w:p>
        </w:tc>
        <w:tc>
          <w:tcPr>
            <w:tcW w:w="940" w:type="dxa"/>
            <w:noWrap/>
            <w:hideMark/>
          </w:tcPr>
          <w:p w:rsidR="000A5184" w:rsidRPr="00CC2B93" w:rsidRDefault="000A5184">
            <w:pPr>
              <w:pStyle w:val="Table"/>
            </w:pPr>
            <w:r w:rsidRPr="00CC2B93">
              <w:t>0.792</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TRU2</w:t>
            </w:r>
          </w:p>
        </w:tc>
        <w:tc>
          <w:tcPr>
            <w:tcW w:w="1274" w:type="dxa"/>
            <w:noWrap/>
            <w:hideMark/>
          </w:tcPr>
          <w:p w:rsidR="000A5184" w:rsidRPr="00CC2B93" w:rsidRDefault="000A5184">
            <w:pPr>
              <w:pStyle w:val="Table"/>
            </w:pPr>
            <w:r w:rsidRPr="00CC2B93">
              <w:t>0.368</w:t>
            </w:r>
          </w:p>
        </w:tc>
        <w:tc>
          <w:tcPr>
            <w:tcW w:w="1575" w:type="dxa"/>
            <w:noWrap/>
            <w:hideMark/>
          </w:tcPr>
          <w:p w:rsidR="000A5184" w:rsidRPr="00CC2B93" w:rsidRDefault="000A5184">
            <w:pPr>
              <w:pStyle w:val="Table"/>
            </w:pPr>
            <w:r w:rsidRPr="00CC2B93">
              <w:t>0.375</w:t>
            </w:r>
          </w:p>
        </w:tc>
        <w:tc>
          <w:tcPr>
            <w:tcW w:w="1528" w:type="dxa"/>
            <w:noWrap/>
            <w:hideMark/>
          </w:tcPr>
          <w:p w:rsidR="000A5184" w:rsidRPr="00CC2B93" w:rsidRDefault="000A5184">
            <w:pPr>
              <w:pStyle w:val="Table"/>
            </w:pPr>
            <w:r w:rsidRPr="00CC2B93">
              <w:t>0.379</w:t>
            </w:r>
          </w:p>
        </w:tc>
        <w:tc>
          <w:tcPr>
            <w:tcW w:w="1687" w:type="dxa"/>
            <w:noWrap/>
            <w:hideMark/>
          </w:tcPr>
          <w:p w:rsidR="000A5184" w:rsidRPr="00CC2B93" w:rsidRDefault="000A5184">
            <w:pPr>
              <w:pStyle w:val="Table"/>
            </w:pPr>
            <w:r w:rsidRPr="00CC2B93">
              <w:t>0.451</w:t>
            </w:r>
          </w:p>
        </w:tc>
        <w:tc>
          <w:tcPr>
            <w:tcW w:w="1750" w:type="dxa"/>
            <w:noWrap/>
            <w:hideMark/>
          </w:tcPr>
          <w:p w:rsidR="000A5184" w:rsidRPr="00CC2B93" w:rsidRDefault="000A5184">
            <w:pPr>
              <w:pStyle w:val="Table"/>
            </w:pPr>
            <w:r w:rsidRPr="00CC2B93">
              <w:t>-0.071</w:t>
            </w:r>
          </w:p>
        </w:tc>
        <w:tc>
          <w:tcPr>
            <w:tcW w:w="1528" w:type="dxa"/>
            <w:noWrap/>
            <w:hideMark/>
          </w:tcPr>
          <w:p w:rsidR="000A5184" w:rsidRPr="00CC2B93" w:rsidRDefault="000A5184">
            <w:pPr>
              <w:pStyle w:val="Table"/>
            </w:pPr>
            <w:r w:rsidRPr="00CC2B93">
              <w:t>0.301</w:t>
            </w:r>
          </w:p>
        </w:tc>
        <w:tc>
          <w:tcPr>
            <w:tcW w:w="1592" w:type="dxa"/>
            <w:noWrap/>
            <w:hideMark/>
          </w:tcPr>
          <w:p w:rsidR="000A5184" w:rsidRPr="00CC2B93" w:rsidRDefault="000A5184">
            <w:pPr>
              <w:pStyle w:val="Table"/>
            </w:pPr>
            <w:r w:rsidRPr="00CC2B93">
              <w:t>0.011</w:t>
            </w:r>
          </w:p>
        </w:tc>
        <w:tc>
          <w:tcPr>
            <w:tcW w:w="1528" w:type="dxa"/>
            <w:noWrap/>
            <w:hideMark/>
          </w:tcPr>
          <w:p w:rsidR="000A5184" w:rsidRPr="00CC2B93" w:rsidRDefault="000A5184">
            <w:pPr>
              <w:pStyle w:val="Table"/>
            </w:pPr>
            <w:r w:rsidRPr="00CC2B93">
              <w:t>0.042</w:t>
            </w:r>
          </w:p>
        </w:tc>
        <w:tc>
          <w:tcPr>
            <w:tcW w:w="940" w:type="dxa"/>
            <w:noWrap/>
            <w:hideMark/>
          </w:tcPr>
          <w:p w:rsidR="000A5184" w:rsidRPr="00CC2B93" w:rsidRDefault="000A5184">
            <w:pPr>
              <w:pStyle w:val="Table"/>
            </w:pPr>
            <w:r w:rsidRPr="00CC2B93">
              <w:t>0.766</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TRU3</w:t>
            </w:r>
          </w:p>
        </w:tc>
        <w:tc>
          <w:tcPr>
            <w:tcW w:w="1274" w:type="dxa"/>
            <w:noWrap/>
            <w:hideMark/>
          </w:tcPr>
          <w:p w:rsidR="000A5184" w:rsidRPr="00CC2B93" w:rsidRDefault="000A5184">
            <w:pPr>
              <w:pStyle w:val="Table"/>
            </w:pPr>
            <w:r w:rsidRPr="00CC2B93">
              <w:t>0.399</w:t>
            </w:r>
          </w:p>
        </w:tc>
        <w:tc>
          <w:tcPr>
            <w:tcW w:w="1575" w:type="dxa"/>
            <w:noWrap/>
            <w:hideMark/>
          </w:tcPr>
          <w:p w:rsidR="000A5184" w:rsidRPr="00CC2B93" w:rsidRDefault="000A5184">
            <w:pPr>
              <w:pStyle w:val="Table"/>
            </w:pPr>
            <w:r w:rsidRPr="00CC2B93">
              <w:t>0.34</w:t>
            </w:r>
          </w:p>
        </w:tc>
        <w:tc>
          <w:tcPr>
            <w:tcW w:w="1528" w:type="dxa"/>
            <w:noWrap/>
            <w:hideMark/>
          </w:tcPr>
          <w:p w:rsidR="000A5184" w:rsidRPr="00CC2B93" w:rsidRDefault="000A5184">
            <w:pPr>
              <w:pStyle w:val="Table"/>
            </w:pPr>
            <w:r w:rsidRPr="00CC2B93">
              <w:t>0.356</w:t>
            </w:r>
          </w:p>
        </w:tc>
        <w:tc>
          <w:tcPr>
            <w:tcW w:w="1687" w:type="dxa"/>
            <w:noWrap/>
            <w:hideMark/>
          </w:tcPr>
          <w:p w:rsidR="000A5184" w:rsidRPr="00CC2B93" w:rsidRDefault="000A5184">
            <w:pPr>
              <w:pStyle w:val="Table"/>
            </w:pPr>
            <w:r w:rsidRPr="00CC2B93">
              <w:t>0.393</w:t>
            </w:r>
          </w:p>
        </w:tc>
        <w:tc>
          <w:tcPr>
            <w:tcW w:w="1750" w:type="dxa"/>
            <w:noWrap/>
            <w:hideMark/>
          </w:tcPr>
          <w:p w:rsidR="000A5184" w:rsidRPr="00CC2B93" w:rsidRDefault="000A5184">
            <w:pPr>
              <w:pStyle w:val="Table"/>
            </w:pPr>
            <w:r w:rsidRPr="00CC2B93">
              <w:t>-0.063</w:t>
            </w:r>
          </w:p>
        </w:tc>
        <w:tc>
          <w:tcPr>
            <w:tcW w:w="1528" w:type="dxa"/>
            <w:noWrap/>
            <w:hideMark/>
          </w:tcPr>
          <w:p w:rsidR="000A5184" w:rsidRPr="00CC2B93" w:rsidRDefault="000A5184">
            <w:pPr>
              <w:pStyle w:val="Table"/>
            </w:pPr>
            <w:r w:rsidRPr="00CC2B93">
              <w:t>0.335</w:t>
            </w:r>
          </w:p>
        </w:tc>
        <w:tc>
          <w:tcPr>
            <w:tcW w:w="1592" w:type="dxa"/>
            <w:noWrap/>
            <w:hideMark/>
          </w:tcPr>
          <w:p w:rsidR="000A5184" w:rsidRPr="00CC2B93" w:rsidRDefault="000A5184">
            <w:pPr>
              <w:pStyle w:val="Table"/>
            </w:pPr>
            <w:r w:rsidRPr="00CC2B93">
              <w:t>0.069</w:t>
            </w:r>
          </w:p>
        </w:tc>
        <w:tc>
          <w:tcPr>
            <w:tcW w:w="1528" w:type="dxa"/>
            <w:noWrap/>
            <w:hideMark/>
          </w:tcPr>
          <w:p w:rsidR="000A5184" w:rsidRPr="00CC2B93" w:rsidRDefault="000A5184">
            <w:pPr>
              <w:pStyle w:val="Table"/>
            </w:pPr>
            <w:r w:rsidRPr="00CC2B93">
              <w:t>0.002</w:t>
            </w:r>
          </w:p>
        </w:tc>
        <w:tc>
          <w:tcPr>
            <w:tcW w:w="940" w:type="dxa"/>
            <w:noWrap/>
            <w:hideMark/>
          </w:tcPr>
          <w:p w:rsidR="000A5184" w:rsidRPr="00CC2B93" w:rsidRDefault="000A5184">
            <w:pPr>
              <w:pStyle w:val="Table"/>
            </w:pPr>
            <w:r w:rsidRPr="00CC2B93">
              <w:t>0.814</w:t>
            </w:r>
          </w:p>
        </w:tc>
      </w:tr>
      <w:tr w:rsidR="000A5184" w:rsidRPr="00CC2B93" w:rsidTr="00ED759C">
        <w:trPr>
          <w:trHeight w:val="285"/>
        </w:trPr>
        <w:tc>
          <w:tcPr>
            <w:tcW w:w="1004" w:type="dxa"/>
            <w:noWrap/>
            <w:hideMark/>
          </w:tcPr>
          <w:p w:rsidR="000A5184" w:rsidRPr="006D2E1A" w:rsidRDefault="000A5184" w:rsidP="005270F3">
            <w:pPr>
              <w:pStyle w:val="Table"/>
              <w:rPr>
                <w:b/>
              </w:rPr>
            </w:pPr>
            <w:r w:rsidRPr="006D2E1A">
              <w:rPr>
                <w:b/>
              </w:rPr>
              <w:t>TRU4</w:t>
            </w:r>
          </w:p>
        </w:tc>
        <w:tc>
          <w:tcPr>
            <w:tcW w:w="1274" w:type="dxa"/>
            <w:noWrap/>
            <w:hideMark/>
          </w:tcPr>
          <w:p w:rsidR="000A5184" w:rsidRPr="00CC2B93" w:rsidRDefault="000A5184">
            <w:pPr>
              <w:pStyle w:val="Table"/>
            </w:pPr>
            <w:r w:rsidRPr="00CC2B93">
              <w:t>0.357</w:t>
            </w:r>
          </w:p>
        </w:tc>
        <w:tc>
          <w:tcPr>
            <w:tcW w:w="1575" w:type="dxa"/>
            <w:noWrap/>
            <w:hideMark/>
          </w:tcPr>
          <w:p w:rsidR="000A5184" w:rsidRPr="00CC2B93" w:rsidRDefault="000A5184">
            <w:pPr>
              <w:pStyle w:val="Table"/>
            </w:pPr>
            <w:r w:rsidRPr="00CC2B93">
              <w:t>0.301</w:t>
            </w:r>
          </w:p>
        </w:tc>
        <w:tc>
          <w:tcPr>
            <w:tcW w:w="1528" w:type="dxa"/>
            <w:noWrap/>
            <w:hideMark/>
          </w:tcPr>
          <w:p w:rsidR="000A5184" w:rsidRPr="00CC2B93" w:rsidRDefault="000A5184">
            <w:pPr>
              <w:pStyle w:val="Table"/>
            </w:pPr>
            <w:r w:rsidRPr="00CC2B93">
              <w:t>0.417</w:t>
            </w:r>
          </w:p>
        </w:tc>
        <w:tc>
          <w:tcPr>
            <w:tcW w:w="1687" w:type="dxa"/>
            <w:noWrap/>
            <w:hideMark/>
          </w:tcPr>
          <w:p w:rsidR="000A5184" w:rsidRPr="00CC2B93" w:rsidRDefault="000A5184">
            <w:pPr>
              <w:pStyle w:val="Table"/>
            </w:pPr>
            <w:r w:rsidRPr="00CC2B93">
              <w:t>0.441</w:t>
            </w:r>
          </w:p>
        </w:tc>
        <w:tc>
          <w:tcPr>
            <w:tcW w:w="1750" w:type="dxa"/>
            <w:noWrap/>
            <w:hideMark/>
          </w:tcPr>
          <w:p w:rsidR="000A5184" w:rsidRPr="00CC2B93" w:rsidRDefault="000A5184">
            <w:pPr>
              <w:pStyle w:val="Table"/>
            </w:pPr>
            <w:r w:rsidRPr="00CC2B93">
              <w:t>-0.102</w:t>
            </w:r>
          </w:p>
        </w:tc>
        <w:tc>
          <w:tcPr>
            <w:tcW w:w="1528" w:type="dxa"/>
            <w:noWrap/>
            <w:hideMark/>
          </w:tcPr>
          <w:p w:rsidR="000A5184" w:rsidRPr="00CC2B93" w:rsidRDefault="000A5184">
            <w:pPr>
              <w:pStyle w:val="Table"/>
            </w:pPr>
            <w:r w:rsidRPr="00CC2B93">
              <w:t>0.415</w:t>
            </w:r>
          </w:p>
        </w:tc>
        <w:tc>
          <w:tcPr>
            <w:tcW w:w="1592" w:type="dxa"/>
            <w:noWrap/>
            <w:hideMark/>
          </w:tcPr>
          <w:p w:rsidR="000A5184" w:rsidRPr="00CC2B93" w:rsidRDefault="000A5184">
            <w:pPr>
              <w:pStyle w:val="Table"/>
            </w:pPr>
            <w:r w:rsidRPr="00CC2B93">
              <w:t>-0.021</w:t>
            </w:r>
          </w:p>
        </w:tc>
        <w:tc>
          <w:tcPr>
            <w:tcW w:w="1528" w:type="dxa"/>
            <w:noWrap/>
            <w:hideMark/>
          </w:tcPr>
          <w:p w:rsidR="000A5184" w:rsidRPr="00CC2B93" w:rsidRDefault="000A5184">
            <w:pPr>
              <w:pStyle w:val="Table"/>
            </w:pPr>
            <w:r w:rsidRPr="00CC2B93">
              <w:t>0.119</w:t>
            </w:r>
          </w:p>
        </w:tc>
        <w:tc>
          <w:tcPr>
            <w:tcW w:w="940" w:type="dxa"/>
            <w:noWrap/>
            <w:hideMark/>
          </w:tcPr>
          <w:p w:rsidR="000A5184" w:rsidRPr="00CC2B93" w:rsidRDefault="000A5184">
            <w:pPr>
              <w:pStyle w:val="Table"/>
            </w:pPr>
            <w:r w:rsidRPr="00CC2B93">
              <w:t>0.806</w:t>
            </w:r>
          </w:p>
        </w:tc>
      </w:tr>
    </w:tbl>
    <w:p w:rsidR="000A5184" w:rsidRPr="006D2E1A" w:rsidRDefault="000A5184" w:rsidP="006D2E1A">
      <w:pPr>
        <w:ind w:firstLine="0"/>
        <w:jc w:val="right"/>
        <w:rPr>
          <w:i/>
        </w:rPr>
      </w:pPr>
      <w:r w:rsidRPr="006D2E1A">
        <w:rPr>
          <w:i/>
        </w:rPr>
        <w:t>Note: Food waste separation intention (BI), Attitude (AT), Awareness of Benefit (AB), Information Publicity (IP), Situational Factor (SF), Facility Availability (FA), Trust (Tru), Perceived Behaviour Control (PBC), and Subjective Norm (SN)</w:t>
      </w: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Pr="00CC2B93" w:rsidRDefault="00ED759C"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E7094F">
      <w:pPr>
        <w:ind w:firstLine="0"/>
        <w:jc w:val="center"/>
      </w:pPr>
      <w:r w:rsidRPr="00CC2B93">
        <w:lastRenderedPageBreak/>
        <w:t xml:space="preserve">Table </w:t>
      </w:r>
      <w:r>
        <w:t>B</w:t>
      </w:r>
      <w:r w:rsidRPr="00CC2B93">
        <w:t>12. Discriminant validity check: Cross loading of observed variables (Danang City</w:t>
      </w:r>
      <w:r>
        <w:t xml:space="preserve"> – Level I</w:t>
      </w:r>
      <w:r w:rsidRPr="00CC2B93">
        <w: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55"/>
        <w:gridCol w:w="1213"/>
        <w:gridCol w:w="1500"/>
        <w:gridCol w:w="1454"/>
        <w:gridCol w:w="1606"/>
        <w:gridCol w:w="1666"/>
        <w:gridCol w:w="1454"/>
        <w:gridCol w:w="1516"/>
        <w:gridCol w:w="1454"/>
        <w:gridCol w:w="895"/>
      </w:tblGrid>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Item</w:t>
            </w:r>
          </w:p>
        </w:tc>
        <w:tc>
          <w:tcPr>
            <w:tcW w:w="1213" w:type="dxa"/>
            <w:noWrap/>
            <w:hideMark/>
          </w:tcPr>
          <w:p w:rsidR="000A5184" w:rsidRPr="006D2E1A" w:rsidRDefault="000A5184">
            <w:pPr>
              <w:pStyle w:val="Table"/>
              <w:rPr>
                <w:b/>
              </w:rPr>
            </w:pPr>
            <w:r w:rsidRPr="006D2E1A">
              <w:rPr>
                <w:b/>
              </w:rPr>
              <w:t>Attitude</w:t>
            </w:r>
          </w:p>
        </w:tc>
        <w:tc>
          <w:tcPr>
            <w:tcW w:w="1500" w:type="dxa"/>
            <w:noWrap/>
            <w:hideMark/>
          </w:tcPr>
          <w:p w:rsidR="000A5184" w:rsidRPr="006D2E1A" w:rsidRDefault="000A5184">
            <w:pPr>
              <w:pStyle w:val="Table"/>
              <w:rPr>
                <w:b/>
              </w:rPr>
            </w:pPr>
            <w:r w:rsidRPr="006D2E1A">
              <w:rPr>
                <w:b/>
              </w:rPr>
              <w:t>Awareness of Benefit</w:t>
            </w:r>
          </w:p>
        </w:tc>
        <w:tc>
          <w:tcPr>
            <w:tcW w:w="1454" w:type="dxa"/>
            <w:noWrap/>
            <w:hideMark/>
          </w:tcPr>
          <w:p w:rsidR="000A5184" w:rsidRPr="006D2E1A" w:rsidRDefault="000A5184">
            <w:pPr>
              <w:pStyle w:val="Table"/>
              <w:rPr>
                <w:b/>
              </w:rPr>
            </w:pPr>
            <w:r w:rsidRPr="006D2E1A">
              <w:rPr>
                <w:b/>
              </w:rPr>
              <w:t>Behaviour Intention</w:t>
            </w:r>
          </w:p>
        </w:tc>
        <w:tc>
          <w:tcPr>
            <w:tcW w:w="1606" w:type="dxa"/>
            <w:noWrap/>
            <w:hideMark/>
          </w:tcPr>
          <w:p w:rsidR="000A5184" w:rsidRPr="006D2E1A" w:rsidRDefault="000A5184">
            <w:pPr>
              <w:pStyle w:val="Table"/>
              <w:rPr>
                <w:b/>
              </w:rPr>
            </w:pPr>
            <w:r w:rsidRPr="006D2E1A">
              <w:rPr>
                <w:b/>
              </w:rPr>
              <w:t>Facility Availability</w:t>
            </w:r>
          </w:p>
        </w:tc>
        <w:tc>
          <w:tcPr>
            <w:tcW w:w="1666" w:type="dxa"/>
            <w:noWrap/>
            <w:hideMark/>
          </w:tcPr>
          <w:p w:rsidR="000A5184" w:rsidRPr="006D2E1A" w:rsidRDefault="000A5184">
            <w:pPr>
              <w:pStyle w:val="Table"/>
              <w:rPr>
                <w:b/>
              </w:rPr>
            </w:pPr>
            <w:r w:rsidRPr="006D2E1A">
              <w:rPr>
                <w:b/>
              </w:rPr>
              <w:t>Information publicity</w:t>
            </w:r>
          </w:p>
        </w:tc>
        <w:tc>
          <w:tcPr>
            <w:tcW w:w="1454" w:type="dxa"/>
            <w:noWrap/>
            <w:hideMark/>
          </w:tcPr>
          <w:p w:rsidR="000A5184" w:rsidRPr="006D2E1A" w:rsidRDefault="000A5184">
            <w:pPr>
              <w:pStyle w:val="Table"/>
              <w:rPr>
                <w:b/>
              </w:rPr>
            </w:pPr>
            <w:r w:rsidRPr="006D2E1A">
              <w:rPr>
                <w:b/>
              </w:rPr>
              <w:t>Perceived Behaviour Control</w:t>
            </w:r>
          </w:p>
        </w:tc>
        <w:tc>
          <w:tcPr>
            <w:tcW w:w="1516" w:type="dxa"/>
            <w:noWrap/>
            <w:hideMark/>
          </w:tcPr>
          <w:p w:rsidR="000A5184" w:rsidRPr="006D2E1A" w:rsidRDefault="000A5184">
            <w:pPr>
              <w:pStyle w:val="Table"/>
              <w:rPr>
                <w:b/>
              </w:rPr>
            </w:pPr>
            <w:r w:rsidRPr="006D2E1A">
              <w:rPr>
                <w:b/>
              </w:rPr>
              <w:t>Situational Factor</w:t>
            </w:r>
          </w:p>
        </w:tc>
        <w:tc>
          <w:tcPr>
            <w:tcW w:w="1454" w:type="dxa"/>
            <w:noWrap/>
            <w:hideMark/>
          </w:tcPr>
          <w:p w:rsidR="000A5184" w:rsidRPr="006D2E1A" w:rsidRDefault="000A5184">
            <w:pPr>
              <w:pStyle w:val="Table"/>
              <w:rPr>
                <w:b/>
              </w:rPr>
            </w:pPr>
            <w:r w:rsidRPr="006D2E1A">
              <w:rPr>
                <w:b/>
              </w:rPr>
              <w:t>Subjective Norm</w:t>
            </w:r>
          </w:p>
        </w:tc>
        <w:tc>
          <w:tcPr>
            <w:tcW w:w="895" w:type="dxa"/>
            <w:noWrap/>
            <w:hideMark/>
          </w:tcPr>
          <w:p w:rsidR="000A5184" w:rsidRPr="006D2E1A" w:rsidRDefault="000A5184">
            <w:pPr>
              <w:pStyle w:val="Table"/>
              <w:rPr>
                <w:b/>
              </w:rPr>
            </w:pPr>
            <w:r w:rsidRPr="006D2E1A">
              <w:rPr>
                <w:b/>
              </w:rPr>
              <w:t>Trust</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AB1</w:t>
            </w:r>
          </w:p>
        </w:tc>
        <w:tc>
          <w:tcPr>
            <w:tcW w:w="1213" w:type="dxa"/>
            <w:noWrap/>
            <w:hideMark/>
          </w:tcPr>
          <w:p w:rsidR="000A5184" w:rsidRPr="00CC2B93" w:rsidRDefault="000A5184">
            <w:pPr>
              <w:pStyle w:val="Table"/>
            </w:pPr>
            <w:r w:rsidRPr="00CC2B93">
              <w:t>0.556</w:t>
            </w:r>
          </w:p>
        </w:tc>
        <w:tc>
          <w:tcPr>
            <w:tcW w:w="1500" w:type="dxa"/>
            <w:noWrap/>
            <w:hideMark/>
          </w:tcPr>
          <w:p w:rsidR="000A5184" w:rsidRPr="00CC2B93" w:rsidRDefault="000A5184">
            <w:pPr>
              <w:pStyle w:val="Table"/>
            </w:pPr>
            <w:r w:rsidRPr="00CC2B93">
              <w:t>0.879</w:t>
            </w:r>
          </w:p>
        </w:tc>
        <w:tc>
          <w:tcPr>
            <w:tcW w:w="1454" w:type="dxa"/>
            <w:noWrap/>
            <w:hideMark/>
          </w:tcPr>
          <w:p w:rsidR="000A5184" w:rsidRPr="00CC2B93" w:rsidRDefault="000A5184">
            <w:pPr>
              <w:pStyle w:val="Table"/>
            </w:pPr>
            <w:r w:rsidRPr="00CC2B93">
              <w:t>0.545</w:t>
            </w:r>
          </w:p>
        </w:tc>
        <w:tc>
          <w:tcPr>
            <w:tcW w:w="1606" w:type="dxa"/>
            <w:noWrap/>
            <w:hideMark/>
          </w:tcPr>
          <w:p w:rsidR="000A5184" w:rsidRPr="00CC2B93" w:rsidRDefault="000A5184">
            <w:pPr>
              <w:pStyle w:val="Table"/>
            </w:pPr>
            <w:r w:rsidRPr="00CC2B93">
              <w:t>0.423</w:t>
            </w:r>
          </w:p>
        </w:tc>
        <w:tc>
          <w:tcPr>
            <w:tcW w:w="1666" w:type="dxa"/>
            <w:noWrap/>
            <w:hideMark/>
          </w:tcPr>
          <w:p w:rsidR="000A5184" w:rsidRPr="00CC2B93" w:rsidRDefault="000A5184">
            <w:pPr>
              <w:pStyle w:val="Table"/>
            </w:pPr>
            <w:r w:rsidRPr="00CC2B93">
              <w:t>-0.305</w:t>
            </w:r>
          </w:p>
        </w:tc>
        <w:tc>
          <w:tcPr>
            <w:tcW w:w="1454" w:type="dxa"/>
            <w:noWrap/>
            <w:hideMark/>
          </w:tcPr>
          <w:p w:rsidR="000A5184" w:rsidRPr="00CC2B93" w:rsidRDefault="000A5184">
            <w:pPr>
              <w:pStyle w:val="Table"/>
            </w:pPr>
            <w:r w:rsidRPr="00CC2B93">
              <w:t>0.48</w:t>
            </w:r>
          </w:p>
        </w:tc>
        <w:tc>
          <w:tcPr>
            <w:tcW w:w="1516" w:type="dxa"/>
            <w:noWrap/>
            <w:hideMark/>
          </w:tcPr>
          <w:p w:rsidR="000A5184" w:rsidRPr="00CC2B93" w:rsidRDefault="000A5184">
            <w:pPr>
              <w:pStyle w:val="Table"/>
            </w:pPr>
            <w:r w:rsidRPr="00CC2B93">
              <w:t>-0.157</w:t>
            </w:r>
          </w:p>
        </w:tc>
        <w:tc>
          <w:tcPr>
            <w:tcW w:w="1454" w:type="dxa"/>
            <w:noWrap/>
            <w:hideMark/>
          </w:tcPr>
          <w:p w:rsidR="000A5184" w:rsidRPr="00CC2B93" w:rsidRDefault="000A5184">
            <w:pPr>
              <w:pStyle w:val="Table"/>
            </w:pPr>
            <w:r w:rsidRPr="00CC2B93">
              <w:t>0.356</w:t>
            </w:r>
          </w:p>
        </w:tc>
        <w:tc>
          <w:tcPr>
            <w:tcW w:w="895" w:type="dxa"/>
            <w:noWrap/>
            <w:hideMark/>
          </w:tcPr>
          <w:p w:rsidR="000A5184" w:rsidRPr="00CC2B93" w:rsidRDefault="000A5184">
            <w:pPr>
              <w:pStyle w:val="Table"/>
            </w:pPr>
            <w:r w:rsidRPr="00CC2B93">
              <w:t>0.412</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AB2</w:t>
            </w:r>
          </w:p>
        </w:tc>
        <w:tc>
          <w:tcPr>
            <w:tcW w:w="1213" w:type="dxa"/>
            <w:noWrap/>
            <w:hideMark/>
          </w:tcPr>
          <w:p w:rsidR="000A5184" w:rsidRPr="00CC2B93" w:rsidRDefault="000A5184">
            <w:pPr>
              <w:pStyle w:val="Table"/>
            </w:pPr>
            <w:r w:rsidRPr="00CC2B93">
              <w:t>0.627</w:t>
            </w:r>
          </w:p>
        </w:tc>
        <w:tc>
          <w:tcPr>
            <w:tcW w:w="1500" w:type="dxa"/>
            <w:noWrap/>
            <w:hideMark/>
          </w:tcPr>
          <w:p w:rsidR="000A5184" w:rsidRPr="00CC2B93" w:rsidRDefault="000A5184">
            <w:pPr>
              <w:pStyle w:val="Table"/>
            </w:pPr>
            <w:r w:rsidRPr="00CC2B93">
              <w:t>0.866</w:t>
            </w:r>
          </w:p>
        </w:tc>
        <w:tc>
          <w:tcPr>
            <w:tcW w:w="1454" w:type="dxa"/>
            <w:noWrap/>
            <w:hideMark/>
          </w:tcPr>
          <w:p w:rsidR="000A5184" w:rsidRPr="00CC2B93" w:rsidRDefault="000A5184">
            <w:pPr>
              <w:pStyle w:val="Table"/>
            </w:pPr>
            <w:r w:rsidRPr="00CC2B93">
              <w:t>0.519</w:t>
            </w:r>
          </w:p>
        </w:tc>
        <w:tc>
          <w:tcPr>
            <w:tcW w:w="1606" w:type="dxa"/>
            <w:noWrap/>
            <w:hideMark/>
          </w:tcPr>
          <w:p w:rsidR="000A5184" w:rsidRPr="00CC2B93" w:rsidRDefault="000A5184">
            <w:pPr>
              <w:pStyle w:val="Table"/>
            </w:pPr>
            <w:r w:rsidRPr="00CC2B93">
              <w:t>0.467</w:t>
            </w:r>
          </w:p>
        </w:tc>
        <w:tc>
          <w:tcPr>
            <w:tcW w:w="1666" w:type="dxa"/>
            <w:noWrap/>
            <w:hideMark/>
          </w:tcPr>
          <w:p w:rsidR="000A5184" w:rsidRPr="00CC2B93" w:rsidRDefault="000A5184">
            <w:pPr>
              <w:pStyle w:val="Table"/>
            </w:pPr>
            <w:r w:rsidRPr="00CC2B93">
              <w:t>-0.418</w:t>
            </w:r>
          </w:p>
        </w:tc>
        <w:tc>
          <w:tcPr>
            <w:tcW w:w="1454" w:type="dxa"/>
            <w:noWrap/>
            <w:hideMark/>
          </w:tcPr>
          <w:p w:rsidR="000A5184" w:rsidRPr="00CC2B93" w:rsidRDefault="000A5184">
            <w:pPr>
              <w:pStyle w:val="Table"/>
            </w:pPr>
            <w:r w:rsidRPr="00CC2B93">
              <w:t>0.554</w:t>
            </w:r>
          </w:p>
        </w:tc>
        <w:tc>
          <w:tcPr>
            <w:tcW w:w="1516" w:type="dxa"/>
            <w:noWrap/>
            <w:hideMark/>
          </w:tcPr>
          <w:p w:rsidR="000A5184" w:rsidRPr="00CC2B93" w:rsidRDefault="000A5184">
            <w:pPr>
              <w:pStyle w:val="Table"/>
            </w:pPr>
            <w:r w:rsidRPr="00CC2B93">
              <w:t>-0.068</w:t>
            </w:r>
          </w:p>
        </w:tc>
        <w:tc>
          <w:tcPr>
            <w:tcW w:w="1454" w:type="dxa"/>
            <w:noWrap/>
            <w:hideMark/>
          </w:tcPr>
          <w:p w:rsidR="000A5184" w:rsidRPr="00CC2B93" w:rsidRDefault="000A5184">
            <w:pPr>
              <w:pStyle w:val="Table"/>
            </w:pPr>
            <w:r w:rsidRPr="00CC2B93">
              <w:t>0.4</w:t>
            </w:r>
          </w:p>
        </w:tc>
        <w:tc>
          <w:tcPr>
            <w:tcW w:w="895" w:type="dxa"/>
            <w:noWrap/>
            <w:hideMark/>
          </w:tcPr>
          <w:p w:rsidR="000A5184" w:rsidRPr="00CC2B93" w:rsidRDefault="000A5184">
            <w:pPr>
              <w:pStyle w:val="Table"/>
            </w:pPr>
            <w:r w:rsidRPr="00CC2B93">
              <w:t>0.439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AT1</w:t>
            </w:r>
          </w:p>
        </w:tc>
        <w:tc>
          <w:tcPr>
            <w:tcW w:w="1213" w:type="dxa"/>
            <w:noWrap/>
            <w:hideMark/>
          </w:tcPr>
          <w:p w:rsidR="000A5184" w:rsidRPr="00CC2B93" w:rsidRDefault="000A5184">
            <w:pPr>
              <w:pStyle w:val="Table"/>
            </w:pPr>
            <w:r w:rsidRPr="00CC2B93">
              <w:t>0.939</w:t>
            </w:r>
          </w:p>
        </w:tc>
        <w:tc>
          <w:tcPr>
            <w:tcW w:w="1500" w:type="dxa"/>
            <w:noWrap/>
            <w:hideMark/>
          </w:tcPr>
          <w:p w:rsidR="000A5184" w:rsidRPr="00CC2B93" w:rsidRDefault="000A5184">
            <w:pPr>
              <w:pStyle w:val="Table"/>
            </w:pPr>
            <w:r w:rsidRPr="00CC2B93">
              <w:t>0.644</w:t>
            </w:r>
          </w:p>
        </w:tc>
        <w:tc>
          <w:tcPr>
            <w:tcW w:w="1454" w:type="dxa"/>
            <w:noWrap/>
            <w:hideMark/>
          </w:tcPr>
          <w:p w:rsidR="000A5184" w:rsidRPr="00CC2B93" w:rsidRDefault="000A5184">
            <w:pPr>
              <w:pStyle w:val="Table"/>
            </w:pPr>
            <w:r w:rsidRPr="00CC2B93">
              <w:t>0.648</w:t>
            </w:r>
          </w:p>
        </w:tc>
        <w:tc>
          <w:tcPr>
            <w:tcW w:w="1606" w:type="dxa"/>
            <w:noWrap/>
            <w:hideMark/>
          </w:tcPr>
          <w:p w:rsidR="000A5184" w:rsidRPr="00CC2B93" w:rsidRDefault="000A5184">
            <w:pPr>
              <w:pStyle w:val="Table"/>
            </w:pPr>
            <w:r w:rsidRPr="00CC2B93">
              <w:t>0.472</w:t>
            </w:r>
          </w:p>
        </w:tc>
        <w:tc>
          <w:tcPr>
            <w:tcW w:w="1666" w:type="dxa"/>
            <w:noWrap/>
            <w:hideMark/>
          </w:tcPr>
          <w:p w:rsidR="000A5184" w:rsidRPr="00CC2B93" w:rsidRDefault="000A5184">
            <w:pPr>
              <w:pStyle w:val="Table"/>
            </w:pPr>
            <w:r w:rsidRPr="00CC2B93">
              <w:t>-0.456</w:t>
            </w:r>
          </w:p>
        </w:tc>
        <w:tc>
          <w:tcPr>
            <w:tcW w:w="1454" w:type="dxa"/>
            <w:noWrap/>
            <w:hideMark/>
          </w:tcPr>
          <w:p w:rsidR="000A5184" w:rsidRPr="00CC2B93" w:rsidRDefault="000A5184">
            <w:pPr>
              <w:pStyle w:val="Table"/>
            </w:pPr>
            <w:r w:rsidRPr="00CC2B93">
              <w:t>0.494</w:t>
            </w:r>
          </w:p>
        </w:tc>
        <w:tc>
          <w:tcPr>
            <w:tcW w:w="1516" w:type="dxa"/>
            <w:noWrap/>
            <w:hideMark/>
          </w:tcPr>
          <w:p w:rsidR="000A5184" w:rsidRPr="00CC2B93" w:rsidRDefault="000A5184">
            <w:pPr>
              <w:pStyle w:val="Table"/>
            </w:pPr>
            <w:r w:rsidRPr="00CC2B93">
              <w:t>-0.169</w:t>
            </w:r>
          </w:p>
        </w:tc>
        <w:tc>
          <w:tcPr>
            <w:tcW w:w="1454" w:type="dxa"/>
            <w:noWrap/>
            <w:hideMark/>
          </w:tcPr>
          <w:p w:rsidR="000A5184" w:rsidRPr="00CC2B93" w:rsidRDefault="000A5184">
            <w:pPr>
              <w:pStyle w:val="Table"/>
            </w:pPr>
            <w:r w:rsidRPr="00CC2B93">
              <w:t>0.497</w:t>
            </w:r>
          </w:p>
        </w:tc>
        <w:tc>
          <w:tcPr>
            <w:tcW w:w="895" w:type="dxa"/>
            <w:noWrap/>
            <w:hideMark/>
          </w:tcPr>
          <w:p w:rsidR="000A5184" w:rsidRPr="00CC2B93" w:rsidRDefault="000A5184">
            <w:pPr>
              <w:pStyle w:val="Table"/>
            </w:pPr>
            <w:r w:rsidRPr="00CC2B93">
              <w:t>0.528</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AT2</w:t>
            </w:r>
          </w:p>
        </w:tc>
        <w:tc>
          <w:tcPr>
            <w:tcW w:w="1213" w:type="dxa"/>
            <w:noWrap/>
            <w:hideMark/>
          </w:tcPr>
          <w:p w:rsidR="000A5184" w:rsidRPr="00CC2B93" w:rsidRDefault="000A5184">
            <w:pPr>
              <w:pStyle w:val="Table"/>
            </w:pPr>
            <w:r w:rsidRPr="00CC2B93">
              <w:t>0.933</w:t>
            </w:r>
          </w:p>
        </w:tc>
        <w:tc>
          <w:tcPr>
            <w:tcW w:w="1500" w:type="dxa"/>
            <w:noWrap/>
            <w:hideMark/>
          </w:tcPr>
          <w:p w:rsidR="000A5184" w:rsidRPr="00CC2B93" w:rsidRDefault="000A5184">
            <w:pPr>
              <w:pStyle w:val="Table"/>
            </w:pPr>
            <w:r w:rsidRPr="00CC2B93">
              <w:t>0.631</w:t>
            </w:r>
          </w:p>
        </w:tc>
        <w:tc>
          <w:tcPr>
            <w:tcW w:w="1454" w:type="dxa"/>
            <w:noWrap/>
            <w:hideMark/>
          </w:tcPr>
          <w:p w:rsidR="000A5184" w:rsidRPr="00CC2B93" w:rsidRDefault="000A5184">
            <w:pPr>
              <w:pStyle w:val="Table"/>
            </w:pPr>
            <w:r w:rsidRPr="00CC2B93">
              <w:t>0.61</w:t>
            </w:r>
          </w:p>
        </w:tc>
        <w:tc>
          <w:tcPr>
            <w:tcW w:w="1606" w:type="dxa"/>
            <w:noWrap/>
            <w:hideMark/>
          </w:tcPr>
          <w:p w:rsidR="000A5184" w:rsidRPr="00CC2B93" w:rsidRDefault="000A5184">
            <w:pPr>
              <w:pStyle w:val="Table"/>
            </w:pPr>
            <w:r w:rsidRPr="00CC2B93">
              <w:t>0.423</w:t>
            </w:r>
          </w:p>
        </w:tc>
        <w:tc>
          <w:tcPr>
            <w:tcW w:w="1666" w:type="dxa"/>
            <w:noWrap/>
            <w:hideMark/>
          </w:tcPr>
          <w:p w:rsidR="000A5184" w:rsidRPr="00CC2B93" w:rsidRDefault="000A5184">
            <w:pPr>
              <w:pStyle w:val="Table"/>
            </w:pPr>
            <w:r w:rsidRPr="00CC2B93">
              <w:t>-0.439</w:t>
            </w:r>
          </w:p>
        </w:tc>
        <w:tc>
          <w:tcPr>
            <w:tcW w:w="1454" w:type="dxa"/>
            <w:noWrap/>
            <w:hideMark/>
          </w:tcPr>
          <w:p w:rsidR="000A5184" w:rsidRPr="00CC2B93" w:rsidRDefault="000A5184">
            <w:pPr>
              <w:pStyle w:val="Table"/>
            </w:pPr>
            <w:r w:rsidRPr="00CC2B93">
              <w:t>0.507</w:t>
            </w:r>
          </w:p>
        </w:tc>
        <w:tc>
          <w:tcPr>
            <w:tcW w:w="1516" w:type="dxa"/>
            <w:noWrap/>
            <w:hideMark/>
          </w:tcPr>
          <w:p w:rsidR="000A5184" w:rsidRPr="00CC2B93" w:rsidRDefault="000A5184">
            <w:pPr>
              <w:pStyle w:val="Table"/>
            </w:pPr>
            <w:r w:rsidRPr="00CC2B93">
              <w:t>-0.145</w:t>
            </w:r>
          </w:p>
        </w:tc>
        <w:tc>
          <w:tcPr>
            <w:tcW w:w="1454" w:type="dxa"/>
            <w:noWrap/>
            <w:hideMark/>
          </w:tcPr>
          <w:p w:rsidR="000A5184" w:rsidRPr="00CC2B93" w:rsidRDefault="000A5184">
            <w:pPr>
              <w:pStyle w:val="Table"/>
            </w:pPr>
            <w:r w:rsidRPr="00CC2B93">
              <w:t>0.476</w:t>
            </w:r>
          </w:p>
        </w:tc>
        <w:tc>
          <w:tcPr>
            <w:tcW w:w="895" w:type="dxa"/>
            <w:noWrap/>
            <w:hideMark/>
          </w:tcPr>
          <w:p w:rsidR="000A5184" w:rsidRPr="00CC2B93" w:rsidRDefault="000A5184">
            <w:pPr>
              <w:pStyle w:val="Table"/>
            </w:pPr>
            <w:r w:rsidRPr="00CC2B93">
              <w:t>0.513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AT3</w:t>
            </w:r>
          </w:p>
        </w:tc>
        <w:tc>
          <w:tcPr>
            <w:tcW w:w="1213" w:type="dxa"/>
            <w:noWrap/>
            <w:hideMark/>
          </w:tcPr>
          <w:p w:rsidR="000A5184" w:rsidRPr="00CC2B93" w:rsidRDefault="000A5184">
            <w:pPr>
              <w:pStyle w:val="Table"/>
            </w:pPr>
            <w:r w:rsidRPr="00CC2B93">
              <w:t>0.91</w:t>
            </w:r>
          </w:p>
        </w:tc>
        <w:tc>
          <w:tcPr>
            <w:tcW w:w="1500" w:type="dxa"/>
            <w:noWrap/>
            <w:hideMark/>
          </w:tcPr>
          <w:p w:rsidR="000A5184" w:rsidRPr="00CC2B93" w:rsidRDefault="000A5184">
            <w:pPr>
              <w:pStyle w:val="Table"/>
            </w:pPr>
            <w:r w:rsidRPr="00CC2B93">
              <w:t>0.608</w:t>
            </w:r>
          </w:p>
        </w:tc>
        <w:tc>
          <w:tcPr>
            <w:tcW w:w="1454" w:type="dxa"/>
            <w:noWrap/>
            <w:hideMark/>
          </w:tcPr>
          <w:p w:rsidR="000A5184" w:rsidRPr="00CC2B93" w:rsidRDefault="000A5184">
            <w:pPr>
              <w:pStyle w:val="Table"/>
            </w:pPr>
            <w:r w:rsidRPr="00CC2B93">
              <w:t>0.617</w:t>
            </w:r>
          </w:p>
        </w:tc>
        <w:tc>
          <w:tcPr>
            <w:tcW w:w="1606" w:type="dxa"/>
            <w:noWrap/>
            <w:hideMark/>
          </w:tcPr>
          <w:p w:rsidR="000A5184" w:rsidRPr="00CC2B93" w:rsidRDefault="000A5184">
            <w:pPr>
              <w:pStyle w:val="Table"/>
            </w:pPr>
            <w:r w:rsidRPr="00CC2B93">
              <w:t>0.462</w:t>
            </w:r>
          </w:p>
        </w:tc>
        <w:tc>
          <w:tcPr>
            <w:tcW w:w="1666" w:type="dxa"/>
            <w:noWrap/>
            <w:hideMark/>
          </w:tcPr>
          <w:p w:rsidR="000A5184" w:rsidRPr="00CC2B93" w:rsidRDefault="000A5184">
            <w:pPr>
              <w:pStyle w:val="Table"/>
            </w:pPr>
            <w:r w:rsidRPr="00CC2B93">
              <w:t>-0.419</w:t>
            </w:r>
          </w:p>
        </w:tc>
        <w:tc>
          <w:tcPr>
            <w:tcW w:w="1454" w:type="dxa"/>
            <w:noWrap/>
            <w:hideMark/>
          </w:tcPr>
          <w:p w:rsidR="000A5184" w:rsidRPr="00CC2B93" w:rsidRDefault="000A5184">
            <w:pPr>
              <w:pStyle w:val="Table"/>
            </w:pPr>
            <w:r w:rsidRPr="00CC2B93">
              <w:t>0.456</w:t>
            </w:r>
          </w:p>
        </w:tc>
        <w:tc>
          <w:tcPr>
            <w:tcW w:w="1516" w:type="dxa"/>
            <w:noWrap/>
            <w:hideMark/>
          </w:tcPr>
          <w:p w:rsidR="000A5184" w:rsidRPr="00CC2B93" w:rsidRDefault="000A5184">
            <w:pPr>
              <w:pStyle w:val="Table"/>
            </w:pPr>
            <w:r w:rsidRPr="00CC2B93">
              <w:t>-0.186</w:t>
            </w:r>
          </w:p>
        </w:tc>
        <w:tc>
          <w:tcPr>
            <w:tcW w:w="1454" w:type="dxa"/>
            <w:noWrap/>
            <w:hideMark/>
          </w:tcPr>
          <w:p w:rsidR="000A5184" w:rsidRPr="00CC2B93" w:rsidRDefault="000A5184">
            <w:pPr>
              <w:pStyle w:val="Table"/>
            </w:pPr>
            <w:r w:rsidRPr="00CC2B93">
              <w:t>0.478</w:t>
            </w:r>
          </w:p>
        </w:tc>
        <w:tc>
          <w:tcPr>
            <w:tcW w:w="895" w:type="dxa"/>
            <w:noWrap/>
            <w:hideMark/>
          </w:tcPr>
          <w:p w:rsidR="000A5184" w:rsidRPr="00CC2B93" w:rsidRDefault="000A5184">
            <w:pPr>
              <w:pStyle w:val="Table"/>
            </w:pPr>
            <w:r w:rsidRPr="00CC2B93">
              <w:t>0.504</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BI1</w:t>
            </w:r>
          </w:p>
        </w:tc>
        <w:tc>
          <w:tcPr>
            <w:tcW w:w="1213" w:type="dxa"/>
            <w:noWrap/>
            <w:hideMark/>
          </w:tcPr>
          <w:p w:rsidR="000A5184" w:rsidRPr="00CC2B93" w:rsidRDefault="000A5184">
            <w:pPr>
              <w:pStyle w:val="Table"/>
            </w:pPr>
            <w:r w:rsidRPr="00CC2B93">
              <w:t>0.573</w:t>
            </w:r>
          </w:p>
        </w:tc>
        <w:tc>
          <w:tcPr>
            <w:tcW w:w="1500" w:type="dxa"/>
            <w:noWrap/>
            <w:hideMark/>
          </w:tcPr>
          <w:p w:rsidR="000A5184" w:rsidRPr="00CC2B93" w:rsidRDefault="000A5184">
            <w:pPr>
              <w:pStyle w:val="Table"/>
            </w:pPr>
            <w:r w:rsidRPr="00CC2B93">
              <w:t>0.552</w:t>
            </w:r>
          </w:p>
        </w:tc>
        <w:tc>
          <w:tcPr>
            <w:tcW w:w="1454" w:type="dxa"/>
            <w:noWrap/>
            <w:hideMark/>
          </w:tcPr>
          <w:p w:rsidR="000A5184" w:rsidRPr="00CC2B93" w:rsidRDefault="000A5184">
            <w:pPr>
              <w:pStyle w:val="Table"/>
            </w:pPr>
            <w:r w:rsidRPr="00CC2B93">
              <w:t>0.825</w:t>
            </w:r>
          </w:p>
        </w:tc>
        <w:tc>
          <w:tcPr>
            <w:tcW w:w="1606" w:type="dxa"/>
            <w:noWrap/>
            <w:hideMark/>
          </w:tcPr>
          <w:p w:rsidR="000A5184" w:rsidRPr="00CC2B93" w:rsidRDefault="000A5184">
            <w:pPr>
              <w:pStyle w:val="Table"/>
            </w:pPr>
            <w:r w:rsidRPr="00CC2B93">
              <w:t>0.462</w:t>
            </w:r>
          </w:p>
        </w:tc>
        <w:tc>
          <w:tcPr>
            <w:tcW w:w="1666" w:type="dxa"/>
            <w:noWrap/>
            <w:hideMark/>
          </w:tcPr>
          <w:p w:rsidR="000A5184" w:rsidRPr="00CC2B93" w:rsidRDefault="000A5184">
            <w:pPr>
              <w:pStyle w:val="Table"/>
            </w:pPr>
            <w:r w:rsidRPr="00CC2B93">
              <w:t>-0.349</w:t>
            </w:r>
          </w:p>
        </w:tc>
        <w:tc>
          <w:tcPr>
            <w:tcW w:w="1454" w:type="dxa"/>
            <w:noWrap/>
            <w:hideMark/>
          </w:tcPr>
          <w:p w:rsidR="000A5184" w:rsidRPr="00CC2B93" w:rsidRDefault="000A5184">
            <w:pPr>
              <w:pStyle w:val="Table"/>
            </w:pPr>
            <w:r w:rsidRPr="00CC2B93">
              <w:t>0.578</w:t>
            </w:r>
          </w:p>
        </w:tc>
        <w:tc>
          <w:tcPr>
            <w:tcW w:w="1516" w:type="dxa"/>
            <w:noWrap/>
            <w:hideMark/>
          </w:tcPr>
          <w:p w:rsidR="000A5184" w:rsidRPr="00CC2B93" w:rsidRDefault="000A5184">
            <w:pPr>
              <w:pStyle w:val="Table"/>
            </w:pPr>
            <w:r w:rsidRPr="00CC2B93">
              <w:t>-0.215</w:t>
            </w:r>
          </w:p>
        </w:tc>
        <w:tc>
          <w:tcPr>
            <w:tcW w:w="1454" w:type="dxa"/>
            <w:noWrap/>
            <w:hideMark/>
          </w:tcPr>
          <w:p w:rsidR="000A5184" w:rsidRPr="00CC2B93" w:rsidRDefault="000A5184">
            <w:pPr>
              <w:pStyle w:val="Table"/>
            </w:pPr>
            <w:r w:rsidRPr="00CC2B93">
              <w:t>0.463</w:t>
            </w:r>
          </w:p>
        </w:tc>
        <w:tc>
          <w:tcPr>
            <w:tcW w:w="895" w:type="dxa"/>
            <w:noWrap/>
            <w:hideMark/>
          </w:tcPr>
          <w:p w:rsidR="000A5184" w:rsidRPr="00CC2B93" w:rsidRDefault="000A5184">
            <w:pPr>
              <w:pStyle w:val="Table"/>
            </w:pPr>
            <w:r w:rsidRPr="00CC2B93">
              <w:t>0.513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BI2</w:t>
            </w:r>
          </w:p>
        </w:tc>
        <w:tc>
          <w:tcPr>
            <w:tcW w:w="1213" w:type="dxa"/>
            <w:noWrap/>
            <w:hideMark/>
          </w:tcPr>
          <w:p w:rsidR="000A5184" w:rsidRPr="00CC2B93" w:rsidRDefault="000A5184">
            <w:pPr>
              <w:pStyle w:val="Table"/>
            </w:pPr>
            <w:r w:rsidRPr="00CC2B93">
              <w:t>0.586</w:t>
            </w:r>
          </w:p>
        </w:tc>
        <w:tc>
          <w:tcPr>
            <w:tcW w:w="1500" w:type="dxa"/>
            <w:noWrap/>
            <w:hideMark/>
          </w:tcPr>
          <w:p w:rsidR="000A5184" w:rsidRPr="00CC2B93" w:rsidRDefault="000A5184">
            <w:pPr>
              <w:pStyle w:val="Table"/>
            </w:pPr>
            <w:r w:rsidRPr="00CC2B93">
              <w:t>0.519</w:t>
            </w:r>
          </w:p>
        </w:tc>
        <w:tc>
          <w:tcPr>
            <w:tcW w:w="1454" w:type="dxa"/>
            <w:noWrap/>
            <w:hideMark/>
          </w:tcPr>
          <w:p w:rsidR="000A5184" w:rsidRPr="00CC2B93" w:rsidRDefault="000A5184">
            <w:pPr>
              <w:pStyle w:val="Table"/>
            </w:pPr>
            <w:r w:rsidRPr="00CC2B93">
              <w:t>0.823</w:t>
            </w:r>
          </w:p>
        </w:tc>
        <w:tc>
          <w:tcPr>
            <w:tcW w:w="1606" w:type="dxa"/>
            <w:noWrap/>
            <w:hideMark/>
          </w:tcPr>
          <w:p w:rsidR="000A5184" w:rsidRPr="00CC2B93" w:rsidRDefault="000A5184">
            <w:pPr>
              <w:pStyle w:val="Table"/>
            </w:pPr>
            <w:r w:rsidRPr="00CC2B93">
              <w:t>0.458</w:t>
            </w:r>
          </w:p>
        </w:tc>
        <w:tc>
          <w:tcPr>
            <w:tcW w:w="1666" w:type="dxa"/>
            <w:noWrap/>
            <w:hideMark/>
          </w:tcPr>
          <w:p w:rsidR="000A5184" w:rsidRPr="00CC2B93" w:rsidRDefault="000A5184">
            <w:pPr>
              <w:pStyle w:val="Table"/>
            </w:pPr>
            <w:r w:rsidRPr="00CC2B93">
              <w:t>-0.327</w:t>
            </w:r>
          </w:p>
        </w:tc>
        <w:tc>
          <w:tcPr>
            <w:tcW w:w="1454" w:type="dxa"/>
            <w:noWrap/>
            <w:hideMark/>
          </w:tcPr>
          <w:p w:rsidR="000A5184" w:rsidRPr="00CC2B93" w:rsidRDefault="000A5184">
            <w:pPr>
              <w:pStyle w:val="Table"/>
            </w:pPr>
            <w:r w:rsidRPr="00CC2B93">
              <w:t>0.499</w:t>
            </w:r>
          </w:p>
        </w:tc>
        <w:tc>
          <w:tcPr>
            <w:tcW w:w="1516" w:type="dxa"/>
            <w:noWrap/>
            <w:hideMark/>
          </w:tcPr>
          <w:p w:rsidR="000A5184" w:rsidRPr="00CC2B93" w:rsidRDefault="000A5184">
            <w:pPr>
              <w:pStyle w:val="Table"/>
            </w:pPr>
            <w:r w:rsidRPr="00CC2B93">
              <w:t>-0.229</w:t>
            </w:r>
          </w:p>
        </w:tc>
        <w:tc>
          <w:tcPr>
            <w:tcW w:w="1454" w:type="dxa"/>
            <w:noWrap/>
            <w:hideMark/>
          </w:tcPr>
          <w:p w:rsidR="000A5184" w:rsidRPr="00CC2B93" w:rsidRDefault="000A5184">
            <w:pPr>
              <w:pStyle w:val="Table"/>
            </w:pPr>
            <w:r w:rsidRPr="00CC2B93">
              <w:t>0.37</w:t>
            </w:r>
          </w:p>
        </w:tc>
        <w:tc>
          <w:tcPr>
            <w:tcW w:w="895" w:type="dxa"/>
            <w:noWrap/>
            <w:hideMark/>
          </w:tcPr>
          <w:p w:rsidR="000A5184" w:rsidRPr="00CC2B93" w:rsidRDefault="000A5184">
            <w:pPr>
              <w:pStyle w:val="Table"/>
            </w:pPr>
            <w:r w:rsidRPr="00CC2B93">
              <w:t>0.489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BI3</w:t>
            </w:r>
          </w:p>
        </w:tc>
        <w:tc>
          <w:tcPr>
            <w:tcW w:w="1213" w:type="dxa"/>
            <w:noWrap/>
            <w:hideMark/>
          </w:tcPr>
          <w:p w:rsidR="000A5184" w:rsidRPr="00CC2B93" w:rsidRDefault="000A5184">
            <w:pPr>
              <w:pStyle w:val="Table"/>
            </w:pPr>
            <w:r w:rsidRPr="00CC2B93">
              <w:t>0.546</w:t>
            </w:r>
          </w:p>
        </w:tc>
        <w:tc>
          <w:tcPr>
            <w:tcW w:w="1500" w:type="dxa"/>
            <w:noWrap/>
            <w:hideMark/>
          </w:tcPr>
          <w:p w:rsidR="000A5184" w:rsidRPr="00CC2B93" w:rsidRDefault="000A5184">
            <w:pPr>
              <w:pStyle w:val="Table"/>
            </w:pPr>
            <w:r w:rsidRPr="00CC2B93">
              <w:t>0.472</w:t>
            </w:r>
          </w:p>
        </w:tc>
        <w:tc>
          <w:tcPr>
            <w:tcW w:w="1454" w:type="dxa"/>
            <w:noWrap/>
            <w:hideMark/>
          </w:tcPr>
          <w:p w:rsidR="000A5184" w:rsidRPr="00CC2B93" w:rsidRDefault="000A5184">
            <w:pPr>
              <w:pStyle w:val="Table"/>
            </w:pPr>
            <w:r w:rsidRPr="00CC2B93">
              <w:t>0.722</w:t>
            </w:r>
          </w:p>
        </w:tc>
        <w:tc>
          <w:tcPr>
            <w:tcW w:w="1606" w:type="dxa"/>
            <w:noWrap/>
            <w:hideMark/>
          </w:tcPr>
          <w:p w:rsidR="000A5184" w:rsidRPr="00CC2B93" w:rsidRDefault="000A5184">
            <w:pPr>
              <w:pStyle w:val="Table"/>
            </w:pPr>
            <w:r w:rsidRPr="00CC2B93">
              <w:t>0.391</w:t>
            </w:r>
          </w:p>
        </w:tc>
        <w:tc>
          <w:tcPr>
            <w:tcW w:w="1666" w:type="dxa"/>
            <w:noWrap/>
            <w:hideMark/>
          </w:tcPr>
          <w:p w:rsidR="000A5184" w:rsidRPr="00CC2B93" w:rsidRDefault="000A5184">
            <w:pPr>
              <w:pStyle w:val="Table"/>
            </w:pPr>
            <w:r w:rsidRPr="00CC2B93">
              <w:t>-0.411</w:t>
            </w:r>
          </w:p>
        </w:tc>
        <w:tc>
          <w:tcPr>
            <w:tcW w:w="1454" w:type="dxa"/>
            <w:noWrap/>
            <w:hideMark/>
          </w:tcPr>
          <w:p w:rsidR="000A5184" w:rsidRPr="00CC2B93" w:rsidRDefault="000A5184">
            <w:pPr>
              <w:pStyle w:val="Table"/>
            </w:pPr>
            <w:r w:rsidRPr="00CC2B93">
              <w:t>0.477</w:t>
            </w:r>
          </w:p>
        </w:tc>
        <w:tc>
          <w:tcPr>
            <w:tcW w:w="1516" w:type="dxa"/>
            <w:noWrap/>
            <w:hideMark/>
          </w:tcPr>
          <w:p w:rsidR="000A5184" w:rsidRPr="00CC2B93" w:rsidRDefault="000A5184">
            <w:pPr>
              <w:pStyle w:val="Table"/>
            </w:pPr>
            <w:r w:rsidRPr="00CC2B93">
              <w:t>0.008</w:t>
            </w:r>
          </w:p>
        </w:tc>
        <w:tc>
          <w:tcPr>
            <w:tcW w:w="1454" w:type="dxa"/>
            <w:noWrap/>
            <w:hideMark/>
          </w:tcPr>
          <w:p w:rsidR="000A5184" w:rsidRPr="00CC2B93" w:rsidRDefault="000A5184">
            <w:pPr>
              <w:pStyle w:val="Table"/>
            </w:pPr>
            <w:r w:rsidRPr="00CC2B93">
              <w:t>0.365</w:t>
            </w:r>
          </w:p>
        </w:tc>
        <w:tc>
          <w:tcPr>
            <w:tcW w:w="895" w:type="dxa"/>
            <w:noWrap/>
            <w:hideMark/>
          </w:tcPr>
          <w:p w:rsidR="000A5184" w:rsidRPr="00CC2B93" w:rsidRDefault="000A5184">
            <w:pPr>
              <w:pStyle w:val="Table"/>
            </w:pPr>
            <w:r w:rsidRPr="00CC2B93">
              <w:t>0.463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BI4</w:t>
            </w:r>
          </w:p>
        </w:tc>
        <w:tc>
          <w:tcPr>
            <w:tcW w:w="1213" w:type="dxa"/>
            <w:noWrap/>
            <w:hideMark/>
          </w:tcPr>
          <w:p w:rsidR="000A5184" w:rsidRPr="00CC2B93" w:rsidRDefault="000A5184">
            <w:pPr>
              <w:pStyle w:val="Table"/>
            </w:pPr>
            <w:r w:rsidRPr="00CC2B93">
              <w:t>0.553</w:t>
            </w:r>
          </w:p>
        </w:tc>
        <w:tc>
          <w:tcPr>
            <w:tcW w:w="1500" w:type="dxa"/>
            <w:noWrap/>
            <w:hideMark/>
          </w:tcPr>
          <w:p w:rsidR="000A5184" w:rsidRPr="00CC2B93" w:rsidRDefault="000A5184">
            <w:pPr>
              <w:pStyle w:val="Table"/>
            </w:pPr>
            <w:r w:rsidRPr="00CC2B93">
              <w:t>0.441</w:t>
            </w:r>
          </w:p>
        </w:tc>
        <w:tc>
          <w:tcPr>
            <w:tcW w:w="1454" w:type="dxa"/>
            <w:noWrap/>
            <w:hideMark/>
          </w:tcPr>
          <w:p w:rsidR="000A5184" w:rsidRPr="00CC2B93" w:rsidRDefault="000A5184">
            <w:pPr>
              <w:pStyle w:val="Table"/>
            </w:pPr>
            <w:r w:rsidRPr="00CC2B93">
              <w:t>0.741</w:t>
            </w:r>
          </w:p>
        </w:tc>
        <w:tc>
          <w:tcPr>
            <w:tcW w:w="1606" w:type="dxa"/>
            <w:noWrap/>
            <w:hideMark/>
          </w:tcPr>
          <w:p w:rsidR="000A5184" w:rsidRPr="00CC2B93" w:rsidRDefault="000A5184">
            <w:pPr>
              <w:pStyle w:val="Table"/>
            </w:pPr>
            <w:r w:rsidRPr="00CC2B93">
              <w:t>0.352</w:t>
            </w:r>
          </w:p>
        </w:tc>
        <w:tc>
          <w:tcPr>
            <w:tcW w:w="1666" w:type="dxa"/>
            <w:noWrap/>
            <w:hideMark/>
          </w:tcPr>
          <w:p w:rsidR="000A5184" w:rsidRPr="00CC2B93" w:rsidRDefault="000A5184">
            <w:pPr>
              <w:pStyle w:val="Table"/>
            </w:pPr>
            <w:r w:rsidRPr="00CC2B93">
              <w:t>-0.313</w:t>
            </w:r>
          </w:p>
        </w:tc>
        <w:tc>
          <w:tcPr>
            <w:tcW w:w="1454" w:type="dxa"/>
            <w:noWrap/>
            <w:hideMark/>
          </w:tcPr>
          <w:p w:rsidR="000A5184" w:rsidRPr="00CC2B93" w:rsidRDefault="000A5184">
            <w:pPr>
              <w:pStyle w:val="Table"/>
            </w:pPr>
            <w:r w:rsidRPr="00CC2B93">
              <w:t>0.456</w:t>
            </w:r>
          </w:p>
        </w:tc>
        <w:tc>
          <w:tcPr>
            <w:tcW w:w="1516" w:type="dxa"/>
            <w:noWrap/>
            <w:hideMark/>
          </w:tcPr>
          <w:p w:rsidR="000A5184" w:rsidRPr="00CC2B93" w:rsidRDefault="000A5184">
            <w:pPr>
              <w:pStyle w:val="Table"/>
            </w:pPr>
            <w:r w:rsidRPr="00CC2B93">
              <w:t>-0.126</w:t>
            </w:r>
          </w:p>
        </w:tc>
        <w:tc>
          <w:tcPr>
            <w:tcW w:w="1454" w:type="dxa"/>
            <w:noWrap/>
            <w:hideMark/>
          </w:tcPr>
          <w:p w:rsidR="000A5184" w:rsidRPr="00CC2B93" w:rsidRDefault="000A5184">
            <w:pPr>
              <w:pStyle w:val="Table"/>
            </w:pPr>
            <w:r w:rsidRPr="00CC2B93">
              <w:t>0.349</w:t>
            </w:r>
          </w:p>
        </w:tc>
        <w:tc>
          <w:tcPr>
            <w:tcW w:w="895" w:type="dxa"/>
            <w:noWrap/>
            <w:hideMark/>
          </w:tcPr>
          <w:p w:rsidR="000A5184" w:rsidRPr="00CC2B93" w:rsidRDefault="000A5184">
            <w:pPr>
              <w:pStyle w:val="Table"/>
            </w:pPr>
            <w:r w:rsidRPr="00CC2B93">
              <w:t>0.453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BI5</w:t>
            </w:r>
          </w:p>
        </w:tc>
        <w:tc>
          <w:tcPr>
            <w:tcW w:w="1213" w:type="dxa"/>
            <w:noWrap/>
            <w:hideMark/>
          </w:tcPr>
          <w:p w:rsidR="000A5184" w:rsidRPr="00CC2B93" w:rsidRDefault="000A5184">
            <w:pPr>
              <w:pStyle w:val="Table"/>
            </w:pPr>
            <w:r w:rsidRPr="00CC2B93">
              <w:t>0.45</w:t>
            </w:r>
          </w:p>
        </w:tc>
        <w:tc>
          <w:tcPr>
            <w:tcW w:w="1500" w:type="dxa"/>
            <w:noWrap/>
            <w:hideMark/>
          </w:tcPr>
          <w:p w:rsidR="000A5184" w:rsidRPr="00CC2B93" w:rsidRDefault="000A5184">
            <w:pPr>
              <w:pStyle w:val="Table"/>
            </w:pPr>
            <w:r w:rsidRPr="00CC2B93">
              <w:t>0.43</w:t>
            </w:r>
          </w:p>
        </w:tc>
        <w:tc>
          <w:tcPr>
            <w:tcW w:w="1454" w:type="dxa"/>
            <w:noWrap/>
            <w:hideMark/>
          </w:tcPr>
          <w:p w:rsidR="000A5184" w:rsidRPr="00CC2B93" w:rsidRDefault="000A5184">
            <w:pPr>
              <w:pStyle w:val="Table"/>
            </w:pPr>
            <w:r w:rsidRPr="00CC2B93">
              <w:t>0.788</w:t>
            </w:r>
          </w:p>
        </w:tc>
        <w:tc>
          <w:tcPr>
            <w:tcW w:w="1606" w:type="dxa"/>
            <w:noWrap/>
            <w:hideMark/>
          </w:tcPr>
          <w:p w:rsidR="000A5184" w:rsidRPr="00CC2B93" w:rsidRDefault="000A5184">
            <w:pPr>
              <w:pStyle w:val="Table"/>
            </w:pPr>
            <w:r w:rsidRPr="00CC2B93">
              <w:t>0.433</w:t>
            </w:r>
          </w:p>
        </w:tc>
        <w:tc>
          <w:tcPr>
            <w:tcW w:w="1666" w:type="dxa"/>
            <w:noWrap/>
            <w:hideMark/>
          </w:tcPr>
          <w:p w:rsidR="000A5184" w:rsidRPr="00CC2B93" w:rsidRDefault="000A5184">
            <w:pPr>
              <w:pStyle w:val="Table"/>
            </w:pPr>
            <w:r w:rsidRPr="00CC2B93">
              <w:t>-0.321</w:t>
            </w:r>
          </w:p>
        </w:tc>
        <w:tc>
          <w:tcPr>
            <w:tcW w:w="1454" w:type="dxa"/>
            <w:noWrap/>
            <w:hideMark/>
          </w:tcPr>
          <w:p w:rsidR="000A5184" w:rsidRPr="00CC2B93" w:rsidRDefault="000A5184">
            <w:pPr>
              <w:pStyle w:val="Table"/>
            </w:pPr>
            <w:r w:rsidRPr="00CC2B93">
              <w:t>0.531</w:t>
            </w:r>
          </w:p>
        </w:tc>
        <w:tc>
          <w:tcPr>
            <w:tcW w:w="1516" w:type="dxa"/>
            <w:noWrap/>
            <w:hideMark/>
          </w:tcPr>
          <w:p w:rsidR="000A5184" w:rsidRPr="00CC2B93" w:rsidRDefault="000A5184">
            <w:pPr>
              <w:pStyle w:val="Table"/>
            </w:pPr>
            <w:r w:rsidRPr="00CC2B93">
              <w:t>-0.165</w:t>
            </w:r>
          </w:p>
        </w:tc>
        <w:tc>
          <w:tcPr>
            <w:tcW w:w="1454" w:type="dxa"/>
            <w:noWrap/>
            <w:hideMark/>
          </w:tcPr>
          <w:p w:rsidR="000A5184" w:rsidRPr="00CC2B93" w:rsidRDefault="000A5184">
            <w:pPr>
              <w:pStyle w:val="Table"/>
            </w:pPr>
            <w:r w:rsidRPr="00CC2B93">
              <w:t>0.469</w:t>
            </w:r>
          </w:p>
        </w:tc>
        <w:tc>
          <w:tcPr>
            <w:tcW w:w="895" w:type="dxa"/>
            <w:noWrap/>
            <w:hideMark/>
          </w:tcPr>
          <w:p w:rsidR="000A5184" w:rsidRPr="00CC2B93" w:rsidRDefault="000A5184">
            <w:pPr>
              <w:pStyle w:val="Table"/>
            </w:pPr>
            <w:r w:rsidRPr="00CC2B93">
              <w:t>0.468</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BI6</w:t>
            </w:r>
          </w:p>
        </w:tc>
        <w:tc>
          <w:tcPr>
            <w:tcW w:w="1213" w:type="dxa"/>
            <w:noWrap/>
            <w:hideMark/>
          </w:tcPr>
          <w:p w:rsidR="000A5184" w:rsidRPr="00CC2B93" w:rsidRDefault="000A5184">
            <w:pPr>
              <w:pStyle w:val="Table"/>
            </w:pPr>
            <w:r w:rsidRPr="00CC2B93">
              <w:t>0.474</w:t>
            </w:r>
          </w:p>
        </w:tc>
        <w:tc>
          <w:tcPr>
            <w:tcW w:w="1500" w:type="dxa"/>
            <w:noWrap/>
            <w:hideMark/>
          </w:tcPr>
          <w:p w:rsidR="000A5184" w:rsidRPr="00CC2B93" w:rsidRDefault="000A5184">
            <w:pPr>
              <w:pStyle w:val="Table"/>
            </w:pPr>
            <w:r w:rsidRPr="00CC2B93">
              <w:t>0.455</w:t>
            </w:r>
          </w:p>
        </w:tc>
        <w:tc>
          <w:tcPr>
            <w:tcW w:w="1454" w:type="dxa"/>
            <w:noWrap/>
            <w:hideMark/>
          </w:tcPr>
          <w:p w:rsidR="000A5184" w:rsidRPr="00CC2B93" w:rsidRDefault="000A5184">
            <w:pPr>
              <w:pStyle w:val="Table"/>
            </w:pPr>
            <w:r w:rsidRPr="00CC2B93">
              <w:t>0.809</w:t>
            </w:r>
          </w:p>
        </w:tc>
        <w:tc>
          <w:tcPr>
            <w:tcW w:w="1606" w:type="dxa"/>
            <w:noWrap/>
            <w:hideMark/>
          </w:tcPr>
          <w:p w:rsidR="000A5184" w:rsidRPr="00CC2B93" w:rsidRDefault="000A5184">
            <w:pPr>
              <w:pStyle w:val="Table"/>
            </w:pPr>
            <w:r w:rsidRPr="00CC2B93">
              <w:t>0.438</w:t>
            </w:r>
          </w:p>
        </w:tc>
        <w:tc>
          <w:tcPr>
            <w:tcW w:w="1666" w:type="dxa"/>
            <w:noWrap/>
            <w:hideMark/>
          </w:tcPr>
          <w:p w:rsidR="000A5184" w:rsidRPr="00CC2B93" w:rsidRDefault="000A5184">
            <w:pPr>
              <w:pStyle w:val="Table"/>
            </w:pPr>
            <w:r w:rsidRPr="00CC2B93">
              <w:t>-0.304</w:t>
            </w:r>
          </w:p>
        </w:tc>
        <w:tc>
          <w:tcPr>
            <w:tcW w:w="1454" w:type="dxa"/>
            <w:noWrap/>
            <w:hideMark/>
          </w:tcPr>
          <w:p w:rsidR="000A5184" w:rsidRPr="00CC2B93" w:rsidRDefault="000A5184">
            <w:pPr>
              <w:pStyle w:val="Table"/>
            </w:pPr>
            <w:r w:rsidRPr="00CC2B93">
              <w:t>0.56</w:t>
            </w:r>
          </w:p>
        </w:tc>
        <w:tc>
          <w:tcPr>
            <w:tcW w:w="1516" w:type="dxa"/>
            <w:noWrap/>
            <w:hideMark/>
          </w:tcPr>
          <w:p w:rsidR="000A5184" w:rsidRPr="00CC2B93" w:rsidRDefault="000A5184">
            <w:pPr>
              <w:pStyle w:val="Table"/>
            </w:pPr>
            <w:r w:rsidRPr="00CC2B93">
              <w:t>-0.222</w:t>
            </w:r>
          </w:p>
        </w:tc>
        <w:tc>
          <w:tcPr>
            <w:tcW w:w="1454" w:type="dxa"/>
            <w:noWrap/>
            <w:hideMark/>
          </w:tcPr>
          <w:p w:rsidR="000A5184" w:rsidRPr="00CC2B93" w:rsidRDefault="000A5184">
            <w:pPr>
              <w:pStyle w:val="Table"/>
            </w:pPr>
            <w:r w:rsidRPr="00CC2B93">
              <w:t>0.519</w:t>
            </w:r>
          </w:p>
        </w:tc>
        <w:tc>
          <w:tcPr>
            <w:tcW w:w="895" w:type="dxa"/>
            <w:noWrap/>
            <w:hideMark/>
          </w:tcPr>
          <w:p w:rsidR="000A5184" w:rsidRPr="00CC2B93" w:rsidRDefault="000A5184">
            <w:pPr>
              <w:pStyle w:val="Table"/>
            </w:pPr>
            <w:r w:rsidRPr="00CC2B93">
              <w:t>0.469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FA1</w:t>
            </w:r>
          </w:p>
        </w:tc>
        <w:tc>
          <w:tcPr>
            <w:tcW w:w="1213" w:type="dxa"/>
            <w:noWrap/>
            <w:hideMark/>
          </w:tcPr>
          <w:p w:rsidR="000A5184" w:rsidRPr="00CC2B93" w:rsidRDefault="000A5184">
            <w:pPr>
              <w:pStyle w:val="Table"/>
            </w:pPr>
            <w:r w:rsidRPr="00CC2B93">
              <w:t>0.434</w:t>
            </w:r>
          </w:p>
        </w:tc>
        <w:tc>
          <w:tcPr>
            <w:tcW w:w="1500" w:type="dxa"/>
            <w:noWrap/>
            <w:hideMark/>
          </w:tcPr>
          <w:p w:rsidR="000A5184" w:rsidRPr="00CC2B93" w:rsidRDefault="000A5184">
            <w:pPr>
              <w:pStyle w:val="Table"/>
            </w:pPr>
            <w:r w:rsidRPr="00CC2B93">
              <w:t>0.452</w:t>
            </w:r>
          </w:p>
        </w:tc>
        <w:tc>
          <w:tcPr>
            <w:tcW w:w="1454" w:type="dxa"/>
            <w:noWrap/>
            <w:hideMark/>
          </w:tcPr>
          <w:p w:rsidR="000A5184" w:rsidRPr="00CC2B93" w:rsidRDefault="000A5184">
            <w:pPr>
              <w:pStyle w:val="Table"/>
            </w:pPr>
            <w:r w:rsidRPr="00CC2B93">
              <w:t>0.542</w:t>
            </w:r>
          </w:p>
        </w:tc>
        <w:tc>
          <w:tcPr>
            <w:tcW w:w="1606" w:type="dxa"/>
            <w:noWrap/>
            <w:hideMark/>
          </w:tcPr>
          <w:p w:rsidR="000A5184" w:rsidRPr="00CC2B93" w:rsidRDefault="000A5184">
            <w:pPr>
              <w:pStyle w:val="Table"/>
            </w:pPr>
            <w:r w:rsidRPr="00CC2B93">
              <w:t>0.873</w:t>
            </w:r>
          </w:p>
        </w:tc>
        <w:tc>
          <w:tcPr>
            <w:tcW w:w="1666" w:type="dxa"/>
            <w:noWrap/>
            <w:hideMark/>
          </w:tcPr>
          <w:p w:rsidR="000A5184" w:rsidRPr="00CC2B93" w:rsidRDefault="000A5184">
            <w:pPr>
              <w:pStyle w:val="Table"/>
            </w:pPr>
            <w:r w:rsidRPr="00CC2B93">
              <w:t>-0.504</w:t>
            </w:r>
          </w:p>
        </w:tc>
        <w:tc>
          <w:tcPr>
            <w:tcW w:w="1454" w:type="dxa"/>
            <w:noWrap/>
            <w:hideMark/>
          </w:tcPr>
          <w:p w:rsidR="000A5184" w:rsidRPr="00CC2B93" w:rsidRDefault="000A5184">
            <w:pPr>
              <w:pStyle w:val="Table"/>
            </w:pPr>
            <w:r w:rsidRPr="00CC2B93">
              <w:t>0.462</w:t>
            </w:r>
          </w:p>
        </w:tc>
        <w:tc>
          <w:tcPr>
            <w:tcW w:w="1516" w:type="dxa"/>
            <w:noWrap/>
            <w:hideMark/>
          </w:tcPr>
          <w:p w:rsidR="000A5184" w:rsidRPr="00CC2B93" w:rsidRDefault="000A5184">
            <w:pPr>
              <w:pStyle w:val="Table"/>
            </w:pPr>
            <w:r w:rsidRPr="00CC2B93">
              <w:t>-0.088</w:t>
            </w:r>
          </w:p>
        </w:tc>
        <w:tc>
          <w:tcPr>
            <w:tcW w:w="1454" w:type="dxa"/>
            <w:noWrap/>
            <w:hideMark/>
          </w:tcPr>
          <w:p w:rsidR="000A5184" w:rsidRPr="00CC2B93" w:rsidRDefault="000A5184">
            <w:pPr>
              <w:pStyle w:val="Table"/>
            </w:pPr>
            <w:r w:rsidRPr="00CC2B93">
              <w:t>0.288</w:t>
            </w:r>
          </w:p>
        </w:tc>
        <w:tc>
          <w:tcPr>
            <w:tcW w:w="895" w:type="dxa"/>
            <w:noWrap/>
            <w:hideMark/>
          </w:tcPr>
          <w:p w:rsidR="000A5184" w:rsidRPr="00CC2B93" w:rsidRDefault="000A5184">
            <w:pPr>
              <w:pStyle w:val="Table"/>
            </w:pPr>
            <w:r w:rsidRPr="00CC2B93">
              <w:t>0.563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FA2</w:t>
            </w:r>
          </w:p>
        </w:tc>
        <w:tc>
          <w:tcPr>
            <w:tcW w:w="1213" w:type="dxa"/>
            <w:noWrap/>
            <w:hideMark/>
          </w:tcPr>
          <w:p w:rsidR="000A5184" w:rsidRPr="00CC2B93" w:rsidRDefault="000A5184">
            <w:pPr>
              <w:pStyle w:val="Table"/>
            </w:pPr>
            <w:r w:rsidRPr="00CC2B93">
              <w:t>0.325</w:t>
            </w:r>
          </w:p>
        </w:tc>
        <w:tc>
          <w:tcPr>
            <w:tcW w:w="1500" w:type="dxa"/>
            <w:noWrap/>
            <w:hideMark/>
          </w:tcPr>
          <w:p w:rsidR="000A5184" w:rsidRPr="00CC2B93" w:rsidRDefault="000A5184">
            <w:pPr>
              <w:pStyle w:val="Table"/>
            </w:pPr>
            <w:r w:rsidRPr="00CC2B93">
              <w:t>0.384</w:t>
            </w:r>
          </w:p>
        </w:tc>
        <w:tc>
          <w:tcPr>
            <w:tcW w:w="1454" w:type="dxa"/>
            <w:noWrap/>
            <w:hideMark/>
          </w:tcPr>
          <w:p w:rsidR="000A5184" w:rsidRPr="00CC2B93" w:rsidRDefault="000A5184">
            <w:pPr>
              <w:pStyle w:val="Table"/>
            </w:pPr>
            <w:r w:rsidRPr="00CC2B93">
              <w:t>0.339</w:t>
            </w:r>
          </w:p>
        </w:tc>
        <w:tc>
          <w:tcPr>
            <w:tcW w:w="1606" w:type="dxa"/>
            <w:noWrap/>
            <w:hideMark/>
          </w:tcPr>
          <w:p w:rsidR="000A5184" w:rsidRPr="00CC2B93" w:rsidRDefault="000A5184">
            <w:pPr>
              <w:pStyle w:val="Table"/>
            </w:pPr>
            <w:r w:rsidRPr="00CC2B93">
              <w:t>0.778</w:t>
            </w:r>
          </w:p>
        </w:tc>
        <w:tc>
          <w:tcPr>
            <w:tcW w:w="1666" w:type="dxa"/>
            <w:noWrap/>
            <w:hideMark/>
          </w:tcPr>
          <w:p w:rsidR="000A5184" w:rsidRPr="00CC2B93" w:rsidRDefault="000A5184">
            <w:pPr>
              <w:pStyle w:val="Table"/>
            </w:pPr>
            <w:r w:rsidRPr="00CC2B93">
              <w:t>-0.408</w:t>
            </w:r>
          </w:p>
        </w:tc>
        <w:tc>
          <w:tcPr>
            <w:tcW w:w="1454" w:type="dxa"/>
            <w:noWrap/>
            <w:hideMark/>
          </w:tcPr>
          <w:p w:rsidR="000A5184" w:rsidRPr="00CC2B93" w:rsidRDefault="000A5184">
            <w:pPr>
              <w:pStyle w:val="Table"/>
            </w:pPr>
            <w:r w:rsidRPr="00CC2B93">
              <w:t>0.353</w:t>
            </w:r>
          </w:p>
        </w:tc>
        <w:tc>
          <w:tcPr>
            <w:tcW w:w="1516" w:type="dxa"/>
            <w:noWrap/>
            <w:hideMark/>
          </w:tcPr>
          <w:p w:rsidR="000A5184" w:rsidRPr="00CC2B93" w:rsidRDefault="000A5184">
            <w:pPr>
              <w:pStyle w:val="Table"/>
            </w:pPr>
            <w:r w:rsidRPr="00CC2B93">
              <w:t>0.085</w:t>
            </w:r>
          </w:p>
        </w:tc>
        <w:tc>
          <w:tcPr>
            <w:tcW w:w="1454" w:type="dxa"/>
            <w:noWrap/>
            <w:hideMark/>
          </w:tcPr>
          <w:p w:rsidR="000A5184" w:rsidRPr="00CC2B93" w:rsidRDefault="000A5184">
            <w:pPr>
              <w:pStyle w:val="Table"/>
            </w:pPr>
            <w:r w:rsidRPr="00CC2B93">
              <w:t>0.281</w:t>
            </w:r>
          </w:p>
        </w:tc>
        <w:tc>
          <w:tcPr>
            <w:tcW w:w="895" w:type="dxa"/>
            <w:noWrap/>
            <w:hideMark/>
          </w:tcPr>
          <w:p w:rsidR="000A5184" w:rsidRPr="00CC2B93" w:rsidRDefault="000A5184">
            <w:pPr>
              <w:pStyle w:val="Table"/>
            </w:pPr>
            <w:r w:rsidRPr="00CC2B93">
              <w:t>0.431</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FA3</w:t>
            </w:r>
          </w:p>
        </w:tc>
        <w:tc>
          <w:tcPr>
            <w:tcW w:w="1213" w:type="dxa"/>
            <w:noWrap/>
            <w:hideMark/>
          </w:tcPr>
          <w:p w:rsidR="000A5184" w:rsidRPr="00CC2B93" w:rsidRDefault="000A5184">
            <w:pPr>
              <w:pStyle w:val="Table"/>
            </w:pPr>
            <w:r w:rsidRPr="00CC2B93">
              <w:t>0.36</w:t>
            </w:r>
          </w:p>
        </w:tc>
        <w:tc>
          <w:tcPr>
            <w:tcW w:w="1500" w:type="dxa"/>
            <w:noWrap/>
            <w:hideMark/>
          </w:tcPr>
          <w:p w:rsidR="000A5184" w:rsidRPr="00CC2B93" w:rsidRDefault="000A5184">
            <w:pPr>
              <w:pStyle w:val="Table"/>
            </w:pPr>
            <w:r w:rsidRPr="00CC2B93">
              <w:t>0.392</w:t>
            </w:r>
          </w:p>
        </w:tc>
        <w:tc>
          <w:tcPr>
            <w:tcW w:w="1454" w:type="dxa"/>
            <w:noWrap/>
            <w:hideMark/>
          </w:tcPr>
          <w:p w:rsidR="000A5184" w:rsidRPr="00CC2B93" w:rsidRDefault="000A5184">
            <w:pPr>
              <w:pStyle w:val="Table"/>
            </w:pPr>
            <w:r w:rsidRPr="00CC2B93">
              <w:t>0.388</w:t>
            </w:r>
          </w:p>
        </w:tc>
        <w:tc>
          <w:tcPr>
            <w:tcW w:w="1606" w:type="dxa"/>
            <w:noWrap/>
            <w:hideMark/>
          </w:tcPr>
          <w:p w:rsidR="000A5184" w:rsidRPr="00CC2B93" w:rsidRDefault="000A5184">
            <w:pPr>
              <w:pStyle w:val="Table"/>
            </w:pPr>
            <w:r w:rsidRPr="00CC2B93">
              <w:t>0.82</w:t>
            </w:r>
          </w:p>
        </w:tc>
        <w:tc>
          <w:tcPr>
            <w:tcW w:w="1666" w:type="dxa"/>
            <w:noWrap/>
            <w:hideMark/>
          </w:tcPr>
          <w:p w:rsidR="000A5184" w:rsidRPr="00CC2B93" w:rsidRDefault="000A5184">
            <w:pPr>
              <w:pStyle w:val="Table"/>
            </w:pPr>
            <w:r w:rsidRPr="00CC2B93">
              <w:t>-0.509</w:t>
            </w:r>
          </w:p>
        </w:tc>
        <w:tc>
          <w:tcPr>
            <w:tcW w:w="1454" w:type="dxa"/>
            <w:noWrap/>
            <w:hideMark/>
          </w:tcPr>
          <w:p w:rsidR="000A5184" w:rsidRPr="00CC2B93" w:rsidRDefault="000A5184">
            <w:pPr>
              <w:pStyle w:val="Table"/>
            </w:pPr>
            <w:r w:rsidRPr="00CC2B93">
              <w:t>0.378</w:t>
            </w:r>
          </w:p>
        </w:tc>
        <w:tc>
          <w:tcPr>
            <w:tcW w:w="1516" w:type="dxa"/>
            <w:noWrap/>
            <w:hideMark/>
          </w:tcPr>
          <w:p w:rsidR="000A5184" w:rsidRPr="00CC2B93" w:rsidRDefault="000A5184">
            <w:pPr>
              <w:pStyle w:val="Table"/>
            </w:pPr>
            <w:r w:rsidRPr="00CC2B93">
              <w:t>0.123</w:t>
            </w:r>
          </w:p>
        </w:tc>
        <w:tc>
          <w:tcPr>
            <w:tcW w:w="1454" w:type="dxa"/>
            <w:noWrap/>
            <w:hideMark/>
          </w:tcPr>
          <w:p w:rsidR="000A5184" w:rsidRPr="00CC2B93" w:rsidRDefault="000A5184">
            <w:pPr>
              <w:pStyle w:val="Table"/>
            </w:pPr>
            <w:r w:rsidRPr="00CC2B93">
              <w:t>0.316</w:t>
            </w:r>
          </w:p>
        </w:tc>
        <w:tc>
          <w:tcPr>
            <w:tcW w:w="895" w:type="dxa"/>
            <w:noWrap/>
            <w:hideMark/>
          </w:tcPr>
          <w:p w:rsidR="000A5184" w:rsidRPr="00CC2B93" w:rsidRDefault="000A5184">
            <w:pPr>
              <w:pStyle w:val="Table"/>
            </w:pPr>
            <w:r w:rsidRPr="00CC2B93">
              <w:t>0.531</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FA4</w:t>
            </w:r>
          </w:p>
        </w:tc>
        <w:tc>
          <w:tcPr>
            <w:tcW w:w="1213" w:type="dxa"/>
            <w:noWrap/>
            <w:hideMark/>
          </w:tcPr>
          <w:p w:rsidR="000A5184" w:rsidRPr="00CC2B93" w:rsidRDefault="000A5184">
            <w:pPr>
              <w:pStyle w:val="Table"/>
            </w:pPr>
            <w:r w:rsidRPr="00CC2B93">
              <w:t>0.496</w:t>
            </w:r>
          </w:p>
        </w:tc>
        <w:tc>
          <w:tcPr>
            <w:tcW w:w="1500" w:type="dxa"/>
            <w:noWrap/>
            <w:hideMark/>
          </w:tcPr>
          <w:p w:rsidR="000A5184" w:rsidRPr="00CC2B93" w:rsidRDefault="000A5184">
            <w:pPr>
              <w:pStyle w:val="Table"/>
            </w:pPr>
            <w:r w:rsidRPr="00CC2B93">
              <w:t>0.474</w:t>
            </w:r>
          </w:p>
        </w:tc>
        <w:tc>
          <w:tcPr>
            <w:tcW w:w="1454" w:type="dxa"/>
            <w:noWrap/>
            <w:hideMark/>
          </w:tcPr>
          <w:p w:rsidR="000A5184" w:rsidRPr="00CC2B93" w:rsidRDefault="000A5184">
            <w:pPr>
              <w:pStyle w:val="Table"/>
            </w:pPr>
            <w:r w:rsidRPr="00CC2B93">
              <w:t>0.502</w:t>
            </w:r>
          </w:p>
        </w:tc>
        <w:tc>
          <w:tcPr>
            <w:tcW w:w="1606" w:type="dxa"/>
            <w:noWrap/>
            <w:hideMark/>
          </w:tcPr>
          <w:p w:rsidR="000A5184" w:rsidRPr="00CC2B93" w:rsidRDefault="000A5184">
            <w:pPr>
              <w:pStyle w:val="Table"/>
            </w:pPr>
            <w:r w:rsidRPr="00CC2B93">
              <w:t>0.895</w:t>
            </w:r>
          </w:p>
        </w:tc>
        <w:tc>
          <w:tcPr>
            <w:tcW w:w="1666" w:type="dxa"/>
            <w:noWrap/>
            <w:hideMark/>
          </w:tcPr>
          <w:p w:rsidR="000A5184" w:rsidRPr="00CC2B93" w:rsidRDefault="000A5184">
            <w:pPr>
              <w:pStyle w:val="Table"/>
            </w:pPr>
            <w:r w:rsidRPr="00CC2B93">
              <w:t>-0.549</w:t>
            </w:r>
          </w:p>
        </w:tc>
        <w:tc>
          <w:tcPr>
            <w:tcW w:w="1454" w:type="dxa"/>
            <w:noWrap/>
            <w:hideMark/>
          </w:tcPr>
          <w:p w:rsidR="000A5184" w:rsidRPr="00CC2B93" w:rsidRDefault="000A5184">
            <w:pPr>
              <w:pStyle w:val="Table"/>
            </w:pPr>
            <w:r w:rsidRPr="00CC2B93">
              <w:t>0.433</w:t>
            </w:r>
          </w:p>
        </w:tc>
        <w:tc>
          <w:tcPr>
            <w:tcW w:w="1516" w:type="dxa"/>
            <w:noWrap/>
            <w:hideMark/>
          </w:tcPr>
          <w:p w:rsidR="000A5184" w:rsidRPr="00CC2B93" w:rsidRDefault="000A5184">
            <w:pPr>
              <w:pStyle w:val="Table"/>
            </w:pPr>
            <w:r w:rsidRPr="00CC2B93">
              <w:t>-0.001</w:t>
            </w:r>
          </w:p>
        </w:tc>
        <w:tc>
          <w:tcPr>
            <w:tcW w:w="1454" w:type="dxa"/>
            <w:noWrap/>
            <w:hideMark/>
          </w:tcPr>
          <w:p w:rsidR="000A5184" w:rsidRPr="00CC2B93" w:rsidRDefault="000A5184">
            <w:pPr>
              <w:pStyle w:val="Table"/>
            </w:pPr>
            <w:r w:rsidRPr="00CC2B93">
              <w:t>0.328</w:t>
            </w:r>
          </w:p>
        </w:tc>
        <w:tc>
          <w:tcPr>
            <w:tcW w:w="895" w:type="dxa"/>
            <w:noWrap/>
            <w:hideMark/>
          </w:tcPr>
          <w:p w:rsidR="000A5184" w:rsidRPr="00CC2B93" w:rsidRDefault="000A5184">
            <w:pPr>
              <w:pStyle w:val="Table"/>
            </w:pPr>
            <w:r w:rsidRPr="00CC2B93">
              <w:t>0.589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LP1</w:t>
            </w:r>
          </w:p>
        </w:tc>
        <w:tc>
          <w:tcPr>
            <w:tcW w:w="1213" w:type="dxa"/>
            <w:noWrap/>
            <w:hideMark/>
          </w:tcPr>
          <w:p w:rsidR="000A5184" w:rsidRPr="00CC2B93" w:rsidRDefault="000A5184">
            <w:pPr>
              <w:pStyle w:val="Table"/>
            </w:pPr>
            <w:r w:rsidRPr="00CC2B93">
              <w:t>-0.296</w:t>
            </w:r>
          </w:p>
        </w:tc>
        <w:tc>
          <w:tcPr>
            <w:tcW w:w="1500" w:type="dxa"/>
            <w:noWrap/>
            <w:hideMark/>
          </w:tcPr>
          <w:p w:rsidR="000A5184" w:rsidRPr="00CC2B93" w:rsidRDefault="000A5184">
            <w:pPr>
              <w:pStyle w:val="Table"/>
            </w:pPr>
            <w:r w:rsidRPr="00CC2B93">
              <w:t>-0.325</w:t>
            </w:r>
          </w:p>
        </w:tc>
        <w:tc>
          <w:tcPr>
            <w:tcW w:w="1454" w:type="dxa"/>
            <w:noWrap/>
            <w:hideMark/>
          </w:tcPr>
          <w:p w:rsidR="000A5184" w:rsidRPr="00CC2B93" w:rsidRDefault="000A5184">
            <w:pPr>
              <w:pStyle w:val="Table"/>
            </w:pPr>
            <w:r w:rsidRPr="00CC2B93">
              <w:t>-0.231</w:t>
            </w:r>
          </w:p>
        </w:tc>
        <w:tc>
          <w:tcPr>
            <w:tcW w:w="1606" w:type="dxa"/>
            <w:noWrap/>
            <w:hideMark/>
          </w:tcPr>
          <w:p w:rsidR="000A5184" w:rsidRPr="00CC2B93" w:rsidRDefault="000A5184">
            <w:pPr>
              <w:pStyle w:val="Table"/>
            </w:pPr>
            <w:r w:rsidRPr="00CC2B93">
              <w:t>-0.474</w:t>
            </w:r>
          </w:p>
        </w:tc>
        <w:tc>
          <w:tcPr>
            <w:tcW w:w="1666" w:type="dxa"/>
            <w:noWrap/>
            <w:hideMark/>
          </w:tcPr>
          <w:p w:rsidR="000A5184" w:rsidRPr="00CC2B93" w:rsidRDefault="000A5184">
            <w:pPr>
              <w:pStyle w:val="Table"/>
            </w:pPr>
            <w:r w:rsidRPr="00CC2B93">
              <w:t>0.82</w:t>
            </w:r>
          </w:p>
        </w:tc>
        <w:tc>
          <w:tcPr>
            <w:tcW w:w="1454" w:type="dxa"/>
            <w:noWrap/>
            <w:hideMark/>
          </w:tcPr>
          <w:p w:rsidR="000A5184" w:rsidRPr="00CC2B93" w:rsidRDefault="000A5184">
            <w:pPr>
              <w:pStyle w:val="Table"/>
            </w:pPr>
            <w:r w:rsidRPr="00CC2B93">
              <w:t>-0.424</w:t>
            </w:r>
          </w:p>
        </w:tc>
        <w:tc>
          <w:tcPr>
            <w:tcW w:w="1516" w:type="dxa"/>
            <w:noWrap/>
            <w:hideMark/>
          </w:tcPr>
          <w:p w:rsidR="000A5184" w:rsidRPr="00CC2B93" w:rsidRDefault="000A5184">
            <w:pPr>
              <w:pStyle w:val="Table"/>
            </w:pPr>
            <w:r w:rsidRPr="00CC2B93">
              <w:t>-0.117</w:t>
            </w:r>
          </w:p>
        </w:tc>
        <w:tc>
          <w:tcPr>
            <w:tcW w:w="1454" w:type="dxa"/>
            <w:noWrap/>
            <w:hideMark/>
          </w:tcPr>
          <w:p w:rsidR="000A5184" w:rsidRPr="00CC2B93" w:rsidRDefault="000A5184">
            <w:pPr>
              <w:pStyle w:val="Table"/>
            </w:pPr>
            <w:r w:rsidRPr="00CC2B93">
              <w:t>-0.285</w:t>
            </w:r>
          </w:p>
        </w:tc>
        <w:tc>
          <w:tcPr>
            <w:tcW w:w="895" w:type="dxa"/>
            <w:noWrap/>
            <w:hideMark/>
          </w:tcPr>
          <w:p w:rsidR="000A5184" w:rsidRPr="00CC2B93" w:rsidRDefault="000A5184">
            <w:pPr>
              <w:pStyle w:val="Table"/>
            </w:pPr>
            <w:r w:rsidRPr="00CC2B93">
              <w:t>-0.472</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LP2</w:t>
            </w:r>
          </w:p>
        </w:tc>
        <w:tc>
          <w:tcPr>
            <w:tcW w:w="1213" w:type="dxa"/>
            <w:noWrap/>
            <w:hideMark/>
          </w:tcPr>
          <w:p w:rsidR="000A5184" w:rsidRPr="00CC2B93" w:rsidRDefault="000A5184">
            <w:pPr>
              <w:pStyle w:val="Table"/>
            </w:pPr>
            <w:r w:rsidRPr="00CC2B93">
              <w:t>-0.451</w:t>
            </w:r>
          </w:p>
        </w:tc>
        <w:tc>
          <w:tcPr>
            <w:tcW w:w="1500" w:type="dxa"/>
            <w:noWrap/>
            <w:hideMark/>
          </w:tcPr>
          <w:p w:rsidR="000A5184" w:rsidRPr="00CC2B93" w:rsidRDefault="000A5184">
            <w:pPr>
              <w:pStyle w:val="Table"/>
            </w:pPr>
            <w:r w:rsidRPr="00CC2B93">
              <w:t>-0.411</w:t>
            </w:r>
          </w:p>
        </w:tc>
        <w:tc>
          <w:tcPr>
            <w:tcW w:w="1454" w:type="dxa"/>
            <w:noWrap/>
            <w:hideMark/>
          </w:tcPr>
          <w:p w:rsidR="000A5184" w:rsidRPr="00CC2B93" w:rsidRDefault="000A5184">
            <w:pPr>
              <w:pStyle w:val="Table"/>
            </w:pPr>
            <w:r w:rsidRPr="00CC2B93">
              <w:t>-0.361</w:t>
            </w:r>
          </w:p>
        </w:tc>
        <w:tc>
          <w:tcPr>
            <w:tcW w:w="1606" w:type="dxa"/>
            <w:noWrap/>
            <w:hideMark/>
          </w:tcPr>
          <w:p w:rsidR="000A5184" w:rsidRPr="00CC2B93" w:rsidRDefault="000A5184">
            <w:pPr>
              <w:pStyle w:val="Table"/>
            </w:pPr>
            <w:r w:rsidRPr="00CC2B93">
              <w:t>-0.527</w:t>
            </w:r>
          </w:p>
        </w:tc>
        <w:tc>
          <w:tcPr>
            <w:tcW w:w="1666" w:type="dxa"/>
            <w:noWrap/>
            <w:hideMark/>
          </w:tcPr>
          <w:p w:rsidR="000A5184" w:rsidRPr="00CC2B93" w:rsidRDefault="000A5184">
            <w:pPr>
              <w:pStyle w:val="Table"/>
            </w:pPr>
            <w:r w:rsidRPr="00CC2B93">
              <w:t>0.898</w:t>
            </w:r>
          </w:p>
        </w:tc>
        <w:tc>
          <w:tcPr>
            <w:tcW w:w="1454" w:type="dxa"/>
            <w:noWrap/>
            <w:hideMark/>
          </w:tcPr>
          <w:p w:rsidR="000A5184" w:rsidRPr="00CC2B93" w:rsidRDefault="000A5184">
            <w:pPr>
              <w:pStyle w:val="Table"/>
            </w:pPr>
            <w:r w:rsidRPr="00CC2B93">
              <w:t>-0.45</w:t>
            </w:r>
          </w:p>
        </w:tc>
        <w:tc>
          <w:tcPr>
            <w:tcW w:w="1516" w:type="dxa"/>
            <w:noWrap/>
            <w:hideMark/>
          </w:tcPr>
          <w:p w:rsidR="000A5184" w:rsidRPr="00CC2B93" w:rsidRDefault="000A5184">
            <w:pPr>
              <w:pStyle w:val="Table"/>
            </w:pPr>
            <w:r w:rsidRPr="00CC2B93">
              <w:t>-0.073</w:t>
            </w:r>
          </w:p>
        </w:tc>
        <w:tc>
          <w:tcPr>
            <w:tcW w:w="1454" w:type="dxa"/>
            <w:noWrap/>
            <w:hideMark/>
          </w:tcPr>
          <w:p w:rsidR="000A5184" w:rsidRPr="00CC2B93" w:rsidRDefault="000A5184">
            <w:pPr>
              <w:pStyle w:val="Table"/>
            </w:pPr>
            <w:r w:rsidRPr="00CC2B93">
              <w:t>-0.36</w:t>
            </w:r>
          </w:p>
        </w:tc>
        <w:tc>
          <w:tcPr>
            <w:tcW w:w="895" w:type="dxa"/>
            <w:noWrap/>
            <w:hideMark/>
          </w:tcPr>
          <w:p w:rsidR="000A5184" w:rsidRPr="00CC2B93" w:rsidRDefault="000A5184">
            <w:pPr>
              <w:pStyle w:val="Table"/>
            </w:pPr>
            <w:r w:rsidRPr="00CC2B93">
              <w:t>-0.579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LP3</w:t>
            </w:r>
          </w:p>
        </w:tc>
        <w:tc>
          <w:tcPr>
            <w:tcW w:w="1213" w:type="dxa"/>
            <w:noWrap/>
            <w:hideMark/>
          </w:tcPr>
          <w:p w:rsidR="000A5184" w:rsidRPr="00CC2B93" w:rsidRDefault="000A5184">
            <w:pPr>
              <w:pStyle w:val="Table"/>
            </w:pPr>
            <w:r w:rsidRPr="00CC2B93">
              <w:t>-0.436</w:t>
            </w:r>
          </w:p>
        </w:tc>
        <w:tc>
          <w:tcPr>
            <w:tcW w:w="1500" w:type="dxa"/>
            <w:noWrap/>
            <w:hideMark/>
          </w:tcPr>
          <w:p w:rsidR="000A5184" w:rsidRPr="00CC2B93" w:rsidRDefault="000A5184">
            <w:pPr>
              <w:pStyle w:val="Table"/>
            </w:pPr>
            <w:r w:rsidRPr="00CC2B93">
              <w:t>-0.333</w:t>
            </w:r>
          </w:p>
        </w:tc>
        <w:tc>
          <w:tcPr>
            <w:tcW w:w="1454" w:type="dxa"/>
            <w:noWrap/>
            <w:hideMark/>
          </w:tcPr>
          <w:p w:rsidR="000A5184" w:rsidRPr="00CC2B93" w:rsidRDefault="000A5184">
            <w:pPr>
              <w:pStyle w:val="Table"/>
            </w:pPr>
            <w:r w:rsidRPr="00CC2B93">
              <w:t>-0.45</w:t>
            </w:r>
          </w:p>
        </w:tc>
        <w:tc>
          <w:tcPr>
            <w:tcW w:w="1606" w:type="dxa"/>
            <w:noWrap/>
            <w:hideMark/>
          </w:tcPr>
          <w:p w:rsidR="000A5184" w:rsidRPr="00CC2B93" w:rsidRDefault="000A5184">
            <w:pPr>
              <w:pStyle w:val="Table"/>
            </w:pPr>
            <w:r w:rsidRPr="00CC2B93">
              <w:t>-0.516</w:t>
            </w:r>
          </w:p>
        </w:tc>
        <w:tc>
          <w:tcPr>
            <w:tcW w:w="1666" w:type="dxa"/>
            <w:noWrap/>
            <w:hideMark/>
          </w:tcPr>
          <w:p w:rsidR="000A5184" w:rsidRPr="00CC2B93" w:rsidRDefault="000A5184">
            <w:pPr>
              <w:pStyle w:val="Table"/>
            </w:pPr>
            <w:r w:rsidRPr="00CC2B93">
              <w:t>0.868</w:t>
            </w:r>
          </w:p>
        </w:tc>
        <w:tc>
          <w:tcPr>
            <w:tcW w:w="1454" w:type="dxa"/>
            <w:noWrap/>
            <w:hideMark/>
          </w:tcPr>
          <w:p w:rsidR="000A5184" w:rsidRPr="00CC2B93" w:rsidRDefault="000A5184">
            <w:pPr>
              <w:pStyle w:val="Table"/>
            </w:pPr>
            <w:r w:rsidRPr="00CC2B93">
              <w:t>-0.424</w:t>
            </w:r>
          </w:p>
        </w:tc>
        <w:tc>
          <w:tcPr>
            <w:tcW w:w="1516" w:type="dxa"/>
            <w:noWrap/>
            <w:hideMark/>
          </w:tcPr>
          <w:p w:rsidR="000A5184" w:rsidRPr="00CC2B93" w:rsidRDefault="000A5184">
            <w:pPr>
              <w:pStyle w:val="Table"/>
            </w:pPr>
            <w:r w:rsidRPr="00CC2B93">
              <w:t>-0.022</w:t>
            </w:r>
          </w:p>
        </w:tc>
        <w:tc>
          <w:tcPr>
            <w:tcW w:w="1454" w:type="dxa"/>
            <w:noWrap/>
            <w:hideMark/>
          </w:tcPr>
          <w:p w:rsidR="000A5184" w:rsidRPr="00CC2B93" w:rsidRDefault="000A5184">
            <w:pPr>
              <w:pStyle w:val="Table"/>
            </w:pPr>
            <w:r w:rsidRPr="00CC2B93">
              <w:t>-0.5</w:t>
            </w:r>
          </w:p>
        </w:tc>
        <w:tc>
          <w:tcPr>
            <w:tcW w:w="895" w:type="dxa"/>
            <w:noWrap/>
            <w:hideMark/>
          </w:tcPr>
          <w:p w:rsidR="000A5184" w:rsidRPr="00CC2B93" w:rsidRDefault="000A5184">
            <w:pPr>
              <w:pStyle w:val="Table"/>
            </w:pPr>
            <w:r w:rsidRPr="00CC2B93">
              <w:t>-0.631</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PBC1</w:t>
            </w:r>
          </w:p>
        </w:tc>
        <w:tc>
          <w:tcPr>
            <w:tcW w:w="1213" w:type="dxa"/>
            <w:noWrap/>
            <w:hideMark/>
          </w:tcPr>
          <w:p w:rsidR="000A5184" w:rsidRPr="00CC2B93" w:rsidRDefault="000A5184">
            <w:pPr>
              <w:pStyle w:val="Table"/>
            </w:pPr>
            <w:r w:rsidRPr="00CC2B93">
              <w:t>0.393</w:t>
            </w:r>
          </w:p>
        </w:tc>
        <w:tc>
          <w:tcPr>
            <w:tcW w:w="1500" w:type="dxa"/>
            <w:noWrap/>
            <w:hideMark/>
          </w:tcPr>
          <w:p w:rsidR="000A5184" w:rsidRPr="00CC2B93" w:rsidRDefault="000A5184">
            <w:pPr>
              <w:pStyle w:val="Table"/>
            </w:pPr>
            <w:r w:rsidRPr="00CC2B93">
              <w:t>0.522</w:t>
            </w:r>
          </w:p>
        </w:tc>
        <w:tc>
          <w:tcPr>
            <w:tcW w:w="1454" w:type="dxa"/>
            <w:noWrap/>
            <w:hideMark/>
          </w:tcPr>
          <w:p w:rsidR="000A5184" w:rsidRPr="00CC2B93" w:rsidRDefault="000A5184">
            <w:pPr>
              <w:pStyle w:val="Table"/>
            </w:pPr>
            <w:r w:rsidRPr="00CC2B93">
              <w:t>0.489</w:t>
            </w:r>
          </w:p>
        </w:tc>
        <w:tc>
          <w:tcPr>
            <w:tcW w:w="1606" w:type="dxa"/>
            <w:noWrap/>
            <w:hideMark/>
          </w:tcPr>
          <w:p w:rsidR="000A5184" w:rsidRPr="00CC2B93" w:rsidRDefault="000A5184">
            <w:pPr>
              <w:pStyle w:val="Table"/>
            </w:pPr>
            <w:r w:rsidRPr="00CC2B93">
              <w:t>0.374</w:t>
            </w:r>
          </w:p>
        </w:tc>
        <w:tc>
          <w:tcPr>
            <w:tcW w:w="1666" w:type="dxa"/>
            <w:noWrap/>
            <w:hideMark/>
          </w:tcPr>
          <w:p w:rsidR="000A5184" w:rsidRPr="00CC2B93" w:rsidRDefault="000A5184">
            <w:pPr>
              <w:pStyle w:val="Table"/>
            </w:pPr>
            <w:r w:rsidRPr="00CC2B93">
              <w:t>-0.384</w:t>
            </w:r>
          </w:p>
        </w:tc>
        <w:tc>
          <w:tcPr>
            <w:tcW w:w="1454" w:type="dxa"/>
            <w:noWrap/>
            <w:hideMark/>
          </w:tcPr>
          <w:p w:rsidR="000A5184" w:rsidRPr="00CC2B93" w:rsidRDefault="000A5184">
            <w:pPr>
              <w:pStyle w:val="Table"/>
            </w:pPr>
            <w:r w:rsidRPr="00CC2B93">
              <w:t>0.76</w:t>
            </w:r>
          </w:p>
        </w:tc>
        <w:tc>
          <w:tcPr>
            <w:tcW w:w="1516" w:type="dxa"/>
            <w:noWrap/>
            <w:hideMark/>
          </w:tcPr>
          <w:p w:rsidR="000A5184" w:rsidRPr="00CC2B93" w:rsidRDefault="000A5184">
            <w:pPr>
              <w:pStyle w:val="Table"/>
            </w:pPr>
            <w:r w:rsidRPr="00CC2B93">
              <w:t>-0.141</w:t>
            </w:r>
          </w:p>
        </w:tc>
        <w:tc>
          <w:tcPr>
            <w:tcW w:w="1454" w:type="dxa"/>
            <w:noWrap/>
            <w:hideMark/>
          </w:tcPr>
          <w:p w:rsidR="000A5184" w:rsidRPr="00CC2B93" w:rsidRDefault="000A5184">
            <w:pPr>
              <w:pStyle w:val="Table"/>
            </w:pPr>
            <w:r w:rsidRPr="00CC2B93">
              <w:t>0.431</w:t>
            </w:r>
          </w:p>
        </w:tc>
        <w:tc>
          <w:tcPr>
            <w:tcW w:w="895" w:type="dxa"/>
            <w:noWrap/>
            <w:hideMark/>
          </w:tcPr>
          <w:p w:rsidR="000A5184" w:rsidRPr="00CC2B93" w:rsidRDefault="000A5184">
            <w:pPr>
              <w:pStyle w:val="Table"/>
            </w:pPr>
            <w:r w:rsidRPr="00CC2B93">
              <w:t>0.427</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PBC2</w:t>
            </w:r>
          </w:p>
        </w:tc>
        <w:tc>
          <w:tcPr>
            <w:tcW w:w="1213" w:type="dxa"/>
            <w:noWrap/>
            <w:hideMark/>
          </w:tcPr>
          <w:p w:rsidR="000A5184" w:rsidRPr="00CC2B93" w:rsidRDefault="000A5184">
            <w:pPr>
              <w:pStyle w:val="Table"/>
            </w:pPr>
            <w:r w:rsidRPr="00CC2B93">
              <w:t>0.433</w:t>
            </w:r>
          </w:p>
        </w:tc>
        <w:tc>
          <w:tcPr>
            <w:tcW w:w="1500" w:type="dxa"/>
            <w:noWrap/>
            <w:hideMark/>
          </w:tcPr>
          <w:p w:rsidR="000A5184" w:rsidRPr="00CC2B93" w:rsidRDefault="000A5184">
            <w:pPr>
              <w:pStyle w:val="Table"/>
            </w:pPr>
            <w:r w:rsidRPr="00CC2B93">
              <w:t>0.435</w:t>
            </w:r>
          </w:p>
        </w:tc>
        <w:tc>
          <w:tcPr>
            <w:tcW w:w="1454" w:type="dxa"/>
            <w:noWrap/>
            <w:hideMark/>
          </w:tcPr>
          <w:p w:rsidR="000A5184" w:rsidRPr="00CC2B93" w:rsidRDefault="000A5184">
            <w:pPr>
              <w:pStyle w:val="Table"/>
            </w:pPr>
            <w:r w:rsidRPr="00CC2B93">
              <w:t>0.511</w:t>
            </w:r>
          </w:p>
        </w:tc>
        <w:tc>
          <w:tcPr>
            <w:tcW w:w="1606" w:type="dxa"/>
            <w:noWrap/>
            <w:hideMark/>
          </w:tcPr>
          <w:p w:rsidR="000A5184" w:rsidRPr="00CC2B93" w:rsidRDefault="000A5184">
            <w:pPr>
              <w:pStyle w:val="Table"/>
            </w:pPr>
            <w:r w:rsidRPr="00CC2B93">
              <w:t>0.338</w:t>
            </w:r>
          </w:p>
        </w:tc>
        <w:tc>
          <w:tcPr>
            <w:tcW w:w="1666" w:type="dxa"/>
            <w:noWrap/>
            <w:hideMark/>
          </w:tcPr>
          <w:p w:rsidR="000A5184" w:rsidRPr="00CC2B93" w:rsidRDefault="000A5184">
            <w:pPr>
              <w:pStyle w:val="Table"/>
            </w:pPr>
            <w:r w:rsidRPr="00CC2B93">
              <w:t>-0.341</w:t>
            </w:r>
          </w:p>
        </w:tc>
        <w:tc>
          <w:tcPr>
            <w:tcW w:w="1454" w:type="dxa"/>
            <w:noWrap/>
            <w:hideMark/>
          </w:tcPr>
          <w:p w:rsidR="000A5184" w:rsidRPr="00CC2B93" w:rsidRDefault="000A5184">
            <w:pPr>
              <w:pStyle w:val="Table"/>
            </w:pPr>
            <w:r w:rsidRPr="00CC2B93">
              <w:t>0.76</w:t>
            </w:r>
          </w:p>
        </w:tc>
        <w:tc>
          <w:tcPr>
            <w:tcW w:w="1516" w:type="dxa"/>
            <w:noWrap/>
            <w:hideMark/>
          </w:tcPr>
          <w:p w:rsidR="000A5184" w:rsidRPr="00CC2B93" w:rsidRDefault="000A5184">
            <w:pPr>
              <w:pStyle w:val="Table"/>
            </w:pPr>
            <w:r w:rsidRPr="00CC2B93">
              <w:t>-0.178</w:t>
            </w:r>
          </w:p>
        </w:tc>
        <w:tc>
          <w:tcPr>
            <w:tcW w:w="1454" w:type="dxa"/>
            <w:noWrap/>
            <w:hideMark/>
          </w:tcPr>
          <w:p w:rsidR="000A5184" w:rsidRPr="00CC2B93" w:rsidRDefault="000A5184">
            <w:pPr>
              <w:pStyle w:val="Table"/>
            </w:pPr>
            <w:r w:rsidRPr="00CC2B93">
              <w:t>0.395</w:t>
            </w:r>
          </w:p>
        </w:tc>
        <w:tc>
          <w:tcPr>
            <w:tcW w:w="895" w:type="dxa"/>
            <w:noWrap/>
            <w:hideMark/>
          </w:tcPr>
          <w:p w:rsidR="000A5184" w:rsidRPr="00CC2B93" w:rsidRDefault="000A5184">
            <w:pPr>
              <w:pStyle w:val="Table"/>
            </w:pPr>
            <w:r w:rsidRPr="00CC2B93">
              <w:t>0.38</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PBC3</w:t>
            </w:r>
          </w:p>
        </w:tc>
        <w:tc>
          <w:tcPr>
            <w:tcW w:w="1213" w:type="dxa"/>
            <w:noWrap/>
            <w:hideMark/>
          </w:tcPr>
          <w:p w:rsidR="000A5184" w:rsidRPr="00CC2B93" w:rsidRDefault="000A5184">
            <w:pPr>
              <w:pStyle w:val="Table"/>
            </w:pPr>
            <w:r w:rsidRPr="00CC2B93">
              <w:t>0.368</w:t>
            </w:r>
          </w:p>
        </w:tc>
        <w:tc>
          <w:tcPr>
            <w:tcW w:w="1500" w:type="dxa"/>
            <w:noWrap/>
            <w:hideMark/>
          </w:tcPr>
          <w:p w:rsidR="000A5184" w:rsidRPr="00CC2B93" w:rsidRDefault="000A5184">
            <w:pPr>
              <w:pStyle w:val="Table"/>
            </w:pPr>
            <w:r w:rsidRPr="00CC2B93">
              <w:t>0.502</w:t>
            </w:r>
          </w:p>
        </w:tc>
        <w:tc>
          <w:tcPr>
            <w:tcW w:w="1454" w:type="dxa"/>
            <w:noWrap/>
            <w:hideMark/>
          </w:tcPr>
          <w:p w:rsidR="000A5184" w:rsidRPr="00CC2B93" w:rsidRDefault="000A5184">
            <w:pPr>
              <w:pStyle w:val="Table"/>
            </w:pPr>
            <w:r w:rsidRPr="00CC2B93">
              <w:t>0.516</w:t>
            </w:r>
          </w:p>
        </w:tc>
        <w:tc>
          <w:tcPr>
            <w:tcW w:w="1606" w:type="dxa"/>
            <w:noWrap/>
            <w:hideMark/>
          </w:tcPr>
          <w:p w:rsidR="000A5184" w:rsidRPr="00CC2B93" w:rsidRDefault="000A5184">
            <w:pPr>
              <w:pStyle w:val="Table"/>
            </w:pPr>
            <w:r w:rsidRPr="00CC2B93">
              <w:t>0.398</w:t>
            </w:r>
          </w:p>
        </w:tc>
        <w:tc>
          <w:tcPr>
            <w:tcW w:w="1666" w:type="dxa"/>
            <w:noWrap/>
            <w:hideMark/>
          </w:tcPr>
          <w:p w:rsidR="000A5184" w:rsidRPr="00CC2B93" w:rsidRDefault="000A5184">
            <w:pPr>
              <w:pStyle w:val="Table"/>
            </w:pPr>
            <w:r w:rsidRPr="00CC2B93">
              <w:t>-0.383</w:t>
            </w:r>
          </w:p>
        </w:tc>
        <w:tc>
          <w:tcPr>
            <w:tcW w:w="1454" w:type="dxa"/>
            <w:noWrap/>
            <w:hideMark/>
          </w:tcPr>
          <w:p w:rsidR="000A5184" w:rsidRPr="00CC2B93" w:rsidRDefault="000A5184">
            <w:pPr>
              <w:pStyle w:val="Table"/>
            </w:pPr>
            <w:r w:rsidRPr="00CC2B93">
              <w:t>0.769</w:t>
            </w:r>
          </w:p>
        </w:tc>
        <w:tc>
          <w:tcPr>
            <w:tcW w:w="1516" w:type="dxa"/>
            <w:noWrap/>
            <w:hideMark/>
          </w:tcPr>
          <w:p w:rsidR="000A5184" w:rsidRPr="00CC2B93" w:rsidRDefault="000A5184">
            <w:pPr>
              <w:pStyle w:val="Table"/>
            </w:pPr>
            <w:r w:rsidRPr="00CC2B93">
              <w:t>-0.132</w:t>
            </w:r>
          </w:p>
        </w:tc>
        <w:tc>
          <w:tcPr>
            <w:tcW w:w="1454" w:type="dxa"/>
            <w:noWrap/>
            <w:hideMark/>
          </w:tcPr>
          <w:p w:rsidR="000A5184" w:rsidRPr="00CC2B93" w:rsidRDefault="000A5184">
            <w:pPr>
              <w:pStyle w:val="Table"/>
            </w:pPr>
            <w:r w:rsidRPr="00CC2B93">
              <w:t>0.381</w:t>
            </w:r>
          </w:p>
        </w:tc>
        <w:tc>
          <w:tcPr>
            <w:tcW w:w="895" w:type="dxa"/>
            <w:noWrap/>
            <w:hideMark/>
          </w:tcPr>
          <w:p w:rsidR="000A5184" w:rsidRPr="00CC2B93" w:rsidRDefault="000A5184">
            <w:pPr>
              <w:pStyle w:val="Table"/>
            </w:pPr>
            <w:r w:rsidRPr="00CC2B93">
              <w:t>0.374</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PBC4</w:t>
            </w:r>
          </w:p>
        </w:tc>
        <w:tc>
          <w:tcPr>
            <w:tcW w:w="1213" w:type="dxa"/>
            <w:noWrap/>
            <w:hideMark/>
          </w:tcPr>
          <w:p w:rsidR="000A5184" w:rsidRPr="00CC2B93" w:rsidRDefault="000A5184">
            <w:pPr>
              <w:pStyle w:val="Table"/>
            </w:pPr>
            <w:r w:rsidRPr="00CC2B93">
              <w:t>0.451</w:t>
            </w:r>
          </w:p>
        </w:tc>
        <w:tc>
          <w:tcPr>
            <w:tcW w:w="1500" w:type="dxa"/>
            <w:noWrap/>
            <w:hideMark/>
          </w:tcPr>
          <w:p w:rsidR="000A5184" w:rsidRPr="00CC2B93" w:rsidRDefault="000A5184">
            <w:pPr>
              <w:pStyle w:val="Table"/>
            </w:pPr>
            <w:r w:rsidRPr="00CC2B93">
              <w:t>0.458</w:t>
            </w:r>
          </w:p>
        </w:tc>
        <w:tc>
          <w:tcPr>
            <w:tcW w:w="1454" w:type="dxa"/>
            <w:noWrap/>
            <w:hideMark/>
          </w:tcPr>
          <w:p w:rsidR="000A5184" w:rsidRPr="00CC2B93" w:rsidRDefault="000A5184">
            <w:pPr>
              <w:pStyle w:val="Table"/>
            </w:pPr>
            <w:r w:rsidRPr="00CC2B93">
              <w:t>0.568</w:t>
            </w:r>
          </w:p>
        </w:tc>
        <w:tc>
          <w:tcPr>
            <w:tcW w:w="1606" w:type="dxa"/>
            <w:noWrap/>
            <w:hideMark/>
          </w:tcPr>
          <w:p w:rsidR="000A5184" w:rsidRPr="00CC2B93" w:rsidRDefault="000A5184">
            <w:pPr>
              <w:pStyle w:val="Table"/>
            </w:pPr>
            <w:r w:rsidRPr="00CC2B93">
              <w:t>0.416</w:t>
            </w:r>
          </w:p>
        </w:tc>
        <w:tc>
          <w:tcPr>
            <w:tcW w:w="1666" w:type="dxa"/>
            <w:noWrap/>
            <w:hideMark/>
          </w:tcPr>
          <w:p w:rsidR="000A5184" w:rsidRPr="00CC2B93" w:rsidRDefault="000A5184">
            <w:pPr>
              <w:pStyle w:val="Table"/>
            </w:pPr>
            <w:r w:rsidRPr="00CC2B93">
              <w:t>-0.437</w:t>
            </w:r>
          </w:p>
        </w:tc>
        <w:tc>
          <w:tcPr>
            <w:tcW w:w="1454" w:type="dxa"/>
            <w:noWrap/>
            <w:hideMark/>
          </w:tcPr>
          <w:p w:rsidR="000A5184" w:rsidRPr="00CC2B93" w:rsidRDefault="000A5184">
            <w:pPr>
              <w:pStyle w:val="Table"/>
            </w:pPr>
            <w:r w:rsidRPr="00CC2B93">
              <w:t>0.878</w:t>
            </w:r>
          </w:p>
        </w:tc>
        <w:tc>
          <w:tcPr>
            <w:tcW w:w="1516" w:type="dxa"/>
            <w:noWrap/>
            <w:hideMark/>
          </w:tcPr>
          <w:p w:rsidR="000A5184" w:rsidRPr="00CC2B93" w:rsidRDefault="000A5184">
            <w:pPr>
              <w:pStyle w:val="Table"/>
            </w:pPr>
            <w:r w:rsidRPr="00CC2B93">
              <w:t>-0.187</w:t>
            </w:r>
          </w:p>
        </w:tc>
        <w:tc>
          <w:tcPr>
            <w:tcW w:w="1454" w:type="dxa"/>
            <w:noWrap/>
            <w:hideMark/>
          </w:tcPr>
          <w:p w:rsidR="000A5184" w:rsidRPr="00CC2B93" w:rsidRDefault="000A5184">
            <w:pPr>
              <w:pStyle w:val="Table"/>
            </w:pPr>
            <w:r w:rsidRPr="00CC2B93">
              <w:t>0.432</w:t>
            </w:r>
          </w:p>
        </w:tc>
        <w:tc>
          <w:tcPr>
            <w:tcW w:w="895" w:type="dxa"/>
            <w:noWrap/>
            <w:hideMark/>
          </w:tcPr>
          <w:p w:rsidR="000A5184" w:rsidRPr="00CC2B93" w:rsidRDefault="000A5184">
            <w:pPr>
              <w:pStyle w:val="Table"/>
            </w:pPr>
            <w:r w:rsidRPr="00CC2B93">
              <w:t>0.389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PBC5</w:t>
            </w:r>
          </w:p>
        </w:tc>
        <w:tc>
          <w:tcPr>
            <w:tcW w:w="1213" w:type="dxa"/>
            <w:noWrap/>
            <w:hideMark/>
          </w:tcPr>
          <w:p w:rsidR="000A5184" w:rsidRPr="00CC2B93" w:rsidRDefault="000A5184">
            <w:pPr>
              <w:pStyle w:val="Table"/>
            </w:pPr>
            <w:r w:rsidRPr="00CC2B93">
              <w:t>0.46</w:t>
            </w:r>
          </w:p>
        </w:tc>
        <w:tc>
          <w:tcPr>
            <w:tcW w:w="1500" w:type="dxa"/>
            <w:noWrap/>
            <w:hideMark/>
          </w:tcPr>
          <w:p w:rsidR="000A5184" w:rsidRPr="00CC2B93" w:rsidRDefault="000A5184">
            <w:pPr>
              <w:pStyle w:val="Table"/>
            </w:pPr>
            <w:r w:rsidRPr="00CC2B93">
              <w:t>0.474</w:t>
            </w:r>
          </w:p>
        </w:tc>
        <w:tc>
          <w:tcPr>
            <w:tcW w:w="1454" w:type="dxa"/>
            <w:noWrap/>
            <w:hideMark/>
          </w:tcPr>
          <w:p w:rsidR="000A5184" w:rsidRPr="00CC2B93" w:rsidRDefault="000A5184">
            <w:pPr>
              <w:pStyle w:val="Table"/>
            </w:pPr>
            <w:r w:rsidRPr="00CC2B93">
              <w:t>0.567</w:t>
            </w:r>
          </w:p>
        </w:tc>
        <w:tc>
          <w:tcPr>
            <w:tcW w:w="1606" w:type="dxa"/>
            <w:noWrap/>
            <w:hideMark/>
          </w:tcPr>
          <w:p w:rsidR="000A5184" w:rsidRPr="00CC2B93" w:rsidRDefault="000A5184">
            <w:pPr>
              <w:pStyle w:val="Table"/>
            </w:pPr>
            <w:r w:rsidRPr="00CC2B93">
              <w:t>0.435</w:t>
            </w:r>
          </w:p>
        </w:tc>
        <w:tc>
          <w:tcPr>
            <w:tcW w:w="1666" w:type="dxa"/>
            <w:noWrap/>
            <w:hideMark/>
          </w:tcPr>
          <w:p w:rsidR="000A5184" w:rsidRPr="00CC2B93" w:rsidRDefault="000A5184">
            <w:pPr>
              <w:pStyle w:val="Table"/>
            </w:pPr>
            <w:r w:rsidRPr="00CC2B93">
              <w:t>-0.457</w:t>
            </w:r>
          </w:p>
        </w:tc>
        <w:tc>
          <w:tcPr>
            <w:tcW w:w="1454" w:type="dxa"/>
            <w:noWrap/>
            <w:hideMark/>
          </w:tcPr>
          <w:p w:rsidR="000A5184" w:rsidRPr="00CC2B93" w:rsidRDefault="000A5184">
            <w:pPr>
              <w:pStyle w:val="Table"/>
            </w:pPr>
            <w:r w:rsidRPr="00CC2B93">
              <w:t>0.852</w:t>
            </w:r>
          </w:p>
        </w:tc>
        <w:tc>
          <w:tcPr>
            <w:tcW w:w="1516" w:type="dxa"/>
            <w:noWrap/>
            <w:hideMark/>
          </w:tcPr>
          <w:p w:rsidR="000A5184" w:rsidRPr="00CC2B93" w:rsidRDefault="000A5184">
            <w:pPr>
              <w:pStyle w:val="Table"/>
            </w:pPr>
            <w:r w:rsidRPr="00CC2B93">
              <w:t>-0.155</w:t>
            </w:r>
          </w:p>
        </w:tc>
        <w:tc>
          <w:tcPr>
            <w:tcW w:w="1454" w:type="dxa"/>
            <w:noWrap/>
            <w:hideMark/>
          </w:tcPr>
          <w:p w:rsidR="000A5184" w:rsidRPr="00CC2B93" w:rsidRDefault="000A5184">
            <w:pPr>
              <w:pStyle w:val="Table"/>
            </w:pPr>
            <w:r w:rsidRPr="00CC2B93">
              <w:t>0.476</w:t>
            </w:r>
          </w:p>
        </w:tc>
        <w:tc>
          <w:tcPr>
            <w:tcW w:w="895" w:type="dxa"/>
            <w:noWrap/>
            <w:hideMark/>
          </w:tcPr>
          <w:p w:rsidR="000A5184" w:rsidRPr="00CC2B93" w:rsidRDefault="000A5184">
            <w:pPr>
              <w:pStyle w:val="Table"/>
            </w:pPr>
            <w:r w:rsidRPr="00CC2B93">
              <w:t>0.416</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SF1</w:t>
            </w:r>
          </w:p>
        </w:tc>
        <w:tc>
          <w:tcPr>
            <w:tcW w:w="1213" w:type="dxa"/>
            <w:noWrap/>
            <w:hideMark/>
          </w:tcPr>
          <w:p w:rsidR="000A5184" w:rsidRPr="00CC2B93" w:rsidRDefault="000A5184">
            <w:pPr>
              <w:pStyle w:val="Table"/>
            </w:pPr>
            <w:r w:rsidRPr="00CC2B93">
              <w:t>-0.163</w:t>
            </w:r>
          </w:p>
        </w:tc>
        <w:tc>
          <w:tcPr>
            <w:tcW w:w="1500" w:type="dxa"/>
            <w:noWrap/>
            <w:hideMark/>
          </w:tcPr>
          <w:p w:rsidR="000A5184" w:rsidRPr="00CC2B93" w:rsidRDefault="000A5184">
            <w:pPr>
              <w:pStyle w:val="Table"/>
            </w:pPr>
            <w:r w:rsidRPr="00CC2B93">
              <w:t>-0.13</w:t>
            </w:r>
          </w:p>
        </w:tc>
        <w:tc>
          <w:tcPr>
            <w:tcW w:w="1454" w:type="dxa"/>
            <w:noWrap/>
            <w:hideMark/>
          </w:tcPr>
          <w:p w:rsidR="000A5184" w:rsidRPr="00CC2B93" w:rsidRDefault="000A5184">
            <w:pPr>
              <w:pStyle w:val="Table"/>
            </w:pPr>
            <w:r w:rsidRPr="00CC2B93">
              <w:t>-0.191</w:t>
            </w:r>
          </w:p>
        </w:tc>
        <w:tc>
          <w:tcPr>
            <w:tcW w:w="1606" w:type="dxa"/>
            <w:noWrap/>
            <w:hideMark/>
          </w:tcPr>
          <w:p w:rsidR="000A5184" w:rsidRPr="00CC2B93" w:rsidRDefault="000A5184">
            <w:pPr>
              <w:pStyle w:val="Table"/>
            </w:pPr>
            <w:r w:rsidRPr="00CC2B93">
              <w:t>0.032</w:t>
            </w:r>
          </w:p>
        </w:tc>
        <w:tc>
          <w:tcPr>
            <w:tcW w:w="1666" w:type="dxa"/>
            <w:noWrap/>
            <w:hideMark/>
          </w:tcPr>
          <w:p w:rsidR="000A5184" w:rsidRPr="00CC2B93" w:rsidRDefault="000A5184">
            <w:pPr>
              <w:pStyle w:val="Table"/>
            </w:pPr>
            <w:r w:rsidRPr="00CC2B93">
              <w:t>-0.081</w:t>
            </w:r>
          </w:p>
        </w:tc>
        <w:tc>
          <w:tcPr>
            <w:tcW w:w="1454" w:type="dxa"/>
            <w:noWrap/>
            <w:hideMark/>
          </w:tcPr>
          <w:p w:rsidR="000A5184" w:rsidRPr="00CC2B93" w:rsidRDefault="000A5184">
            <w:pPr>
              <w:pStyle w:val="Table"/>
            </w:pPr>
            <w:r w:rsidRPr="00CC2B93">
              <w:t>-0.166</w:t>
            </w:r>
          </w:p>
        </w:tc>
        <w:tc>
          <w:tcPr>
            <w:tcW w:w="1516" w:type="dxa"/>
            <w:noWrap/>
            <w:hideMark/>
          </w:tcPr>
          <w:p w:rsidR="000A5184" w:rsidRPr="00CC2B93" w:rsidRDefault="000A5184">
            <w:pPr>
              <w:pStyle w:val="Table"/>
            </w:pPr>
            <w:r w:rsidRPr="00CC2B93">
              <w:t>0.918</w:t>
            </w:r>
          </w:p>
        </w:tc>
        <w:tc>
          <w:tcPr>
            <w:tcW w:w="1454" w:type="dxa"/>
            <w:noWrap/>
            <w:hideMark/>
          </w:tcPr>
          <w:p w:rsidR="000A5184" w:rsidRPr="00CC2B93" w:rsidRDefault="000A5184">
            <w:pPr>
              <w:pStyle w:val="Table"/>
            </w:pPr>
            <w:r w:rsidRPr="00CC2B93">
              <w:t>-0.013</w:t>
            </w:r>
          </w:p>
        </w:tc>
        <w:tc>
          <w:tcPr>
            <w:tcW w:w="895" w:type="dxa"/>
            <w:noWrap/>
            <w:hideMark/>
          </w:tcPr>
          <w:p w:rsidR="000A5184" w:rsidRPr="00CC2B93" w:rsidRDefault="000A5184">
            <w:pPr>
              <w:pStyle w:val="Table"/>
            </w:pPr>
            <w:r w:rsidRPr="00CC2B93">
              <w:t>0.03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SF2</w:t>
            </w:r>
          </w:p>
        </w:tc>
        <w:tc>
          <w:tcPr>
            <w:tcW w:w="1213" w:type="dxa"/>
            <w:noWrap/>
            <w:hideMark/>
          </w:tcPr>
          <w:p w:rsidR="000A5184" w:rsidRPr="00CC2B93" w:rsidRDefault="000A5184">
            <w:pPr>
              <w:pStyle w:val="Table"/>
            </w:pPr>
            <w:r w:rsidRPr="00CC2B93">
              <w:t>-0.166</w:t>
            </w:r>
          </w:p>
        </w:tc>
        <w:tc>
          <w:tcPr>
            <w:tcW w:w="1500" w:type="dxa"/>
            <w:noWrap/>
            <w:hideMark/>
          </w:tcPr>
          <w:p w:rsidR="000A5184" w:rsidRPr="00CC2B93" w:rsidRDefault="000A5184">
            <w:pPr>
              <w:pStyle w:val="Table"/>
            </w:pPr>
            <w:r w:rsidRPr="00CC2B93">
              <w:t>-0.107</w:t>
            </w:r>
          </w:p>
        </w:tc>
        <w:tc>
          <w:tcPr>
            <w:tcW w:w="1454" w:type="dxa"/>
            <w:noWrap/>
            <w:hideMark/>
          </w:tcPr>
          <w:p w:rsidR="000A5184" w:rsidRPr="00CC2B93" w:rsidRDefault="000A5184">
            <w:pPr>
              <w:pStyle w:val="Table"/>
            </w:pPr>
            <w:r w:rsidRPr="00CC2B93">
              <w:t>-0.189</w:t>
            </w:r>
          </w:p>
        </w:tc>
        <w:tc>
          <w:tcPr>
            <w:tcW w:w="1606" w:type="dxa"/>
            <w:noWrap/>
            <w:hideMark/>
          </w:tcPr>
          <w:p w:rsidR="000A5184" w:rsidRPr="00CC2B93" w:rsidRDefault="000A5184">
            <w:pPr>
              <w:pStyle w:val="Table"/>
            </w:pPr>
            <w:r w:rsidRPr="00CC2B93">
              <w:t>0.002</w:t>
            </w:r>
          </w:p>
        </w:tc>
        <w:tc>
          <w:tcPr>
            <w:tcW w:w="1666" w:type="dxa"/>
            <w:noWrap/>
            <w:hideMark/>
          </w:tcPr>
          <w:p w:rsidR="000A5184" w:rsidRPr="00CC2B93" w:rsidRDefault="000A5184">
            <w:pPr>
              <w:pStyle w:val="Table"/>
            </w:pPr>
            <w:r w:rsidRPr="00CC2B93">
              <w:t>-0.047</w:t>
            </w:r>
          </w:p>
        </w:tc>
        <w:tc>
          <w:tcPr>
            <w:tcW w:w="1454" w:type="dxa"/>
            <w:noWrap/>
            <w:hideMark/>
          </w:tcPr>
          <w:p w:rsidR="000A5184" w:rsidRPr="00CC2B93" w:rsidRDefault="000A5184">
            <w:pPr>
              <w:pStyle w:val="Table"/>
            </w:pPr>
            <w:r w:rsidRPr="00CC2B93">
              <w:t>-0.197</w:t>
            </w:r>
          </w:p>
        </w:tc>
        <w:tc>
          <w:tcPr>
            <w:tcW w:w="1516" w:type="dxa"/>
            <w:noWrap/>
            <w:hideMark/>
          </w:tcPr>
          <w:p w:rsidR="000A5184" w:rsidRPr="00CC2B93" w:rsidRDefault="000A5184">
            <w:pPr>
              <w:pStyle w:val="Table"/>
            </w:pPr>
            <w:r w:rsidRPr="00CC2B93">
              <w:t>0.916</w:t>
            </w:r>
          </w:p>
        </w:tc>
        <w:tc>
          <w:tcPr>
            <w:tcW w:w="1454" w:type="dxa"/>
            <w:noWrap/>
            <w:hideMark/>
          </w:tcPr>
          <w:p w:rsidR="000A5184" w:rsidRPr="00CC2B93" w:rsidRDefault="000A5184">
            <w:pPr>
              <w:pStyle w:val="Table"/>
            </w:pPr>
            <w:r w:rsidRPr="00CC2B93">
              <w:t>0.037</w:t>
            </w:r>
          </w:p>
        </w:tc>
        <w:tc>
          <w:tcPr>
            <w:tcW w:w="895" w:type="dxa"/>
            <w:noWrap/>
            <w:hideMark/>
          </w:tcPr>
          <w:p w:rsidR="000A5184" w:rsidRPr="00CC2B93" w:rsidRDefault="000A5184">
            <w:pPr>
              <w:pStyle w:val="Table"/>
            </w:pPr>
            <w:r w:rsidRPr="00CC2B93">
              <w:t>0.049</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SN1</w:t>
            </w:r>
          </w:p>
        </w:tc>
        <w:tc>
          <w:tcPr>
            <w:tcW w:w="1213" w:type="dxa"/>
            <w:noWrap/>
            <w:hideMark/>
          </w:tcPr>
          <w:p w:rsidR="000A5184" w:rsidRPr="00CC2B93" w:rsidRDefault="000A5184">
            <w:pPr>
              <w:pStyle w:val="Table"/>
            </w:pPr>
            <w:r w:rsidRPr="00CC2B93">
              <w:t>0.47</w:t>
            </w:r>
          </w:p>
        </w:tc>
        <w:tc>
          <w:tcPr>
            <w:tcW w:w="1500" w:type="dxa"/>
            <w:noWrap/>
            <w:hideMark/>
          </w:tcPr>
          <w:p w:rsidR="000A5184" w:rsidRPr="00CC2B93" w:rsidRDefault="000A5184">
            <w:pPr>
              <w:pStyle w:val="Table"/>
            </w:pPr>
            <w:r w:rsidRPr="00CC2B93">
              <w:t>0.417</w:t>
            </w:r>
          </w:p>
        </w:tc>
        <w:tc>
          <w:tcPr>
            <w:tcW w:w="1454" w:type="dxa"/>
            <w:noWrap/>
            <w:hideMark/>
          </w:tcPr>
          <w:p w:rsidR="000A5184" w:rsidRPr="00CC2B93" w:rsidRDefault="000A5184">
            <w:pPr>
              <w:pStyle w:val="Table"/>
            </w:pPr>
            <w:r w:rsidRPr="00CC2B93">
              <w:t>0.524</w:t>
            </w:r>
          </w:p>
        </w:tc>
        <w:tc>
          <w:tcPr>
            <w:tcW w:w="1606" w:type="dxa"/>
            <w:noWrap/>
            <w:hideMark/>
          </w:tcPr>
          <w:p w:rsidR="000A5184" w:rsidRPr="00CC2B93" w:rsidRDefault="000A5184">
            <w:pPr>
              <w:pStyle w:val="Table"/>
            </w:pPr>
            <w:r w:rsidRPr="00CC2B93">
              <w:t>0.354</w:t>
            </w:r>
          </w:p>
        </w:tc>
        <w:tc>
          <w:tcPr>
            <w:tcW w:w="1666" w:type="dxa"/>
            <w:noWrap/>
            <w:hideMark/>
          </w:tcPr>
          <w:p w:rsidR="000A5184" w:rsidRPr="00CC2B93" w:rsidRDefault="000A5184">
            <w:pPr>
              <w:pStyle w:val="Table"/>
            </w:pPr>
            <w:r w:rsidRPr="00CC2B93">
              <w:t>-0.384</w:t>
            </w:r>
          </w:p>
        </w:tc>
        <w:tc>
          <w:tcPr>
            <w:tcW w:w="1454" w:type="dxa"/>
            <w:noWrap/>
            <w:hideMark/>
          </w:tcPr>
          <w:p w:rsidR="000A5184" w:rsidRPr="00CC2B93" w:rsidRDefault="000A5184">
            <w:pPr>
              <w:pStyle w:val="Table"/>
            </w:pPr>
            <w:r w:rsidRPr="00CC2B93">
              <w:t>0.494</w:t>
            </w:r>
          </w:p>
        </w:tc>
        <w:tc>
          <w:tcPr>
            <w:tcW w:w="1516" w:type="dxa"/>
            <w:noWrap/>
            <w:hideMark/>
          </w:tcPr>
          <w:p w:rsidR="000A5184" w:rsidRPr="00CC2B93" w:rsidRDefault="000A5184">
            <w:pPr>
              <w:pStyle w:val="Table"/>
            </w:pPr>
            <w:r w:rsidRPr="00CC2B93">
              <w:t>-0.027</w:t>
            </w:r>
          </w:p>
        </w:tc>
        <w:tc>
          <w:tcPr>
            <w:tcW w:w="1454" w:type="dxa"/>
            <w:noWrap/>
            <w:hideMark/>
          </w:tcPr>
          <w:p w:rsidR="000A5184" w:rsidRPr="00CC2B93" w:rsidRDefault="000A5184">
            <w:pPr>
              <w:pStyle w:val="Table"/>
            </w:pPr>
            <w:r w:rsidRPr="00CC2B93">
              <w:t>0.861</w:t>
            </w:r>
          </w:p>
        </w:tc>
        <w:tc>
          <w:tcPr>
            <w:tcW w:w="895" w:type="dxa"/>
            <w:noWrap/>
            <w:hideMark/>
          </w:tcPr>
          <w:p w:rsidR="000A5184" w:rsidRPr="00CC2B93" w:rsidRDefault="000A5184">
            <w:pPr>
              <w:pStyle w:val="Table"/>
            </w:pPr>
            <w:r w:rsidRPr="00CC2B93">
              <w:t>0.417</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SN2</w:t>
            </w:r>
          </w:p>
        </w:tc>
        <w:tc>
          <w:tcPr>
            <w:tcW w:w="1213" w:type="dxa"/>
            <w:noWrap/>
            <w:hideMark/>
          </w:tcPr>
          <w:p w:rsidR="000A5184" w:rsidRPr="00CC2B93" w:rsidRDefault="000A5184">
            <w:pPr>
              <w:pStyle w:val="Table"/>
            </w:pPr>
            <w:r w:rsidRPr="00CC2B93">
              <w:t>0.447</w:t>
            </w:r>
          </w:p>
        </w:tc>
        <w:tc>
          <w:tcPr>
            <w:tcW w:w="1500" w:type="dxa"/>
            <w:noWrap/>
            <w:hideMark/>
          </w:tcPr>
          <w:p w:rsidR="000A5184" w:rsidRPr="00CC2B93" w:rsidRDefault="000A5184">
            <w:pPr>
              <w:pStyle w:val="Table"/>
            </w:pPr>
            <w:r w:rsidRPr="00CC2B93">
              <w:t>0.348</w:t>
            </w:r>
          </w:p>
        </w:tc>
        <w:tc>
          <w:tcPr>
            <w:tcW w:w="1454" w:type="dxa"/>
            <w:noWrap/>
            <w:hideMark/>
          </w:tcPr>
          <w:p w:rsidR="000A5184" w:rsidRPr="00CC2B93" w:rsidRDefault="000A5184">
            <w:pPr>
              <w:pStyle w:val="Table"/>
            </w:pPr>
            <w:r w:rsidRPr="00CC2B93">
              <w:t>0.483</w:t>
            </w:r>
          </w:p>
        </w:tc>
        <w:tc>
          <w:tcPr>
            <w:tcW w:w="1606" w:type="dxa"/>
            <w:noWrap/>
            <w:hideMark/>
          </w:tcPr>
          <w:p w:rsidR="000A5184" w:rsidRPr="00CC2B93" w:rsidRDefault="000A5184">
            <w:pPr>
              <w:pStyle w:val="Table"/>
            </w:pPr>
            <w:r w:rsidRPr="00CC2B93">
              <w:t>0.321</w:t>
            </w:r>
          </w:p>
        </w:tc>
        <w:tc>
          <w:tcPr>
            <w:tcW w:w="1666" w:type="dxa"/>
            <w:noWrap/>
            <w:hideMark/>
          </w:tcPr>
          <w:p w:rsidR="000A5184" w:rsidRPr="00CC2B93" w:rsidRDefault="000A5184">
            <w:pPr>
              <w:pStyle w:val="Table"/>
            </w:pPr>
            <w:r w:rsidRPr="00CC2B93">
              <w:t>-0.406</w:t>
            </w:r>
          </w:p>
        </w:tc>
        <w:tc>
          <w:tcPr>
            <w:tcW w:w="1454" w:type="dxa"/>
            <w:noWrap/>
            <w:hideMark/>
          </w:tcPr>
          <w:p w:rsidR="000A5184" w:rsidRPr="00CC2B93" w:rsidRDefault="000A5184">
            <w:pPr>
              <w:pStyle w:val="Table"/>
            </w:pPr>
            <w:r w:rsidRPr="00CC2B93">
              <w:t>0.455</w:t>
            </w:r>
          </w:p>
        </w:tc>
        <w:tc>
          <w:tcPr>
            <w:tcW w:w="1516" w:type="dxa"/>
            <w:noWrap/>
            <w:hideMark/>
          </w:tcPr>
          <w:p w:rsidR="000A5184" w:rsidRPr="00CC2B93" w:rsidRDefault="000A5184">
            <w:pPr>
              <w:pStyle w:val="Table"/>
            </w:pPr>
            <w:r w:rsidRPr="00CC2B93">
              <w:t>0.024</w:t>
            </w:r>
          </w:p>
        </w:tc>
        <w:tc>
          <w:tcPr>
            <w:tcW w:w="1454" w:type="dxa"/>
            <w:noWrap/>
            <w:hideMark/>
          </w:tcPr>
          <w:p w:rsidR="000A5184" w:rsidRPr="00CC2B93" w:rsidRDefault="000A5184">
            <w:pPr>
              <w:pStyle w:val="Table"/>
            </w:pPr>
            <w:r w:rsidRPr="00CC2B93">
              <w:t>0.919</w:t>
            </w:r>
          </w:p>
        </w:tc>
        <w:tc>
          <w:tcPr>
            <w:tcW w:w="895" w:type="dxa"/>
            <w:noWrap/>
            <w:hideMark/>
          </w:tcPr>
          <w:p w:rsidR="000A5184" w:rsidRPr="00CC2B93" w:rsidRDefault="000A5184">
            <w:pPr>
              <w:pStyle w:val="Table"/>
            </w:pPr>
            <w:r w:rsidRPr="00CC2B93">
              <w:t>0.491</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SN3</w:t>
            </w:r>
          </w:p>
        </w:tc>
        <w:tc>
          <w:tcPr>
            <w:tcW w:w="1213" w:type="dxa"/>
            <w:noWrap/>
            <w:hideMark/>
          </w:tcPr>
          <w:p w:rsidR="000A5184" w:rsidRPr="00CC2B93" w:rsidRDefault="000A5184">
            <w:pPr>
              <w:pStyle w:val="Table"/>
            </w:pPr>
            <w:r w:rsidRPr="00CC2B93">
              <w:t>0.448</w:t>
            </w:r>
          </w:p>
        </w:tc>
        <w:tc>
          <w:tcPr>
            <w:tcW w:w="1500" w:type="dxa"/>
            <w:noWrap/>
            <w:hideMark/>
          </w:tcPr>
          <w:p w:rsidR="000A5184" w:rsidRPr="00CC2B93" w:rsidRDefault="000A5184">
            <w:pPr>
              <w:pStyle w:val="Table"/>
            </w:pPr>
            <w:r w:rsidRPr="00CC2B93">
              <w:t>0.364</w:t>
            </w:r>
          </w:p>
        </w:tc>
        <w:tc>
          <w:tcPr>
            <w:tcW w:w="1454" w:type="dxa"/>
            <w:noWrap/>
            <w:hideMark/>
          </w:tcPr>
          <w:p w:rsidR="000A5184" w:rsidRPr="00CC2B93" w:rsidRDefault="000A5184">
            <w:pPr>
              <w:pStyle w:val="Table"/>
            </w:pPr>
            <w:r w:rsidRPr="00CC2B93">
              <w:t>0.386</w:t>
            </w:r>
          </w:p>
        </w:tc>
        <w:tc>
          <w:tcPr>
            <w:tcW w:w="1606" w:type="dxa"/>
            <w:noWrap/>
            <w:hideMark/>
          </w:tcPr>
          <w:p w:rsidR="000A5184" w:rsidRPr="00CC2B93" w:rsidRDefault="000A5184">
            <w:pPr>
              <w:pStyle w:val="Table"/>
            </w:pPr>
            <w:r w:rsidRPr="00CC2B93">
              <w:t>0.247</w:t>
            </w:r>
          </w:p>
        </w:tc>
        <w:tc>
          <w:tcPr>
            <w:tcW w:w="1666" w:type="dxa"/>
            <w:noWrap/>
            <w:hideMark/>
          </w:tcPr>
          <w:p w:rsidR="000A5184" w:rsidRPr="00CC2B93" w:rsidRDefault="000A5184">
            <w:pPr>
              <w:pStyle w:val="Table"/>
            </w:pPr>
            <w:r w:rsidRPr="00CC2B93">
              <w:t>-0.439</w:t>
            </w:r>
          </w:p>
        </w:tc>
        <w:tc>
          <w:tcPr>
            <w:tcW w:w="1454" w:type="dxa"/>
            <w:noWrap/>
            <w:hideMark/>
          </w:tcPr>
          <w:p w:rsidR="000A5184" w:rsidRPr="00CC2B93" w:rsidRDefault="000A5184">
            <w:pPr>
              <w:pStyle w:val="Table"/>
            </w:pPr>
            <w:r w:rsidRPr="00CC2B93">
              <w:t>0.417</w:t>
            </w:r>
          </w:p>
        </w:tc>
        <w:tc>
          <w:tcPr>
            <w:tcW w:w="1516" w:type="dxa"/>
            <w:noWrap/>
            <w:hideMark/>
          </w:tcPr>
          <w:p w:rsidR="000A5184" w:rsidRPr="00CC2B93" w:rsidRDefault="000A5184">
            <w:pPr>
              <w:pStyle w:val="Table"/>
            </w:pPr>
            <w:r w:rsidRPr="00CC2B93">
              <w:t>0.048</w:t>
            </w:r>
          </w:p>
        </w:tc>
        <w:tc>
          <w:tcPr>
            <w:tcW w:w="1454" w:type="dxa"/>
            <w:noWrap/>
            <w:hideMark/>
          </w:tcPr>
          <w:p w:rsidR="000A5184" w:rsidRPr="00CC2B93" w:rsidRDefault="000A5184">
            <w:pPr>
              <w:pStyle w:val="Table"/>
            </w:pPr>
            <w:r w:rsidRPr="00CC2B93">
              <w:t>0.835</w:t>
            </w:r>
          </w:p>
        </w:tc>
        <w:tc>
          <w:tcPr>
            <w:tcW w:w="895" w:type="dxa"/>
            <w:noWrap/>
            <w:hideMark/>
          </w:tcPr>
          <w:p w:rsidR="000A5184" w:rsidRPr="00CC2B93" w:rsidRDefault="000A5184">
            <w:pPr>
              <w:pStyle w:val="Table"/>
            </w:pPr>
            <w:r w:rsidRPr="00CC2B93">
              <w:t>0.453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TRU1</w:t>
            </w:r>
          </w:p>
        </w:tc>
        <w:tc>
          <w:tcPr>
            <w:tcW w:w="1213" w:type="dxa"/>
            <w:noWrap/>
            <w:hideMark/>
          </w:tcPr>
          <w:p w:rsidR="000A5184" w:rsidRPr="00CC2B93" w:rsidRDefault="000A5184">
            <w:pPr>
              <w:pStyle w:val="Table"/>
            </w:pPr>
            <w:r w:rsidRPr="00CC2B93">
              <w:t>0.503</w:t>
            </w:r>
          </w:p>
        </w:tc>
        <w:tc>
          <w:tcPr>
            <w:tcW w:w="1500" w:type="dxa"/>
            <w:noWrap/>
            <w:hideMark/>
          </w:tcPr>
          <w:p w:rsidR="000A5184" w:rsidRPr="00CC2B93" w:rsidRDefault="000A5184">
            <w:pPr>
              <w:pStyle w:val="Table"/>
            </w:pPr>
            <w:r w:rsidRPr="00CC2B93">
              <w:t>0.451</w:t>
            </w:r>
          </w:p>
        </w:tc>
        <w:tc>
          <w:tcPr>
            <w:tcW w:w="1454" w:type="dxa"/>
            <w:noWrap/>
            <w:hideMark/>
          </w:tcPr>
          <w:p w:rsidR="000A5184" w:rsidRPr="00CC2B93" w:rsidRDefault="000A5184">
            <w:pPr>
              <w:pStyle w:val="Table"/>
            </w:pPr>
            <w:r w:rsidRPr="00CC2B93">
              <w:t>0.511</w:t>
            </w:r>
          </w:p>
        </w:tc>
        <w:tc>
          <w:tcPr>
            <w:tcW w:w="1606" w:type="dxa"/>
            <w:noWrap/>
            <w:hideMark/>
          </w:tcPr>
          <w:p w:rsidR="000A5184" w:rsidRPr="00CC2B93" w:rsidRDefault="000A5184">
            <w:pPr>
              <w:pStyle w:val="Table"/>
            </w:pPr>
            <w:r w:rsidRPr="00CC2B93">
              <w:t>0.629</w:t>
            </w:r>
          </w:p>
        </w:tc>
        <w:tc>
          <w:tcPr>
            <w:tcW w:w="1666" w:type="dxa"/>
            <w:noWrap/>
            <w:hideMark/>
          </w:tcPr>
          <w:p w:rsidR="000A5184" w:rsidRPr="00CC2B93" w:rsidRDefault="000A5184">
            <w:pPr>
              <w:pStyle w:val="Table"/>
            </w:pPr>
            <w:r w:rsidRPr="00CC2B93">
              <w:t>-0.578</w:t>
            </w:r>
          </w:p>
        </w:tc>
        <w:tc>
          <w:tcPr>
            <w:tcW w:w="1454" w:type="dxa"/>
            <w:noWrap/>
            <w:hideMark/>
          </w:tcPr>
          <w:p w:rsidR="000A5184" w:rsidRPr="00CC2B93" w:rsidRDefault="000A5184">
            <w:pPr>
              <w:pStyle w:val="Table"/>
            </w:pPr>
            <w:r w:rsidRPr="00CC2B93">
              <w:t>0.404</w:t>
            </w:r>
          </w:p>
        </w:tc>
        <w:tc>
          <w:tcPr>
            <w:tcW w:w="1516" w:type="dxa"/>
            <w:noWrap/>
            <w:hideMark/>
          </w:tcPr>
          <w:p w:rsidR="000A5184" w:rsidRPr="00CC2B93" w:rsidRDefault="000A5184">
            <w:pPr>
              <w:pStyle w:val="Table"/>
            </w:pPr>
            <w:r w:rsidRPr="00CC2B93">
              <w:t>0.035</w:t>
            </w:r>
          </w:p>
        </w:tc>
        <w:tc>
          <w:tcPr>
            <w:tcW w:w="1454" w:type="dxa"/>
            <w:noWrap/>
            <w:hideMark/>
          </w:tcPr>
          <w:p w:rsidR="000A5184" w:rsidRPr="00CC2B93" w:rsidRDefault="000A5184">
            <w:pPr>
              <w:pStyle w:val="Table"/>
            </w:pPr>
            <w:r w:rsidRPr="00CC2B93">
              <w:t>0.399</w:t>
            </w:r>
          </w:p>
        </w:tc>
        <w:tc>
          <w:tcPr>
            <w:tcW w:w="895" w:type="dxa"/>
            <w:noWrap/>
            <w:hideMark/>
          </w:tcPr>
          <w:p w:rsidR="000A5184" w:rsidRPr="00CC2B93" w:rsidRDefault="000A5184">
            <w:pPr>
              <w:pStyle w:val="Table"/>
            </w:pPr>
            <w:r w:rsidRPr="00CC2B93">
              <w:t>0.827</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lastRenderedPageBreak/>
              <w:t>TRU2</w:t>
            </w:r>
          </w:p>
        </w:tc>
        <w:tc>
          <w:tcPr>
            <w:tcW w:w="1213" w:type="dxa"/>
            <w:noWrap/>
            <w:hideMark/>
          </w:tcPr>
          <w:p w:rsidR="000A5184" w:rsidRPr="00CC2B93" w:rsidRDefault="000A5184">
            <w:pPr>
              <w:pStyle w:val="Table"/>
            </w:pPr>
            <w:r w:rsidRPr="00CC2B93">
              <w:t>0.413</w:t>
            </w:r>
          </w:p>
        </w:tc>
        <w:tc>
          <w:tcPr>
            <w:tcW w:w="1500" w:type="dxa"/>
            <w:noWrap/>
            <w:hideMark/>
          </w:tcPr>
          <w:p w:rsidR="000A5184" w:rsidRPr="00CC2B93" w:rsidRDefault="000A5184">
            <w:pPr>
              <w:pStyle w:val="Table"/>
            </w:pPr>
            <w:r w:rsidRPr="00CC2B93">
              <w:t>0.403</w:t>
            </w:r>
          </w:p>
        </w:tc>
        <w:tc>
          <w:tcPr>
            <w:tcW w:w="1454" w:type="dxa"/>
            <w:noWrap/>
            <w:hideMark/>
          </w:tcPr>
          <w:p w:rsidR="000A5184" w:rsidRPr="00CC2B93" w:rsidRDefault="000A5184">
            <w:pPr>
              <w:pStyle w:val="Table"/>
            </w:pPr>
            <w:r w:rsidRPr="00CC2B93">
              <w:t>0.481</w:t>
            </w:r>
          </w:p>
        </w:tc>
        <w:tc>
          <w:tcPr>
            <w:tcW w:w="1606" w:type="dxa"/>
            <w:noWrap/>
            <w:hideMark/>
          </w:tcPr>
          <w:p w:rsidR="000A5184" w:rsidRPr="00CC2B93" w:rsidRDefault="000A5184">
            <w:pPr>
              <w:pStyle w:val="Table"/>
            </w:pPr>
            <w:r w:rsidRPr="00CC2B93">
              <w:t>0.502</w:t>
            </w:r>
          </w:p>
        </w:tc>
        <w:tc>
          <w:tcPr>
            <w:tcW w:w="1666" w:type="dxa"/>
            <w:noWrap/>
            <w:hideMark/>
          </w:tcPr>
          <w:p w:rsidR="000A5184" w:rsidRPr="00CC2B93" w:rsidRDefault="000A5184">
            <w:pPr>
              <w:pStyle w:val="Table"/>
            </w:pPr>
            <w:r w:rsidRPr="00CC2B93">
              <w:t>-0.431</w:t>
            </w:r>
          </w:p>
        </w:tc>
        <w:tc>
          <w:tcPr>
            <w:tcW w:w="1454" w:type="dxa"/>
            <w:noWrap/>
            <w:hideMark/>
          </w:tcPr>
          <w:p w:rsidR="000A5184" w:rsidRPr="00CC2B93" w:rsidRDefault="000A5184">
            <w:pPr>
              <w:pStyle w:val="Table"/>
            </w:pPr>
            <w:r w:rsidRPr="00CC2B93">
              <w:t>0.352</w:t>
            </w:r>
          </w:p>
        </w:tc>
        <w:tc>
          <w:tcPr>
            <w:tcW w:w="1516" w:type="dxa"/>
            <w:noWrap/>
            <w:hideMark/>
          </w:tcPr>
          <w:p w:rsidR="000A5184" w:rsidRPr="00CC2B93" w:rsidRDefault="000A5184">
            <w:pPr>
              <w:pStyle w:val="Table"/>
            </w:pPr>
            <w:r w:rsidRPr="00CC2B93">
              <w:t>0.052</w:t>
            </w:r>
          </w:p>
        </w:tc>
        <w:tc>
          <w:tcPr>
            <w:tcW w:w="1454" w:type="dxa"/>
            <w:noWrap/>
            <w:hideMark/>
          </w:tcPr>
          <w:p w:rsidR="000A5184" w:rsidRPr="00CC2B93" w:rsidRDefault="000A5184">
            <w:pPr>
              <w:pStyle w:val="Table"/>
            </w:pPr>
            <w:r w:rsidRPr="00CC2B93">
              <w:t>0.332</w:t>
            </w:r>
          </w:p>
        </w:tc>
        <w:tc>
          <w:tcPr>
            <w:tcW w:w="895" w:type="dxa"/>
            <w:noWrap/>
            <w:hideMark/>
          </w:tcPr>
          <w:p w:rsidR="000A5184" w:rsidRPr="00CC2B93" w:rsidRDefault="000A5184">
            <w:pPr>
              <w:pStyle w:val="Table"/>
            </w:pPr>
            <w:r w:rsidRPr="00CC2B93">
              <w:t>0.763</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TRU3</w:t>
            </w:r>
          </w:p>
        </w:tc>
        <w:tc>
          <w:tcPr>
            <w:tcW w:w="1213" w:type="dxa"/>
            <w:noWrap/>
            <w:hideMark/>
          </w:tcPr>
          <w:p w:rsidR="000A5184" w:rsidRPr="00CC2B93" w:rsidRDefault="000A5184">
            <w:pPr>
              <w:pStyle w:val="Table"/>
            </w:pPr>
            <w:r w:rsidRPr="00CC2B93">
              <w:t>0.417</w:t>
            </w:r>
          </w:p>
        </w:tc>
        <w:tc>
          <w:tcPr>
            <w:tcW w:w="1500" w:type="dxa"/>
            <w:noWrap/>
            <w:hideMark/>
          </w:tcPr>
          <w:p w:rsidR="000A5184" w:rsidRPr="00CC2B93" w:rsidRDefault="000A5184">
            <w:pPr>
              <w:pStyle w:val="Table"/>
            </w:pPr>
            <w:r w:rsidRPr="00CC2B93">
              <w:t>0.332</w:t>
            </w:r>
          </w:p>
        </w:tc>
        <w:tc>
          <w:tcPr>
            <w:tcW w:w="1454" w:type="dxa"/>
            <w:noWrap/>
            <w:hideMark/>
          </w:tcPr>
          <w:p w:rsidR="000A5184" w:rsidRPr="00CC2B93" w:rsidRDefault="000A5184">
            <w:pPr>
              <w:pStyle w:val="Table"/>
            </w:pPr>
            <w:r w:rsidRPr="00CC2B93">
              <w:t>0.432</w:t>
            </w:r>
          </w:p>
        </w:tc>
        <w:tc>
          <w:tcPr>
            <w:tcW w:w="1606" w:type="dxa"/>
            <w:noWrap/>
            <w:hideMark/>
          </w:tcPr>
          <w:p w:rsidR="000A5184" w:rsidRPr="00CC2B93" w:rsidRDefault="000A5184">
            <w:pPr>
              <w:pStyle w:val="Table"/>
            </w:pPr>
            <w:r w:rsidRPr="00CC2B93">
              <w:t>0.428</w:t>
            </w:r>
          </w:p>
        </w:tc>
        <w:tc>
          <w:tcPr>
            <w:tcW w:w="1666" w:type="dxa"/>
            <w:noWrap/>
            <w:hideMark/>
          </w:tcPr>
          <w:p w:rsidR="000A5184" w:rsidRPr="00CC2B93" w:rsidRDefault="000A5184">
            <w:pPr>
              <w:pStyle w:val="Table"/>
            </w:pPr>
            <w:r w:rsidRPr="00CC2B93">
              <w:t>-0.6</w:t>
            </w:r>
          </w:p>
        </w:tc>
        <w:tc>
          <w:tcPr>
            <w:tcW w:w="1454" w:type="dxa"/>
            <w:noWrap/>
            <w:hideMark/>
          </w:tcPr>
          <w:p w:rsidR="000A5184" w:rsidRPr="00CC2B93" w:rsidRDefault="000A5184">
            <w:pPr>
              <w:pStyle w:val="Table"/>
            </w:pPr>
            <w:r w:rsidRPr="00CC2B93">
              <w:t>0.34</w:t>
            </w:r>
          </w:p>
        </w:tc>
        <w:tc>
          <w:tcPr>
            <w:tcW w:w="1516" w:type="dxa"/>
            <w:noWrap/>
            <w:hideMark/>
          </w:tcPr>
          <w:p w:rsidR="000A5184" w:rsidRPr="00CC2B93" w:rsidRDefault="000A5184">
            <w:pPr>
              <w:pStyle w:val="Table"/>
            </w:pPr>
            <w:r w:rsidRPr="00CC2B93">
              <w:t>0.07</w:t>
            </w:r>
          </w:p>
        </w:tc>
        <w:tc>
          <w:tcPr>
            <w:tcW w:w="1454" w:type="dxa"/>
            <w:noWrap/>
            <w:hideMark/>
          </w:tcPr>
          <w:p w:rsidR="000A5184" w:rsidRPr="00CC2B93" w:rsidRDefault="000A5184">
            <w:pPr>
              <w:pStyle w:val="Table"/>
            </w:pPr>
            <w:r w:rsidRPr="00CC2B93">
              <w:t>0.417</w:t>
            </w:r>
          </w:p>
        </w:tc>
        <w:tc>
          <w:tcPr>
            <w:tcW w:w="895" w:type="dxa"/>
            <w:noWrap/>
            <w:hideMark/>
          </w:tcPr>
          <w:p w:rsidR="000A5184" w:rsidRPr="00CC2B93" w:rsidRDefault="000A5184">
            <w:pPr>
              <w:pStyle w:val="Table"/>
            </w:pPr>
            <w:r w:rsidRPr="00CC2B93">
              <w:t>0.797</w:t>
            </w:r>
          </w:p>
        </w:tc>
      </w:tr>
      <w:tr w:rsidR="000A5184" w:rsidRPr="00CC2B93" w:rsidTr="00ED759C">
        <w:trPr>
          <w:trHeight w:val="282"/>
          <w:jc w:val="center"/>
        </w:trPr>
        <w:tc>
          <w:tcPr>
            <w:tcW w:w="955" w:type="dxa"/>
            <w:noWrap/>
            <w:hideMark/>
          </w:tcPr>
          <w:p w:rsidR="000A5184" w:rsidRPr="006D2E1A" w:rsidRDefault="000A5184" w:rsidP="005270F3">
            <w:pPr>
              <w:pStyle w:val="Table"/>
              <w:rPr>
                <w:b/>
              </w:rPr>
            </w:pPr>
            <w:r w:rsidRPr="006D2E1A">
              <w:rPr>
                <w:b/>
              </w:rPr>
              <w:t>TRU4</w:t>
            </w:r>
          </w:p>
        </w:tc>
        <w:tc>
          <w:tcPr>
            <w:tcW w:w="1213" w:type="dxa"/>
            <w:noWrap/>
            <w:hideMark/>
          </w:tcPr>
          <w:p w:rsidR="000A5184" w:rsidRPr="00CC2B93" w:rsidRDefault="000A5184">
            <w:pPr>
              <w:pStyle w:val="Table"/>
            </w:pPr>
            <w:r w:rsidRPr="00CC2B93">
              <w:t>0.441</w:t>
            </w:r>
          </w:p>
        </w:tc>
        <w:tc>
          <w:tcPr>
            <w:tcW w:w="1500" w:type="dxa"/>
            <w:noWrap/>
            <w:hideMark/>
          </w:tcPr>
          <w:p w:rsidR="000A5184" w:rsidRPr="00CC2B93" w:rsidRDefault="000A5184">
            <w:pPr>
              <w:pStyle w:val="Table"/>
            </w:pPr>
            <w:r w:rsidRPr="00CC2B93">
              <w:t>0.367</w:t>
            </w:r>
          </w:p>
        </w:tc>
        <w:tc>
          <w:tcPr>
            <w:tcW w:w="1454" w:type="dxa"/>
            <w:noWrap/>
            <w:hideMark/>
          </w:tcPr>
          <w:p w:rsidR="000A5184" w:rsidRPr="00CC2B93" w:rsidRDefault="000A5184">
            <w:pPr>
              <w:pStyle w:val="Table"/>
            </w:pPr>
            <w:r w:rsidRPr="00CC2B93">
              <w:t>0.509</w:t>
            </w:r>
          </w:p>
        </w:tc>
        <w:tc>
          <w:tcPr>
            <w:tcW w:w="1606" w:type="dxa"/>
            <w:noWrap/>
            <w:hideMark/>
          </w:tcPr>
          <w:p w:rsidR="000A5184" w:rsidRPr="00CC2B93" w:rsidRDefault="000A5184">
            <w:pPr>
              <w:pStyle w:val="Table"/>
            </w:pPr>
            <w:r w:rsidRPr="00CC2B93">
              <w:t>0.458</w:t>
            </w:r>
          </w:p>
        </w:tc>
        <w:tc>
          <w:tcPr>
            <w:tcW w:w="1666" w:type="dxa"/>
            <w:noWrap/>
            <w:hideMark/>
          </w:tcPr>
          <w:p w:rsidR="000A5184" w:rsidRPr="00CC2B93" w:rsidRDefault="000A5184">
            <w:pPr>
              <w:pStyle w:val="Table"/>
            </w:pPr>
            <w:r w:rsidRPr="00CC2B93">
              <w:t>-0.529</w:t>
            </w:r>
          </w:p>
        </w:tc>
        <w:tc>
          <w:tcPr>
            <w:tcW w:w="1454" w:type="dxa"/>
            <w:noWrap/>
            <w:hideMark/>
          </w:tcPr>
          <w:p w:rsidR="000A5184" w:rsidRPr="00CC2B93" w:rsidRDefault="000A5184">
            <w:pPr>
              <w:pStyle w:val="Table"/>
            </w:pPr>
            <w:r w:rsidRPr="00CC2B93">
              <w:t>0.47</w:t>
            </w:r>
          </w:p>
        </w:tc>
        <w:tc>
          <w:tcPr>
            <w:tcW w:w="1516" w:type="dxa"/>
            <w:noWrap/>
            <w:hideMark/>
          </w:tcPr>
          <w:p w:rsidR="000A5184" w:rsidRPr="00CC2B93" w:rsidRDefault="000A5184">
            <w:pPr>
              <w:pStyle w:val="Table"/>
            </w:pPr>
            <w:r w:rsidRPr="00CC2B93">
              <w:t>-0.013</w:t>
            </w:r>
          </w:p>
        </w:tc>
        <w:tc>
          <w:tcPr>
            <w:tcW w:w="1454" w:type="dxa"/>
            <w:noWrap/>
            <w:hideMark/>
          </w:tcPr>
          <w:p w:rsidR="000A5184" w:rsidRPr="00CC2B93" w:rsidRDefault="000A5184">
            <w:pPr>
              <w:pStyle w:val="Table"/>
            </w:pPr>
            <w:r w:rsidRPr="00CC2B93">
              <w:t>0.508</w:t>
            </w:r>
          </w:p>
        </w:tc>
        <w:tc>
          <w:tcPr>
            <w:tcW w:w="895" w:type="dxa"/>
            <w:noWrap/>
            <w:hideMark/>
          </w:tcPr>
          <w:p w:rsidR="000A5184" w:rsidRPr="00CC2B93" w:rsidRDefault="000A5184">
            <w:pPr>
              <w:pStyle w:val="Table"/>
            </w:pPr>
            <w:r w:rsidRPr="00CC2B93">
              <w:t>0.814</w:t>
            </w:r>
          </w:p>
        </w:tc>
      </w:tr>
    </w:tbl>
    <w:p w:rsidR="000A5184" w:rsidRPr="00A559CD" w:rsidRDefault="000A5184" w:rsidP="009F01D3">
      <w:pPr>
        <w:ind w:firstLine="0"/>
        <w:jc w:val="right"/>
        <w:rPr>
          <w:i/>
        </w:rPr>
      </w:pPr>
      <w:r w:rsidRPr="00A559CD">
        <w:rPr>
          <w:i/>
        </w:rPr>
        <w:t>Note: Food waste separation intention (BI), Attitude (AT), Awareness of Benefit (AB), Information Publicity (IP), Situational Factor (SF), Facility Availability (FA), Trust (Tru), Perceived Behaviour Control (PBC), and Subjective Norm (SN)</w:t>
      </w: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Pr="00CC2B93" w:rsidRDefault="00ED759C" w:rsidP="006D2E1A">
      <w:pPr>
        <w:ind w:firstLine="0"/>
      </w:pPr>
    </w:p>
    <w:p w:rsidR="000A5184" w:rsidRPr="00CC2B93" w:rsidRDefault="000A5184"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E7094F">
      <w:pPr>
        <w:ind w:firstLine="0"/>
        <w:jc w:val="center"/>
      </w:pPr>
      <w:r w:rsidRPr="00CC2B93">
        <w:lastRenderedPageBreak/>
        <w:t xml:space="preserve">Table </w:t>
      </w:r>
      <w:r>
        <w:t>B</w:t>
      </w:r>
      <w:r w:rsidRPr="00CC2B93">
        <w:t>13. Discriminant validity check: Cross loading of observed variables (Hue City</w:t>
      </w:r>
      <w:r>
        <w:t xml:space="preserve"> – Level II)</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898"/>
        <w:gridCol w:w="1140"/>
        <w:gridCol w:w="1409"/>
        <w:gridCol w:w="1367"/>
        <w:gridCol w:w="1510"/>
        <w:gridCol w:w="1566"/>
        <w:gridCol w:w="1367"/>
        <w:gridCol w:w="1424"/>
        <w:gridCol w:w="1367"/>
        <w:gridCol w:w="841"/>
      </w:tblGrid>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Item</w:t>
            </w:r>
          </w:p>
        </w:tc>
        <w:tc>
          <w:tcPr>
            <w:tcW w:w="1140" w:type="dxa"/>
            <w:noWrap/>
            <w:hideMark/>
          </w:tcPr>
          <w:p w:rsidR="000A5184" w:rsidRPr="006D2E1A" w:rsidRDefault="000A5184">
            <w:pPr>
              <w:pStyle w:val="Table"/>
              <w:rPr>
                <w:b/>
              </w:rPr>
            </w:pPr>
            <w:r w:rsidRPr="006D2E1A">
              <w:rPr>
                <w:b/>
              </w:rPr>
              <w:t>Attitude</w:t>
            </w:r>
          </w:p>
        </w:tc>
        <w:tc>
          <w:tcPr>
            <w:tcW w:w="1409" w:type="dxa"/>
            <w:noWrap/>
            <w:hideMark/>
          </w:tcPr>
          <w:p w:rsidR="000A5184" w:rsidRPr="006D2E1A" w:rsidRDefault="000A5184">
            <w:pPr>
              <w:pStyle w:val="Table"/>
              <w:rPr>
                <w:b/>
              </w:rPr>
            </w:pPr>
            <w:r w:rsidRPr="006D2E1A">
              <w:rPr>
                <w:b/>
              </w:rPr>
              <w:t>Awareness of Benefit</w:t>
            </w:r>
          </w:p>
        </w:tc>
        <w:tc>
          <w:tcPr>
            <w:tcW w:w="1367" w:type="dxa"/>
            <w:noWrap/>
            <w:hideMark/>
          </w:tcPr>
          <w:p w:rsidR="000A5184" w:rsidRPr="006D2E1A" w:rsidRDefault="000A5184">
            <w:pPr>
              <w:pStyle w:val="Table"/>
              <w:rPr>
                <w:b/>
              </w:rPr>
            </w:pPr>
            <w:r w:rsidRPr="006D2E1A">
              <w:rPr>
                <w:b/>
              </w:rPr>
              <w:t>Behaviour Intention</w:t>
            </w:r>
          </w:p>
        </w:tc>
        <w:tc>
          <w:tcPr>
            <w:tcW w:w="1510" w:type="dxa"/>
            <w:noWrap/>
            <w:hideMark/>
          </w:tcPr>
          <w:p w:rsidR="000A5184" w:rsidRPr="006D2E1A" w:rsidRDefault="000A5184">
            <w:pPr>
              <w:pStyle w:val="Table"/>
              <w:rPr>
                <w:b/>
              </w:rPr>
            </w:pPr>
            <w:r w:rsidRPr="006D2E1A">
              <w:rPr>
                <w:b/>
              </w:rPr>
              <w:t>Facility Availability</w:t>
            </w:r>
          </w:p>
        </w:tc>
        <w:tc>
          <w:tcPr>
            <w:tcW w:w="1566" w:type="dxa"/>
            <w:noWrap/>
            <w:hideMark/>
          </w:tcPr>
          <w:p w:rsidR="000A5184" w:rsidRPr="006D2E1A" w:rsidRDefault="000A5184">
            <w:pPr>
              <w:pStyle w:val="Table"/>
              <w:rPr>
                <w:b/>
              </w:rPr>
            </w:pPr>
            <w:r w:rsidRPr="006D2E1A">
              <w:rPr>
                <w:b/>
              </w:rPr>
              <w:t>Information publicity</w:t>
            </w:r>
          </w:p>
        </w:tc>
        <w:tc>
          <w:tcPr>
            <w:tcW w:w="1367" w:type="dxa"/>
            <w:noWrap/>
            <w:hideMark/>
          </w:tcPr>
          <w:p w:rsidR="000A5184" w:rsidRPr="006D2E1A" w:rsidRDefault="000A5184">
            <w:pPr>
              <w:pStyle w:val="Table"/>
              <w:rPr>
                <w:b/>
              </w:rPr>
            </w:pPr>
            <w:r w:rsidRPr="006D2E1A">
              <w:rPr>
                <w:b/>
              </w:rPr>
              <w:t>Perceived Behaviour Control</w:t>
            </w:r>
          </w:p>
        </w:tc>
        <w:tc>
          <w:tcPr>
            <w:tcW w:w="1424" w:type="dxa"/>
            <w:noWrap/>
            <w:hideMark/>
          </w:tcPr>
          <w:p w:rsidR="000A5184" w:rsidRPr="006D2E1A" w:rsidRDefault="000A5184">
            <w:pPr>
              <w:pStyle w:val="Table"/>
              <w:rPr>
                <w:b/>
              </w:rPr>
            </w:pPr>
            <w:r w:rsidRPr="006D2E1A">
              <w:rPr>
                <w:b/>
              </w:rPr>
              <w:t>Situational Factor</w:t>
            </w:r>
          </w:p>
        </w:tc>
        <w:tc>
          <w:tcPr>
            <w:tcW w:w="1367" w:type="dxa"/>
            <w:noWrap/>
            <w:hideMark/>
          </w:tcPr>
          <w:p w:rsidR="000A5184" w:rsidRPr="006D2E1A" w:rsidRDefault="000A5184">
            <w:pPr>
              <w:pStyle w:val="Table"/>
              <w:rPr>
                <w:b/>
              </w:rPr>
            </w:pPr>
            <w:r w:rsidRPr="006D2E1A">
              <w:rPr>
                <w:b/>
              </w:rPr>
              <w:t>Subjective Norm</w:t>
            </w:r>
          </w:p>
        </w:tc>
        <w:tc>
          <w:tcPr>
            <w:tcW w:w="841" w:type="dxa"/>
            <w:noWrap/>
            <w:hideMark/>
          </w:tcPr>
          <w:p w:rsidR="000A5184" w:rsidRPr="006D2E1A" w:rsidRDefault="000A5184">
            <w:pPr>
              <w:pStyle w:val="Table"/>
              <w:rPr>
                <w:b/>
              </w:rPr>
            </w:pPr>
            <w:r w:rsidRPr="006D2E1A">
              <w:rPr>
                <w:b/>
              </w:rPr>
              <w:t>Trust</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AB1</w:t>
            </w:r>
          </w:p>
        </w:tc>
        <w:tc>
          <w:tcPr>
            <w:tcW w:w="1140" w:type="dxa"/>
            <w:noWrap/>
            <w:hideMark/>
          </w:tcPr>
          <w:p w:rsidR="000A5184" w:rsidRPr="00CC2B93" w:rsidRDefault="000A5184">
            <w:pPr>
              <w:pStyle w:val="Table"/>
            </w:pPr>
            <w:r w:rsidRPr="00CC2B93">
              <w:t>0.661</w:t>
            </w:r>
          </w:p>
        </w:tc>
        <w:tc>
          <w:tcPr>
            <w:tcW w:w="1409" w:type="dxa"/>
            <w:noWrap/>
            <w:hideMark/>
          </w:tcPr>
          <w:p w:rsidR="000A5184" w:rsidRPr="00CC2B93" w:rsidRDefault="000A5184">
            <w:pPr>
              <w:pStyle w:val="Table"/>
            </w:pPr>
            <w:r w:rsidRPr="00CC2B93">
              <w:t>0.895</w:t>
            </w:r>
          </w:p>
        </w:tc>
        <w:tc>
          <w:tcPr>
            <w:tcW w:w="1367" w:type="dxa"/>
            <w:noWrap/>
            <w:hideMark/>
          </w:tcPr>
          <w:p w:rsidR="000A5184" w:rsidRPr="00CC2B93" w:rsidRDefault="000A5184">
            <w:pPr>
              <w:pStyle w:val="Table"/>
            </w:pPr>
            <w:r w:rsidRPr="00CC2B93">
              <w:t>0.46</w:t>
            </w:r>
          </w:p>
        </w:tc>
        <w:tc>
          <w:tcPr>
            <w:tcW w:w="1510" w:type="dxa"/>
            <w:noWrap/>
            <w:hideMark/>
          </w:tcPr>
          <w:p w:rsidR="000A5184" w:rsidRPr="00CC2B93" w:rsidRDefault="000A5184">
            <w:pPr>
              <w:pStyle w:val="Table"/>
            </w:pPr>
            <w:r w:rsidRPr="00CC2B93">
              <w:t>0.283</w:t>
            </w:r>
          </w:p>
        </w:tc>
        <w:tc>
          <w:tcPr>
            <w:tcW w:w="1566" w:type="dxa"/>
            <w:noWrap/>
            <w:hideMark/>
          </w:tcPr>
          <w:p w:rsidR="000A5184" w:rsidRPr="00CC2B93" w:rsidRDefault="000A5184">
            <w:pPr>
              <w:pStyle w:val="Table"/>
            </w:pPr>
            <w:r w:rsidRPr="00CC2B93">
              <w:t>-0.338</w:t>
            </w:r>
          </w:p>
        </w:tc>
        <w:tc>
          <w:tcPr>
            <w:tcW w:w="1367" w:type="dxa"/>
            <w:noWrap/>
            <w:hideMark/>
          </w:tcPr>
          <w:p w:rsidR="000A5184" w:rsidRPr="00CC2B93" w:rsidRDefault="000A5184">
            <w:pPr>
              <w:pStyle w:val="Table"/>
            </w:pPr>
            <w:r w:rsidRPr="00CC2B93">
              <w:t>0.347</w:t>
            </w:r>
          </w:p>
        </w:tc>
        <w:tc>
          <w:tcPr>
            <w:tcW w:w="1424" w:type="dxa"/>
            <w:noWrap/>
            <w:hideMark/>
          </w:tcPr>
          <w:p w:rsidR="000A5184" w:rsidRPr="00CC2B93" w:rsidRDefault="000A5184">
            <w:pPr>
              <w:pStyle w:val="Table"/>
            </w:pPr>
            <w:r w:rsidRPr="00CC2B93">
              <w:t>-0.282</w:t>
            </w:r>
          </w:p>
        </w:tc>
        <w:tc>
          <w:tcPr>
            <w:tcW w:w="1367" w:type="dxa"/>
            <w:noWrap/>
            <w:hideMark/>
          </w:tcPr>
          <w:p w:rsidR="000A5184" w:rsidRPr="00CC2B93" w:rsidRDefault="000A5184">
            <w:pPr>
              <w:pStyle w:val="Table"/>
            </w:pPr>
            <w:r w:rsidRPr="00CC2B93">
              <w:t>0.447</w:t>
            </w:r>
          </w:p>
        </w:tc>
        <w:tc>
          <w:tcPr>
            <w:tcW w:w="841" w:type="dxa"/>
            <w:noWrap/>
            <w:hideMark/>
          </w:tcPr>
          <w:p w:rsidR="000A5184" w:rsidRPr="00CC2B93" w:rsidRDefault="000A5184">
            <w:pPr>
              <w:pStyle w:val="Table"/>
            </w:pPr>
            <w:r w:rsidRPr="00CC2B93">
              <w:t>0.309</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AB2</w:t>
            </w:r>
          </w:p>
        </w:tc>
        <w:tc>
          <w:tcPr>
            <w:tcW w:w="1140" w:type="dxa"/>
            <w:noWrap/>
            <w:hideMark/>
          </w:tcPr>
          <w:p w:rsidR="000A5184" w:rsidRPr="00CC2B93" w:rsidRDefault="000A5184">
            <w:pPr>
              <w:pStyle w:val="Table"/>
            </w:pPr>
            <w:r w:rsidRPr="00CC2B93">
              <w:t>0.617</w:t>
            </w:r>
          </w:p>
        </w:tc>
        <w:tc>
          <w:tcPr>
            <w:tcW w:w="1409" w:type="dxa"/>
            <w:noWrap/>
            <w:hideMark/>
          </w:tcPr>
          <w:p w:rsidR="000A5184" w:rsidRPr="00CC2B93" w:rsidRDefault="000A5184">
            <w:pPr>
              <w:pStyle w:val="Table"/>
            </w:pPr>
            <w:r w:rsidRPr="00CC2B93">
              <w:t>0.908</w:t>
            </w:r>
          </w:p>
        </w:tc>
        <w:tc>
          <w:tcPr>
            <w:tcW w:w="1367" w:type="dxa"/>
            <w:noWrap/>
            <w:hideMark/>
          </w:tcPr>
          <w:p w:rsidR="000A5184" w:rsidRPr="00CC2B93" w:rsidRDefault="000A5184">
            <w:pPr>
              <w:pStyle w:val="Table"/>
            </w:pPr>
            <w:r w:rsidRPr="00CC2B93">
              <w:t>0.491</w:t>
            </w:r>
          </w:p>
        </w:tc>
        <w:tc>
          <w:tcPr>
            <w:tcW w:w="1510" w:type="dxa"/>
            <w:noWrap/>
            <w:hideMark/>
          </w:tcPr>
          <w:p w:rsidR="000A5184" w:rsidRPr="00CC2B93" w:rsidRDefault="000A5184">
            <w:pPr>
              <w:pStyle w:val="Table"/>
            </w:pPr>
            <w:r w:rsidRPr="00CC2B93">
              <w:t>0.477</w:t>
            </w:r>
          </w:p>
        </w:tc>
        <w:tc>
          <w:tcPr>
            <w:tcW w:w="1566" w:type="dxa"/>
            <w:noWrap/>
            <w:hideMark/>
          </w:tcPr>
          <w:p w:rsidR="000A5184" w:rsidRPr="00CC2B93" w:rsidRDefault="000A5184">
            <w:pPr>
              <w:pStyle w:val="Table"/>
            </w:pPr>
            <w:r w:rsidRPr="00CC2B93">
              <w:t>-0.379</w:t>
            </w:r>
          </w:p>
        </w:tc>
        <w:tc>
          <w:tcPr>
            <w:tcW w:w="1367" w:type="dxa"/>
            <w:noWrap/>
            <w:hideMark/>
          </w:tcPr>
          <w:p w:rsidR="000A5184" w:rsidRPr="00CC2B93" w:rsidRDefault="000A5184">
            <w:pPr>
              <w:pStyle w:val="Table"/>
            </w:pPr>
            <w:r w:rsidRPr="00CC2B93">
              <w:t>0.444</w:t>
            </w:r>
          </w:p>
        </w:tc>
        <w:tc>
          <w:tcPr>
            <w:tcW w:w="1424" w:type="dxa"/>
            <w:noWrap/>
            <w:hideMark/>
          </w:tcPr>
          <w:p w:rsidR="000A5184" w:rsidRPr="00CC2B93" w:rsidRDefault="000A5184">
            <w:pPr>
              <w:pStyle w:val="Table"/>
            </w:pPr>
            <w:r w:rsidRPr="00CC2B93">
              <w:t>-0.173</w:t>
            </w:r>
          </w:p>
        </w:tc>
        <w:tc>
          <w:tcPr>
            <w:tcW w:w="1367" w:type="dxa"/>
            <w:noWrap/>
            <w:hideMark/>
          </w:tcPr>
          <w:p w:rsidR="000A5184" w:rsidRPr="00CC2B93" w:rsidRDefault="000A5184">
            <w:pPr>
              <w:pStyle w:val="Table"/>
            </w:pPr>
            <w:r w:rsidRPr="00CC2B93">
              <w:t>0.468</w:t>
            </w:r>
          </w:p>
        </w:tc>
        <w:tc>
          <w:tcPr>
            <w:tcW w:w="841" w:type="dxa"/>
            <w:noWrap/>
            <w:hideMark/>
          </w:tcPr>
          <w:p w:rsidR="000A5184" w:rsidRPr="00CC2B93" w:rsidRDefault="000A5184">
            <w:pPr>
              <w:pStyle w:val="Table"/>
            </w:pPr>
            <w:r w:rsidRPr="00CC2B93">
              <w:t>0.378</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AT1</w:t>
            </w:r>
          </w:p>
        </w:tc>
        <w:tc>
          <w:tcPr>
            <w:tcW w:w="1140" w:type="dxa"/>
            <w:noWrap/>
            <w:hideMark/>
          </w:tcPr>
          <w:p w:rsidR="000A5184" w:rsidRPr="00CC2B93" w:rsidRDefault="000A5184">
            <w:pPr>
              <w:pStyle w:val="Table"/>
            </w:pPr>
            <w:r w:rsidRPr="00CC2B93">
              <w:t>0.93</w:t>
            </w:r>
          </w:p>
        </w:tc>
        <w:tc>
          <w:tcPr>
            <w:tcW w:w="1409" w:type="dxa"/>
            <w:noWrap/>
            <w:hideMark/>
          </w:tcPr>
          <w:p w:rsidR="000A5184" w:rsidRPr="00CC2B93" w:rsidRDefault="000A5184">
            <w:pPr>
              <w:pStyle w:val="Table"/>
            </w:pPr>
            <w:r w:rsidRPr="00CC2B93">
              <w:t>0.677</w:t>
            </w:r>
          </w:p>
        </w:tc>
        <w:tc>
          <w:tcPr>
            <w:tcW w:w="1367" w:type="dxa"/>
            <w:noWrap/>
            <w:hideMark/>
          </w:tcPr>
          <w:p w:rsidR="000A5184" w:rsidRPr="00CC2B93" w:rsidRDefault="000A5184">
            <w:pPr>
              <w:pStyle w:val="Table"/>
            </w:pPr>
            <w:r w:rsidRPr="00CC2B93">
              <w:t>0.505</w:t>
            </w:r>
          </w:p>
        </w:tc>
        <w:tc>
          <w:tcPr>
            <w:tcW w:w="1510" w:type="dxa"/>
            <w:noWrap/>
            <w:hideMark/>
          </w:tcPr>
          <w:p w:rsidR="000A5184" w:rsidRPr="00CC2B93" w:rsidRDefault="000A5184">
            <w:pPr>
              <w:pStyle w:val="Table"/>
            </w:pPr>
            <w:r w:rsidRPr="00CC2B93">
              <w:t>0.397</w:t>
            </w:r>
          </w:p>
        </w:tc>
        <w:tc>
          <w:tcPr>
            <w:tcW w:w="1566" w:type="dxa"/>
            <w:noWrap/>
            <w:hideMark/>
          </w:tcPr>
          <w:p w:rsidR="000A5184" w:rsidRPr="00CC2B93" w:rsidRDefault="000A5184">
            <w:pPr>
              <w:pStyle w:val="Table"/>
            </w:pPr>
            <w:r w:rsidRPr="00CC2B93">
              <w:t>-0.348</w:t>
            </w:r>
          </w:p>
        </w:tc>
        <w:tc>
          <w:tcPr>
            <w:tcW w:w="1367" w:type="dxa"/>
            <w:noWrap/>
            <w:hideMark/>
          </w:tcPr>
          <w:p w:rsidR="000A5184" w:rsidRPr="00CC2B93" w:rsidRDefault="000A5184">
            <w:pPr>
              <w:pStyle w:val="Table"/>
            </w:pPr>
            <w:r w:rsidRPr="00CC2B93">
              <w:t>0.481</w:t>
            </w:r>
          </w:p>
        </w:tc>
        <w:tc>
          <w:tcPr>
            <w:tcW w:w="1424" w:type="dxa"/>
            <w:noWrap/>
            <w:hideMark/>
          </w:tcPr>
          <w:p w:rsidR="000A5184" w:rsidRPr="00CC2B93" w:rsidRDefault="000A5184">
            <w:pPr>
              <w:pStyle w:val="Table"/>
            </w:pPr>
            <w:r w:rsidRPr="00CC2B93">
              <w:t>-0.349</w:t>
            </w:r>
          </w:p>
        </w:tc>
        <w:tc>
          <w:tcPr>
            <w:tcW w:w="1367" w:type="dxa"/>
            <w:noWrap/>
            <w:hideMark/>
          </w:tcPr>
          <w:p w:rsidR="000A5184" w:rsidRPr="00CC2B93" w:rsidRDefault="000A5184">
            <w:pPr>
              <w:pStyle w:val="Table"/>
            </w:pPr>
            <w:r w:rsidRPr="00CC2B93">
              <w:t>0.47</w:t>
            </w:r>
          </w:p>
        </w:tc>
        <w:tc>
          <w:tcPr>
            <w:tcW w:w="841" w:type="dxa"/>
            <w:noWrap/>
            <w:hideMark/>
          </w:tcPr>
          <w:p w:rsidR="000A5184" w:rsidRPr="00CC2B93" w:rsidRDefault="000A5184">
            <w:pPr>
              <w:pStyle w:val="Table"/>
            </w:pPr>
            <w:r w:rsidRPr="00CC2B93">
              <w:t>0.294</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AT2</w:t>
            </w:r>
          </w:p>
        </w:tc>
        <w:tc>
          <w:tcPr>
            <w:tcW w:w="1140" w:type="dxa"/>
            <w:noWrap/>
            <w:hideMark/>
          </w:tcPr>
          <w:p w:rsidR="000A5184" w:rsidRPr="00CC2B93" w:rsidRDefault="000A5184">
            <w:pPr>
              <w:pStyle w:val="Table"/>
            </w:pPr>
            <w:r w:rsidRPr="00CC2B93">
              <w:t>0.949</w:t>
            </w:r>
          </w:p>
        </w:tc>
        <w:tc>
          <w:tcPr>
            <w:tcW w:w="1409" w:type="dxa"/>
            <w:noWrap/>
            <w:hideMark/>
          </w:tcPr>
          <w:p w:rsidR="000A5184" w:rsidRPr="00CC2B93" w:rsidRDefault="000A5184">
            <w:pPr>
              <w:pStyle w:val="Table"/>
            </w:pPr>
            <w:r w:rsidRPr="00CC2B93">
              <w:t>0.684</w:t>
            </w:r>
          </w:p>
        </w:tc>
        <w:tc>
          <w:tcPr>
            <w:tcW w:w="1367" w:type="dxa"/>
            <w:noWrap/>
            <w:hideMark/>
          </w:tcPr>
          <w:p w:rsidR="000A5184" w:rsidRPr="00CC2B93" w:rsidRDefault="000A5184">
            <w:pPr>
              <w:pStyle w:val="Table"/>
            </w:pPr>
            <w:r w:rsidRPr="00CC2B93">
              <w:t>0.551</w:t>
            </w:r>
          </w:p>
        </w:tc>
        <w:tc>
          <w:tcPr>
            <w:tcW w:w="1510" w:type="dxa"/>
            <w:noWrap/>
            <w:hideMark/>
          </w:tcPr>
          <w:p w:rsidR="000A5184" w:rsidRPr="00CC2B93" w:rsidRDefault="000A5184">
            <w:pPr>
              <w:pStyle w:val="Table"/>
            </w:pPr>
            <w:r w:rsidRPr="00CC2B93">
              <w:t>0.433</w:t>
            </w:r>
          </w:p>
        </w:tc>
        <w:tc>
          <w:tcPr>
            <w:tcW w:w="1566" w:type="dxa"/>
            <w:noWrap/>
            <w:hideMark/>
          </w:tcPr>
          <w:p w:rsidR="000A5184" w:rsidRPr="00CC2B93" w:rsidRDefault="000A5184">
            <w:pPr>
              <w:pStyle w:val="Table"/>
            </w:pPr>
            <w:r w:rsidRPr="00CC2B93">
              <w:t>-0.391</w:t>
            </w:r>
          </w:p>
        </w:tc>
        <w:tc>
          <w:tcPr>
            <w:tcW w:w="1367" w:type="dxa"/>
            <w:noWrap/>
            <w:hideMark/>
          </w:tcPr>
          <w:p w:rsidR="000A5184" w:rsidRPr="00CC2B93" w:rsidRDefault="000A5184">
            <w:pPr>
              <w:pStyle w:val="Table"/>
            </w:pPr>
            <w:r w:rsidRPr="00CC2B93">
              <w:t>0.454</w:t>
            </w:r>
          </w:p>
        </w:tc>
        <w:tc>
          <w:tcPr>
            <w:tcW w:w="1424" w:type="dxa"/>
            <w:noWrap/>
            <w:hideMark/>
          </w:tcPr>
          <w:p w:rsidR="000A5184" w:rsidRPr="00CC2B93" w:rsidRDefault="000A5184">
            <w:pPr>
              <w:pStyle w:val="Table"/>
            </w:pPr>
            <w:r w:rsidRPr="00CC2B93">
              <w:t>-0.357</w:t>
            </w:r>
          </w:p>
        </w:tc>
        <w:tc>
          <w:tcPr>
            <w:tcW w:w="1367" w:type="dxa"/>
            <w:noWrap/>
            <w:hideMark/>
          </w:tcPr>
          <w:p w:rsidR="000A5184" w:rsidRPr="00CC2B93" w:rsidRDefault="000A5184">
            <w:pPr>
              <w:pStyle w:val="Table"/>
            </w:pPr>
            <w:r w:rsidRPr="00CC2B93">
              <w:t>0.476</w:t>
            </w:r>
          </w:p>
        </w:tc>
        <w:tc>
          <w:tcPr>
            <w:tcW w:w="841" w:type="dxa"/>
            <w:noWrap/>
            <w:hideMark/>
          </w:tcPr>
          <w:p w:rsidR="000A5184" w:rsidRPr="00CC2B93" w:rsidRDefault="000A5184">
            <w:pPr>
              <w:pStyle w:val="Table"/>
            </w:pPr>
            <w:r w:rsidRPr="00CC2B93">
              <w:t>0.376</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AT3</w:t>
            </w:r>
          </w:p>
        </w:tc>
        <w:tc>
          <w:tcPr>
            <w:tcW w:w="1140" w:type="dxa"/>
            <w:noWrap/>
            <w:hideMark/>
          </w:tcPr>
          <w:p w:rsidR="000A5184" w:rsidRPr="00CC2B93" w:rsidRDefault="000A5184">
            <w:pPr>
              <w:pStyle w:val="Table"/>
            </w:pPr>
            <w:r w:rsidRPr="00CC2B93">
              <w:t>0.821</w:t>
            </w:r>
          </w:p>
        </w:tc>
        <w:tc>
          <w:tcPr>
            <w:tcW w:w="1409" w:type="dxa"/>
            <w:noWrap/>
            <w:hideMark/>
          </w:tcPr>
          <w:p w:rsidR="000A5184" w:rsidRPr="00CC2B93" w:rsidRDefault="000A5184">
            <w:pPr>
              <w:pStyle w:val="Table"/>
            </w:pPr>
            <w:r w:rsidRPr="00CC2B93">
              <w:t>0.546</w:t>
            </w:r>
          </w:p>
        </w:tc>
        <w:tc>
          <w:tcPr>
            <w:tcW w:w="1367" w:type="dxa"/>
            <w:noWrap/>
            <w:hideMark/>
          </w:tcPr>
          <w:p w:rsidR="000A5184" w:rsidRPr="00CC2B93" w:rsidRDefault="000A5184">
            <w:pPr>
              <w:pStyle w:val="Table"/>
            </w:pPr>
            <w:r w:rsidRPr="00CC2B93">
              <w:t>0.446</w:t>
            </w:r>
          </w:p>
        </w:tc>
        <w:tc>
          <w:tcPr>
            <w:tcW w:w="1510" w:type="dxa"/>
            <w:noWrap/>
            <w:hideMark/>
          </w:tcPr>
          <w:p w:rsidR="000A5184" w:rsidRPr="00CC2B93" w:rsidRDefault="000A5184">
            <w:pPr>
              <w:pStyle w:val="Table"/>
            </w:pPr>
            <w:r w:rsidRPr="00CC2B93">
              <w:t>0.415</w:t>
            </w:r>
          </w:p>
        </w:tc>
        <w:tc>
          <w:tcPr>
            <w:tcW w:w="1566" w:type="dxa"/>
            <w:noWrap/>
            <w:hideMark/>
          </w:tcPr>
          <w:p w:rsidR="000A5184" w:rsidRPr="00CC2B93" w:rsidRDefault="000A5184">
            <w:pPr>
              <w:pStyle w:val="Table"/>
            </w:pPr>
            <w:r w:rsidRPr="00CC2B93">
              <w:t>-0.302</w:t>
            </w:r>
          </w:p>
        </w:tc>
        <w:tc>
          <w:tcPr>
            <w:tcW w:w="1367" w:type="dxa"/>
            <w:noWrap/>
            <w:hideMark/>
          </w:tcPr>
          <w:p w:rsidR="000A5184" w:rsidRPr="00CC2B93" w:rsidRDefault="000A5184">
            <w:pPr>
              <w:pStyle w:val="Table"/>
            </w:pPr>
            <w:r w:rsidRPr="00CC2B93">
              <w:t>0.304</w:t>
            </w:r>
          </w:p>
        </w:tc>
        <w:tc>
          <w:tcPr>
            <w:tcW w:w="1424" w:type="dxa"/>
            <w:noWrap/>
            <w:hideMark/>
          </w:tcPr>
          <w:p w:rsidR="000A5184" w:rsidRPr="00CC2B93" w:rsidRDefault="000A5184">
            <w:pPr>
              <w:pStyle w:val="Table"/>
            </w:pPr>
            <w:r w:rsidRPr="00CC2B93">
              <w:t>-0.195</w:t>
            </w:r>
          </w:p>
        </w:tc>
        <w:tc>
          <w:tcPr>
            <w:tcW w:w="1367" w:type="dxa"/>
            <w:noWrap/>
            <w:hideMark/>
          </w:tcPr>
          <w:p w:rsidR="000A5184" w:rsidRPr="00CC2B93" w:rsidRDefault="000A5184">
            <w:pPr>
              <w:pStyle w:val="Table"/>
            </w:pPr>
            <w:r w:rsidRPr="00CC2B93">
              <w:t>0.331</w:t>
            </w:r>
          </w:p>
        </w:tc>
        <w:tc>
          <w:tcPr>
            <w:tcW w:w="841" w:type="dxa"/>
            <w:noWrap/>
            <w:hideMark/>
          </w:tcPr>
          <w:p w:rsidR="000A5184" w:rsidRPr="00CC2B93" w:rsidRDefault="000A5184">
            <w:pPr>
              <w:pStyle w:val="Table"/>
            </w:pPr>
            <w:r w:rsidRPr="00CC2B93">
              <w:t>0.264</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BI1</w:t>
            </w:r>
          </w:p>
        </w:tc>
        <w:tc>
          <w:tcPr>
            <w:tcW w:w="1140" w:type="dxa"/>
            <w:noWrap/>
            <w:hideMark/>
          </w:tcPr>
          <w:p w:rsidR="000A5184" w:rsidRPr="00CC2B93" w:rsidRDefault="000A5184">
            <w:pPr>
              <w:pStyle w:val="Table"/>
            </w:pPr>
            <w:r w:rsidRPr="00CC2B93">
              <w:t>0.514</w:t>
            </w:r>
          </w:p>
        </w:tc>
        <w:tc>
          <w:tcPr>
            <w:tcW w:w="1409" w:type="dxa"/>
            <w:noWrap/>
            <w:hideMark/>
          </w:tcPr>
          <w:p w:rsidR="000A5184" w:rsidRPr="00CC2B93" w:rsidRDefault="000A5184">
            <w:pPr>
              <w:pStyle w:val="Table"/>
            </w:pPr>
            <w:r w:rsidRPr="00CC2B93">
              <w:t>0.528</w:t>
            </w:r>
          </w:p>
        </w:tc>
        <w:tc>
          <w:tcPr>
            <w:tcW w:w="1367" w:type="dxa"/>
            <w:noWrap/>
            <w:hideMark/>
          </w:tcPr>
          <w:p w:rsidR="000A5184" w:rsidRPr="00CC2B93" w:rsidRDefault="000A5184">
            <w:pPr>
              <w:pStyle w:val="Table"/>
            </w:pPr>
            <w:r w:rsidRPr="00CC2B93">
              <w:t>0.751</w:t>
            </w:r>
          </w:p>
        </w:tc>
        <w:tc>
          <w:tcPr>
            <w:tcW w:w="1510" w:type="dxa"/>
            <w:noWrap/>
            <w:hideMark/>
          </w:tcPr>
          <w:p w:rsidR="000A5184" w:rsidRPr="00CC2B93" w:rsidRDefault="000A5184">
            <w:pPr>
              <w:pStyle w:val="Table"/>
            </w:pPr>
            <w:r w:rsidRPr="00CC2B93">
              <w:t>0.472</w:t>
            </w:r>
          </w:p>
        </w:tc>
        <w:tc>
          <w:tcPr>
            <w:tcW w:w="1566" w:type="dxa"/>
            <w:noWrap/>
            <w:hideMark/>
          </w:tcPr>
          <w:p w:rsidR="000A5184" w:rsidRPr="00CC2B93" w:rsidRDefault="000A5184">
            <w:pPr>
              <w:pStyle w:val="Table"/>
            </w:pPr>
            <w:r w:rsidRPr="00CC2B93">
              <w:t>-0.251</w:t>
            </w:r>
          </w:p>
        </w:tc>
        <w:tc>
          <w:tcPr>
            <w:tcW w:w="1367" w:type="dxa"/>
            <w:noWrap/>
            <w:hideMark/>
          </w:tcPr>
          <w:p w:rsidR="000A5184" w:rsidRPr="00CC2B93" w:rsidRDefault="000A5184">
            <w:pPr>
              <w:pStyle w:val="Table"/>
            </w:pPr>
            <w:r w:rsidRPr="00CC2B93">
              <w:t>0.351</w:t>
            </w:r>
          </w:p>
        </w:tc>
        <w:tc>
          <w:tcPr>
            <w:tcW w:w="1424" w:type="dxa"/>
            <w:noWrap/>
            <w:hideMark/>
          </w:tcPr>
          <w:p w:rsidR="000A5184" w:rsidRPr="00CC2B93" w:rsidRDefault="000A5184">
            <w:pPr>
              <w:pStyle w:val="Table"/>
            </w:pPr>
            <w:r w:rsidRPr="00CC2B93">
              <w:t>-0.263</w:t>
            </w:r>
          </w:p>
        </w:tc>
        <w:tc>
          <w:tcPr>
            <w:tcW w:w="1367" w:type="dxa"/>
            <w:noWrap/>
            <w:hideMark/>
          </w:tcPr>
          <w:p w:rsidR="000A5184" w:rsidRPr="00CC2B93" w:rsidRDefault="000A5184">
            <w:pPr>
              <w:pStyle w:val="Table"/>
            </w:pPr>
            <w:r w:rsidRPr="00CC2B93">
              <w:t>0.389</w:t>
            </w:r>
          </w:p>
        </w:tc>
        <w:tc>
          <w:tcPr>
            <w:tcW w:w="841" w:type="dxa"/>
            <w:noWrap/>
            <w:hideMark/>
          </w:tcPr>
          <w:p w:rsidR="000A5184" w:rsidRPr="00CC2B93" w:rsidRDefault="000A5184">
            <w:pPr>
              <w:pStyle w:val="Table"/>
            </w:pPr>
            <w:r w:rsidRPr="00CC2B93">
              <w:t>0.328</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BI2</w:t>
            </w:r>
          </w:p>
        </w:tc>
        <w:tc>
          <w:tcPr>
            <w:tcW w:w="1140" w:type="dxa"/>
            <w:noWrap/>
            <w:hideMark/>
          </w:tcPr>
          <w:p w:rsidR="000A5184" w:rsidRPr="00CC2B93" w:rsidRDefault="000A5184">
            <w:pPr>
              <w:pStyle w:val="Table"/>
            </w:pPr>
            <w:r w:rsidRPr="00CC2B93">
              <w:t>0.512</w:t>
            </w:r>
          </w:p>
        </w:tc>
        <w:tc>
          <w:tcPr>
            <w:tcW w:w="1409" w:type="dxa"/>
            <w:noWrap/>
            <w:hideMark/>
          </w:tcPr>
          <w:p w:rsidR="000A5184" w:rsidRPr="00CC2B93" w:rsidRDefault="000A5184">
            <w:pPr>
              <w:pStyle w:val="Table"/>
            </w:pPr>
            <w:r w:rsidRPr="00CC2B93">
              <w:t>0.5</w:t>
            </w:r>
          </w:p>
        </w:tc>
        <w:tc>
          <w:tcPr>
            <w:tcW w:w="1367" w:type="dxa"/>
            <w:noWrap/>
            <w:hideMark/>
          </w:tcPr>
          <w:p w:rsidR="000A5184" w:rsidRPr="00CC2B93" w:rsidRDefault="000A5184">
            <w:pPr>
              <w:pStyle w:val="Table"/>
            </w:pPr>
            <w:r w:rsidRPr="00CC2B93">
              <w:t>0.777</w:t>
            </w:r>
          </w:p>
        </w:tc>
        <w:tc>
          <w:tcPr>
            <w:tcW w:w="1510" w:type="dxa"/>
            <w:noWrap/>
            <w:hideMark/>
          </w:tcPr>
          <w:p w:rsidR="000A5184" w:rsidRPr="00CC2B93" w:rsidRDefault="000A5184">
            <w:pPr>
              <w:pStyle w:val="Table"/>
            </w:pPr>
            <w:r w:rsidRPr="00CC2B93">
              <w:t>0.512</w:t>
            </w:r>
          </w:p>
        </w:tc>
        <w:tc>
          <w:tcPr>
            <w:tcW w:w="1566" w:type="dxa"/>
            <w:noWrap/>
            <w:hideMark/>
          </w:tcPr>
          <w:p w:rsidR="000A5184" w:rsidRPr="00CC2B93" w:rsidRDefault="000A5184">
            <w:pPr>
              <w:pStyle w:val="Table"/>
            </w:pPr>
            <w:r w:rsidRPr="00CC2B93">
              <w:t>-0.292</w:t>
            </w:r>
          </w:p>
        </w:tc>
        <w:tc>
          <w:tcPr>
            <w:tcW w:w="1367" w:type="dxa"/>
            <w:noWrap/>
            <w:hideMark/>
          </w:tcPr>
          <w:p w:rsidR="000A5184" w:rsidRPr="00CC2B93" w:rsidRDefault="000A5184">
            <w:pPr>
              <w:pStyle w:val="Table"/>
            </w:pPr>
            <w:r w:rsidRPr="00CC2B93">
              <w:t>0.337</w:t>
            </w:r>
          </w:p>
        </w:tc>
        <w:tc>
          <w:tcPr>
            <w:tcW w:w="1424" w:type="dxa"/>
            <w:noWrap/>
            <w:hideMark/>
          </w:tcPr>
          <w:p w:rsidR="000A5184" w:rsidRPr="00CC2B93" w:rsidRDefault="000A5184">
            <w:pPr>
              <w:pStyle w:val="Table"/>
            </w:pPr>
            <w:r w:rsidRPr="00CC2B93">
              <w:t>-0.282</w:t>
            </w:r>
          </w:p>
        </w:tc>
        <w:tc>
          <w:tcPr>
            <w:tcW w:w="1367" w:type="dxa"/>
            <w:noWrap/>
            <w:hideMark/>
          </w:tcPr>
          <w:p w:rsidR="000A5184" w:rsidRPr="00CC2B93" w:rsidRDefault="000A5184">
            <w:pPr>
              <w:pStyle w:val="Table"/>
            </w:pPr>
            <w:r w:rsidRPr="00CC2B93">
              <w:t>0.368</w:t>
            </w:r>
          </w:p>
        </w:tc>
        <w:tc>
          <w:tcPr>
            <w:tcW w:w="841" w:type="dxa"/>
            <w:noWrap/>
            <w:hideMark/>
          </w:tcPr>
          <w:p w:rsidR="000A5184" w:rsidRPr="00CC2B93" w:rsidRDefault="000A5184">
            <w:pPr>
              <w:pStyle w:val="Table"/>
            </w:pPr>
            <w:r w:rsidRPr="00CC2B93">
              <w:t>0.378</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BI3</w:t>
            </w:r>
          </w:p>
        </w:tc>
        <w:tc>
          <w:tcPr>
            <w:tcW w:w="1140" w:type="dxa"/>
            <w:noWrap/>
            <w:hideMark/>
          </w:tcPr>
          <w:p w:rsidR="000A5184" w:rsidRPr="00CC2B93" w:rsidRDefault="000A5184">
            <w:pPr>
              <w:pStyle w:val="Table"/>
            </w:pPr>
            <w:r w:rsidRPr="00CC2B93">
              <w:t>0.325</w:t>
            </w:r>
          </w:p>
        </w:tc>
        <w:tc>
          <w:tcPr>
            <w:tcW w:w="1409" w:type="dxa"/>
            <w:noWrap/>
            <w:hideMark/>
          </w:tcPr>
          <w:p w:rsidR="000A5184" w:rsidRPr="00CC2B93" w:rsidRDefault="000A5184">
            <w:pPr>
              <w:pStyle w:val="Table"/>
            </w:pPr>
            <w:r w:rsidRPr="00CC2B93">
              <w:t>0.361</w:t>
            </w:r>
          </w:p>
        </w:tc>
        <w:tc>
          <w:tcPr>
            <w:tcW w:w="1367" w:type="dxa"/>
            <w:noWrap/>
            <w:hideMark/>
          </w:tcPr>
          <w:p w:rsidR="000A5184" w:rsidRPr="00CC2B93" w:rsidRDefault="000A5184">
            <w:pPr>
              <w:pStyle w:val="Table"/>
            </w:pPr>
            <w:r w:rsidRPr="00CC2B93">
              <w:t>0.746</w:t>
            </w:r>
          </w:p>
        </w:tc>
        <w:tc>
          <w:tcPr>
            <w:tcW w:w="1510" w:type="dxa"/>
            <w:noWrap/>
            <w:hideMark/>
          </w:tcPr>
          <w:p w:rsidR="000A5184" w:rsidRPr="00CC2B93" w:rsidRDefault="000A5184">
            <w:pPr>
              <w:pStyle w:val="Table"/>
            </w:pPr>
            <w:r w:rsidRPr="00CC2B93">
              <w:t>0.335</w:t>
            </w:r>
          </w:p>
        </w:tc>
        <w:tc>
          <w:tcPr>
            <w:tcW w:w="1566" w:type="dxa"/>
            <w:noWrap/>
            <w:hideMark/>
          </w:tcPr>
          <w:p w:rsidR="000A5184" w:rsidRPr="00CC2B93" w:rsidRDefault="000A5184">
            <w:pPr>
              <w:pStyle w:val="Table"/>
            </w:pPr>
            <w:r w:rsidRPr="00CC2B93">
              <w:t>-0.304</w:t>
            </w:r>
          </w:p>
        </w:tc>
        <w:tc>
          <w:tcPr>
            <w:tcW w:w="1367" w:type="dxa"/>
            <w:noWrap/>
            <w:hideMark/>
          </w:tcPr>
          <w:p w:rsidR="000A5184" w:rsidRPr="00CC2B93" w:rsidRDefault="000A5184">
            <w:pPr>
              <w:pStyle w:val="Table"/>
            </w:pPr>
            <w:r w:rsidRPr="00CC2B93">
              <w:t>0.297</w:t>
            </w:r>
          </w:p>
        </w:tc>
        <w:tc>
          <w:tcPr>
            <w:tcW w:w="1424" w:type="dxa"/>
            <w:noWrap/>
            <w:hideMark/>
          </w:tcPr>
          <w:p w:rsidR="000A5184" w:rsidRPr="00CC2B93" w:rsidRDefault="000A5184">
            <w:pPr>
              <w:pStyle w:val="Table"/>
            </w:pPr>
            <w:r w:rsidRPr="00CC2B93">
              <w:t>-0.092</w:t>
            </w:r>
          </w:p>
        </w:tc>
        <w:tc>
          <w:tcPr>
            <w:tcW w:w="1367" w:type="dxa"/>
            <w:noWrap/>
            <w:hideMark/>
          </w:tcPr>
          <w:p w:rsidR="000A5184" w:rsidRPr="00CC2B93" w:rsidRDefault="000A5184">
            <w:pPr>
              <w:pStyle w:val="Table"/>
            </w:pPr>
            <w:r w:rsidRPr="00CC2B93">
              <w:t>0.348</w:t>
            </w:r>
          </w:p>
        </w:tc>
        <w:tc>
          <w:tcPr>
            <w:tcW w:w="841" w:type="dxa"/>
            <w:noWrap/>
            <w:hideMark/>
          </w:tcPr>
          <w:p w:rsidR="000A5184" w:rsidRPr="00CC2B93" w:rsidRDefault="000A5184">
            <w:pPr>
              <w:pStyle w:val="Table"/>
            </w:pPr>
            <w:r w:rsidRPr="00CC2B93">
              <w:t>0.326</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BI4</w:t>
            </w:r>
          </w:p>
        </w:tc>
        <w:tc>
          <w:tcPr>
            <w:tcW w:w="1140" w:type="dxa"/>
            <w:noWrap/>
            <w:hideMark/>
          </w:tcPr>
          <w:p w:rsidR="000A5184" w:rsidRPr="00CC2B93" w:rsidRDefault="000A5184">
            <w:pPr>
              <w:pStyle w:val="Table"/>
            </w:pPr>
            <w:r w:rsidRPr="00CC2B93">
              <w:t>0.375</w:t>
            </w:r>
          </w:p>
        </w:tc>
        <w:tc>
          <w:tcPr>
            <w:tcW w:w="1409" w:type="dxa"/>
            <w:noWrap/>
            <w:hideMark/>
          </w:tcPr>
          <w:p w:rsidR="000A5184" w:rsidRPr="00CC2B93" w:rsidRDefault="000A5184">
            <w:pPr>
              <w:pStyle w:val="Table"/>
            </w:pPr>
            <w:r w:rsidRPr="00CC2B93">
              <w:t>0.337</w:t>
            </w:r>
          </w:p>
        </w:tc>
        <w:tc>
          <w:tcPr>
            <w:tcW w:w="1367" w:type="dxa"/>
            <w:noWrap/>
            <w:hideMark/>
          </w:tcPr>
          <w:p w:rsidR="000A5184" w:rsidRPr="00CC2B93" w:rsidRDefault="000A5184">
            <w:pPr>
              <w:pStyle w:val="Table"/>
            </w:pPr>
            <w:r w:rsidRPr="00CC2B93">
              <w:t>0.735</w:t>
            </w:r>
          </w:p>
        </w:tc>
        <w:tc>
          <w:tcPr>
            <w:tcW w:w="1510" w:type="dxa"/>
            <w:noWrap/>
            <w:hideMark/>
          </w:tcPr>
          <w:p w:rsidR="000A5184" w:rsidRPr="00CC2B93" w:rsidRDefault="000A5184">
            <w:pPr>
              <w:pStyle w:val="Table"/>
            </w:pPr>
            <w:r w:rsidRPr="00CC2B93">
              <w:t>0.225</w:t>
            </w:r>
          </w:p>
        </w:tc>
        <w:tc>
          <w:tcPr>
            <w:tcW w:w="1566" w:type="dxa"/>
            <w:noWrap/>
            <w:hideMark/>
          </w:tcPr>
          <w:p w:rsidR="000A5184" w:rsidRPr="00CC2B93" w:rsidRDefault="000A5184">
            <w:pPr>
              <w:pStyle w:val="Table"/>
            </w:pPr>
            <w:r w:rsidRPr="00CC2B93">
              <w:t>-0.254</w:t>
            </w:r>
          </w:p>
        </w:tc>
        <w:tc>
          <w:tcPr>
            <w:tcW w:w="1367" w:type="dxa"/>
            <w:noWrap/>
            <w:hideMark/>
          </w:tcPr>
          <w:p w:rsidR="000A5184" w:rsidRPr="00CC2B93" w:rsidRDefault="000A5184">
            <w:pPr>
              <w:pStyle w:val="Table"/>
            </w:pPr>
            <w:r w:rsidRPr="00CC2B93">
              <w:t>0.251</w:t>
            </w:r>
          </w:p>
        </w:tc>
        <w:tc>
          <w:tcPr>
            <w:tcW w:w="1424" w:type="dxa"/>
            <w:noWrap/>
            <w:hideMark/>
          </w:tcPr>
          <w:p w:rsidR="000A5184" w:rsidRPr="00CC2B93" w:rsidRDefault="000A5184">
            <w:pPr>
              <w:pStyle w:val="Table"/>
            </w:pPr>
            <w:r w:rsidRPr="00CC2B93">
              <w:t>-0.29</w:t>
            </w:r>
          </w:p>
        </w:tc>
        <w:tc>
          <w:tcPr>
            <w:tcW w:w="1367" w:type="dxa"/>
            <w:noWrap/>
            <w:hideMark/>
          </w:tcPr>
          <w:p w:rsidR="000A5184" w:rsidRPr="00CC2B93" w:rsidRDefault="000A5184">
            <w:pPr>
              <w:pStyle w:val="Table"/>
            </w:pPr>
            <w:r w:rsidRPr="00CC2B93">
              <w:t>0.34</w:t>
            </w:r>
          </w:p>
        </w:tc>
        <w:tc>
          <w:tcPr>
            <w:tcW w:w="841" w:type="dxa"/>
            <w:noWrap/>
            <w:hideMark/>
          </w:tcPr>
          <w:p w:rsidR="000A5184" w:rsidRPr="00CC2B93" w:rsidRDefault="000A5184">
            <w:pPr>
              <w:pStyle w:val="Table"/>
            </w:pPr>
            <w:r w:rsidRPr="00CC2B93">
              <w:t>0.324</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BI5</w:t>
            </w:r>
          </w:p>
        </w:tc>
        <w:tc>
          <w:tcPr>
            <w:tcW w:w="1140" w:type="dxa"/>
            <w:noWrap/>
            <w:hideMark/>
          </w:tcPr>
          <w:p w:rsidR="000A5184" w:rsidRPr="00CC2B93" w:rsidRDefault="000A5184">
            <w:pPr>
              <w:pStyle w:val="Table"/>
            </w:pPr>
            <w:r w:rsidRPr="00CC2B93">
              <w:t>0.38</w:t>
            </w:r>
          </w:p>
        </w:tc>
        <w:tc>
          <w:tcPr>
            <w:tcW w:w="1409" w:type="dxa"/>
            <w:noWrap/>
            <w:hideMark/>
          </w:tcPr>
          <w:p w:rsidR="000A5184" w:rsidRPr="00CC2B93" w:rsidRDefault="000A5184">
            <w:pPr>
              <w:pStyle w:val="Table"/>
            </w:pPr>
            <w:r w:rsidRPr="00CC2B93">
              <w:t>0.308</w:t>
            </w:r>
          </w:p>
        </w:tc>
        <w:tc>
          <w:tcPr>
            <w:tcW w:w="1367" w:type="dxa"/>
            <w:noWrap/>
            <w:hideMark/>
          </w:tcPr>
          <w:p w:rsidR="000A5184" w:rsidRPr="00CC2B93" w:rsidRDefault="000A5184">
            <w:pPr>
              <w:pStyle w:val="Table"/>
            </w:pPr>
            <w:r w:rsidRPr="00CC2B93">
              <w:t>0.812</w:t>
            </w:r>
          </w:p>
        </w:tc>
        <w:tc>
          <w:tcPr>
            <w:tcW w:w="1510" w:type="dxa"/>
            <w:noWrap/>
            <w:hideMark/>
          </w:tcPr>
          <w:p w:rsidR="000A5184" w:rsidRPr="00CC2B93" w:rsidRDefault="000A5184">
            <w:pPr>
              <w:pStyle w:val="Table"/>
            </w:pPr>
            <w:r w:rsidRPr="00CC2B93">
              <w:t>0.348</w:t>
            </w:r>
          </w:p>
        </w:tc>
        <w:tc>
          <w:tcPr>
            <w:tcW w:w="1566" w:type="dxa"/>
            <w:noWrap/>
            <w:hideMark/>
          </w:tcPr>
          <w:p w:rsidR="000A5184" w:rsidRPr="00CC2B93" w:rsidRDefault="000A5184">
            <w:pPr>
              <w:pStyle w:val="Table"/>
            </w:pPr>
            <w:r w:rsidRPr="00CC2B93">
              <w:t>-0.306</w:t>
            </w:r>
          </w:p>
        </w:tc>
        <w:tc>
          <w:tcPr>
            <w:tcW w:w="1367" w:type="dxa"/>
            <w:noWrap/>
            <w:hideMark/>
          </w:tcPr>
          <w:p w:rsidR="000A5184" w:rsidRPr="00CC2B93" w:rsidRDefault="000A5184">
            <w:pPr>
              <w:pStyle w:val="Table"/>
            </w:pPr>
            <w:r w:rsidRPr="00CC2B93">
              <w:t>0.361</w:t>
            </w:r>
          </w:p>
        </w:tc>
        <w:tc>
          <w:tcPr>
            <w:tcW w:w="1424" w:type="dxa"/>
            <w:noWrap/>
            <w:hideMark/>
          </w:tcPr>
          <w:p w:rsidR="000A5184" w:rsidRPr="00CC2B93" w:rsidRDefault="000A5184">
            <w:pPr>
              <w:pStyle w:val="Table"/>
            </w:pPr>
            <w:r w:rsidRPr="00CC2B93">
              <w:t>-0.216</w:t>
            </w:r>
          </w:p>
        </w:tc>
        <w:tc>
          <w:tcPr>
            <w:tcW w:w="1367" w:type="dxa"/>
            <w:noWrap/>
            <w:hideMark/>
          </w:tcPr>
          <w:p w:rsidR="000A5184" w:rsidRPr="00CC2B93" w:rsidRDefault="000A5184">
            <w:pPr>
              <w:pStyle w:val="Table"/>
            </w:pPr>
            <w:r w:rsidRPr="00CC2B93">
              <w:t>0.51</w:t>
            </w:r>
          </w:p>
        </w:tc>
        <w:tc>
          <w:tcPr>
            <w:tcW w:w="841" w:type="dxa"/>
            <w:noWrap/>
            <w:hideMark/>
          </w:tcPr>
          <w:p w:rsidR="000A5184" w:rsidRPr="00CC2B93" w:rsidRDefault="000A5184">
            <w:pPr>
              <w:pStyle w:val="Table"/>
            </w:pPr>
            <w:r w:rsidRPr="00CC2B93">
              <w:t>0.395</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BI6</w:t>
            </w:r>
          </w:p>
        </w:tc>
        <w:tc>
          <w:tcPr>
            <w:tcW w:w="1140" w:type="dxa"/>
            <w:noWrap/>
            <w:hideMark/>
          </w:tcPr>
          <w:p w:rsidR="000A5184" w:rsidRPr="00CC2B93" w:rsidRDefault="000A5184">
            <w:pPr>
              <w:pStyle w:val="Table"/>
            </w:pPr>
            <w:r w:rsidRPr="00CC2B93">
              <w:t>0.418</w:t>
            </w:r>
          </w:p>
        </w:tc>
        <w:tc>
          <w:tcPr>
            <w:tcW w:w="1409" w:type="dxa"/>
            <w:noWrap/>
            <w:hideMark/>
          </w:tcPr>
          <w:p w:rsidR="000A5184" w:rsidRPr="00CC2B93" w:rsidRDefault="000A5184">
            <w:pPr>
              <w:pStyle w:val="Table"/>
            </w:pPr>
            <w:r w:rsidRPr="00CC2B93">
              <w:t>0.36</w:t>
            </w:r>
          </w:p>
        </w:tc>
        <w:tc>
          <w:tcPr>
            <w:tcW w:w="1367" w:type="dxa"/>
            <w:noWrap/>
            <w:hideMark/>
          </w:tcPr>
          <w:p w:rsidR="000A5184" w:rsidRPr="00CC2B93" w:rsidRDefault="000A5184">
            <w:pPr>
              <w:pStyle w:val="Table"/>
            </w:pPr>
            <w:r w:rsidRPr="00CC2B93">
              <w:t>0.784</w:t>
            </w:r>
          </w:p>
        </w:tc>
        <w:tc>
          <w:tcPr>
            <w:tcW w:w="1510" w:type="dxa"/>
            <w:noWrap/>
            <w:hideMark/>
          </w:tcPr>
          <w:p w:rsidR="000A5184" w:rsidRPr="00CC2B93" w:rsidRDefault="000A5184">
            <w:pPr>
              <w:pStyle w:val="Table"/>
            </w:pPr>
            <w:r w:rsidRPr="00CC2B93">
              <w:t>0.354</w:t>
            </w:r>
          </w:p>
        </w:tc>
        <w:tc>
          <w:tcPr>
            <w:tcW w:w="1566" w:type="dxa"/>
            <w:noWrap/>
            <w:hideMark/>
          </w:tcPr>
          <w:p w:rsidR="000A5184" w:rsidRPr="00CC2B93" w:rsidRDefault="000A5184">
            <w:pPr>
              <w:pStyle w:val="Table"/>
            </w:pPr>
            <w:r w:rsidRPr="00CC2B93">
              <w:t>-0.354</w:t>
            </w:r>
          </w:p>
        </w:tc>
        <w:tc>
          <w:tcPr>
            <w:tcW w:w="1367" w:type="dxa"/>
            <w:noWrap/>
            <w:hideMark/>
          </w:tcPr>
          <w:p w:rsidR="000A5184" w:rsidRPr="00CC2B93" w:rsidRDefault="000A5184">
            <w:pPr>
              <w:pStyle w:val="Table"/>
            </w:pPr>
            <w:r w:rsidRPr="00CC2B93">
              <w:t>0.439</w:t>
            </w:r>
          </w:p>
        </w:tc>
        <w:tc>
          <w:tcPr>
            <w:tcW w:w="1424" w:type="dxa"/>
            <w:noWrap/>
            <w:hideMark/>
          </w:tcPr>
          <w:p w:rsidR="000A5184" w:rsidRPr="00CC2B93" w:rsidRDefault="000A5184">
            <w:pPr>
              <w:pStyle w:val="Table"/>
            </w:pPr>
            <w:r w:rsidRPr="00CC2B93">
              <w:t>-0.222</w:t>
            </w:r>
          </w:p>
        </w:tc>
        <w:tc>
          <w:tcPr>
            <w:tcW w:w="1367" w:type="dxa"/>
            <w:noWrap/>
            <w:hideMark/>
          </w:tcPr>
          <w:p w:rsidR="000A5184" w:rsidRPr="00CC2B93" w:rsidRDefault="000A5184">
            <w:pPr>
              <w:pStyle w:val="Table"/>
            </w:pPr>
            <w:r w:rsidRPr="00CC2B93">
              <w:t>0.492</w:t>
            </w:r>
          </w:p>
        </w:tc>
        <w:tc>
          <w:tcPr>
            <w:tcW w:w="841" w:type="dxa"/>
            <w:noWrap/>
            <w:hideMark/>
          </w:tcPr>
          <w:p w:rsidR="000A5184" w:rsidRPr="00CC2B93" w:rsidRDefault="000A5184">
            <w:pPr>
              <w:pStyle w:val="Table"/>
            </w:pPr>
            <w:r w:rsidRPr="00CC2B93">
              <w:t>0.426</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FA1</w:t>
            </w:r>
          </w:p>
        </w:tc>
        <w:tc>
          <w:tcPr>
            <w:tcW w:w="1140" w:type="dxa"/>
            <w:noWrap/>
            <w:hideMark/>
          </w:tcPr>
          <w:p w:rsidR="000A5184" w:rsidRPr="00CC2B93" w:rsidRDefault="000A5184">
            <w:pPr>
              <w:pStyle w:val="Table"/>
            </w:pPr>
            <w:r w:rsidRPr="00CC2B93">
              <w:t>0.339</w:t>
            </w:r>
          </w:p>
        </w:tc>
        <w:tc>
          <w:tcPr>
            <w:tcW w:w="1409" w:type="dxa"/>
            <w:noWrap/>
            <w:hideMark/>
          </w:tcPr>
          <w:p w:rsidR="000A5184" w:rsidRPr="00CC2B93" w:rsidRDefault="000A5184">
            <w:pPr>
              <w:pStyle w:val="Table"/>
            </w:pPr>
            <w:r w:rsidRPr="00CC2B93">
              <w:t>0.381</w:t>
            </w:r>
          </w:p>
        </w:tc>
        <w:tc>
          <w:tcPr>
            <w:tcW w:w="1367" w:type="dxa"/>
            <w:noWrap/>
            <w:hideMark/>
          </w:tcPr>
          <w:p w:rsidR="000A5184" w:rsidRPr="00CC2B93" w:rsidRDefault="000A5184">
            <w:pPr>
              <w:pStyle w:val="Table"/>
            </w:pPr>
            <w:r w:rsidRPr="00CC2B93">
              <w:t>0.513</w:t>
            </w:r>
          </w:p>
        </w:tc>
        <w:tc>
          <w:tcPr>
            <w:tcW w:w="1510" w:type="dxa"/>
            <w:noWrap/>
            <w:hideMark/>
          </w:tcPr>
          <w:p w:rsidR="000A5184" w:rsidRPr="00CC2B93" w:rsidRDefault="000A5184">
            <w:pPr>
              <w:pStyle w:val="Table"/>
            </w:pPr>
            <w:r w:rsidRPr="00CC2B93">
              <w:t>0.81</w:t>
            </w:r>
          </w:p>
        </w:tc>
        <w:tc>
          <w:tcPr>
            <w:tcW w:w="1566" w:type="dxa"/>
            <w:noWrap/>
            <w:hideMark/>
          </w:tcPr>
          <w:p w:rsidR="000A5184" w:rsidRPr="00CC2B93" w:rsidRDefault="000A5184">
            <w:pPr>
              <w:pStyle w:val="Table"/>
            </w:pPr>
            <w:r w:rsidRPr="00CC2B93">
              <w:t>-0.346</w:t>
            </w:r>
          </w:p>
        </w:tc>
        <w:tc>
          <w:tcPr>
            <w:tcW w:w="1367" w:type="dxa"/>
            <w:noWrap/>
            <w:hideMark/>
          </w:tcPr>
          <w:p w:rsidR="000A5184" w:rsidRPr="00CC2B93" w:rsidRDefault="000A5184">
            <w:pPr>
              <w:pStyle w:val="Table"/>
            </w:pPr>
            <w:r w:rsidRPr="00CC2B93">
              <w:t>0.321</w:t>
            </w:r>
          </w:p>
        </w:tc>
        <w:tc>
          <w:tcPr>
            <w:tcW w:w="1424" w:type="dxa"/>
            <w:noWrap/>
            <w:hideMark/>
          </w:tcPr>
          <w:p w:rsidR="000A5184" w:rsidRPr="00CC2B93" w:rsidRDefault="000A5184">
            <w:pPr>
              <w:pStyle w:val="Table"/>
            </w:pPr>
            <w:r w:rsidRPr="00CC2B93">
              <w:t>-0.169</w:t>
            </w:r>
          </w:p>
        </w:tc>
        <w:tc>
          <w:tcPr>
            <w:tcW w:w="1367" w:type="dxa"/>
            <w:noWrap/>
            <w:hideMark/>
          </w:tcPr>
          <w:p w:rsidR="000A5184" w:rsidRPr="00CC2B93" w:rsidRDefault="000A5184">
            <w:pPr>
              <w:pStyle w:val="Table"/>
            </w:pPr>
            <w:r w:rsidRPr="00CC2B93">
              <w:t>0.247</w:t>
            </w:r>
          </w:p>
        </w:tc>
        <w:tc>
          <w:tcPr>
            <w:tcW w:w="841" w:type="dxa"/>
            <w:noWrap/>
            <w:hideMark/>
          </w:tcPr>
          <w:p w:rsidR="000A5184" w:rsidRPr="00CC2B93" w:rsidRDefault="000A5184">
            <w:pPr>
              <w:pStyle w:val="Table"/>
            </w:pPr>
            <w:r w:rsidRPr="00CC2B93">
              <w:t>0.399</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FA2</w:t>
            </w:r>
          </w:p>
        </w:tc>
        <w:tc>
          <w:tcPr>
            <w:tcW w:w="1140" w:type="dxa"/>
            <w:noWrap/>
            <w:hideMark/>
          </w:tcPr>
          <w:p w:rsidR="000A5184" w:rsidRPr="00CC2B93" w:rsidRDefault="000A5184">
            <w:pPr>
              <w:pStyle w:val="Table"/>
            </w:pPr>
            <w:r w:rsidRPr="00CC2B93">
              <w:t>0.286</w:t>
            </w:r>
          </w:p>
        </w:tc>
        <w:tc>
          <w:tcPr>
            <w:tcW w:w="1409" w:type="dxa"/>
            <w:noWrap/>
            <w:hideMark/>
          </w:tcPr>
          <w:p w:rsidR="000A5184" w:rsidRPr="00CC2B93" w:rsidRDefault="000A5184">
            <w:pPr>
              <w:pStyle w:val="Table"/>
            </w:pPr>
            <w:r w:rsidRPr="00CC2B93">
              <w:t>0.292</w:t>
            </w:r>
          </w:p>
        </w:tc>
        <w:tc>
          <w:tcPr>
            <w:tcW w:w="1367" w:type="dxa"/>
            <w:noWrap/>
            <w:hideMark/>
          </w:tcPr>
          <w:p w:rsidR="000A5184" w:rsidRPr="00CC2B93" w:rsidRDefault="000A5184">
            <w:pPr>
              <w:pStyle w:val="Table"/>
            </w:pPr>
            <w:r w:rsidRPr="00CC2B93">
              <w:t>0.332</w:t>
            </w:r>
          </w:p>
        </w:tc>
        <w:tc>
          <w:tcPr>
            <w:tcW w:w="1510" w:type="dxa"/>
            <w:noWrap/>
            <w:hideMark/>
          </w:tcPr>
          <w:p w:rsidR="000A5184" w:rsidRPr="00CC2B93" w:rsidRDefault="000A5184">
            <w:pPr>
              <w:pStyle w:val="Table"/>
            </w:pPr>
            <w:r w:rsidRPr="00CC2B93">
              <w:t>0.731</w:t>
            </w:r>
          </w:p>
        </w:tc>
        <w:tc>
          <w:tcPr>
            <w:tcW w:w="1566" w:type="dxa"/>
            <w:noWrap/>
            <w:hideMark/>
          </w:tcPr>
          <w:p w:rsidR="000A5184" w:rsidRPr="00CC2B93" w:rsidRDefault="000A5184">
            <w:pPr>
              <w:pStyle w:val="Table"/>
            </w:pPr>
            <w:r w:rsidRPr="00CC2B93">
              <w:t>-0.407</w:t>
            </w:r>
          </w:p>
        </w:tc>
        <w:tc>
          <w:tcPr>
            <w:tcW w:w="1367" w:type="dxa"/>
            <w:noWrap/>
            <w:hideMark/>
          </w:tcPr>
          <w:p w:rsidR="000A5184" w:rsidRPr="00CC2B93" w:rsidRDefault="000A5184">
            <w:pPr>
              <w:pStyle w:val="Table"/>
            </w:pPr>
            <w:r w:rsidRPr="00CC2B93">
              <w:t>0.288</w:t>
            </w:r>
          </w:p>
        </w:tc>
        <w:tc>
          <w:tcPr>
            <w:tcW w:w="1424" w:type="dxa"/>
            <w:noWrap/>
            <w:hideMark/>
          </w:tcPr>
          <w:p w:rsidR="000A5184" w:rsidRPr="00CC2B93" w:rsidRDefault="000A5184">
            <w:pPr>
              <w:pStyle w:val="Table"/>
            </w:pPr>
            <w:r w:rsidRPr="00CC2B93">
              <w:t>-0.042</w:t>
            </w:r>
          </w:p>
        </w:tc>
        <w:tc>
          <w:tcPr>
            <w:tcW w:w="1367" w:type="dxa"/>
            <w:noWrap/>
            <w:hideMark/>
          </w:tcPr>
          <w:p w:rsidR="000A5184" w:rsidRPr="00CC2B93" w:rsidRDefault="000A5184">
            <w:pPr>
              <w:pStyle w:val="Table"/>
            </w:pPr>
            <w:r w:rsidRPr="00CC2B93">
              <w:t>0.145</w:t>
            </w:r>
          </w:p>
        </w:tc>
        <w:tc>
          <w:tcPr>
            <w:tcW w:w="841" w:type="dxa"/>
            <w:noWrap/>
            <w:hideMark/>
          </w:tcPr>
          <w:p w:rsidR="000A5184" w:rsidRPr="00CC2B93" w:rsidRDefault="000A5184">
            <w:pPr>
              <w:pStyle w:val="Table"/>
            </w:pPr>
            <w:r w:rsidRPr="00CC2B93">
              <w:t>0.367</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FA3</w:t>
            </w:r>
          </w:p>
        </w:tc>
        <w:tc>
          <w:tcPr>
            <w:tcW w:w="1140" w:type="dxa"/>
            <w:noWrap/>
            <w:hideMark/>
          </w:tcPr>
          <w:p w:rsidR="000A5184" w:rsidRPr="00CC2B93" w:rsidRDefault="000A5184">
            <w:pPr>
              <w:pStyle w:val="Table"/>
            </w:pPr>
            <w:r w:rsidRPr="00CC2B93">
              <w:t>0.412</w:t>
            </w:r>
          </w:p>
        </w:tc>
        <w:tc>
          <w:tcPr>
            <w:tcW w:w="1409" w:type="dxa"/>
            <w:noWrap/>
            <w:hideMark/>
          </w:tcPr>
          <w:p w:rsidR="000A5184" w:rsidRPr="00CC2B93" w:rsidRDefault="000A5184">
            <w:pPr>
              <w:pStyle w:val="Table"/>
            </w:pPr>
            <w:r w:rsidRPr="00CC2B93">
              <w:t>0.28</w:t>
            </w:r>
          </w:p>
        </w:tc>
        <w:tc>
          <w:tcPr>
            <w:tcW w:w="1367" w:type="dxa"/>
            <w:noWrap/>
            <w:hideMark/>
          </w:tcPr>
          <w:p w:rsidR="000A5184" w:rsidRPr="00CC2B93" w:rsidRDefault="000A5184">
            <w:pPr>
              <w:pStyle w:val="Table"/>
            </w:pPr>
            <w:r w:rsidRPr="00CC2B93">
              <w:t>0.32</w:t>
            </w:r>
          </w:p>
        </w:tc>
        <w:tc>
          <w:tcPr>
            <w:tcW w:w="1510" w:type="dxa"/>
            <w:noWrap/>
            <w:hideMark/>
          </w:tcPr>
          <w:p w:rsidR="000A5184" w:rsidRPr="00CC2B93" w:rsidRDefault="000A5184">
            <w:pPr>
              <w:pStyle w:val="Table"/>
            </w:pPr>
            <w:r w:rsidRPr="00CC2B93">
              <w:t>0.772</w:t>
            </w:r>
          </w:p>
        </w:tc>
        <w:tc>
          <w:tcPr>
            <w:tcW w:w="1566" w:type="dxa"/>
            <w:noWrap/>
            <w:hideMark/>
          </w:tcPr>
          <w:p w:rsidR="000A5184" w:rsidRPr="00CC2B93" w:rsidRDefault="000A5184">
            <w:pPr>
              <w:pStyle w:val="Table"/>
            </w:pPr>
            <w:r w:rsidRPr="00CC2B93">
              <w:t>-0.357</w:t>
            </w:r>
          </w:p>
        </w:tc>
        <w:tc>
          <w:tcPr>
            <w:tcW w:w="1367" w:type="dxa"/>
            <w:noWrap/>
            <w:hideMark/>
          </w:tcPr>
          <w:p w:rsidR="000A5184" w:rsidRPr="00CC2B93" w:rsidRDefault="000A5184">
            <w:pPr>
              <w:pStyle w:val="Table"/>
            </w:pPr>
            <w:r w:rsidRPr="00CC2B93">
              <w:t>0.363</w:t>
            </w:r>
          </w:p>
        </w:tc>
        <w:tc>
          <w:tcPr>
            <w:tcW w:w="1424" w:type="dxa"/>
            <w:noWrap/>
            <w:hideMark/>
          </w:tcPr>
          <w:p w:rsidR="000A5184" w:rsidRPr="00CC2B93" w:rsidRDefault="000A5184">
            <w:pPr>
              <w:pStyle w:val="Table"/>
            </w:pPr>
            <w:r w:rsidRPr="00CC2B93">
              <w:t>-0.047</w:t>
            </w:r>
          </w:p>
        </w:tc>
        <w:tc>
          <w:tcPr>
            <w:tcW w:w="1367" w:type="dxa"/>
            <w:noWrap/>
            <w:hideMark/>
          </w:tcPr>
          <w:p w:rsidR="000A5184" w:rsidRPr="00CC2B93" w:rsidRDefault="000A5184">
            <w:pPr>
              <w:pStyle w:val="Table"/>
            </w:pPr>
            <w:r w:rsidRPr="00CC2B93">
              <w:t>0.27</w:t>
            </w:r>
          </w:p>
        </w:tc>
        <w:tc>
          <w:tcPr>
            <w:tcW w:w="841" w:type="dxa"/>
            <w:noWrap/>
            <w:hideMark/>
          </w:tcPr>
          <w:p w:rsidR="000A5184" w:rsidRPr="00CC2B93" w:rsidRDefault="000A5184">
            <w:pPr>
              <w:pStyle w:val="Table"/>
            </w:pPr>
            <w:r w:rsidRPr="00CC2B93">
              <w:t>0.177</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FA4</w:t>
            </w:r>
          </w:p>
        </w:tc>
        <w:tc>
          <w:tcPr>
            <w:tcW w:w="1140" w:type="dxa"/>
            <w:noWrap/>
            <w:hideMark/>
          </w:tcPr>
          <w:p w:rsidR="000A5184" w:rsidRPr="00CC2B93" w:rsidRDefault="000A5184">
            <w:pPr>
              <w:pStyle w:val="Table"/>
            </w:pPr>
            <w:r w:rsidRPr="00CC2B93">
              <w:t>0.415</w:t>
            </w:r>
          </w:p>
        </w:tc>
        <w:tc>
          <w:tcPr>
            <w:tcW w:w="1409" w:type="dxa"/>
            <w:noWrap/>
            <w:hideMark/>
          </w:tcPr>
          <w:p w:rsidR="000A5184" w:rsidRPr="00CC2B93" w:rsidRDefault="000A5184">
            <w:pPr>
              <w:pStyle w:val="Table"/>
            </w:pPr>
            <w:r w:rsidRPr="00CC2B93">
              <w:t>0.345</w:t>
            </w:r>
          </w:p>
        </w:tc>
        <w:tc>
          <w:tcPr>
            <w:tcW w:w="1367" w:type="dxa"/>
            <w:noWrap/>
            <w:hideMark/>
          </w:tcPr>
          <w:p w:rsidR="000A5184" w:rsidRPr="00CC2B93" w:rsidRDefault="000A5184">
            <w:pPr>
              <w:pStyle w:val="Table"/>
            </w:pPr>
            <w:r w:rsidRPr="00CC2B93">
              <w:t>0.327</w:t>
            </w:r>
          </w:p>
        </w:tc>
        <w:tc>
          <w:tcPr>
            <w:tcW w:w="1510" w:type="dxa"/>
            <w:noWrap/>
            <w:hideMark/>
          </w:tcPr>
          <w:p w:rsidR="000A5184" w:rsidRPr="00CC2B93" w:rsidRDefault="000A5184">
            <w:pPr>
              <w:pStyle w:val="Table"/>
            </w:pPr>
            <w:r w:rsidRPr="00CC2B93">
              <w:t>0.799</w:t>
            </w:r>
          </w:p>
        </w:tc>
        <w:tc>
          <w:tcPr>
            <w:tcW w:w="1566" w:type="dxa"/>
            <w:noWrap/>
            <w:hideMark/>
          </w:tcPr>
          <w:p w:rsidR="000A5184" w:rsidRPr="00CC2B93" w:rsidRDefault="000A5184">
            <w:pPr>
              <w:pStyle w:val="Table"/>
            </w:pPr>
            <w:r w:rsidRPr="00CC2B93">
              <w:t>-0.361</w:t>
            </w:r>
          </w:p>
        </w:tc>
        <w:tc>
          <w:tcPr>
            <w:tcW w:w="1367" w:type="dxa"/>
            <w:noWrap/>
            <w:hideMark/>
          </w:tcPr>
          <w:p w:rsidR="000A5184" w:rsidRPr="00CC2B93" w:rsidRDefault="000A5184">
            <w:pPr>
              <w:pStyle w:val="Table"/>
            </w:pPr>
            <w:r w:rsidRPr="00CC2B93">
              <w:t>0.398</w:t>
            </w:r>
          </w:p>
        </w:tc>
        <w:tc>
          <w:tcPr>
            <w:tcW w:w="1424" w:type="dxa"/>
            <w:noWrap/>
            <w:hideMark/>
          </w:tcPr>
          <w:p w:rsidR="000A5184" w:rsidRPr="00CC2B93" w:rsidRDefault="000A5184">
            <w:pPr>
              <w:pStyle w:val="Table"/>
            </w:pPr>
            <w:r w:rsidRPr="00CC2B93">
              <w:t>-0.099</w:t>
            </w:r>
          </w:p>
        </w:tc>
        <w:tc>
          <w:tcPr>
            <w:tcW w:w="1367" w:type="dxa"/>
            <w:noWrap/>
            <w:hideMark/>
          </w:tcPr>
          <w:p w:rsidR="000A5184" w:rsidRPr="00CC2B93" w:rsidRDefault="000A5184">
            <w:pPr>
              <w:pStyle w:val="Table"/>
            </w:pPr>
            <w:r w:rsidRPr="00CC2B93">
              <w:t>0.298</w:t>
            </w:r>
          </w:p>
        </w:tc>
        <w:tc>
          <w:tcPr>
            <w:tcW w:w="841" w:type="dxa"/>
            <w:noWrap/>
            <w:hideMark/>
          </w:tcPr>
          <w:p w:rsidR="000A5184" w:rsidRPr="00CC2B93" w:rsidRDefault="000A5184">
            <w:pPr>
              <w:pStyle w:val="Table"/>
            </w:pPr>
            <w:r w:rsidRPr="00CC2B93">
              <w:t>0.335</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LP1</w:t>
            </w:r>
          </w:p>
        </w:tc>
        <w:tc>
          <w:tcPr>
            <w:tcW w:w="1140" w:type="dxa"/>
            <w:noWrap/>
            <w:hideMark/>
          </w:tcPr>
          <w:p w:rsidR="000A5184" w:rsidRPr="00CC2B93" w:rsidRDefault="000A5184">
            <w:pPr>
              <w:pStyle w:val="Table"/>
            </w:pPr>
            <w:r w:rsidRPr="00CC2B93">
              <w:t>-0.25</w:t>
            </w:r>
          </w:p>
        </w:tc>
        <w:tc>
          <w:tcPr>
            <w:tcW w:w="1409" w:type="dxa"/>
            <w:noWrap/>
            <w:hideMark/>
          </w:tcPr>
          <w:p w:rsidR="000A5184" w:rsidRPr="00CC2B93" w:rsidRDefault="000A5184">
            <w:pPr>
              <w:pStyle w:val="Table"/>
            </w:pPr>
            <w:r w:rsidRPr="00CC2B93">
              <w:t>-0.269</w:t>
            </w:r>
          </w:p>
        </w:tc>
        <w:tc>
          <w:tcPr>
            <w:tcW w:w="1367" w:type="dxa"/>
            <w:noWrap/>
            <w:hideMark/>
          </w:tcPr>
          <w:p w:rsidR="000A5184" w:rsidRPr="00CC2B93" w:rsidRDefault="000A5184">
            <w:pPr>
              <w:pStyle w:val="Table"/>
            </w:pPr>
            <w:r w:rsidRPr="00CC2B93">
              <w:t>-0.213</w:t>
            </w:r>
          </w:p>
        </w:tc>
        <w:tc>
          <w:tcPr>
            <w:tcW w:w="1510" w:type="dxa"/>
            <w:noWrap/>
            <w:hideMark/>
          </w:tcPr>
          <w:p w:rsidR="000A5184" w:rsidRPr="00CC2B93" w:rsidRDefault="000A5184">
            <w:pPr>
              <w:pStyle w:val="Table"/>
            </w:pPr>
            <w:r w:rsidRPr="00CC2B93">
              <w:t>-0.455</w:t>
            </w:r>
          </w:p>
        </w:tc>
        <w:tc>
          <w:tcPr>
            <w:tcW w:w="1566" w:type="dxa"/>
            <w:noWrap/>
            <w:hideMark/>
          </w:tcPr>
          <w:p w:rsidR="000A5184" w:rsidRPr="00CC2B93" w:rsidRDefault="000A5184">
            <w:pPr>
              <w:pStyle w:val="Table"/>
            </w:pPr>
            <w:r w:rsidRPr="00CC2B93">
              <w:t>0.737</w:t>
            </w:r>
          </w:p>
        </w:tc>
        <w:tc>
          <w:tcPr>
            <w:tcW w:w="1367" w:type="dxa"/>
            <w:noWrap/>
            <w:hideMark/>
          </w:tcPr>
          <w:p w:rsidR="000A5184" w:rsidRPr="00CC2B93" w:rsidRDefault="000A5184">
            <w:pPr>
              <w:pStyle w:val="Table"/>
            </w:pPr>
            <w:r w:rsidRPr="00CC2B93">
              <w:t>-0.217</w:t>
            </w:r>
          </w:p>
        </w:tc>
        <w:tc>
          <w:tcPr>
            <w:tcW w:w="1424" w:type="dxa"/>
            <w:noWrap/>
            <w:hideMark/>
          </w:tcPr>
          <w:p w:rsidR="000A5184" w:rsidRPr="00CC2B93" w:rsidRDefault="000A5184">
            <w:pPr>
              <w:pStyle w:val="Table"/>
            </w:pPr>
            <w:r w:rsidRPr="00CC2B93">
              <w:t>-0.022</w:t>
            </w:r>
          </w:p>
        </w:tc>
        <w:tc>
          <w:tcPr>
            <w:tcW w:w="1367" w:type="dxa"/>
            <w:noWrap/>
            <w:hideMark/>
          </w:tcPr>
          <w:p w:rsidR="000A5184" w:rsidRPr="00CC2B93" w:rsidRDefault="000A5184">
            <w:pPr>
              <w:pStyle w:val="Table"/>
            </w:pPr>
            <w:r w:rsidRPr="00CC2B93">
              <w:t>-0.164</w:t>
            </w:r>
          </w:p>
        </w:tc>
        <w:tc>
          <w:tcPr>
            <w:tcW w:w="841" w:type="dxa"/>
            <w:noWrap/>
            <w:hideMark/>
          </w:tcPr>
          <w:p w:rsidR="000A5184" w:rsidRPr="00CC2B93" w:rsidRDefault="000A5184">
            <w:pPr>
              <w:pStyle w:val="Table"/>
            </w:pPr>
            <w:r w:rsidRPr="00CC2B93">
              <w:t>-0.32</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LP2</w:t>
            </w:r>
          </w:p>
        </w:tc>
        <w:tc>
          <w:tcPr>
            <w:tcW w:w="1140" w:type="dxa"/>
            <w:noWrap/>
            <w:hideMark/>
          </w:tcPr>
          <w:p w:rsidR="000A5184" w:rsidRPr="00CC2B93" w:rsidRDefault="000A5184">
            <w:pPr>
              <w:pStyle w:val="Table"/>
            </w:pPr>
            <w:r w:rsidRPr="00CC2B93">
              <w:t>-0.348</w:t>
            </w:r>
          </w:p>
        </w:tc>
        <w:tc>
          <w:tcPr>
            <w:tcW w:w="1409" w:type="dxa"/>
            <w:noWrap/>
            <w:hideMark/>
          </w:tcPr>
          <w:p w:rsidR="000A5184" w:rsidRPr="00CC2B93" w:rsidRDefault="000A5184">
            <w:pPr>
              <w:pStyle w:val="Table"/>
            </w:pPr>
            <w:r w:rsidRPr="00CC2B93">
              <w:t>-0.347</w:t>
            </w:r>
          </w:p>
        </w:tc>
        <w:tc>
          <w:tcPr>
            <w:tcW w:w="1367" w:type="dxa"/>
            <w:noWrap/>
            <w:hideMark/>
          </w:tcPr>
          <w:p w:rsidR="000A5184" w:rsidRPr="00CC2B93" w:rsidRDefault="000A5184">
            <w:pPr>
              <w:pStyle w:val="Table"/>
            </w:pPr>
            <w:r w:rsidRPr="00CC2B93">
              <w:t>-0.328</w:t>
            </w:r>
          </w:p>
        </w:tc>
        <w:tc>
          <w:tcPr>
            <w:tcW w:w="1510" w:type="dxa"/>
            <w:noWrap/>
            <w:hideMark/>
          </w:tcPr>
          <w:p w:rsidR="000A5184" w:rsidRPr="00CC2B93" w:rsidRDefault="000A5184">
            <w:pPr>
              <w:pStyle w:val="Table"/>
            </w:pPr>
            <w:r w:rsidRPr="00CC2B93">
              <w:t>-0.416</w:t>
            </w:r>
          </w:p>
        </w:tc>
        <w:tc>
          <w:tcPr>
            <w:tcW w:w="1566" w:type="dxa"/>
            <w:noWrap/>
            <w:hideMark/>
          </w:tcPr>
          <w:p w:rsidR="000A5184" w:rsidRPr="00CC2B93" w:rsidRDefault="000A5184">
            <w:pPr>
              <w:pStyle w:val="Table"/>
            </w:pPr>
            <w:r w:rsidRPr="00CC2B93">
              <w:t>0.886</w:t>
            </w:r>
          </w:p>
        </w:tc>
        <w:tc>
          <w:tcPr>
            <w:tcW w:w="1367" w:type="dxa"/>
            <w:noWrap/>
            <w:hideMark/>
          </w:tcPr>
          <w:p w:rsidR="000A5184" w:rsidRPr="00CC2B93" w:rsidRDefault="000A5184">
            <w:pPr>
              <w:pStyle w:val="Table"/>
            </w:pPr>
            <w:r w:rsidRPr="00CC2B93">
              <w:t>-0.308</w:t>
            </w:r>
          </w:p>
        </w:tc>
        <w:tc>
          <w:tcPr>
            <w:tcW w:w="1424" w:type="dxa"/>
            <w:noWrap/>
            <w:hideMark/>
          </w:tcPr>
          <w:p w:rsidR="000A5184" w:rsidRPr="00CC2B93" w:rsidRDefault="000A5184">
            <w:pPr>
              <w:pStyle w:val="Table"/>
            </w:pPr>
            <w:r w:rsidRPr="00CC2B93">
              <w:t>0.116</w:t>
            </w:r>
          </w:p>
        </w:tc>
        <w:tc>
          <w:tcPr>
            <w:tcW w:w="1367" w:type="dxa"/>
            <w:noWrap/>
            <w:hideMark/>
          </w:tcPr>
          <w:p w:rsidR="000A5184" w:rsidRPr="00CC2B93" w:rsidRDefault="000A5184">
            <w:pPr>
              <w:pStyle w:val="Table"/>
            </w:pPr>
            <w:r w:rsidRPr="00CC2B93">
              <w:t>-0.267</w:t>
            </w:r>
          </w:p>
        </w:tc>
        <w:tc>
          <w:tcPr>
            <w:tcW w:w="841" w:type="dxa"/>
            <w:noWrap/>
            <w:hideMark/>
          </w:tcPr>
          <w:p w:rsidR="000A5184" w:rsidRPr="00CC2B93" w:rsidRDefault="000A5184">
            <w:pPr>
              <w:pStyle w:val="Table"/>
            </w:pPr>
            <w:r w:rsidRPr="00CC2B93">
              <w:t>-0.44</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LP3</w:t>
            </w:r>
          </w:p>
        </w:tc>
        <w:tc>
          <w:tcPr>
            <w:tcW w:w="1140" w:type="dxa"/>
            <w:noWrap/>
            <w:hideMark/>
          </w:tcPr>
          <w:p w:rsidR="000A5184" w:rsidRPr="00CC2B93" w:rsidRDefault="000A5184">
            <w:pPr>
              <w:pStyle w:val="Table"/>
            </w:pPr>
            <w:r w:rsidRPr="00CC2B93">
              <w:t>-0.346</w:t>
            </w:r>
          </w:p>
        </w:tc>
        <w:tc>
          <w:tcPr>
            <w:tcW w:w="1409" w:type="dxa"/>
            <w:noWrap/>
            <w:hideMark/>
          </w:tcPr>
          <w:p w:rsidR="000A5184" w:rsidRPr="00CC2B93" w:rsidRDefault="000A5184">
            <w:pPr>
              <w:pStyle w:val="Table"/>
            </w:pPr>
            <w:r w:rsidRPr="00CC2B93">
              <w:t>-0.36</w:t>
            </w:r>
          </w:p>
        </w:tc>
        <w:tc>
          <w:tcPr>
            <w:tcW w:w="1367" w:type="dxa"/>
            <w:noWrap/>
            <w:hideMark/>
          </w:tcPr>
          <w:p w:rsidR="000A5184" w:rsidRPr="00CC2B93" w:rsidRDefault="000A5184">
            <w:pPr>
              <w:pStyle w:val="Table"/>
            </w:pPr>
            <w:r w:rsidRPr="00CC2B93">
              <w:t>-0.375</w:t>
            </w:r>
          </w:p>
        </w:tc>
        <w:tc>
          <w:tcPr>
            <w:tcW w:w="1510" w:type="dxa"/>
            <w:noWrap/>
            <w:hideMark/>
          </w:tcPr>
          <w:p w:rsidR="000A5184" w:rsidRPr="00CC2B93" w:rsidRDefault="000A5184">
            <w:pPr>
              <w:pStyle w:val="Table"/>
            </w:pPr>
            <w:r w:rsidRPr="00CC2B93">
              <w:t>-0.334</w:t>
            </w:r>
          </w:p>
        </w:tc>
        <w:tc>
          <w:tcPr>
            <w:tcW w:w="1566" w:type="dxa"/>
            <w:noWrap/>
            <w:hideMark/>
          </w:tcPr>
          <w:p w:rsidR="000A5184" w:rsidRPr="00CC2B93" w:rsidRDefault="000A5184">
            <w:pPr>
              <w:pStyle w:val="Table"/>
            </w:pPr>
            <w:r w:rsidRPr="00CC2B93">
              <w:t>0.854</w:t>
            </w:r>
          </w:p>
        </w:tc>
        <w:tc>
          <w:tcPr>
            <w:tcW w:w="1367" w:type="dxa"/>
            <w:noWrap/>
            <w:hideMark/>
          </w:tcPr>
          <w:p w:rsidR="000A5184" w:rsidRPr="00CC2B93" w:rsidRDefault="000A5184">
            <w:pPr>
              <w:pStyle w:val="Table"/>
            </w:pPr>
            <w:r w:rsidRPr="00CC2B93">
              <w:t>-0.361</w:t>
            </w:r>
          </w:p>
        </w:tc>
        <w:tc>
          <w:tcPr>
            <w:tcW w:w="1424" w:type="dxa"/>
            <w:noWrap/>
            <w:hideMark/>
          </w:tcPr>
          <w:p w:rsidR="000A5184" w:rsidRPr="00CC2B93" w:rsidRDefault="000A5184">
            <w:pPr>
              <w:pStyle w:val="Table"/>
            </w:pPr>
            <w:r w:rsidRPr="00CC2B93">
              <w:t>0.148</w:t>
            </w:r>
          </w:p>
        </w:tc>
        <w:tc>
          <w:tcPr>
            <w:tcW w:w="1367" w:type="dxa"/>
            <w:noWrap/>
            <w:hideMark/>
          </w:tcPr>
          <w:p w:rsidR="000A5184" w:rsidRPr="00CC2B93" w:rsidRDefault="000A5184">
            <w:pPr>
              <w:pStyle w:val="Table"/>
            </w:pPr>
            <w:r w:rsidRPr="00CC2B93">
              <w:t>-0.425</w:t>
            </w:r>
          </w:p>
        </w:tc>
        <w:tc>
          <w:tcPr>
            <w:tcW w:w="841" w:type="dxa"/>
            <w:noWrap/>
            <w:hideMark/>
          </w:tcPr>
          <w:p w:rsidR="000A5184" w:rsidRPr="00CC2B93" w:rsidRDefault="000A5184">
            <w:pPr>
              <w:pStyle w:val="Table"/>
            </w:pPr>
            <w:r w:rsidRPr="00CC2B93">
              <w:t>-0.513</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PBC1</w:t>
            </w:r>
          </w:p>
        </w:tc>
        <w:tc>
          <w:tcPr>
            <w:tcW w:w="1140" w:type="dxa"/>
            <w:noWrap/>
            <w:hideMark/>
          </w:tcPr>
          <w:p w:rsidR="000A5184" w:rsidRPr="00CC2B93" w:rsidRDefault="000A5184">
            <w:pPr>
              <w:pStyle w:val="Table"/>
            </w:pPr>
            <w:r w:rsidRPr="00CC2B93">
              <w:t>0.421</w:t>
            </w:r>
          </w:p>
        </w:tc>
        <w:tc>
          <w:tcPr>
            <w:tcW w:w="1409" w:type="dxa"/>
            <w:noWrap/>
            <w:hideMark/>
          </w:tcPr>
          <w:p w:rsidR="000A5184" w:rsidRPr="00CC2B93" w:rsidRDefault="000A5184">
            <w:pPr>
              <w:pStyle w:val="Table"/>
            </w:pPr>
            <w:r w:rsidRPr="00CC2B93">
              <w:t>0.375</w:t>
            </w:r>
          </w:p>
        </w:tc>
        <w:tc>
          <w:tcPr>
            <w:tcW w:w="1367" w:type="dxa"/>
            <w:noWrap/>
            <w:hideMark/>
          </w:tcPr>
          <w:p w:rsidR="000A5184" w:rsidRPr="00CC2B93" w:rsidRDefault="000A5184">
            <w:pPr>
              <w:pStyle w:val="Table"/>
            </w:pPr>
            <w:r w:rsidRPr="00CC2B93">
              <w:t>0.398</w:t>
            </w:r>
          </w:p>
        </w:tc>
        <w:tc>
          <w:tcPr>
            <w:tcW w:w="1510" w:type="dxa"/>
            <w:noWrap/>
            <w:hideMark/>
          </w:tcPr>
          <w:p w:rsidR="000A5184" w:rsidRPr="00CC2B93" w:rsidRDefault="000A5184">
            <w:pPr>
              <w:pStyle w:val="Table"/>
            </w:pPr>
            <w:r w:rsidRPr="00CC2B93">
              <w:t>0.399</w:t>
            </w:r>
          </w:p>
        </w:tc>
        <w:tc>
          <w:tcPr>
            <w:tcW w:w="1566" w:type="dxa"/>
            <w:noWrap/>
            <w:hideMark/>
          </w:tcPr>
          <w:p w:rsidR="000A5184" w:rsidRPr="00CC2B93" w:rsidRDefault="000A5184">
            <w:pPr>
              <w:pStyle w:val="Table"/>
            </w:pPr>
            <w:r w:rsidRPr="00CC2B93">
              <w:t>-0.323</w:t>
            </w:r>
          </w:p>
        </w:tc>
        <w:tc>
          <w:tcPr>
            <w:tcW w:w="1367" w:type="dxa"/>
            <w:noWrap/>
            <w:hideMark/>
          </w:tcPr>
          <w:p w:rsidR="000A5184" w:rsidRPr="00CC2B93" w:rsidRDefault="000A5184">
            <w:pPr>
              <w:pStyle w:val="Table"/>
            </w:pPr>
            <w:r w:rsidRPr="00CC2B93">
              <w:t>0.859</w:t>
            </w:r>
          </w:p>
        </w:tc>
        <w:tc>
          <w:tcPr>
            <w:tcW w:w="1424" w:type="dxa"/>
            <w:noWrap/>
            <w:hideMark/>
          </w:tcPr>
          <w:p w:rsidR="000A5184" w:rsidRPr="00CC2B93" w:rsidRDefault="000A5184">
            <w:pPr>
              <w:pStyle w:val="Table"/>
            </w:pPr>
            <w:r w:rsidRPr="00CC2B93">
              <w:t>-0.179</w:t>
            </w:r>
          </w:p>
        </w:tc>
        <w:tc>
          <w:tcPr>
            <w:tcW w:w="1367" w:type="dxa"/>
            <w:noWrap/>
            <w:hideMark/>
          </w:tcPr>
          <w:p w:rsidR="000A5184" w:rsidRPr="00CC2B93" w:rsidRDefault="000A5184">
            <w:pPr>
              <w:pStyle w:val="Table"/>
            </w:pPr>
            <w:r w:rsidRPr="00CC2B93">
              <w:t>0.428</w:t>
            </w:r>
          </w:p>
        </w:tc>
        <w:tc>
          <w:tcPr>
            <w:tcW w:w="841" w:type="dxa"/>
            <w:noWrap/>
            <w:hideMark/>
          </w:tcPr>
          <w:p w:rsidR="000A5184" w:rsidRPr="00CC2B93" w:rsidRDefault="000A5184">
            <w:pPr>
              <w:pStyle w:val="Table"/>
            </w:pPr>
            <w:r w:rsidRPr="00CC2B93">
              <w:t>0.298</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PBC2</w:t>
            </w:r>
          </w:p>
        </w:tc>
        <w:tc>
          <w:tcPr>
            <w:tcW w:w="1140" w:type="dxa"/>
            <w:noWrap/>
            <w:hideMark/>
          </w:tcPr>
          <w:p w:rsidR="000A5184" w:rsidRPr="00CC2B93" w:rsidRDefault="000A5184">
            <w:pPr>
              <w:pStyle w:val="Table"/>
            </w:pPr>
            <w:r w:rsidRPr="00CC2B93">
              <w:t>0.347</w:t>
            </w:r>
          </w:p>
        </w:tc>
        <w:tc>
          <w:tcPr>
            <w:tcW w:w="1409" w:type="dxa"/>
            <w:noWrap/>
            <w:hideMark/>
          </w:tcPr>
          <w:p w:rsidR="000A5184" w:rsidRPr="00CC2B93" w:rsidRDefault="000A5184">
            <w:pPr>
              <w:pStyle w:val="Table"/>
            </w:pPr>
            <w:r w:rsidRPr="00CC2B93">
              <w:t>0.395</w:t>
            </w:r>
          </w:p>
        </w:tc>
        <w:tc>
          <w:tcPr>
            <w:tcW w:w="1367" w:type="dxa"/>
            <w:noWrap/>
            <w:hideMark/>
          </w:tcPr>
          <w:p w:rsidR="000A5184" w:rsidRPr="00CC2B93" w:rsidRDefault="000A5184">
            <w:pPr>
              <w:pStyle w:val="Table"/>
            </w:pPr>
            <w:r w:rsidRPr="00CC2B93">
              <w:t>0.351</w:t>
            </w:r>
          </w:p>
        </w:tc>
        <w:tc>
          <w:tcPr>
            <w:tcW w:w="1510" w:type="dxa"/>
            <w:noWrap/>
            <w:hideMark/>
          </w:tcPr>
          <w:p w:rsidR="000A5184" w:rsidRPr="00CC2B93" w:rsidRDefault="000A5184">
            <w:pPr>
              <w:pStyle w:val="Table"/>
            </w:pPr>
            <w:r w:rsidRPr="00CC2B93">
              <w:t>0.305</w:t>
            </w:r>
          </w:p>
        </w:tc>
        <w:tc>
          <w:tcPr>
            <w:tcW w:w="1566" w:type="dxa"/>
            <w:noWrap/>
            <w:hideMark/>
          </w:tcPr>
          <w:p w:rsidR="000A5184" w:rsidRPr="00CC2B93" w:rsidRDefault="000A5184">
            <w:pPr>
              <w:pStyle w:val="Table"/>
            </w:pPr>
            <w:r w:rsidRPr="00CC2B93">
              <w:t>-0.332</w:t>
            </w:r>
          </w:p>
        </w:tc>
        <w:tc>
          <w:tcPr>
            <w:tcW w:w="1367" w:type="dxa"/>
            <w:noWrap/>
            <w:hideMark/>
          </w:tcPr>
          <w:p w:rsidR="000A5184" w:rsidRPr="00CC2B93" w:rsidRDefault="000A5184">
            <w:pPr>
              <w:pStyle w:val="Table"/>
            </w:pPr>
            <w:r w:rsidRPr="00CC2B93">
              <w:t>0.84</w:t>
            </w:r>
          </w:p>
        </w:tc>
        <w:tc>
          <w:tcPr>
            <w:tcW w:w="1424" w:type="dxa"/>
            <w:noWrap/>
            <w:hideMark/>
          </w:tcPr>
          <w:p w:rsidR="000A5184" w:rsidRPr="00CC2B93" w:rsidRDefault="000A5184">
            <w:pPr>
              <w:pStyle w:val="Table"/>
            </w:pPr>
            <w:r w:rsidRPr="00CC2B93">
              <w:t>-0.264</w:t>
            </w:r>
          </w:p>
        </w:tc>
        <w:tc>
          <w:tcPr>
            <w:tcW w:w="1367" w:type="dxa"/>
            <w:noWrap/>
            <w:hideMark/>
          </w:tcPr>
          <w:p w:rsidR="000A5184" w:rsidRPr="00CC2B93" w:rsidRDefault="000A5184">
            <w:pPr>
              <w:pStyle w:val="Table"/>
            </w:pPr>
            <w:r w:rsidRPr="00CC2B93">
              <w:t>0.35</w:t>
            </w:r>
          </w:p>
        </w:tc>
        <w:tc>
          <w:tcPr>
            <w:tcW w:w="841" w:type="dxa"/>
            <w:noWrap/>
            <w:hideMark/>
          </w:tcPr>
          <w:p w:rsidR="000A5184" w:rsidRPr="00CC2B93" w:rsidRDefault="000A5184">
            <w:pPr>
              <w:pStyle w:val="Table"/>
            </w:pPr>
            <w:r w:rsidRPr="00CC2B93">
              <w:t>0.193</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PBC3</w:t>
            </w:r>
          </w:p>
        </w:tc>
        <w:tc>
          <w:tcPr>
            <w:tcW w:w="1140" w:type="dxa"/>
            <w:noWrap/>
            <w:hideMark/>
          </w:tcPr>
          <w:p w:rsidR="000A5184" w:rsidRPr="00CC2B93" w:rsidRDefault="000A5184">
            <w:pPr>
              <w:pStyle w:val="Table"/>
            </w:pPr>
            <w:r w:rsidRPr="00CC2B93">
              <w:t>0.339</w:t>
            </w:r>
          </w:p>
        </w:tc>
        <w:tc>
          <w:tcPr>
            <w:tcW w:w="1409" w:type="dxa"/>
            <w:noWrap/>
            <w:hideMark/>
          </w:tcPr>
          <w:p w:rsidR="000A5184" w:rsidRPr="00CC2B93" w:rsidRDefault="000A5184">
            <w:pPr>
              <w:pStyle w:val="Table"/>
            </w:pPr>
            <w:r w:rsidRPr="00CC2B93">
              <w:t>0.339</w:t>
            </w:r>
          </w:p>
        </w:tc>
        <w:tc>
          <w:tcPr>
            <w:tcW w:w="1367" w:type="dxa"/>
            <w:noWrap/>
            <w:hideMark/>
          </w:tcPr>
          <w:p w:rsidR="000A5184" w:rsidRPr="00CC2B93" w:rsidRDefault="000A5184">
            <w:pPr>
              <w:pStyle w:val="Table"/>
            </w:pPr>
            <w:r w:rsidRPr="00CC2B93">
              <w:t>0.326</w:t>
            </w:r>
          </w:p>
        </w:tc>
        <w:tc>
          <w:tcPr>
            <w:tcW w:w="1510" w:type="dxa"/>
            <w:noWrap/>
            <w:hideMark/>
          </w:tcPr>
          <w:p w:rsidR="000A5184" w:rsidRPr="00CC2B93" w:rsidRDefault="000A5184">
            <w:pPr>
              <w:pStyle w:val="Table"/>
            </w:pPr>
            <w:r w:rsidRPr="00CC2B93">
              <w:t>0.323</w:t>
            </w:r>
          </w:p>
        </w:tc>
        <w:tc>
          <w:tcPr>
            <w:tcW w:w="1566" w:type="dxa"/>
            <w:noWrap/>
            <w:hideMark/>
          </w:tcPr>
          <w:p w:rsidR="000A5184" w:rsidRPr="00CC2B93" w:rsidRDefault="000A5184">
            <w:pPr>
              <w:pStyle w:val="Table"/>
            </w:pPr>
            <w:r w:rsidRPr="00CC2B93">
              <w:t>-0.232</w:t>
            </w:r>
          </w:p>
        </w:tc>
        <w:tc>
          <w:tcPr>
            <w:tcW w:w="1367" w:type="dxa"/>
            <w:noWrap/>
            <w:hideMark/>
          </w:tcPr>
          <w:p w:rsidR="000A5184" w:rsidRPr="00CC2B93" w:rsidRDefault="000A5184">
            <w:pPr>
              <w:pStyle w:val="Table"/>
            </w:pPr>
            <w:r w:rsidRPr="00CC2B93">
              <w:t>0.838</w:t>
            </w:r>
          </w:p>
        </w:tc>
        <w:tc>
          <w:tcPr>
            <w:tcW w:w="1424" w:type="dxa"/>
            <w:noWrap/>
            <w:hideMark/>
          </w:tcPr>
          <w:p w:rsidR="000A5184" w:rsidRPr="00CC2B93" w:rsidRDefault="000A5184">
            <w:pPr>
              <w:pStyle w:val="Table"/>
            </w:pPr>
            <w:r w:rsidRPr="00CC2B93">
              <w:t>-0.174</w:t>
            </w:r>
          </w:p>
        </w:tc>
        <w:tc>
          <w:tcPr>
            <w:tcW w:w="1367" w:type="dxa"/>
            <w:noWrap/>
            <w:hideMark/>
          </w:tcPr>
          <w:p w:rsidR="000A5184" w:rsidRPr="00CC2B93" w:rsidRDefault="000A5184">
            <w:pPr>
              <w:pStyle w:val="Table"/>
            </w:pPr>
            <w:r w:rsidRPr="00CC2B93">
              <w:t>0.465</w:t>
            </w:r>
          </w:p>
        </w:tc>
        <w:tc>
          <w:tcPr>
            <w:tcW w:w="841" w:type="dxa"/>
            <w:noWrap/>
            <w:hideMark/>
          </w:tcPr>
          <w:p w:rsidR="000A5184" w:rsidRPr="00CC2B93" w:rsidRDefault="000A5184">
            <w:pPr>
              <w:pStyle w:val="Table"/>
            </w:pPr>
            <w:r w:rsidRPr="00CC2B93">
              <w:t>0.259</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PBC4</w:t>
            </w:r>
          </w:p>
        </w:tc>
        <w:tc>
          <w:tcPr>
            <w:tcW w:w="1140" w:type="dxa"/>
            <w:noWrap/>
            <w:hideMark/>
          </w:tcPr>
          <w:p w:rsidR="000A5184" w:rsidRPr="00CC2B93" w:rsidRDefault="000A5184">
            <w:pPr>
              <w:pStyle w:val="Table"/>
            </w:pPr>
            <w:r w:rsidRPr="00CC2B93">
              <w:t>0.438</w:t>
            </w:r>
          </w:p>
        </w:tc>
        <w:tc>
          <w:tcPr>
            <w:tcW w:w="1409" w:type="dxa"/>
            <w:noWrap/>
            <w:hideMark/>
          </w:tcPr>
          <w:p w:rsidR="000A5184" w:rsidRPr="00CC2B93" w:rsidRDefault="000A5184">
            <w:pPr>
              <w:pStyle w:val="Table"/>
            </w:pPr>
            <w:r w:rsidRPr="00CC2B93">
              <w:t>0.392</w:t>
            </w:r>
          </w:p>
        </w:tc>
        <w:tc>
          <w:tcPr>
            <w:tcW w:w="1367" w:type="dxa"/>
            <w:noWrap/>
            <w:hideMark/>
          </w:tcPr>
          <w:p w:rsidR="000A5184" w:rsidRPr="00CC2B93" w:rsidRDefault="000A5184">
            <w:pPr>
              <w:pStyle w:val="Table"/>
            </w:pPr>
            <w:r w:rsidRPr="00CC2B93">
              <w:t>0.418</w:t>
            </w:r>
          </w:p>
        </w:tc>
        <w:tc>
          <w:tcPr>
            <w:tcW w:w="1510" w:type="dxa"/>
            <w:noWrap/>
            <w:hideMark/>
          </w:tcPr>
          <w:p w:rsidR="000A5184" w:rsidRPr="00CC2B93" w:rsidRDefault="000A5184">
            <w:pPr>
              <w:pStyle w:val="Table"/>
            </w:pPr>
            <w:r w:rsidRPr="00CC2B93">
              <w:t>0.409</w:t>
            </w:r>
          </w:p>
        </w:tc>
        <w:tc>
          <w:tcPr>
            <w:tcW w:w="1566" w:type="dxa"/>
            <w:noWrap/>
            <w:hideMark/>
          </w:tcPr>
          <w:p w:rsidR="000A5184" w:rsidRPr="00CC2B93" w:rsidRDefault="000A5184">
            <w:pPr>
              <w:pStyle w:val="Table"/>
            </w:pPr>
            <w:r w:rsidRPr="00CC2B93">
              <w:t>-0.35</w:t>
            </w:r>
          </w:p>
        </w:tc>
        <w:tc>
          <w:tcPr>
            <w:tcW w:w="1367" w:type="dxa"/>
            <w:noWrap/>
            <w:hideMark/>
          </w:tcPr>
          <w:p w:rsidR="000A5184" w:rsidRPr="00CC2B93" w:rsidRDefault="000A5184">
            <w:pPr>
              <w:pStyle w:val="Table"/>
            </w:pPr>
            <w:r w:rsidRPr="00CC2B93">
              <w:t>0.934</w:t>
            </w:r>
          </w:p>
        </w:tc>
        <w:tc>
          <w:tcPr>
            <w:tcW w:w="1424" w:type="dxa"/>
            <w:noWrap/>
            <w:hideMark/>
          </w:tcPr>
          <w:p w:rsidR="000A5184" w:rsidRPr="00CC2B93" w:rsidRDefault="000A5184">
            <w:pPr>
              <w:pStyle w:val="Table"/>
            </w:pPr>
            <w:r w:rsidRPr="00CC2B93">
              <w:t>-0.348</w:t>
            </w:r>
          </w:p>
        </w:tc>
        <w:tc>
          <w:tcPr>
            <w:tcW w:w="1367" w:type="dxa"/>
            <w:noWrap/>
            <w:hideMark/>
          </w:tcPr>
          <w:p w:rsidR="000A5184" w:rsidRPr="00CC2B93" w:rsidRDefault="000A5184">
            <w:pPr>
              <w:pStyle w:val="Table"/>
            </w:pPr>
            <w:r w:rsidRPr="00CC2B93">
              <w:t>0.438</w:t>
            </w:r>
          </w:p>
        </w:tc>
        <w:tc>
          <w:tcPr>
            <w:tcW w:w="841" w:type="dxa"/>
            <w:noWrap/>
            <w:hideMark/>
          </w:tcPr>
          <w:p w:rsidR="000A5184" w:rsidRPr="00CC2B93" w:rsidRDefault="000A5184">
            <w:pPr>
              <w:pStyle w:val="Table"/>
            </w:pPr>
            <w:r w:rsidRPr="00CC2B93">
              <w:t>0.251</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PBC5</w:t>
            </w:r>
          </w:p>
        </w:tc>
        <w:tc>
          <w:tcPr>
            <w:tcW w:w="1140" w:type="dxa"/>
            <w:noWrap/>
            <w:hideMark/>
          </w:tcPr>
          <w:p w:rsidR="000A5184" w:rsidRPr="00CC2B93" w:rsidRDefault="000A5184">
            <w:pPr>
              <w:pStyle w:val="Table"/>
            </w:pPr>
            <w:r w:rsidRPr="00CC2B93">
              <w:t>0.46</w:t>
            </w:r>
          </w:p>
        </w:tc>
        <w:tc>
          <w:tcPr>
            <w:tcW w:w="1409" w:type="dxa"/>
            <w:noWrap/>
            <w:hideMark/>
          </w:tcPr>
          <w:p w:rsidR="000A5184" w:rsidRPr="00CC2B93" w:rsidRDefault="000A5184">
            <w:pPr>
              <w:pStyle w:val="Table"/>
            </w:pPr>
            <w:r w:rsidRPr="00CC2B93">
              <w:t>0.421</w:t>
            </w:r>
          </w:p>
        </w:tc>
        <w:tc>
          <w:tcPr>
            <w:tcW w:w="1367" w:type="dxa"/>
            <w:noWrap/>
            <w:hideMark/>
          </w:tcPr>
          <w:p w:rsidR="000A5184" w:rsidRPr="00CC2B93" w:rsidRDefault="000A5184">
            <w:pPr>
              <w:pStyle w:val="Table"/>
            </w:pPr>
            <w:r w:rsidRPr="00CC2B93">
              <w:t>0.448</w:t>
            </w:r>
          </w:p>
        </w:tc>
        <w:tc>
          <w:tcPr>
            <w:tcW w:w="1510" w:type="dxa"/>
            <w:noWrap/>
            <w:hideMark/>
          </w:tcPr>
          <w:p w:rsidR="000A5184" w:rsidRPr="00CC2B93" w:rsidRDefault="000A5184">
            <w:pPr>
              <w:pStyle w:val="Table"/>
            </w:pPr>
            <w:r w:rsidRPr="00CC2B93">
              <w:t>0.445</w:t>
            </w:r>
          </w:p>
        </w:tc>
        <w:tc>
          <w:tcPr>
            <w:tcW w:w="1566" w:type="dxa"/>
            <w:noWrap/>
            <w:hideMark/>
          </w:tcPr>
          <w:p w:rsidR="000A5184" w:rsidRPr="00CC2B93" w:rsidRDefault="000A5184">
            <w:pPr>
              <w:pStyle w:val="Table"/>
            </w:pPr>
            <w:r w:rsidRPr="00CC2B93">
              <w:t>-0.36</w:t>
            </w:r>
          </w:p>
        </w:tc>
        <w:tc>
          <w:tcPr>
            <w:tcW w:w="1367" w:type="dxa"/>
            <w:noWrap/>
            <w:hideMark/>
          </w:tcPr>
          <w:p w:rsidR="000A5184" w:rsidRPr="00CC2B93" w:rsidRDefault="000A5184">
            <w:pPr>
              <w:pStyle w:val="Table"/>
            </w:pPr>
            <w:r w:rsidRPr="00CC2B93">
              <w:t>0.905</w:t>
            </w:r>
          </w:p>
        </w:tc>
        <w:tc>
          <w:tcPr>
            <w:tcW w:w="1424" w:type="dxa"/>
            <w:noWrap/>
            <w:hideMark/>
          </w:tcPr>
          <w:p w:rsidR="000A5184" w:rsidRPr="00CC2B93" w:rsidRDefault="000A5184">
            <w:pPr>
              <w:pStyle w:val="Table"/>
            </w:pPr>
            <w:r w:rsidRPr="00CC2B93">
              <w:t>-0.378</w:t>
            </w:r>
          </w:p>
        </w:tc>
        <w:tc>
          <w:tcPr>
            <w:tcW w:w="1367" w:type="dxa"/>
            <w:noWrap/>
            <w:hideMark/>
          </w:tcPr>
          <w:p w:rsidR="000A5184" w:rsidRPr="00CC2B93" w:rsidRDefault="000A5184">
            <w:pPr>
              <w:pStyle w:val="Table"/>
            </w:pPr>
            <w:r w:rsidRPr="00CC2B93">
              <w:t>0.431</w:t>
            </w:r>
          </w:p>
        </w:tc>
        <w:tc>
          <w:tcPr>
            <w:tcW w:w="841" w:type="dxa"/>
            <w:noWrap/>
            <w:hideMark/>
          </w:tcPr>
          <w:p w:rsidR="000A5184" w:rsidRPr="00CC2B93" w:rsidRDefault="000A5184">
            <w:pPr>
              <w:pStyle w:val="Table"/>
            </w:pPr>
            <w:r w:rsidRPr="00CC2B93">
              <w:t>0.303</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SF1</w:t>
            </w:r>
          </w:p>
        </w:tc>
        <w:tc>
          <w:tcPr>
            <w:tcW w:w="1140" w:type="dxa"/>
            <w:noWrap/>
            <w:hideMark/>
          </w:tcPr>
          <w:p w:rsidR="000A5184" w:rsidRPr="00CC2B93" w:rsidRDefault="000A5184">
            <w:pPr>
              <w:pStyle w:val="Table"/>
            </w:pPr>
            <w:r w:rsidRPr="00CC2B93">
              <w:t>-0.321</w:t>
            </w:r>
          </w:p>
        </w:tc>
        <w:tc>
          <w:tcPr>
            <w:tcW w:w="1409" w:type="dxa"/>
            <w:noWrap/>
            <w:hideMark/>
          </w:tcPr>
          <w:p w:rsidR="000A5184" w:rsidRPr="00CC2B93" w:rsidRDefault="000A5184">
            <w:pPr>
              <w:pStyle w:val="Table"/>
            </w:pPr>
            <w:r w:rsidRPr="00CC2B93">
              <w:t>-0.225</w:t>
            </w:r>
          </w:p>
        </w:tc>
        <w:tc>
          <w:tcPr>
            <w:tcW w:w="1367" w:type="dxa"/>
            <w:noWrap/>
            <w:hideMark/>
          </w:tcPr>
          <w:p w:rsidR="000A5184" w:rsidRPr="00CC2B93" w:rsidRDefault="000A5184">
            <w:pPr>
              <w:pStyle w:val="Table"/>
            </w:pPr>
            <w:r w:rsidRPr="00CC2B93">
              <w:t>-0.286</w:t>
            </w:r>
          </w:p>
        </w:tc>
        <w:tc>
          <w:tcPr>
            <w:tcW w:w="1510" w:type="dxa"/>
            <w:noWrap/>
            <w:hideMark/>
          </w:tcPr>
          <w:p w:rsidR="000A5184" w:rsidRPr="00CC2B93" w:rsidRDefault="000A5184">
            <w:pPr>
              <w:pStyle w:val="Table"/>
            </w:pPr>
            <w:r w:rsidRPr="00CC2B93">
              <w:t>-0.123</w:t>
            </w:r>
          </w:p>
        </w:tc>
        <w:tc>
          <w:tcPr>
            <w:tcW w:w="1566" w:type="dxa"/>
            <w:noWrap/>
            <w:hideMark/>
          </w:tcPr>
          <w:p w:rsidR="000A5184" w:rsidRPr="00CC2B93" w:rsidRDefault="000A5184">
            <w:pPr>
              <w:pStyle w:val="Table"/>
            </w:pPr>
            <w:r w:rsidRPr="00CC2B93">
              <w:t>0.142</w:t>
            </w:r>
          </w:p>
        </w:tc>
        <w:tc>
          <w:tcPr>
            <w:tcW w:w="1367" w:type="dxa"/>
            <w:noWrap/>
            <w:hideMark/>
          </w:tcPr>
          <w:p w:rsidR="000A5184" w:rsidRPr="00CC2B93" w:rsidRDefault="000A5184">
            <w:pPr>
              <w:pStyle w:val="Table"/>
            </w:pPr>
            <w:r w:rsidRPr="00CC2B93">
              <w:t>-0.388</w:t>
            </w:r>
          </w:p>
        </w:tc>
        <w:tc>
          <w:tcPr>
            <w:tcW w:w="1424" w:type="dxa"/>
            <w:noWrap/>
            <w:hideMark/>
          </w:tcPr>
          <w:p w:rsidR="000A5184" w:rsidRPr="00CC2B93" w:rsidRDefault="000A5184">
            <w:pPr>
              <w:pStyle w:val="Table"/>
            </w:pPr>
            <w:r w:rsidRPr="00CC2B93">
              <w:t>0.912</w:t>
            </w:r>
          </w:p>
        </w:tc>
        <w:tc>
          <w:tcPr>
            <w:tcW w:w="1367" w:type="dxa"/>
            <w:noWrap/>
            <w:hideMark/>
          </w:tcPr>
          <w:p w:rsidR="000A5184" w:rsidRPr="00CC2B93" w:rsidRDefault="000A5184">
            <w:pPr>
              <w:pStyle w:val="Table"/>
            </w:pPr>
            <w:r w:rsidRPr="00CC2B93">
              <w:t>-0.253</w:t>
            </w:r>
          </w:p>
        </w:tc>
        <w:tc>
          <w:tcPr>
            <w:tcW w:w="841" w:type="dxa"/>
            <w:noWrap/>
            <w:hideMark/>
          </w:tcPr>
          <w:p w:rsidR="000A5184" w:rsidRPr="00CC2B93" w:rsidRDefault="000A5184">
            <w:pPr>
              <w:pStyle w:val="Table"/>
            </w:pPr>
            <w:r w:rsidRPr="00CC2B93">
              <w:t>-0.205</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SF2</w:t>
            </w:r>
          </w:p>
        </w:tc>
        <w:tc>
          <w:tcPr>
            <w:tcW w:w="1140" w:type="dxa"/>
            <w:noWrap/>
            <w:hideMark/>
          </w:tcPr>
          <w:p w:rsidR="000A5184" w:rsidRPr="00CC2B93" w:rsidRDefault="000A5184">
            <w:pPr>
              <w:pStyle w:val="Table"/>
            </w:pPr>
            <w:r w:rsidRPr="00CC2B93">
              <w:t>-0.288</w:t>
            </w:r>
          </w:p>
        </w:tc>
        <w:tc>
          <w:tcPr>
            <w:tcW w:w="1409" w:type="dxa"/>
            <w:noWrap/>
            <w:hideMark/>
          </w:tcPr>
          <w:p w:rsidR="000A5184" w:rsidRPr="00CC2B93" w:rsidRDefault="000A5184">
            <w:pPr>
              <w:pStyle w:val="Table"/>
            </w:pPr>
            <w:r w:rsidRPr="00CC2B93">
              <w:t>-0.226</w:t>
            </w:r>
          </w:p>
        </w:tc>
        <w:tc>
          <w:tcPr>
            <w:tcW w:w="1367" w:type="dxa"/>
            <w:noWrap/>
            <w:hideMark/>
          </w:tcPr>
          <w:p w:rsidR="000A5184" w:rsidRPr="00CC2B93" w:rsidRDefault="000A5184">
            <w:pPr>
              <w:pStyle w:val="Table"/>
            </w:pPr>
            <w:r w:rsidRPr="00CC2B93">
              <w:t>-0.256</w:t>
            </w:r>
          </w:p>
        </w:tc>
        <w:tc>
          <w:tcPr>
            <w:tcW w:w="1510" w:type="dxa"/>
            <w:noWrap/>
            <w:hideMark/>
          </w:tcPr>
          <w:p w:rsidR="000A5184" w:rsidRPr="00CC2B93" w:rsidRDefault="000A5184">
            <w:pPr>
              <w:pStyle w:val="Table"/>
            </w:pPr>
            <w:r w:rsidRPr="00CC2B93">
              <w:t>-0.104</w:t>
            </w:r>
          </w:p>
        </w:tc>
        <w:tc>
          <w:tcPr>
            <w:tcW w:w="1566" w:type="dxa"/>
            <w:noWrap/>
            <w:hideMark/>
          </w:tcPr>
          <w:p w:rsidR="000A5184" w:rsidRPr="00CC2B93" w:rsidRDefault="000A5184">
            <w:pPr>
              <w:pStyle w:val="Table"/>
            </w:pPr>
            <w:r w:rsidRPr="00CC2B93">
              <w:t>0.062</w:t>
            </w:r>
          </w:p>
        </w:tc>
        <w:tc>
          <w:tcPr>
            <w:tcW w:w="1367" w:type="dxa"/>
            <w:noWrap/>
            <w:hideMark/>
          </w:tcPr>
          <w:p w:rsidR="000A5184" w:rsidRPr="00CC2B93" w:rsidRDefault="000A5184">
            <w:pPr>
              <w:pStyle w:val="Table"/>
            </w:pPr>
            <w:r w:rsidRPr="00CC2B93">
              <w:t>-0.166</w:t>
            </w:r>
          </w:p>
        </w:tc>
        <w:tc>
          <w:tcPr>
            <w:tcW w:w="1424" w:type="dxa"/>
            <w:noWrap/>
            <w:hideMark/>
          </w:tcPr>
          <w:p w:rsidR="000A5184" w:rsidRPr="00CC2B93" w:rsidRDefault="000A5184">
            <w:pPr>
              <w:pStyle w:val="Table"/>
            </w:pPr>
            <w:r w:rsidRPr="00CC2B93">
              <w:t>0.889</w:t>
            </w:r>
          </w:p>
        </w:tc>
        <w:tc>
          <w:tcPr>
            <w:tcW w:w="1367" w:type="dxa"/>
            <w:noWrap/>
            <w:hideMark/>
          </w:tcPr>
          <w:p w:rsidR="000A5184" w:rsidRPr="00CC2B93" w:rsidRDefault="000A5184">
            <w:pPr>
              <w:pStyle w:val="Table"/>
            </w:pPr>
            <w:r w:rsidRPr="00CC2B93">
              <w:t>-0.147</w:t>
            </w:r>
          </w:p>
        </w:tc>
        <w:tc>
          <w:tcPr>
            <w:tcW w:w="841" w:type="dxa"/>
            <w:noWrap/>
            <w:hideMark/>
          </w:tcPr>
          <w:p w:rsidR="000A5184" w:rsidRPr="00CC2B93" w:rsidRDefault="000A5184">
            <w:pPr>
              <w:pStyle w:val="Table"/>
            </w:pPr>
            <w:r w:rsidRPr="00CC2B93">
              <w:t>0.005</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SN1</w:t>
            </w:r>
          </w:p>
        </w:tc>
        <w:tc>
          <w:tcPr>
            <w:tcW w:w="1140" w:type="dxa"/>
            <w:noWrap/>
            <w:hideMark/>
          </w:tcPr>
          <w:p w:rsidR="000A5184" w:rsidRPr="00CC2B93" w:rsidRDefault="000A5184">
            <w:pPr>
              <w:pStyle w:val="Table"/>
            </w:pPr>
            <w:r w:rsidRPr="00CC2B93">
              <w:t>0.432</w:t>
            </w:r>
          </w:p>
        </w:tc>
        <w:tc>
          <w:tcPr>
            <w:tcW w:w="1409" w:type="dxa"/>
            <w:noWrap/>
            <w:hideMark/>
          </w:tcPr>
          <w:p w:rsidR="000A5184" w:rsidRPr="00CC2B93" w:rsidRDefault="000A5184">
            <w:pPr>
              <w:pStyle w:val="Table"/>
            </w:pPr>
            <w:r w:rsidRPr="00CC2B93">
              <w:t>0.436</w:t>
            </w:r>
          </w:p>
        </w:tc>
        <w:tc>
          <w:tcPr>
            <w:tcW w:w="1367" w:type="dxa"/>
            <w:noWrap/>
            <w:hideMark/>
          </w:tcPr>
          <w:p w:rsidR="000A5184" w:rsidRPr="00CC2B93" w:rsidRDefault="000A5184">
            <w:pPr>
              <w:pStyle w:val="Table"/>
            </w:pPr>
            <w:r w:rsidRPr="00CC2B93">
              <w:t>0.563</w:t>
            </w:r>
          </w:p>
        </w:tc>
        <w:tc>
          <w:tcPr>
            <w:tcW w:w="1510" w:type="dxa"/>
            <w:noWrap/>
            <w:hideMark/>
          </w:tcPr>
          <w:p w:rsidR="000A5184" w:rsidRPr="00CC2B93" w:rsidRDefault="000A5184">
            <w:pPr>
              <w:pStyle w:val="Table"/>
            </w:pPr>
            <w:r w:rsidRPr="00CC2B93">
              <w:t>0.321</w:t>
            </w:r>
          </w:p>
        </w:tc>
        <w:tc>
          <w:tcPr>
            <w:tcW w:w="1566" w:type="dxa"/>
            <w:noWrap/>
            <w:hideMark/>
          </w:tcPr>
          <w:p w:rsidR="000A5184" w:rsidRPr="00CC2B93" w:rsidRDefault="000A5184">
            <w:pPr>
              <w:pStyle w:val="Table"/>
            </w:pPr>
            <w:r w:rsidRPr="00CC2B93">
              <w:t>-0.291</w:t>
            </w:r>
          </w:p>
        </w:tc>
        <w:tc>
          <w:tcPr>
            <w:tcW w:w="1367" w:type="dxa"/>
            <w:noWrap/>
            <w:hideMark/>
          </w:tcPr>
          <w:p w:rsidR="000A5184" w:rsidRPr="00CC2B93" w:rsidRDefault="000A5184">
            <w:pPr>
              <w:pStyle w:val="Table"/>
            </w:pPr>
            <w:r w:rsidRPr="00CC2B93">
              <w:t>0.432</w:t>
            </w:r>
          </w:p>
        </w:tc>
        <w:tc>
          <w:tcPr>
            <w:tcW w:w="1424" w:type="dxa"/>
            <w:noWrap/>
            <w:hideMark/>
          </w:tcPr>
          <w:p w:rsidR="000A5184" w:rsidRPr="00CC2B93" w:rsidRDefault="000A5184">
            <w:pPr>
              <w:pStyle w:val="Table"/>
            </w:pPr>
            <w:r w:rsidRPr="00CC2B93">
              <w:t>-0.209</w:t>
            </w:r>
          </w:p>
        </w:tc>
        <w:tc>
          <w:tcPr>
            <w:tcW w:w="1367" w:type="dxa"/>
            <w:noWrap/>
            <w:hideMark/>
          </w:tcPr>
          <w:p w:rsidR="000A5184" w:rsidRPr="00CC2B93" w:rsidRDefault="000A5184">
            <w:pPr>
              <w:pStyle w:val="Table"/>
            </w:pPr>
            <w:r w:rsidRPr="00CC2B93">
              <w:t>0.881</w:t>
            </w:r>
          </w:p>
        </w:tc>
        <w:tc>
          <w:tcPr>
            <w:tcW w:w="841" w:type="dxa"/>
            <w:noWrap/>
            <w:hideMark/>
          </w:tcPr>
          <w:p w:rsidR="000A5184" w:rsidRPr="00CC2B93" w:rsidRDefault="000A5184">
            <w:pPr>
              <w:pStyle w:val="Table"/>
            </w:pPr>
            <w:r w:rsidRPr="00CC2B93">
              <w:t>0.387</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SN2</w:t>
            </w:r>
          </w:p>
        </w:tc>
        <w:tc>
          <w:tcPr>
            <w:tcW w:w="1140" w:type="dxa"/>
            <w:noWrap/>
            <w:hideMark/>
          </w:tcPr>
          <w:p w:rsidR="000A5184" w:rsidRPr="00CC2B93" w:rsidRDefault="000A5184">
            <w:pPr>
              <w:pStyle w:val="Table"/>
            </w:pPr>
            <w:r w:rsidRPr="00CC2B93">
              <w:t>0.362</w:t>
            </w:r>
          </w:p>
        </w:tc>
        <w:tc>
          <w:tcPr>
            <w:tcW w:w="1409" w:type="dxa"/>
            <w:noWrap/>
            <w:hideMark/>
          </w:tcPr>
          <w:p w:rsidR="000A5184" w:rsidRPr="00CC2B93" w:rsidRDefault="000A5184">
            <w:pPr>
              <w:pStyle w:val="Table"/>
            </w:pPr>
            <w:r w:rsidRPr="00CC2B93">
              <w:t>0.434</w:t>
            </w:r>
          </w:p>
        </w:tc>
        <w:tc>
          <w:tcPr>
            <w:tcW w:w="1367" w:type="dxa"/>
            <w:noWrap/>
            <w:hideMark/>
          </w:tcPr>
          <w:p w:rsidR="000A5184" w:rsidRPr="00CC2B93" w:rsidRDefault="000A5184">
            <w:pPr>
              <w:pStyle w:val="Table"/>
            </w:pPr>
            <w:r w:rsidRPr="00CC2B93">
              <w:t>0.415</w:t>
            </w:r>
          </w:p>
        </w:tc>
        <w:tc>
          <w:tcPr>
            <w:tcW w:w="1510" w:type="dxa"/>
            <w:noWrap/>
            <w:hideMark/>
          </w:tcPr>
          <w:p w:rsidR="000A5184" w:rsidRPr="00CC2B93" w:rsidRDefault="000A5184">
            <w:pPr>
              <w:pStyle w:val="Table"/>
            </w:pPr>
            <w:r w:rsidRPr="00CC2B93">
              <w:t>0.23</w:t>
            </w:r>
          </w:p>
        </w:tc>
        <w:tc>
          <w:tcPr>
            <w:tcW w:w="1566" w:type="dxa"/>
            <w:noWrap/>
            <w:hideMark/>
          </w:tcPr>
          <w:p w:rsidR="000A5184" w:rsidRPr="00CC2B93" w:rsidRDefault="000A5184">
            <w:pPr>
              <w:pStyle w:val="Table"/>
            </w:pPr>
            <w:r w:rsidRPr="00CC2B93">
              <w:t>-0.353</w:t>
            </w:r>
          </w:p>
        </w:tc>
        <w:tc>
          <w:tcPr>
            <w:tcW w:w="1367" w:type="dxa"/>
            <w:noWrap/>
            <w:hideMark/>
          </w:tcPr>
          <w:p w:rsidR="000A5184" w:rsidRPr="00CC2B93" w:rsidRDefault="000A5184">
            <w:pPr>
              <w:pStyle w:val="Table"/>
            </w:pPr>
            <w:r w:rsidRPr="00CC2B93">
              <w:t>0.389</w:t>
            </w:r>
          </w:p>
        </w:tc>
        <w:tc>
          <w:tcPr>
            <w:tcW w:w="1424" w:type="dxa"/>
            <w:noWrap/>
            <w:hideMark/>
          </w:tcPr>
          <w:p w:rsidR="000A5184" w:rsidRPr="00CC2B93" w:rsidRDefault="000A5184">
            <w:pPr>
              <w:pStyle w:val="Table"/>
            </w:pPr>
            <w:r w:rsidRPr="00CC2B93">
              <w:t>-0.18</w:t>
            </w:r>
          </w:p>
        </w:tc>
        <w:tc>
          <w:tcPr>
            <w:tcW w:w="1367" w:type="dxa"/>
            <w:noWrap/>
            <w:hideMark/>
          </w:tcPr>
          <w:p w:rsidR="000A5184" w:rsidRPr="00CC2B93" w:rsidRDefault="000A5184">
            <w:pPr>
              <w:pStyle w:val="Table"/>
            </w:pPr>
            <w:r w:rsidRPr="00CC2B93">
              <w:t>0.916</w:t>
            </w:r>
          </w:p>
        </w:tc>
        <w:tc>
          <w:tcPr>
            <w:tcW w:w="841" w:type="dxa"/>
            <w:noWrap/>
            <w:hideMark/>
          </w:tcPr>
          <w:p w:rsidR="000A5184" w:rsidRPr="00CC2B93" w:rsidRDefault="000A5184">
            <w:pPr>
              <w:pStyle w:val="Table"/>
            </w:pPr>
            <w:r w:rsidRPr="00CC2B93">
              <w:t>0.394</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SN3</w:t>
            </w:r>
          </w:p>
        </w:tc>
        <w:tc>
          <w:tcPr>
            <w:tcW w:w="1140" w:type="dxa"/>
            <w:noWrap/>
            <w:hideMark/>
          </w:tcPr>
          <w:p w:rsidR="000A5184" w:rsidRPr="00CC2B93" w:rsidRDefault="000A5184">
            <w:pPr>
              <w:pStyle w:val="Table"/>
            </w:pPr>
            <w:r w:rsidRPr="00CC2B93">
              <w:t>0.465</w:t>
            </w:r>
          </w:p>
        </w:tc>
        <w:tc>
          <w:tcPr>
            <w:tcW w:w="1409" w:type="dxa"/>
            <w:noWrap/>
            <w:hideMark/>
          </w:tcPr>
          <w:p w:rsidR="000A5184" w:rsidRPr="00CC2B93" w:rsidRDefault="000A5184">
            <w:pPr>
              <w:pStyle w:val="Table"/>
            </w:pPr>
            <w:r w:rsidRPr="00CC2B93">
              <w:t>0.48</w:t>
            </w:r>
          </w:p>
        </w:tc>
        <w:tc>
          <w:tcPr>
            <w:tcW w:w="1367" w:type="dxa"/>
            <w:noWrap/>
            <w:hideMark/>
          </w:tcPr>
          <w:p w:rsidR="000A5184" w:rsidRPr="00CC2B93" w:rsidRDefault="000A5184">
            <w:pPr>
              <w:pStyle w:val="Table"/>
            </w:pPr>
            <w:r w:rsidRPr="00CC2B93">
              <w:t>0.404</w:t>
            </w:r>
          </w:p>
        </w:tc>
        <w:tc>
          <w:tcPr>
            <w:tcW w:w="1510" w:type="dxa"/>
            <w:noWrap/>
            <w:hideMark/>
          </w:tcPr>
          <w:p w:rsidR="000A5184" w:rsidRPr="00CC2B93" w:rsidRDefault="000A5184">
            <w:pPr>
              <w:pStyle w:val="Table"/>
            </w:pPr>
            <w:r w:rsidRPr="00CC2B93">
              <w:t>0.246</w:t>
            </w:r>
          </w:p>
        </w:tc>
        <w:tc>
          <w:tcPr>
            <w:tcW w:w="1566" w:type="dxa"/>
            <w:noWrap/>
            <w:hideMark/>
          </w:tcPr>
          <w:p w:rsidR="000A5184" w:rsidRPr="00CC2B93" w:rsidRDefault="000A5184">
            <w:pPr>
              <w:pStyle w:val="Table"/>
            </w:pPr>
            <w:r w:rsidRPr="00CC2B93">
              <w:t>-0.341</w:t>
            </w:r>
          </w:p>
        </w:tc>
        <w:tc>
          <w:tcPr>
            <w:tcW w:w="1367" w:type="dxa"/>
            <w:noWrap/>
            <w:hideMark/>
          </w:tcPr>
          <w:p w:rsidR="000A5184" w:rsidRPr="00CC2B93" w:rsidRDefault="000A5184">
            <w:pPr>
              <w:pStyle w:val="Table"/>
            </w:pPr>
            <w:r w:rsidRPr="00CC2B93">
              <w:t>0.452</w:t>
            </w:r>
          </w:p>
        </w:tc>
        <w:tc>
          <w:tcPr>
            <w:tcW w:w="1424" w:type="dxa"/>
            <w:noWrap/>
            <w:hideMark/>
          </w:tcPr>
          <w:p w:rsidR="000A5184" w:rsidRPr="00CC2B93" w:rsidRDefault="000A5184">
            <w:pPr>
              <w:pStyle w:val="Table"/>
            </w:pPr>
            <w:r w:rsidRPr="00CC2B93">
              <w:t>-0.204</w:t>
            </w:r>
          </w:p>
        </w:tc>
        <w:tc>
          <w:tcPr>
            <w:tcW w:w="1367" w:type="dxa"/>
            <w:noWrap/>
            <w:hideMark/>
          </w:tcPr>
          <w:p w:rsidR="000A5184" w:rsidRPr="00CC2B93" w:rsidRDefault="000A5184">
            <w:pPr>
              <w:pStyle w:val="Table"/>
            </w:pPr>
            <w:r w:rsidRPr="00CC2B93">
              <w:t>0.854</w:t>
            </w:r>
          </w:p>
        </w:tc>
        <w:tc>
          <w:tcPr>
            <w:tcW w:w="841" w:type="dxa"/>
            <w:noWrap/>
            <w:hideMark/>
          </w:tcPr>
          <w:p w:rsidR="000A5184" w:rsidRPr="00CC2B93" w:rsidRDefault="000A5184">
            <w:pPr>
              <w:pStyle w:val="Table"/>
            </w:pPr>
            <w:r w:rsidRPr="00CC2B93">
              <w:t>0.339</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lastRenderedPageBreak/>
              <w:t>TRU1</w:t>
            </w:r>
          </w:p>
        </w:tc>
        <w:tc>
          <w:tcPr>
            <w:tcW w:w="1140" w:type="dxa"/>
            <w:noWrap/>
            <w:hideMark/>
          </w:tcPr>
          <w:p w:rsidR="000A5184" w:rsidRPr="00CC2B93" w:rsidRDefault="000A5184">
            <w:pPr>
              <w:pStyle w:val="Table"/>
            </w:pPr>
            <w:r w:rsidRPr="00CC2B93">
              <w:t>0.262</w:t>
            </w:r>
          </w:p>
        </w:tc>
        <w:tc>
          <w:tcPr>
            <w:tcW w:w="1409" w:type="dxa"/>
            <w:noWrap/>
            <w:hideMark/>
          </w:tcPr>
          <w:p w:rsidR="000A5184" w:rsidRPr="00CC2B93" w:rsidRDefault="000A5184">
            <w:pPr>
              <w:pStyle w:val="Table"/>
            </w:pPr>
            <w:r w:rsidRPr="00CC2B93">
              <w:t>0.323</w:t>
            </w:r>
          </w:p>
        </w:tc>
        <w:tc>
          <w:tcPr>
            <w:tcW w:w="1367" w:type="dxa"/>
            <w:noWrap/>
            <w:hideMark/>
          </w:tcPr>
          <w:p w:rsidR="000A5184" w:rsidRPr="00CC2B93" w:rsidRDefault="000A5184">
            <w:pPr>
              <w:pStyle w:val="Table"/>
            </w:pPr>
            <w:r w:rsidRPr="00CC2B93">
              <w:t>0.31</w:t>
            </w:r>
          </w:p>
        </w:tc>
        <w:tc>
          <w:tcPr>
            <w:tcW w:w="1510" w:type="dxa"/>
            <w:noWrap/>
            <w:hideMark/>
          </w:tcPr>
          <w:p w:rsidR="000A5184" w:rsidRPr="00CC2B93" w:rsidRDefault="000A5184">
            <w:pPr>
              <w:pStyle w:val="Table"/>
            </w:pPr>
            <w:r w:rsidRPr="00CC2B93">
              <w:t>0.338</w:t>
            </w:r>
          </w:p>
        </w:tc>
        <w:tc>
          <w:tcPr>
            <w:tcW w:w="1566" w:type="dxa"/>
            <w:noWrap/>
            <w:hideMark/>
          </w:tcPr>
          <w:p w:rsidR="000A5184" w:rsidRPr="00CC2B93" w:rsidRDefault="000A5184">
            <w:pPr>
              <w:pStyle w:val="Table"/>
            </w:pPr>
            <w:r w:rsidRPr="00CC2B93">
              <w:t>-0.483</w:t>
            </w:r>
          </w:p>
        </w:tc>
        <w:tc>
          <w:tcPr>
            <w:tcW w:w="1367" w:type="dxa"/>
            <w:noWrap/>
            <w:hideMark/>
          </w:tcPr>
          <w:p w:rsidR="000A5184" w:rsidRPr="00CC2B93" w:rsidRDefault="000A5184">
            <w:pPr>
              <w:pStyle w:val="Table"/>
            </w:pPr>
            <w:r w:rsidRPr="00CC2B93">
              <w:t>0.208</w:t>
            </w:r>
          </w:p>
        </w:tc>
        <w:tc>
          <w:tcPr>
            <w:tcW w:w="1424" w:type="dxa"/>
            <w:noWrap/>
            <w:hideMark/>
          </w:tcPr>
          <w:p w:rsidR="000A5184" w:rsidRPr="00CC2B93" w:rsidRDefault="000A5184">
            <w:pPr>
              <w:pStyle w:val="Table"/>
            </w:pPr>
            <w:r w:rsidRPr="00CC2B93">
              <w:t>-0.065</w:t>
            </w:r>
          </w:p>
        </w:tc>
        <w:tc>
          <w:tcPr>
            <w:tcW w:w="1367" w:type="dxa"/>
            <w:noWrap/>
            <w:hideMark/>
          </w:tcPr>
          <w:p w:rsidR="000A5184" w:rsidRPr="00CC2B93" w:rsidRDefault="000A5184">
            <w:pPr>
              <w:pStyle w:val="Table"/>
            </w:pPr>
            <w:r w:rsidRPr="00CC2B93">
              <w:t>0.277</w:t>
            </w:r>
          </w:p>
        </w:tc>
        <w:tc>
          <w:tcPr>
            <w:tcW w:w="841" w:type="dxa"/>
            <w:noWrap/>
            <w:hideMark/>
          </w:tcPr>
          <w:p w:rsidR="000A5184" w:rsidRPr="00CC2B93" w:rsidRDefault="000A5184">
            <w:pPr>
              <w:pStyle w:val="Table"/>
            </w:pPr>
            <w:r w:rsidRPr="00CC2B93">
              <w:t>0.777</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TRU2</w:t>
            </w:r>
          </w:p>
        </w:tc>
        <w:tc>
          <w:tcPr>
            <w:tcW w:w="1140" w:type="dxa"/>
            <w:noWrap/>
            <w:hideMark/>
          </w:tcPr>
          <w:p w:rsidR="000A5184" w:rsidRPr="00CC2B93" w:rsidRDefault="000A5184">
            <w:pPr>
              <w:pStyle w:val="Table"/>
            </w:pPr>
            <w:r w:rsidRPr="00CC2B93">
              <w:t>0.288</w:t>
            </w:r>
          </w:p>
        </w:tc>
        <w:tc>
          <w:tcPr>
            <w:tcW w:w="1409" w:type="dxa"/>
            <w:noWrap/>
            <w:hideMark/>
          </w:tcPr>
          <w:p w:rsidR="000A5184" w:rsidRPr="00CC2B93" w:rsidRDefault="000A5184">
            <w:pPr>
              <w:pStyle w:val="Table"/>
            </w:pPr>
            <w:r w:rsidRPr="00CC2B93">
              <w:t>0.35</w:t>
            </w:r>
          </w:p>
        </w:tc>
        <w:tc>
          <w:tcPr>
            <w:tcW w:w="1367" w:type="dxa"/>
            <w:noWrap/>
            <w:hideMark/>
          </w:tcPr>
          <w:p w:rsidR="000A5184" w:rsidRPr="00CC2B93" w:rsidRDefault="000A5184">
            <w:pPr>
              <w:pStyle w:val="Table"/>
            </w:pPr>
            <w:r w:rsidRPr="00CC2B93">
              <w:t>0.389</w:t>
            </w:r>
          </w:p>
        </w:tc>
        <w:tc>
          <w:tcPr>
            <w:tcW w:w="1510" w:type="dxa"/>
            <w:noWrap/>
            <w:hideMark/>
          </w:tcPr>
          <w:p w:rsidR="000A5184" w:rsidRPr="00CC2B93" w:rsidRDefault="000A5184">
            <w:pPr>
              <w:pStyle w:val="Table"/>
            </w:pPr>
            <w:r w:rsidRPr="00CC2B93">
              <w:t>0.341</w:t>
            </w:r>
          </w:p>
        </w:tc>
        <w:tc>
          <w:tcPr>
            <w:tcW w:w="1566" w:type="dxa"/>
            <w:noWrap/>
            <w:hideMark/>
          </w:tcPr>
          <w:p w:rsidR="000A5184" w:rsidRPr="00CC2B93" w:rsidRDefault="000A5184">
            <w:pPr>
              <w:pStyle w:val="Table"/>
            </w:pPr>
            <w:r w:rsidRPr="00CC2B93">
              <w:t>-0.361</w:t>
            </w:r>
          </w:p>
        </w:tc>
        <w:tc>
          <w:tcPr>
            <w:tcW w:w="1367" w:type="dxa"/>
            <w:noWrap/>
            <w:hideMark/>
          </w:tcPr>
          <w:p w:rsidR="000A5184" w:rsidRPr="00CC2B93" w:rsidRDefault="000A5184">
            <w:pPr>
              <w:pStyle w:val="Table"/>
            </w:pPr>
            <w:r w:rsidRPr="00CC2B93">
              <w:t>0.179</w:t>
            </w:r>
          </w:p>
        </w:tc>
        <w:tc>
          <w:tcPr>
            <w:tcW w:w="1424" w:type="dxa"/>
            <w:noWrap/>
            <w:hideMark/>
          </w:tcPr>
          <w:p w:rsidR="000A5184" w:rsidRPr="00CC2B93" w:rsidRDefault="000A5184">
            <w:pPr>
              <w:pStyle w:val="Table"/>
            </w:pPr>
            <w:r w:rsidRPr="00CC2B93">
              <w:t>-0.141</w:t>
            </w:r>
          </w:p>
        </w:tc>
        <w:tc>
          <w:tcPr>
            <w:tcW w:w="1367" w:type="dxa"/>
            <w:noWrap/>
            <w:hideMark/>
          </w:tcPr>
          <w:p w:rsidR="000A5184" w:rsidRPr="00CC2B93" w:rsidRDefault="000A5184">
            <w:pPr>
              <w:pStyle w:val="Table"/>
            </w:pPr>
            <w:r w:rsidRPr="00CC2B93">
              <w:t>0.245</w:t>
            </w:r>
          </w:p>
        </w:tc>
        <w:tc>
          <w:tcPr>
            <w:tcW w:w="841" w:type="dxa"/>
            <w:noWrap/>
            <w:hideMark/>
          </w:tcPr>
          <w:p w:rsidR="000A5184" w:rsidRPr="00CC2B93" w:rsidRDefault="000A5184">
            <w:pPr>
              <w:pStyle w:val="Table"/>
            </w:pPr>
            <w:r w:rsidRPr="00CC2B93">
              <w:t>0.784</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TRU3</w:t>
            </w:r>
          </w:p>
        </w:tc>
        <w:tc>
          <w:tcPr>
            <w:tcW w:w="1140" w:type="dxa"/>
            <w:noWrap/>
            <w:hideMark/>
          </w:tcPr>
          <w:p w:rsidR="000A5184" w:rsidRPr="00CC2B93" w:rsidRDefault="000A5184">
            <w:pPr>
              <w:pStyle w:val="Table"/>
            </w:pPr>
            <w:r w:rsidRPr="00CC2B93">
              <w:t>0.303</w:t>
            </w:r>
          </w:p>
        </w:tc>
        <w:tc>
          <w:tcPr>
            <w:tcW w:w="1409" w:type="dxa"/>
            <w:noWrap/>
            <w:hideMark/>
          </w:tcPr>
          <w:p w:rsidR="000A5184" w:rsidRPr="00CC2B93" w:rsidRDefault="000A5184">
            <w:pPr>
              <w:pStyle w:val="Table"/>
            </w:pPr>
            <w:r w:rsidRPr="00CC2B93">
              <w:t>0.314</w:t>
            </w:r>
          </w:p>
        </w:tc>
        <w:tc>
          <w:tcPr>
            <w:tcW w:w="1367" w:type="dxa"/>
            <w:noWrap/>
            <w:hideMark/>
          </w:tcPr>
          <w:p w:rsidR="000A5184" w:rsidRPr="00CC2B93" w:rsidRDefault="000A5184">
            <w:pPr>
              <w:pStyle w:val="Table"/>
            </w:pPr>
            <w:r w:rsidRPr="00CC2B93">
              <w:t>0.325</w:t>
            </w:r>
          </w:p>
        </w:tc>
        <w:tc>
          <w:tcPr>
            <w:tcW w:w="1510" w:type="dxa"/>
            <w:noWrap/>
            <w:hideMark/>
          </w:tcPr>
          <w:p w:rsidR="000A5184" w:rsidRPr="00CC2B93" w:rsidRDefault="000A5184">
            <w:pPr>
              <w:pStyle w:val="Table"/>
            </w:pPr>
            <w:r w:rsidRPr="00CC2B93">
              <w:t>0.254</w:t>
            </w:r>
          </w:p>
        </w:tc>
        <w:tc>
          <w:tcPr>
            <w:tcW w:w="1566" w:type="dxa"/>
            <w:noWrap/>
            <w:hideMark/>
          </w:tcPr>
          <w:p w:rsidR="000A5184" w:rsidRPr="00CC2B93" w:rsidRDefault="000A5184">
            <w:pPr>
              <w:pStyle w:val="Table"/>
            </w:pPr>
            <w:r w:rsidRPr="00CC2B93">
              <w:t>-0.524</w:t>
            </w:r>
          </w:p>
        </w:tc>
        <w:tc>
          <w:tcPr>
            <w:tcW w:w="1367" w:type="dxa"/>
            <w:noWrap/>
            <w:hideMark/>
          </w:tcPr>
          <w:p w:rsidR="000A5184" w:rsidRPr="00CC2B93" w:rsidRDefault="000A5184">
            <w:pPr>
              <w:pStyle w:val="Table"/>
            </w:pPr>
            <w:r w:rsidRPr="00CC2B93">
              <w:t>0.218</w:t>
            </w:r>
          </w:p>
        </w:tc>
        <w:tc>
          <w:tcPr>
            <w:tcW w:w="1424" w:type="dxa"/>
            <w:noWrap/>
            <w:hideMark/>
          </w:tcPr>
          <w:p w:rsidR="000A5184" w:rsidRPr="00CC2B93" w:rsidRDefault="000A5184">
            <w:pPr>
              <w:pStyle w:val="Table"/>
            </w:pPr>
            <w:r w:rsidRPr="00CC2B93">
              <w:t>-0.078</w:t>
            </w:r>
          </w:p>
        </w:tc>
        <w:tc>
          <w:tcPr>
            <w:tcW w:w="1367" w:type="dxa"/>
            <w:noWrap/>
            <w:hideMark/>
          </w:tcPr>
          <w:p w:rsidR="000A5184" w:rsidRPr="00CC2B93" w:rsidRDefault="000A5184">
            <w:pPr>
              <w:pStyle w:val="Table"/>
            </w:pPr>
            <w:r w:rsidRPr="00CC2B93">
              <w:t>0.355</w:t>
            </w:r>
          </w:p>
        </w:tc>
        <w:tc>
          <w:tcPr>
            <w:tcW w:w="841" w:type="dxa"/>
            <w:noWrap/>
            <w:hideMark/>
          </w:tcPr>
          <w:p w:rsidR="000A5184" w:rsidRPr="00CC2B93" w:rsidRDefault="000A5184">
            <w:pPr>
              <w:pStyle w:val="Table"/>
            </w:pPr>
            <w:r w:rsidRPr="00CC2B93">
              <w:t>0.818</w:t>
            </w:r>
          </w:p>
        </w:tc>
      </w:tr>
      <w:tr w:rsidR="000A5184" w:rsidRPr="00CC2B93" w:rsidTr="00ED759C">
        <w:trPr>
          <w:trHeight w:val="287"/>
          <w:jc w:val="center"/>
        </w:trPr>
        <w:tc>
          <w:tcPr>
            <w:tcW w:w="898" w:type="dxa"/>
            <w:noWrap/>
            <w:hideMark/>
          </w:tcPr>
          <w:p w:rsidR="000A5184" w:rsidRPr="006D2E1A" w:rsidRDefault="000A5184" w:rsidP="005270F3">
            <w:pPr>
              <w:pStyle w:val="Table"/>
              <w:rPr>
                <w:b/>
              </w:rPr>
            </w:pPr>
            <w:r w:rsidRPr="006D2E1A">
              <w:rPr>
                <w:b/>
              </w:rPr>
              <w:t>TRU4</w:t>
            </w:r>
          </w:p>
        </w:tc>
        <w:tc>
          <w:tcPr>
            <w:tcW w:w="1140" w:type="dxa"/>
            <w:noWrap/>
            <w:hideMark/>
          </w:tcPr>
          <w:p w:rsidR="000A5184" w:rsidRPr="00CC2B93" w:rsidRDefault="000A5184">
            <w:pPr>
              <w:pStyle w:val="Table"/>
            </w:pPr>
            <w:r w:rsidRPr="00CC2B93">
              <w:t>0.262</w:t>
            </w:r>
          </w:p>
        </w:tc>
        <w:tc>
          <w:tcPr>
            <w:tcW w:w="1409" w:type="dxa"/>
            <w:noWrap/>
            <w:hideMark/>
          </w:tcPr>
          <w:p w:rsidR="000A5184" w:rsidRPr="00CC2B93" w:rsidRDefault="000A5184">
            <w:pPr>
              <w:pStyle w:val="Table"/>
            </w:pPr>
            <w:r w:rsidRPr="00CC2B93">
              <w:t>0.248</w:t>
            </w:r>
          </w:p>
        </w:tc>
        <w:tc>
          <w:tcPr>
            <w:tcW w:w="1367" w:type="dxa"/>
            <w:noWrap/>
            <w:hideMark/>
          </w:tcPr>
          <w:p w:rsidR="000A5184" w:rsidRPr="00CC2B93" w:rsidRDefault="000A5184">
            <w:pPr>
              <w:pStyle w:val="Table"/>
            </w:pPr>
            <w:r w:rsidRPr="00CC2B93">
              <w:t>0.456</w:t>
            </w:r>
          </w:p>
        </w:tc>
        <w:tc>
          <w:tcPr>
            <w:tcW w:w="1510" w:type="dxa"/>
            <w:noWrap/>
            <w:hideMark/>
          </w:tcPr>
          <w:p w:rsidR="000A5184" w:rsidRPr="00CC2B93" w:rsidRDefault="000A5184">
            <w:pPr>
              <w:pStyle w:val="Table"/>
            </w:pPr>
            <w:r w:rsidRPr="00CC2B93">
              <w:t>0.39</w:t>
            </w:r>
          </w:p>
        </w:tc>
        <w:tc>
          <w:tcPr>
            <w:tcW w:w="1566" w:type="dxa"/>
            <w:noWrap/>
            <w:hideMark/>
          </w:tcPr>
          <w:p w:rsidR="000A5184" w:rsidRPr="00CC2B93" w:rsidRDefault="000A5184">
            <w:pPr>
              <w:pStyle w:val="Table"/>
            </w:pPr>
            <w:r w:rsidRPr="00CC2B93">
              <w:t>-0.356</w:t>
            </w:r>
          </w:p>
        </w:tc>
        <w:tc>
          <w:tcPr>
            <w:tcW w:w="1367" w:type="dxa"/>
            <w:noWrap/>
            <w:hideMark/>
          </w:tcPr>
          <w:p w:rsidR="000A5184" w:rsidRPr="00CC2B93" w:rsidRDefault="000A5184">
            <w:pPr>
              <w:pStyle w:val="Table"/>
            </w:pPr>
            <w:r w:rsidRPr="00CC2B93">
              <w:t>0.326</w:t>
            </w:r>
          </w:p>
        </w:tc>
        <w:tc>
          <w:tcPr>
            <w:tcW w:w="1424" w:type="dxa"/>
            <w:noWrap/>
            <w:hideMark/>
          </w:tcPr>
          <w:p w:rsidR="000A5184" w:rsidRPr="00CC2B93" w:rsidRDefault="000A5184">
            <w:pPr>
              <w:pStyle w:val="Table"/>
            </w:pPr>
            <w:r w:rsidRPr="00CC2B93">
              <w:t>-0.084</w:t>
            </w:r>
          </w:p>
        </w:tc>
        <w:tc>
          <w:tcPr>
            <w:tcW w:w="1367" w:type="dxa"/>
            <w:noWrap/>
            <w:hideMark/>
          </w:tcPr>
          <w:p w:rsidR="000A5184" w:rsidRPr="00CC2B93" w:rsidRDefault="000A5184">
            <w:pPr>
              <w:pStyle w:val="Table"/>
            </w:pPr>
            <w:r w:rsidRPr="00CC2B93">
              <w:t>0.449</w:t>
            </w:r>
          </w:p>
        </w:tc>
        <w:tc>
          <w:tcPr>
            <w:tcW w:w="841" w:type="dxa"/>
            <w:noWrap/>
            <w:hideMark/>
          </w:tcPr>
          <w:p w:rsidR="000A5184" w:rsidRPr="00CC2B93" w:rsidRDefault="000A5184">
            <w:pPr>
              <w:pStyle w:val="Table"/>
            </w:pPr>
            <w:r w:rsidRPr="00CC2B93">
              <w:t>0.809</w:t>
            </w:r>
          </w:p>
        </w:tc>
      </w:tr>
    </w:tbl>
    <w:p w:rsidR="000A5184" w:rsidRPr="00A559CD" w:rsidRDefault="000A5184" w:rsidP="005D288E">
      <w:pPr>
        <w:ind w:firstLine="0"/>
        <w:jc w:val="right"/>
        <w:rPr>
          <w:i/>
        </w:rPr>
      </w:pPr>
      <w:r w:rsidRPr="00A559CD">
        <w:rPr>
          <w:i/>
        </w:rPr>
        <w:t>Note: Food waste separation intention (BI), Attitude (AT), Awareness of Benefit (AB), Information Publicity (IP), Situational Factor (SF), Facility Availability (FA), Trust (Tru), Perceived Behaviour Control (PBC), and Subjective Norm (SN)</w:t>
      </w: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E7094F">
      <w:pPr>
        <w:ind w:firstLine="0"/>
        <w:jc w:val="center"/>
      </w:pPr>
      <w:r w:rsidRPr="00CC2B93">
        <w:lastRenderedPageBreak/>
        <w:t xml:space="preserve">Table </w:t>
      </w:r>
      <w:r>
        <w:t>B</w:t>
      </w:r>
      <w:r w:rsidRPr="00CC2B93">
        <w:t xml:space="preserve">14. Discriminant validity check: Cross loading of observed variables (Hoi </w:t>
      </w:r>
      <w:proofErr w:type="gramStart"/>
      <w:r w:rsidRPr="00CC2B93">
        <w:t>An</w:t>
      </w:r>
      <w:proofErr w:type="gramEnd"/>
      <w:r w:rsidRPr="00CC2B93">
        <w:t xml:space="preserve"> City</w:t>
      </w:r>
      <w:r>
        <w:t xml:space="preserve"> – Level III</w:t>
      </w:r>
      <w:r w:rsidRPr="00CC2B93">
        <w: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941"/>
        <w:gridCol w:w="1194"/>
        <w:gridCol w:w="1476"/>
        <w:gridCol w:w="1432"/>
        <w:gridCol w:w="1581"/>
        <w:gridCol w:w="1641"/>
        <w:gridCol w:w="1432"/>
        <w:gridCol w:w="1492"/>
        <w:gridCol w:w="1432"/>
        <w:gridCol w:w="914"/>
      </w:tblGrid>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Item</w:t>
            </w:r>
          </w:p>
        </w:tc>
        <w:tc>
          <w:tcPr>
            <w:tcW w:w="1194" w:type="dxa"/>
            <w:noWrap/>
            <w:hideMark/>
          </w:tcPr>
          <w:p w:rsidR="000A5184" w:rsidRPr="006D2E1A" w:rsidRDefault="000A5184">
            <w:pPr>
              <w:pStyle w:val="Table"/>
              <w:rPr>
                <w:b/>
              </w:rPr>
            </w:pPr>
            <w:r w:rsidRPr="006D2E1A">
              <w:rPr>
                <w:b/>
              </w:rPr>
              <w:t>Attitude</w:t>
            </w:r>
          </w:p>
        </w:tc>
        <w:tc>
          <w:tcPr>
            <w:tcW w:w="1476" w:type="dxa"/>
            <w:noWrap/>
            <w:hideMark/>
          </w:tcPr>
          <w:p w:rsidR="000A5184" w:rsidRPr="006D2E1A" w:rsidRDefault="000A5184">
            <w:pPr>
              <w:pStyle w:val="Table"/>
              <w:rPr>
                <w:b/>
              </w:rPr>
            </w:pPr>
            <w:r w:rsidRPr="006D2E1A">
              <w:rPr>
                <w:b/>
              </w:rPr>
              <w:t>Awareness of Benefit</w:t>
            </w:r>
          </w:p>
        </w:tc>
        <w:tc>
          <w:tcPr>
            <w:tcW w:w="1432" w:type="dxa"/>
            <w:noWrap/>
            <w:hideMark/>
          </w:tcPr>
          <w:p w:rsidR="000A5184" w:rsidRPr="006D2E1A" w:rsidRDefault="000A5184">
            <w:pPr>
              <w:pStyle w:val="Table"/>
              <w:rPr>
                <w:b/>
              </w:rPr>
            </w:pPr>
            <w:r w:rsidRPr="006D2E1A">
              <w:rPr>
                <w:b/>
              </w:rPr>
              <w:t>Behaviour Intention</w:t>
            </w:r>
          </w:p>
        </w:tc>
        <w:tc>
          <w:tcPr>
            <w:tcW w:w="1581" w:type="dxa"/>
            <w:noWrap/>
            <w:hideMark/>
          </w:tcPr>
          <w:p w:rsidR="000A5184" w:rsidRPr="006D2E1A" w:rsidRDefault="000A5184">
            <w:pPr>
              <w:pStyle w:val="Table"/>
              <w:rPr>
                <w:b/>
              </w:rPr>
            </w:pPr>
            <w:r w:rsidRPr="006D2E1A">
              <w:rPr>
                <w:b/>
              </w:rPr>
              <w:t>Facility Availability</w:t>
            </w:r>
          </w:p>
        </w:tc>
        <w:tc>
          <w:tcPr>
            <w:tcW w:w="1641" w:type="dxa"/>
            <w:noWrap/>
            <w:hideMark/>
          </w:tcPr>
          <w:p w:rsidR="000A5184" w:rsidRPr="006D2E1A" w:rsidRDefault="000A5184">
            <w:pPr>
              <w:pStyle w:val="Table"/>
              <w:rPr>
                <w:b/>
              </w:rPr>
            </w:pPr>
            <w:r w:rsidRPr="006D2E1A">
              <w:rPr>
                <w:b/>
              </w:rPr>
              <w:t>Information publicity</w:t>
            </w:r>
          </w:p>
        </w:tc>
        <w:tc>
          <w:tcPr>
            <w:tcW w:w="1432" w:type="dxa"/>
            <w:noWrap/>
            <w:hideMark/>
          </w:tcPr>
          <w:p w:rsidR="000A5184" w:rsidRPr="006D2E1A" w:rsidRDefault="000A5184">
            <w:pPr>
              <w:pStyle w:val="Table"/>
              <w:rPr>
                <w:b/>
              </w:rPr>
            </w:pPr>
            <w:r w:rsidRPr="006D2E1A">
              <w:rPr>
                <w:b/>
              </w:rPr>
              <w:t>Perceived Behaviour Control</w:t>
            </w:r>
          </w:p>
        </w:tc>
        <w:tc>
          <w:tcPr>
            <w:tcW w:w="1492" w:type="dxa"/>
            <w:noWrap/>
            <w:hideMark/>
          </w:tcPr>
          <w:p w:rsidR="000A5184" w:rsidRPr="006D2E1A" w:rsidRDefault="000A5184">
            <w:pPr>
              <w:pStyle w:val="Table"/>
              <w:rPr>
                <w:b/>
              </w:rPr>
            </w:pPr>
            <w:r w:rsidRPr="006D2E1A">
              <w:rPr>
                <w:b/>
              </w:rPr>
              <w:t>Situational Factor</w:t>
            </w:r>
          </w:p>
        </w:tc>
        <w:tc>
          <w:tcPr>
            <w:tcW w:w="1432" w:type="dxa"/>
            <w:noWrap/>
            <w:hideMark/>
          </w:tcPr>
          <w:p w:rsidR="000A5184" w:rsidRPr="006D2E1A" w:rsidRDefault="000A5184">
            <w:pPr>
              <w:pStyle w:val="Table"/>
              <w:rPr>
                <w:b/>
              </w:rPr>
            </w:pPr>
            <w:r w:rsidRPr="006D2E1A">
              <w:rPr>
                <w:b/>
              </w:rPr>
              <w:t>Subjective Norm</w:t>
            </w:r>
          </w:p>
        </w:tc>
        <w:tc>
          <w:tcPr>
            <w:tcW w:w="914" w:type="dxa"/>
            <w:noWrap/>
            <w:hideMark/>
          </w:tcPr>
          <w:p w:rsidR="000A5184" w:rsidRPr="006D2E1A" w:rsidRDefault="000A5184">
            <w:pPr>
              <w:pStyle w:val="Table"/>
              <w:rPr>
                <w:b/>
              </w:rPr>
            </w:pPr>
            <w:r w:rsidRPr="006D2E1A">
              <w:rPr>
                <w:b/>
              </w:rPr>
              <w:t>Trust</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AB1</w:t>
            </w:r>
          </w:p>
        </w:tc>
        <w:tc>
          <w:tcPr>
            <w:tcW w:w="1194" w:type="dxa"/>
            <w:noWrap/>
            <w:hideMark/>
          </w:tcPr>
          <w:p w:rsidR="000A5184" w:rsidRPr="00CC2B93" w:rsidRDefault="000A5184">
            <w:pPr>
              <w:pStyle w:val="Table"/>
            </w:pPr>
            <w:r w:rsidRPr="00CC2B93">
              <w:t>0.384</w:t>
            </w:r>
          </w:p>
        </w:tc>
        <w:tc>
          <w:tcPr>
            <w:tcW w:w="1476" w:type="dxa"/>
            <w:noWrap/>
            <w:hideMark/>
          </w:tcPr>
          <w:p w:rsidR="000A5184" w:rsidRPr="00CC2B93" w:rsidRDefault="000A5184">
            <w:pPr>
              <w:pStyle w:val="Table"/>
            </w:pPr>
            <w:r w:rsidRPr="00CC2B93">
              <w:t>0.923</w:t>
            </w:r>
          </w:p>
        </w:tc>
        <w:tc>
          <w:tcPr>
            <w:tcW w:w="1432" w:type="dxa"/>
            <w:noWrap/>
            <w:hideMark/>
          </w:tcPr>
          <w:p w:rsidR="000A5184" w:rsidRPr="00CC2B93" w:rsidRDefault="000A5184">
            <w:pPr>
              <w:pStyle w:val="Table"/>
            </w:pPr>
            <w:r w:rsidRPr="00CC2B93">
              <w:t>0.393</w:t>
            </w:r>
          </w:p>
        </w:tc>
        <w:tc>
          <w:tcPr>
            <w:tcW w:w="1581" w:type="dxa"/>
            <w:noWrap/>
            <w:hideMark/>
          </w:tcPr>
          <w:p w:rsidR="000A5184" w:rsidRPr="00CC2B93" w:rsidRDefault="000A5184">
            <w:pPr>
              <w:pStyle w:val="Table"/>
            </w:pPr>
            <w:r w:rsidRPr="00CC2B93">
              <w:t>0.365</w:t>
            </w:r>
          </w:p>
        </w:tc>
        <w:tc>
          <w:tcPr>
            <w:tcW w:w="1641" w:type="dxa"/>
            <w:noWrap/>
            <w:hideMark/>
          </w:tcPr>
          <w:p w:rsidR="000A5184" w:rsidRPr="00CC2B93" w:rsidRDefault="000A5184">
            <w:pPr>
              <w:pStyle w:val="Table"/>
            </w:pPr>
            <w:r w:rsidRPr="00CC2B93">
              <w:t>0.354</w:t>
            </w:r>
          </w:p>
        </w:tc>
        <w:tc>
          <w:tcPr>
            <w:tcW w:w="1432" w:type="dxa"/>
            <w:noWrap/>
            <w:hideMark/>
          </w:tcPr>
          <w:p w:rsidR="000A5184" w:rsidRPr="00CC2B93" w:rsidRDefault="000A5184">
            <w:pPr>
              <w:pStyle w:val="Table"/>
            </w:pPr>
            <w:r w:rsidRPr="00CC2B93">
              <w:t>0.345</w:t>
            </w:r>
          </w:p>
        </w:tc>
        <w:tc>
          <w:tcPr>
            <w:tcW w:w="1492" w:type="dxa"/>
            <w:noWrap/>
            <w:hideMark/>
          </w:tcPr>
          <w:p w:rsidR="000A5184" w:rsidRPr="00CC2B93" w:rsidRDefault="000A5184">
            <w:pPr>
              <w:pStyle w:val="Table"/>
            </w:pPr>
            <w:r w:rsidRPr="00CC2B93">
              <w:t>0.035</w:t>
            </w:r>
          </w:p>
        </w:tc>
        <w:tc>
          <w:tcPr>
            <w:tcW w:w="1432" w:type="dxa"/>
            <w:noWrap/>
            <w:hideMark/>
          </w:tcPr>
          <w:p w:rsidR="000A5184" w:rsidRPr="00CC2B93" w:rsidRDefault="000A5184">
            <w:pPr>
              <w:pStyle w:val="Table"/>
            </w:pPr>
            <w:r w:rsidRPr="00CC2B93">
              <w:t>-0.278</w:t>
            </w:r>
          </w:p>
        </w:tc>
        <w:tc>
          <w:tcPr>
            <w:tcW w:w="914" w:type="dxa"/>
            <w:noWrap/>
            <w:hideMark/>
          </w:tcPr>
          <w:p w:rsidR="000A5184" w:rsidRPr="00CC2B93" w:rsidRDefault="000A5184">
            <w:pPr>
              <w:pStyle w:val="Table"/>
            </w:pPr>
            <w:r w:rsidRPr="00CC2B93">
              <w:t>0.374</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AB2</w:t>
            </w:r>
          </w:p>
        </w:tc>
        <w:tc>
          <w:tcPr>
            <w:tcW w:w="1194" w:type="dxa"/>
            <w:noWrap/>
            <w:hideMark/>
          </w:tcPr>
          <w:p w:rsidR="000A5184" w:rsidRPr="00CC2B93" w:rsidRDefault="000A5184">
            <w:pPr>
              <w:pStyle w:val="Table"/>
            </w:pPr>
            <w:r w:rsidRPr="00CC2B93">
              <w:t>0.445</w:t>
            </w:r>
          </w:p>
        </w:tc>
        <w:tc>
          <w:tcPr>
            <w:tcW w:w="1476" w:type="dxa"/>
            <w:noWrap/>
            <w:hideMark/>
          </w:tcPr>
          <w:p w:rsidR="000A5184" w:rsidRPr="00CC2B93" w:rsidRDefault="000A5184">
            <w:pPr>
              <w:pStyle w:val="Table"/>
            </w:pPr>
            <w:r w:rsidRPr="00CC2B93">
              <w:t>0.773</w:t>
            </w:r>
          </w:p>
        </w:tc>
        <w:tc>
          <w:tcPr>
            <w:tcW w:w="1432" w:type="dxa"/>
            <w:noWrap/>
            <w:hideMark/>
          </w:tcPr>
          <w:p w:rsidR="000A5184" w:rsidRPr="00CC2B93" w:rsidRDefault="000A5184">
            <w:pPr>
              <w:pStyle w:val="Table"/>
            </w:pPr>
            <w:r w:rsidRPr="00CC2B93">
              <w:t>0.239</w:t>
            </w:r>
          </w:p>
        </w:tc>
        <w:tc>
          <w:tcPr>
            <w:tcW w:w="1581" w:type="dxa"/>
            <w:noWrap/>
            <w:hideMark/>
          </w:tcPr>
          <w:p w:rsidR="000A5184" w:rsidRPr="00CC2B93" w:rsidRDefault="000A5184">
            <w:pPr>
              <w:pStyle w:val="Table"/>
            </w:pPr>
            <w:r w:rsidRPr="00CC2B93">
              <w:t>0.339</w:t>
            </w:r>
          </w:p>
        </w:tc>
        <w:tc>
          <w:tcPr>
            <w:tcW w:w="1641" w:type="dxa"/>
            <w:noWrap/>
            <w:hideMark/>
          </w:tcPr>
          <w:p w:rsidR="000A5184" w:rsidRPr="00CC2B93" w:rsidRDefault="000A5184">
            <w:pPr>
              <w:pStyle w:val="Table"/>
            </w:pPr>
            <w:r w:rsidRPr="00CC2B93">
              <w:t>0.417</w:t>
            </w:r>
          </w:p>
        </w:tc>
        <w:tc>
          <w:tcPr>
            <w:tcW w:w="1432" w:type="dxa"/>
            <w:noWrap/>
            <w:hideMark/>
          </w:tcPr>
          <w:p w:rsidR="000A5184" w:rsidRPr="00CC2B93" w:rsidRDefault="000A5184">
            <w:pPr>
              <w:pStyle w:val="Table"/>
            </w:pPr>
            <w:r w:rsidRPr="00CC2B93">
              <w:t>0.38</w:t>
            </w:r>
          </w:p>
        </w:tc>
        <w:tc>
          <w:tcPr>
            <w:tcW w:w="1492" w:type="dxa"/>
            <w:noWrap/>
            <w:hideMark/>
          </w:tcPr>
          <w:p w:rsidR="000A5184" w:rsidRPr="00CC2B93" w:rsidRDefault="000A5184">
            <w:pPr>
              <w:pStyle w:val="Table"/>
            </w:pPr>
            <w:r w:rsidRPr="00CC2B93">
              <w:t>-0.02</w:t>
            </w:r>
          </w:p>
        </w:tc>
        <w:tc>
          <w:tcPr>
            <w:tcW w:w="1432" w:type="dxa"/>
            <w:noWrap/>
            <w:hideMark/>
          </w:tcPr>
          <w:p w:rsidR="000A5184" w:rsidRPr="00CC2B93" w:rsidRDefault="000A5184">
            <w:pPr>
              <w:pStyle w:val="Table"/>
            </w:pPr>
            <w:r w:rsidRPr="00CC2B93">
              <w:t>-0.3</w:t>
            </w:r>
          </w:p>
        </w:tc>
        <w:tc>
          <w:tcPr>
            <w:tcW w:w="914" w:type="dxa"/>
            <w:noWrap/>
            <w:hideMark/>
          </w:tcPr>
          <w:p w:rsidR="000A5184" w:rsidRPr="00CC2B93" w:rsidRDefault="000A5184">
            <w:pPr>
              <w:pStyle w:val="Table"/>
            </w:pPr>
            <w:r w:rsidRPr="00CC2B93">
              <w:t>0.352</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AT1</w:t>
            </w:r>
          </w:p>
        </w:tc>
        <w:tc>
          <w:tcPr>
            <w:tcW w:w="1194" w:type="dxa"/>
            <w:noWrap/>
            <w:hideMark/>
          </w:tcPr>
          <w:p w:rsidR="000A5184" w:rsidRPr="00CC2B93" w:rsidRDefault="000A5184">
            <w:pPr>
              <w:pStyle w:val="Table"/>
            </w:pPr>
            <w:r w:rsidRPr="00CC2B93">
              <w:t>0.806</w:t>
            </w:r>
          </w:p>
        </w:tc>
        <w:tc>
          <w:tcPr>
            <w:tcW w:w="1476" w:type="dxa"/>
            <w:noWrap/>
            <w:hideMark/>
          </w:tcPr>
          <w:p w:rsidR="000A5184" w:rsidRPr="00CC2B93" w:rsidRDefault="000A5184">
            <w:pPr>
              <w:pStyle w:val="Table"/>
            </w:pPr>
            <w:r w:rsidRPr="00CC2B93">
              <w:t>0.459</w:t>
            </w:r>
          </w:p>
        </w:tc>
        <w:tc>
          <w:tcPr>
            <w:tcW w:w="1432" w:type="dxa"/>
            <w:noWrap/>
            <w:hideMark/>
          </w:tcPr>
          <w:p w:rsidR="000A5184" w:rsidRPr="00CC2B93" w:rsidRDefault="000A5184">
            <w:pPr>
              <w:pStyle w:val="Table"/>
            </w:pPr>
            <w:r w:rsidRPr="00CC2B93">
              <w:t>0.284</w:t>
            </w:r>
          </w:p>
        </w:tc>
        <w:tc>
          <w:tcPr>
            <w:tcW w:w="1581" w:type="dxa"/>
            <w:noWrap/>
            <w:hideMark/>
          </w:tcPr>
          <w:p w:rsidR="000A5184" w:rsidRPr="00CC2B93" w:rsidRDefault="000A5184">
            <w:pPr>
              <w:pStyle w:val="Table"/>
            </w:pPr>
            <w:r w:rsidRPr="00CC2B93">
              <w:t>0.429</w:t>
            </w:r>
          </w:p>
        </w:tc>
        <w:tc>
          <w:tcPr>
            <w:tcW w:w="1641" w:type="dxa"/>
            <w:noWrap/>
            <w:hideMark/>
          </w:tcPr>
          <w:p w:rsidR="000A5184" w:rsidRPr="00CC2B93" w:rsidRDefault="000A5184">
            <w:pPr>
              <w:pStyle w:val="Table"/>
            </w:pPr>
            <w:r w:rsidRPr="00CC2B93">
              <w:t>0.432</w:t>
            </w:r>
          </w:p>
        </w:tc>
        <w:tc>
          <w:tcPr>
            <w:tcW w:w="1432" w:type="dxa"/>
            <w:noWrap/>
            <w:hideMark/>
          </w:tcPr>
          <w:p w:rsidR="000A5184" w:rsidRPr="00CC2B93" w:rsidRDefault="000A5184">
            <w:pPr>
              <w:pStyle w:val="Table"/>
            </w:pPr>
            <w:r w:rsidRPr="00CC2B93">
              <w:t>0.446</w:t>
            </w:r>
          </w:p>
        </w:tc>
        <w:tc>
          <w:tcPr>
            <w:tcW w:w="1492" w:type="dxa"/>
            <w:noWrap/>
            <w:hideMark/>
          </w:tcPr>
          <w:p w:rsidR="000A5184" w:rsidRPr="00CC2B93" w:rsidRDefault="000A5184">
            <w:pPr>
              <w:pStyle w:val="Table"/>
            </w:pPr>
            <w:r w:rsidRPr="00CC2B93">
              <w:t>-0.041</w:t>
            </w:r>
          </w:p>
        </w:tc>
        <w:tc>
          <w:tcPr>
            <w:tcW w:w="1432" w:type="dxa"/>
            <w:noWrap/>
            <w:hideMark/>
          </w:tcPr>
          <w:p w:rsidR="000A5184" w:rsidRPr="00CC2B93" w:rsidRDefault="000A5184">
            <w:pPr>
              <w:pStyle w:val="Table"/>
            </w:pPr>
            <w:r w:rsidRPr="00CC2B93">
              <w:t>-0.413</w:t>
            </w:r>
          </w:p>
        </w:tc>
        <w:tc>
          <w:tcPr>
            <w:tcW w:w="914" w:type="dxa"/>
            <w:noWrap/>
            <w:hideMark/>
          </w:tcPr>
          <w:p w:rsidR="000A5184" w:rsidRPr="00CC2B93" w:rsidRDefault="000A5184">
            <w:pPr>
              <w:pStyle w:val="Table"/>
            </w:pPr>
            <w:r w:rsidRPr="00CC2B93">
              <w:t>0.429</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AT2</w:t>
            </w:r>
          </w:p>
        </w:tc>
        <w:tc>
          <w:tcPr>
            <w:tcW w:w="1194" w:type="dxa"/>
            <w:noWrap/>
            <w:hideMark/>
          </w:tcPr>
          <w:p w:rsidR="000A5184" w:rsidRPr="00CC2B93" w:rsidRDefault="000A5184">
            <w:pPr>
              <w:pStyle w:val="Table"/>
            </w:pPr>
            <w:r w:rsidRPr="00CC2B93">
              <w:t>0.883</w:t>
            </w:r>
          </w:p>
        </w:tc>
        <w:tc>
          <w:tcPr>
            <w:tcW w:w="1476" w:type="dxa"/>
            <w:noWrap/>
            <w:hideMark/>
          </w:tcPr>
          <w:p w:rsidR="000A5184" w:rsidRPr="00CC2B93" w:rsidRDefault="000A5184">
            <w:pPr>
              <w:pStyle w:val="Table"/>
            </w:pPr>
            <w:r w:rsidRPr="00CC2B93">
              <w:t>0.36</w:t>
            </w:r>
          </w:p>
        </w:tc>
        <w:tc>
          <w:tcPr>
            <w:tcW w:w="1432" w:type="dxa"/>
            <w:noWrap/>
            <w:hideMark/>
          </w:tcPr>
          <w:p w:rsidR="000A5184" w:rsidRPr="00CC2B93" w:rsidRDefault="000A5184">
            <w:pPr>
              <w:pStyle w:val="Table"/>
            </w:pPr>
            <w:r w:rsidRPr="00CC2B93">
              <w:t>0.301</w:t>
            </w:r>
          </w:p>
        </w:tc>
        <w:tc>
          <w:tcPr>
            <w:tcW w:w="1581" w:type="dxa"/>
            <w:noWrap/>
            <w:hideMark/>
          </w:tcPr>
          <w:p w:rsidR="000A5184" w:rsidRPr="00CC2B93" w:rsidRDefault="000A5184">
            <w:pPr>
              <w:pStyle w:val="Table"/>
            </w:pPr>
            <w:r w:rsidRPr="00CC2B93">
              <w:t>0.449</w:t>
            </w:r>
          </w:p>
        </w:tc>
        <w:tc>
          <w:tcPr>
            <w:tcW w:w="1641" w:type="dxa"/>
            <w:noWrap/>
            <w:hideMark/>
          </w:tcPr>
          <w:p w:rsidR="000A5184" w:rsidRPr="00CC2B93" w:rsidRDefault="000A5184">
            <w:pPr>
              <w:pStyle w:val="Table"/>
            </w:pPr>
            <w:r w:rsidRPr="00CC2B93">
              <w:t>0.462</w:t>
            </w:r>
          </w:p>
        </w:tc>
        <w:tc>
          <w:tcPr>
            <w:tcW w:w="1432" w:type="dxa"/>
            <w:noWrap/>
            <w:hideMark/>
          </w:tcPr>
          <w:p w:rsidR="000A5184" w:rsidRPr="00CC2B93" w:rsidRDefault="000A5184">
            <w:pPr>
              <w:pStyle w:val="Table"/>
            </w:pPr>
            <w:r w:rsidRPr="00CC2B93">
              <w:t>0.569</w:t>
            </w:r>
          </w:p>
        </w:tc>
        <w:tc>
          <w:tcPr>
            <w:tcW w:w="1492" w:type="dxa"/>
            <w:noWrap/>
            <w:hideMark/>
          </w:tcPr>
          <w:p w:rsidR="000A5184" w:rsidRPr="00CC2B93" w:rsidRDefault="000A5184">
            <w:pPr>
              <w:pStyle w:val="Table"/>
            </w:pPr>
            <w:r w:rsidRPr="00CC2B93">
              <w:t>-0.054</w:t>
            </w:r>
          </w:p>
        </w:tc>
        <w:tc>
          <w:tcPr>
            <w:tcW w:w="1432" w:type="dxa"/>
            <w:noWrap/>
            <w:hideMark/>
          </w:tcPr>
          <w:p w:rsidR="000A5184" w:rsidRPr="00CC2B93" w:rsidRDefault="000A5184">
            <w:pPr>
              <w:pStyle w:val="Table"/>
            </w:pPr>
            <w:r w:rsidRPr="00CC2B93">
              <w:t>-0.448</w:t>
            </w:r>
          </w:p>
        </w:tc>
        <w:tc>
          <w:tcPr>
            <w:tcW w:w="914" w:type="dxa"/>
            <w:noWrap/>
            <w:hideMark/>
          </w:tcPr>
          <w:p w:rsidR="000A5184" w:rsidRPr="00CC2B93" w:rsidRDefault="000A5184">
            <w:pPr>
              <w:pStyle w:val="Table"/>
            </w:pPr>
            <w:r w:rsidRPr="00CC2B93">
              <w:t>0.385</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AT3</w:t>
            </w:r>
          </w:p>
        </w:tc>
        <w:tc>
          <w:tcPr>
            <w:tcW w:w="1194" w:type="dxa"/>
            <w:noWrap/>
            <w:hideMark/>
          </w:tcPr>
          <w:p w:rsidR="000A5184" w:rsidRPr="00CC2B93" w:rsidRDefault="000A5184">
            <w:pPr>
              <w:pStyle w:val="Table"/>
            </w:pPr>
            <w:r w:rsidRPr="00CC2B93">
              <w:t>0.88</w:t>
            </w:r>
          </w:p>
        </w:tc>
        <w:tc>
          <w:tcPr>
            <w:tcW w:w="1476" w:type="dxa"/>
            <w:noWrap/>
            <w:hideMark/>
          </w:tcPr>
          <w:p w:rsidR="000A5184" w:rsidRPr="00CC2B93" w:rsidRDefault="000A5184">
            <w:pPr>
              <w:pStyle w:val="Table"/>
            </w:pPr>
            <w:r w:rsidRPr="00CC2B93">
              <w:t>0.395</w:t>
            </w:r>
          </w:p>
        </w:tc>
        <w:tc>
          <w:tcPr>
            <w:tcW w:w="1432" w:type="dxa"/>
            <w:noWrap/>
            <w:hideMark/>
          </w:tcPr>
          <w:p w:rsidR="000A5184" w:rsidRPr="00CC2B93" w:rsidRDefault="000A5184">
            <w:pPr>
              <w:pStyle w:val="Table"/>
            </w:pPr>
            <w:r w:rsidRPr="00CC2B93">
              <w:t>0.321</w:t>
            </w:r>
          </w:p>
        </w:tc>
        <w:tc>
          <w:tcPr>
            <w:tcW w:w="1581" w:type="dxa"/>
            <w:noWrap/>
            <w:hideMark/>
          </w:tcPr>
          <w:p w:rsidR="000A5184" w:rsidRPr="00CC2B93" w:rsidRDefault="000A5184">
            <w:pPr>
              <w:pStyle w:val="Table"/>
            </w:pPr>
            <w:r w:rsidRPr="00CC2B93">
              <w:t>0.471</w:t>
            </w:r>
          </w:p>
        </w:tc>
        <w:tc>
          <w:tcPr>
            <w:tcW w:w="1641" w:type="dxa"/>
            <w:noWrap/>
            <w:hideMark/>
          </w:tcPr>
          <w:p w:rsidR="000A5184" w:rsidRPr="00CC2B93" w:rsidRDefault="000A5184">
            <w:pPr>
              <w:pStyle w:val="Table"/>
            </w:pPr>
            <w:r w:rsidRPr="00CC2B93">
              <w:t>0.394</w:t>
            </w:r>
          </w:p>
        </w:tc>
        <w:tc>
          <w:tcPr>
            <w:tcW w:w="1432" w:type="dxa"/>
            <w:noWrap/>
            <w:hideMark/>
          </w:tcPr>
          <w:p w:rsidR="000A5184" w:rsidRPr="00CC2B93" w:rsidRDefault="000A5184">
            <w:pPr>
              <w:pStyle w:val="Table"/>
            </w:pPr>
            <w:r w:rsidRPr="00CC2B93">
              <w:t>0.565</w:t>
            </w:r>
          </w:p>
        </w:tc>
        <w:tc>
          <w:tcPr>
            <w:tcW w:w="1492" w:type="dxa"/>
            <w:noWrap/>
            <w:hideMark/>
          </w:tcPr>
          <w:p w:rsidR="000A5184" w:rsidRPr="00CC2B93" w:rsidRDefault="000A5184">
            <w:pPr>
              <w:pStyle w:val="Table"/>
            </w:pPr>
            <w:r w:rsidRPr="00CC2B93">
              <w:t>-0.072</w:t>
            </w:r>
          </w:p>
        </w:tc>
        <w:tc>
          <w:tcPr>
            <w:tcW w:w="1432" w:type="dxa"/>
            <w:noWrap/>
            <w:hideMark/>
          </w:tcPr>
          <w:p w:rsidR="000A5184" w:rsidRPr="00CC2B93" w:rsidRDefault="000A5184">
            <w:pPr>
              <w:pStyle w:val="Table"/>
            </w:pPr>
            <w:r w:rsidRPr="00CC2B93">
              <w:t>-0.41</w:t>
            </w:r>
          </w:p>
        </w:tc>
        <w:tc>
          <w:tcPr>
            <w:tcW w:w="914" w:type="dxa"/>
            <w:noWrap/>
            <w:hideMark/>
          </w:tcPr>
          <w:p w:rsidR="000A5184" w:rsidRPr="00CC2B93" w:rsidRDefault="000A5184">
            <w:pPr>
              <w:pStyle w:val="Table"/>
            </w:pPr>
            <w:r w:rsidRPr="00CC2B93">
              <w:t>0.339</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BI1</w:t>
            </w:r>
          </w:p>
        </w:tc>
        <w:tc>
          <w:tcPr>
            <w:tcW w:w="1194" w:type="dxa"/>
            <w:noWrap/>
            <w:hideMark/>
          </w:tcPr>
          <w:p w:rsidR="000A5184" w:rsidRPr="00CC2B93" w:rsidRDefault="000A5184">
            <w:pPr>
              <w:pStyle w:val="Table"/>
            </w:pPr>
            <w:r w:rsidRPr="00CC2B93">
              <w:t>0.338</w:t>
            </w:r>
          </w:p>
        </w:tc>
        <w:tc>
          <w:tcPr>
            <w:tcW w:w="1476" w:type="dxa"/>
            <w:noWrap/>
            <w:hideMark/>
          </w:tcPr>
          <w:p w:rsidR="000A5184" w:rsidRPr="00CC2B93" w:rsidRDefault="000A5184">
            <w:pPr>
              <w:pStyle w:val="Table"/>
            </w:pPr>
            <w:r w:rsidRPr="00CC2B93">
              <w:t>0.355</w:t>
            </w:r>
          </w:p>
        </w:tc>
        <w:tc>
          <w:tcPr>
            <w:tcW w:w="1432" w:type="dxa"/>
            <w:noWrap/>
            <w:hideMark/>
          </w:tcPr>
          <w:p w:rsidR="000A5184" w:rsidRPr="00CC2B93" w:rsidRDefault="000A5184">
            <w:pPr>
              <w:pStyle w:val="Table"/>
            </w:pPr>
            <w:r w:rsidRPr="00CC2B93">
              <w:t>0.769</w:t>
            </w:r>
          </w:p>
        </w:tc>
        <w:tc>
          <w:tcPr>
            <w:tcW w:w="1581" w:type="dxa"/>
            <w:noWrap/>
            <w:hideMark/>
          </w:tcPr>
          <w:p w:rsidR="000A5184" w:rsidRPr="00CC2B93" w:rsidRDefault="000A5184">
            <w:pPr>
              <w:pStyle w:val="Table"/>
            </w:pPr>
            <w:r w:rsidRPr="00CC2B93">
              <w:t>0.387</w:t>
            </w:r>
          </w:p>
        </w:tc>
        <w:tc>
          <w:tcPr>
            <w:tcW w:w="1641" w:type="dxa"/>
            <w:noWrap/>
            <w:hideMark/>
          </w:tcPr>
          <w:p w:rsidR="000A5184" w:rsidRPr="00CC2B93" w:rsidRDefault="000A5184">
            <w:pPr>
              <w:pStyle w:val="Table"/>
            </w:pPr>
            <w:r w:rsidRPr="00CC2B93">
              <w:t>0.302</w:t>
            </w:r>
          </w:p>
        </w:tc>
        <w:tc>
          <w:tcPr>
            <w:tcW w:w="1432" w:type="dxa"/>
            <w:noWrap/>
            <w:hideMark/>
          </w:tcPr>
          <w:p w:rsidR="000A5184" w:rsidRPr="00CC2B93" w:rsidRDefault="000A5184">
            <w:pPr>
              <w:pStyle w:val="Table"/>
            </w:pPr>
            <w:r w:rsidRPr="00CC2B93">
              <w:t>0.431</w:t>
            </w:r>
          </w:p>
        </w:tc>
        <w:tc>
          <w:tcPr>
            <w:tcW w:w="1492" w:type="dxa"/>
            <w:noWrap/>
            <w:hideMark/>
          </w:tcPr>
          <w:p w:rsidR="000A5184" w:rsidRPr="00CC2B93" w:rsidRDefault="000A5184">
            <w:pPr>
              <w:pStyle w:val="Table"/>
            </w:pPr>
            <w:r w:rsidRPr="00CC2B93">
              <w:t>0.037</w:t>
            </w:r>
          </w:p>
        </w:tc>
        <w:tc>
          <w:tcPr>
            <w:tcW w:w="1432" w:type="dxa"/>
            <w:noWrap/>
            <w:hideMark/>
          </w:tcPr>
          <w:p w:rsidR="000A5184" w:rsidRPr="00CC2B93" w:rsidRDefault="000A5184">
            <w:pPr>
              <w:pStyle w:val="Table"/>
            </w:pPr>
            <w:r w:rsidRPr="00CC2B93">
              <w:t>-0.243</w:t>
            </w:r>
          </w:p>
        </w:tc>
        <w:tc>
          <w:tcPr>
            <w:tcW w:w="914" w:type="dxa"/>
            <w:noWrap/>
            <w:hideMark/>
          </w:tcPr>
          <w:p w:rsidR="000A5184" w:rsidRPr="00CC2B93" w:rsidRDefault="000A5184">
            <w:pPr>
              <w:pStyle w:val="Table"/>
            </w:pPr>
            <w:r w:rsidRPr="00CC2B93">
              <w:t>0.31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BI2</w:t>
            </w:r>
          </w:p>
        </w:tc>
        <w:tc>
          <w:tcPr>
            <w:tcW w:w="1194" w:type="dxa"/>
            <w:noWrap/>
            <w:hideMark/>
          </w:tcPr>
          <w:p w:rsidR="000A5184" w:rsidRPr="00CC2B93" w:rsidRDefault="000A5184">
            <w:pPr>
              <w:pStyle w:val="Table"/>
            </w:pPr>
            <w:r w:rsidRPr="00CC2B93">
              <w:t>0.358</w:t>
            </w:r>
          </w:p>
        </w:tc>
        <w:tc>
          <w:tcPr>
            <w:tcW w:w="1476" w:type="dxa"/>
            <w:noWrap/>
            <w:hideMark/>
          </w:tcPr>
          <w:p w:rsidR="000A5184" w:rsidRPr="00CC2B93" w:rsidRDefault="000A5184">
            <w:pPr>
              <w:pStyle w:val="Table"/>
            </w:pPr>
            <w:r w:rsidRPr="00CC2B93">
              <w:t>0.388</w:t>
            </w:r>
          </w:p>
        </w:tc>
        <w:tc>
          <w:tcPr>
            <w:tcW w:w="1432" w:type="dxa"/>
            <w:noWrap/>
            <w:hideMark/>
          </w:tcPr>
          <w:p w:rsidR="000A5184" w:rsidRPr="00CC2B93" w:rsidRDefault="000A5184">
            <w:pPr>
              <w:pStyle w:val="Table"/>
            </w:pPr>
            <w:r w:rsidRPr="00CC2B93">
              <w:t>0.838</w:t>
            </w:r>
          </w:p>
        </w:tc>
        <w:tc>
          <w:tcPr>
            <w:tcW w:w="1581" w:type="dxa"/>
            <w:noWrap/>
            <w:hideMark/>
          </w:tcPr>
          <w:p w:rsidR="000A5184" w:rsidRPr="00CC2B93" w:rsidRDefault="000A5184">
            <w:pPr>
              <w:pStyle w:val="Table"/>
            </w:pPr>
            <w:r w:rsidRPr="00CC2B93">
              <w:t>0.44</w:t>
            </w:r>
          </w:p>
        </w:tc>
        <w:tc>
          <w:tcPr>
            <w:tcW w:w="1641" w:type="dxa"/>
            <w:noWrap/>
            <w:hideMark/>
          </w:tcPr>
          <w:p w:rsidR="000A5184" w:rsidRPr="00CC2B93" w:rsidRDefault="000A5184">
            <w:pPr>
              <w:pStyle w:val="Table"/>
            </w:pPr>
            <w:r w:rsidRPr="00CC2B93">
              <w:t>0.359</w:t>
            </w:r>
          </w:p>
        </w:tc>
        <w:tc>
          <w:tcPr>
            <w:tcW w:w="1432" w:type="dxa"/>
            <w:noWrap/>
            <w:hideMark/>
          </w:tcPr>
          <w:p w:rsidR="000A5184" w:rsidRPr="00CC2B93" w:rsidRDefault="000A5184">
            <w:pPr>
              <w:pStyle w:val="Table"/>
            </w:pPr>
            <w:r w:rsidRPr="00CC2B93">
              <w:t>0.432</w:t>
            </w:r>
          </w:p>
        </w:tc>
        <w:tc>
          <w:tcPr>
            <w:tcW w:w="1492" w:type="dxa"/>
            <w:noWrap/>
            <w:hideMark/>
          </w:tcPr>
          <w:p w:rsidR="000A5184" w:rsidRPr="00CC2B93" w:rsidRDefault="000A5184">
            <w:pPr>
              <w:pStyle w:val="Table"/>
            </w:pPr>
            <w:r w:rsidRPr="00CC2B93">
              <w:t>0.079</w:t>
            </w:r>
          </w:p>
        </w:tc>
        <w:tc>
          <w:tcPr>
            <w:tcW w:w="1432" w:type="dxa"/>
            <w:noWrap/>
            <w:hideMark/>
          </w:tcPr>
          <w:p w:rsidR="000A5184" w:rsidRPr="00CC2B93" w:rsidRDefault="000A5184">
            <w:pPr>
              <w:pStyle w:val="Table"/>
            </w:pPr>
            <w:r w:rsidRPr="00CC2B93">
              <w:t>-0.257</w:t>
            </w:r>
          </w:p>
        </w:tc>
        <w:tc>
          <w:tcPr>
            <w:tcW w:w="914" w:type="dxa"/>
            <w:noWrap/>
            <w:hideMark/>
          </w:tcPr>
          <w:p w:rsidR="000A5184" w:rsidRPr="00CC2B93" w:rsidRDefault="000A5184">
            <w:pPr>
              <w:pStyle w:val="Table"/>
            </w:pPr>
            <w:r w:rsidRPr="00CC2B93">
              <w:t>0.405</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BI3</w:t>
            </w:r>
          </w:p>
        </w:tc>
        <w:tc>
          <w:tcPr>
            <w:tcW w:w="1194" w:type="dxa"/>
            <w:noWrap/>
            <w:hideMark/>
          </w:tcPr>
          <w:p w:rsidR="000A5184" w:rsidRPr="00CC2B93" w:rsidRDefault="000A5184">
            <w:pPr>
              <w:pStyle w:val="Table"/>
            </w:pPr>
            <w:r w:rsidRPr="00CC2B93">
              <w:t>0.358</w:t>
            </w:r>
          </w:p>
        </w:tc>
        <w:tc>
          <w:tcPr>
            <w:tcW w:w="1476" w:type="dxa"/>
            <w:noWrap/>
            <w:hideMark/>
          </w:tcPr>
          <w:p w:rsidR="000A5184" w:rsidRPr="00CC2B93" w:rsidRDefault="000A5184">
            <w:pPr>
              <w:pStyle w:val="Table"/>
            </w:pPr>
            <w:r w:rsidRPr="00CC2B93">
              <w:t>0.322</w:t>
            </w:r>
          </w:p>
        </w:tc>
        <w:tc>
          <w:tcPr>
            <w:tcW w:w="1432" w:type="dxa"/>
            <w:noWrap/>
            <w:hideMark/>
          </w:tcPr>
          <w:p w:rsidR="000A5184" w:rsidRPr="00CC2B93" w:rsidRDefault="000A5184">
            <w:pPr>
              <w:pStyle w:val="Table"/>
            </w:pPr>
            <w:r w:rsidRPr="00CC2B93">
              <w:t>0.874</w:t>
            </w:r>
          </w:p>
        </w:tc>
        <w:tc>
          <w:tcPr>
            <w:tcW w:w="1581" w:type="dxa"/>
            <w:noWrap/>
            <w:hideMark/>
          </w:tcPr>
          <w:p w:rsidR="000A5184" w:rsidRPr="00CC2B93" w:rsidRDefault="000A5184">
            <w:pPr>
              <w:pStyle w:val="Table"/>
            </w:pPr>
            <w:r w:rsidRPr="00CC2B93">
              <w:t>0.374</w:t>
            </w:r>
          </w:p>
        </w:tc>
        <w:tc>
          <w:tcPr>
            <w:tcW w:w="1641" w:type="dxa"/>
            <w:noWrap/>
            <w:hideMark/>
          </w:tcPr>
          <w:p w:rsidR="000A5184" w:rsidRPr="00CC2B93" w:rsidRDefault="000A5184">
            <w:pPr>
              <w:pStyle w:val="Table"/>
            </w:pPr>
            <w:r w:rsidRPr="00CC2B93">
              <w:t>0.279</w:t>
            </w:r>
          </w:p>
        </w:tc>
        <w:tc>
          <w:tcPr>
            <w:tcW w:w="1432" w:type="dxa"/>
            <w:noWrap/>
            <w:hideMark/>
          </w:tcPr>
          <w:p w:rsidR="000A5184" w:rsidRPr="00CC2B93" w:rsidRDefault="000A5184">
            <w:pPr>
              <w:pStyle w:val="Table"/>
            </w:pPr>
            <w:r w:rsidRPr="00CC2B93">
              <w:t>0.461</w:t>
            </w:r>
          </w:p>
        </w:tc>
        <w:tc>
          <w:tcPr>
            <w:tcW w:w="1492" w:type="dxa"/>
            <w:noWrap/>
            <w:hideMark/>
          </w:tcPr>
          <w:p w:rsidR="000A5184" w:rsidRPr="00CC2B93" w:rsidRDefault="000A5184">
            <w:pPr>
              <w:pStyle w:val="Table"/>
            </w:pPr>
            <w:r w:rsidRPr="00CC2B93">
              <w:t>0.101</w:t>
            </w:r>
          </w:p>
        </w:tc>
        <w:tc>
          <w:tcPr>
            <w:tcW w:w="1432" w:type="dxa"/>
            <w:noWrap/>
            <w:hideMark/>
          </w:tcPr>
          <w:p w:rsidR="000A5184" w:rsidRPr="00CC2B93" w:rsidRDefault="000A5184">
            <w:pPr>
              <w:pStyle w:val="Table"/>
            </w:pPr>
            <w:r w:rsidRPr="00CC2B93">
              <w:t>-0.151</w:t>
            </w:r>
          </w:p>
        </w:tc>
        <w:tc>
          <w:tcPr>
            <w:tcW w:w="914" w:type="dxa"/>
            <w:noWrap/>
            <w:hideMark/>
          </w:tcPr>
          <w:p w:rsidR="000A5184" w:rsidRPr="00CC2B93" w:rsidRDefault="000A5184">
            <w:pPr>
              <w:pStyle w:val="Table"/>
            </w:pPr>
            <w:r w:rsidRPr="00CC2B93">
              <w:t>0.333</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BI4</w:t>
            </w:r>
          </w:p>
        </w:tc>
        <w:tc>
          <w:tcPr>
            <w:tcW w:w="1194" w:type="dxa"/>
            <w:noWrap/>
            <w:hideMark/>
          </w:tcPr>
          <w:p w:rsidR="000A5184" w:rsidRPr="00CC2B93" w:rsidRDefault="000A5184">
            <w:pPr>
              <w:pStyle w:val="Table"/>
            </w:pPr>
            <w:r w:rsidRPr="00CC2B93">
              <w:t>0.216</w:t>
            </w:r>
          </w:p>
        </w:tc>
        <w:tc>
          <w:tcPr>
            <w:tcW w:w="1476" w:type="dxa"/>
            <w:noWrap/>
            <w:hideMark/>
          </w:tcPr>
          <w:p w:rsidR="000A5184" w:rsidRPr="00CC2B93" w:rsidRDefault="000A5184">
            <w:pPr>
              <w:pStyle w:val="Table"/>
            </w:pPr>
            <w:r w:rsidRPr="00CC2B93">
              <w:t>0.353</w:t>
            </w:r>
          </w:p>
        </w:tc>
        <w:tc>
          <w:tcPr>
            <w:tcW w:w="1432" w:type="dxa"/>
            <w:noWrap/>
            <w:hideMark/>
          </w:tcPr>
          <w:p w:rsidR="000A5184" w:rsidRPr="00CC2B93" w:rsidRDefault="000A5184">
            <w:pPr>
              <w:pStyle w:val="Table"/>
            </w:pPr>
            <w:r w:rsidRPr="00CC2B93">
              <w:t>0.871</w:t>
            </w:r>
          </w:p>
        </w:tc>
        <w:tc>
          <w:tcPr>
            <w:tcW w:w="1581" w:type="dxa"/>
            <w:noWrap/>
            <w:hideMark/>
          </w:tcPr>
          <w:p w:rsidR="000A5184" w:rsidRPr="00CC2B93" w:rsidRDefault="000A5184">
            <w:pPr>
              <w:pStyle w:val="Table"/>
            </w:pPr>
            <w:r w:rsidRPr="00CC2B93">
              <w:t>0.331</w:t>
            </w:r>
          </w:p>
        </w:tc>
        <w:tc>
          <w:tcPr>
            <w:tcW w:w="1641" w:type="dxa"/>
            <w:noWrap/>
            <w:hideMark/>
          </w:tcPr>
          <w:p w:rsidR="000A5184" w:rsidRPr="00CC2B93" w:rsidRDefault="000A5184">
            <w:pPr>
              <w:pStyle w:val="Table"/>
            </w:pPr>
            <w:r w:rsidRPr="00CC2B93">
              <w:t>0.214</w:t>
            </w:r>
          </w:p>
        </w:tc>
        <w:tc>
          <w:tcPr>
            <w:tcW w:w="1432" w:type="dxa"/>
            <w:noWrap/>
            <w:hideMark/>
          </w:tcPr>
          <w:p w:rsidR="000A5184" w:rsidRPr="00CC2B93" w:rsidRDefault="000A5184">
            <w:pPr>
              <w:pStyle w:val="Table"/>
            </w:pPr>
            <w:r w:rsidRPr="00CC2B93">
              <w:t>0.393</w:t>
            </w:r>
          </w:p>
        </w:tc>
        <w:tc>
          <w:tcPr>
            <w:tcW w:w="1492" w:type="dxa"/>
            <w:noWrap/>
            <w:hideMark/>
          </w:tcPr>
          <w:p w:rsidR="000A5184" w:rsidRPr="00CC2B93" w:rsidRDefault="000A5184">
            <w:pPr>
              <w:pStyle w:val="Table"/>
            </w:pPr>
            <w:r w:rsidRPr="00CC2B93">
              <w:t>0.179</w:t>
            </w:r>
          </w:p>
        </w:tc>
        <w:tc>
          <w:tcPr>
            <w:tcW w:w="1432" w:type="dxa"/>
            <w:noWrap/>
            <w:hideMark/>
          </w:tcPr>
          <w:p w:rsidR="000A5184" w:rsidRPr="00CC2B93" w:rsidRDefault="000A5184">
            <w:pPr>
              <w:pStyle w:val="Table"/>
            </w:pPr>
            <w:r w:rsidRPr="00CC2B93">
              <w:t>-0.069</w:t>
            </w:r>
          </w:p>
        </w:tc>
        <w:tc>
          <w:tcPr>
            <w:tcW w:w="914" w:type="dxa"/>
            <w:noWrap/>
            <w:hideMark/>
          </w:tcPr>
          <w:p w:rsidR="000A5184" w:rsidRPr="00CC2B93" w:rsidRDefault="000A5184">
            <w:pPr>
              <w:pStyle w:val="Table"/>
            </w:pPr>
            <w:r w:rsidRPr="00CC2B93">
              <w:t>0.276</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BI5</w:t>
            </w:r>
          </w:p>
        </w:tc>
        <w:tc>
          <w:tcPr>
            <w:tcW w:w="1194" w:type="dxa"/>
            <w:noWrap/>
            <w:hideMark/>
          </w:tcPr>
          <w:p w:rsidR="000A5184" w:rsidRPr="00CC2B93" w:rsidRDefault="000A5184">
            <w:pPr>
              <w:pStyle w:val="Table"/>
            </w:pPr>
            <w:r w:rsidRPr="00CC2B93">
              <w:t>0.194</w:t>
            </w:r>
          </w:p>
        </w:tc>
        <w:tc>
          <w:tcPr>
            <w:tcW w:w="1476" w:type="dxa"/>
            <w:noWrap/>
            <w:hideMark/>
          </w:tcPr>
          <w:p w:rsidR="000A5184" w:rsidRPr="00CC2B93" w:rsidRDefault="000A5184">
            <w:pPr>
              <w:pStyle w:val="Table"/>
            </w:pPr>
            <w:r w:rsidRPr="00CC2B93">
              <w:t>0.188</w:t>
            </w:r>
          </w:p>
        </w:tc>
        <w:tc>
          <w:tcPr>
            <w:tcW w:w="1432" w:type="dxa"/>
            <w:noWrap/>
            <w:hideMark/>
          </w:tcPr>
          <w:p w:rsidR="000A5184" w:rsidRPr="00CC2B93" w:rsidRDefault="000A5184">
            <w:pPr>
              <w:pStyle w:val="Table"/>
            </w:pPr>
            <w:r w:rsidRPr="00CC2B93">
              <w:t>0.789</w:t>
            </w:r>
          </w:p>
        </w:tc>
        <w:tc>
          <w:tcPr>
            <w:tcW w:w="1581" w:type="dxa"/>
            <w:noWrap/>
            <w:hideMark/>
          </w:tcPr>
          <w:p w:rsidR="000A5184" w:rsidRPr="00CC2B93" w:rsidRDefault="000A5184">
            <w:pPr>
              <w:pStyle w:val="Table"/>
            </w:pPr>
            <w:r w:rsidRPr="00CC2B93">
              <w:t>0.274</w:t>
            </w:r>
          </w:p>
        </w:tc>
        <w:tc>
          <w:tcPr>
            <w:tcW w:w="1641" w:type="dxa"/>
            <w:noWrap/>
            <w:hideMark/>
          </w:tcPr>
          <w:p w:rsidR="000A5184" w:rsidRPr="00CC2B93" w:rsidRDefault="000A5184">
            <w:pPr>
              <w:pStyle w:val="Table"/>
            </w:pPr>
            <w:r w:rsidRPr="00CC2B93">
              <w:t>0.173</w:t>
            </w:r>
          </w:p>
        </w:tc>
        <w:tc>
          <w:tcPr>
            <w:tcW w:w="1432" w:type="dxa"/>
            <w:noWrap/>
            <w:hideMark/>
          </w:tcPr>
          <w:p w:rsidR="000A5184" w:rsidRPr="00CC2B93" w:rsidRDefault="000A5184">
            <w:pPr>
              <w:pStyle w:val="Table"/>
            </w:pPr>
            <w:r w:rsidRPr="00CC2B93">
              <w:t>0.361</w:t>
            </w:r>
          </w:p>
        </w:tc>
        <w:tc>
          <w:tcPr>
            <w:tcW w:w="1492" w:type="dxa"/>
            <w:noWrap/>
            <w:hideMark/>
          </w:tcPr>
          <w:p w:rsidR="000A5184" w:rsidRPr="00CC2B93" w:rsidRDefault="000A5184">
            <w:pPr>
              <w:pStyle w:val="Table"/>
            </w:pPr>
            <w:r w:rsidRPr="00CC2B93">
              <w:t>0.159</w:t>
            </w:r>
          </w:p>
        </w:tc>
        <w:tc>
          <w:tcPr>
            <w:tcW w:w="1432" w:type="dxa"/>
            <w:noWrap/>
            <w:hideMark/>
          </w:tcPr>
          <w:p w:rsidR="000A5184" w:rsidRPr="00CC2B93" w:rsidRDefault="000A5184">
            <w:pPr>
              <w:pStyle w:val="Table"/>
            </w:pPr>
            <w:r w:rsidRPr="00CC2B93">
              <w:t>-0.031</w:t>
            </w:r>
          </w:p>
        </w:tc>
        <w:tc>
          <w:tcPr>
            <w:tcW w:w="914" w:type="dxa"/>
            <w:noWrap/>
            <w:hideMark/>
          </w:tcPr>
          <w:p w:rsidR="000A5184" w:rsidRPr="00CC2B93" w:rsidRDefault="000A5184">
            <w:pPr>
              <w:pStyle w:val="Table"/>
            </w:pPr>
            <w:r w:rsidRPr="00CC2B93">
              <w:t>0.181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BI6</w:t>
            </w:r>
          </w:p>
        </w:tc>
        <w:tc>
          <w:tcPr>
            <w:tcW w:w="1194" w:type="dxa"/>
            <w:noWrap/>
            <w:hideMark/>
          </w:tcPr>
          <w:p w:rsidR="000A5184" w:rsidRPr="00CC2B93" w:rsidRDefault="000A5184">
            <w:pPr>
              <w:pStyle w:val="Table"/>
            </w:pPr>
            <w:r w:rsidRPr="00CC2B93">
              <w:t>0.273</w:t>
            </w:r>
          </w:p>
        </w:tc>
        <w:tc>
          <w:tcPr>
            <w:tcW w:w="1476" w:type="dxa"/>
            <w:noWrap/>
            <w:hideMark/>
          </w:tcPr>
          <w:p w:rsidR="000A5184" w:rsidRPr="00CC2B93" w:rsidRDefault="000A5184">
            <w:pPr>
              <w:pStyle w:val="Table"/>
            </w:pPr>
            <w:r w:rsidRPr="00CC2B93">
              <w:t>0.292</w:t>
            </w:r>
          </w:p>
        </w:tc>
        <w:tc>
          <w:tcPr>
            <w:tcW w:w="1432" w:type="dxa"/>
            <w:noWrap/>
            <w:hideMark/>
          </w:tcPr>
          <w:p w:rsidR="000A5184" w:rsidRPr="00CC2B93" w:rsidRDefault="000A5184">
            <w:pPr>
              <w:pStyle w:val="Table"/>
            </w:pPr>
            <w:r w:rsidRPr="00CC2B93">
              <w:t>0.816</w:t>
            </w:r>
          </w:p>
        </w:tc>
        <w:tc>
          <w:tcPr>
            <w:tcW w:w="1581" w:type="dxa"/>
            <w:noWrap/>
            <w:hideMark/>
          </w:tcPr>
          <w:p w:rsidR="000A5184" w:rsidRPr="00CC2B93" w:rsidRDefault="000A5184">
            <w:pPr>
              <w:pStyle w:val="Table"/>
            </w:pPr>
            <w:r w:rsidRPr="00CC2B93">
              <w:t>0.392</w:t>
            </w:r>
          </w:p>
        </w:tc>
        <w:tc>
          <w:tcPr>
            <w:tcW w:w="1641" w:type="dxa"/>
            <w:noWrap/>
            <w:hideMark/>
          </w:tcPr>
          <w:p w:rsidR="000A5184" w:rsidRPr="00CC2B93" w:rsidRDefault="000A5184">
            <w:pPr>
              <w:pStyle w:val="Table"/>
            </w:pPr>
            <w:r w:rsidRPr="00CC2B93">
              <w:t>0.334</w:t>
            </w:r>
          </w:p>
        </w:tc>
        <w:tc>
          <w:tcPr>
            <w:tcW w:w="1432" w:type="dxa"/>
            <w:noWrap/>
            <w:hideMark/>
          </w:tcPr>
          <w:p w:rsidR="000A5184" w:rsidRPr="00CC2B93" w:rsidRDefault="000A5184">
            <w:pPr>
              <w:pStyle w:val="Table"/>
            </w:pPr>
            <w:r w:rsidRPr="00CC2B93">
              <w:t>0.39</w:t>
            </w:r>
          </w:p>
        </w:tc>
        <w:tc>
          <w:tcPr>
            <w:tcW w:w="1492" w:type="dxa"/>
            <w:noWrap/>
            <w:hideMark/>
          </w:tcPr>
          <w:p w:rsidR="000A5184" w:rsidRPr="00CC2B93" w:rsidRDefault="000A5184">
            <w:pPr>
              <w:pStyle w:val="Table"/>
            </w:pPr>
            <w:r w:rsidRPr="00CC2B93">
              <w:t>0.098</w:t>
            </w:r>
          </w:p>
        </w:tc>
        <w:tc>
          <w:tcPr>
            <w:tcW w:w="1432" w:type="dxa"/>
            <w:noWrap/>
            <w:hideMark/>
          </w:tcPr>
          <w:p w:rsidR="000A5184" w:rsidRPr="00CC2B93" w:rsidRDefault="000A5184">
            <w:pPr>
              <w:pStyle w:val="Table"/>
            </w:pPr>
            <w:r w:rsidRPr="00CC2B93">
              <w:t>-0.168</w:t>
            </w:r>
          </w:p>
        </w:tc>
        <w:tc>
          <w:tcPr>
            <w:tcW w:w="914" w:type="dxa"/>
            <w:noWrap/>
            <w:hideMark/>
          </w:tcPr>
          <w:p w:rsidR="000A5184" w:rsidRPr="00CC2B93" w:rsidRDefault="000A5184">
            <w:pPr>
              <w:pStyle w:val="Table"/>
            </w:pPr>
            <w:r w:rsidRPr="00CC2B93">
              <w:t>0.285</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FA1</w:t>
            </w:r>
          </w:p>
        </w:tc>
        <w:tc>
          <w:tcPr>
            <w:tcW w:w="1194" w:type="dxa"/>
            <w:noWrap/>
            <w:hideMark/>
          </w:tcPr>
          <w:p w:rsidR="000A5184" w:rsidRPr="00CC2B93" w:rsidRDefault="000A5184">
            <w:pPr>
              <w:pStyle w:val="Table"/>
            </w:pPr>
            <w:r w:rsidRPr="00CC2B93">
              <w:t>0.505</w:t>
            </w:r>
          </w:p>
        </w:tc>
        <w:tc>
          <w:tcPr>
            <w:tcW w:w="1476" w:type="dxa"/>
            <w:noWrap/>
            <w:hideMark/>
          </w:tcPr>
          <w:p w:rsidR="000A5184" w:rsidRPr="00CC2B93" w:rsidRDefault="000A5184">
            <w:pPr>
              <w:pStyle w:val="Table"/>
            </w:pPr>
            <w:r w:rsidRPr="00CC2B93">
              <w:t>0.416</w:t>
            </w:r>
          </w:p>
        </w:tc>
        <w:tc>
          <w:tcPr>
            <w:tcW w:w="1432" w:type="dxa"/>
            <w:noWrap/>
            <w:hideMark/>
          </w:tcPr>
          <w:p w:rsidR="000A5184" w:rsidRPr="00CC2B93" w:rsidRDefault="000A5184">
            <w:pPr>
              <w:pStyle w:val="Table"/>
            </w:pPr>
            <w:r w:rsidRPr="00CC2B93">
              <w:t>0.459</w:t>
            </w:r>
          </w:p>
        </w:tc>
        <w:tc>
          <w:tcPr>
            <w:tcW w:w="1581" w:type="dxa"/>
            <w:noWrap/>
            <w:hideMark/>
          </w:tcPr>
          <w:p w:rsidR="000A5184" w:rsidRPr="00CC2B93" w:rsidRDefault="000A5184">
            <w:pPr>
              <w:pStyle w:val="Table"/>
            </w:pPr>
            <w:r w:rsidRPr="00CC2B93">
              <w:t>0.865</w:t>
            </w:r>
          </w:p>
        </w:tc>
        <w:tc>
          <w:tcPr>
            <w:tcW w:w="1641" w:type="dxa"/>
            <w:noWrap/>
            <w:hideMark/>
          </w:tcPr>
          <w:p w:rsidR="000A5184" w:rsidRPr="00CC2B93" w:rsidRDefault="000A5184">
            <w:pPr>
              <w:pStyle w:val="Table"/>
            </w:pPr>
            <w:r w:rsidRPr="00CC2B93">
              <w:t>0.56</w:t>
            </w:r>
          </w:p>
        </w:tc>
        <w:tc>
          <w:tcPr>
            <w:tcW w:w="1432" w:type="dxa"/>
            <w:noWrap/>
            <w:hideMark/>
          </w:tcPr>
          <w:p w:rsidR="000A5184" w:rsidRPr="00CC2B93" w:rsidRDefault="000A5184">
            <w:pPr>
              <w:pStyle w:val="Table"/>
            </w:pPr>
            <w:r w:rsidRPr="00CC2B93">
              <w:t>0.467</w:t>
            </w:r>
          </w:p>
        </w:tc>
        <w:tc>
          <w:tcPr>
            <w:tcW w:w="1492" w:type="dxa"/>
            <w:noWrap/>
            <w:hideMark/>
          </w:tcPr>
          <w:p w:rsidR="000A5184" w:rsidRPr="00CC2B93" w:rsidRDefault="000A5184">
            <w:pPr>
              <w:pStyle w:val="Table"/>
            </w:pPr>
            <w:r w:rsidRPr="00CC2B93">
              <w:t>-0.007</w:t>
            </w:r>
          </w:p>
        </w:tc>
        <w:tc>
          <w:tcPr>
            <w:tcW w:w="1432" w:type="dxa"/>
            <w:noWrap/>
            <w:hideMark/>
          </w:tcPr>
          <w:p w:rsidR="000A5184" w:rsidRPr="00CC2B93" w:rsidRDefault="000A5184">
            <w:pPr>
              <w:pStyle w:val="Table"/>
            </w:pPr>
            <w:r w:rsidRPr="00CC2B93">
              <w:t>-0.393</w:t>
            </w:r>
          </w:p>
        </w:tc>
        <w:tc>
          <w:tcPr>
            <w:tcW w:w="914" w:type="dxa"/>
            <w:noWrap/>
            <w:hideMark/>
          </w:tcPr>
          <w:p w:rsidR="000A5184" w:rsidRPr="00CC2B93" w:rsidRDefault="000A5184">
            <w:pPr>
              <w:pStyle w:val="Table"/>
            </w:pPr>
            <w:r w:rsidRPr="00CC2B93">
              <w:t>0.543</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FA2</w:t>
            </w:r>
          </w:p>
        </w:tc>
        <w:tc>
          <w:tcPr>
            <w:tcW w:w="1194" w:type="dxa"/>
            <w:noWrap/>
            <w:hideMark/>
          </w:tcPr>
          <w:p w:rsidR="000A5184" w:rsidRPr="00CC2B93" w:rsidRDefault="000A5184">
            <w:pPr>
              <w:pStyle w:val="Table"/>
            </w:pPr>
            <w:r w:rsidRPr="00CC2B93">
              <w:t>0.306</w:t>
            </w:r>
          </w:p>
        </w:tc>
        <w:tc>
          <w:tcPr>
            <w:tcW w:w="1476" w:type="dxa"/>
            <w:noWrap/>
            <w:hideMark/>
          </w:tcPr>
          <w:p w:rsidR="000A5184" w:rsidRPr="00CC2B93" w:rsidRDefault="000A5184">
            <w:pPr>
              <w:pStyle w:val="Table"/>
            </w:pPr>
            <w:r w:rsidRPr="00CC2B93">
              <w:t>0.224</w:t>
            </w:r>
          </w:p>
        </w:tc>
        <w:tc>
          <w:tcPr>
            <w:tcW w:w="1432" w:type="dxa"/>
            <w:noWrap/>
            <w:hideMark/>
          </w:tcPr>
          <w:p w:rsidR="000A5184" w:rsidRPr="00CC2B93" w:rsidRDefault="000A5184">
            <w:pPr>
              <w:pStyle w:val="Table"/>
            </w:pPr>
            <w:r w:rsidRPr="00CC2B93">
              <w:t>0.237</w:t>
            </w:r>
          </w:p>
        </w:tc>
        <w:tc>
          <w:tcPr>
            <w:tcW w:w="1581" w:type="dxa"/>
            <w:noWrap/>
            <w:hideMark/>
          </w:tcPr>
          <w:p w:rsidR="000A5184" w:rsidRPr="00CC2B93" w:rsidRDefault="000A5184">
            <w:pPr>
              <w:pStyle w:val="Table"/>
            </w:pPr>
            <w:r w:rsidRPr="00CC2B93">
              <w:t>0.706</w:t>
            </w:r>
          </w:p>
        </w:tc>
        <w:tc>
          <w:tcPr>
            <w:tcW w:w="1641" w:type="dxa"/>
            <w:noWrap/>
            <w:hideMark/>
          </w:tcPr>
          <w:p w:rsidR="000A5184" w:rsidRPr="00CC2B93" w:rsidRDefault="000A5184">
            <w:pPr>
              <w:pStyle w:val="Table"/>
            </w:pPr>
            <w:r w:rsidRPr="00CC2B93">
              <w:t>0.509</w:t>
            </w:r>
          </w:p>
        </w:tc>
        <w:tc>
          <w:tcPr>
            <w:tcW w:w="1432" w:type="dxa"/>
            <w:noWrap/>
            <w:hideMark/>
          </w:tcPr>
          <w:p w:rsidR="000A5184" w:rsidRPr="00CC2B93" w:rsidRDefault="000A5184">
            <w:pPr>
              <w:pStyle w:val="Table"/>
            </w:pPr>
            <w:r w:rsidRPr="00CC2B93">
              <w:t>0.318</w:t>
            </w:r>
          </w:p>
        </w:tc>
        <w:tc>
          <w:tcPr>
            <w:tcW w:w="1492" w:type="dxa"/>
            <w:noWrap/>
            <w:hideMark/>
          </w:tcPr>
          <w:p w:rsidR="000A5184" w:rsidRPr="00CC2B93" w:rsidRDefault="000A5184">
            <w:pPr>
              <w:pStyle w:val="Table"/>
            </w:pPr>
            <w:r w:rsidRPr="00CC2B93">
              <w:t>0.095</w:t>
            </w:r>
          </w:p>
        </w:tc>
        <w:tc>
          <w:tcPr>
            <w:tcW w:w="1432" w:type="dxa"/>
            <w:noWrap/>
            <w:hideMark/>
          </w:tcPr>
          <w:p w:rsidR="000A5184" w:rsidRPr="00CC2B93" w:rsidRDefault="000A5184">
            <w:pPr>
              <w:pStyle w:val="Table"/>
            </w:pPr>
            <w:r w:rsidRPr="00CC2B93">
              <w:t>-0.321</w:t>
            </w:r>
          </w:p>
        </w:tc>
        <w:tc>
          <w:tcPr>
            <w:tcW w:w="914" w:type="dxa"/>
            <w:noWrap/>
            <w:hideMark/>
          </w:tcPr>
          <w:p w:rsidR="000A5184" w:rsidRPr="00CC2B93" w:rsidRDefault="000A5184">
            <w:pPr>
              <w:pStyle w:val="Table"/>
            </w:pPr>
            <w:r w:rsidRPr="00CC2B93">
              <w:t>0.392</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FA3</w:t>
            </w:r>
          </w:p>
        </w:tc>
        <w:tc>
          <w:tcPr>
            <w:tcW w:w="1194" w:type="dxa"/>
            <w:noWrap/>
            <w:hideMark/>
          </w:tcPr>
          <w:p w:rsidR="000A5184" w:rsidRPr="00CC2B93" w:rsidRDefault="000A5184">
            <w:pPr>
              <w:pStyle w:val="Table"/>
            </w:pPr>
            <w:r w:rsidRPr="00CC2B93">
              <w:t>0.313</w:t>
            </w:r>
          </w:p>
        </w:tc>
        <w:tc>
          <w:tcPr>
            <w:tcW w:w="1476" w:type="dxa"/>
            <w:noWrap/>
            <w:hideMark/>
          </w:tcPr>
          <w:p w:rsidR="000A5184" w:rsidRPr="00CC2B93" w:rsidRDefault="000A5184">
            <w:pPr>
              <w:pStyle w:val="Table"/>
            </w:pPr>
            <w:r w:rsidRPr="00CC2B93">
              <w:t>0.193</w:t>
            </w:r>
          </w:p>
        </w:tc>
        <w:tc>
          <w:tcPr>
            <w:tcW w:w="1432" w:type="dxa"/>
            <w:noWrap/>
            <w:hideMark/>
          </w:tcPr>
          <w:p w:rsidR="000A5184" w:rsidRPr="00CC2B93" w:rsidRDefault="000A5184">
            <w:pPr>
              <w:pStyle w:val="Table"/>
            </w:pPr>
            <w:r w:rsidRPr="00CC2B93">
              <w:t>0.264</w:t>
            </w:r>
          </w:p>
        </w:tc>
        <w:tc>
          <w:tcPr>
            <w:tcW w:w="1581" w:type="dxa"/>
            <w:noWrap/>
            <w:hideMark/>
          </w:tcPr>
          <w:p w:rsidR="000A5184" w:rsidRPr="00CC2B93" w:rsidRDefault="000A5184">
            <w:pPr>
              <w:pStyle w:val="Table"/>
            </w:pPr>
            <w:r w:rsidRPr="00CC2B93">
              <w:t>0.701</w:t>
            </w:r>
          </w:p>
        </w:tc>
        <w:tc>
          <w:tcPr>
            <w:tcW w:w="1641" w:type="dxa"/>
            <w:noWrap/>
            <w:hideMark/>
          </w:tcPr>
          <w:p w:rsidR="000A5184" w:rsidRPr="00CC2B93" w:rsidRDefault="000A5184">
            <w:pPr>
              <w:pStyle w:val="Table"/>
            </w:pPr>
            <w:r w:rsidRPr="00CC2B93">
              <w:t>0.471</w:t>
            </w:r>
          </w:p>
        </w:tc>
        <w:tc>
          <w:tcPr>
            <w:tcW w:w="1432" w:type="dxa"/>
            <w:noWrap/>
            <w:hideMark/>
          </w:tcPr>
          <w:p w:rsidR="000A5184" w:rsidRPr="00CC2B93" w:rsidRDefault="000A5184">
            <w:pPr>
              <w:pStyle w:val="Table"/>
            </w:pPr>
            <w:r w:rsidRPr="00CC2B93">
              <w:t>0.278</w:t>
            </w:r>
          </w:p>
        </w:tc>
        <w:tc>
          <w:tcPr>
            <w:tcW w:w="1492" w:type="dxa"/>
            <w:noWrap/>
            <w:hideMark/>
          </w:tcPr>
          <w:p w:rsidR="000A5184" w:rsidRPr="00CC2B93" w:rsidRDefault="000A5184">
            <w:pPr>
              <w:pStyle w:val="Table"/>
            </w:pPr>
            <w:r w:rsidRPr="00CC2B93">
              <w:t>-0.012</w:t>
            </w:r>
          </w:p>
        </w:tc>
        <w:tc>
          <w:tcPr>
            <w:tcW w:w="1432" w:type="dxa"/>
            <w:noWrap/>
            <w:hideMark/>
          </w:tcPr>
          <w:p w:rsidR="000A5184" w:rsidRPr="00CC2B93" w:rsidRDefault="000A5184">
            <w:pPr>
              <w:pStyle w:val="Table"/>
            </w:pPr>
            <w:r w:rsidRPr="00CC2B93">
              <w:t>-0.391</w:t>
            </w:r>
          </w:p>
        </w:tc>
        <w:tc>
          <w:tcPr>
            <w:tcW w:w="914" w:type="dxa"/>
            <w:noWrap/>
            <w:hideMark/>
          </w:tcPr>
          <w:p w:rsidR="000A5184" w:rsidRPr="00CC2B93" w:rsidRDefault="000A5184">
            <w:pPr>
              <w:pStyle w:val="Table"/>
            </w:pPr>
            <w:r w:rsidRPr="00CC2B93">
              <w:t>0.389</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FA4</w:t>
            </w:r>
          </w:p>
        </w:tc>
        <w:tc>
          <w:tcPr>
            <w:tcW w:w="1194" w:type="dxa"/>
            <w:noWrap/>
            <w:hideMark/>
          </w:tcPr>
          <w:p w:rsidR="000A5184" w:rsidRPr="00CC2B93" w:rsidRDefault="000A5184">
            <w:pPr>
              <w:pStyle w:val="Table"/>
            </w:pPr>
            <w:r w:rsidRPr="00CC2B93">
              <w:t>0.464</w:t>
            </w:r>
          </w:p>
        </w:tc>
        <w:tc>
          <w:tcPr>
            <w:tcW w:w="1476" w:type="dxa"/>
            <w:noWrap/>
            <w:hideMark/>
          </w:tcPr>
          <w:p w:rsidR="000A5184" w:rsidRPr="00CC2B93" w:rsidRDefault="000A5184">
            <w:pPr>
              <w:pStyle w:val="Table"/>
            </w:pPr>
            <w:r w:rsidRPr="00CC2B93">
              <w:t>0.382</w:t>
            </w:r>
          </w:p>
        </w:tc>
        <w:tc>
          <w:tcPr>
            <w:tcW w:w="1432" w:type="dxa"/>
            <w:noWrap/>
            <w:hideMark/>
          </w:tcPr>
          <w:p w:rsidR="000A5184" w:rsidRPr="00CC2B93" w:rsidRDefault="000A5184">
            <w:pPr>
              <w:pStyle w:val="Table"/>
            </w:pPr>
            <w:r w:rsidRPr="00CC2B93">
              <w:t>0.37</w:t>
            </w:r>
          </w:p>
        </w:tc>
        <w:tc>
          <w:tcPr>
            <w:tcW w:w="1581" w:type="dxa"/>
            <w:noWrap/>
            <w:hideMark/>
          </w:tcPr>
          <w:p w:rsidR="000A5184" w:rsidRPr="00CC2B93" w:rsidRDefault="000A5184">
            <w:pPr>
              <w:pStyle w:val="Table"/>
            </w:pPr>
            <w:r w:rsidRPr="00CC2B93">
              <w:t>0.849</w:t>
            </w:r>
          </w:p>
        </w:tc>
        <w:tc>
          <w:tcPr>
            <w:tcW w:w="1641" w:type="dxa"/>
            <w:noWrap/>
            <w:hideMark/>
          </w:tcPr>
          <w:p w:rsidR="000A5184" w:rsidRPr="00CC2B93" w:rsidRDefault="000A5184">
            <w:pPr>
              <w:pStyle w:val="Table"/>
            </w:pPr>
            <w:r w:rsidRPr="00CC2B93">
              <w:t>0.528</w:t>
            </w:r>
          </w:p>
        </w:tc>
        <w:tc>
          <w:tcPr>
            <w:tcW w:w="1432" w:type="dxa"/>
            <w:noWrap/>
            <w:hideMark/>
          </w:tcPr>
          <w:p w:rsidR="000A5184" w:rsidRPr="00CC2B93" w:rsidRDefault="000A5184">
            <w:pPr>
              <w:pStyle w:val="Table"/>
            </w:pPr>
            <w:r w:rsidRPr="00CC2B93">
              <w:t>0.406</w:t>
            </w:r>
          </w:p>
        </w:tc>
        <w:tc>
          <w:tcPr>
            <w:tcW w:w="1492" w:type="dxa"/>
            <w:noWrap/>
            <w:hideMark/>
          </w:tcPr>
          <w:p w:rsidR="000A5184" w:rsidRPr="00CC2B93" w:rsidRDefault="000A5184">
            <w:pPr>
              <w:pStyle w:val="Table"/>
            </w:pPr>
            <w:r w:rsidRPr="00CC2B93">
              <w:t>-0.069</w:t>
            </w:r>
          </w:p>
        </w:tc>
        <w:tc>
          <w:tcPr>
            <w:tcW w:w="1432" w:type="dxa"/>
            <w:noWrap/>
            <w:hideMark/>
          </w:tcPr>
          <w:p w:rsidR="000A5184" w:rsidRPr="00CC2B93" w:rsidRDefault="000A5184">
            <w:pPr>
              <w:pStyle w:val="Table"/>
            </w:pPr>
            <w:r w:rsidRPr="00CC2B93">
              <w:t>-0.325</w:t>
            </w:r>
          </w:p>
        </w:tc>
        <w:tc>
          <w:tcPr>
            <w:tcW w:w="914" w:type="dxa"/>
            <w:noWrap/>
            <w:hideMark/>
          </w:tcPr>
          <w:p w:rsidR="000A5184" w:rsidRPr="00CC2B93" w:rsidRDefault="000A5184">
            <w:pPr>
              <w:pStyle w:val="Table"/>
            </w:pPr>
            <w:r w:rsidRPr="00CC2B93">
              <w:t>0.52</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LP1</w:t>
            </w:r>
          </w:p>
        </w:tc>
        <w:tc>
          <w:tcPr>
            <w:tcW w:w="1194" w:type="dxa"/>
            <w:noWrap/>
            <w:hideMark/>
          </w:tcPr>
          <w:p w:rsidR="000A5184" w:rsidRPr="00CC2B93" w:rsidRDefault="000A5184">
            <w:pPr>
              <w:pStyle w:val="Table"/>
            </w:pPr>
            <w:r w:rsidRPr="00CC2B93">
              <w:t>0.356</w:t>
            </w:r>
          </w:p>
        </w:tc>
        <w:tc>
          <w:tcPr>
            <w:tcW w:w="1476" w:type="dxa"/>
            <w:noWrap/>
            <w:hideMark/>
          </w:tcPr>
          <w:p w:rsidR="000A5184" w:rsidRPr="00CC2B93" w:rsidRDefault="000A5184">
            <w:pPr>
              <w:pStyle w:val="Table"/>
            </w:pPr>
            <w:r w:rsidRPr="00CC2B93">
              <w:t>0.301</w:t>
            </w:r>
          </w:p>
        </w:tc>
        <w:tc>
          <w:tcPr>
            <w:tcW w:w="1432" w:type="dxa"/>
            <w:noWrap/>
            <w:hideMark/>
          </w:tcPr>
          <w:p w:rsidR="000A5184" w:rsidRPr="00CC2B93" w:rsidRDefault="000A5184">
            <w:pPr>
              <w:pStyle w:val="Table"/>
            </w:pPr>
            <w:r w:rsidRPr="00CC2B93">
              <w:t>0.235</w:t>
            </w:r>
          </w:p>
        </w:tc>
        <w:tc>
          <w:tcPr>
            <w:tcW w:w="1581" w:type="dxa"/>
            <w:noWrap/>
            <w:hideMark/>
          </w:tcPr>
          <w:p w:rsidR="000A5184" w:rsidRPr="00CC2B93" w:rsidRDefault="000A5184">
            <w:pPr>
              <w:pStyle w:val="Table"/>
            </w:pPr>
            <w:r w:rsidRPr="00CC2B93">
              <w:t>0.516</w:t>
            </w:r>
          </w:p>
        </w:tc>
        <w:tc>
          <w:tcPr>
            <w:tcW w:w="1641" w:type="dxa"/>
            <w:noWrap/>
            <w:hideMark/>
          </w:tcPr>
          <w:p w:rsidR="000A5184" w:rsidRPr="00CC2B93" w:rsidRDefault="000A5184">
            <w:pPr>
              <w:pStyle w:val="Table"/>
            </w:pPr>
            <w:r w:rsidRPr="00CC2B93">
              <w:t>0.815</w:t>
            </w:r>
          </w:p>
        </w:tc>
        <w:tc>
          <w:tcPr>
            <w:tcW w:w="1432" w:type="dxa"/>
            <w:noWrap/>
            <w:hideMark/>
          </w:tcPr>
          <w:p w:rsidR="000A5184" w:rsidRPr="00CC2B93" w:rsidRDefault="000A5184">
            <w:pPr>
              <w:pStyle w:val="Table"/>
            </w:pPr>
            <w:r w:rsidRPr="00CC2B93">
              <w:t>0.304</w:t>
            </w:r>
          </w:p>
        </w:tc>
        <w:tc>
          <w:tcPr>
            <w:tcW w:w="1492" w:type="dxa"/>
            <w:noWrap/>
            <w:hideMark/>
          </w:tcPr>
          <w:p w:rsidR="000A5184" w:rsidRPr="00CC2B93" w:rsidRDefault="000A5184">
            <w:pPr>
              <w:pStyle w:val="Table"/>
            </w:pPr>
            <w:r w:rsidRPr="00CC2B93">
              <w:t>0.016</w:t>
            </w:r>
          </w:p>
        </w:tc>
        <w:tc>
          <w:tcPr>
            <w:tcW w:w="1432" w:type="dxa"/>
            <w:noWrap/>
            <w:hideMark/>
          </w:tcPr>
          <w:p w:rsidR="000A5184" w:rsidRPr="00CC2B93" w:rsidRDefault="000A5184">
            <w:pPr>
              <w:pStyle w:val="Table"/>
            </w:pPr>
            <w:r w:rsidRPr="00CC2B93">
              <w:t>-0.358</w:t>
            </w:r>
          </w:p>
        </w:tc>
        <w:tc>
          <w:tcPr>
            <w:tcW w:w="914" w:type="dxa"/>
            <w:noWrap/>
            <w:hideMark/>
          </w:tcPr>
          <w:p w:rsidR="000A5184" w:rsidRPr="00CC2B93" w:rsidRDefault="000A5184">
            <w:pPr>
              <w:pStyle w:val="Table"/>
            </w:pPr>
            <w:r w:rsidRPr="00CC2B93">
              <w:t>0.506</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LP2</w:t>
            </w:r>
          </w:p>
        </w:tc>
        <w:tc>
          <w:tcPr>
            <w:tcW w:w="1194" w:type="dxa"/>
            <w:noWrap/>
            <w:hideMark/>
          </w:tcPr>
          <w:p w:rsidR="000A5184" w:rsidRPr="00CC2B93" w:rsidRDefault="000A5184">
            <w:pPr>
              <w:pStyle w:val="Table"/>
            </w:pPr>
            <w:r w:rsidRPr="00CC2B93">
              <w:t>0.42</w:t>
            </w:r>
          </w:p>
        </w:tc>
        <w:tc>
          <w:tcPr>
            <w:tcW w:w="1476" w:type="dxa"/>
            <w:noWrap/>
            <w:hideMark/>
          </w:tcPr>
          <w:p w:rsidR="000A5184" w:rsidRPr="00CC2B93" w:rsidRDefault="000A5184">
            <w:pPr>
              <w:pStyle w:val="Table"/>
            </w:pPr>
            <w:r w:rsidRPr="00CC2B93">
              <w:t>0.425</w:t>
            </w:r>
          </w:p>
        </w:tc>
        <w:tc>
          <w:tcPr>
            <w:tcW w:w="1432" w:type="dxa"/>
            <w:noWrap/>
            <w:hideMark/>
          </w:tcPr>
          <w:p w:rsidR="000A5184" w:rsidRPr="00CC2B93" w:rsidRDefault="000A5184">
            <w:pPr>
              <w:pStyle w:val="Table"/>
            </w:pPr>
            <w:r w:rsidRPr="00CC2B93">
              <w:t>0.273</w:t>
            </w:r>
          </w:p>
        </w:tc>
        <w:tc>
          <w:tcPr>
            <w:tcW w:w="1581" w:type="dxa"/>
            <w:noWrap/>
            <w:hideMark/>
          </w:tcPr>
          <w:p w:rsidR="000A5184" w:rsidRPr="00CC2B93" w:rsidRDefault="000A5184">
            <w:pPr>
              <w:pStyle w:val="Table"/>
            </w:pPr>
            <w:r w:rsidRPr="00CC2B93">
              <w:t>0.556</w:t>
            </w:r>
          </w:p>
        </w:tc>
        <w:tc>
          <w:tcPr>
            <w:tcW w:w="1641" w:type="dxa"/>
            <w:noWrap/>
            <w:hideMark/>
          </w:tcPr>
          <w:p w:rsidR="000A5184" w:rsidRPr="00CC2B93" w:rsidRDefault="000A5184">
            <w:pPr>
              <w:pStyle w:val="Table"/>
            </w:pPr>
            <w:r w:rsidRPr="00CC2B93">
              <w:t>0.863</w:t>
            </w:r>
          </w:p>
        </w:tc>
        <w:tc>
          <w:tcPr>
            <w:tcW w:w="1432" w:type="dxa"/>
            <w:noWrap/>
            <w:hideMark/>
          </w:tcPr>
          <w:p w:rsidR="000A5184" w:rsidRPr="00CC2B93" w:rsidRDefault="000A5184">
            <w:pPr>
              <w:pStyle w:val="Table"/>
            </w:pPr>
            <w:r w:rsidRPr="00CC2B93">
              <w:t>0.356</w:t>
            </w:r>
          </w:p>
        </w:tc>
        <w:tc>
          <w:tcPr>
            <w:tcW w:w="1492" w:type="dxa"/>
            <w:noWrap/>
            <w:hideMark/>
          </w:tcPr>
          <w:p w:rsidR="000A5184" w:rsidRPr="00CC2B93" w:rsidRDefault="000A5184">
            <w:pPr>
              <w:pStyle w:val="Table"/>
            </w:pPr>
            <w:r w:rsidRPr="00CC2B93">
              <w:t>-0.007</w:t>
            </w:r>
          </w:p>
        </w:tc>
        <w:tc>
          <w:tcPr>
            <w:tcW w:w="1432" w:type="dxa"/>
            <w:noWrap/>
            <w:hideMark/>
          </w:tcPr>
          <w:p w:rsidR="000A5184" w:rsidRPr="00CC2B93" w:rsidRDefault="000A5184">
            <w:pPr>
              <w:pStyle w:val="Table"/>
            </w:pPr>
            <w:r w:rsidRPr="00CC2B93">
              <w:t>-0.439</w:t>
            </w:r>
          </w:p>
        </w:tc>
        <w:tc>
          <w:tcPr>
            <w:tcW w:w="914" w:type="dxa"/>
            <w:noWrap/>
            <w:hideMark/>
          </w:tcPr>
          <w:p w:rsidR="000A5184" w:rsidRPr="00CC2B93" w:rsidRDefault="000A5184">
            <w:pPr>
              <w:pStyle w:val="Table"/>
            </w:pPr>
            <w:r w:rsidRPr="00CC2B93">
              <w:t>0.591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LP3</w:t>
            </w:r>
          </w:p>
        </w:tc>
        <w:tc>
          <w:tcPr>
            <w:tcW w:w="1194" w:type="dxa"/>
            <w:noWrap/>
            <w:hideMark/>
          </w:tcPr>
          <w:p w:rsidR="000A5184" w:rsidRPr="00CC2B93" w:rsidRDefault="000A5184">
            <w:pPr>
              <w:pStyle w:val="Table"/>
            </w:pPr>
            <w:r w:rsidRPr="00CC2B93">
              <w:t>0.48</w:t>
            </w:r>
          </w:p>
        </w:tc>
        <w:tc>
          <w:tcPr>
            <w:tcW w:w="1476" w:type="dxa"/>
            <w:noWrap/>
            <w:hideMark/>
          </w:tcPr>
          <w:p w:rsidR="000A5184" w:rsidRPr="00CC2B93" w:rsidRDefault="000A5184">
            <w:pPr>
              <w:pStyle w:val="Table"/>
            </w:pPr>
            <w:r w:rsidRPr="00CC2B93">
              <w:t>0.379</w:t>
            </w:r>
          </w:p>
        </w:tc>
        <w:tc>
          <w:tcPr>
            <w:tcW w:w="1432" w:type="dxa"/>
            <w:noWrap/>
            <w:hideMark/>
          </w:tcPr>
          <w:p w:rsidR="000A5184" w:rsidRPr="00CC2B93" w:rsidRDefault="000A5184">
            <w:pPr>
              <w:pStyle w:val="Table"/>
            </w:pPr>
            <w:r w:rsidRPr="00CC2B93">
              <w:t>0.335</w:t>
            </w:r>
          </w:p>
        </w:tc>
        <w:tc>
          <w:tcPr>
            <w:tcW w:w="1581" w:type="dxa"/>
            <w:noWrap/>
            <w:hideMark/>
          </w:tcPr>
          <w:p w:rsidR="000A5184" w:rsidRPr="00CC2B93" w:rsidRDefault="000A5184">
            <w:pPr>
              <w:pStyle w:val="Table"/>
            </w:pPr>
            <w:r w:rsidRPr="00CC2B93">
              <w:t>0.592</w:t>
            </w:r>
          </w:p>
        </w:tc>
        <w:tc>
          <w:tcPr>
            <w:tcW w:w="1641" w:type="dxa"/>
            <w:noWrap/>
            <w:hideMark/>
          </w:tcPr>
          <w:p w:rsidR="000A5184" w:rsidRPr="00CC2B93" w:rsidRDefault="000A5184">
            <w:pPr>
              <w:pStyle w:val="Table"/>
            </w:pPr>
            <w:r w:rsidRPr="00CC2B93">
              <w:t>0.871</w:t>
            </w:r>
          </w:p>
        </w:tc>
        <w:tc>
          <w:tcPr>
            <w:tcW w:w="1432" w:type="dxa"/>
            <w:noWrap/>
            <w:hideMark/>
          </w:tcPr>
          <w:p w:rsidR="000A5184" w:rsidRPr="00CC2B93" w:rsidRDefault="000A5184">
            <w:pPr>
              <w:pStyle w:val="Table"/>
            </w:pPr>
            <w:r w:rsidRPr="00CC2B93">
              <w:t>0.378</w:t>
            </w:r>
          </w:p>
        </w:tc>
        <w:tc>
          <w:tcPr>
            <w:tcW w:w="1492" w:type="dxa"/>
            <w:noWrap/>
            <w:hideMark/>
          </w:tcPr>
          <w:p w:rsidR="000A5184" w:rsidRPr="00CC2B93" w:rsidRDefault="000A5184">
            <w:pPr>
              <w:pStyle w:val="Table"/>
            </w:pPr>
            <w:r w:rsidRPr="00CC2B93">
              <w:t>0.013</w:t>
            </w:r>
          </w:p>
        </w:tc>
        <w:tc>
          <w:tcPr>
            <w:tcW w:w="1432" w:type="dxa"/>
            <w:noWrap/>
            <w:hideMark/>
          </w:tcPr>
          <w:p w:rsidR="000A5184" w:rsidRPr="00CC2B93" w:rsidRDefault="000A5184">
            <w:pPr>
              <w:pStyle w:val="Table"/>
            </w:pPr>
            <w:r w:rsidRPr="00CC2B93">
              <w:t>-0.327</w:t>
            </w:r>
          </w:p>
        </w:tc>
        <w:tc>
          <w:tcPr>
            <w:tcW w:w="914" w:type="dxa"/>
            <w:noWrap/>
            <w:hideMark/>
          </w:tcPr>
          <w:p w:rsidR="000A5184" w:rsidRPr="00CC2B93" w:rsidRDefault="000A5184">
            <w:pPr>
              <w:pStyle w:val="Table"/>
            </w:pPr>
            <w:r w:rsidRPr="00CC2B93">
              <w:t>0.565</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PBC1</w:t>
            </w:r>
          </w:p>
        </w:tc>
        <w:tc>
          <w:tcPr>
            <w:tcW w:w="1194" w:type="dxa"/>
            <w:noWrap/>
            <w:hideMark/>
          </w:tcPr>
          <w:p w:rsidR="000A5184" w:rsidRPr="00CC2B93" w:rsidRDefault="000A5184">
            <w:pPr>
              <w:pStyle w:val="Table"/>
            </w:pPr>
            <w:r w:rsidRPr="00CC2B93">
              <w:t>0.585</w:t>
            </w:r>
          </w:p>
        </w:tc>
        <w:tc>
          <w:tcPr>
            <w:tcW w:w="1476" w:type="dxa"/>
            <w:noWrap/>
            <w:hideMark/>
          </w:tcPr>
          <w:p w:rsidR="000A5184" w:rsidRPr="00CC2B93" w:rsidRDefault="000A5184">
            <w:pPr>
              <w:pStyle w:val="Table"/>
            </w:pPr>
            <w:r w:rsidRPr="00CC2B93">
              <w:t>0.393</w:t>
            </w:r>
          </w:p>
        </w:tc>
        <w:tc>
          <w:tcPr>
            <w:tcW w:w="1432" w:type="dxa"/>
            <w:noWrap/>
            <w:hideMark/>
          </w:tcPr>
          <w:p w:rsidR="000A5184" w:rsidRPr="00CC2B93" w:rsidRDefault="000A5184">
            <w:pPr>
              <w:pStyle w:val="Table"/>
            </w:pPr>
            <w:r w:rsidRPr="00CC2B93">
              <w:t>0.448</w:t>
            </w:r>
          </w:p>
        </w:tc>
        <w:tc>
          <w:tcPr>
            <w:tcW w:w="1581" w:type="dxa"/>
            <w:noWrap/>
            <w:hideMark/>
          </w:tcPr>
          <w:p w:rsidR="000A5184" w:rsidRPr="00CC2B93" w:rsidRDefault="000A5184">
            <w:pPr>
              <w:pStyle w:val="Table"/>
            </w:pPr>
            <w:r w:rsidRPr="00CC2B93">
              <w:t>0.458</w:t>
            </w:r>
          </w:p>
        </w:tc>
        <w:tc>
          <w:tcPr>
            <w:tcW w:w="1641" w:type="dxa"/>
            <w:noWrap/>
            <w:hideMark/>
          </w:tcPr>
          <w:p w:rsidR="000A5184" w:rsidRPr="00CC2B93" w:rsidRDefault="000A5184">
            <w:pPr>
              <w:pStyle w:val="Table"/>
            </w:pPr>
            <w:r w:rsidRPr="00CC2B93">
              <w:t>0.423</w:t>
            </w:r>
          </w:p>
        </w:tc>
        <w:tc>
          <w:tcPr>
            <w:tcW w:w="1432" w:type="dxa"/>
            <w:noWrap/>
            <w:hideMark/>
          </w:tcPr>
          <w:p w:rsidR="000A5184" w:rsidRPr="00CC2B93" w:rsidRDefault="000A5184">
            <w:pPr>
              <w:pStyle w:val="Table"/>
            </w:pPr>
            <w:r w:rsidRPr="00CC2B93">
              <w:t>0.805</w:t>
            </w:r>
          </w:p>
        </w:tc>
        <w:tc>
          <w:tcPr>
            <w:tcW w:w="1492" w:type="dxa"/>
            <w:noWrap/>
            <w:hideMark/>
          </w:tcPr>
          <w:p w:rsidR="000A5184" w:rsidRPr="00CC2B93" w:rsidRDefault="000A5184">
            <w:pPr>
              <w:pStyle w:val="Table"/>
            </w:pPr>
            <w:r w:rsidRPr="00CC2B93">
              <w:t>-0.074</w:t>
            </w:r>
          </w:p>
        </w:tc>
        <w:tc>
          <w:tcPr>
            <w:tcW w:w="1432" w:type="dxa"/>
            <w:noWrap/>
            <w:hideMark/>
          </w:tcPr>
          <w:p w:rsidR="000A5184" w:rsidRPr="00CC2B93" w:rsidRDefault="000A5184">
            <w:pPr>
              <w:pStyle w:val="Table"/>
            </w:pPr>
            <w:r w:rsidRPr="00CC2B93">
              <w:t>-0.291</w:t>
            </w:r>
          </w:p>
        </w:tc>
        <w:tc>
          <w:tcPr>
            <w:tcW w:w="914" w:type="dxa"/>
            <w:noWrap/>
            <w:hideMark/>
          </w:tcPr>
          <w:p w:rsidR="000A5184" w:rsidRPr="00CC2B93" w:rsidRDefault="000A5184">
            <w:pPr>
              <w:pStyle w:val="Table"/>
            </w:pPr>
            <w:r w:rsidRPr="00CC2B93">
              <w:t>0.38</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PBC2</w:t>
            </w:r>
          </w:p>
        </w:tc>
        <w:tc>
          <w:tcPr>
            <w:tcW w:w="1194" w:type="dxa"/>
            <w:noWrap/>
            <w:hideMark/>
          </w:tcPr>
          <w:p w:rsidR="000A5184" w:rsidRPr="00CC2B93" w:rsidRDefault="000A5184">
            <w:pPr>
              <w:pStyle w:val="Table"/>
            </w:pPr>
            <w:r w:rsidRPr="00CC2B93">
              <w:t>0.389</w:t>
            </w:r>
          </w:p>
        </w:tc>
        <w:tc>
          <w:tcPr>
            <w:tcW w:w="1476" w:type="dxa"/>
            <w:noWrap/>
            <w:hideMark/>
          </w:tcPr>
          <w:p w:rsidR="000A5184" w:rsidRPr="00CC2B93" w:rsidRDefault="000A5184">
            <w:pPr>
              <w:pStyle w:val="Table"/>
            </w:pPr>
            <w:r w:rsidRPr="00CC2B93">
              <w:t>0.267</w:t>
            </w:r>
          </w:p>
        </w:tc>
        <w:tc>
          <w:tcPr>
            <w:tcW w:w="1432" w:type="dxa"/>
            <w:noWrap/>
            <w:hideMark/>
          </w:tcPr>
          <w:p w:rsidR="000A5184" w:rsidRPr="00CC2B93" w:rsidRDefault="000A5184">
            <w:pPr>
              <w:pStyle w:val="Table"/>
            </w:pPr>
            <w:r w:rsidRPr="00CC2B93">
              <w:t>0.327</w:t>
            </w:r>
          </w:p>
        </w:tc>
        <w:tc>
          <w:tcPr>
            <w:tcW w:w="1581" w:type="dxa"/>
            <w:noWrap/>
            <w:hideMark/>
          </w:tcPr>
          <w:p w:rsidR="000A5184" w:rsidRPr="00CC2B93" w:rsidRDefault="000A5184">
            <w:pPr>
              <w:pStyle w:val="Table"/>
            </w:pPr>
            <w:r w:rsidRPr="00CC2B93">
              <w:t>0.355</w:t>
            </w:r>
          </w:p>
        </w:tc>
        <w:tc>
          <w:tcPr>
            <w:tcW w:w="1641" w:type="dxa"/>
            <w:noWrap/>
            <w:hideMark/>
          </w:tcPr>
          <w:p w:rsidR="000A5184" w:rsidRPr="00CC2B93" w:rsidRDefault="000A5184">
            <w:pPr>
              <w:pStyle w:val="Table"/>
            </w:pPr>
            <w:r w:rsidRPr="00CC2B93">
              <w:t>0.323</w:t>
            </w:r>
          </w:p>
        </w:tc>
        <w:tc>
          <w:tcPr>
            <w:tcW w:w="1432" w:type="dxa"/>
            <w:noWrap/>
            <w:hideMark/>
          </w:tcPr>
          <w:p w:rsidR="000A5184" w:rsidRPr="00CC2B93" w:rsidRDefault="000A5184">
            <w:pPr>
              <w:pStyle w:val="Table"/>
            </w:pPr>
            <w:r w:rsidRPr="00CC2B93">
              <w:t>0.745</w:t>
            </w:r>
          </w:p>
        </w:tc>
        <w:tc>
          <w:tcPr>
            <w:tcW w:w="1492" w:type="dxa"/>
            <w:noWrap/>
            <w:hideMark/>
          </w:tcPr>
          <w:p w:rsidR="000A5184" w:rsidRPr="00CC2B93" w:rsidRDefault="000A5184">
            <w:pPr>
              <w:pStyle w:val="Table"/>
            </w:pPr>
            <w:r w:rsidRPr="00CC2B93">
              <w:t>-0.174</w:t>
            </w:r>
          </w:p>
        </w:tc>
        <w:tc>
          <w:tcPr>
            <w:tcW w:w="1432" w:type="dxa"/>
            <w:noWrap/>
            <w:hideMark/>
          </w:tcPr>
          <w:p w:rsidR="000A5184" w:rsidRPr="00CC2B93" w:rsidRDefault="000A5184">
            <w:pPr>
              <w:pStyle w:val="Table"/>
            </w:pPr>
            <w:r w:rsidRPr="00CC2B93">
              <w:t>-0.32</w:t>
            </w:r>
          </w:p>
        </w:tc>
        <w:tc>
          <w:tcPr>
            <w:tcW w:w="914" w:type="dxa"/>
            <w:noWrap/>
            <w:hideMark/>
          </w:tcPr>
          <w:p w:rsidR="000A5184" w:rsidRPr="00CC2B93" w:rsidRDefault="000A5184">
            <w:pPr>
              <w:pStyle w:val="Table"/>
            </w:pPr>
            <w:r w:rsidRPr="00CC2B93">
              <w:t>0.364</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PBC3</w:t>
            </w:r>
          </w:p>
        </w:tc>
        <w:tc>
          <w:tcPr>
            <w:tcW w:w="1194" w:type="dxa"/>
            <w:noWrap/>
            <w:hideMark/>
          </w:tcPr>
          <w:p w:rsidR="000A5184" w:rsidRPr="00CC2B93" w:rsidRDefault="000A5184">
            <w:pPr>
              <w:pStyle w:val="Table"/>
            </w:pPr>
            <w:r w:rsidRPr="00CC2B93">
              <w:t>0.572</w:t>
            </w:r>
          </w:p>
        </w:tc>
        <w:tc>
          <w:tcPr>
            <w:tcW w:w="1476" w:type="dxa"/>
            <w:noWrap/>
            <w:hideMark/>
          </w:tcPr>
          <w:p w:rsidR="000A5184" w:rsidRPr="00CC2B93" w:rsidRDefault="000A5184">
            <w:pPr>
              <w:pStyle w:val="Table"/>
            </w:pPr>
            <w:r w:rsidRPr="00CC2B93">
              <w:t>0.359</w:t>
            </w:r>
          </w:p>
        </w:tc>
        <w:tc>
          <w:tcPr>
            <w:tcW w:w="1432" w:type="dxa"/>
            <w:noWrap/>
            <w:hideMark/>
          </w:tcPr>
          <w:p w:rsidR="000A5184" w:rsidRPr="00CC2B93" w:rsidRDefault="000A5184">
            <w:pPr>
              <w:pStyle w:val="Table"/>
            </w:pPr>
            <w:r w:rsidRPr="00CC2B93">
              <w:t>0.42</w:t>
            </w:r>
          </w:p>
        </w:tc>
        <w:tc>
          <w:tcPr>
            <w:tcW w:w="1581" w:type="dxa"/>
            <w:noWrap/>
            <w:hideMark/>
          </w:tcPr>
          <w:p w:rsidR="000A5184" w:rsidRPr="00CC2B93" w:rsidRDefault="000A5184">
            <w:pPr>
              <w:pStyle w:val="Table"/>
            </w:pPr>
            <w:r w:rsidRPr="00CC2B93">
              <w:t>0.396</w:t>
            </w:r>
          </w:p>
        </w:tc>
        <w:tc>
          <w:tcPr>
            <w:tcW w:w="1641" w:type="dxa"/>
            <w:noWrap/>
            <w:hideMark/>
          </w:tcPr>
          <w:p w:rsidR="000A5184" w:rsidRPr="00CC2B93" w:rsidRDefault="000A5184">
            <w:pPr>
              <w:pStyle w:val="Table"/>
            </w:pPr>
            <w:r w:rsidRPr="00CC2B93">
              <w:t>0.349</w:t>
            </w:r>
          </w:p>
        </w:tc>
        <w:tc>
          <w:tcPr>
            <w:tcW w:w="1432" w:type="dxa"/>
            <w:noWrap/>
            <w:hideMark/>
          </w:tcPr>
          <w:p w:rsidR="000A5184" w:rsidRPr="00CC2B93" w:rsidRDefault="000A5184">
            <w:pPr>
              <w:pStyle w:val="Table"/>
            </w:pPr>
            <w:r w:rsidRPr="00CC2B93">
              <w:t>0.818</w:t>
            </w:r>
          </w:p>
        </w:tc>
        <w:tc>
          <w:tcPr>
            <w:tcW w:w="1492" w:type="dxa"/>
            <w:noWrap/>
            <w:hideMark/>
          </w:tcPr>
          <w:p w:rsidR="000A5184" w:rsidRPr="00CC2B93" w:rsidRDefault="000A5184">
            <w:pPr>
              <w:pStyle w:val="Table"/>
            </w:pPr>
            <w:r w:rsidRPr="00CC2B93">
              <w:t>-0.153</w:t>
            </w:r>
          </w:p>
        </w:tc>
        <w:tc>
          <w:tcPr>
            <w:tcW w:w="1432" w:type="dxa"/>
            <w:noWrap/>
            <w:hideMark/>
          </w:tcPr>
          <w:p w:rsidR="000A5184" w:rsidRPr="00CC2B93" w:rsidRDefault="000A5184">
            <w:pPr>
              <w:pStyle w:val="Table"/>
            </w:pPr>
            <w:r w:rsidRPr="00CC2B93">
              <w:t>-0.283</w:t>
            </w:r>
          </w:p>
        </w:tc>
        <w:tc>
          <w:tcPr>
            <w:tcW w:w="914" w:type="dxa"/>
            <w:noWrap/>
            <w:hideMark/>
          </w:tcPr>
          <w:p w:rsidR="000A5184" w:rsidRPr="00CC2B93" w:rsidRDefault="000A5184">
            <w:pPr>
              <w:pStyle w:val="Table"/>
            </w:pPr>
            <w:r w:rsidRPr="00CC2B93">
              <w:t>0.327</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PBC4</w:t>
            </w:r>
          </w:p>
        </w:tc>
        <w:tc>
          <w:tcPr>
            <w:tcW w:w="1194" w:type="dxa"/>
            <w:noWrap/>
            <w:hideMark/>
          </w:tcPr>
          <w:p w:rsidR="000A5184" w:rsidRPr="00CC2B93" w:rsidRDefault="000A5184">
            <w:pPr>
              <w:pStyle w:val="Table"/>
            </w:pPr>
            <w:r w:rsidRPr="00CC2B93">
              <w:t>0.449</w:t>
            </w:r>
          </w:p>
        </w:tc>
        <w:tc>
          <w:tcPr>
            <w:tcW w:w="1476" w:type="dxa"/>
            <w:noWrap/>
            <w:hideMark/>
          </w:tcPr>
          <w:p w:rsidR="000A5184" w:rsidRPr="00CC2B93" w:rsidRDefault="000A5184">
            <w:pPr>
              <w:pStyle w:val="Table"/>
            </w:pPr>
            <w:r w:rsidRPr="00CC2B93">
              <w:t>0.338</w:t>
            </w:r>
          </w:p>
        </w:tc>
        <w:tc>
          <w:tcPr>
            <w:tcW w:w="1432" w:type="dxa"/>
            <w:noWrap/>
            <w:hideMark/>
          </w:tcPr>
          <w:p w:rsidR="000A5184" w:rsidRPr="00CC2B93" w:rsidRDefault="000A5184">
            <w:pPr>
              <w:pStyle w:val="Table"/>
            </w:pPr>
            <w:r w:rsidRPr="00CC2B93">
              <w:t>0.35</w:t>
            </w:r>
          </w:p>
        </w:tc>
        <w:tc>
          <w:tcPr>
            <w:tcW w:w="1581" w:type="dxa"/>
            <w:noWrap/>
            <w:hideMark/>
          </w:tcPr>
          <w:p w:rsidR="000A5184" w:rsidRPr="00CC2B93" w:rsidRDefault="000A5184">
            <w:pPr>
              <w:pStyle w:val="Table"/>
            </w:pPr>
            <w:r w:rsidRPr="00CC2B93">
              <w:t>0.377</w:t>
            </w:r>
          </w:p>
        </w:tc>
        <w:tc>
          <w:tcPr>
            <w:tcW w:w="1641" w:type="dxa"/>
            <w:noWrap/>
            <w:hideMark/>
          </w:tcPr>
          <w:p w:rsidR="000A5184" w:rsidRPr="00CC2B93" w:rsidRDefault="000A5184">
            <w:pPr>
              <w:pStyle w:val="Table"/>
            </w:pPr>
            <w:r w:rsidRPr="00CC2B93">
              <w:t>0.289</w:t>
            </w:r>
          </w:p>
        </w:tc>
        <w:tc>
          <w:tcPr>
            <w:tcW w:w="1432" w:type="dxa"/>
            <w:noWrap/>
            <w:hideMark/>
          </w:tcPr>
          <w:p w:rsidR="000A5184" w:rsidRPr="00CC2B93" w:rsidRDefault="000A5184">
            <w:pPr>
              <w:pStyle w:val="Table"/>
            </w:pPr>
            <w:r w:rsidRPr="00CC2B93">
              <w:t>0.83</w:t>
            </w:r>
          </w:p>
        </w:tc>
        <w:tc>
          <w:tcPr>
            <w:tcW w:w="1492" w:type="dxa"/>
            <w:noWrap/>
            <w:hideMark/>
          </w:tcPr>
          <w:p w:rsidR="000A5184" w:rsidRPr="00CC2B93" w:rsidRDefault="000A5184">
            <w:pPr>
              <w:pStyle w:val="Table"/>
            </w:pPr>
            <w:r w:rsidRPr="00CC2B93">
              <w:t>-0.088</w:t>
            </w:r>
          </w:p>
        </w:tc>
        <w:tc>
          <w:tcPr>
            <w:tcW w:w="1432" w:type="dxa"/>
            <w:noWrap/>
            <w:hideMark/>
          </w:tcPr>
          <w:p w:rsidR="000A5184" w:rsidRPr="00CC2B93" w:rsidRDefault="000A5184">
            <w:pPr>
              <w:pStyle w:val="Table"/>
            </w:pPr>
            <w:r w:rsidRPr="00CC2B93">
              <w:t>-0.3</w:t>
            </w:r>
          </w:p>
        </w:tc>
        <w:tc>
          <w:tcPr>
            <w:tcW w:w="914" w:type="dxa"/>
            <w:noWrap/>
            <w:hideMark/>
          </w:tcPr>
          <w:p w:rsidR="000A5184" w:rsidRPr="00CC2B93" w:rsidRDefault="000A5184">
            <w:pPr>
              <w:pStyle w:val="Table"/>
            </w:pPr>
            <w:r w:rsidRPr="00CC2B93">
              <w:t>0.327</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PBC5</w:t>
            </w:r>
          </w:p>
        </w:tc>
        <w:tc>
          <w:tcPr>
            <w:tcW w:w="1194" w:type="dxa"/>
            <w:noWrap/>
            <w:hideMark/>
          </w:tcPr>
          <w:p w:rsidR="000A5184" w:rsidRPr="00CC2B93" w:rsidRDefault="000A5184">
            <w:pPr>
              <w:pStyle w:val="Table"/>
            </w:pPr>
            <w:r w:rsidRPr="00CC2B93">
              <w:t>0.387</w:t>
            </w:r>
          </w:p>
        </w:tc>
        <w:tc>
          <w:tcPr>
            <w:tcW w:w="1476" w:type="dxa"/>
            <w:noWrap/>
            <w:hideMark/>
          </w:tcPr>
          <w:p w:rsidR="000A5184" w:rsidRPr="00CC2B93" w:rsidRDefault="000A5184">
            <w:pPr>
              <w:pStyle w:val="Table"/>
            </w:pPr>
            <w:r w:rsidRPr="00CC2B93">
              <w:t>0.246</w:t>
            </w:r>
          </w:p>
        </w:tc>
        <w:tc>
          <w:tcPr>
            <w:tcW w:w="1432" w:type="dxa"/>
            <w:noWrap/>
            <w:hideMark/>
          </w:tcPr>
          <w:p w:rsidR="000A5184" w:rsidRPr="00CC2B93" w:rsidRDefault="000A5184">
            <w:pPr>
              <w:pStyle w:val="Table"/>
            </w:pPr>
            <w:r w:rsidRPr="00CC2B93">
              <w:t>0.388</w:t>
            </w:r>
          </w:p>
        </w:tc>
        <w:tc>
          <w:tcPr>
            <w:tcW w:w="1581" w:type="dxa"/>
            <w:noWrap/>
            <w:hideMark/>
          </w:tcPr>
          <w:p w:rsidR="000A5184" w:rsidRPr="00CC2B93" w:rsidRDefault="000A5184">
            <w:pPr>
              <w:pStyle w:val="Table"/>
            </w:pPr>
            <w:r w:rsidRPr="00CC2B93">
              <w:t>0.294</w:t>
            </w:r>
          </w:p>
        </w:tc>
        <w:tc>
          <w:tcPr>
            <w:tcW w:w="1641" w:type="dxa"/>
            <w:noWrap/>
            <w:hideMark/>
          </w:tcPr>
          <w:p w:rsidR="000A5184" w:rsidRPr="00CC2B93" w:rsidRDefault="000A5184">
            <w:pPr>
              <w:pStyle w:val="Table"/>
            </w:pPr>
            <w:r w:rsidRPr="00CC2B93">
              <w:t>0.208</w:t>
            </w:r>
          </w:p>
        </w:tc>
        <w:tc>
          <w:tcPr>
            <w:tcW w:w="1432" w:type="dxa"/>
            <w:noWrap/>
            <w:hideMark/>
          </w:tcPr>
          <w:p w:rsidR="000A5184" w:rsidRPr="00CC2B93" w:rsidRDefault="000A5184">
            <w:pPr>
              <w:pStyle w:val="Table"/>
            </w:pPr>
            <w:r w:rsidRPr="00CC2B93">
              <w:t>0.723</w:t>
            </w:r>
          </w:p>
        </w:tc>
        <w:tc>
          <w:tcPr>
            <w:tcW w:w="1492" w:type="dxa"/>
            <w:noWrap/>
            <w:hideMark/>
          </w:tcPr>
          <w:p w:rsidR="000A5184" w:rsidRPr="00CC2B93" w:rsidRDefault="000A5184">
            <w:pPr>
              <w:pStyle w:val="Table"/>
            </w:pPr>
            <w:r w:rsidRPr="00CC2B93">
              <w:t>-0.081</w:t>
            </w:r>
          </w:p>
        </w:tc>
        <w:tc>
          <w:tcPr>
            <w:tcW w:w="1432" w:type="dxa"/>
            <w:noWrap/>
            <w:hideMark/>
          </w:tcPr>
          <w:p w:rsidR="000A5184" w:rsidRPr="00CC2B93" w:rsidRDefault="000A5184">
            <w:pPr>
              <w:pStyle w:val="Table"/>
            </w:pPr>
            <w:r w:rsidRPr="00CC2B93">
              <w:t>-0.32</w:t>
            </w:r>
          </w:p>
        </w:tc>
        <w:tc>
          <w:tcPr>
            <w:tcW w:w="914" w:type="dxa"/>
            <w:noWrap/>
            <w:hideMark/>
          </w:tcPr>
          <w:p w:rsidR="000A5184" w:rsidRPr="00CC2B93" w:rsidRDefault="000A5184">
            <w:pPr>
              <w:pStyle w:val="Table"/>
            </w:pPr>
            <w:r w:rsidRPr="00CC2B93">
              <w:t>0.304</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SF1</w:t>
            </w:r>
          </w:p>
        </w:tc>
        <w:tc>
          <w:tcPr>
            <w:tcW w:w="1194" w:type="dxa"/>
            <w:noWrap/>
            <w:hideMark/>
          </w:tcPr>
          <w:p w:rsidR="000A5184" w:rsidRPr="00CC2B93" w:rsidRDefault="000A5184">
            <w:pPr>
              <w:pStyle w:val="Table"/>
            </w:pPr>
            <w:r w:rsidRPr="00CC2B93">
              <w:t>-0.076</w:t>
            </w:r>
          </w:p>
        </w:tc>
        <w:tc>
          <w:tcPr>
            <w:tcW w:w="1476" w:type="dxa"/>
            <w:noWrap/>
            <w:hideMark/>
          </w:tcPr>
          <w:p w:rsidR="000A5184" w:rsidRPr="00CC2B93" w:rsidRDefault="000A5184">
            <w:pPr>
              <w:pStyle w:val="Table"/>
            </w:pPr>
            <w:r w:rsidRPr="00CC2B93">
              <w:t>0.005</w:t>
            </w:r>
          </w:p>
        </w:tc>
        <w:tc>
          <w:tcPr>
            <w:tcW w:w="1432" w:type="dxa"/>
            <w:noWrap/>
            <w:hideMark/>
          </w:tcPr>
          <w:p w:rsidR="000A5184" w:rsidRPr="00CC2B93" w:rsidRDefault="000A5184">
            <w:pPr>
              <w:pStyle w:val="Table"/>
            </w:pPr>
            <w:r w:rsidRPr="00CC2B93">
              <w:t>0.118</w:t>
            </w:r>
          </w:p>
        </w:tc>
        <w:tc>
          <w:tcPr>
            <w:tcW w:w="1581" w:type="dxa"/>
            <w:noWrap/>
            <w:hideMark/>
          </w:tcPr>
          <w:p w:rsidR="000A5184" w:rsidRPr="00CC2B93" w:rsidRDefault="000A5184">
            <w:pPr>
              <w:pStyle w:val="Table"/>
            </w:pPr>
            <w:r w:rsidRPr="00CC2B93">
              <w:t>-0.014</w:t>
            </w:r>
          </w:p>
        </w:tc>
        <w:tc>
          <w:tcPr>
            <w:tcW w:w="1641" w:type="dxa"/>
            <w:noWrap/>
            <w:hideMark/>
          </w:tcPr>
          <w:p w:rsidR="000A5184" w:rsidRPr="00CC2B93" w:rsidRDefault="000A5184">
            <w:pPr>
              <w:pStyle w:val="Table"/>
            </w:pPr>
            <w:r w:rsidRPr="00CC2B93">
              <w:t>0.018</w:t>
            </w:r>
          </w:p>
        </w:tc>
        <w:tc>
          <w:tcPr>
            <w:tcW w:w="1432" w:type="dxa"/>
            <w:noWrap/>
            <w:hideMark/>
          </w:tcPr>
          <w:p w:rsidR="000A5184" w:rsidRPr="00CC2B93" w:rsidRDefault="000A5184">
            <w:pPr>
              <w:pStyle w:val="Table"/>
            </w:pPr>
            <w:r w:rsidRPr="00CC2B93">
              <w:t>-0.162</w:t>
            </w:r>
          </w:p>
        </w:tc>
        <w:tc>
          <w:tcPr>
            <w:tcW w:w="1492" w:type="dxa"/>
            <w:noWrap/>
            <w:hideMark/>
          </w:tcPr>
          <w:p w:rsidR="000A5184" w:rsidRPr="00CC2B93" w:rsidRDefault="000A5184">
            <w:pPr>
              <w:pStyle w:val="Table"/>
            </w:pPr>
            <w:r w:rsidRPr="00CC2B93">
              <w:t>0.996</w:t>
            </w:r>
          </w:p>
        </w:tc>
        <w:tc>
          <w:tcPr>
            <w:tcW w:w="1432" w:type="dxa"/>
            <w:noWrap/>
            <w:hideMark/>
          </w:tcPr>
          <w:p w:rsidR="000A5184" w:rsidRPr="00CC2B93" w:rsidRDefault="000A5184">
            <w:pPr>
              <w:pStyle w:val="Table"/>
            </w:pPr>
            <w:r w:rsidRPr="00CC2B93">
              <w:t>-0.029</w:t>
            </w:r>
          </w:p>
        </w:tc>
        <w:tc>
          <w:tcPr>
            <w:tcW w:w="914" w:type="dxa"/>
            <w:noWrap/>
            <w:hideMark/>
          </w:tcPr>
          <w:p w:rsidR="000A5184" w:rsidRPr="00CC2B93" w:rsidRDefault="000A5184">
            <w:pPr>
              <w:pStyle w:val="Table"/>
            </w:pPr>
            <w:r w:rsidRPr="00CC2B93">
              <w:t>0.071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SF2</w:t>
            </w:r>
          </w:p>
        </w:tc>
        <w:tc>
          <w:tcPr>
            <w:tcW w:w="1194" w:type="dxa"/>
            <w:noWrap/>
            <w:hideMark/>
          </w:tcPr>
          <w:p w:rsidR="000A5184" w:rsidRPr="00CC2B93" w:rsidRDefault="000A5184">
            <w:pPr>
              <w:pStyle w:val="Table"/>
            </w:pPr>
            <w:r w:rsidRPr="00CC2B93">
              <w:t>-0.13</w:t>
            </w:r>
          </w:p>
        </w:tc>
        <w:tc>
          <w:tcPr>
            <w:tcW w:w="1476" w:type="dxa"/>
            <w:noWrap/>
            <w:hideMark/>
          </w:tcPr>
          <w:p w:rsidR="000A5184" w:rsidRPr="00CC2B93" w:rsidRDefault="000A5184">
            <w:pPr>
              <w:pStyle w:val="Table"/>
            </w:pPr>
            <w:r w:rsidRPr="00CC2B93">
              <w:t>-0.086</w:t>
            </w:r>
          </w:p>
        </w:tc>
        <w:tc>
          <w:tcPr>
            <w:tcW w:w="1432" w:type="dxa"/>
            <w:noWrap/>
            <w:hideMark/>
          </w:tcPr>
          <w:p w:rsidR="000A5184" w:rsidRPr="00CC2B93" w:rsidRDefault="000A5184">
            <w:pPr>
              <w:pStyle w:val="Table"/>
            </w:pPr>
            <w:r w:rsidRPr="00CC2B93">
              <w:t>-0.014</w:t>
            </w:r>
          </w:p>
        </w:tc>
        <w:tc>
          <w:tcPr>
            <w:tcW w:w="1581" w:type="dxa"/>
            <w:noWrap/>
            <w:hideMark/>
          </w:tcPr>
          <w:p w:rsidR="000A5184" w:rsidRPr="00CC2B93" w:rsidRDefault="000A5184">
            <w:pPr>
              <w:pStyle w:val="Table"/>
            </w:pPr>
            <w:r w:rsidRPr="00CC2B93">
              <w:t>-0.05</w:t>
            </w:r>
          </w:p>
        </w:tc>
        <w:tc>
          <w:tcPr>
            <w:tcW w:w="1641" w:type="dxa"/>
            <w:noWrap/>
            <w:hideMark/>
          </w:tcPr>
          <w:p w:rsidR="000A5184" w:rsidRPr="00CC2B93" w:rsidRDefault="000A5184">
            <w:pPr>
              <w:pStyle w:val="Table"/>
            </w:pPr>
            <w:r w:rsidRPr="00CC2B93">
              <w:t>0.077</w:t>
            </w:r>
          </w:p>
        </w:tc>
        <w:tc>
          <w:tcPr>
            <w:tcW w:w="1432" w:type="dxa"/>
            <w:noWrap/>
            <w:hideMark/>
          </w:tcPr>
          <w:p w:rsidR="000A5184" w:rsidRPr="00CC2B93" w:rsidRDefault="000A5184">
            <w:pPr>
              <w:pStyle w:val="Table"/>
            </w:pPr>
            <w:r w:rsidRPr="00CC2B93">
              <w:t>-0.257</w:t>
            </w:r>
          </w:p>
        </w:tc>
        <w:tc>
          <w:tcPr>
            <w:tcW w:w="1492" w:type="dxa"/>
            <w:noWrap/>
            <w:hideMark/>
          </w:tcPr>
          <w:p w:rsidR="000A5184" w:rsidRPr="00CC2B93" w:rsidRDefault="000A5184">
            <w:pPr>
              <w:pStyle w:val="Table"/>
            </w:pPr>
            <w:r w:rsidRPr="00CC2B93">
              <w:t>0.638</w:t>
            </w:r>
          </w:p>
        </w:tc>
        <w:tc>
          <w:tcPr>
            <w:tcW w:w="1432" w:type="dxa"/>
            <w:noWrap/>
            <w:hideMark/>
          </w:tcPr>
          <w:p w:rsidR="000A5184" w:rsidRPr="00CC2B93" w:rsidRDefault="000A5184">
            <w:pPr>
              <w:pStyle w:val="Table"/>
            </w:pPr>
            <w:r w:rsidRPr="00CC2B93">
              <w:t>-0.029</w:t>
            </w:r>
          </w:p>
        </w:tc>
        <w:tc>
          <w:tcPr>
            <w:tcW w:w="914" w:type="dxa"/>
            <w:noWrap/>
            <w:hideMark/>
          </w:tcPr>
          <w:p w:rsidR="000A5184" w:rsidRPr="00CC2B93" w:rsidRDefault="000A5184">
            <w:pPr>
              <w:pStyle w:val="Table"/>
            </w:pPr>
            <w:r w:rsidRPr="00CC2B93">
              <w:t>0.024</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SN1</w:t>
            </w:r>
          </w:p>
        </w:tc>
        <w:tc>
          <w:tcPr>
            <w:tcW w:w="1194" w:type="dxa"/>
            <w:noWrap/>
            <w:hideMark/>
          </w:tcPr>
          <w:p w:rsidR="000A5184" w:rsidRPr="00CC2B93" w:rsidRDefault="000A5184">
            <w:pPr>
              <w:pStyle w:val="Table"/>
            </w:pPr>
            <w:r w:rsidRPr="00CC2B93">
              <w:t>-0.471</w:t>
            </w:r>
          </w:p>
        </w:tc>
        <w:tc>
          <w:tcPr>
            <w:tcW w:w="1476" w:type="dxa"/>
            <w:noWrap/>
            <w:hideMark/>
          </w:tcPr>
          <w:p w:rsidR="000A5184" w:rsidRPr="00CC2B93" w:rsidRDefault="000A5184">
            <w:pPr>
              <w:pStyle w:val="Table"/>
            </w:pPr>
            <w:r w:rsidRPr="00CC2B93">
              <w:t>-0.332</w:t>
            </w:r>
          </w:p>
        </w:tc>
        <w:tc>
          <w:tcPr>
            <w:tcW w:w="1432" w:type="dxa"/>
            <w:noWrap/>
            <w:hideMark/>
          </w:tcPr>
          <w:p w:rsidR="000A5184" w:rsidRPr="00CC2B93" w:rsidRDefault="000A5184">
            <w:pPr>
              <w:pStyle w:val="Table"/>
            </w:pPr>
            <w:r w:rsidRPr="00CC2B93">
              <w:t>-0.18</w:t>
            </w:r>
          </w:p>
        </w:tc>
        <w:tc>
          <w:tcPr>
            <w:tcW w:w="1581" w:type="dxa"/>
            <w:noWrap/>
            <w:hideMark/>
          </w:tcPr>
          <w:p w:rsidR="000A5184" w:rsidRPr="00CC2B93" w:rsidRDefault="000A5184">
            <w:pPr>
              <w:pStyle w:val="Table"/>
            </w:pPr>
            <w:r w:rsidRPr="00CC2B93">
              <w:t>-0.421</w:t>
            </w:r>
          </w:p>
        </w:tc>
        <w:tc>
          <w:tcPr>
            <w:tcW w:w="1641" w:type="dxa"/>
            <w:noWrap/>
            <w:hideMark/>
          </w:tcPr>
          <w:p w:rsidR="000A5184" w:rsidRPr="00CC2B93" w:rsidRDefault="000A5184">
            <w:pPr>
              <w:pStyle w:val="Table"/>
            </w:pPr>
            <w:r w:rsidRPr="00CC2B93">
              <w:t>-0.382</w:t>
            </w:r>
          </w:p>
        </w:tc>
        <w:tc>
          <w:tcPr>
            <w:tcW w:w="1432" w:type="dxa"/>
            <w:noWrap/>
            <w:hideMark/>
          </w:tcPr>
          <w:p w:rsidR="000A5184" w:rsidRPr="00CC2B93" w:rsidRDefault="000A5184">
            <w:pPr>
              <w:pStyle w:val="Table"/>
            </w:pPr>
            <w:r w:rsidRPr="00CC2B93">
              <w:t>-0.338</w:t>
            </w:r>
          </w:p>
        </w:tc>
        <w:tc>
          <w:tcPr>
            <w:tcW w:w="1492" w:type="dxa"/>
            <w:noWrap/>
            <w:hideMark/>
          </w:tcPr>
          <w:p w:rsidR="000A5184" w:rsidRPr="00CC2B93" w:rsidRDefault="000A5184">
            <w:pPr>
              <w:pStyle w:val="Table"/>
            </w:pPr>
            <w:r w:rsidRPr="00CC2B93">
              <w:t>0.016</w:t>
            </w:r>
          </w:p>
        </w:tc>
        <w:tc>
          <w:tcPr>
            <w:tcW w:w="1432" w:type="dxa"/>
            <w:noWrap/>
            <w:hideMark/>
          </w:tcPr>
          <w:p w:rsidR="000A5184" w:rsidRPr="00CC2B93" w:rsidRDefault="000A5184">
            <w:pPr>
              <w:pStyle w:val="Table"/>
            </w:pPr>
            <w:r w:rsidRPr="00CC2B93">
              <w:t>0.878</w:t>
            </w:r>
          </w:p>
        </w:tc>
        <w:tc>
          <w:tcPr>
            <w:tcW w:w="914" w:type="dxa"/>
            <w:noWrap/>
            <w:hideMark/>
          </w:tcPr>
          <w:p w:rsidR="000A5184" w:rsidRPr="00CC2B93" w:rsidRDefault="000A5184">
            <w:pPr>
              <w:pStyle w:val="Table"/>
            </w:pPr>
            <w:r w:rsidRPr="00CC2B93">
              <w:t>-0.435</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SN2</w:t>
            </w:r>
          </w:p>
        </w:tc>
        <w:tc>
          <w:tcPr>
            <w:tcW w:w="1194" w:type="dxa"/>
            <w:noWrap/>
            <w:hideMark/>
          </w:tcPr>
          <w:p w:rsidR="000A5184" w:rsidRPr="00CC2B93" w:rsidRDefault="000A5184">
            <w:pPr>
              <w:pStyle w:val="Table"/>
            </w:pPr>
            <w:r w:rsidRPr="00CC2B93">
              <w:t>-0.35</w:t>
            </w:r>
          </w:p>
        </w:tc>
        <w:tc>
          <w:tcPr>
            <w:tcW w:w="1476" w:type="dxa"/>
            <w:noWrap/>
            <w:hideMark/>
          </w:tcPr>
          <w:p w:rsidR="000A5184" w:rsidRPr="00CC2B93" w:rsidRDefault="000A5184">
            <w:pPr>
              <w:pStyle w:val="Table"/>
            </w:pPr>
            <w:r w:rsidRPr="00CC2B93">
              <w:t>-0.233</w:t>
            </w:r>
          </w:p>
        </w:tc>
        <w:tc>
          <w:tcPr>
            <w:tcW w:w="1432" w:type="dxa"/>
            <w:noWrap/>
            <w:hideMark/>
          </w:tcPr>
          <w:p w:rsidR="000A5184" w:rsidRPr="00CC2B93" w:rsidRDefault="000A5184">
            <w:pPr>
              <w:pStyle w:val="Table"/>
            </w:pPr>
            <w:r w:rsidRPr="00CC2B93">
              <w:t>-0.108</w:t>
            </w:r>
          </w:p>
        </w:tc>
        <w:tc>
          <w:tcPr>
            <w:tcW w:w="1581" w:type="dxa"/>
            <w:noWrap/>
            <w:hideMark/>
          </w:tcPr>
          <w:p w:rsidR="000A5184" w:rsidRPr="00CC2B93" w:rsidRDefault="000A5184">
            <w:pPr>
              <w:pStyle w:val="Table"/>
            </w:pPr>
            <w:r w:rsidRPr="00CC2B93">
              <w:t>-0.342</w:t>
            </w:r>
          </w:p>
        </w:tc>
        <w:tc>
          <w:tcPr>
            <w:tcW w:w="1641" w:type="dxa"/>
            <w:noWrap/>
            <w:hideMark/>
          </w:tcPr>
          <w:p w:rsidR="000A5184" w:rsidRPr="00CC2B93" w:rsidRDefault="000A5184">
            <w:pPr>
              <w:pStyle w:val="Table"/>
            </w:pPr>
            <w:r w:rsidRPr="00CC2B93">
              <w:t>-0.4</w:t>
            </w:r>
          </w:p>
        </w:tc>
        <w:tc>
          <w:tcPr>
            <w:tcW w:w="1432" w:type="dxa"/>
            <w:noWrap/>
            <w:hideMark/>
          </w:tcPr>
          <w:p w:rsidR="000A5184" w:rsidRPr="00CC2B93" w:rsidRDefault="000A5184">
            <w:pPr>
              <w:pStyle w:val="Table"/>
            </w:pPr>
            <w:r w:rsidRPr="00CC2B93">
              <w:t>-0.246</w:t>
            </w:r>
          </w:p>
        </w:tc>
        <w:tc>
          <w:tcPr>
            <w:tcW w:w="1492" w:type="dxa"/>
            <w:noWrap/>
            <w:hideMark/>
          </w:tcPr>
          <w:p w:rsidR="000A5184" w:rsidRPr="00CC2B93" w:rsidRDefault="000A5184">
            <w:pPr>
              <w:pStyle w:val="Table"/>
            </w:pPr>
            <w:r w:rsidRPr="00CC2B93">
              <w:t>-0.116</w:t>
            </w:r>
          </w:p>
        </w:tc>
        <w:tc>
          <w:tcPr>
            <w:tcW w:w="1432" w:type="dxa"/>
            <w:noWrap/>
            <w:hideMark/>
          </w:tcPr>
          <w:p w:rsidR="000A5184" w:rsidRPr="00CC2B93" w:rsidRDefault="000A5184">
            <w:pPr>
              <w:pStyle w:val="Table"/>
            </w:pPr>
            <w:r w:rsidRPr="00CC2B93">
              <w:t>0.826</w:t>
            </w:r>
          </w:p>
        </w:tc>
        <w:tc>
          <w:tcPr>
            <w:tcW w:w="914" w:type="dxa"/>
            <w:noWrap/>
            <w:hideMark/>
          </w:tcPr>
          <w:p w:rsidR="000A5184" w:rsidRPr="00CC2B93" w:rsidRDefault="000A5184">
            <w:pPr>
              <w:pStyle w:val="Table"/>
            </w:pPr>
            <w:r w:rsidRPr="00CC2B93">
              <w:t>-0.461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SN3</w:t>
            </w:r>
          </w:p>
        </w:tc>
        <w:tc>
          <w:tcPr>
            <w:tcW w:w="1194" w:type="dxa"/>
            <w:noWrap/>
            <w:hideMark/>
          </w:tcPr>
          <w:p w:rsidR="000A5184" w:rsidRPr="00CC2B93" w:rsidRDefault="000A5184">
            <w:pPr>
              <w:pStyle w:val="Table"/>
            </w:pPr>
            <w:r w:rsidRPr="00CC2B93">
              <w:t>-0.441</w:t>
            </w:r>
          </w:p>
        </w:tc>
        <w:tc>
          <w:tcPr>
            <w:tcW w:w="1476" w:type="dxa"/>
            <w:noWrap/>
            <w:hideMark/>
          </w:tcPr>
          <w:p w:rsidR="000A5184" w:rsidRPr="00CC2B93" w:rsidRDefault="000A5184">
            <w:pPr>
              <w:pStyle w:val="Table"/>
            </w:pPr>
            <w:r w:rsidRPr="00CC2B93">
              <w:t>-0.28</w:t>
            </w:r>
          </w:p>
        </w:tc>
        <w:tc>
          <w:tcPr>
            <w:tcW w:w="1432" w:type="dxa"/>
            <w:noWrap/>
            <w:hideMark/>
          </w:tcPr>
          <w:p w:rsidR="000A5184" w:rsidRPr="00CC2B93" w:rsidRDefault="000A5184">
            <w:pPr>
              <w:pStyle w:val="Table"/>
            </w:pPr>
            <w:r w:rsidRPr="00CC2B93">
              <w:t>-0.183</w:t>
            </w:r>
          </w:p>
        </w:tc>
        <w:tc>
          <w:tcPr>
            <w:tcW w:w="1581" w:type="dxa"/>
            <w:noWrap/>
            <w:hideMark/>
          </w:tcPr>
          <w:p w:rsidR="000A5184" w:rsidRPr="00CC2B93" w:rsidRDefault="000A5184">
            <w:pPr>
              <w:pStyle w:val="Table"/>
            </w:pPr>
            <w:r w:rsidRPr="00CC2B93">
              <w:t>-0.4</w:t>
            </w:r>
          </w:p>
        </w:tc>
        <w:tc>
          <w:tcPr>
            <w:tcW w:w="1641" w:type="dxa"/>
            <w:noWrap/>
            <w:hideMark/>
          </w:tcPr>
          <w:p w:rsidR="000A5184" w:rsidRPr="00CC2B93" w:rsidRDefault="000A5184">
            <w:pPr>
              <w:pStyle w:val="Table"/>
            </w:pPr>
            <w:r w:rsidRPr="00CC2B93">
              <w:t>-0.369</w:t>
            </w:r>
          </w:p>
        </w:tc>
        <w:tc>
          <w:tcPr>
            <w:tcW w:w="1432" w:type="dxa"/>
            <w:noWrap/>
            <w:hideMark/>
          </w:tcPr>
          <w:p w:rsidR="000A5184" w:rsidRPr="00CC2B93" w:rsidRDefault="000A5184">
            <w:pPr>
              <w:pStyle w:val="Table"/>
            </w:pPr>
            <w:r w:rsidRPr="00CC2B93">
              <w:t>-0.385</w:t>
            </w:r>
          </w:p>
        </w:tc>
        <w:tc>
          <w:tcPr>
            <w:tcW w:w="1492" w:type="dxa"/>
            <w:noWrap/>
            <w:hideMark/>
          </w:tcPr>
          <w:p w:rsidR="000A5184" w:rsidRPr="00CC2B93" w:rsidRDefault="000A5184">
            <w:pPr>
              <w:pStyle w:val="Table"/>
            </w:pPr>
            <w:r w:rsidRPr="00CC2B93">
              <w:t>-0.01</w:t>
            </w:r>
          </w:p>
        </w:tc>
        <w:tc>
          <w:tcPr>
            <w:tcW w:w="1432" w:type="dxa"/>
            <w:noWrap/>
            <w:hideMark/>
          </w:tcPr>
          <w:p w:rsidR="000A5184" w:rsidRPr="00CC2B93" w:rsidRDefault="000A5184">
            <w:pPr>
              <w:pStyle w:val="Table"/>
            </w:pPr>
            <w:r w:rsidRPr="00CC2B93">
              <w:t>0.897</w:t>
            </w:r>
          </w:p>
        </w:tc>
        <w:tc>
          <w:tcPr>
            <w:tcW w:w="914" w:type="dxa"/>
            <w:noWrap/>
            <w:hideMark/>
          </w:tcPr>
          <w:p w:rsidR="000A5184" w:rsidRPr="00CC2B93" w:rsidRDefault="000A5184">
            <w:pPr>
              <w:pStyle w:val="Table"/>
            </w:pPr>
            <w:r w:rsidRPr="00CC2B93">
              <w:t>-0.421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TRU1</w:t>
            </w:r>
          </w:p>
        </w:tc>
        <w:tc>
          <w:tcPr>
            <w:tcW w:w="1194" w:type="dxa"/>
            <w:noWrap/>
            <w:hideMark/>
          </w:tcPr>
          <w:p w:rsidR="000A5184" w:rsidRPr="00CC2B93" w:rsidRDefault="000A5184">
            <w:pPr>
              <w:pStyle w:val="Table"/>
            </w:pPr>
            <w:r w:rsidRPr="00CC2B93">
              <w:t>0.277</w:t>
            </w:r>
          </w:p>
        </w:tc>
        <w:tc>
          <w:tcPr>
            <w:tcW w:w="1476" w:type="dxa"/>
            <w:noWrap/>
            <w:hideMark/>
          </w:tcPr>
          <w:p w:rsidR="000A5184" w:rsidRPr="00CC2B93" w:rsidRDefault="000A5184">
            <w:pPr>
              <w:pStyle w:val="Table"/>
            </w:pPr>
            <w:r w:rsidRPr="00CC2B93">
              <w:t>0.372</w:t>
            </w:r>
          </w:p>
        </w:tc>
        <w:tc>
          <w:tcPr>
            <w:tcW w:w="1432" w:type="dxa"/>
            <w:noWrap/>
            <w:hideMark/>
          </w:tcPr>
          <w:p w:rsidR="000A5184" w:rsidRPr="00CC2B93" w:rsidRDefault="000A5184">
            <w:pPr>
              <w:pStyle w:val="Table"/>
            </w:pPr>
            <w:r w:rsidRPr="00CC2B93">
              <w:t>0.287</w:t>
            </w:r>
          </w:p>
        </w:tc>
        <w:tc>
          <w:tcPr>
            <w:tcW w:w="1581" w:type="dxa"/>
            <w:noWrap/>
            <w:hideMark/>
          </w:tcPr>
          <w:p w:rsidR="000A5184" w:rsidRPr="00CC2B93" w:rsidRDefault="000A5184">
            <w:pPr>
              <w:pStyle w:val="Table"/>
            </w:pPr>
            <w:r w:rsidRPr="00CC2B93">
              <w:t>0.405</w:t>
            </w:r>
          </w:p>
        </w:tc>
        <w:tc>
          <w:tcPr>
            <w:tcW w:w="1641" w:type="dxa"/>
            <w:noWrap/>
            <w:hideMark/>
          </w:tcPr>
          <w:p w:rsidR="000A5184" w:rsidRPr="00CC2B93" w:rsidRDefault="000A5184">
            <w:pPr>
              <w:pStyle w:val="Table"/>
            </w:pPr>
            <w:r w:rsidRPr="00CC2B93">
              <w:t>0.461</w:t>
            </w:r>
          </w:p>
        </w:tc>
        <w:tc>
          <w:tcPr>
            <w:tcW w:w="1432" w:type="dxa"/>
            <w:noWrap/>
            <w:hideMark/>
          </w:tcPr>
          <w:p w:rsidR="000A5184" w:rsidRPr="00CC2B93" w:rsidRDefault="000A5184">
            <w:pPr>
              <w:pStyle w:val="Table"/>
            </w:pPr>
            <w:r w:rsidRPr="00CC2B93">
              <w:t>0.231</w:t>
            </w:r>
          </w:p>
        </w:tc>
        <w:tc>
          <w:tcPr>
            <w:tcW w:w="1492" w:type="dxa"/>
            <w:noWrap/>
            <w:hideMark/>
          </w:tcPr>
          <w:p w:rsidR="000A5184" w:rsidRPr="00CC2B93" w:rsidRDefault="000A5184">
            <w:pPr>
              <w:pStyle w:val="Table"/>
            </w:pPr>
            <w:r w:rsidRPr="00CC2B93">
              <w:t>0.113</w:t>
            </w:r>
          </w:p>
        </w:tc>
        <w:tc>
          <w:tcPr>
            <w:tcW w:w="1432" w:type="dxa"/>
            <w:noWrap/>
            <w:hideMark/>
          </w:tcPr>
          <w:p w:rsidR="000A5184" w:rsidRPr="00CC2B93" w:rsidRDefault="000A5184">
            <w:pPr>
              <w:pStyle w:val="Table"/>
            </w:pPr>
            <w:r w:rsidRPr="00CC2B93">
              <w:t>-0.268</w:t>
            </w:r>
          </w:p>
        </w:tc>
        <w:tc>
          <w:tcPr>
            <w:tcW w:w="914" w:type="dxa"/>
            <w:noWrap/>
            <w:hideMark/>
          </w:tcPr>
          <w:p w:rsidR="000A5184" w:rsidRPr="00CC2B93" w:rsidRDefault="000A5184">
            <w:pPr>
              <w:pStyle w:val="Table"/>
            </w:pPr>
            <w:r w:rsidRPr="00CC2B93">
              <w:t>0.744</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lastRenderedPageBreak/>
              <w:t>TRU2</w:t>
            </w:r>
          </w:p>
        </w:tc>
        <w:tc>
          <w:tcPr>
            <w:tcW w:w="1194" w:type="dxa"/>
            <w:noWrap/>
            <w:hideMark/>
          </w:tcPr>
          <w:p w:rsidR="000A5184" w:rsidRPr="00CC2B93" w:rsidRDefault="000A5184">
            <w:pPr>
              <w:pStyle w:val="Table"/>
            </w:pPr>
            <w:r w:rsidRPr="00CC2B93">
              <w:t>0.341</w:t>
            </w:r>
          </w:p>
        </w:tc>
        <w:tc>
          <w:tcPr>
            <w:tcW w:w="1476" w:type="dxa"/>
            <w:noWrap/>
            <w:hideMark/>
          </w:tcPr>
          <w:p w:rsidR="000A5184" w:rsidRPr="00CC2B93" w:rsidRDefault="000A5184">
            <w:pPr>
              <w:pStyle w:val="Table"/>
            </w:pPr>
            <w:r w:rsidRPr="00CC2B93">
              <w:t>0.331</w:t>
            </w:r>
          </w:p>
        </w:tc>
        <w:tc>
          <w:tcPr>
            <w:tcW w:w="1432" w:type="dxa"/>
            <w:noWrap/>
            <w:hideMark/>
          </w:tcPr>
          <w:p w:rsidR="000A5184" w:rsidRPr="00CC2B93" w:rsidRDefault="000A5184">
            <w:pPr>
              <w:pStyle w:val="Table"/>
            </w:pPr>
            <w:r w:rsidRPr="00CC2B93">
              <w:t>0.256</w:t>
            </w:r>
          </w:p>
        </w:tc>
        <w:tc>
          <w:tcPr>
            <w:tcW w:w="1581" w:type="dxa"/>
            <w:noWrap/>
            <w:hideMark/>
          </w:tcPr>
          <w:p w:rsidR="000A5184" w:rsidRPr="00CC2B93" w:rsidRDefault="000A5184">
            <w:pPr>
              <w:pStyle w:val="Table"/>
            </w:pPr>
            <w:r w:rsidRPr="00CC2B93">
              <w:t>0.468</w:t>
            </w:r>
          </w:p>
        </w:tc>
        <w:tc>
          <w:tcPr>
            <w:tcW w:w="1641" w:type="dxa"/>
            <w:noWrap/>
            <w:hideMark/>
          </w:tcPr>
          <w:p w:rsidR="000A5184" w:rsidRPr="00CC2B93" w:rsidRDefault="000A5184">
            <w:pPr>
              <w:pStyle w:val="Table"/>
            </w:pPr>
            <w:r w:rsidRPr="00CC2B93">
              <w:t>0.506</w:t>
            </w:r>
          </w:p>
        </w:tc>
        <w:tc>
          <w:tcPr>
            <w:tcW w:w="1432" w:type="dxa"/>
            <w:noWrap/>
            <w:hideMark/>
          </w:tcPr>
          <w:p w:rsidR="000A5184" w:rsidRPr="00CC2B93" w:rsidRDefault="000A5184">
            <w:pPr>
              <w:pStyle w:val="Table"/>
            </w:pPr>
            <w:r w:rsidRPr="00CC2B93">
              <w:t>0.319</w:t>
            </w:r>
          </w:p>
        </w:tc>
        <w:tc>
          <w:tcPr>
            <w:tcW w:w="1492" w:type="dxa"/>
            <w:noWrap/>
            <w:hideMark/>
          </w:tcPr>
          <w:p w:rsidR="000A5184" w:rsidRPr="00CC2B93" w:rsidRDefault="000A5184">
            <w:pPr>
              <w:pStyle w:val="Table"/>
            </w:pPr>
            <w:r w:rsidRPr="00CC2B93">
              <w:t>0.028</w:t>
            </w:r>
          </w:p>
        </w:tc>
        <w:tc>
          <w:tcPr>
            <w:tcW w:w="1432" w:type="dxa"/>
            <w:noWrap/>
            <w:hideMark/>
          </w:tcPr>
          <w:p w:rsidR="000A5184" w:rsidRPr="00CC2B93" w:rsidRDefault="000A5184">
            <w:pPr>
              <w:pStyle w:val="Table"/>
            </w:pPr>
            <w:r w:rsidRPr="00CC2B93">
              <w:t>-0.348</w:t>
            </w:r>
          </w:p>
        </w:tc>
        <w:tc>
          <w:tcPr>
            <w:tcW w:w="914" w:type="dxa"/>
            <w:noWrap/>
            <w:hideMark/>
          </w:tcPr>
          <w:p w:rsidR="000A5184" w:rsidRPr="00CC2B93" w:rsidRDefault="000A5184">
            <w:pPr>
              <w:pStyle w:val="Table"/>
            </w:pPr>
            <w:r w:rsidRPr="00CC2B93">
              <w:t>0.74</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TRU3</w:t>
            </w:r>
          </w:p>
        </w:tc>
        <w:tc>
          <w:tcPr>
            <w:tcW w:w="1194" w:type="dxa"/>
            <w:noWrap/>
            <w:hideMark/>
          </w:tcPr>
          <w:p w:rsidR="000A5184" w:rsidRPr="00CC2B93" w:rsidRDefault="000A5184">
            <w:pPr>
              <w:pStyle w:val="Table"/>
            </w:pPr>
            <w:r w:rsidRPr="00CC2B93">
              <w:t>0.446</w:t>
            </w:r>
          </w:p>
        </w:tc>
        <w:tc>
          <w:tcPr>
            <w:tcW w:w="1476" w:type="dxa"/>
            <w:noWrap/>
            <w:hideMark/>
          </w:tcPr>
          <w:p w:rsidR="000A5184" w:rsidRPr="00CC2B93" w:rsidRDefault="000A5184">
            <w:pPr>
              <w:pStyle w:val="Table"/>
            </w:pPr>
            <w:r w:rsidRPr="00CC2B93">
              <w:t>0.362</w:t>
            </w:r>
          </w:p>
        </w:tc>
        <w:tc>
          <w:tcPr>
            <w:tcW w:w="1432" w:type="dxa"/>
            <w:noWrap/>
            <w:hideMark/>
          </w:tcPr>
          <w:p w:rsidR="000A5184" w:rsidRPr="00CC2B93" w:rsidRDefault="000A5184">
            <w:pPr>
              <w:pStyle w:val="Table"/>
            </w:pPr>
            <w:r w:rsidRPr="00CC2B93">
              <w:t>0.32</w:t>
            </w:r>
          </w:p>
        </w:tc>
        <w:tc>
          <w:tcPr>
            <w:tcW w:w="1581" w:type="dxa"/>
            <w:noWrap/>
            <w:hideMark/>
          </w:tcPr>
          <w:p w:rsidR="000A5184" w:rsidRPr="00CC2B93" w:rsidRDefault="000A5184">
            <w:pPr>
              <w:pStyle w:val="Table"/>
            </w:pPr>
            <w:r w:rsidRPr="00CC2B93">
              <w:t>0.503</w:t>
            </w:r>
          </w:p>
        </w:tc>
        <w:tc>
          <w:tcPr>
            <w:tcW w:w="1641" w:type="dxa"/>
            <w:noWrap/>
            <w:hideMark/>
          </w:tcPr>
          <w:p w:rsidR="000A5184" w:rsidRPr="00CC2B93" w:rsidRDefault="000A5184">
            <w:pPr>
              <w:pStyle w:val="Table"/>
            </w:pPr>
            <w:r w:rsidRPr="00CC2B93">
              <w:t>0.586</w:t>
            </w:r>
          </w:p>
        </w:tc>
        <w:tc>
          <w:tcPr>
            <w:tcW w:w="1432" w:type="dxa"/>
            <w:noWrap/>
            <w:hideMark/>
          </w:tcPr>
          <w:p w:rsidR="000A5184" w:rsidRPr="00CC2B93" w:rsidRDefault="000A5184">
            <w:pPr>
              <w:pStyle w:val="Table"/>
            </w:pPr>
            <w:r w:rsidRPr="00CC2B93">
              <w:t>0.391</w:t>
            </w:r>
          </w:p>
        </w:tc>
        <w:tc>
          <w:tcPr>
            <w:tcW w:w="1492" w:type="dxa"/>
            <w:noWrap/>
            <w:hideMark/>
          </w:tcPr>
          <w:p w:rsidR="000A5184" w:rsidRPr="00CC2B93" w:rsidRDefault="000A5184">
            <w:pPr>
              <w:pStyle w:val="Table"/>
            </w:pPr>
            <w:r w:rsidRPr="00CC2B93">
              <w:t>0.107</w:t>
            </w:r>
          </w:p>
        </w:tc>
        <w:tc>
          <w:tcPr>
            <w:tcW w:w="1432" w:type="dxa"/>
            <w:noWrap/>
            <w:hideMark/>
          </w:tcPr>
          <w:p w:rsidR="000A5184" w:rsidRPr="00CC2B93" w:rsidRDefault="000A5184">
            <w:pPr>
              <w:pStyle w:val="Table"/>
            </w:pPr>
            <w:r w:rsidRPr="00CC2B93">
              <w:t>-0.468</w:t>
            </w:r>
          </w:p>
        </w:tc>
        <w:tc>
          <w:tcPr>
            <w:tcW w:w="914" w:type="dxa"/>
            <w:noWrap/>
            <w:hideMark/>
          </w:tcPr>
          <w:p w:rsidR="000A5184" w:rsidRPr="00CC2B93" w:rsidRDefault="000A5184">
            <w:pPr>
              <w:pStyle w:val="Table"/>
            </w:pPr>
            <w:r w:rsidRPr="00CC2B93">
              <w:t>0.841</w:t>
            </w:r>
          </w:p>
        </w:tc>
      </w:tr>
      <w:tr w:rsidR="000A5184" w:rsidRPr="00CC2B93" w:rsidTr="00ED759C">
        <w:trPr>
          <w:trHeight w:val="282"/>
          <w:jc w:val="center"/>
        </w:trPr>
        <w:tc>
          <w:tcPr>
            <w:tcW w:w="941" w:type="dxa"/>
            <w:noWrap/>
            <w:hideMark/>
          </w:tcPr>
          <w:p w:rsidR="000A5184" w:rsidRPr="006D2E1A" w:rsidRDefault="000A5184" w:rsidP="005270F3">
            <w:pPr>
              <w:pStyle w:val="Table"/>
              <w:rPr>
                <w:b/>
              </w:rPr>
            </w:pPr>
            <w:r w:rsidRPr="006D2E1A">
              <w:rPr>
                <w:b/>
              </w:rPr>
              <w:t>TRU4</w:t>
            </w:r>
          </w:p>
        </w:tc>
        <w:tc>
          <w:tcPr>
            <w:tcW w:w="1194" w:type="dxa"/>
            <w:noWrap/>
            <w:hideMark/>
          </w:tcPr>
          <w:p w:rsidR="000A5184" w:rsidRPr="00CC2B93" w:rsidRDefault="000A5184">
            <w:pPr>
              <w:pStyle w:val="Table"/>
            </w:pPr>
            <w:r w:rsidRPr="00CC2B93">
              <w:t>0.319</w:t>
            </w:r>
          </w:p>
        </w:tc>
        <w:tc>
          <w:tcPr>
            <w:tcW w:w="1476" w:type="dxa"/>
            <w:noWrap/>
            <w:hideMark/>
          </w:tcPr>
          <w:p w:rsidR="000A5184" w:rsidRPr="00CC2B93" w:rsidRDefault="000A5184">
            <w:pPr>
              <w:pStyle w:val="Table"/>
            </w:pPr>
            <w:r w:rsidRPr="00CC2B93">
              <w:t>0.248</w:t>
            </w:r>
          </w:p>
        </w:tc>
        <w:tc>
          <w:tcPr>
            <w:tcW w:w="1432" w:type="dxa"/>
            <w:noWrap/>
            <w:hideMark/>
          </w:tcPr>
          <w:p w:rsidR="000A5184" w:rsidRPr="00CC2B93" w:rsidRDefault="000A5184">
            <w:pPr>
              <w:pStyle w:val="Table"/>
            </w:pPr>
            <w:r w:rsidRPr="00CC2B93">
              <w:t>0.272</w:t>
            </w:r>
          </w:p>
        </w:tc>
        <w:tc>
          <w:tcPr>
            <w:tcW w:w="1581" w:type="dxa"/>
            <w:noWrap/>
            <w:hideMark/>
          </w:tcPr>
          <w:p w:rsidR="000A5184" w:rsidRPr="00CC2B93" w:rsidRDefault="000A5184">
            <w:pPr>
              <w:pStyle w:val="Table"/>
            </w:pPr>
            <w:r w:rsidRPr="00CC2B93">
              <w:t>0.5</w:t>
            </w:r>
          </w:p>
        </w:tc>
        <w:tc>
          <w:tcPr>
            <w:tcW w:w="1641" w:type="dxa"/>
            <w:noWrap/>
            <w:hideMark/>
          </w:tcPr>
          <w:p w:rsidR="000A5184" w:rsidRPr="00CC2B93" w:rsidRDefault="000A5184">
            <w:pPr>
              <w:pStyle w:val="Table"/>
            </w:pPr>
            <w:r w:rsidRPr="00CC2B93">
              <w:t>0.482</w:t>
            </w:r>
          </w:p>
        </w:tc>
        <w:tc>
          <w:tcPr>
            <w:tcW w:w="1432" w:type="dxa"/>
            <w:noWrap/>
            <w:hideMark/>
          </w:tcPr>
          <w:p w:rsidR="000A5184" w:rsidRPr="00CC2B93" w:rsidRDefault="000A5184">
            <w:pPr>
              <w:pStyle w:val="Table"/>
            </w:pPr>
            <w:r w:rsidRPr="00CC2B93">
              <w:t>0.415</w:t>
            </w:r>
          </w:p>
        </w:tc>
        <w:tc>
          <w:tcPr>
            <w:tcW w:w="1492" w:type="dxa"/>
            <w:noWrap/>
            <w:hideMark/>
          </w:tcPr>
          <w:p w:rsidR="000A5184" w:rsidRPr="00CC2B93" w:rsidRDefault="000A5184">
            <w:pPr>
              <w:pStyle w:val="Table"/>
            </w:pPr>
            <w:r w:rsidRPr="00CC2B93">
              <w:t>-0.028</w:t>
            </w:r>
          </w:p>
        </w:tc>
        <w:tc>
          <w:tcPr>
            <w:tcW w:w="1432" w:type="dxa"/>
            <w:noWrap/>
            <w:hideMark/>
          </w:tcPr>
          <w:p w:rsidR="000A5184" w:rsidRPr="00CC2B93" w:rsidRDefault="000A5184">
            <w:pPr>
              <w:pStyle w:val="Table"/>
            </w:pPr>
            <w:r w:rsidRPr="00CC2B93">
              <w:t>-0.468</w:t>
            </w:r>
          </w:p>
        </w:tc>
        <w:tc>
          <w:tcPr>
            <w:tcW w:w="914" w:type="dxa"/>
            <w:noWrap/>
            <w:hideMark/>
          </w:tcPr>
          <w:p w:rsidR="000A5184" w:rsidRPr="00CC2B93" w:rsidRDefault="000A5184">
            <w:pPr>
              <w:pStyle w:val="Table"/>
            </w:pPr>
            <w:r w:rsidRPr="00CC2B93">
              <w:t>0.797</w:t>
            </w:r>
          </w:p>
        </w:tc>
      </w:tr>
    </w:tbl>
    <w:p w:rsidR="000A5184" w:rsidRPr="00A559CD" w:rsidRDefault="000A5184" w:rsidP="005D288E">
      <w:pPr>
        <w:ind w:firstLine="0"/>
        <w:jc w:val="right"/>
        <w:rPr>
          <w:i/>
        </w:rPr>
      </w:pPr>
      <w:r w:rsidRPr="00A559CD">
        <w:rPr>
          <w:i/>
        </w:rPr>
        <w:t>Note: Food waste separation intention (BI), Attitude (AT), Awareness of Benefit (AB), Information Publicity (IP), Situational Factor (SF), Facility Availability (FA), Trust (Tru), Perceived Behaviour Control (PBC), and Subjective Norm (SN)</w:t>
      </w: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0A5184" w:rsidRPr="00CC2B93" w:rsidRDefault="000A5184" w:rsidP="0026530C">
      <w:pPr>
        <w:pStyle w:val="Heading1"/>
      </w:pPr>
      <w:r>
        <w:lastRenderedPageBreak/>
        <w:t>C</w:t>
      </w:r>
      <w:r w:rsidRPr="00CC2B93">
        <w:t>. Inner model analysis</w:t>
      </w:r>
    </w:p>
    <w:p w:rsidR="000A5184" w:rsidRPr="00CC2B93" w:rsidRDefault="000A5184" w:rsidP="00E7094F">
      <w:pPr>
        <w:ind w:firstLine="0"/>
        <w:jc w:val="center"/>
      </w:pPr>
      <w:r w:rsidRPr="00CC2B93">
        <w:t xml:space="preserve">Table </w:t>
      </w:r>
      <w:r>
        <w:t>C</w:t>
      </w:r>
      <w:r w:rsidRPr="00CC2B93">
        <w:t>1. Result of Multicollinearity check (VIF)</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5758"/>
        <w:gridCol w:w="2388"/>
        <w:gridCol w:w="2038"/>
        <w:gridCol w:w="1851"/>
        <w:gridCol w:w="1631"/>
      </w:tblGrid>
      <w:tr w:rsidR="000A5184" w:rsidRPr="00CC2B93" w:rsidTr="00ED759C">
        <w:trPr>
          <w:trHeight w:val="282"/>
          <w:jc w:val="center"/>
        </w:trPr>
        <w:tc>
          <w:tcPr>
            <w:tcW w:w="5758" w:type="dxa"/>
            <w:noWrap/>
            <w:hideMark/>
          </w:tcPr>
          <w:p w:rsidR="000A5184" w:rsidRPr="006D2E1A" w:rsidRDefault="000A5184" w:rsidP="005270F3">
            <w:pPr>
              <w:pStyle w:val="Table"/>
              <w:rPr>
                <w:b/>
              </w:rPr>
            </w:pPr>
          </w:p>
        </w:tc>
        <w:tc>
          <w:tcPr>
            <w:tcW w:w="2388" w:type="dxa"/>
          </w:tcPr>
          <w:p w:rsidR="000A5184" w:rsidRPr="006D2E1A" w:rsidRDefault="000A5184">
            <w:pPr>
              <w:pStyle w:val="Table"/>
              <w:rPr>
                <w:b/>
              </w:rPr>
            </w:pPr>
            <w:r w:rsidRPr="006D2E1A">
              <w:rPr>
                <w:b/>
              </w:rPr>
              <w:t>Central Vietnam</w:t>
            </w:r>
          </w:p>
        </w:tc>
        <w:tc>
          <w:tcPr>
            <w:tcW w:w="2038" w:type="dxa"/>
            <w:noWrap/>
            <w:hideMark/>
          </w:tcPr>
          <w:p w:rsidR="000A5184" w:rsidRPr="006D2E1A" w:rsidRDefault="000A5184">
            <w:pPr>
              <w:pStyle w:val="Table"/>
              <w:rPr>
                <w:b/>
              </w:rPr>
            </w:pPr>
            <w:r w:rsidRPr="006D2E1A">
              <w:rPr>
                <w:b/>
              </w:rPr>
              <w:t>Danang City (Level I)</w:t>
            </w:r>
          </w:p>
        </w:tc>
        <w:tc>
          <w:tcPr>
            <w:tcW w:w="1851" w:type="dxa"/>
            <w:noWrap/>
            <w:hideMark/>
          </w:tcPr>
          <w:p w:rsidR="000A5184" w:rsidRPr="006D2E1A" w:rsidRDefault="000A5184">
            <w:pPr>
              <w:pStyle w:val="Table"/>
              <w:rPr>
                <w:b/>
              </w:rPr>
            </w:pPr>
            <w:r w:rsidRPr="006D2E1A">
              <w:rPr>
                <w:b/>
              </w:rPr>
              <w:t>Hue City (Level II)</w:t>
            </w:r>
          </w:p>
        </w:tc>
        <w:tc>
          <w:tcPr>
            <w:tcW w:w="1631" w:type="dxa"/>
            <w:noWrap/>
            <w:hideMark/>
          </w:tcPr>
          <w:p w:rsidR="000A5184" w:rsidRPr="006D2E1A" w:rsidRDefault="000A5184">
            <w:pPr>
              <w:pStyle w:val="Table"/>
              <w:rPr>
                <w:b/>
              </w:rPr>
            </w:pPr>
            <w:r w:rsidRPr="006D2E1A">
              <w:rPr>
                <w:b/>
              </w:rPr>
              <w:t>Hoi An City (Level III)</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Attitude -&gt; Behaviour Intention</w:t>
            </w:r>
          </w:p>
        </w:tc>
        <w:tc>
          <w:tcPr>
            <w:tcW w:w="2388" w:type="dxa"/>
          </w:tcPr>
          <w:p w:rsidR="000A5184" w:rsidRPr="00CC2B93" w:rsidRDefault="000A5184">
            <w:pPr>
              <w:pStyle w:val="Table"/>
            </w:pPr>
            <w:r w:rsidRPr="00CC2B93">
              <w:t>2.028</w:t>
            </w:r>
          </w:p>
        </w:tc>
        <w:tc>
          <w:tcPr>
            <w:tcW w:w="2038" w:type="dxa"/>
            <w:noWrap/>
            <w:hideMark/>
          </w:tcPr>
          <w:p w:rsidR="000A5184" w:rsidRPr="00CC2B93" w:rsidRDefault="000A5184">
            <w:pPr>
              <w:pStyle w:val="Table"/>
            </w:pPr>
            <w:r w:rsidRPr="00CC2B93">
              <w:t>2.351</w:t>
            </w:r>
          </w:p>
        </w:tc>
        <w:tc>
          <w:tcPr>
            <w:tcW w:w="1851" w:type="dxa"/>
            <w:noWrap/>
            <w:hideMark/>
          </w:tcPr>
          <w:p w:rsidR="000A5184" w:rsidRPr="00CC2B93" w:rsidRDefault="000A5184">
            <w:pPr>
              <w:pStyle w:val="Table"/>
            </w:pPr>
            <w:r w:rsidRPr="00CC2B93">
              <w:t>2.338</w:t>
            </w:r>
          </w:p>
        </w:tc>
        <w:tc>
          <w:tcPr>
            <w:tcW w:w="1631" w:type="dxa"/>
            <w:noWrap/>
            <w:hideMark/>
          </w:tcPr>
          <w:p w:rsidR="000A5184" w:rsidRPr="00CC2B93" w:rsidRDefault="000A5184">
            <w:pPr>
              <w:pStyle w:val="Table"/>
            </w:pPr>
            <w:r w:rsidRPr="00CC2B93">
              <w:t>2.086</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Awareness of Benefit -&gt; Behaviour Intention</w:t>
            </w:r>
          </w:p>
        </w:tc>
        <w:tc>
          <w:tcPr>
            <w:tcW w:w="2388" w:type="dxa"/>
          </w:tcPr>
          <w:p w:rsidR="000A5184" w:rsidRPr="00CC2B93" w:rsidRDefault="000A5184">
            <w:pPr>
              <w:pStyle w:val="Table"/>
            </w:pPr>
            <w:r w:rsidRPr="00CC2B93">
              <w:t>1.898</w:t>
            </w:r>
          </w:p>
        </w:tc>
        <w:tc>
          <w:tcPr>
            <w:tcW w:w="2038" w:type="dxa"/>
            <w:noWrap/>
            <w:hideMark/>
          </w:tcPr>
          <w:p w:rsidR="000A5184" w:rsidRPr="00CC2B93" w:rsidRDefault="000A5184">
            <w:pPr>
              <w:pStyle w:val="Table"/>
            </w:pPr>
            <w:r w:rsidRPr="00CC2B93">
              <w:t>2.237</w:t>
            </w:r>
          </w:p>
        </w:tc>
        <w:tc>
          <w:tcPr>
            <w:tcW w:w="1851" w:type="dxa"/>
            <w:noWrap/>
            <w:hideMark/>
          </w:tcPr>
          <w:p w:rsidR="000A5184" w:rsidRPr="00CC2B93" w:rsidRDefault="000A5184">
            <w:pPr>
              <w:pStyle w:val="Table"/>
            </w:pPr>
            <w:r w:rsidRPr="00CC2B93">
              <w:t>2.245</w:t>
            </w:r>
          </w:p>
        </w:tc>
        <w:tc>
          <w:tcPr>
            <w:tcW w:w="1631" w:type="dxa"/>
            <w:noWrap/>
            <w:hideMark/>
          </w:tcPr>
          <w:p w:rsidR="000A5184" w:rsidRPr="00CC2B93" w:rsidRDefault="000A5184">
            <w:pPr>
              <w:pStyle w:val="Table"/>
            </w:pPr>
            <w:r w:rsidRPr="00CC2B93">
              <w:t>1.44</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Facility Availability -&gt; Behaviour Intention</w:t>
            </w:r>
          </w:p>
        </w:tc>
        <w:tc>
          <w:tcPr>
            <w:tcW w:w="2388" w:type="dxa"/>
          </w:tcPr>
          <w:p w:rsidR="000A5184" w:rsidRPr="00CC2B93" w:rsidRDefault="000A5184">
            <w:pPr>
              <w:pStyle w:val="Table"/>
            </w:pPr>
            <w:r w:rsidRPr="00CC2B93">
              <w:t>1.674</w:t>
            </w:r>
          </w:p>
        </w:tc>
        <w:tc>
          <w:tcPr>
            <w:tcW w:w="2038" w:type="dxa"/>
            <w:noWrap/>
            <w:hideMark/>
          </w:tcPr>
          <w:p w:rsidR="000A5184" w:rsidRPr="00CC2B93" w:rsidRDefault="000A5184">
            <w:pPr>
              <w:pStyle w:val="Table"/>
            </w:pPr>
            <w:r w:rsidRPr="00CC2B93">
              <w:t>2.016</w:t>
            </w:r>
          </w:p>
        </w:tc>
        <w:tc>
          <w:tcPr>
            <w:tcW w:w="1851" w:type="dxa"/>
            <w:noWrap/>
            <w:hideMark/>
          </w:tcPr>
          <w:p w:rsidR="000A5184" w:rsidRPr="00CC2B93" w:rsidRDefault="000A5184">
            <w:pPr>
              <w:pStyle w:val="Table"/>
            </w:pPr>
            <w:r w:rsidRPr="00CC2B93">
              <w:t>1.593</w:t>
            </w:r>
          </w:p>
        </w:tc>
        <w:tc>
          <w:tcPr>
            <w:tcW w:w="1631" w:type="dxa"/>
            <w:noWrap/>
            <w:hideMark/>
          </w:tcPr>
          <w:p w:rsidR="000A5184" w:rsidRPr="00CC2B93" w:rsidRDefault="000A5184">
            <w:pPr>
              <w:pStyle w:val="Table"/>
            </w:pPr>
            <w:r w:rsidRPr="00CC2B93">
              <w:t>2.137</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Information Publicity -&gt; Behaviour Intention</w:t>
            </w:r>
          </w:p>
        </w:tc>
        <w:tc>
          <w:tcPr>
            <w:tcW w:w="2388" w:type="dxa"/>
          </w:tcPr>
          <w:p w:rsidR="000A5184" w:rsidRPr="00CC2B93" w:rsidRDefault="000A5184">
            <w:pPr>
              <w:pStyle w:val="Table"/>
            </w:pPr>
            <w:r w:rsidRPr="00CC2B93">
              <w:t>2.677</w:t>
            </w:r>
          </w:p>
        </w:tc>
        <w:tc>
          <w:tcPr>
            <w:tcW w:w="2038" w:type="dxa"/>
            <w:noWrap/>
            <w:hideMark/>
          </w:tcPr>
          <w:p w:rsidR="000A5184" w:rsidRPr="00CC2B93" w:rsidRDefault="000A5184">
            <w:pPr>
              <w:pStyle w:val="Table"/>
            </w:pPr>
            <w:r w:rsidRPr="00CC2B93">
              <w:t>2.114</w:t>
            </w:r>
          </w:p>
        </w:tc>
        <w:tc>
          <w:tcPr>
            <w:tcW w:w="1851" w:type="dxa"/>
            <w:noWrap/>
            <w:hideMark/>
          </w:tcPr>
          <w:p w:rsidR="000A5184" w:rsidRPr="00CC2B93" w:rsidRDefault="000A5184">
            <w:pPr>
              <w:pStyle w:val="Table"/>
            </w:pPr>
            <w:r w:rsidRPr="00CC2B93">
              <w:t>1.619</w:t>
            </w:r>
          </w:p>
        </w:tc>
        <w:tc>
          <w:tcPr>
            <w:tcW w:w="1631" w:type="dxa"/>
            <w:noWrap/>
            <w:hideMark/>
          </w:tcPr>
          <w:p w:rsidR="000A5184" w:rsidRPr="00CC2B93" w:rsidRDefault="000A5184">
            <w:pPr>
              <w:pStyle w:val="Table"/>
            </w:pPr>
            <w:r w:rsidRPr="00CC2B93">
              <w:t>2.26</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Perceived Behaviour Control -&gt; Behaviour Intention</w:t>
            </w:r>
          </w:p>
        </w:tc>
        <w:tc>
          <w:tcPr>
            <w:tcW w:w="2388" w:type="dxa"/>
          </w:tcPr>
          <w:p w:rsidR="000A5184" w:rsidRPr="00CC2B93" w:rsidRDefault="000A5184">
            <w:pPr>
              <w:pStyle w:val="Table"/>
            </w:pPr>
            <w:r w:rsidRPr="00CC2B93">
              <w:t>1.637</w:t>
            </w:r>
          </w:p>
        </w:tc>
        <w:tc>
          <w:tcPr>
            <w:tcW w:w="2038" w:type="dxa"/>
            <w:noWrap/>
            <w:hideMark/>
          </w:tcPr>
          <w:p w:rsidR="000A5184" w:rsidRPr="00CC2B93" w:rsidRDefault="000A5184">
            <w:pPr>
              <w:pStyle w:val="Table"/>
            </w:pPr>
            <w:r w:rsidRPr="00CC2B93">
              <w:t>2.051</w:t>
            </w:r>
          </w:p>
        </w:tc>
        <w:tc>
          <w:tcPr>
            <w:tcW w:w="1851" w:type="dxa"/>
            <w:noWrap/>
            <w:hideMark/>
          </w:tcPr>
          <w:p w:rsidR="000A5184" w:rsidRPr="00CC2B93" w:rsidRDefault="000A5184">
            <w:pPr>
              <w:pStyle w:val="Table"/>
            </w:pPr>
            <w:r w:rsidRPr="00CC2B93">
              <w:t>1.619</w:t>
            </w:r>
          </w:p>
        </w:tc>
        <w:tc>
          <w:tcPr>
            <w:tcW w:w="1631" w:type="dxa"/>
            <w:noWrap/>
            <w:hideMark/>
          </w:tcPr>
          <w:p w:rsidR="000A5184" w:rsidRPr="00CC2B93" w:rsidRDefault="000A5184">
            <w:pPr>
              <w:pStyle w:val="Table"/>
            </w:pPr>
            <w:r w:rsidRPr="00CC2B93">
              <w:t>1.815</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Situational Factor -&gt; Behaviour Intention</w:t>
            </w:r>
          </w:p>
        </w:tc>
        <w:tc>
          <w:tcPr>
            <w:tcW w:w="2388" w:type="dxa"/>
          </w:tcPr>
          <w:p w:rsidR="000A5184" w:rsidRPr="00CC2B93" w:rsidRDefault="000A5184">
            <w:pPr>
              <w:pStyle w:val="Table"/>
            </w:pPr>
            <w:r w:rsidRPr="00CC2B93">
              <w:t>1.099</w:t>
            </w:r>
          </w:p>
        </w:tc>
        <w:tc>
          <w:tcPr>
            <w:tcW w:w="2038" w:type="dxa"/>
            <w:noWrap/>
            <w:hideMark/>
          </w:tcPr>
          <w:p w:rsidR="000A5184" w:rsidRPr="00CC2B93" w:rsidRDefault="000A5184">
            <w:pPr>
              <w:pStyle w:val="Table"/>
            </w:pPr>
            <w:r w:rsidRPr="00CC2B93">
              <w:t>1.15</w:t>
            </w:r>
          </w:p>
        </w:tc>
        <w:tc>
          <w:tcPr>
            <w:tcW w:w="1851" w:type="dxa"/>
            <w:noWrap/>
            <w:hideMark/>
          </w:tcPr>
          <w:p w:rsidR="000A5184" w:rsidRPr="00CC2B93" w:rsidRDefault="000A5184">
            <w:pPr>
              <w:pStyle w:val="Table"/>
            </w:pPr>
            <w:r w:rsidRPr="00CC2B93">
              <w:t>1.184</w:t>
            </w:r>
          </w:p>
        </w:tc>
        <w:tc>
          <w:tcPr>
            <w:tcW w:w="1631" w:type="dxa"/>
            <w:noWrap/>
            <w:hideMark/>
          </w:tcPr>
          <w:p w:rsidR="000A5184" w:rsidRPr="00CC2B93" w:rsidRDefault="000A5184">
            <w:pPr>
              <w:pStyle w:val="Table"/>
            </w:pPr>
            <w:r w:rsidRPr="00CC2B93">
              <w:t>1.049</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Subjective Norm -&gt; Behaviour Intention</w:t>
            </w:r>
          </w:p>
        </w:tc>
        <w:tc>
          <w:tcPr>
            <w:tcW w:w="2388" w:type="dxa"/>
          </w:tcPr>
          <w:p w:rsidR="000A5184" w:rsidRPr="00CC2B93" w:rsidRDefault="000A5184">
            <w:pPr>
              <w:pStyle w:val="Table"/>
            </w:pPr>
            <w:r w:rsidRPr="00CC2B93">
              <w:t>2.659</w:t>
            </w:r>
          </w:p>
        </w:tc>
        <w:tc>
          <w:tcPr>
            <w:tcW w:w="2038" w:type="dxa"/>
            <w:noWrap/>
            <w:hideMark/>
          </w:tcPr>
          <w:p w:rsidR="000A5184" w:rsidRPr="00CC2B93" w:rsidRDefault="000A5184">
            <w:pPr>
              <w:pStyle w:val="Table"/>
            </w:pPr>
            <w:r w:rsidRPr="00CC2B93">
              <w:t>1.729</w:t>
            </w:r>
          </w:p>
        </w:tc>
        <w:tc>
          <w:tcPr>
            <w:tcW w:w="1851" w:type="dxa"/>
            <w:noWrap/>
            <w:hideMark/>
          </w:tcPr>
          <w:p w:rsidR="000A5184" w:rsidRPr="00CC2B93" w:rsidRDefault="000A5184">
            <w:pPr>
              <w:pStyle w:val="Table"/>
            </w:pPr>
            <w:r w:rsidRPr="00CC2B93">
              <w:t>1.653</w:t>
            </w:r>
          </w:p>
        </w:tc>
        <w:tc>
          <w:tcPr>
            <w:tcW w:w="1631" w:type="dxa"/>
            <w:noWrap/>
            <w:hideMark/>
          </w:tcPr>
          <w:p w:rsidR="000A5184" w:rsidRPr="00CC2B93" w:rsidRDefault="000A5184">
            <w:pPr>
              <w:pStyle w:val="Table"/>
            </w:pPr>
            <w:r w:rsidRPr="00CC2B93">
              <w:t>1.54</w:t>
            </w:r>
          </w:p>
        </w:tc>
      </w:tr>
      <w:tr w:rsidR="000A5184" w:rsidRPr="00CC2B93" w:rsidTr="00ED759C">
        <w:trPr>
          <w:trHeight w:val="282"/>
          <w:jc w:val="center"/>
        </w:trPr>
        <w:tc>
          <w:tcPr>
            <w:tcW w:w="5758" w:type="dxa"/>
            <w:noWrap/>
            <w:hideMark/>
          </w:tcPr>
          <w:p w:rsidR="000A5184" w:rsidRPr="006D2E1A" w:rsidRDefault="000A5184" w:rsidP="005270F3">
            <w:pPr>
              <w:pStyle w:val="Table"/>
              <w:rPr>
                <w:b/>
              </w:rPr>
            </w:pPr>
            <w:r w:rsidRPr="006D2E1A">
              <w:rPr>
                <w:b/>
              </w:rPr>
              <w:t>Trust -&gt; Behaviour Intention</w:t>
            </w:r>
          </w:p>
        </w:tc>
        <w:tc>
          <w:tcPr>
            <w:tcW w:w="2388" w:type="dxa"/>
          </w:tcPr>
          <w:p w:rsidR="000A5184" w:rsidRPr="00CC2B93" w:rsidRDefault="000A5184">
            <w:pPr>
              <w:pStyle w:val="Table"/>
            </w:pPr>
            <w:r w:rsidRPr="00CC2B93">
              <w:t>1.682</w:t>
            </w:r>
          </w:p>
        </w:tc>
        <w:tc>
          <w:tcPr>
            <w:tcW w:w="2038" w:type="dxa"/>
            <w:noWrap/>
            <w:hideMark/>
          </w:tcPr>
          <w:p w:rsidR="000A5184" w:rsidRPr="00CC2B93" w:rsidRDefault="000A5184">
            <w:pPr>
              <w:pStyle w:val="Table"/>
            </w:pPr>
            <w:r w:rsidRPr="00CC2B93">
              <w:t>2.452</w:t>
            </w:r>
          </w:p>
        </w:tc>
        <w:tc>
          <w:tcPr>
            <w:tcW w:w="1851" w:type="dxa"/>
            <w:noWrap/>
            <w:hideMark/>
          </w:tcPr>
          <w:p w:rsidR="000A5184" w:rsidRPr="00CC2B93" w:rsidRDefault="000A5184">
            <w:pPr>
              <w:pStyle w:val="Table"/>
            </w:pPr>
            <w:r w:rsidRPr="00CC2B93">
              <w:t>1.587</w:t>
            </w:r>
          </w:p>
        </w:tc>
        <w:tc>
          <w:tcPr>
            <w:tcW w:w="1631" w:type="dxa"/>
            <w:noWrap/>
            <w:hideMark/>
          </w:tcPr>
          <w:p w:rsidR="000A5184" w:rsidRPr="00CC2B93" w:rsidRDefault="000A5184">
            <w:pPr>
              <w:pStyle w:val="Table"/>
            </w:pPr>
            <w:r w:rsidRPr="00CC2B93">
              <w:t>2.138</w:t>
            </w:r>
          </w:p>
        </w:tc>
      </w:tr>
    </w:tbl>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E7094F">
      <w:pPr>
        <w:ind w:firstLine="0"/>
        <w:jc w:val="center"/>
      </w:pPr>
      <w:r w:rsidRPr="00CC2B93">
        <w:t xml:space="preserve">Table </w:t>
      </w:r>
      <w:r>
        <w:t>C</w:t>
      </w:r>
      <w:r w:rsidRPr="00CC2B93">
        <w:t>2. Result from Bootstrapping analysis for structure model (Central Vietnam)</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167"/>
        <w:gridCol w:w="1857"/>
        <w:gridCol w:w="1661"/>
        <w:gridCol w:w="1781"/>
        <w:gridCol w:w="2488"/>
        <w:gridCol w:w="1750"/>
      </w:tblGrid>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Central Vietnam</w:t>
            </w:r>
          </w:p>
        </w:tc>
        <w:tc>
          <w:tcPr>
            <w:tcW w:w="1857" w:type="dxa"/>
            <w:noWrap/>
            <w:hideMark/>
          </w:tcPr>
          <w:p w:rsidR="000A5184" w:rsidRPr="006D2E1A" w:rsidRDefault="000A5184">
            <w:pPr>
              <w:pStyle w:val="Table"/>
              <w:rPr>
                <w:b/>
              </w:rPr>
            </w:pPr>
            <w:r w:rsidRPr="006D2E1A">
              <w:rPr>
                <w:b/>
              </w:rPr>
              <w:t>Original sample (O)</w:t>
            </w:r>
          </w:p>
        </w:tc>
        <w:tc>
          <w:tcPr>
            <w:tcW w:w="1661" w:type="dxa"/>
            <w:noWrap/>
            <w:hideMark/>
          </w:tcPr>
          <w:p w:rsidR="000A5184" w:rsidRPr="006D2E1A" w:rsidRDefault="000A5184">
            <w:pPr>
              <w:pStyle w:val="Table"/>
              <w:rPr>
                <w:b/>
              </w:rPr>
            </w:pPr>
            <w:r w:rsidRPr="006D2E1A">
              <w:rPr>
                <w:b/>
              </w:rPr>
              <w:t>Sample mean (M)</w:t>
            </w:r>
          </w:p>
        </w:tc>
        <w:tc>
          <w:tcPr>
            <w:tcW w:w="1781" w:type="dxa"/>
            <w:noWrap/>
            <w:hideMark/>
          </w:tcPr>
          <w:p w:rsidR="000A5184" w:rsidRPr="006D2E1A" w:rsidRDefault="000A5184">
            <w:pPr>
              <w:pStyle w:val="Table"/>
              <w:rPr>
                <w:b/>
              </w:rPr>
            </w:pPr>
            <w:r w:rsidRPr="006D2E1A">
              <w:rPr>
                <w:b/>
              </w:rPr>
              <w:t>Standard deviation (STDEV)</w:t>
            </w:r>
          </w:p>
        </w:tc>
        <w:tc>
          <w:tcPr>
            <w:tcW w:w="2488" w:type="dxa"/>
            <w:noWrap/>
            <w:hideMark/>
          </w:tcPr>
          <w:p w:rsidR="000A5184" w:rsidRPr="006D2E1A" w:rsidRDefault="000A5184">
            <w:pPr>
              <w:pStyle w:val="Table"/>
              <w:rPr>
                <w:b/>
              </w:rPr>
            </w:pPr>
            <w:r w:rsidRPr="006D2E1A">
              <w:rPr>
                <w:b/>
              </w:rPr>
              <w:t>T statistics (|O/STDEV|)</w:t>
            </w:r>
          </w:p>
        </w:tc>
        <w:tc>
          <w:tcPr>
            <w:tcW w:w="1750" w:type="dxa"/>
            <w:noWrap/>
            <w:hideMark/>
          </w:tcPr>
          <w:p w:rsidR="000A5184" w:rsidRPr="006D2E1A" w:rsidRDefault="000A5184">
            <w:pPr>
              <w:pStyle w:val="Table"/>
              <w:rPr>
                <w:b/>
              </w:rPr>
            </w:pPr>
            <w:r w:rsidRPr="006D2E1A">
              <w:rPr>
                <w:b/>
              </w:rPr>
              <w:t>P values</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Attitude -&gt; Behaviour Intention</w:t>
            </w:r>
          </w:p>
        </w:tc>
        <w:tc>
          <w:tcPr>
            <w:tcW w:w="1857" w:type="dxa"/>
            <w:noWrap/>
            <w:hideMark/>
          </w:tcPr>
          <w:p w:rsidR="000A5184" w:rsidRPr="00CC2B93" w:rsidRDefault="000A5184">
            <w:pPr>
              <w:pStyle w:val="Table"/>
            </w:pPr>
            <w:r w:rsidRPr="00CC2B93">
              <w:t>0.151</w:t>
            </w:r>
          </w:p>
        </w:tc>
        <w:tc>
          <w:tcPr>
            <w:tcW w:w="1661" w:type="dxa"/>
            <w:noWrap/>
            <w:hideMark/>
          </w:tcPr>
          <w:p w:rsidR="000A5184" w:rsidRPr="00CC2B93" w:rsidRDefault="000A5184">
            <w:pPr>
              <w:pStyle w:val="Table"/>
            </w:pPr>
            <w:r w:rsidRPr="00CC2B93">
              <w:t>0.147</w:t>
            </w:r>
          </w:p>
        </w:tc>
        <w:tc>
          <w:tcPr>
            <w:tcW w:w="1781" w:type="dxa"/>
            <w:noWrap/>
            <w:hideMark/>
          </w:tcPr>
          <w:p w:rsidR="000A5184" w:rsidRPr="00CC2B93" w:rsidRDefault="000A5184">
            <w:pPr>
              <w:pStyle w:val="Table"/>
            </w:pPr>
            <w:r w:rsidRPr="00CC2B93">
              <w:t>0.05</w:t>
            </w:r>
            <w:r>
              <w:t>0</w:t>
            </w:r>
          </w:p>
        </w:tc>
        <w:tc>
          <w:tcPr>
            <w:tcW w:w="2488" w:type="dxa"/>
            <w:noWrap/>
            <w:hideMark/>
          </w:tcPr>
          <w:p w:rsidR="000A5184" w:rsidRPr="00CC2B93" w:rsidRDefault="000A5184">
            <w:pPr>
              <w:pStyle w:val="Table"/>
            </w:pPr>
            <w:r w:rsidRPr="00CC2B93">
              <w:t>3.015</w:t>
            </w:r>
          </w:p>
        </w:tc>
        <w:tc>
          <w:tcPr>
            <w:tcW w:w="1750" w:type="dxa"/>
            <w:noWrap/>
            <w:hideMark/>
          </w:tcPr>
          <w:p w:rsidR="000A5184" w:rsidRPr="00CC2B93" w:rsidRDefault="000A5184">
            <w:pPr>
              <w:pStyle w:val="Table"/>
            </w:pPr>
            <w:r w:rsidRPr="00CC2B93">
              <w:t>0.003</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Awareness of Benefit -&gt; Behaviour Intention</w:t>
            </w:r>
          </w:p>
        </w:tc>
        <w:tc>
          <w:tcPr>
            <w:tcW w:w="1857" w:type="dxa"/>
            <w:noWrap/>
            <w:hideMark/>
          </w:tcPr>
          <w:p w:rsidR="000A5184" w:rsidRPr="00CC2B93" w:rsidRDefault="000A5184">
            <w:pPr>
              <w:pStyle w:val="Table"/>
            </w:pPr>
            <w:r w:rsidRPr="00CC2B93">
              <w:t>0.121</w:t>
            </w:r>
          </w:p>
        </w:tc>
        <w:tc>
          <w:tcPr>
            <w:tcW w:w="1661" w:type="dxa"/>
            <w:noWrap/>
            <w:hideMark/>
          </w:tcPr>
          <w:p w:rsidR="000A5184" w:rsidRPr="00CC2B93" w:rsidRDefault="000A5184">
            <w:pPr>
              <w:pStyle w:val="Table"/>
            </w:pPr>
            <w:r w:rsidRPr="00CC2B93">
              <w:t>0.122</w:t>
            </w:r>
          </w:p>
        </w:tc>
        <w:tc>
          <w:tcPr>
            <w:tcW w:w="1781" w:type="dxa"/>
            <w:noWrap/>
            <w:hideMark/>
          </w:tcPr>
          <w:p w:rsidR="000A5184" w:rsidRPr="00CC2B93" w:rsidRDefault="000A5184">
            <w:pPr>
              <w:pStyle w:val="Table"/>
            </w:pPr>
            <w:r w:rsidRPr="00CC2B93">
              <w:t>0.05</w:t>
            </w:r>
            <w:r>
              <w:t>0</w:t>
            </w:r>
          </w:p>
        </w:tc>
        <w:tc>
          <w:tcPr>
            <w:tcW w:w="2488" w:type="dxa"/>
            <w:noWrap/>
            <w:hideMark/>
          </w:tcPr>
          <w:p w:rsidR="000A5184" w:rsidRPr="00CC2B93" w:rsidRDefault="000A5184">
            <w:pPr>
              <w:pStyle w:val="Table"/>
            </w:pPr>
            <w:r w:rsidRPr="00CC2B93">
              <w:t>2.433</w:t>
            </w:r>
          </w:p>
        </w:tc>
        <w:tc>
          <w:tcPr>
            <w:tcW w:w="1750" w:type="dxa"/>
            <w:noWrap/>
            <w:hideMark/>
          </w:tcPr>
          <w:p w:rsidR="000A5184" w:rsidRPr="00CC2B93" w:rsidRDefault="000A5184">
            <w:pPr>
              <w:pStyle w:val="Table"/>
            </w:pPr>
            <w:r w:rsidRPr="00CC2B93">
              <w:t>0.015</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Facility Availability -&gt; Behaviour Intention</w:t>
            </w:r>
          </w:p>
        </w:tc>
        <w:tc>
          <w:tcPr>
            <w:tcW w:w="1857" w:type="dxa"/>
            <w:noWrap/>
            <w:hideMark/>
          </w:tcPr>
          <w:p w:rsidR="000A5184" w:rsidRPr="00CC2B93" w:rsidRDefault="000A5184">
            <w:pPr>
              <w:pStyle w:val="Table"/>
            </w:pPr>
            <w:r w:rsidRPr="00CC2B93">
              <w:t>0.186</w:t>
            </w:r>
          </w:p>
        </w:tc>
        <w:tc>
          <w:tcPr>
            <w:tcW w:w="1661" w:type="dxa"/>
            <w:noWrap/>
            <w:hideMark/>
          </w:tcPr>
          <w:p w:rsidR="000A5184" w:rsidRPr="00CC2B93" w:rsidRDefault="000A5184">
            <w:pPr>
              <w:pStyle w:val="Table"/>
            </w:pPr>
            <w:r w:rsidRPr="00CC2B93">
              <w:t>0.187</w:t>
            </w:r>
          </w:p>
        </w:tc>
        <w:tc>
          <w:tcPr>
            <w:tcW w:w="1781" w:type="dxa"/>
            <w:noWrap/>
            <w:hideMark/>
          </w:tcPr>
          <w:p w:rsidR="000A5184" w:rsidRPr="00CC2B93" w:rsidRDefault="000A5184">
            <w:pPr>
              <w:pStyle w:val="Table"/>
            </w:pPr>
            <w:r w:rsidRPr="00CC2B93">
              <w:t>0.037</w:t>
            </w:r>
          </w:p>
        </w:tc>
        <w:tc>
          <w:tcPr>
            <w:tcW w:w="2488" w:type="dxa"/>
            <w:noWrap/>
            <w:hideMark/>
          </w:tcPr>
          <w:p w:rsidR="000A5184" w:rsidRPr="00CC2B93" w:rsidRDefault="000A5184">
            <w:pPr>
              <w:pStyle w:val="Table"/>
            </w:pPr>
            <w:r w:rsidRPr="00CC2B93">
              <w:t>4.969</w:t>
            </w:r>
          </w:p>
        </w:tc>
        <w:tc>
          <w:tcPr>
            <w:tcW w:w="1750" w:type="dxa"/>
            <w:noWrap/>
            <w:hideMark/>
          </w:tcPr>
          <w:p w:rsidR="000A5184" w:rsidRPr="00CC2B93" w:rsidRDefault="000A5184">
            <w:pPr>
              <w:pStyle w:val="Table"/>
            </w:pPr>
            <w:r w:rsidRPr="00CC2B93">
              <w:t>0</w:t>
            </w:r>
            <w:r>
              <w:t>.000</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Information publicity -&gt; Behaviour Intention</w:t>
            </w:r>
          </w:p>
        </w:tc>
        <w:tc>
          <w:tcPr>
            <w:tcW w:w="1857" w:type="dxa"/>
            <w:noWrap/>
            <w:hideMark/>
          </w:tcPr>
          <w:p w:rsidR="000A5184" w:rsidRPr="00CC2B93" w:rsidRDefault="000A5184">
            <w:pPr>
              <w:pStyle w:val="Table"/>
            </w:pPr>
            <w:r w:rsidRPr="00CC2B93">
              <w:t>0.129</w:t>
            </w:r>
          </w:p>
        </w:tc>
        <w:tc>
          <w:tcPr>
            <w:tcW w:w="1661" w:type="dxa"/>
            <w:noWrap/>
            <w:hideMark/>
          </w:tcPr>
          <w:p w:rsidR="000A5184" w:rsidRPr="00CC2B93" w:rsidRDefault="000A5184">
            <w:pPr>
              <w:pStyle w:val="Table"/>
            </w:pPr>
            <w:r w:rsidRPr="00CC2B93">
              <w:t>0.129</w:t>
            </w:r>
          </w:p>
        </w:tc>
        <w:tc>
          <w:tcPr>
            <w:tcW w:w="1781" w:type="dxa"/>
            <w:noWrap/>
            <w:hideMark/>
          </w:tcPr>
          <w:p w:rsidR="000A5184" w:rsidRPr="00CC2B93" w:rsidRDefault="000A5184">
            <w:pPr>
              <w:pStyle w:val="Table"/>
            </w:pPr>
            <w:r w:rsidRPr="00CC2B93">
              <w:t>0.043</w:t>
            </w:r>
          </w:p>
        </w:tc>
        <w:tc>
          <w:tcPr>
            <w:tcW w:w="2488" w:type="dxa"/>
            <w:noWrap/>
            <w:hideMark/>
          </w:tcPr>
          <w:p w:rsidR="000A5184" w:rsidRPr="00CC2B93" w:rsidRDefault="000A5184">
            <w:pPr>
              <w:pStyle w:val="Table"/>
            </w:pPr>
            <w:r w:rsidRPr="00CC2B93">
              <w:t>3.039</w:t>
            </w:r>
          </w:p>
        </w:tc>
        <w:tc>
          <w:tcPr>
            <w:tcW w:w="1750" w:type="dxa"/>
            <w:noWrap/>
            <w:hideMark/>
          </w:tcPr>
          <w:p w:rsidR="000A5184" w:rsidRPr="00CC2B93" w:rsidRDefault="000A5184">
            <w:pPr>
              <w:pStyle w:val="Table"/>
            </w:pPr>
            <w:r w:rsidRPr="00CC2B93">
              <w:t>0.002</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Perceived Behaviour Control -&gt; Behaviour Intention</w:t>
            </w:r>
          </w:p>
        </w:tc>
        <w:tc>
          <w:tcPr>
            <w:tcW w:w="1857" w:type="dxa"/>
            <w:noWrap/>
            <w:hideMark/>
          </w:tcPr>
          <w:p w:rsidR="000A5184" w:rsidRPr="00CC2B93" w:rsidRDefault="000A5184">
            <w:pPr>
              <w:pStyle w:val="Table"/>
            </w:pPr>
            <w:r w:rsidRPr="00CC2B93">
              <w:t>0.217</w:t>
            </w:r>
          </w:p>
        </w:tc>
        <w:tc>
          <w:tcPr>
            <w:tcW w:w="1661" w:type="dxa"/>
            <w:noWrap/>
            <w:hideMark/>
          </w:tcPr>
          <w:p w:rsidR="000A5184" w:rsidRPr="00CC2B93" w:rsidRDefault="000A5184">
            <w:pPr>
              <w:pStyle w:val="Table"/>
            </w:pPr>
            <w:r w:rsidRPr="00CC2B93">
              <w:t>0.218</w:t>
            </w:r>
          </w:p>
        </w:tc>
        <w:tc>
          <w:tcPr>
            <w:tcW w:w="1781" w:type="dxa"/>
            <w:noWrap/>
            <w:hideMark/>
          </w:tcPr>
          <w:p w:rsidR="000A5184" w:rsidRPr="00CC2B93" w:rsidRDefault="000A5184">
            <w:pPr>
              <w:pStyle w:val="Table"/>
            </w:pPr>
            <w:r w:rsidRPr="00CC2B93">
              <w:t>0.039</w:t>
            </w:r>
          </w:p>
        </w:tc>
        <w:tc>
          <w:tcPr>
            <w:tcW w:w="2488" w:type="dxa"/>
            <w:noWrap/>
            <w:hideMark/>
          </w:tcPr>
          <w:p w:rsidR="000A5184" w:rsidRPr="00CC2B93" w:rsidRDefault="000A5184">
            <w:pPr>
              <w:pStyle w:val="Table"/>
            </w:pPr>
            <w:r w:rsidRPr="00CC2B93">
              <w:t>5.505</w:t>
            </w:r>
          </w:p>
        </w:tc>
        <w:tc>
          <w:tcPr>
            <w:tcW w:w="1750" w:type="dxa"/>
            <w:noWrap/>
            <w:hideMark/>
          </w:tcPr>
          <w:p w:rsidR="000A5184" w:rsidRPr="00CC2B93" w:rsidRDefault="000A5184">
            <w:pPr>
              <w:pStyle w:val="Table"/>
            </w:pPr>
            <w:r w:rsidRPr="00CC2B93">
              <w:t>0</w:t>
            </w:r>
            <w:r>
              <w:t>.000</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Situational Factor -&gt; Behaviour Intention</w:t>
            </w:r>
          </w:p>
        </w:tc>
        <w:tc>
          <w:tcPr>
            <w:tcW w:w="1857" w:type="dxa"/>
            <w:noWrap/>
            <w:hideMark/>
          </w:tcPr>
          <w:p w:rsidR="000A5184" w:rsidRPr="00CC2B93" w:rsidRDefault="000A5184">
            <w:pPr>
              <w:pStyle w:val="Table"/>
            </w:pPr>
            <w:r w:rsidRPr="00CC2B93">
              <w:t>-0.041</w:t>
            </w:r>
          </w:p>
        </w:tc>
        <w:tc>
          <w:tcPr>
            <w:tcW w:w="1661" w:type="dxa"/>
            <w:noWrap/>
            <w:hideMark/>
          </w:tcPr>
          <w:p w:rsidR="000A5184" w:rsidRPr="00CC2B93" w:rsidRDefault="000A5184">
            <w:pPr>
              <w:pStyle w:val="Table"/>
            </w:pPr>
            <w:r w:rsidRPr="00CC2B93">
              <w:t>-0.041</w:t>
            </w:r>
          </w:p>
        </w:tc>
        <w:tc>
          <w:tcPr>
            <w:tcW w:w="1781" w:type="dxa"/>
            <w:noWrap/>
            <w:hideMark/>
          </w:tcPr>
          <w:p w:rsidR="000A5184" w:rsidRPr="00CC2B93" w:rsidRDefault="000A5184">
            <w:pPr>
              <w:pStyle w:val="Table"/>
            </w:pPr>
            <w:r w:rsidRPr="00CC2B93">
              <w:t>0.023</w:t>
            </w:r>
          </w:p>
        </w:tc>
        <w:tc>
          <w:tcPr>
            <w:tcW w:w="2488" w:type="dxa"/>
            <w:noWrap/>
            <w:hideMark/>
          </w:tcPr>
          <w:p w:rsidR="000A5184" w:rsidRPr="00CC2B93" w:rsidRDefault="000A5184">
            <w:pPr>
              <w:pStyle w:val="Table"/>
            </w:pPr>
            <w:r w:rsidRPr="00CC2B93">
              <w:t>1.77</w:t>
            </w:r>
            <w:r>
              <w:t>0</w:t>
            </w:r>
          </w:p>
        </w:tc>
        <w:tc>
          <w:tcPr>
            <w:tcW w:w="1750" w:type="dxa"/>
            <w:noWrap/>
            <w:hideMark/>
          </w:tcPr>
          <w:p w:rsidR="000A5184" w:rsidRPr="00CC2B93" w:rsidRDefault="000A5184">
            <w:pPr>
              <w:pStyle w:val="Table"/>
            </w:pPr>
            <w:r w:rsidRPr="00CC2B93">
              <w:t>0.077</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Subjective Norm -&gt; Behaviour Intention</w:t>
            </w:r>
          </w:p>
        </w:tc>
        <w:tc>
          <w:tcPr>
            <w:tcW w:w="1857" w:type="dxa"/>
            <w:noWrap/>
            <w:hideMark/>
          </w:tcPr>
          <w:p w:rsidR="000A5184" w:rsidRPr="00CC2B93" w:rsidRDefault="000A5184">
            <w:pPr>
              <w:pStyle w:val="Table"/>
            </w:pPr>
            <w:r w:rsidRPr="00CC2B93">
              <w:t>0.236</w:t>
            </w:r>
          </w:p>
        </w:tc>
        <w:tc>
          <w:tcPr>
            <w:tcW w:w="1661" w:type="dxa"/>
            <w:noWrap/>
            <w:hideMark/>
          </w:tcPr>
          <w:p w:rsidR="000A5184" w:rsidRPr="00CC2B93" w:rsidRDefault="000A5184">
            <w:pPr>
              <w:pStyle w:val="Table"/>
            </w:pPr>
            <w:r w:rsidRPr="00CC2B93">
              <w:t>0.236</w:t>
            </w:r>
          </w:p>
        </w:tc>
        <w:tc>
          <w:tcPr>
            <w:tcW w:w="1781" w:type="dxa"/>
            <w:noWrap/>
            <w:hideMark/>
          </w:tcPr>
          <w:p w:rsidR="000A5184" w:rsidRPr="00CC2B93" w:rsidRDefault="000A5184">
            <w:pPr>
              <w:pStyle w:val="Table"/>
            </w:pPr>
            <w:r w:rsidRPr="00CC2B93">
              <w:t>0.046</w:t>
            </w:r>
          </w:p>
        </w:tc>
        <w:tc>
          <w:tcPr>
            <w:tcW w:w="2488" w:type="dxa"/>
            <w:noWrap/>
            <w:hideMark/>
          </w:tcPr>
          <w:p w:rsidR="000A5184" w:rsidRPr="00CC2B93" w:rsidRDefault="000A5184">
            <w:pPr>
              <w:pStyle w:val="Table"/>
            </w:pPr>
            <w:r w:rsidRPr="00CC2B93">
              <w:t>5.085</w:t>
            </w:r>
          </w:p>
        </w:tc>
        <w:tc>
          <w:tcPr>
            <w:tcW w:w="1750" w:type="dxa"/>
            <w:noWrap/>
            <w:hideMark/>
          </w:tcPr>
          <w:p w:rsidR="000A5184" w:rsidRPr="00CC2B93" w:rsidRDefault="000A5184">
            <w:pPr>
              <w:pStyle w:val="Table"/>
            </w:pPr>
            <w:r w:rsidRPr="00CC2B93">
              <w:t>0</w:t>
            </w:r>
            <w:r>
              <w:t>.000</w:t>
            </w:r>
          </w:p>
        </w:tc>
      </w:tr>
      <w:tr w:rsidR="000A5184" w:rsidRPr="00CC2B93" w:rsidTr="00ED759C">
        <w:trPr>
          <w:trHeight w:val="275"/>
        </w:trPr>
        <w:tc>
          <w:tcPr>
            <w:tcW w:w="4167" w:type="dxa"/>
            <w:noWrap/>
            <w:hideMark/>
          </w:tcPr>
          <w:p w:rsidR="000A5184" w:rsidRPr="006D2E1A" w:rsidRDefault="000A5184" w:rsidP="005270F3">
            <w:pPr>
              <w:pStyle w:val="Table"/>
              <w:rPr>
                <w:b/>
              </w:rPr>
            </w:pPr>
            <w:r w:rsidRPr="006D2E1A">
              <w:rPr>
                <w:b/>
              </w:rPr>
              <w:t>Trust -&gt; Behaviour Intention</w:t>
            </w:r>
          </w:p>
        </w:tc>
        <w:tc>
          <w:tcPr>
            <w:tcW w:w="1857" w:type="dxa"/>
            <w:noWrap/>
            <w:hideMark/>
          </w:tcPr>
          <w:p w:rsidR="000A5184" w:rsidRPr="00CC2B93" w:rsidRDefault="000A5184">
            <w:pPr>
              <w:pStyle w:val="Table"/>
            </w:pPr>
            <w:r w:rsidRPr="00CC2B93">
              <w:t>0.158</w:t>
            </w:r>
          </w:p>
        </w:tc>
        <w:tc>
          <w:tcPr>
            <w:tcW w:w="1661" w:type="dxa"/>
            <w:noWrap/>
            <w:hideMark/>
          </w:tcPr>
          <w:p w:rsidR="000A5184" w:rsidRPr="00CC2B93" w:rsidRDefault="000A5184">
            <w:pPr>
              <w:pStyle w:val="Table"/>
            </w:pPr>
            <w:r w:rsidRPr="00CC2B93">
              <w:t>0.158</w:t>
            </w:r>
          </w:p>
        </w:tc>
        <w:tc>
          <w:tcPr>
            <w:tcW w:w="1781" w:type="dxa"/>
            <w:noWrap/>
            <w:hideMark/>
          </w:tcPr>
          <w:p w:rsidR="000A5184" w:rsidRPr="00CC2B93" w:rsidRDefault="000A5184">
            <w:pPr>
              <w:pStyle w:val="Table"/>
            </w:pPr>
            <w:r w:rsidRPr="00CC2B93">
              <w:t>0.037</w:t>
            </w:r>
          </w:p>
        </w:tc>
        <w:tc>
          <w:tcPr>
            <w:tcW w:w="2488" w:type="dxa"/>
            <w:noWrap/>
            <w:hideMark/>
          </w:tcPr>
          <w:p w:rsidR="000A5184" w:rsidRPr="00CC2B93" w:rsidRDefault="000A5184">
            <w:pPr>
              <w:pStyle w:val="Table"/>
            </w:pPr>
            <w:r w:rsidRPr="00CC2B93">
              <w:t>4.29</w:t>
            </w:r>
            <w:r>
              <w:t>0</w:t>
            </w:r>
          </w:p>
        </w:tc>
        <w:tc>
          <w:tcPr>
            <w:tcW w:w="1750" w:type="dxa"/>
            <w:noWrap/>
            <w:hideMark/>
          </w:tcPr>
          <w:p w:rsidR="000A5184" w:rsidRPr="00CC2B93" w:rsidRDefault="000A5184">
            <w:pPr>
              <w:pStyle w:val="Table"/>
            </w:pPr>
            <w:r w:rsidRPr="00CC2B93">
              <w:t>0</w:t>
            </w:r>
            <w:r>
              <w:t>.000</w:t>
            </w:r>
          </w:p>
        </w:tc>
      </w:tr>
    </w:tbl>
    <w:p w:rsidR="000A5184" w:rsidRPr="00CC2B93"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Pr="00CC2B93" w:rsidRDefault="000A5184" w:rsidP="00E7094F">
      <w:pPr>
        <w:ind w:firstLine="0"/>
        <w:jc w:val="center"/>
      </w:pPr>
      <w:r w:rsidRPr="00CC2B93">
        <w:lastRenderedPageBreak/>
        <w:t xml:space="preserve">Table </w:t>
      </w:r>
      <w:r>
        <w:t>C</w:t>
      </w:r>
      <w:r w:rsidRPr="00CC2B93">
        <w:t xml:space="preserve">3. </w:t>
      </w:r>
      <w:r>
        <w:t xml:space="preserve">Result </w:t>
      </w:r>
      <w:r w:rsidRPr="00CC2B93">
        <w:t>from Bootstrapping analysis for structure model (Danang City</w:t>
      </w:r>
      <w:r>
        <w:t xml:space="preserve"> – Level I</w:t>
      </w:r>
      <w:r w:rsidRPr="00CC2B93">
        <w: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882"/>
        <w:gridCol w:w="1729"/>
        <w:gridCol w:w="1547"/>
        <w:gridCol w:w="2106"/>
        <w:gridCol w:w="1870"/>
        <w:gridCol w:w="1630"/>
      </w:tblGrid>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Danang (Level I)</w:t>
            </w:r>
          </w:p>
        </w:tc>
        <w:tc>
          <w:tcPr>
            <w:tcW w:w="1729" w:type="dxa"/>
            <w:noWrap/>
            <w:hideMark/>
          </w:tcPr>
          <w:p w:rsidR="000A5184" w:rsidRPr="006D2E1A" w:rsidRDefault="000A5184">
            <w:pPr>
              <w:pStyle w:val="Table"/>
              <w:rPr>
                <w:b/>
              </w:rPr>
            </w:pPr>
            <w:r w:rsidRPr="006D2E1A">
              <w:rPr>
                <w:b/>
              </w:rPr>
              <w:t>Original sample (O)</w:t>
            </w:r>
          </w:p>
        </w:tc>
        <w:tc>
          <w:tcPr>
            <w:tcW w:w="1547" w:type="dxa"/>
            <w:noWrap/>
            <w:hideMark/>
          </w:tcPr>
          <w:p w:rsidR="000A5184" w:rsidRPr="006D2E1A" w:rsidRDefault="000A5184">
            <w:pPr>
              <w:pStyle w:val="Table"/>
              <w:rPr>
                <w:b/>
              </w:rPr>
            </w:pPr>
            <w:r w:rsidRPr="006D2E1A">
              <w:rPr>
                <w:b/>
              </w:rPr>
              <w:t>Sample mean (M)</w:t>
            </w:r>
          </w:p>
        </w:tc>
        <w:tc>
          <w:tcPr>
            <w:tcW w:w="2106" w:type="dxa"/>
            <w:noWrap/>
            <w:hideMark/>
          </w:tcPr>
          <w:p w:rsidR="000A5184" w:rsidRPr="006D2E1A" w:rsidRDefault="000A5184">
            <w:pPr>
              <w:pStyle w:val="Table"/>
              <w:rPr>
                <w:b/>
              </w:rPr>
            </w:pPr>
            <w:r w:rsidRPr="006D2E1A">
              <w:rPr>
                <w:b/>
              </w:rPr>
              <w:t>Standard deviation (STDEV)</w:t>
            </w:r>
          </w:p>
        </w:tc>
        <w:tc>
          <w:tcPr>
            <w:tcW w:w="1870" w:type="dxa"/>
            <w:noWrap/>
            <w:hideMark/>
          </w:tcPr>
          <w:p w:rsidR="000A5184" w:rsidRPr="006D2E1A" w:rsidRDefault="000A5184">
            <w:pPr>
              <w:pStyle w:val="Table"/>
              <w:rPr>
                <w:b/>
              </w:rPr>
            </w:pPr>
            <w:r w:rsidRPr="006D2E1A">
              <w:rPr>
                <w:b/>
              </w:rPr>
              <w:t>T statistics (|O/STDEV|)</w:t>
            </w:r>
          </w:p>
        </w:tc>
        <w:tc>
          <w:tcPr>
            <w:tcW w:w="1630" w:type="dxa"/>
            <w:noWrap/>
            <w:hideMark/>
          </w:tcPr>
          <w:p w:rsidR="000A5184" w:rsidRPr="006D2E1A" w:rsidRDefault="000A5184">
            <w:pPr>
              <w:pStyle w:val="Table"/>
              <w:rPr>
                <w:b/>
              </w:rPr>
            </w:pPr>
            <w:r w:rsidRPr="006D2E1A">
              <w:rPr>
                <w:b/>
              </w:rPr>
              <w:t>P values</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Attitude -&gt; Behaviour Intention</w:t>
            </w:r>
          </w:p>
        </w:tc>
        <w:tc>
          <w:tcPr>
            <w:tcW w:w="1729" w:type="dxa"/>
            <w:noWrap/>
            <w:hideMark/>
          </w:tcPr>
          <w:p w:rsidR="000A5184" w:rsidRPr="00CC2B93" w:rsidRDefault="000A5184">
            <w:pPr>
              <w:pStyle w:val="Table"/>
            </w:pPr>
            <w:r w:rsidRPr="00CC2B93">
              <w:t>0.272</w:t>
            </w:r>
          </w:p>
        </w:tc>
        <w:tc>
          <w:tcPr>
            <w:tcW w:w="1547" w:type="dxa"/>
            <w:noWrap/>
            <w:hideMark/>
          </w:tcPr>
          <w:p w:rsidR="000A5184" w:rsidRPr="00CC2B93" w:rsidRDefault="000A5184">
            <w:pPr>
              <w:pStyle w:val="Table"/>
            </w:pPr>
            <w:r w:rsidRPr="00CC2B93">
              <w:t>0.263</w:t>
            </w:r>
          </w:p>
        </w:tc>
        <w:tc>
          <w:tcPr>
            <w:tcW w:w="2106" w:type="dxa"/>
            <w:noWrap/>
            <w:hideMark/>
          </w:tcPr>
          <w:p w:rsidR="000A5184" w:rsidRPr="00CC2B93" w:rsidRDefault="000A5184">
            <w:pPr>
              <w:pStyle w:val="Table"/>
            </w:pPr>
            <w:r w:rsidRPr="00CC2B93">
              <w:t>0.07</w:t>
            </w:r>
          </w:p>
        </w:tc>
        <w:tc>
          <w:tcPr>
            <w:tcW w:w="1870" w:type="dxa"/>
            <w:noWrap/>
            <w:hideMark/>
          </w:tcPr>
          <w:p w:rsidR="000A5184" w:rsidRPr="00CC2B93" w:rsidRDefault="000A5184">
            <w:pPr>
              <w:pStyle w:val="Table"/>
            </w:pPr>
            <w:r w:rsidRPr="00CC2B93">
              <w:t>3.894</w:t>
            </w:r>
          </w:p>
        </w:tc>
        <w:tc>
          <w:tcPr>
            <w:tcW w:w="1630" w:type="dxa"/>
            <w:noWrap/>
            <w:hideMark/>
          </w:tcPr>
          <w:p w:rsidR="000A5184" w:rsidRPr="00CC2B93" w:rsidRDefault="000A5184">
            <w:pPr>
              <w:pStyle w:val="Table"/>
            </w:pPr>
            <w:r w:rsidRPr="00CC2B93">
              <w:t>0</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Awareness of Benefit -&gt; Behaviour Intention</w:t>
            </w:r>
          </w:p>
        </w:tc>
        <w:tc>
          <w:tcPr>
            <w:tcW w:w="1729" w:type="dxa"/>
            <w:noWrap/>
            <w:hideMark/>
          </w:tcPr>
          <w:p w:rsidR="000A5184" w:rsidRPr="00CC2B93" w:rsidRDefault="000A5184">
            <w:pPr>
              <w:pStyle w:val="Table"/>
            </w:pPr>
            <w:r w:rsidRPr="00CC2B93">
              <w:t>0.073</w:t>
            </w:r>
          </w:p>
        </w:tc>
        <w:tc>
          <w:tcPr>
            <w:tcW w:w="1547" w:type="dxa"/>
            <w:noWrap/>
            <w:hideMark/>
          </w:tcPr>
          <w:p w:rsidR="000A5184" w:rsidRPr="00CC2B93" w:rsidRDefault="000A5184">
            <w:pPr>
              <w:pStyle w:val="Table"/>
            </w:pPr>
            <w:r w:rsidRPr="00CC2B93">
              <w:t>0.073</w:t>
            </w:r>
          </w:p>
        </w:tc>
        <w:tc>
          <w:tcPr>
            <w:tcW w:w="2106" w:type="dxa"/>
            <w:noWrap/>
            <w:hideMark/>
          </w:tcPr>
          <w:p w:rsidR="000A5184" w:rsidRPr="00CC2B93" w:rsidRDefault="000A5184">
            <w:pPr>
              <w:pStyle w:val="Table"/>
            </w:pPr>
            <w:r w:rsidRPr="00CC2B93">
              <w:t>0.062</w:t>
            </w:r>
          </w:p>
        </w:tc>
        <w:tc>
          <w:tcPr>
            <w:tcW w:w="1870" w:type="dxa"/>
            <w:noWrap/>
            <w:hideMark/>
          </w:tcPr>
          <w:p w:rsidR="000A5184" w:rsidRPr="00CC2B93" w:rsidRDefault="000A5184">
            <w:pPr>
              <w:pStyle w:val="Table"/>
            </w:pPr>
            <w:r w:rsidRPr="00CC2B93">
              <w:t>1.172</w:t>
            </w:r>
          </w:p>
        </w:tc>
        <w:tc>
          <w:tcPr>
            <w:tcW w:w="1630" w:type="dxa"/>
            <w:noWrap/>
            <w:hideMark/>
          </w:tcPr>
          <w:p w:rsidR="000A5184" w:rsidRPr="00CC2B93" w:rsidRDefault="000A5184">
            <w:pPr>
              <w:pStyle w:val="Table"/>
            </w:pPr>
            <w:r w:rsidRPr="00CC2B93">
              <w:t>0.241</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Facility Availability -&gt; Behaviour Intention</w:t>
            </w:r>
          </w:p>
        </w:tc>
        <w:tc>
          <w:tcPr>
            <w:tcW w:w="1729" w:type="dxa"/>
            <w:noWrap/>
            <w:hideMark/>
          </w:tcPr>
          <w:p w:rsidR="000A5184" w:rsidRPr="00CC2B93" w:rsidRDefault="000A5184">
            <w:pPr>
              <w:pStyle w:val="Table"/>
            </w:pPr>
            <w:r w:rsidRPr="00CC2B93">
              <w:t>0.126</w:t>
            </w:r>
          </w:p>
        </w:tc>
        <w:tc>
          <w:tcPr>
            <w:tcW w:w="1547" w:type="dxa"/>
            <w:noWrap/>
            <w:hideMark/>
          </w:tcPr>
          <w:p w:rsidR="000A5184" w:rsidRPr="00CC2B93" w:rsidRDefault="000A5184">
            <w:pPr>
              <w:pStyle w:val="Table"/>
            </w:pPr>
            <w:r w:rsidRPr="00CC2B93">
              <w:t>0.131</w:t>
            </w:r>
          </w:p>
        </w:tc>
        <w:tc>
          <w:tcPr>
            <w:tcW w:w="2106" w:type="dxa"/>
            <w:noWrap/>
            <w:hideMark/>
          </w:tcPr>
          <w:p w:rsidR="000A5184" w:rsidRPr="00CC2B93" w:rsidRDefault="000A5184">
            <w:pPr>
              <w:pStyle w:val="Table"/>
            </w:pPr>
            <w:r w:rsidRPr="00CC2B93">
              <w:t>0.056</w:t>
            </w:r>
          </w:p>
        </w:tc>
        <w:tc>
          <w:tcPr>
            <w:tcW w:w="1870" w:type="dxa"/>
            <w:noWrap/>
            <w:hideMark/>
          </w:tcPr>
          <w:p w:rsidR="000A5184" w:rsidRPr="00CC2B93" w:rsidRDefault="000A5184">
            <w:pPr>
              <w:pStyle w:val="Table"/>
            </w:pPr>
            <w:r w:rsidRPr="00CC2B93">
              <w:t>2.235</w:t>
            </w:r>
          </w:p>
        </w:tc>
        <w:tc>
          <w:tcPr>
            <w:tcW w:w="1630" w:type="dxa"/>
            <w:noWrap/>
            <w:hideMark/>
          </w:tcPr>
          <w:p w:rsidR="000A5184" w:rsidRPr="00CC2B93" w:rsidRDefault="000A5184">
            <w:pPr>
              <w:pStyle w:val="Table"/>
            </w:pPr>
            <w:r w:rsidRPr="00CC2B93">
              <w:t>0.025</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Information publicity -&gt; Behaviour Intention</w:t>
            </w:r>
          </w:p>
        </w:tc>
        <w:tc>
          <w:tcPr>
            <w:tcW w:w="1729" w:type="dxa"/>
            <w:noWrap/>
            <w:hideMark/>
          </w:tcPr>
          <w:p w:rsidR="000A5184" w:rsidRPr="00CC2B93" w:rsidRDefault="000A5184">
            <w:pPr>
              <w:pStyle w:val="Table"/>
            </w:pPr>
            <w:r w:rsidRPr="00CC2B93">
              <w:t>0.165</w:t>
            </w:r>
          </w:p>
        </w:tc>
        <w:tc>
          <w:tcPr>
            <w:tcW w:w="1547" w:type="dxa"/>
            <w:noWrap/>
            <w:hideMark/>
          </w:tcPr>
          <w:p w:rsidR="000A5184" w:rsidRPr="00CC2B93" w:rsidRDefault="000A5184">
            <w:pPr>
              <w:pStyle w:val="Table"/>
            </w:pPr>
            <w:r w:rsidRPr="00CC2B93">
              <w:t>0.162</w:t>
            </w:r>
          </w:p>
        </w:tc>
        <w:tc>
          <w:tcPr>
            <w:tcW w:w="2106" w:type="dxa"/>
            <w:noWrap/>
            <w:hideMark/>
          </w:tcPr>
          <w:p w:rsidR="000A5184" w:rsidRPr="00CC2B93" w:rsidRDefault="000A5184">
            <w:pPr>
              <w:pStyle w:val="Table"/>
            </w:pPr>
            <w:r w:rsidRPr="00CC2B93">
              <w:t>0.052</w:t>
            </w:r>
          </w:p>
        </w:tc>
        <w:tc>
          <w:tcPr>
            <w:tcW w:w="1870" w:type="dxa"/>
            <w:noWrap/>
            <w:hideMark/>
          </w:tcPr>
          <w:p w:rsidR="000A5184" w:rsidRPr="00CC2B93" w:rsidRDefault="000A5184">
            <w:pPr>
              <w:pStyle w:val="Table"/>
            </w:pPr>
            <w:r w:rsidRPr="00CC2B93">
              <w:t>3.138</w:t>
            </w:r>
          </w:p>
        </w:tc>
        <w:tc>
          <w:tcPr>
            <w:tcW w:w="1630" w:type="dxa"/>
            <w:noWrap/>
            <w:hideMark/>
          </w:tcPr>
          <w:p w:rsidR="000A5184" w:rsidRPr="00CC2B93" w:rsidRDefault="000A5184">
            <w:pPr>
              <w:pStyle w:val="Table"/>
            </w:pPr>
            <w:r w:rsidRPr="00CC2B93">
              <w:t>0.002</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Perceived Behaviour Control -&gt; Behaviour Intention</w:t>
            </w:r>
          </w:p>
        </w:tc>
        <w:tc>
          <w:tcPr>
            <w:tcW w:w="1729" w:type="dxa"/>
            <w:noWrap/>
            <w:hideMark/>
          </w:tcPr>
          <w:p w:rsidR="000A5184" w:rsidRPr="00CC2B93" w:rsidRDefault="000A5184">
            <w:pPr>
              <w:pStyle w:val="Table"/>
            </w:pPr>
            <w:r w:rsidRPr="00CC2B93">
              <w:t>0.292</w:t>
            </w:r>
          </w:p>
        </w:tc>
        <w:tc>
          <w:tcPr>
            <w:tcW w:w="1547" w:type="dxa"/>
            <w:noWrap/>
            <w:hideMark/>
          </w:tcPr>
          <w:p w:rsidR="000A5184" w:rsidRPr="00CC2B93" w:rsidRDefault="000A5184">
            <w:pPr>
              <w:pStyle w:val="Table"/>
            </w:pPr>
            <w:r w:rsidRPr="00CC2B93">
              <w:t>0.292</w:t>
            </w:r>
          </w:p>
        </w:tc>
        <w:tc>
          <w:tcPr>
            <w:tcW w:w="2106" w:type="dxa"/>
            <w:noWrap/>
            <w:hideMark/>
          </w:tcPr>
          <w:p w:rsidR="000A5184" w:rsidRPr="00CC2B93" w:rsidRDefault="000A5184">
            <w:pPr>
              <w:pStyle w:val="Table"/>
            </w:pPr>
            <w:r w:rsidRPr="00CC2B93">
              <w:t>0.056</w:t>
            </w:r>
          </w:p>
        </w:tc>
        <w:tc>
          <w:tcPr>
            <w:tcW w:w="1870" w:type="dxa"/>
            <w:noWrap/>
            <w:hideMark/>
          </w:tcPr>
          <w:p w:rsidR="000A5184" w:rsidRPr="00CC2B93" w:rsidRDefault="000A5184">
            <w:pPr>
              <w:pStyle w:val="Table"/>
            </w:pPr>
            <w:r w:rsidRPr="00CC2B93">
              <w:t>5.19</w:t>
            </w:r>
          </w:p>
        </w:tc>
        <w:tc>
          <w:tcPr>
            <w:tcW w:w="1630" w:type="dxa"/>
            <w:noWrap/>
            <w:hideMark/>
          </w:tcPr>
          <w:p w:rsidR="000A5184" w:rsidRPr="00CC2B93" w:rsidRDefault="000A5184">
            <w:pPr>
              <w:pStyle w:val="Table"/>
            </w:pPr>
            <w:r w:rsidRPr="00CC2B93">
              <w:t>0</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Situational Factor -&gt; Behaviour Intention</w:t>
            </w:r>
          </w:p>
        </w:tc>
        <w:tc>
          <w:tcPr>
            <w:tcW w:w="1729" w:type="dxa"/>
            <w:noWrap/>
            <w:hideMark/>
          </w:tcPr>
          <w:p w:rsidR="000A5184" w:rsidRPr="00CC2B93" w:rsidRDefault="000A5184">
            <w:pPr>
              <w:pStyle w:val="Table"/>
            </w:pPr>
            <w:r w:rsidRPr="00CC2B93">
              <w:t>-0.094</w:t>
            </w:r>
          </w:p>
        </w:tc>
        <w:tc>
          <w:tcPr>
            <w:tcW w:w="1547" w:type="dxa"/>
            <w:noWrap/>
            <w:hideMark/>
          </w:tcPr>
          <w:p w:rsidR="000A5184" w:rsidRPr="00CC2B93" w:rsidRDefault="000A5184">
            <w:pPr>
              <w:pStyle w:val="Table"/>
            </w:pPr>
            <w:r w:rsidRPr="00CC2B93">
              <w:t>-0.096</w:t>
            </w:r>
          </w:p>
        </w:tc>
        <w:tc>
          <w:tcPr>
            <w:tcW w:w="2106" w:type="dxa"/>
            <w:noWrap/>
            <w:hideMark/>
          </w:tcPr>
          <w:p w:rsidR="000A5184" w:rsidRPr="00CC2B93" w:rsidRDefault="000A5184">
            <w:pPr>
              <w:pStyle w:val="Table"/>
            </w:pPr>
            <w:r w:rsidRPr="00CC2B93">
              <w:t>0.032</w:t>
            </w:r>
          </w:p>
        </w:tc>
        <w:tc>
          <w:tcPr>
            <w:tcW w:w="1870" w:type="dxa"/>
            <w:noWrap/>
            <w:hideMark/>
          </w:tcPr>
          <w:p w:rsidR="000A5184" w:rsidRPr="00CC2B93" w:rsidRDefault="000A5184">
            <w:pPr>
              <w:pStyle w:val="Table"/>
            </w:pPr>
            <w:r w:rsidRPr="00CC2B93">
              <w:t>2.911</w:t>
            </w:r>
          </w:p>
        </w:tc>
        <w:tc>
          <w:tcPr>
            <w:tcW w:w="1630" w:type="dxa"/>
            <w:noWrap/>
            <w:hideMark/>
          </w:tcPr>
          <w:p w:rsidR="000A5184" w:rsidRPr="00CC2B93" w:rsidRDefault="000A5184">
            <w:pPr>
              <w:pStyle w:val="Table"/>
            </w:pPr>
            <w:r w:rsidRPr="00CC2B93">
              <w:t>0.004</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Subjective Norm -&gt; Behaviour Intention</w:t>
            </w:r>
          </w:p>
        </w:tc>
        <w:tc>
          <w:tcPr>
            <w:tcW w:w="1729" w:type="dxa"/>
            <w:noWrap/>
            <w:hideMark/>
          </w:tcPr>
          <w:p w:rsidR="000A5184" w:rsidRPr="00CC2B93" w:rsidRDefault="000A5184">
            <w:pPr>
              <w:pStyle w:val="Table"/>
            </w:pPr>
            <w:r w:rsidRPr="00CC2B93">
              <w:t>0.117</w:t>
            </w:r>
          </w:p>
        </w:tc>
        <w:tc>
          <w:tcPr>
            <w:tcW w:w="1547" w:type="dxa"/>
            <w:noWrap/>
            <w:hideMark/>
          </w:tcPr>
          <w:p w:rsidR="000A5184" w:rsidRPr="00CC2B93" w:rsidRDefault="000A5184">
            <w:pPr>
              <w:pStyle w:val="Table"/>
            </w:pPr>
            <w:r w:rsidRPr="00CC2B93">
              <w:t>0.118</w:t>
            </w:r>
          </w:p>
        </w:tc>
        <w:tc>
          <w:tcPr>
            <w:tcW w:w="2106" w:type="dxa"/>
            <w:noWrap/>
            <w:hideMark/>
          </w:tcPr>
          <w:p w:rsidR="000A5184" w:rsidRPr="00CC2B93" w:rsidRDefault="000A5184">
            <w:pPr>
              <w:pStyle w:val="Table"/>
            </w:pPr>
            <w:r w:rsidRPr="00CC2B93">
              <w:t>0.042</w:t>
            </w:r>
          </w:p>
        </w:tc>
        <w:tc>
          <w:tcPr>
            <w:tcW w:w="1870" w:type="dxa"/>
            <w:noWrap/>
            <w:hideMark/>
          </w:tcPr>
          <w:p w:rsidR="000A5184" w:rsidRPr="00CC2B93" w:rsidRDefault="000A5184">
            <w:pPr>
              <w:pStyle w:val="Table"/>
            </w:pPr>
            <w:r w:rsidRPr="00CC2B93">
              <w:t>2.744</w:t>
            </w:r>
          </w:p>
        </w:tc>
        <w:tc>
          <w:tcPr>
            <w:tcW w:w="1630" w:type="dxa"/>
            <w:noWrap/>
            <w:hideMark/>
          </w:tcPr>
          <w:p w:rsidR="000A5184" w:rsidRPr="00CC2B93" w:rsidRDefault="000A5184">
            <w:pPr>
              <w:pStyle w:val="Table"/>
            </w:pPr>
            <w:r w:rsidRPr="00CC2B93">
              <w:t>0.006</w:t>
            </w:r>
          </w:p>
        </w:tc>
      </w:tr>
      <w:tr w:rsidR="000A5184" w:rsidRPr="00CC2B93" w:rsidTr="00E75B3D">
        <w:trPr>
          <w:trHeight w:val="293"/>
          <w:jc w:val="center"/>
        </w:trPr>
        <w:tc>
          <w:tcPr>
            <w:tcW w:w="3882" w:type="dxa"/>
            <w:noWrap/>
            <w:hideMark/>
          </w:tcPr>
          <w:p w:rsidR="000A5184" w:rsidRPr="006D2E1A" w:rsidRDefault="000A5184" w:rsidP="005270F3">
            <w:pPr>
              <w:pStyle w:val="Table"/>
              <w:rPr>
                <w:b/>
              </w:rPr>
            </w:pPr>
            <w:r w:rsidRPr="006D2E1A">
              <w:rPr>
                <w:b/>
              </w:rPr>
              <w:t>Trust -&gt; Behaviour Intention</w:t>
            </w:r>
          </w:p>
        </w:tc>
        <w:tc>
          <w:tcPr>
            <w:tcW w:w="1729" w:type="dxa"/>
            <w:noWrap/>
            <w:hideMark/>
          </w:tcPr>
          <w:p w:rsidR="000A5184" w:rsidRPr="00CC2B93" w:rsidRDefault="000A5184">
            <w:pPr>
              <w:pStyle w:val="Table"/>
            </w:pPr>
            <w:r w:rsidRPr="00CC2B93">
              <w:t>0.249</w:t>
            </w:r>
          </w:p>
        </w:tc>
        <w:tc>
          <w:tcPr>
            <w:tcW w:w="1547" w:type="dxa"/>
            <w:noWrap/>
            <w:hideMark/>
          </w:tcPr>
          <w:p w:rsidR="000A5184" w:rsidRPr="00CC2B93" w:rsidRDefault="000A5184">
            <w:pPr>
              <w:pStyle w:val="Table"/>
            </w:pPr>
            <w:r w:rsidRPr="00CC2B93">
              <w:t>0.249</w:t>
            </w:r>
          </w:p>
        </w:tc>
        <w:tc>
          <w:tcPr>
            <w:tcW w:w="2106" w:type="dxa"/>
            <w:noWrap/>
            <w:hideMark/>
          </w:tcPr>
          <w:p w:rsidR="000A5184" w:rsidRPr="00CC2B93" w:rsidRDefault="000A5184">
            <w:pPr>
              <w:pStyle w:val="Table"/>
            </w:pPr>
            <w:r w:rsidRPr="00CC2B93">
              <w:t>0.057</w:t>
            </w:r>
          </w:p>
        </w:tc>
        <w:tc>
          <w:tcPr>
            <w:tcW w:w="1870" w:type="dxa"/>
            <w:noWrap/>
            <w:hideMark/>
          </w:tcPr>
          <w:p w:rsidR="000A5184" w:rsidRPr="00CC2B93" w:rsidRDefault="000A5184">
            <w:pPr>
              <w:pStyle w:val="Table"/>
            </w:pPr>
            <w:r w:rsidRPr="00CC2B93">
              <w:t>4.33</w:t>
            </w:r>
          </w:p>
        </w:tc>
        <w:tc>
          <w:tcPr>
            <w:tcW w:w="1630" w:type="dxa"/>
            <w:noWrap/>
            <w:hideMark/>
          </w:tcPr>
          <w:p w:rsidR="000A5184" w:rsidRPr="00CC2B93" w:rsidRDefault="000A5184">
            <w:pPr>
              <w:pStyle w:val="Table"/>
            </w:pPr>
            <w:r w:rsidRPr="00CC2B93">
              <w:t>0</w:t>
            </w:r>
          </w:p>
        </w:tc>
      </w:tr>
    </w:tbl>
    <w:p w:rsidR="000A5184" w:rsidRPr="00CC2B93" w:rsidRDefault="000A5184" w:rsidP="006D2E1A">
      <w:pPr>
        <w:ind w:firstLine="0"/>
      </w:pPr>
    </w:p>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Pr="00CC2B93" w:rsidRDefault="00ED759C" w:rsidP="006D2E1A">
      <w:pPr>
        <w:ind w:firstLine="0"/>
      </w:pPr>
    </w:p>
    <w:p w:rsidR="000A5184" w:rsidRPr="00CC2B93" w:rsidRDefault="000A5184" w:rsidP="00E7094F">
      <w:pPr>
        <w:ind w:firstLine="0"/>
        <w:jc w:val="center"/>
      </w:pPr>
      <w:r w:rsidRPr="00CC2B93">
        <w:lastRenderedPageBreak/>
        <w:t xml:space="preserve">Table </w:t>
      </w:r>
      <w:r>
        <w:t>C</w:t>
      </w:r>
      <w:r w:rsidRPr="00CC2B93">
        <w:t>4. Result from Bootstrapping analysis for structure model (Hue City</w:t>
      </w:r>
      <w:r>
        <w:t xml:space="preserve"> – Level II</w:t>
      </w:r>
      <w:r w:rsidRPr="00CC2B93">
        <w: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795"/>
        <w:gridCol w:w="1690"/>
        <w:gridCol w:w="1513"/>
        <w:gridCol w:w="2059"/>
        <w:gridCol w:w="1828"/>
        <w:gridCol w:w="1594"/>
      </w:tblGrid>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Hue – Level II</w:t>
            </w:r>
          </w:p>
        </w:tc>
        <w:tc>
          <w:tcPr>
            <w:tcW w:w="1690" w:type="dxa"/>
            <w:noWrap/>
            <w:hideMark/>
          </w:tcPr>
          <w:p w:rsidR="000A5184" w:rsidRPr="006D2E1A" w:rsidRDefault="000A5184">
            <w:pPr>
              <w:pStyle w:val="Table"/>
              <w:rPr>
                <w:b/>
              </w:rPr>
            </w:pPr>
            <w:r w:rsidRPr="006D2E1A">
              <w:rPr>
                <w:b/>
              </w:rPr>
              <w:t>Original sample (O)</w:t>
            </w:r>
          </w:p>
        </w:tc>
        <w:tc>
          <w:tcPr>
            <w:tcW w:w="1513" w:type="dxa"/>
            <w:noWrap/>
            <w:hideMark/>
          </w:tcPr>
          <w:p w:rsidR="000A5184" w:rsidRPr="006D2E1A" w:rsidRDefault="000A5184">
            <w:pPr>
              <w:pStyle w:val="Table"/>
              <w:rPr>
                <w:b/>
              </w:rPr>
            </w:pPr>
            <w:r w:rsidRPr="006D2E1A">
              <w:rPr>
                <w:b/>
              </w:rPr>
              <w:t>Sample mean (M)</w:t>
            </w:r>
          </w:p>
        </w:tc>
        <w:tc>
          <w:tcPr>
            <w:tcW w:w="2059" w:type="dxa"/>
            <w:noWrap/>
            <w:hideMark/>
          </w:tcPr>
          <w:p w:rsidR="000A5184" w:rsidRPr="006D2E1A" w:rsidRDefault="000A5184">
            <w:pPr>
              <w:pStyle w:val="Table"/>
              <w:rPr>
                <w:b/>
              </w:rPr>
            </w:pPr>
            <w:r w:rsidRPr="006D2E1A">
              <w:rPr>
                <w:b/>
              </w:rPr>
              <w:t>Standard deviation (STDEV)</w:t>
            </w:r>
          </w:p>
        </w:tc>
        <w:tc>
          <w:tcPr>
            <w:tcW w:w="1828" w:type="dxa"/>
            <w:noWrap/>
            <w:hideMark/>
          </w:tcPr>
          <w:p w:rsidR="000A5184" w:rsidRPr="006D2E1A" w:rsidRDefault="000A5184">
            <w:pPr>
              <w:pStyle w:val="Table"/>
              <w:rPr>
                <w:b/>
              </w:rPr>
            </w:pPr>
            <w:r w:rsidRPr="006D2E1A">
              <w:rPr>
                <w:b/>
              </w:rPr>
              <w:t>T statistics (|O/STDEV|)</w:t>
            </w:r>
          </w:p>
        </w:tc>
        <w:tc>
          <w:tcPr>
            <w:tcW w:w="1594" w:type="dxa"/>
            <w:noWrap/>
            <w:hideMark/>
          </w:tcPr>
          <w:p w:rsidR="000A5184" w:rsidRPr="006D2E1A" w:rsidRDefault="000A5184">
            <w:pPr>
              <w:pStyle w:val="Table"/>
              <w:rPr>
                <w:b/>
              </w:rPr>
            </w:pPr>
            <w:r w:rsidRPr="006D2E1A">
              <w:rPr>
                <w:b/>
              </w:rPr>
              <w:t>P values</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Attitude -&gt; Behaviour Intention</w:t>
            </w:r>
          </w:p>
        </w:tc>
        <w:tc>
          <w:tcPr>
            <w:tcW w:w="1690" w:type="dxa"/>
            <w:noWrap/>
            <w:hideMark/>
          </w:tcPr>
          <w:p w:rsidR="000A5184" w:rsidRPr="00CC2B93" w:rsidRDefault="000A5184">
            <w:pPr>
              <w:pStyle w:val="Table"/>
            </w:pPr>
            <w:r w:rsidRPr="00CC2B93">
              <w:t>0.176</w:t>
            </w:r>
          </w:p>
        </w:tc>
        <w:tc>
          <w:tcPr>
            <w:tcW w:w="1513" w:type="dxa"/>
            <w:noWrap/>
            <w:hideMark/>
          </w:tcPr>
          <w:p w:rsidR="000A5184" w:rsidRPr="00CC2B93" w:rsidRDefault="000A5184">
            <w:pPr>
              <w:pStyle w:val="Table"/>
            </w:pPr>
            <w:r w:rsidRPr="00CC2B93">
              <w:t>0.168</w:t>
            </w:r>
          </w:p>
        </w:tc>
        <w:tc>
          <w:tcPr>
            <w:tcW w:w="2059" w:type="dxa"/>
            <w:noWrap/>
            <w:hideMark/>
          </w:tcPr>
          <w:p w:rsidR="000A5184" w:rsidRPr="00CC2B93" w:rsidRDefault="000A5184">
            <w:pPr>
              <w:pStyle w:val="Table"/>
            </w:pPr>
            <w:r w:rsidRPr="00CC2B93">
              <w:t>0.087</w:t>
            </w:r>
          </w:p>
        </w:tc>
        <w:tc>
          <w:tcPr>
            <w:tcW w:w="1828" w:type="dxa"/>
            <w:noWrap/>
            <w:hideMark/>
          </w:tcPr>
          <w:p w:rsidR="000A5184" w:rsidRPr="00CC2B93" w:rsidRDefault="000A5184">
            <w:pPr>
              <w:pStyle w:val="Table"/>
            </w:pPr>
            <w:r w:rsidRPr="00CC2B93">
              <w:t>2.028</w:t>
            </w:r>
          </w:p>
        </w:tc>
        <w:tc>
          <w:tcPr>
            <w:tcW w:w="1594" w:type="dxa"/>
            <w:noWrap/>
            <w:hideMark/>
          </w:tcPr>
          <w:p w:rsidR="000A5184" w:rsidRPr="00CC2B93" w:rsidRDefault="000A5184">
            <w:pPr>
              <w:pStyle w:val="Table"/>
            </w:pPr>
            <w:r w:rsidRPr="00CC2B93">
              <w:t>0.043</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Awareness of Benefit -&gt; Behaviour Intention</w:t>
            </w:r>
          </w:p>
        </w:tc>
        <w:tc>
          <w:tcPr>
            <w:tcW w:w="1690" w:type="dxa"/>
            <w:noWrap/>
            <w:hideMark/>
          </w:tcPr>
          <w:p w:rsidR="000A5184" w:rsidRPr="00CC2B93" w:rsidRDefault="000A5184">
            <w:pPr>
              <w:pStyle w:val="Table"/>
            </w:pPr>
            <w:r w:rsidRPr="00CC2B93">
              <w:t>0.094</w:t>
            </w:r>
          </w:p>
        </w:tc>
        <w:tc>
          <w:tcPr>
            <w:tcW w:w="1513" w:type="dxa"/>
            <w:noWrap/>
            <w:hideMark/>
          </w:tcPr>
          <w:p w:rsidR="000A5184" w:rsidRPr="00CC2B93" w:rsidRDefault="000A5184">
            <w:pPr>
              <w:pStyle w:val="Table"/>
            </w:pPr>
            <w:r w:rsidRPr="00CC2B93">
              <w:t>0.081</w:t>
            </w:r>
          </w:p>
        </w:tc>
        <w:tc>
          <w:tcPr>
            <w:tcW w:w="2059" w:type="dxa"/>
            <w:noWrap/>
            <w:hideMark/>
          </w:tcPr>
          <w:p w:rsidR="000A5184" w:rsidRPr="00CC2B93" w:rsidRDefault="000A5184">
            <w:pPr>
              <w:pStyle w:val="Table"/>
            </w:pPr>
            <w:r w:rsidRPr="00CC2B93">
              <w:t>0.108</w:t>
            </w:r>
          </w:p>
        </w:tc>
        <w:tc>
          <w:tcPr>
            <w:tcW w:w="1828" w:type="dxa"/>
            <w:noWrap/>
            <w:hideMark/>
          </w:tcPr>
          <w:p w:rsidR="000A5184" w:rsidRPr="00CC2B93" w:rsidRDefault="000A5184">
            <w:pPr>
              <w:pStyle w:val="Table"/>
            </w:pPr>
            <w:r w:rsidRPr="00CC2B93">
              <w:t>0.866</w:t>
            </w:r>
          </w:p>
        </w:tc>
        <w:tc>
          <w:tcPr>
            <w:tcW w:w="1594" w:type="dxa"/>
            <w:noWrap/>
            <w:hideMark/>
          </w:tcPr>
          <w:p w:rsidR="000A5184" w:rsidRPr="00CC2B93" w:rsidRDefault="000A5184">
            <w:pPr>
              <w:pStyle w:val="Table"/>
            </w:pPr>
            <w:r w:rsidRPr="00CC2B93">
              <w:t>0.387</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Facility Availability -&gt; Behaviour Intention</w:t>
            </w:r>
          </w:p>
        </w:tc>
        <w:tc>
          <w:tcPr>
            <w:tcW w:w="1690" w:type="dxa"/>
            <w:noWrap/>
            <w:hideMark/>
          </w:tcPr>
          <w:p w:rsidR="000A5184" w:rsidRPr="00CC2B93" w:rsidRDefault="000A5184">
            <w:pPr>
              <w:pStyle w:val="Table"/>
            </w:pPr>
            <w:r w:rsidRPr="00CC2B93">
              <w:t>0.214</w:t>
            </w:r>
          </w:p>
        </w:tc>
        <w:tc>
          <w:tcPr>
            <w:tcW w:w="1513" w:type="dxa"/>
            <w:noWrap/>
            <w:hideMark/>
          </w:tcPr>
          <w:p w:rsidR="000A5184" w:rsidRPr="00CC2B93" w:rsidRDefault="000A5184">
            <w:pPr>
              <w:pStyle w:val="Table"/>
            </w:pPr>
            <w:r w:rsidRPr="00CC2B93">
              <w:t>0.227</w:t>
            </w:r>
          </w:p>
        </w:tc>
        <w:tc>
          <w:tcPr>
            <w:tcW w:w="2059" w:type="dxa"/>
            <w:noWrap/>
            <w:hideMark/>
          </w:tcPr>
          <w:p w:rsidR="000A5184" w:rsidRPr="00CC2B93" w:rsidRDefault="000A5184">
            <w:pPr>
              <w:pStyle w:val="Table"/>
            </w:pPr>
            <w:r w:rsidRPr="00CC2B93">
              <w:t>0.07</w:t>
            </w:r>
            <w:r>
              <w:t>0</w:t>
            </w:r>
          </w:p>
        </w:tc>
        <w:tc>
          <w:tcPr>
            <w:tcW w:w="1828" w:type="dxa"/>
            <w:noWrap/>
            <w:hideMark/>
          </w:tcPr>
          <w:p w:rsidR="000A5184" w:rsidRPr="00CC2B93" w:rsidRDefault="000A5184">
            <w:pPr>
              <w:pStyle w:val="Table"/>
            </w:pPr>
            <w:r w:rsidRPr="00CC2B93">
              <w:t>3.059</w:t>
            </w:r>
          </w:p>
        </w:tc>
        <w:tc>
          <w:tcPr>
            <w:tcW w:w="1594" w:type="dxa"/>
            <w:noWrap/>
            <w:hideMark/>
          </w:tcPr>
          <w:p w:rsidR="000A5184" w:rsidRPr="00CC2B93" w:rsidRDefault="000A5184">
            <w:pPr>
              <w:pStyle w:val="Table"/>
            </w:pPr>
            <w:r w:rsidRPr="00CC2B93">
              <w:t>0.002</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Information publicity -&gt; Behaviour Intention</w:t>
            </w:r>
          </w:p>
        </w:tc>
        <w:tc>
          <w:tcPr>
            <w:tcW w:w="1690" w:type="dxa"/>
            <w:noWrap/>
            <w:hideMark/>
          </w:tcPr>
          <w:p w:rsidR="000A5184" w:rsidRPr="00CC2B93" w:rsidRDefault="000A5184">
            <w:pPr>
              <w:pStyle w:val="Table"/>
            </w:pPr>
            <w:r w:rsidRPr="00CC2B93">
              <w:t>0.031</w:t>
            </w:r>
          </w:p>
        </w:tc>
        <w:tc>
          <w:tcPr>
            <w:tcW w:w="1513" w:type="dxa"/>
            <w:noWrap/>
            <w:hideMark/>
          </w:tcPr>
          <w:p w:rsidR="000A5184" w:rsidRPr="00CC2B93" w:rsidRDefault="000A5184">
            <w:pPr>
              <w:pStyle w:val="Table"/>
            </w:pPr>
            <w:r w:rsidRPr="00CC2B93">
              <w:t>0.039</w:t>
            </w:r>
          </w:p>
        </w:tc>
        <w:tc>
          <w:tcPr>
            <w:tcW w:w="2059" w:type="dxa"/>
            <w:noWrap/>
            <w:hideMark/>
          </w:tcPr>
          <w:p w:rsidR="000A5184" w:rsidRPr="00CC2B93" w:rsidRDefault="000A5184">
            <w:pPr>
              <w:pStyle w:val="Table"/>
            </w:pPr>
            <w:r w:rsidRPr="00CC2B93">
              <w:t>0.069</w:t>
            </w:r>
          </w:p>
        </w:tc>
        <w:tc>
          <w:tcPr>
            <w:tcW w:w="1828" w:type="dxa"/>
            <w:noWrap/>
            <w:hideMark/>
          </w:tcPr>
          <w:p w:rsidR="000A5184" w:rsidRPr="00CC2B93" w:rsidRDefault="000A5184">
            <w:pPr>
              <w:pStyle w:val="Table"/>
            </w:pPr>
            <w:r w:rsidRPr="00CC2B93">
              <w:t>0.455</w:t>
            </w:r>
          </w:p>
        </w:tc>
        <w:tc>
          <w:tcPr>
            <w:tcW w:w="1594" w:type="dxa"/>
            <w:noWrap/>
            <w:hideMark/>
          </w:tcPr>
          <w:p w:rsidR="000A5184" w:rsidRPr="00CC2B93" w:rsidRDefault="000A5184">
            <w:pPr>
              <w:pStyle w:val="Table"/>
            </w:pPr>
            <w:r w:rsidRPr="00CC2B93">
              <w:t>0.649</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Perceived Behaviour Control -&gt; Behaviour Intention</w:t>
            </w:r>
          </w:p>
        </w:tc>
        <w:tc>
          <w:tcPr>
            <w:tcW w:w="1690" w:type="dxa"/>
            <w:noWrap/>
            <w:hideMark/>
          </w:tcPr>
          <w:p w:rsidR="000A5184" w:rsidRPr="00CC2B93" w:rsidRDefault="000A5184">
            <w:pPr>
              <w:pStyle w:val="Table"/>
            </w:pPr>
            <w:r w:rsidRPr="00CC2B93">
              <w:t>0.047</w:t>
            </w:r>
          </w:p>
        </w:tc>
        <w:tc>
          <w:tcPr>
            <w:tcW w:w="1513" w:type="dxa"/>
            <w:noWrap/>
            <w:hideMark/>
          </w:tcPr>
          <w:p w:rsidR="000A5184" w:rsidRPr="00CC2B93" w:rsidRDefault="000A5184">
            <w:pPr>
              <w:pStyle w:val="Table"/>
            </w:pPr>
            <w:r w:rsidRPr="00CC2B93">
              <w:t>0.057</w:t>
            </w:r>
          </w:p>
        </w:tc>
        <w:tc>
          <w:tcPr>
            <w:tcW w:w="2059" w:type="dxa"/>
            <w:noWrap/>
            <w:hideMark/>
          </w:tcPr>
          <w:p w:rsidR="000A5184" w:rsidRPr="00CC2B93" w:rsidRDefault="000A5184">
            <w:pPr>
              <w:pStyle w:val="Table"/>
            </w:pPr>
            <w:r w:rsidRPr="00CC2B93">
              <w:t>0.073</w:t>
            </w:r>
          </w:p>
        </w:tc>
        <w:tc>
          <w:tcPr>
            <w:tcW w:w="1828" w:type="dxa"/>
            <w:noWrap/>
            <w:hideMark/>
          </w:tcPr>
          <w:p w:rsidR="000A5184" w:rsidRPr="00CC2B93" w:rsidRDefault="000A5184">
            <w:pPr>
              <w:pStyle w:val="Table"/>
            </w:pPr>
            <w:r w:rsidRPr="00CC2B93">
              <w:t>0.64</w:t>
            </w:r>
            <w:r>
              <w:t>0</w:t>
            </w:r>
          </w:p>
        </w:tc>
        <w:tc>
          <w:tcPr>
            <w:tcW w:w="1594" w:type="dxa"/>
            <w:noWrap/>
            <w:hideMark/>
          </w:tcPr>
          <w:p w:rsidR="000A5184" w:rsidRPr="00CC2B93" w:rsidRDefault="000A5184">
            <w:pPr>
              <w:pStyle w:val="Table"/>
            </w:pPr>
            <w:r w:rsidRPr="00CC2B93">
              <w:t>0.522</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Situational Factor -&gt; Behaviour Intention</w:t>
            </w:r>
          </w:p>
        </w:tc>
        <w:tc>
          <w:tcPr>
            <w:tcW w:w="1690" w:type="dxa"/>
            <w:noWrap/>
            <w:hideMark/>
          </w:tcPr>
          <w:p w:rsidR="000A5184" w:rsidRPr="00CC2B93" w:rsidRDefault="000A5184">
            <w:pPr>
              <w:pStyle w:val="Table"/>
            </w:pPr>
            <w:r w:rsidRPr="00CC2B93">
              <w:t>-0.108</w:t>
            </w:r>
          </w:p>
        </w:tc>
        <w:tc>
          <w:tcPr>
            <w:tcW w:w="1513" w:type="dxa"/>
            <w:noWrap/>
            <w:hideMark/>
          </w:tcPr>
          <w:p w:rsidR="000A5184" w:rsidRPr="00CC2B93" w:rsidRDefault="000A5184">
            <w:pPr>
              <w:pStyle w:val="Table"/>
            </w:pPr>
            <w:r w:rsidRPr="00CC2B93">
              <w:t>-0.105</w:t>
            </w:r>
          </w:p>
        </w:tc>
        <w:tc>
          <w:tcPr>
            <w:tcW w:w="2059" w:type="dxa"/>
            <w:noWrap/>
            <w:hideMark/>
          </w:tcPr>
          <w:p w:rsidR="000A5184" w:rsidRPr="00CC2B93" w:rsidRDefault="000A5184">
            <w:pPr>
              <w:pStyle w:val="Table"/>
            </w:pPr>
            <w:r w:rsidRPr="00CC2B93">
              <w:t>0.054</w:t>
            </w:r>
          </w:p>
        </w:tc>
        <w:tc>
          <w:tcPr>
            <w:tcW w:w="1828" w:type="dxa"/>
            <w:noWrap/>
            <w:hideMark/>
          </w:tcPr>
          <w:p w:rsidR="000A5184" w:rsidRPr="00CC2B93" w:rsidRDefault="000A5184">
            <w:pPr>
              <w:pStyle w:val="Table"/>
            </w:pPr>
            <w:r w:rsidRPr="00CC2B93">
              <w:t>2.004</w:t>
            </w:r>
          </w:p>
        </w:tc>
        <w:tc>
          <w:tcPr>
            <w:tcW w:w="1594" w:type="dxa"/>
            <w:noWrap/>
            <w:hideMark/>
          </w:tcPr>
          <w:p w:rsidR="000A5184" w:rsidRPr="00CC2B93" w:rsidRDefault="000A5184">
            <w:pPr>
              <w:pStyle w:val="Table"/>
            </w:pPr>
            <w:r w:rsidRPr="00CC2B93">
              <w:t>0.045</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Subjective Norm -&gt; Behaviour Intention</w:t>
            </w:r>
          </w:p>
        </w:tc>
        <w:tc>
          <w:tcPr>
            <w:tcW w:w="1690" w:type="dxa"/>
            <w:noWrap/>
            <w:hideMark/>
          </w:tcPr>
          <w:p w:rsidR="000A5184" w:rsidRPr="00CC2B93" w:rsidRDefault="000A5184">
            <w:pPr>
              <w:pStyle w:val="Table"/>
            </w:pPr>
            <w:r w:rsidRPr="00CC2B93">
              <w:t>0.225</w:t>
            </w:r>
          </w:p>
        </w:tc>
        <w:tc>
          <w:tcPr>
            <w:tcW w:w="1513" w:type="dxa"/>
            <w:noWrap/>
            <w:hideMark/>
          </w:tcPr>
          <w:p w:rsidR="000A5184" w:rsidRPr="00CC2B93" w:rsidRDefault="000A5184">
            <w:pPr>
              <w:pStyle w:val="Table"/>
            </w:pPr>
            <w:r w:rsidRPr="00CC2B93">
              <w:t>0.226</w:t>
            </w:r>
          </w:p>
        </w:tc>
        <w:tc>
          <w:tcPr>
            <w:tcW w:w="2059" w:type="dxa"/>
            <w:noWrap/>
            <w:hideMark/>
          </w:tcPr>
          <w:p w:rsidR="000A5184" w:rsidRPr="00CC2B93" w:rsidRDefault="000A5184">
            <w:pPr>
              <w:pStyle w:val="Table"/>
            </w:pPr>
            <w:r w:rsidRPr="00CC2B93">
              <w:t>0.073</w:t>
            </w:r>
          </w:p>
        </w:tc>
        <w:tc>
          <w:tcPr>
            <w:tcW w:w="1828" w:type="dxa"/>
            <w:noWrap/>
            <w:hideMark/>
          </w:tcPr>
          <w:p w:rsidR="000A5184" w:rsidRPr="00CC2B93" w:rsidRDefault="000A5184">
            <w:pPr>
              <w:pStyle w:val="Table"/>
            </w:pPr>
            <w:r w:rsidRPr="00CC2B93">
              <w:t>3.071</w:t>
            </w:r>
          </w:p>
        </w:tc>
        <w:tc>
          <w:tcPr>
            <w:tcW w:w="1594" w:type="dxa"/>
            <w:noWrap/>
            <w:hideMark/>
          </w:tcPr>
          <w:p w:rsidR="000A5184" w:rsidRPr="00CC2B93" w:rsidRDefault="000A5184">
            <w:pPr>
              <w:pStyle w:val="Table"/>
            </w:pPr>
            <w:r w:rsidRPr="00CC2B93">
              <w:t>0.002</w:t>
            </w:r>
          </w:p>
        </w:tc>
      </w:tr>
      <w:tr w:rsidR="000A5184" w:rsidRPr="00CC2B93" w:rsidTr="00E75B3D">
        <w:trPr>
          <w:trHeight w:val="293"/>
          <w:jc w:val="center"/>
        </w:trPr>
        <w:tc>
          <w:tcPr>
            <w:tcW w:w="3795" w:type="dxa"/>
            <w:noWrap/>
            <w:hideMark/>
          </w:tcPr>
          <w:p w:rsidR="000A5184" w:rsidRPr="006D2E1A" w:rsidRDefault="000A5184" w:rsidP="005270F3">
            <w:pPr>
              <w:pStyle w:val="Table"/>
              <w:rPr>
                <w:b/>
              </w:rPr>
            </w:pPr>
            <w:r w:rsidRPr="006D2E1A">
              <w:rPr>
                <w:b/>
              </w:rPr>
              <w:t>Trust -&gt; Behaviour Intention</w:t>
            </w:r>
          </w:p>
        </w:tc>
        <w:tc>
          <w:tcPr>
            <w:tcW w:w="1690" w:type="dxa"/>
            <w:noWrap/>
            <w:hideMark/>
          </w:tcPr>
          <w:p w:rsidR="000A5184" w:rsidRPr="00CC2B93" w:rsidRDefault="000A5184">
            <w:pPr>
              <w:pStyle w:val="Table"/>
            </w:pPr>
            <w:r w:rsidRPr="00CC2B93">
              <w:t>0.182</w:t>
            </w:r>
          </w:p>
        </w:tc>
        <w:tc>
          <w:tcPr>
            <w:tcW w:w="1513" w:type="dxa"/>
            <w:noWrap/>
            <w:hideMark/>
          </w:tcPr>
          <w:p w:rsidR="000A5184" w:rsidRPr="00CC2B93" w:rsidRDefault="000A5184">
            <w:pPr>
              <w:pStyle w:val="Table"/>
            </w:pPr>
            <w:r w:rsidRPr="00CC2B93">
              <w:t>0.188</w:t>
            </w:r>
          </w:p>
        </w:tc>
        <w:tc>
          <w:tcPr>
            <w:tcW w:w="2059" w:type="dxa"/>
            <w:noWrap/>
            <w:hideMark/>
          </w:tcPr>
          <w:p w:rsidR="000A5184" w:rsidRPr="00CC2B93" w:rsidRDefault="000A5184">
            <w:pPr>
              <w:pStyle w:val="Table"/>
            </w:pPr>
            <w:r w:rsidRPr="00CC2B93">
              <w:t>0.058</w:t>
            </w:r>
          </w:p>
        </w:tc>
        <w:tc>
          <w:tcPr>
            <w:tcW w:w="1828" w:type="dxa"/>
            <w:noWrap/>
            <w:hideMark/>
          </w:tcPr>
          <w:p w:rsidR="000A5184" w:rsidRPr="00CC2B93" w:rsidRDefault="000A5184">
            <w:pPr>
              <w:pStyle w:val="Table"/>
            </w:pPr>
            <w:r w:rsidRPr="00CC2B93">
              <w:t>3.125</w:t>
            </w:r>
          </w:p>
        </w:tc>
        <w:tc>
          <w:tcPr>
            <w:tcW w:w="1594" w:type="dxa"/>
            <w:noWrap/>
            <w:hideMark/>
          </w:tcPr>
          <w:p w:rsidR="000A5184" w:rsidRPr="00CC2B93" w:rsidRDefault="000A5184">
            <w:pPr>
              <w:pStyle w:val="Table"/>
            </w:pPr>
            <w:r w:rsidRPr="00CC2B93">
              <w:t>0.002</w:t>
            </w:r>
          </w:p>
        </w:tc>
      </w:tr>
    </w:tbl>
    <w:p w:rsidR="000A5184" w:rsidRDefault="000A5184"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Default="00ED759C" w:rsidP="006D2E1A">
      <w:pPr>
        <w:ind w:firstLine="0"/>
      </w:pPr>
    </w:p>
    <w:p w:rsidR="00ED759C" w:rsidRPr="00CC2B93" w:rsidRDefault="00ED759C" w:rsidP="006D2E1A">
      <w:pPr>
        <w:ind w:firstLine="0"/>
      </w:pPr>
    </w:p>
    <w:p w:rsidR="000A5184" w:rsidRPr="00CC2B93" w:rsidRDefault="000A5184" w:rsidP="006D2E1A">
      <w:pPr>
        <w:ind w:firstLine="0"/>
      </w:pPr>
    </w:p>
    <w:p w:rsidR="000A5184" w:rsidRPr="00CC2B93" w:rsidRDefault="000A5184" w:rsidP="00E7094F">
      <w:pPr>
        <w:ind w:firstLine="0"/>
        <w:jc w:val="center"/>
      </w:pPr>
      <w:r w:rsidRPr="00CC2B93">
        <w:lastRenderedPageBreak/>
        <w:t xml:space="preserve">Table </w:t>
      </w:r>
      <w:r>
        <w:t>C</w:t>
      </w:r>
      <w:r w:rsidRPr="00CC2B93">
        <w:t xml:space="preserve">5. Result from Bootstrapping analysis for structure model (Hoi </w:t>
      </w:r>
      <w:proofErr w:type="gramStart"/>
      <w:r w:rsidRPr="00CC2B93">
        <w:t>An</w:t>
      </w:r>
      <w:proofErr w:type="gramEnd"/>
      <w:r w:rsidRPr="00CC2B93">
        <w:t xml:space="preserve"> City</w:t>
      </w:r>
      <w:r>
        <w:t xml:space="preserve"> – Level III</w:t>
      </w:r>
      <w:r w:rsidRPr="00CC2B93">
        <w: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898"/>
        <w:gridCol w:w="1737"/>
        <w:gridCol w:w="1554"/>
        <w:gridCol w:w="1667"/>
        <w:gridCol w:w="2327"/>
        <w:gridCol w:w="1638"/>
      </w:tblGrid>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Hoi An (Level III)</w:t>
            </w:r>
          </w:p>
        </w:tc>
        <w:tc>
          <w:tcPr>
            <w:tcW w:w="1737" w:type="dxa"/>
            <w:noWrap/>
            <w:hideMark/>
          </w:tcPr>
          <w:p w:rsidR="000A5184" w:rsidRPr="006D2E1A" w:rsidRDefault="000A5184">
            <w:pPr>
              <w:pStyle w:val="Table"/>
              <w:rPr>
                <w:b/>
              </w:rPr>
            </w:pPr>
            <w:r w:rsidRPr="006D2E1A">
              <w:rPr>
                <w:b/>
              </w:rPr>
              <w:t>Original sample (O)</w:t>
            </w:r>
          </w:p>
        </w:tc>
        <w:tc>
          <w:tcPr>
            <w:tcW w:w="1554" w:type="dxa"/>
            <w:noWrap/>
            <w:hideMark/>
          </w:tcPr>
          <w:p w:rsidR="000A5184" w:rsidRPr="006D2E1A" w:rsidRDefault="000A5184">
            <w:pPr>
              <w:pStyle w:val="Table"/>
              <w:rPr>
                <w:b/>
              </w:rPr>
            </w:pPr>
            <w:r w:rsidRPr="006D2E1A">
              <w:rPr>
                <w:b/>
              </w:rPr>
              <w:t>Sample mean (M)</w:t>
            </w:r>
          </w:p>
        </w:tc>
        <w:tc>
          <w:tcPr>
            <w:tcW w:w="1667" w:type="dxa"/>
            <w:noWrap/>
            <w:hideMark/>
          </w:tcPr>
          <w:p w:rsidR="000A5184" w:rsidRPr="006D2E1A" w:rsidRDefault="000A5184">
            <w:pPr>
              <w:pStyle w:val="Table"/>
              <w:rPr>
                <w:b/>
              </w:rPr>
            </w:pPr>
            <w:r w:rsidRPr="006D2E1A">
              <w:rPr>
                <w:b/>
              </w:rPr>
              <w:t>Standard deviation (STDEV)</w:t>
            </w:r>
          </w:p>
        </w:tc>
        <w:tc>
          <w:tcPr>
            <w:tcW w:w="2327" w:type="dxa"/>
            <w:noWrap/>
            <w:hideMark/>
          </w:tcPr>
          <w:p w:rsidR="000A5184" w:rsidRPr="006D2E1A" w:rsidRDefault="000A5184">
            <w:pPr>
              <w:pStyle w:val="Table"/>
              <w:rPr>
                <w:b/>
              </w:rPr>
            </w:pPr>
            <w:r w:rsidRPr="006D2E1A">
              <w:rPr>
                <w:b/>
              </w:rPr>
              <w:t>T statistics (|O/STDEV|)</w:t>
            </w:r>
          </w:p>
        </w:tc>
        <w:tc>
          <w:tcPr>
            <w:tcW w:w="1638" w:type="dxa"/>
            <w:noWrap/>
            <w:hideMark/>
          </w:tcPr>
          <w:p w:rsidR="000A5184" w:rsidRPr="006D2E1A" w:rsidRDefault="000A5184">
            <w:pPr>
              <w:pStyle w:val="Table"/>
              <w:rPr>
                <w:b/>
              </w:rPr>
            </w:pPr>
            <w:r w:rsidRPr="006D2E1A">
              <w:rPr>
                <w:b/>
              </w:rPr>
              <w:t>P values</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Attitude -&gt; Behaviour Intention</w:t>
            </w:r>
          </w:p>
        </w:tc>
        <w:tc>
          <w:tcPr>
            <w:tcW w:w="1737" w:type="dxa"/>
            <w:noWrap/>
            <w:hideMark/>
          </w:tcPr>
          <w:p w:rsidR="000A5184" w:rsidRPr="00CC2B93" w:rsidRDefault="000A5184">
            <w:pPr>
              <w:pStyle w:val="Table"/>
            </w:pPr>
            <w:r w:rsidRPr="00CC2B93">
              <w:t>-0.031</w:t>
            </w:r>
          </w:p>
        </w:tc>
        <w:tc>
          <w:tcPr>
            <w:tcW w:w="1554" w:type="dxa"/>
            <w:noWrap/>
            <w:hideMark/>
          </w:tcPr>
          <w:p w:rsidR="000A5184" w:rsidRPr="00CC2B93" w:rsidRDefault="000A5184">
            <w:pPr>
              <w:pStyle w:val="Table"/>
            </w:pPr>
            <w:r w:rsidRPr="00CC2B93">
              <w:t>-0.037</w:t>
            </w:r>
          </w:p>
        </w:tc>
        <w:tc>
          <w:tcPr>
            <w:tcW w:w="1667" w:type="dxa"/>
            <w:noWrap/>
            <w:hideMark/>
          </w:tcPr>
          <w:p w:rsidR="000A5184" w:rsidRPr="00CC2B93" w:rsidRDefault="000A5184">
            <w:pPr>
              <w:pStyle w:val="Table"/>
            </w:pPr>
            <w:r w:rsidRPr="00CC2B93">
              <w:t>0.073</w:t>
            </w:r>
          </w:p>
        </w:tc>
        <w:tc>
          <w:tcPr>
            <w:tcW w:w="2327" w:type="dxa"/>
            <w:noWrap/>
            <w:hideMark/>
          </w:tcPr>
          <w:p w:rsidR="000A5184" w:rsidRPr="00CC2B93" w:rsidRDefault="000A5184">
            <w:pPr>
              <w:pStyle w:val="Table"/>
            </w:pPr>
            <w:r w:rsidRPr="00CC2B93">
              <w:t>0.433</w:t>
            </w:r>
          </w:p>
        </w:tc>
        <w:tc>
          <w:tcPr>
            <w:tcW w:w="1638" w:type="dxa"/>
            <w:noWrap/>
            <w:hideMark/>
          </w:tcPr>
          <w:p w:rsidR="000A5184" w:rsidRPr="00CC2B93" w:rsidRDefault="000A5184">
            <w:pPr>
              <w:pStyle w:val="Table"/>
            </w:pPr>
            <w:r w:rsidRPr="00CC2B93">
              <w:t>0.665</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Awareness of Benefit -&gt; Behaviour Intention</w:t>
            </w:r>
          </w:p>
        </w:tc>
        <w:tc>
          <w:tcPr>
            <w:tcW w:w="1737" w:type="dxa"/>
            <w:noWrap/>
            <w:hideMark/>
          </w:tcPr>
          <w:p w:rsidR="000A5184" w:rsidRPr="00CC2B93" w:rsidRDefault="000A5184">
            <w:pPr>
              <w:pStyle w:val="Table"/>
            </w:pPr>
            <w:r w:rsidRPr="00CC2B93">
              <w:t>0.165</w:t>
            </w:r>
          </w:p>
        </w:tc>
        <w:tc>
          <w:tcPr>
            <w:tcW w:w="1554" w:type="dxa"/>
            <w:noWrap/>
            <w:hideMark/>
          </w:tcPr>
          <w:p w:rsidR="000A5184" w:rsidRPr="00CC2B93" w:rsidRDefault="000A5184">
            <w:pPr>
              <w:pStyle w:val="Table"/>
            </w:pPr>
            <w:r w:rsidRPr="00CC2B93">
              <w:t>0.173</w:t>
            </w:r>
          </w:p>
        </w:tc>
        <w:tc>
          <w:tcPr>
            <w:tcW w:w="1667" w:type="dxa"/>
            <w:noWrap/>
            <w:hideMark/>
          </w:tcPr>
          <w:p w:rsidR="000A5184" w:rsidRPr="00CC2B93" w:rsidRDefault="000A5184">
            <w:pPr>
              <w:pStyle w:val="Table"/>
            </w:pPr>
            <w:r w:rsidRPr="00CC2B93">
              <w:t>0.083</w:t>
            </w:r>
          </w:p>
        </w:tc>
        <w:tc>
          <w:tcPr>
            <w:tcW w:w="2327" w:type="dxa"/>
            <w:noWrap/>
            <w:hideMark/>
          </w:tcPr>
          <w:p w:rsidR="000A5184" w:rsidRPr="00CC2B93" w:rsidRDefault="000A5184">
            <w:pPr>
              <w:pStyle w:val="Table"/>
            </w:pPr>
            <w:r w:rsidRPr="00CC2B93">
              <w:t>1.99</w:t>
            </w:r>
            <w:r>
              <w:t>0</w:t>
            </w:r>
          </w:p>
        </w:tc>
        <w:tc>
          <w:tcPr>
            <w:tcW w:w="1638" w:type="dxa"/>
            <w:noWrap/>
            <w:hideMark/>
          </w:tcPr>
          <w:p w:rsidR="000A5184" w:rsidRPr="00CC2B93" w:rsidRDefault="000A5184">
            <w:pPr>
              <w:pStyle w:val="Table"/>
            </w:pPr>
            <w:r w:rsidRPr="00CC2B93">
              <w:t>0.047</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Facility Availability -&gt; Behaviour Intention</w:t>
            </w:r>
          </w:p>
        </w:tc>
        <w:tc>
          <w:tcPr>
            <w:tcW w:w="1737" w:type="dxa"/>
            <w:noWrap/>
            <w:hideMark/>
          </w:tcPr>
          <w:p w:rsidR="000A5184" w:rsidRPr="00CC2B93" w:rsidRDefault="000A5184">
            <w:pPr>
              <w:pStyle w:val="Table"/>
            </w:pPr>
            <w:r w:rsidRPr="00CC2B93">
              <w:t>0.248</w:t>
            </w:r>
          </w:p>
        </w:tc>
        <w:tc>
          <w:tcPr>
            <w:tcW w:w="1554" w:type="dxa"/>
            <w:noWrap/>
            <w:hideMark/>
          </w:tcPr>
          <w:p w:rsidR="000A5184" w:rsidRPr="00CC2B93" w:rsidRDefault="000A5184">
            <w:pPr>
              <w:pStyle w:val="Table"/>
            </w:pPr>
            <w:r w:rsidRPr="00CC2B93">
              <w:t>0.246</w:t>
            </w:r>
          </w:p>
        </w:tc>
        <w:tc>
          <w:tcPr>
            <w:tcW w:w="1667" w:type="dxa"/>
            <w:noWrap/>
            <w:hideMark/>
          </w:tcPr>
          <w:p w:rsidR="000A5184" w:rsidRPr="00CC2B93" w:rsidRDefault="000A5184">
            <w:pPr>
              <w:pStyle w:val="Table"/>
            </w:pPr>
            <w:r w:rsidRPr="00CC2B93">
              <w:t>0.077</w:t>
            </w:r>
          </w:p>
        </w:tc>
        <w:tc>
          <w:tcPr>
            <w:tcW w:w="2327" w:type="dxa"/>
            <w:noWrap/>
            <w:hideMark/>
          </w:tcPr>
          <w:p w:rsidR="000A5184" w:rsidRPr="00CC2B93" w:rsidRDefault="000A5184">
            <w:pPr>
              <w:pStyle w:val="Table"/>
            </w:pPr>
            <w:r w:rsidRPr="00CC2B93">
              <w:t>3.224</w:t>
            </w:r>
          </w:p>
        </w:tc>
        <w:tc>
          <w:tcPr>
            <w:tcW w:w="1638" w:type="dxa"/>
            <w:noWrap/>
            <w:hideMark/>
          </w:tcPr>
          <w:p w:rsidR="000A5184" w:rsidRPr="00CC2B93" w:rsidRDefault="000A5184">
            <w:pPr>
              <w:pStyle w:val="Table"/>
            </w:pPr>
            <w:r w:rsidRPr="00CC2B93">
              <w:t>0.001</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Information publicity -&gt; Behaviour Intention</w:t>
            </w:r>
          </w:p>
        </w:tc>
        <w:tc>
          <w:tcPr>
            <w:tcW w:w="1737" w:type="dxa"/>
            <w:noWrap/>
            <w:hideMark/>
          </w:tcPr>
          <w:p w:rsidR="000A5184" w:rsidRPr="00CC2B93" w:rsidRDefault="000A5184">
            <w:pPr>
              <w:pStyle w:val="Table"/>
            </w:pPr>
            <w:r w:rsidRPr="00CC2B93">
              <w:t>-0.025</w:t>
            </w:r>
          </w:p>
        </w:tc>
        <w:tc>
          <w:tcPr>
            <w:tcW w:w="1554" w:type="dxa"/>
            <w:noWrap/>
            <w:hideMark/>
          </w:tcPr>
          <w:p w:rsidR="000A5184" w:rsidRPr="00CC2B93" w:rsidRDefault="000A5184">
            <w:pPr>
              <w:pStyle w:val="Table"/>
            </w:pPr>
            <w:r w:rsidRPr="00CC2B93">
              <w:t>-0.025</w:t>
            </w:r>
          </w:p>
        </w:tc>
        <w:tc>
          <w:tcPr>
            <w:tcW w:w="1667" w:type="dxa"/>
            <w:noWrap/>
            <w:hideMark/>
          </w:tcPr>
          <w:p w:rsidR="000A5184" w:rsidRPr="00CC2B93" w:rsidRDefault="000A5184">
            <w:pPr>
              <w:pStyle w:val="Table"/>
            </w:pPr>
            <w:r w:rsidRPr="00CC2B93">
              <w:t>0.091</w:t>
            </w:r>
          </w:p>
        </w:tc>
        <w:tc>
          <w:tcPr>
            <w:tcW w:w="2327" w:type="dxa"/>
            <w:noWrap/>
            <w:hideMark/>
          </w:tcPr>
          <w:p w:rsidR="000A5184" w:rsidRPr="00CC2B93" w:rsidRDefault="000A5184">
            <w:pPr>
              <w:pStyle w:val="Table"/>
            </w:pPr>
            <w:r w:rsidRPr="00CC2B93">
              <w:t>0.281</w:t>
            </w:r>
          </w:p>
        </w:tc>
        <w:tc>
          <w:tcPr>
            <w:tcW w:w="1638" w:type="dxa"/>
            <w:noWrap/>
            <w:hideMark/>
          </w:tcPr>
          <w:p w:rsidR="000A5184" w:rsidRPr="00CC2B93" w:rsidRDefault="000A5184">
            <w:pPr>
              <w:pStyle w:val="Table"/>
            </w:pPr>
            <w:r w:rsidRPr="00CC2B93">
              <w:t>0.779</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Perceived Behaviour Control -&gt; Behaviour Intention</w:t>
            </w:r>
          </w:p>
        </w:tc>
        <w:tc>
          <w:tcPr>
            <w:tcW w:w="1737" w:type="dxa"/>
            <w:noWrap/>
            <w:hideMark/>
          </w:tcPr>
          <w:p w:rsidR="000A5184" w:rsidRPr="00CC2B93" w:rsidRDefault="000A5184">
            <w:pPr>
              <w:pStyle w:val="Table"/>
            </w:pPr>
            <w:r w:rsidRPr="00CC2B93">
              <w:t>0.393</w:t>
            </w:r>
          </w:p>
        </w:tc>
        <w:tc>
          <w:tcPr>
            <w:tcW w:w="1554" w:type="dxa"/>
            <w:noWrap/>
            <w:hideMark/>
          </w:tcPr>
          <w:p w:rsidR="000A5184" w:rsidRPr="00CC2B93" w:rsidRDefault="000A5184">
            <w:pPr>
              <w:pStyle w:val="Table"/>
            </w:pPr>
            <w:r w:rsidRPr="00CC2B93">
              <w:t>0.386</w:t>
            </w:r>
          </w:p>
        </w:tc>
        <w:tc>
          <w:tcPr>
            <w:tcW w:w="1667" w:type="dxa"/>
            <w:noWrap/>
            <w:hideMark/>
          </w:tcPr>
          <w:p w:rsidR="000A5184" w:rsidRPr="00CC2B93" w:rsidRDefault="000A5184">
            <w:pPr>
              <w:pStyle w:val="Table"/>
            </w:pPr>
            <w:r w:rsidRPr="00CC2B93">
              <w:t>0.074</w:t>
            </w:r>
          </w:p>
        </w:tc>
        <w:tc>
          <w:tcPr>
            <w:tcW w:w="2327" w:type="dxa"/>
            <w:noWrap/>
            <w:hideMark/>
          </w:tcPr>
          <w:p w:rsidR="000A5184" w:rsidRPr="00CC2B93" w:rsidRDefault="000A5184">
            <w:pPr>
              <w:pStyle w:val="Table"/>
            </w:pPr>
            <w:r w:rsidRPr="00CC2B93">
              <w:t>5.339</w:t>
            </w:r>
          </w:p>
        </w:tc>
        <w:tc>
          <w:tcPr>
            <w:tcW w:w="1638" w:type="dxa"/>
            <w:noWrap/>
            <w:hideMark/>
          </w:tcPr>
          <w:p w:rsidR="000A5184" w:rsidRPr="00CC2B93" w:rsidRDefault="000A5184">
            <w:pPr>
              <w:pStyle w:val="Table"/>
            </w:pPr>
            <w:r w:rsidRPr="00CC2B93">
              <w:t>0</w:t>
            </w:r>
            <w:r>
              <w:t>.000</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Situational Factor -&gt; Behaviour Intention</w:t>
            </w:r>
          </w:p>
        </w:tc>
        <w:tc>
          <w:tcPr>
            <w:tcW w:w="1737" w:type="dxa"/>
            <w:noWrap/>
            <w:hideMark/>
          </w:tcPr>
          <w:p w:rsidR="000A5184" w:rsidRPr="00CC2B93" w:rsidRDefault="000A5184">
            <w:pPr>
              <w:pStyle w:val="Table"/>
            </w:pPr>
            <w:r w:rsidRPr="00CC2B93">
              <w:t>0.184</w:t>
            </w:r>
          </w:p>
        </w:tc>
        <w:tc>
          <w:tcPr>
            <w:tcW w:w="1554" w:type="dxa"/>
            <w:noWrap/>
            <w:hideMark/>
          </w:tcPr>
          <w:p w:rsidR="000A5184" w:rsidRPr="00CC2B93" w:rsidRDefault="000A5184">
            <w:pPr>
              <w:pStyle w:val="Table"/>
            </w:pPr>
            <w:r w:rsidRPr="00CC2B93">
              <w:t>0.156</w:t>
            </w:r>
          </w:p>
        </w:tc>
        <w:tc>
          <w:tcPr>
            <w:tcW w:w="1667" w:type="dxa"/>
            <w:noWrap/>
            <w:hideMark/>
          </w:tcPr>
          <w:p w:rsidR="000A5184" w:rsidRPr="00CC2B93" w:rsidRDefault="000A5184">
            <w:pPr>
              <w:pStyle w:val="Table"/>
            </w:pPr>
            <w:r w:rsidRPr="00CC2B93">
              <w:t>0.081</w:t>
            </w:r>
          </w:p>
        </w:tc>
        <w:tc>
          <w:tcPr>
            <w:tcW w:w="2327" w:type="dxa"/>
            <w:noWrap/>
            <w:hideMark/>
          </w:tcPr>
          <w:p w:rsidR="000A5184" w:rsidRPr="00CC2B93" w:rsidRDefault="000A5184">
            <w:pPr>
              <w:pStyle w:val="Table"/>
            </w:pPr>
            <w:r w:rsidRPr="00CC2B93">
              <w:t>2.259</w:t>
            </w:r>
          </w:p>
        </w:tc>
        <w:tc>
          <w:tcPr>
            <w:tcW w:w="1638" w:type="dxa"/>
            <w:noWrap/>
            <w:hideMark/>
          </w:tcPr>
          <w:p w:rsidR="000A5184" w:rsidRPr="00CC2B93" w:rsidRDefault="000A5184">
            <w:pPr>
              <w:pStyle w:val="Table"/>
            </w:pPr>
            <w:r w:rsidRPr="00CC2B93">
              <w:t>0.024</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Subjective Norm -&gt; Behaviour Intention</w:t>
            </w:r>
          </w:p>
        </w:tc>
        <w:tc>
          <w:tcPr>
            <w:tcW w:w="1737" w:type="dxa"/>
            <w:noWrap/>
            <w:hideMark/>
          </w:tcPr>
          <w:p w:rsidR="000A5184" w:rsidRPr="00CC2B93" w:rsidRDefault="000A5184">
            <w:pPr>
              <w:pStyle w:val="Table"/>
            </w:pPr>
            <w:r w:rsidRPr="00CC2B93">
              <w:t>0.139</w:t>
            </w:r>
          </w:p>
        </w:tc>
        <w:tc>
          <w:tcPr>
            <w:tcW w:w="1554" w:type="dxa"/>
            <w:noWrap/>
            <w:hideMark/>
          </w:tcPr>
          <w:p w:rsidR="000A5184" w:rsidRPr="00CC2B93" w:rsidRDefault="000A5184">
            <w:pPr>
              <w:pStyle w:val="Table"/>
            </w:pPr>
            <w:r w:rsidRPr="00CC2B93">
              <w:t>0.135</w:t>
            </w:r>
          </w:p>
        </w:tc>
        <w:tc>
          <w:tcPr>
            <w:tcW w:w="1667" w:type="dxa"/>
            <w:noWrap/>
            <w:hideMark/>
          </w:tcPr>
          <w:p w:rsidR="000A5184" w:rsidRPr="00CC2B93" w:rsidRDefault="000A5184">
            <w:pPr>
              <w:pStyle w:val="Table"/>
            </w:pPr>
            <w:r w:rsidRPr="00CC2B93">
              <w:t>0.058</w:t>
            </w:r>
          </w:p>
        </w:tc>
        <w:tc>
          <w:tcPr>
            <w:tcW w:w="2327" w:type="dxa"/>
            <w:noWrap/>
            <w:hideMark/>
          </w:tcPr>
          <w:p w:rsidR="000A5184" w:rsidRPr="00CC2B93" w:rsidRDefault="000A5184">
            <w:pPr>
              <w:pStyle w:val="Table"/>
            </w:pPr>
            <w:r w:rsidRPr="00CC2B93">
              <w:t>2.378</w:t>
            </w:r>
          </w:p>
        </w:tc>
        <w:tc>
          <w:tcPr>
            <w:tcW w:w="1638" w:type="dxa"/>
            <w:noWrap/>
            <w:hideMark/>
          </w:tcPr>
          <w:p w:rsidR="000A5184" w:rsidRPr="00CC2B93" w:rsidRDefault="000A5184">
            <w:pPr>
              <w:pStyle w:val="Table"/>
            </w:pPr>
            <w:r w:rsidRPr="00CC2B93">
              <w:t>0.017</w:t>
            </w:r>
          </w:p>
        </w:tc>
      </w:tr>
      <w:tr w:rsidR="000A5184" w:rsidRPr="00CC2B93" w:rsidTr="00E75B3D">
        <w:trPr>
          <w:trHeight w:val="460"/>
          <w:jc w:val="center"/>
        </w:trPr>
        <w:tc>
          <w:tcPr>
            <w:tcW w:w="3898" w:type="dxa"/>
            <w:noWrap/>
            <w:hideMark/>
          </w:tcPr>
          <w:p w:rsidR="000A5184" w:rsidRPr="006D2E1A" w:rsidRDefault="000A5184" w:rsidP="005270F3">
            <w:pPr>
              <w:pStyle w:val="Table"/>
              <w:rPr>
                <w:b/>
              </w:rPr>
            </w:pPr>
            <w:r w:rsidRPr="006D2E1A">
              <w:rPr>
                <w:b/>
              </w:rPr>
              <w:t>Trust -&gt; Behaviour Intention</w:t>
            </w:r>
          </w:p>
        </w:tc>
        <w:tc>
          <w:tcPr>
            <w:tcW w:w="1737" w:type="dxa"/>
            <w:noWrap/>
            <w:hideMark/>
          </w:tcPr>
          <w:p w:rsidR="000A5184" w:rsidRPr="00CC2B93" w:rsidRDefault="000A5184">
            <w:pPr>
              <w:pStyle w:val="Table"/>
            </w:pPr>
            <w:r w:rsidRPr="00CC2B93">
              <w:t>0.063</w:t>
            </w:r>
          </w:p>
        </w:tc>
        <w:tc>
          <w:tcPr>
            <w:tcW w:w="1554" w:type="dxa"/>
            <w:noWrap/>
            <w:hideMark/>
          </w:tcPr>
          <w:p w:rsidR="000A5184" w:rsidRPr="00CC2B93" w:rsidRDefault="000A5184">
            <w:pPr>
              <w:pStyle w:val="Table"/>
            </w:pPr>
            <w:r w:rsidRPr="00CC2B93">
              <w:t>0.065</w:t>
            </w:r>
          </w:p>
        </w:tc>
        <w:tc>
          <w:tcPr>
            <w:tcW w:w="1667" w:type="dxa"/>
            <w:noWrap/>
            <w:hideMark/>
          </w:tcPr>
          <w:p w:rsidR="000A5184" w:rsidRPr="00CC2B93" w:rsidRDefault="000A5184">
            <w:pPr>
              <w:pStyle w:val="Table"/>
            </w:pPr>
            <w:r w:rsidRPr="00CC2B93">
              <w:t>0.069</w:t>
            </w:r>
          </w:p>
        </w:tc>
        <w:tc>
          <w:tcPr>
            <w:tcW w:w="2327" w:type="dxa"/>
            <w:noWrap/>
            <w:hideMark/>
          </w:tcPr>
          <w:p w:rsidR="000A5184" w:rsidRPr="00CC2B93" w:rsidRDefault="000A5184">
            <w:pPr>
              <w:pStyle w:val="Table"/>
            </w:pPr>
            <w:r w:rsidRPr="00CC2B93">
              <w:t>0.91</w:t>
            </w:r>
            <w:r>
              <w:t>0</w:t>
            </w:r>
          </w:p>
        </w:tc>
        <w:tc>
          <w:tcPr>
            <w:tcW w:w="1638" w:type="dxa"/>
            <w:noWrap/>
            <w:hideMark/>
          </w:tcPr>
          <w:p w:rsidR="000A5184" w:rsidRPr="00CC2B93" w:rsidRDefault="000A5184">
            <w:pPr>
              <w:pStyle w:val="Table"/>
            </w:pPr>
            <w:r w:rsidRPr="00CC2B93">
              <w:t>0.363</w:t>
            </w:r>
          </w:p>
        </w:tc>
      </w:tr>
    </w:tbl>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Pr="00CC2B93"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Default="000A5184" w:rsidP="006D2E1A">
      <w:pPr>
        <w:ind w:firstLine="0"/>
      </w:pPr>
    </w:p>
    <w:p w:rsidR="000A5184" w:rsidRPr="00CC2B93" w:rsidRDefault="000A5184" w:rsidP="002222C3">
      <w:pPr>
        <w:pStyle w:val="Heading1"/>
        <w:jc w:val="left"/>
      </w:pPr>
      <w:r>
        <w:lastRenderedPageBreak/>
        <w:t>D</w:t>
      </w:r>
      <w:r w:rsidRPr="00CC2B93">
        <w:t xml:space="preserve">. </w:t>
      </w:r>
      <w:r w:rsidRPr="005270F3">
        <w:t>Procedure</w:t>
      </w:r>
      <w:r w:rsidRPr="00CC2B93">
        <w:t xml:space="preserve"> of Measurement invariance of composite models (MICOM)</w:t>
      </w:r>
    </w:p>
    <w:p w:rsidR="000A5184" w:rsidRPr="00CC2B93" w:rsidRDefault="000A5184" w:rsidP="005708B2">
      <w:pPr>
        <w:ind w:firstLine="0"/>
        <w:jc w:val="center"/>
      </w:pPr>
      <w:r w:rsidRPr="00CC2B93">
        <w:t xml:space="preserve">Table </w:t>
      </w:r>
      <w:r>
        <w:t>D</w:t>
      </w:r>
      <w:r w:rsidRPr="00CC2B93">
        <w:t>1. MICOM Step 3: Equal mean and equal variance (Danang city</w:t>
      </w:r>
      <w:r>
        <w:t xml:space="preserve"> – Level I</w:t>
      </w:r>
      <w:r w:rsidRPr="00CC2B93">
        <w:t xml:space="preserve"> and Hoi </w:t>
      </w:r>
      <w:proofErr w:type="gramStart"/>
      <w:r w:rsidRPr="00CC2B93">
        <w:t>An</w:t>
      </w:r>
      <w:proofErr w:type="gramEnd"/>
      <w:r w:rsidRPr="00CC2B93">
        <w:t xml:space="preserve"> city</w:t>
      </w:r>
      <w:r>
        <w:t xml:space="preserve"> – Level III</w:t>
      </w:r>
      <w:r w:rsidRPr="00CC2B93">
        <w:t>)</w:t>
      </w:r>
    </w:p>
    <w:tbl>
      <w:tblPr>
        <w:tblStyle w:val="TableGrid"/>
        <w:tblW w:w="14594" w:type="dxa"/>
        <w:tblInd w:w="-851" w:type="dxa"/>
        <w:tblBorders>
          <w:left w:val="none" w:sz="0" w:space="0" w:color="auto"/>
          <w:right w:val="none" w:sz="0" w:space="0" w:color="auto"/>
          <w:insideV w:val="none" w:sz="0" w:space="0" w:color="auto"/>
        </w:tblBorders>
        <w:tblLook w:val="04A0" w:firstRow="1" w:lastRow="0" w:firstColumn="1" w:lastColumn="0" w:noHBand="0" w:noVBand="1"/>
      </w:tblPr>
      <w:tblGrid>
        <w:gridCol w:w="1280"/>
        <w:gridCol w:w="1087"/>
        <w:gridCol w:w="1313"/>
        <w:gridCol w:w="776"/>
        <w:gridCol w:w="878"/>
        <w:gridCol w:w="1313"/>
        <w:gridCol w:w="827"/>
        <w:gridCol w:w="1087"/>
        <w:gridCol w:w="1313"/>
        <w:gridCol w:w="776"/>
        <w:gridCol w:w="878"/>
        <w:gridCol w:w="1313"/>
        <w:gridCol w:w="1189"/>
        <w:gridCol w:w="1392"/>
      </w:tblGrid>
      <w:tr w:rsidR="000A5184" w:rsidRPr="00CC2B93" w:rsidTr="00ED759C">
        <w:trPr>
          <w:trHeight w:val="338"/>
        </w:trPr>
        <w:tc>
          <w:tcPr>
            <w:tcW w:w="14594" w:type="dxa"/>
            <w:gridSpan w:val="14"/>
            <w:noWrap/>
            <w:hideMark/>
          </w:tcPr>
          <w:p w:rsidR="000A5184" w:rsidRPr="006D2E1A" w:rsidRDefault="000A5184" w:rsidP="005270F3">
            <w:pPr>
              <w:pStyle w:val="Table"/>
              <w:rPr>
                <w:b/>
              </w:rPr>
            </w:pPr>
            <w:r w:rsidRPr="006D2E1A">
              <w:rPr>
                <w:b/>
              </w:rPr>
              <w:t>Danang (Level I) vs Hoi An (Level III)</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 xml:space="preserve">              </w:t>
            </w:r>
          </w:p>
        </w:tc>
        <w:tc>
          <w:tcPr>
            <w:tcW w:w="1028" w:type="dxa"/>
            <w:noWrap/>
            <w:hideMark/>
          </w:tcPr>
          <w:p w:rsidR="000A5184" w:rsidRPr="006D2E1A" w:rsidRDefault="000A5184">
            <w:pPr>
              <w:pStyle w:val="Table"/>
              <w:rPr>
                <w:b/>
              </w:rPr>
            </w:pPr>
            <w:r w:rsidRPr="006D2E1A">
              <w:rPr>
                <w:b/>
              </w:rPr>
              <w:t>Original difference</w:t>
            </w:r>
          </w:p>
        </w:tc>
        <w:tc>
          <w:tcPr>
            <w:tcW w:w="1249" w:type="dxa"/>
            <w:noWrap/>
            <w:hideMark/>
          </w:tcPr>
          <w:p w:rsidR="000A5184" w:rsidRPr="006D2E1A" w:rsidRDefault="000A5184">
            <w:pPr>
              <w:pStyle w:val="Table"/>
              <w:rPr>
                <w:b/>
              </w:rPr>
            </w:pPr>
            <w:r w:rsidRPr="006D2E1A">
              <w:rPr>
                <w:b/>
              </w:rPr>
              <w:t>Permutation mean difference</w:t>
            </w:r>
          </w:p>
        </w:tc>
        <w:tc>
          <w:tcPr>
            <w:tcW w:w="724" w:type="dxa"/>
            <w:noWrap/>
            <w:hideMark/>
          </w:tcPr>
          <w:p w:rsidR="000A5184" w:rsidRPr="006D2E1A" w:rsidRDefault="000A5184">
            <w:pPr>
              <w:pStyle w:val="Table"/>
              <w:rPr>
                <w:b/>
              </w:rPr>
            </w:pPr>
            <w:r w:rsidRPr="006D2E1A">
              <w:rPr>
                <w:b/>
              </w:rPr>
              <w:t>0.50%</w:t>
            </w:r>
          </w:p>
        </w:tc>
        <w:tc>
          <w:tcPr>
            <w:tcW w:w="823" w:type="dxa"/>
            <w:noWrap/>
            <w:hideMark/>
          </w:tcPr>
          <w:p w:rsidR="000A5184" w:rsidRPr="006D2E1A" w:rsidRDefault="000A5184">
            <w:pPr>
              <w:pStyle w:val="Table"/>
              <w:rPr>
                <w:b/>
              </w:rPr>
            </w:pPr>
            <w:r w:rsidRPr="006D2E1A">
              <w:rPr>
                <w:b/>
              </w:rPr>
              <w:t>99.50%</w:t>
            </w:r>
          </w:p>
        </w:tc>
        <w:tc>
          <w:tcPr>
            <w:tcW w:w="1249" w:type="dxa"/>
            <w:noWrap/>
            <w:hideMark/>
          </w:tcPr>
          <w:p w:rsidR="000A5184" w:rsidRPr="006D2E1A" w:rsidRDefault="000A5184">
            <w:pPr>
              <w:pStyle w:val="Table"/>
              <w:rPr>
                <w:b/>
              </w:rPr>
            </w:pPr>
            <w:r w:rsidRPr="006D2E1A">
              <w:rPr>
                <w:b/>
              </w:rPr>
              <w:t>Permutation p value</w:t>
            </w:r>
          </w:p>
        </w:tc>
        <w:tc>
          <w:tcPr>
            <w:tcW w:w="774" w:type="dxa"/>
            <w:hideMark/>
          </w:tcPr>
          <w:p w:rsidR="000A5184" w:rsidRPr="006D2E1A" w:rsidRDefault="000A5184">
            <w:pPr>
              <w:pStyle w:val="Table"/>
              <w:rPr>
                <w:b/>
              </w:rPr>
            </w:pPr>
            <w:r w:rsidRPr="006D2E1A">
              <w:rPr>
                <w:b/>
              </w:rPr>
              <w:t>Equal Mean Value?</w:t>
            </w:r>
          </w:p>
        </w:tc>
        <w:tc>
          <w:tcPr>
            <w:tcW w:w="1028" w:type="dxa"/>
            <w:noWrap/>
            <w:hideMark/>
          </w:tcPr>
          <w:p w:rsidR="000A5184" w:rsidRPr="006D2E1A" w:rsidRDefault="000A5184">
            <w:pPr>
              <w:pStyle w:val="Table"/>
              <w:rPr>
                <w:b/>
              </w:rPr>
            </w:pPr>
            <w:r w:rsidRPr="006D2E1A">
              <w:rPr>
                <w:b/>
              </w:rPr>
              <w:t>Original difference</w:t>
            </w:r>
          </w:p>
        </w:tc>
        <w:tc>
          <w:tcPr>
            <w:tcW w:w="1249" w:type="dxa"/>
            <w:noWrap/>
            <w:hideMark/>
          </w:tcPr>
          <w:p w:rsidR="000A5184" w:rsidRPr="006D2E1A" w:rsidRDefault="000A5184">
            <w:pPr>
              <w:pStyle w:val="Table"/>
              <w:rPr>
                <w:b/>
              </w:rPr>
            </w:pPr>
            <w:r w:rsidRPr="006D2E1A">
              <w:rPr>
                <w:b/>
              </w:rPr>
              <w:t>Permutation mean difference</w:t>
            </w:r>
          </w:p>
        </w:tc>
        <w:tc>
          <w:tcPr>
            <w:tcW w:w="724" w:type="dxa"/>
            <w:noWrap/>
            <w:hideMark/>
          </w:tcPr>
          <w:p w:rsidR="000A5184" w:rsidRPr="006D2E1A" w:rsidRDefault="000A5184">
            <w:pPr>
              <w:pStyle w:val="Table"/>
              <w:rPr>
                <w:b/>
              </w:rPr>
            </w:pPr>
            <w:r w:rsidRPr="006D2E1A">
              <w:rPr>
                <w:b/>
              </w:rPr>
              <w:t>0.50%</w:t>
            </w:r>
          </w:p>
        </w:tc>
        <w:tc>
          <w:tcPr>
            <w:tcW w:w="823" w:type="dxa"/>
            <w:noWrap/>
            <w:hideMark/>
          </w:tcPr>
          <w:p w:rsidR="000A5184" w:rsidRPr="006D2E1A" w:rsidRDefault="000A5184">
            <w:pPr>
              <w:pStyle w:val="Table"/>
              <w:rPr>
                <w:b/>
              </w:rPr>
            </w:pPr>
            <w:r w:rsidRPr="006D2E1A">
              <w:rPr>
                <w:b/>
              </w:rPr>
              <w:t>99.50%</w:t>
            </w:r>
          </w:p>
        </w:tc>
        <w:tc>
          <w:tcPr>
            <w:tcW w:w="1249" w:type="dxa"/>
            <w:noWrap/>
            <w:hideMark/>
          </w:tcPr>
          <w:p w:rsidR="000A5184" w:rsidRPr="006D2E1A" w:rsidRDefault="000A5184">
            <w:pPr>
              <w:pStyle w:val="Table"/>
              <w:rPr>
                <w:b/>
              </w:rPr>
            </w:pPr>
            <w:r w:rsidRPr="006D2E1A">
              <w:rPr>
                <w:b/>
              </w:rPr>
              <w:t>Permutation p value</w:t>
            </w:r>
          </w:p>
        </w:tc>
        <w:tc>
          <w:tcPr>
            <w:tcW w:w="1127" w:type="dxa"/>
            <w:noWrap/>
            <w:hideMark/>
          </w:tcPr>
          <w:p w:rsidR="000A5184" w:rsidRPr="006D2E1A" w:rsidRDefault="000A5184">
            <w:pPr>
              <w:pStyle w:val="Table"/>
              <w:rPr>
                <w:b/>
              </w:rPr>
            </w:pPr>
            <w:r w:rsidRPr="006D2E1A">
              <w:rPr>
                <w:b/>
              </w:rPr>
              <w:t>Equal Variances?</w:t>
            </w:r>
          </w:p>
        </w:tc>
        <w:tc>
          <w:tcPr>
            <w:tcW w:w="1326" w:type="dxa"/>
            <w:noWrap/>
            <w:hideMark/>
          </w:tcPr>
          <w:p w:rsidR="000A5184" w:rsidRPr="006D2E1A" w:rsidRDefault="000A5184">
            <w:pPr>
              <w:pStyle w:val="Table"/>
              <w:rPr>
                <w:b/>
              </w:rPr>
            </w:pPr>
            <w:r w:rsidRPr="006D2E1A">
              <w:rPr>
                <w:b/>
              </w:rPr>
              <w:t>Full measurement Invariance?</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Attitude</w:t>
            </w:r>
          </w:p>
        </w:tc>
        <w:tc>
          <w:tcPr>
            <w:tcW w:w="1028" w:type="dxa"/>
            <w:noWrap/>
            <w:hideMark/>
          </w:tcPr>
          <w:p w:rsidR="000A5184" w:rsidRPr="00CC2B93" w:rsidRDefault="000A5184">
            <w:pPr>
              <w:pStyle w:val="Table"/>
            </w:pPr>
            <w:r w:rsidRPr="00CC2B93">
              <w:t>-0.018</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-0.197</w:t>
            </w:r>
          </w:p>
        </w:tc>
        <w:tc>
          <w:tcPr>
            <w:tcW w:w="823" w:type="dxa"/>
            <w:noWrap/>
            <w:hideMark/>
          </w:tcPr>
          <w:p w:rsidR="000A5184" w:rsidRPr="00CC2B93" w:rsidRDefault="000A5184">
            <w:pPr>
              <w:pStyle w:val="Table"/>
            </w:pPr>
            <w:r w:rsidRPr="00CC2B93">
              <w:t>0.196</w:t>
            </w:r>
          </w:p>
        </w:tc>
        <w:tc>
          <w:tcPr>
            <w:tcW w:w="1249" w:type="dxa"/>
            <w:noWrap/>
            <w:hideMark/>
          </w:tcPr>
          <w:p w:rsidR="000A5184" w:rsidRPr="00CC2B93" w:rsidRDefault="000A5184">
            <w:pPr>
              <w:pStyle w:val="Table"/>
            </w:pPr>
            <w:r w:rsidRPr="00CC2B93">
              <w:t>0.802</w:t>
            </w:r>
          </w:p>
        </w:tc>
        <w:tc>
          <w:tcPr>
            <w:tcW w:w="774" w:type="dxa"/>
            <w:noWrap/>
            <w:hideMark/>
          </w:tcPr>
          <w:p w:rsidR="000A5184" w:rsidRPr="00CC2B93" w:rsidRDefault="000A5184">
            <w:pPr>
              <w:pStyle w:val="Table"/>
            </w:pPr>
            <w:r w:rsidRPr="00CC2B93">
              <w:t>Yes</w:t>
            </w:r>
          </w:p>
        </w:tc>
        <w:tc>
          <w:tcPr>
            <w:tcW w:w="1028" w:type="dxa"/>
            <w:noWrap/>
            <w:hideMark/>
          </w:tcPr>
          <w:p w:rsidR="000A5184" w:rsidRPr="00CC2B93" w:rsidRDefault="000A5184">
            <w:pPr>
              <w:pStyle w:val="Table"/>
            </w:pPr>
            <w:r w:rsidRPr="00CC2B93">
              <w:t>0.53</w:t>
            </w:r>
          </w:p>
        </w:tc>
        <w:tc>
          <w:tcPr>
            <w:tcW w:w="1249" w:type="dxa"/>
            <w:noWrap/>
            <w:hideMark/>
          </w:tcPr>
          <w:p w:rsidR="000A5184" w:rsidRPr="00CC2B93" w:rsidRDefault="000A5184">
            <w:pPr>
              <w:pStyle w:val="Table"/>
            </w:pPr>
            <w:r w:rsidRPr="00CC2B93">
              <w:t>0.009</w:t>
            </w:r>
          </w:p>
        </w:tc>
        <w:tc>
          <w:tcPr>
            <w:tcW w:w="724" w:type="dxa"/>
            <w:noWrap/>
            <w:hideMark/>
          </w:tcPr>
          <w:p w:rsidR="000A5184" w:rsidRPr="00CC2B93" w:rsidRDefault="000A5184">
            <w:pPr>
              <w:pStyle w:val="Table"/>
            </w:pPr>
            <w:r w:rsidRPr="00CC2B93">
              <w:t>-0.671</w:t>
            </w:r>
          </w:p>
        </w:tc>
        <w:tc>
          <w:tcPr>
            <w:tcW w:w="823" w:type="dxa"/>
            <w:noWrap/>
            <w:hideMark/>
          </w:tcPr>
          <w:p w:rsidR="000A5184" w:rsidRPr="00CC2B93" w:rsidRDefault="000A5184">
            <w:pPr>
              <w:pStyle w:val="Table"/>
            </w:pPr>
            <w:r w:rsidRPr="00CC2B93">
              <w:t>0.738</w:t>
            </w:r>
          </w:p>
        </w:tc>
        <w:tc>
          <w:tcPr>
            <w:tcW w:w="1249" w:type="dxa"/>
            <w:noWrap/>
            <w:hideMark/>
          </w:tcPr>
          <w:p w:rsidR="000A5184" w:rsidRPr="00CC2B93" w:rsidRDefault="000A5184">
            <w:pPr>
              <w:pStyle w:val="Table"/>
            </w:pPr>
            <w:r w:rsidRPr="00CC2B93">
              <w:t>0.053</w:t>
            </w:r>
          </w:p>
        </w:tc>
        <w:tc>
          <w:tcPr>
            <w:tcW w:w="1127" w:type="dxa"/>
            <w:noWrap/>
            <w:hideMark/>
          </w:tcPr>
          <w:p w:rsidR="000A5184" w:rsidRPr="00CC2B93" w:rsidRDefault="000A5184">
            <w:pPr>
              <w:pStyle w:val="Table"/>
            </w:pPr>
            <w:r w:rsidRPr="00CC2B93">
              <w:t>Yes</w:t>
            </w:r>
          </w:p>
        </w:tc>
        <w:tc>
          <w:tcPr>
            <w:tcW w:w="1326" w:type="dxa"/>
            <w:noWrap/>
            <w:hideMark/>
          </w:tcPr>
          <w:p w:rsidR="000A5184" w:rsidRPr="00CC2B93" w:rsidRDefault="000A5184">
            <w:pPr>
              <w:pStyle w:val="Table"/>
            </w:pPr>
            <w:r w:rsidRPr="00CC2B93">
              <w:t>Yes</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Awareness of Benefit</w:t>
            </w:r>
          </w:p>
        </w:tc>
        <w:tc>
          <w:tcPr>
            <w:tcW w:w="1028" w:type="dxa"/>
            <w:noWrap/>
            <w:hideMark/>
          </w:tcPr>
          <w:p w:rsidR="000A5184" w:rsidRPr="00CC2B93" w:rsidRDefault="000A5184">
            <w:pPr>
              <w:pStyle w:val="Table"/>
            </w:pPr>
            <w:r w:rsidRPr="00CC2B93">
              <w:t>-0.034</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-0.193</w:t>
            </w:r>
          </w:p>
        </w:tc>
        <w:tc>
          <w:tcPr>
            <w:tcW w:w="823" w:type="dxa"/>
            <w:noWrap/>
            <w:hideMark/>
          </w:tcPr>
          <w:p w:rsidR="000A5184" w:rsidRPr="00CC2B93" w:rsidRDefault="000A5184">
            <w:pPr>
              <w:pStyle w:val="Table"/>
            </w:pPr>
            <w:r w:rsidRPr="00CC2B93">
              <w:t>0.191</w:t>
            </w:r>
          </w:p>
        </w:tc>
        <w:tc>
          <w:tcPr>
            <w:tcW w:w="1249" w:type="dxa"/>
            <w:noWrap/>
            <w:hideMark/>
          </w:tcPr>
          <w:p w:rsidR="000A5184" w:rsidRPr="00CC2B93" w:rsidRDefault="000A5184">
            <w:pPr>
              <w:pStyle w:val="Table"/>
            </w:pPr>
            <w:r w:rsidRPr="00CC2B93">
              <w:t>0.642</w:t>
            </w:r>
          </w:p>
        </w:tc>
        <w:tc>
          <w:tcPr>
            <w:tcW w:w="774" w:type="dxa"/>
            <w:noWrap/>
            <w:hideMark/>
          </w:tcPr>
          <w:p w:rsidR="000A5184" w:rsidRPr="00CC2B93" w:rsidRDefault="000A5184">
            <w:pPr>
              <w:pStyle w:val="Table"/>
            </w:pPr>
            <w:r w:rsidRPr="00CC2B93">
              <w:t>Yes</w:t>
            </w:r>
          </w:p>
        </w:tc>
        <w:tc>
          <w:tcPr>
            <w:tcW w:w="1028" w:type="dxa"/>
            <w:noWrap/>
            <w:hideMark/>
          </w:tcPr>
          <w:p w:rsidR="000A5184" w:rsidRPr="00CC2B93" w:rsidRDefault="000A5184">
            <w:pPr>
              <w:pStyle w:val="Table"/>
            </w:pPr>
            <w:r w:rsidRPr="00CC2B93">
              <w:t>0.298</w:t>
            </w:r>
          </w:p>
        </w:tc>
        <w:tc>
          <w:tcPr>
            <w:tcW w:w="1249" w:type="dxa"/>
            <w:noWrap/>
            <w:hideMark/>
          </w:tcPr>
          <w:p w:rsidR="000A5184" w:rsidRPr="00CC2B93" w:rsidRDefault="000A5184">
            <w:pPr>
              <w:pStyle w:val="Table"/>
            </w:pPr>
            <w:r w:rsidRPr="00CC2B93">
              <w:t>0.008</w:t>
            </w:r>
          </w:p>
        </w:tc>
        <w:tc>
          <w:tcPr>
            <w:tcW w:w="724" w:type="dxa"/>
            <w:noWrap/>
            <w:hideMark/>
          </w:tcPr>
          <w:p w:rsidR="000A5184" w:rsidRPr="00CC2B93" w:rsidRDefault="000A5184">
            <w:pPr>
              <w:pStyle w:val="Table"/>
            </w:pPr>
            <w:r w:rsidRPr="00CC2B93">
              <w:t>-0.596</w:t>
            </w:r>
          </w:p>
        </w:tc>
        <w:tc>
          <w:tcPr>
            <w:tcW w:w="823" w:type="dxa"/>
            <w:noWrap/>
            <w:hideMark/>
          </w:tcPr>
          <w:p w:rsidR="000A5184" w:rsidRPr="00CC2B93" w:rsidRDefault="000A5184">
            <w:pPr>
              <w:pStyle w:val="Table"/>
            </w:pPr>
            <w:r w:rsidRPr="00CC2B93">
              <w:t>0.614</w:t>
            </w:r>
          </w:p>
        </w:tc>
        <w:tc>
          <w:tcPr>
            <w:tcW w:w="1249" w:type="dxa"/>
            <w:noWrap/>
            <w:hideMark/>
          </w:tcPr>
          <w:p w:rsidR="000A5184" w:rsidRPr="00CC2B93" w:rsidRDefault="000A5184">
            <w:pPr>
              <w:pStyle w:val="Table"/>
            </w:pPr>
            <w:r w:rsidRPr="00CC2B93">
              <w:t>0.212</w:t>
            </w:r>
          </w:p>
        </w:tc>
        <w:tc>
          <w:tcPr>
            <w:tcW w:w="1127" w:type="dxa"/>
            <w:noWrap/>
            <w:hideMark/>
          </w:tcPr>
          <w:p w:rsidR="000A5184" w:rsidRPr="00CC2B93" w:rsidRDefault="000A5184">
            <w:pPr>
              <w:pStyle w:val="Table"/>
            </w:pPr>
            <w:r w:rsidRPr="00CC2B93">
              <w:t>Yes</w:t>
            </w:r>
          </w:p>
        </w:tc>
        <w:tc>
          <w:tcPr>
            <w:tcW w:w="1326" w:type="dxa"/>
            <w:noWrap/>
            <w:hideMark/>
          </w:tcPr>
          <w:p w:rsidR="000A5184" w:rsidRPr="00CC2B93" w:rsidRDefault="000A5184">
            <w:pPr>
              <w:pStyle w:val="Table"/>
            </w:pPr>
            <w:r w:rsidRPr="00CC2B93">
              <w:t>Yes</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Behaviour Intention</w:t>
            </w:r>
          </w:p>
        </w:tc>
        <w:tc>
          <w:tcPr>
            <w:tcW w:w="1028" w:type="dxa"/>
            <w:noWrap/>
            <w:hideMark/>
          </w:tcPr>
          <w:p w:rsidR="000A5184" w:rsidRPr="00CC2B93" w:rsidRDefault="000A5184">
            <w:pPr>
              <w:pStyle w:val="Table"/>
            </w:pPr>
            <w:r w:rsidRPr="00CC2B93">
              <w:t>0.006</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-0.198</w:t>
            </w:r>
          </w:p>
        </w:tc>
        <w:tc>
          <w:tcPr>
            <w:tcW w:w="823" w:type="dxa"/>
            <w:noWrap/>
            <w:hideMark/>
          </w:tcPr>
          <w:p w:rsidR="000A5184" w:rsidRPr="00CC2B93" w:rsidRDefault="000A5184">
            <w:pPr>
              <w:pStyle w:val="Table"/>
            </w:pPr>
            <w:r w:rsidRPr="00CC2B93">
              <w:t>0.189</w:t>
            </w:r>
          </w:p>
        </w:tc>
        <w:tc>
          <w:tcPr>
            <w:tcW w:w="1249" w:type="dxa"/>
            <w:noWrap/>
            <w:hideMark/>
          </w:tcPr>
          <w:p w:rsidR="000A5184" w:rsidRPr="00CC2B93" w:rsidRDefault="000A5184">
            <w:pPr>
              <w:pStyle w:val="Table"/>
            </w:pPr>
            <w:r w:rsidRPr="00CC2B93">
              <w:t>0.942</w:t>
            </w:r>
          </w:p>
        </w:tc>
        <w:tc>
          <w:tcPr>
            <w:tcW w:w="774" w:type="dxa"/>
            <w:noWrap/>
            <w:hideMark/>
          </w:tcPr>
          <w:p w:rsidR="000A5184" w:rsidRPr="00CC2B93" w:rsidRDefault="000A5184">
            <w:pPr>
              <w:pStyle w:val="Table"/>
            </w:pPr>
            <w:r w:rsidRPr="00CC2B93">
              <w:t>Yes</w:t>
            </w:r>
          </w:p>
        </w:tc>
        <w:tc>
          <w:tcPr>
            <w:tcW w:w="1028" w:type="dxa"/>
            <w:noWrap/>
            <w:hideMark/>
          </w:tcPr>
          <w:p w:rsidR="000A5184" w:rsidRPr="00CC2B93" w:rsidRDefault="000A5184">
            <w:pPr>
              <w:pStyle w:val="Table"/>
            </w:pPr>
            <w:r w:rsidRPr="00CC2B93">
              <w:t>-0.155</w:t>
            </w:r>
          </w:p>
        </w:tc>
        <w:tc>
          <w:tcPr>
            <w:tcW w:w="1249" w:type="dxa"/>
            <w:noWrap/>
            <w:hideMark/>
          </w:tcPr>
          <w:p w:rsidR="000A5184" w:rsidRPr="00CC2B93" w:rsidRDefault="000A5184">
            <w:pPr>
              <w:pStyle w:val="Table"/>
            </w:pPr>
            <w:r w:rsidRPr="00CC2B93">
              <w:t>0.005</w:t>
            </w:r>
          </w:p>
        </w:tc>
        <w:tc>
          <w:tcPr>
            <w:tcW w:w="724" w:type="dxa"/>
            <w:noWrap/>
            <w:hideMark/>
          </w:tcPr>
          <w:p w:rsidR="000A5184" w:rsidRPr="00CC2B93" w:rsidRDefault="000A5184">
            <w:pPr>
              <w:pStyle w:val="Table"/>
            </w:pPr>
            <w:r w:rsidRPr="00CC2B93">
              <w:t>-0.501</w:t>
            </w:r>
          </w:p>
        </w:tc>
        <w:tc>
          <w:tcPr>
            <w:tcW w:w="823" w:type="dxa"/>
            <w:noWrap/>
            <w:hideMark/>
          </w:tcPr>
          <w:p w:rsidR="000A5184" w:rsidRPr="00CC2B93" w:rsidRDefault="000A5184">
            <w:pPr>
              <w:pStyle w:val="Table"/>
            </w:pPr>
            <w:r w:rsidRPr="00CC2B93">
              <w:t>0.546</w:t>
            </w:r>
          </w:p>
        </w:tc>
        <w:tc>
          <w:tcPr>
            <w:tcW w:w="1249" w:type="dxa"/>
            <w:noWrap/>
            <w:hideMark/>
          </w:tcPr>
          <w:p w:rsidR="000A5184" w:rsidRPr="00CC2B93" w:rsidRDefault="000A5184">
            <w:pPr>
              <w:pStyle w:val="Table"/>
            </w:pPr>
            <w:r w:rsidRPr="00CC2B93">
              <w:t>0.447</w:t>
            </w:r>
          </w:p>
        </w:tc>
        <w:tc>
          <w:tcPr>
            <w:tcW w:w="1127" w:type="dxa"/>
            <w:noWrap/>
            <w:hideMark/>
          </w:tcPr>
          <w:p w:rsidR="000A5184" w:rsidRPr="00CC2B93" w:rsidRDefault="000A5184">
            <w:pPr>
              <w:pStyle w:val="Table"/>
            </w:pPr>
            <w:r w:rsidRPr="00CC2B93">
              <w:t>Yes</w:t>
            </w:r>
          </w:p>
        </w:tc>
        <w:tc>
          <w:tcPr>
            <w:tcW w:w="1326" w:type="dxa"/>
            <w:noWrap/>
            <w:hideMark/>
          </w:tcPr>
          <w:p w:rsidR="000A5184" w:rsidRPr="00CC2B93" w:rsidRDefault="000A5184">
            <w:pPr>
              <w:pStyle w:val="Table"/>
            </w:pPr>
            <w:r w:rsidRPr="00CC2B93">
              <w:t>Yes</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Facility Availability</w:t>
            </w:r>
          </w:p>
        </w:tc>
        <w:tc>
          <w:tcPr>
            <w:tcW w:w="1028" w:type="dxa"/>
            <w:noWrap/>
            <w:hideMark/>
          </w:tcPr>
          <w:p w:rsidR="000A5184" w:rsidRPr="00CC2B93" w:rsidRDefault="000A5184">
            <w:pPr>
              <w:pStyle w:val="Table"/>
            </w:pPr>
            <w:r w:rsidRPr="00CC2B93">
              <w:t>-0.036</w:t>
            </w:r>
          </w:p>
        </w:tc>
        <w:tc>
          <w:tcPr>
            <w:tcW w:w="1249" w:type="dxa"/>
            <w:noWrap/>
            <w:hideMark/>
          </w:tcPr>
          <w:p w:rsidR="000A5184" w:rsidRPr="00CC2B93" w:rsidRDefault="000A5184">
            <w:pPr>
              <w:pStyle w:val="Table"/>
            </w:pPr>
            <w:r w:rsidRPr="00CC2B93">
              <w:t>0</w:t>
            </w:r>
          </w:p>
        </w:tc>
        <w:tc>
          <w:tcPr>
            <w:tcW w:w="724" w:type="dxa"/>
            <w:noWrap/>
            <w:hideMark/>
          </w:tcPr>
          <w:p w:rsidR="000A5184" w:rsidRPr="00CC2B93" w:rsidRDefault="000A5184">
            <w:pPr>
              <w:pStyle w:val="Table"/>
            </w:pPr>
            <w:r w:rsidRPr="00CC2B93">
              <w:t>-0.188</w:t>
            </w:r>
          </w:p>
        </w:tc>
        <w:tc>
          <w:tcPr>
            <w:tcW w:w="823" w:type="dxa"/>
            <w:noWrap/>
            <w:hideMark/>
          </w:tcPr>
          <w:p w:rsidR="000A5184" w:rsidRPr="00CC2B93" w:rsidRDefault="000A5184">
            <w:pPr>
              <w:pStyle w:val="Table"/>
            </w:pPr>
            <w:r w:rsidRPr="00CC2B93">
              <w:t>0.189</w:t>
            </w:r>
          </w:p>
        </w:tc>
        <w:tc>
          <w:tcPr>
            <w:tcW w:w="1249" w:type="dxa"/>
            <w:noWrap/>
            <w:hideMark/>
          </w:tcPr>
          <w:p w:rsidR="000A5184" w:rsidRPr="00CC2B93" w:rsidRDefault="000A5184">
            <w:pPr>
              <w:pStyle w:val="Table"/>
            </w:pPr>
            <w:r w:rsidRPr="00CC2B93">
              <w:t>0.652</w:t>
            </w:r>
          </w:p>
        </w:tc>
        <w:tc>
          <w:tcPr>
            <w:tcW w:w="774" w:type="dxa"/>
            <w:noWrap/>
            <w:hideMark/>
          </w:tcPr>
          <w:p w:rsidR="000A5184" w:rsidRPr="00CC2B93" w:rsidRDefault="000A5184">
            <w:pPr>
              <w:pStyle w:val="Table"/>
            </w:pPr>
            <w:r w:rsidRPr="00CC2B93">
              <w:t>Yes</w:t>
            </w:r>
          </w:p>
        </w:tc>
        <w:tc>
          <w:tcPr>
            <w:tcW w:w="1028" w:type="dxa"/>
            <w:noWrap/>
            <w:hideMark/>
          </w:tcPr>
          <w:p w:rsidR="000A5184" w:rsidRPr="00CC2B93" w:rsidRDefault="000A5184">
            <w:pPr>
              <w:pStyle w:val="Table"/>
            </w:pPr>
            <w:r w:rsidRPr="00CC2B93">
              <w:t>0.304</w:t>
            </w:r>
          </w:p>
        </w:tc>
        <w:tc>
          <w:tcPr>
            <w:tcW w:w="1249" w:type="dxa"/>
            <w:noWrap/>
            <w:hideMark/>
          </w:tcPr>
          <w:p w:rsidR="000A5184" w:rsidRPr="00CC2B93" w:rsidRDefault="000A5184">
            <w:pPr>
              <w:pStyle w:val="Table"/>
            </w:pPr>
            <w:r w:rsidRPr="00CC2B93">
              <w:t>0.005</w:t>
            </w:r>
          </w:p>
        </w:tc>
        <w:tc>
          <w:tcPr>
            <w:tcW w:w="724" w:type="dxa"/>
            <w:noWrap/>
            <w:hideMark/>
          </w:tcPr>
          <w:p w:rsidR="000A5184" w:rsidRPr="00CC2B93" w:rsidRDefault="000A5184">
            <w:pPr>
              <w:pStyle w:val="Table"/>
            </w:pPr>
            <w:r w:rsidRPr="00CC2B93">
              <w:t>-0.559</w:t>
            </w:r>
          </w:p>
        </w:tc>
        <w:tc>
          <w:tcPr>
            <w:tcW w:w="823" w:type="dxa"/>
            <w:noWrap/>
            <w:hideMark/>
          </w:tcPr>
          <w:p w:rsidR="000A5184" w:rsidRPr="00CC2B93" w:rsidRDefault="000A5184">
            <w:pPr>
              <w:pStyle w:val="Table"/>
            </w:pPr>
            <w:r w:rsidRPr="00CC2B93">
              <w:t>0.569</w:t>
            </w:r>
          </w:p>
        </w:tc>
        <w:tc>
          <w:tcPr>
            <w:tcW w:w="1249" w:type="dxa"/>
            <w:noWrap/>
            <w:hideMark/>
          </w:tcPr>
          <w:p w:rsidR="000A5184" w:rsidRPr="00CC2B93" w:rsidRDefault="000A5184">
            <w:pPr>
              <w:pStyle w:val="Table"/>
            </w:pPr>
            <w:r w:rsidRPr="00CC2B93">
              <w:t>0.167</w:t>
            </w:r>
          </w:p>
        </w:tc>
        <w:tc>
          <w:tcPr>
            <w:tcW w:w="1127" w:type="dxa"/>
            <w:noWrap/>
            <w:hideMark/>
          </w:tcPr>
          <w:p w:rsidR="000A5184" w:rsidRPr="00CC2B93" w:rsidRDefault="000A5184">
            <w:pPr>
              <w:pStyle w:val="Table"/>
            </w:pPr>
            <w:r w:rsidRPr="00CC2B93">
              <w:t>Yes</w:t>
            </w:r>
          </w:p>
        </w:tc>
        <w:tc>
          <w:tcPr>
            <w:tcW w:w="1326" w:type="dxa"/>
            <w:noWrap/>
            <w:hideMark/>
          </w:tcPr>
          <w:p w:rsidR="000A5184" w:rsidRPr="00CC2B93" w:rsidRDefault="000A5184">
            <w:pPr>
              <w:pStyle w:val="Table"/>
            </w:pPr>
            <w:r w:rsidRPr="00CC2B93">
              <w:t>Yes</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Information Publicity</w:t>
            </w:r>
          </w:p>
        </w:tc>
        <w:tc>
          <w:tcPr>
            <w:tcW w:w="1028" w:type="dxa"/>
            <w:noWrap/>
            <w:hideMark/>
          </w:tcPr>
          <w:p w:rsidR="000A5184" w:rsidRPr="00CC2B93" w:rsidRDefault="000A5184">
            <w:pPr>
              <w:pStyle w:val="Table"/>
            </w:pPr>
            <w:r w:rsidRPr="00CC2B93">
              <w:t>-1.689</w:t>
            </w:r>
          </w:p>
        </w:tc>
        <w:tc>
          <w:tcPr>
            <w:tcW w:w="1249" w:type="dxa"/>
            <w:noWrap/>
            <w:hideMark/>
          </w:tcPr>
          <w:p w:rsidR="000A5184" w:rsidRPr="00CC2B93" w:rsidRDefault="000A5184">
            <w:pPr>
              <w:pStyle w:val="Table"/>
            </w:pPr>
            <w:r w:rsidRPr="00CC2B93">
              <w:t>0</w:t>
            </w:r>
          </w:p>
        </w:tc>
        <w:tc>
          <w:tcPr>
            <w:tcW w:w="724" w:type="dxa"/>
            <w:noWrap/>
            <w:hideMark/>
          </w:tcPr>
          <w:p w:rsidR="000A5184" w:rsidRPr="00CC2B93" w:rsidRDefault="000A5184">
            <w:pPr>
              <w:pStyle w:val="Table"/>
            </w:pPr>
            <w:r w:rsidRPr="00CC2B93">
              <w:t>-0.196</w:t>
            </w:r>
          </w:p>
        </w:tc>
        <w:tc>
          <w:tcPr>
            <w:tcW w:w="823" w:type="dxa"/>
            <w:noWrap/>
            <w:hideMark/>
          </w:tcPr>
          <w:p w:rsidR="000A5184" w:rsidRPr="00CC2B93" w:rsidRDefault="000A5184">
            <w:pPr>
              <w:pStyle w:val="Table"/>
            </w:pPr>
            <w:r w:rsidRPr="00CC2B93">
              <w:t>0.189</w:t>
            </w:r>
          </w:p>
        </w:tc>
        <w:tc>
          <w:tcPr>
            <w:tcW w:w="1249" w:type="dxa"/>
            <w:noWrap/>
            <w:hideMark/>
          </w:tcPr>
          <w:p w:rsidR="000A5184" w:rsidRPr="00CC2B93" w:rsidRDefault="000A5184">
            <w:pPr>
              <w:pStyle w:val="Table"/>
            </w:pPr>
            <w:r w:rsidRPr="00CC2B93">
              <w:t>0</w:t>
            </w:r>
          </w:p>
        </w:tc>
        <w:tc>
          <w:tcPr>
            <w:tcW w:w="774" w:type="dxa"/>
            <w:noWrap/>
            <w:hideMark/>
          </w:tcPr>
          <w:p w:rsidR="000A5184" w:rsidRPr="00CC2B93" w:rsidRDefault="000A5184">
            <w:pPr>
              <w:pStyle w:val="Table"/>
            </w:pPr>
            <w:r w:rsidRPr="00CC2B93">
              <w:t>No</w:t>
            </w:r>
          </w:p>
        </w:tc>
        <w:tc>
          <w:tcPr>
            <w:tcW w:w="1028" w:type="dxa"/>
            <w:noWrap/>
            <w:hideMark/>
          </w:tcPr>
          <w:p w:rsidR="000A5184" w:rsidRPr="00CC2B93" w:rsidRDefault="000A5184">
            <w:pPr>
              <w:pStyle w:val="Table"/>
            </w:pPr>
            <w:r w:rsidRPr="00CC2B93">
              <w:t>0.458</w:t>
            </w:r>
          </w:p>
        </w:tc>
        <w:tc>
          <w:tcPr>
            <w:tcW w:w="1249" w:type="dxa"/>
            <w:noWrap/>
            <w:hideMark/>
          </w:tcPr>
          <w:p w:rsidR="000A5184" w:rsidRPr="00CC2B93" w:rsidRDefault="000A5184">
            <w:pPr>
              <w:pStyle w:val="Table"/>
            </w:pPr>
            <w:r w:rsidRPr="00CC2B93">
              <w:t>0</w:t>
            </w:r>
          </w:p>
        </w:tc>
        <w:tc>
          <w:tcPr>
            <w:tcW w:w="724" w:type="dxa"/>
            <w:noWrap/>
            <w:hideMark/>
          </w:tcPr>
          <w:p w:rsidR="000A5184" w:rsidRPr="00CC2B93" w:rsidRDefault="000A5184">
            <w:pPr>
              <w:pStyle w:val="Table"/>
            </w:pPr>
            <w:r w:rsidRPr="00CC2B93">
              <w:t>-0.13</w:t>
            </w:r>
          </w:p>
        </w:tc>
        <w:tc>
          <w:tcPr>
            <w:tcW w:w="823" w:type="dxa"/>
            <w:noWrap/>
            <w:hideMark/>
          </w:tcPr>
          <w:p w:rsidR="000A5184" w:rsidRPr="00CC2B93" w:rsidRDefault="000A5184">
            <w:pPr>
              <w:pStyle w:val="Table"/>
            </w:pPr>
            <w:r w:rsidRPr="00CC2B93">
              <w:t>0.133</w:t>
            </w:r>
          </w:p>
        </w:tc>
        <w:tc>
          <w:tcPr>
            <w:tcW w:w="1249" w:type="dxa"/>
            <w:noWrap/>
            <w:hideMark/>
          </w:tcPr>
          <w:p w:rsidR="000A5184" w:rsidRPr="00CC2B93" w:rsidRDefault="000A5184">
            <w:pPr>
              <w:pStyle w:val="Table"/>
            </w:pPr>
            <w:r w:rsidRPr="00CC2B93">
              <w:t>0</w:t>
            </w:r>
          </w:p>
        </w:tc>
        <w:tc>
          <w:tcPr>
            <w:tcW w:w="1127" w:type="dxa"/>
            <w:noWrap/>
            <w:hideMark/>
          </w:tcPr>
          <w:p w:rsidR="000A5184" w:rsidRPr="00CC2B93" w:rsidRDefault="000A5184">
            <w:pPr>
              <w:pStyle w:val="Table"/>
            </w:pPr>
            <w:r w:rsidRPr="00CC2B93">
              <w:t>No</w:t>
            </w:r>
          </w:p>
        </w:tc>
        <w:tc>
          <w:tcPr>
            <w:tcW w:w="1326" w:type="dxa"/>
            <w:noWrap/>
            <w:hideMark/>
          </w:tcPr>
          <w:p w:rsidR="000A5184" w:rsidRPr="00CC2B93" w:rsidRDefault="000A5184">
            <w:pPr>
              <w:pStyle w:val="Table"/>
            </w:pPr>
            <w:r w:rsidRPr="00CC2B93">
              <w:t>No</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Perceived Behaviour Control</w:t>
            </w:r>
          </w:p>
        </w:tc>
        <w:tc>
          <w:tcPr>
            <w:tcW w:w="1028" w:type="dxa"/>
            <w:noWrap/>
            <w:hideMark/>
          </w:tcPr>
          <w:p w:rsidR="000A5184" w:rsidRPr="00CC2B93" w:rsidRDefault="000A5184">
            <w:pPr>
              <w:pStyle w:val="Table"/>
            </w:pPr>
            <w:r w:rsidRPr="00CC2B93">
              <w:t>-0.394</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-0.197</w:t>
            </w:r>
          </w:p>
        </w:tc>
        <w:tc>
          <w:tcPr>
            <w:tcW w:w="823" w:type="dxa"/>
            <w:noWrap/>
            <w:hideMark/>
          </w:tcPr>
          <w:p w:rsidR="000A5184" w:rsidRPr="00CC2B93" w:rsidRDefault="000A5184">
            <w:pPr>
              <w:pStyle w:val="Table"/>
            </w:pPr>
            <w:r w:rsidRPr="00CC2B93">
              <w:t>0.195</w:t>
            </w:r>
          </w:p>
        </w:tc>
        <w:tc>
          <w:tcPr>
            <w:tcW w:w="1249" w:type="dxa"/>
            <w:noWrap/>
            <w:hideMark/>
          </w:tcPr>
          <w:p w:rsidR="000A5184" w:rsidRPr="00CC2B93" w:rsidRDefault="000A5184">
            <w:pPr>
              <w:pStyle w:val="Table"/>
            </w:pPr>
            <w:r w:rsidRPr="00CC2B93">
              <w:t>0</w:t>
            </w:r>
          </w:p>
        </w:tc>
        <w:tc>
          <w:tcPr>
            <w:tcW w:w="774" w:type="dxa"/>
            <w:noWrap/>
            <w:hideMark/>
          </w:tcPr>
          <w:p w:rsidR="000A5184" w:rsidRPr="00CC2B93" w:rsidRDefault="000A5184">
            <w:pPr>
              <w:pStyle w:val="Table"/>
            </w:pPr>
            <w:r w:rsidRPr="00CC2B93">
              <w:t>No</w:t>
            </w:r>
          </w:p>
        </w:tc>
        <w:tc>
          <w:tcPr>
            <w:tcW w:w="1028" w:type="dxa"/>
            <w:noWrap/>
            <w:hideMark/>
          </w:tcPr>
          <w:p w:rsidR="000A5184" w:rsidRPr="00CC2B93" w:rsidRDefault="000A5184">
            <w:pPr>
              <w:pStyle w:val="Table"/>
            </w:pPr>
            <w:r w:rsidRPr="00CC2B93">
              <w:t>0.483</w:t>
            </w:r>
          </w:p>
        </w:tc>
        <w:tc>
          <w:tcPr>
            <w:tcW w:w="1249" w:type="dxa"/>
            <w:noWrap/>
            <w:hideMark/>
          </w:tcPr>
          <w:p w:rsidR="000A5184" w:rsidRPr="00CC2B93" w:rsidRDefault="000A5184">
            <w:pPr>
              <w:pStyle w:val="Table"/>
            </w:pPr>
            <w:r w:rsidRPr="00CC2B93">
              <w:t>0.007</w:t>
            </w:r>
          </w:p>
        </w:tc>
        <w:tc>
          <w:tcPr>
            <w:tcW w:w="724" w:type="dxa"/>
            <w:noWrap/>
            <w:hideMark/>
          </w:tcPr>
          <w:p w:rsidR="000A5184" w:rsidRPr="00CC2B93" w:rsidRDefault="000A5184">
            <w:pPr>
              <w:pStyle w:val="Table"/>
            </w:pPr>
            <w:r w:rsidRPr="00CC2B93">
              <w:t>-0.484</w:t>
            </w:r>
          </w:p>
        </w:tc>
        <w:tc>
          <w:tcPr>
            <w:tcW w:w="823" w:type="dxa"/>
            <w:noWrap/>
            <w:hideMark/>
          </w:tcPr>
          <w:p w:rsidR="000A5184" w:rsidRPr="00CC2B93" w:rsidRDefault="000A5184">
            <w:pPr>
              <w:pStyle w:val="Table"/>
            </w:pPr>
            <w:r w:rsidRPr="00CC2B93">
              <w:t>0.525</w:t>
            </w:r>
          </w:p>
        </w:tc>
        <w:tc>
          <w:tcPr>
            <w:tcW w:w="1249" w:type="dxa"/>
            <w:noWrap/>
            <w:hideMark/>
          </w:tcPr>
          <w:p w:rsidR="000A5184" w:rsidRPr="00CC2B93" w:rsidRDefault="000A5184">
            <w:pPr>
              <w:pStyle w:val="Table"/>
            </w:pPr>
            <w:r w:rsidRPr="00CC2B93">
              <w:t>0.013</w:t>
            </w:r>
          </w:p>
        </w:tc>
        <w:tc>
          <w:tcPr>
            <w:tcW w:w="1127" w:type="dxa"/>
            <w:noWrap/>
            <w:hideMark/>
          </w:tcPr>
          <w:p w:rsidR="000A5184" w:rsidRPr="00CC2B93" w:rsidRDefault="000A5184">
            <w:pPr>
              <w:pStyle w:val="Table"/>
            </w:pPr>
            <w:r w:rsidRPr="00CC2B93">
              <w:t>No</w:t>
            </w:r>
          </w:p>
        </w:tc>
        <w:tc>
          <w:tcPr>
            <w:tcW w:w="1326" w:type="dxa"/>
            <w:noWrap/>
            <w:hideMark/>
          </w:tcPr>
          <w:p w:rsidR="000A5184" w:rsidRPr="00CC2B93" w:rsidRDefault="000A5184">
            <w:pPr>
              <w:pStyle w:val="Table"/>
            </w:pPr>
            <w:r w:rsidRPr="00CC2B93">
              <w:t>No</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Situational Factor</w:t>
            </w:r>
          </w:p>
        </w:tc>
        <w:tc>
          <w:tcPr>
            <w:tcW w:w="1028" w:type="dxa"/>
            <w:noWrap/>
            <w:hideMark/>
          </w:tcPr>
          <w:p w:rsidR="000A5184" w:rsidRPr="00CC2B93" w:rsidRDefault="000A5184">
            <w:pPr>
              <w:pStyle w:val="Table"/>
            </w:pPr>
            <w:r w:rsidRPr="00CC2B93">
              <w:t>-0.187</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-0.199</w:t>
            </w:r>
          </w:p>
        </w:tc>
        <w:tc>
          <w:tcPr>
            <w:tcW w:w="823" w:type="dxa"/>
            <w:noWrap/>
            <w:hideMark/>
          </w:tcPr>
          <w:p w:rsidR="000A5184" w:rsidRPr="00CC2B93" w:rsidRDefault="000A5184">
            <w:pPr>
              <w:pStyle w:val="Table"/>
            </w:pPr>
            <w:r w:rsidRPr="00CC2B93">
              <w:t>0.182</w:t>
            </w:r>
          </w:p>
        </w:tc>
        <w:tc>
          <w:tcPr>
            <w:tcW w:w="1249" w:type="dxa"/>
            <w:noWrap/>
            <w:hideMark/>
          </w:tcPr>
          <w:p w:rsidR="000A5184" w:rsidRPr="00CC2B93" w:rsidRDefault="000A5184">
            <w:pPr>
              <w:pStyle w:val="Table"/>
            </w:pPr>
            <w:r w:rsidRPr="00CC2B93">
              <w:t>0.01</w:t>
            </w:r>
          </w:p>
        </w:tc>
        <w:tc>
          <w:tcPr>
            <w:tcW w:w="774" w:type="dxa"/>
            <w:noWrap/>
            <w:hideMark/>
          </w:tcPr>
          <w:p w:rsidR="000A5184" w:rsidRPr="00CC2B93" w:rsidRDefault="000A5184">
            <w:pPr>
              <w:pStyle w:val="Table"/>
            </w:pPr>
            <w:r w:rsidRPr="00CC2B93">
              <w:t>No</w:t>
            </w:r>
          </w:p>
        </w:tc>
        <w:tc>
          <w:tcPr>
            <w:tcW w:w="1028" w:type="dxa"/>
            <w:noWrap/>
            <w:hideMark/>
          </w:tcPr>
          <w:p w:rsidR="000A5184" w:rsidRPr="00CC2B93" w:rsidRDefault="000A5184">
            <w:pPr>
              <w:pStyle w:val="Table"/>
            </w:pPr>
            <w:r w:rsidRPr="00CC2B93">
              <w:t>0.043</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-0.165</w:t>
            </w:r>
          </w:p>
        </w:tc>
        <w:tc>
          <w:tcPr>
            <w:tcW w:w="823" w:type="dxa"/>
            <w:noWrap/>
            <w:hideMark/>
          </w:tcPr>
          <w:p w:rsidR="000A5184" w:rsidRPr="00CC2B93" w:rsidRDefault="000A5184">
            <w:pPr>
              <w:pStyle w:val="Table"/>
            </w:pPr>
            <w:r w:rsidRPr="00CC2B93">
              <w:t>0.176</w:t>
            </w:r>
          </w:p>
        </w:tc>
        <w:tc>
          <w:tcPr>
            <w:tcW w:w="1249" w:type="dxa"/>
            <w:noWrap/>
            <w:hideMark/>
          </w:tcPr>
          <w:p w:rsidR="000A5184" w:rsidRPr="00CC2B93" w:rsidRDefault="000A5184">
            <w:pPr>
              <w:pStyle w:val="Table"/>
            </w:pPr>
            <w:r w:rsidRPr="00CC2B93">
              <w:t>0.514</w:t>
            </w:r>
          </w:p>
        </w:tc>
        <w:tc>
          <w:tcPr>
            <w:tcW w:w="1127" w:type="dxa"/>
            <w:noWrap/>
            <w:hideMark/>
          </w:tcPr>
          <w:p w:rsidR="000A5184" w:rsidRPr="00CC2B93" w:rsidRDefault="000A5184">
            <w:pPr>
              <w:pStyle w:val="Table"/>
            </w:pPr>
            <w:r w:rsidRPr="00CC2B93">
              <w:t>Yes</w:t>
            </w:r>
          </w:p>
        </w:tc>
        <w:tc>
          <w:tcPr>
            <w:tcW w:w="1326" w:type="dxa"/>
            <w:noWrap/>
            <w:hideMark/>
          </w:tcPr>
          <w:p w:rsidR="000A5184" w:rsidRPr="00CC2B93" w:rsidRDefault="000A5184">
            <w:pPr>
              <w:pStyle w:val="Table"/>
            </w:pPr>
            <w:r w:rsidRPr="00CC2B93">
              <w:t>No</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Subjective Norm</w:t>
            </w:r>
          </w:p>
        </w:tc>
        <w:tc>
          <w:tcPr>
            <w:tcW w:w="1028" w:type="dxa"/>
            <w:noWrap/>
            <w:hideMark/>
          </w:tcPr>
          <w:p w:rsidR="000A5184" w:rsidRPr="00CC2B93" w:rsidRDefault="000A5184">
            <w:pPr>
              <w:pStyle w:val="Table"/>
            </w:pPr>
            <w:r w:rsidRPr="00CC2B93">
              <w:t>1.636</w:t>
            </w:r>
          </w:p>
        </w:tc>
        <w:tc>
          <w:tcPr>
            <w:tcW w:w="1249" w:type="dxa"/>
            <w:noWrap/>
            <w:hideMark/>
          </w:tcPr>
          <w:p w:rsidR="000A5184" w:rsidRPr="00CC2B93" w:rsidRDefault="000A5184">
            <w:pPr>
              <w:pStyle w:val="Table"/>
            </w:pPr>
            <w:r w:rsidRPr="00CC2B93">
              <w:t>0.002</w:t>
            </w:r>
          </w:p>
        </w:tc>
        <w:tc>
          <w:tcPr>
            <w:tcW w:w="724" w:type="dxa"/>
            <w:noWrap/>
            <w:hideMark/>
          </w:tcPr>
          <w:p w:rsidR="000A5184" w:rsidRPr="00CC2B93" w:rsidRDefault="000A5184">
            <w:pPr>
              <w:pStyle w:val="Table"/>
            </w:pPr>
            <w:r w:rsidRPr="00CC2B93">
              <w:t>-0.189</w:t>
            </w:r>
          </w:p>
        </w:tc>
        <w:tc>
          <w:tcPr>
            <w:tcW w:w="823" w:type="dxa"/>
            <w:noWrap/>
            <w:hideMark/>
          </w:tcPr>
          <w:p w:rsidR="000A5184" w:rsidRPr="00CC2B93" w:rsidRDefault="000A5184">
            <w:pPr>
              <w:pStyle w:val="Table"/>
            </w:pPr>
            <w:r w:rsidRPr="00CC2B93">
              <w:t>0.2</w:t>
            </w:r>
          </w:p>
        </w:tc>
        <w:tc>
          <w:tcPr>
            <w:tcW w:w="1249" w:type="dxa"/>
            <w:noWrap/>
            <w:hideMark/>
          </w:tcPr>
          <w:p w:rsidR="000A5184" w:rsidRPr="00CC2B93" w:rsidRDefault="000A5184">
            <w:pPr>
              <w:pStyle w:val="Table"/>
            </w:pPr>
            <w:r w:rsidRPr="00CC2B93">
              <w:t>0</w:t>
            </w:r>
          </w:p>
        </w:tc>
        <w:tc>
          <w:tcPr>
            <w:tcW w:w="774" w:type="dxa"/>
            <w:noWrap/>
            <w:hideMark/>
          </w:tcPr>
          <w:p w:rsidR="000A5184" w:rsidRPr="00CC2B93" w:rsidRDefault="000A5184">
            <w:pPr>
              <w:pStyle w:val="Table"/>
            </w:pPr>
            <w:r w:rsidRPr="00CC2B93">
              <w:t>No</w:t>
            </w:r>
          </w:p>
        </w:tc>
        <w:tc>
          <w:tcPr>
            <w:tcW w:w="1028" w:type="dxa"/>
            <w:noWrap/>
            <w:hideMark/>
          </w:tcPr>
          <w:p w:rsidR="000A5184" w:rsidRPr="00CC2B93" w:rsidRDefault="000A5184">
            <w:pPr>
              <w:pStyle w:val="Table"/>
            </w:pPr>
            <w:r w:rsidRPr="00CC2B93">
              <w:t>0.351</w:t>
            </w:r>
          </w:p>
        </w:tc>
        <w:tc>
          <w:tcPr>
            <w:tcW w:w="1249" w:type="dxa"/>
            <w:noWrap/>
            <w:hideMark/>
          </w:tcPr>
          <w:p w:rsidR="000A5184" w:rsidRPr="00CC2B93" w:rsidRDefault="000A5184">
            <w:pPr>
              <w:pStyle w:val="Table"/>
            </w:pPr>
            <w:r w:rsidRPr="00CC2B93">
              <w:t>0.002</w:t>
            </w:r>
          </w:p>
        </w:tc>
        <w:tc>
          <w:tcPr>
            <w:tcW w:w="724" w:type="dxa"/>
            <w:noWrap/>
            <w:hideMark/>
          </w:tcPr>
          <w:p w:rsidR="000A5184" w:rsidRPr="00CC2B93" w:rsidRDefault="000A5184">
            <w:pPr>
              <w:pStyle w:val="Table"/>
            </w:pPr>
            <w:r w:rsidRPr="00CC2B93">
              <w:t>-0.138</w:t>
            </w:r>
          </w:p>
        </w:tc>
        <w:tc>
          <w:tcPr>
            <w:tcW w:w="823" w:type="dxa"/>
            <w:noWrap/>
            <w:hideMark/>
          </w:tcPr>
          <w:p w:rsidR="000A5184" w:rsidRPr="00CC2B93" w:rsidRDefault="000A5184">
            <w:pPr>
              <w:pStyle w:val="Table"/>
            </w:pPr>
            <w:r w:rsidRPr="00CC2B93">
              <w:t>0.149</w:t>
            </w:r>
          </w:p>
        </w:tc>
        <w:tc>
          <w:tcPr>
            <w:tcW w:w="1249" w:type="dxa"/>
            <w:noWrap/>
            <w:hideMark/>
          </w:tcPr>
          <w:p w:rsidR="000A5184" w:rsidRPr="00CC2B93" w:rsidRDefault="000A5184">
            <w:pPr>
              <w:pStyle w:val="Table"/>
            </w:pPr>
            <w:r w:rsidRPr="00CC2B93">
              <w:t>0</w:t>
            </w:r>
          </w:p>
        </w:tc>
        <w:tc>
          <w:tcPr>
            <w:tcW w:w="1127" w:type="dxa"/>
            <w:noWrap/>
            <w:hideMark/>
          </w:tcPr>
          <w:p w:rsidR="000A5184" w:rsidRPr="00CC2B93" w:rsidRDefault="000A5184">
            <w:pPr>
              <w:pStyle w:val="Table"/>
            </w:pPr>
            <w:r w:rsidRPr="00CC2B93">
              <w:t>No</w:t>
            </w:r>
          </w:p>
        </w:tc>
        <w:tc>
          <w:tcPr>
            <w:tcW w:w="1326" w:type="dxa"/>
            <w:noWrap/>
            <w:hideMark/>
          </w:tcPr>
          <w:p w:rsidR="000A5184" w:rsidRPr="00CC2B93" w:rsidRDefault="000A5184">
            <w:pPr>
              <w:pStyle w:val="Table"/>
            </w:pPr>
            <w:r w:rsidRPr="00CC2B93">
              <w:t>No</w:t>
            </w:r>
          </w:p>
        </w:tc>
      </w:tr>
      <w:tr w:rsidR="00ED759C" w:rsidRPr="00CC2B93" w:rsidTr="00ED759C">
        <w:trPr>
          <w:trHeight w:val="338"/>
        </w:trPr>
        <w:tc>
          <w:tcPr>
            <w:tcW w:w="1216" w:type="dxa"/>
            <w:noWrap/>
            <w:hideMark/>
          </w:tcPr>
          <w:p w:rsidR="000A5184" w:rsidRPr="006D2E1A" w:rsidRDefault="000A5184" w:rsidP="005270F3">
            <w:pPr>
              <w:pStyle w:val="Table"/>
              <w:rPr>
                <w:b/>
              </w:rPr>
            </w:pPr>
            <w:r w:rsidRPr="006D2E1A">
              <w:rPr>
                <w:b/>
              </w:rPr>
              <w:t>Trust</w:t>
            </w:r>
          </w:p>
        </w:tc>
        <w:tc>
          <w:tcPr>
            <w:tcW w:w="1028" w:type="dxa"/>
            <w:noWrap/>
            <w:hideMark/>
          </w:tcPr>
          <w:p w:rsidR="000A5184" w:rsidRPr="00CC2B93" w:rsidRDefault="000A5184">
            <w:pPr>
              <w:pStyle w:val="Table"/>
            </w:pPr>
            <w:r w:rsidRPr="00CC2B93">
              <w:t>-0.148</w:t>
            </w:r>
          </w:p>
        </w:tc>
        <w:tc>
          <w:tcPr>
            <w:tcW w:w="1249" w:type="dxa"/>
            <w:noWrap/>
            <w:hideMark/>
          </w:tcPr>
          <w:p w:rsidR="000A5184" w:rsidRPr="00CC2B93" w:rsidRDefault="000A5184">
            <w:pPr>
              <w:pStyle w:val="Table"/>
            </w:pPr>
            <w:r w:rsidRPr="00CC2B93">
              <w:t>-0.001</w:t>
            </w:r>
          </w:p>
        </w:tc>
        <w:tc>
          <w:tcPr>
            <w:tcW w:w="724" w:type="dxa"/>
            <w:noWrap/>
            <w:hideMark/>
          </w:tcPr>
          <w:p w:rsidR="000A5184" w:rsidRPr="00CC2B93" w:rsidRDefault="000A5184">
            <w:pPr>
              <w:pStyle w:val="Table"/>
            </w:pPr>
            <w:r w:rsidRPr="00CC2B93">
              <w:t>-0.195</w:t>
            </w:r>
          </w:p>
        </w:tc>
        <w:tc>
          <w:tcPr>
            <w:tcW w:w="823" w:type="dxa"/>
            <w:noWrap/>
            <w:hideMark/>
          </w:tcPr>
          <w:p w:rsidR="000A5184" w:rsidRPr="00CC2B93" w:rsidRDefault="000A5184">
            <w:pPr>
              <w:pStyle w:val="Table"/>
            </w:pPr>
            <w:r w:rsidRPr="00CC2B93">
              <w:t>0.192</w:t>
            </w:r>
          </w:p>
        </w:tc>
        <w:tc>
          <w:tcPr>
            <w:tcW w:w="1249" w:type="dxa"/>
            <w:noWrap/>
            <w:hideMark/>
          </w:tcPr>
          <w:p w:rsidR="000A5184" w:rsidRPr="00CC2B93" w:rsidRDefault="000A5184">
            <w:pPr>
              <w:pStyle w:val="Table"/>
            </w:pPr>
            <w:r w:rsidRPr="00CC2B93">
              <w:t>0.047</w:t>
            </w:r>
          </w:p>
        </w:tc>
        <w:tc>
          <w:tcPr>
            <w:tcW w:w="774" w:type="dxa"/>
            <w:noWrap/>
            <w:hideMark/>
          </w:tcPr>
          <w:p w:rsidR="000A5184" w:rsidRPr="00CC2B93" w:rsidRDefault="000A5184">
            <w:pPr>
              <w:pStyle w:val="Table"/>
            </w:pPr>
            <w:r w:rsidRPr="00CC2B93">
              <w:t>No</w:t>
            </w:r>
          </w:p>
        </w:tc>
        <w:tc>
          <w:tcPr>
            <w:tcW w:w="1028" w:type="dxa"/>
            <w:noWrap/>
            <w:hideMark/>
          </w:tcPr>
          <w:p w:rsidR="000A5184" w:rsidRPr="00CC2B93" w:rsidRDefault="000A5184">
            <w:pPr>
              <w:pStyle w:val="Table"/>
            </w:pPr>
            <w:r w:rsidRPr="00CC2B93">
              <w:t>0.393</w:t>
            </w:r>
          </w:p>
        </w:tc>
        <w:tc>
          <w:tcPr>
            <w:tcW w:w="1249" w:type="dxa"/>
            <w:noWrap/>
            <w:hideMark/>
          </w:tcPr>
          <w:p w:rsidR="000A5184" w:rsidRPr="00CC2B93" w:rsidRDefault="000A5184">
            <w:pPr>
              <w:pStyle w:val="Table"/>
            </w:pPr>
            <w:r w:rsidRPr="00CC2B93">
              <w:t>0.003</w:t>
            </w:r>
          </w:p>
        </w:tc>
        <w:tc>
          <w:tcPr>
            <w:tcW w:w="724" w:type="dxa"/>
            <w:noWrap/>
            <w:hideMark/>
          </w:tcPr>
          <w:p w:rsidR="000A5184" w:rsidRPr="00CC2B93" w:rsidRDefault="000A5184">
            <w:pPr>
              <w:pStyle w:val="Table"/>
            </w:pPr>
            <w:r w:rsidRPr="00CC2B93">
              <w:t>-0.428</w:t>
            </w:r>
          </w:p>
        </w:tc>
        <w:tc>
          <w:tcPr>
            <w:tcW w:w="823" w:type="dxa"/>
            <w:noWrap/>
            <w:hideMark/>
          </w:tcPr>
          <w:p w:rsidR="000A5184" w:rsidRPr="00CC2B93" w:rsidRDefault="000A5184">
            <w:pPr>
              <w:pStyle w:val="Table"/>
            </w:pPr>
            <w:r w:rsidRPr="00CC2B93">
              <w:t>0.423</w:t>
            </w:r>
          </w:p>
        </w:tc>
        <w:tc>
          <w:tcPr>
            <w:tcW w:w="1249" w:type="dxa"/>
            <w:noWrap/>
            <w:hideMark/>
          </w:tcPr>
          <w:p w:rsidR="000A5184" w:rsidRPr="00CC2B93" w:rsidRDefault="000A5184">
            <w:pPr>
              <w:pStyle w:val="Table"/>
            </w:pPr>
            <w:r w:rsidRPr="00CC2B93">
              <w:t>0.017</w:t>
            </w:r>
          </w:p>
        </w:tc>
        <w:tc>
          <w:tcPr>
            <w:tcW w:w="1127" w:type="dxa"/>
            <w:noWrap/>
            <w:hideMark/>
          </w:tcPr>
          <w:p w:rsidR="000A5184" w:rsidRPr="00CC2B93" w:rsidRDefault="000A5184">
            <w:pPr>
              <w:pStyle w:val="Table"/>
            </w:pPr>
            <w:r w:rsidRPr="00CC2B93">
              <w:t>No</w:t>
            </w:r>
          </w:p>
        </w:tc>
        <w:tc>
          <w:tcPr>
            <w:tcW w:w="1326" w:type="dxa"/>
            <w:noWrap/>
            <w:hideMark/>
          </w:tcPr>
          <w:p w:rsidR="000A5184" w:rsidRPr="00CC2B93" w:rsidRDefault="000A5184">
            <w:pPr>
              <w:pStyle w:val="Table"/>
            </w:pPr>
            <w:r w:rsidRPr="00CC2B93">
              <w:t>No</w:t>
            </w:r>
          </w:p>
        </w:tc>
      </w:tr>
    </w:tbl>
    <w:p w:rsidR="000A5184" w:rsidRPr="00CC2B93" w:rsidRDefault="000A5184" w:rsidP="006D2E1A">
      <w:pPr>
        <w:ind w:firstLine="0"/>
        <w:jc w:val="center"/>
      </w:pPr>
    </w:p>
    <w:p w:rsidR="000A5184" w:rsidRDefault="000A5184" w:rsidP="005708B2">
      <w:pPr>
        <w:ind w:firstLine="0"/>
        <w:jc w:val="center"/>
      </w:pPr>
      <w:r w:rsidRPr="00CC2B93">
        <w:lastRenderedPageBreak/>
        <w:t xml:space="preserve">Table </w:t>
      </w:r>
      <w:r>
        <w:t>D</w:t>
      </w:r>
      <w:r w:rsidRPr="00CC2B93">
        <w:t>2. MICOM Step 3: Equal mean and equal variance (Danang city</w:t>
      </w:r>
      <w:r>
        <w:t xml:space="preserve"> – Level I</w:t>
      </w:r>
      <w:r w:rsidRPr="00CC2B93">
        <w:t xml:space="preserve"> and Hue city</w:t>
      </w:r>
      <w:r>
        <w:t xml:space="preserve"> – Level II</w:t>
      </w:r>
      <w:r w:rsidRPr="00CC2B93">
        <w:t>)</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208"/>
        <w:gridCol w:w="1027"/>
        <w:gridCol w:w="1238"/>
        <w:gridCol w:w="737"/>
        <w:gridCol w:w="832"/>
        <w:gridCol w:w="1238"/>
        <w:gridCol w:w="785"/>
        <w:gridCol w:w="1027"/>
        <w:gridCol w:w="1238"/>
        <w:gridCol w:w="737"/>
        <w:gridCol w:w="832"/>
        <w:gridCol w:w="1238"/>
        <w:gridCol w:w="1122"/>
        <w:gridCol w:w="1312"/>
      </w:tblGrid>
      <w:tr w:rsidR="000A5184" w:rsidRPr="00CC2B93" w:rsidTr="006D2E1A">
        <w:trPr>
          <w:trHeight w:val="288"/>
        </w:trPr>
        <w:tc>
          <w:tcPr>
            <w:tcW w:w="10457" w:type="dxa"/>
            <w:gridSpan w:val="14"/>
            <w:noWrap/>
            <w:hideMark/>
          </w:tcPr>
          <w:p w:rsidR="000A5184" w:rsidRPr="006D2E1A" w:rsidRDefault="000A5184" w:rsidP="005270F3">
            <w:pPr>
              <w:pStyle w:val="Table"/>
              <w:rPr>
                <w:b/>
              </w:rPr>
            </w:pPr>
            <w:r w:rsidRPr="006D2E1A">
              <w:rPr>
                <w:b/>
              </w:rPr>
              <w:t>Danang (Level I) vs Hue (Level II)</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 xml:space="preserve">              </w:t>
            </w:r>
          </w:p>
        </w:tc>
        <w:tc>
          <w:tcPr>
            <w:tcW w:w="751" w:type="dxa"/>
            <w:noWrap/>
            <w:hideMark/>
          </w:tcPr>
          <w:p w:rsidR="000A5184" w:rsidRPr="006D2E1A" w:rsidRDefault="000A5184">
            <w:pPr>
              <w:pStyle w:val="Table"/>
              <w:rPr>
                <w:b/>
              </w:rPr>
            </w:pPr>
            <w:r w:rsidRPr="006D2E1A">
              <w:rPr>
                <w:b/>
              </w:rPr>
              <w:t>Original difference</w:t>
            </w:r>
          </w:p>
        </w:tc>
        <w:tc>
          <w:tcPr>
            <w:tcW w:w="861" w:type="dxa"/>
            <w:noWrap/>
            <w:hideMark/>
          </w:tcPr>
          <w:p w:rsidR="000A5184" w:rsidRPr="006D2E1A" w:rsidRDefault="000A5184">
            <w:pPr>
              <w:pStyle w:val="Table"/>
              <w:rPr>
                <w:b/>
              </w:rPr>
            </w:pPr>
            <w:r w:rsidRPr="006D2E1A">
              <w:rPr>
                <w:b/>
              </w:rPr>
              <w:t>Permutation mean difference</w:t>
            </w:r>
          </w:p>
        </w:tc>
        <w:tc>
          <w:tcPr>
            <w:tcW w:w="556" w:type="dxa"/>
            <w:noWrap/>
            <w:hideMark/>
          </w:tcPr>
          <w:p w:rsidR="000A5184" w:rsidRPr="006D2E1A" w:rsidRDefault="000A5184">
            <w:pPr>
              <w:pStyle w:val="Table"/>
              <w:rPr>
                <w:b/>
              </w:rPr>
            </w:pPr>
            <w:r w:rsidRPr="006D2E1A">
              <w:rPr>
                <w:b/>
              </w:rPr>
              <w:t>0.50%</w:t>
            </w:r>
          </w:p>
        </w:tc>
        <w:tc>
          <w:tcPr>
            <w:tcW w:w="622" w:type="dxa"/>
            <w:noWrap/>
            <w:hideMark/>
          </w:tcPr>
          <w:p w:rsidR="000A5184" w:rsidRPr="006D2E1A" w:rsidRDefault="000A5184">
            <w:pPr>
              <w:pStyle w:val="Table"/>
              <w:rPr>
                <w:b/>
              </w:rPr>
            </w:pPr>
            <w:r w:rsidRPr="006D2E1A">
              <w:rPr>
                <w:b/>
              </w:rPr>
              <w:t>99.50%</w:t>
            </w:r>
          </w:p>
        </w:tc>
        <w:tc>
          <w:tcPr>
            <w:tcW w:w="861" w:type="dxa"/>
            <w:noWrap/>
            <w:hideMark/>
          </w:tcPr>
          <w:p w:rsidR="000A5184" w:rsidRPr="006D2E1A" w:rsidRDefault="000A5184">
            <w:pPr>
              <w:pStyle w:val="Table"/>
              <w:rPr>
                <w:b/>
              </w:rPr>
            </w:pPr>
            <w:r w:rsidRPr="006D2E1A">
              <w:rPr>
                <w:b/>
              </w:rPr>
              <w:t>Permutation p value</w:t>
            </w:r>
          </w:p>
        </w:tc>
        <w:tc>
          <w:tcPr>
            <w:tcW w:w="589" w:type="dxa"/>
            <w:hideMark/>
          </w:tcPr>
          <w:p w:rsidR="000A5184" w:rsidRPr="006D2E1A" w:rsidRDefault="000A5184">
            <w:pPr>
              <w:pStyle w:val="Table"/>
              <w:rPr>
                <w:b/>
              </w:rPr>
            </w:pPr>
            <w:r w:rsidRPr="006D2E1A">
              <w:rPr>
                <w:b/>
              </w:rPr>
              <w:t>Equal Mean Value?</w:t>
            </w:r>
          </w:p>
        </w:tc>
        <w:tc>
          <w:tcPr>
            <w:tcW w:w="750" w:type="dxa"/>
            <w:noWrap/>
            <w:hideMark/>
          </w:tcPr>
          <w:p w:rsidR="000A5184" w:rsidRPr="006D2E1A" w:rsidRDefault="000A5184">
            <w:pPr>
              <w:pStyle w:val="Table"/>
              <w:rPr>
                <w:b/>
              </w:rPr>
            </w:pPr>
            <w:r w:rsidRPr="006D2E1A">
              <w:rPr>
                <w:b/>
              </w:rPr>
              <w:t>Original difference</w:t>
            </w:r>
          </w:p>
        </w:tc>
        <w:tc>
          <w:tcPr>
            <w:tcW w:w="861" w:type="dxa"/>
            <w:noWrap/>
            <w:hideMark/>
          </w:tcPr>
          <w:p w:rsidR="000A5184" w:rsidRPr="006D2E1A" w:rsidRDefault="000A5184">
            <w:pPr>
              <w:pStyle w:val="Table"/>
              <w:rPr>
                <w:b/>
              </w:rPr>
            </w:pPr>
            <w:r w:rsidRPr="006D2E1A">
              <w:rPr>
                <w:b/>
              </w:rPr>
              <w:t>Permutation mean difference</w:t>
            </w:r>
          </w:p>
        </w:tc>
        <w:tc>
          <w:tcPr>
            <w:tcW w:w="556" w:type="dxa"/>
            <w:noWrap/>
            <w:hideMark/>
          </w:tcPr>
          <w:p w:rsidR="000A5184" w:rsidRPr="006D2E1A" w:rsidRDefault="000A5184">
            <w:pPr>
              <w:pStyle w:val="Table"/>
              <w:rPr>
                <w:b/>
              </w:rPr>
            </w:pPr>
            <w:r w:rsidRPr="006D2E1A">
              <w:rPr>
                <w:b/>
              </w:rPr>
              <w:t>0.50%</w:t>
            </w:r>
          </w:p>
        </w:tc>
        <w:tc>
          <w:tcPr>
            <w:tcW w:w="622" w:type="dxa"/>
            <w:noWrap/>
            <w:hideMark/>
          </w:tcPr>
          <w:p w:rsidR="000A5184" w:rsidRPr="006D2E1A" w:rsidRDefault="000A5184">
            <w:pPr>
              <w:pStyle w:val="Table"/>
              <w:rPr>
                <w:b/>
              </w:rPr>
            </w:pPr>
            <w:r w:rsidRPr="006D2E1A">
              <w:rPr>
                <w:b/>
              </w:rPr>
              <w:t>99.50%</w:t>
            </w:r>
          </w:p>
        </w:tc>
        <w:tc>
          <w:tcPr>
            <w:tcW w:w="861" w:type="dxa"/>
            <w:noWrap/>
            <w:hideMark/>
          </w:tcPr>
          <w:p w:rsidR="000A5184" w:rsidRPr="006D2E1A" w:rsidRDefault="000A5184">
            <w:pPr>
              <w:pStyle w:val="Table"/>
              <w:rPr>
                <w:b/>
              </w:rPr>
            </w:pPr>
            <w:r w:rsidRPr="006D2E1A">
              <w:rPr>
                <w:b/>
              </w:rPr>
              <w:t>Permutation p value</w:t>
            </w:r>
          </w:p>
        </w:tc>
        <w:tc>
          <w:tcPr>
            <w:tcW w:w="801" w:type="dxa"/>
            <w:noWrap/>
            <w:hideMark/>
          </w:tcPr>
          <w:p w:rsidR="000A5184" w:rsidRPr="006D2E1A" w:rsidRDefault="000A5184">
            <w:pPr>
              <w:pStyle w:val="Table"/>
              <w:rPr>
                <w:b/>
              </w:rPr>
            </w:pPr>
            <w:r w:rsidRPr="006D2E1A">
              <w:rPr>
                <w:b/>
              </w:rPr>
              <w:t>Equal Variances?</w:t>
            </w:r>
          </w:p>
        </w:tc>
        <w:tc>
          <w:tcPr>
            <w:tcW w:w="919" w:type="dxa"/>
            <w:noWrap/>
            <w:hideMark/>
          </w:tcPr>
          <w:p w:rsidR="000A5184" w:rsidRPr="006D2E1A" w:rsidRDefault="000A5184">
            <w:pPr>
              <w:pStyle w:val="Table"/>
              <w:rPr>
                <w:b/>
              </w:rPr>
            </w:pPr>
            <w:r w:rsidRPr="006D2E1A">
              <w:rPr>
                <w:b/>
              </w:rPr>
              <w:t>Full measurement Invariance?</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Attitude</w:t>
            </w:r>
          </w:p>
        </w:tc>
        <w:tc>
          <w:tcPr>
            <w:tcW w:w="751" w:type="dxa"/>
            <w:noWrap/>
            <w:hideMark/>
          </w:tcPr>
          <w:p w:rsidR="000A5184" w:rsidRPr="00CC2B93" w:rsidRDefault="000A5184">
            <w:pPr>
              <w:pStyle w:val="Table"/>
            </w:pPr>
            <w:r w:rsidRPr="00CC2B93">
              <w:t>0.284</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-0.198</w:t>
            </w:r>
          </w:p>
        </w:tc>
        <w:tc>
          <w:tcPr>
            <w:tcW w:w="622" w:type="dxa"/>
            <w:noWrap/>
            <w:hideMark/>
          </w:tcPr>
          <w:p w:rsidR="000A5184" w:rsidRPr="00CC2B93" w:rsidRDefault="000A5184">
            <w:pPr>
              <w:pStyle w:val="Table"/>
            </w:pPr>
            <w:r w:rsidRPr="00CC2B93">
              <w:t>0.216</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0.029</w:t>
            </w:r>
          </w:p>
        </w:tc>
        <w:tc>
          <w:tcPr>
            <w:tcW w:w="861" w:type="dxa"/>
            <w:noWrap/>
            <w:hideMark/>
          </w:tcPr>
          <w:p w:rsidR="000A5184" w:rsidRPr="00CC2B93" w:rsidRDefault="000A5184">
            <w:pPr>
              <w:pStyle w:val="Table"/>
            </w:pPr>
            <w:r w:rsidRPr="00CC2B93">
              <w:t>0.01</w:t>
            </w:r>
          </w:p>
        </w:tc>
        <w:tc>
          <w:tcPr>
            <w:tcW w:w="556" w:type="dxa"/>
            <w:noWrap/>
            <w:hideMark/>
          </w:tcPr>
          <w:p w:rsidR="000A5184" w:rsidRPr="00CC2B93" w:rsidRDefault="000A5184">
            <w:pPr>
              <w:pStyle w:val="Table"/>
            </w:pPr>
            <w:r w:rsidRPr="00CC2B93">
              <w:t>-0.607</w:t>
            </w:r>
          </w:p>
        </w:tc>
        <w:tc>
          <w:tcPr>
            <w:tcW w:w="622" w:type="dxa"/>
            <w:noWrap/>
            <w:hideMark/>
          </w:tcPr>
          <w:p w:rsidR="000A5184" w:rsidRPr="00CC2B93" w:rsidRDefault="000A5184">
            <w:pPr>
              <w:pStyle w:val="Table"/>
            </w:pPr>
            <w:r w:rsidRPr="00CC2B93">
              <w:t>0.66</w:t>
            </w:r>
          </w:p>
        </w:tc>
        <w:tc>
          <w:tcPr>
            <w:tcW w:w="861" w:type="dxa"/>
            <w:noWrap/>
            <w:hideMark/>
          </w:tcPr>
          <w:p w:rsidR="000A5184" w:rsidRPr="00CC2B93" w:rsidRDefault="000A5184">
            <w:pPr>
              <w:pStyle w:val="Table"/>
            </w:pPr>
            <w:r w:rsidRPr="00CC2B93">
              <w:t>0.911</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Awareness of Benefit</w:t>
            </w:r>
          </w:p>
        </w:tc>
        <w:tc>
          <w:tcPr>
            <w:tcW w:w="751" w:type="dxa"/>
            <w:noWrap/>
            <w:hideMark/>
          </w:tcPr>
          <w:p w:rsidR="000A5184" w:rsidRPr="00CC2B93" w:rsidRDefault="000A5184">
            <w:pPr>
              <w:pStyle w:val="Table"/>
            </w:pPr>
            <w:r w:rsidRPr="00CC2B93">
              <w:t>0.176</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-0.196</w:t>
            </w:r>
          </w:p>
        </w:tc>
        <w:tc>
          <w:tcPr>
            <w:tcW w:w="622" w:type="dxa"/>
            <w:noWrap/>
            <w:hideMark/>
          </w:tcPr>
          <w:p w:rsidR="000A5184" w:rsidRPr="00CC2B93" w:rsidRDefault="000A5184">
            <w:pPr>
              <w:pStyle w:val="Table"/>
            </w:pPr>
            <w:r w:rsidRPr="00CC2B93">
              <w:t>0.203</w:t>
            </w:r>
          </w:p>
        </w:tc>
        <w:tc>
          <w:tcPr>
            <w:tcW w:w="861" w:type="dxa"/>
            <w:noWrap/>
            <w:hideMark/>
          </w:tcPr>
          <w:p w:rsidR="000A5184" w:rsidRPr="00CC2B93" w:rsidRDefault="000A5184">
            <w:pPr>
              <w:pStyle w:val="Table"/>
            </w:pPr>
            <w:r w:rsidRPr="00CC2B93">
              <w:t>0.023</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-0.05</w:t>
            </w:r>
          </w:p>
        </w:tc>
        <w:tc>
          <w:tcPr>
            <w:tcW w:w="861" w:type="dxa"/>
            <w:noWrap/>
            <w:hideMark/>
          </w:tcPr>
          <w:p w:rsidR="000A5184" w:rsidRPr="00CC2B93" w:rsidRDefault="000A5184">
            <w:pPr>
              <w:pStyle w:val="Table"/>
            </w:pPr>
            <w:r w:rsidRPr="00CC2B93">
              <w:t>0.013</w:t>
            </w:r>
          </w:p>
        </w:tc>
        <w:tc>
          <w:tcPr>
            <w:tcW w:w="556" w:type="dxa"/>
            <w:noWrap/>
            <w:hideMark/>
          </w:tcPr>
          <w:p w:rsidR="000A5184" w:rsidRPr="00CC2B93" w:rsidRDefault="000A5184">
            <w:pPr>
              <w:pStyle w:val="Table"/>
            </w:pPr>
            <w:r w:rsidRPr="00CC2B93">
              <w:t>-0.617</w:t>
            </w:r>
          </w:p>
        </w:tc>
        <w:tc>
          <w:tcPr>
            <w:tcW w:w="622" w:type="dxa"/>
            <w:noWrap/>
            <w:hideMark/>
          </w:tcPr>
          <w:p w:rsidR="000A5184" w:rsidRPr="00CC2B93" w:rsidRDefault="000A5184">
            <w:pPr>
              <w:pStyle w:val="Table"/>
            </w:pPr>
            <w:r w:rsidRPr="00CC2B93">
              <w:t>0.657</w:t>
            </w:r>
          </w:p>
        </w:tc>
        <w:tc>
          <w:tcPr>
            <w:tcW w:w="861" w:type="dxa"/>
            <w:noWrap/>
            <w:hideMark/>
          </w:tcPr>
          <w:p w:rsidR="000A5184" w:rsidRPr="00CC2B93" w:rsidRDefault="000A5184">
            <w:pPr>
              <w:pStyle w:val="Table"/>
            </w:pPr>
            <w:r w:rsidRPr="00CC2B93">
              <w:t>0.839</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Behaviour Intention</w:t>
            </w:r>
          </w:p>
        </w:tc>
        <w:tc>
          <w:tcPr>
            <w:tcW w:w="751" w:type="dxa"/>
            <w:noWrap/>
            <w:hideMark/>
          </w:tcPr>
          <w:p w:rsidR="000A5184" w:rsidRPr="00CC2B93" w:rsidRDefault="000A5184">
            <w:pPr>
              <w:pStyle w:val="Table"/>
            </w:pPr>
            <w:r w:rsidRPr="00CC2B93">
              <w:t>-0.134</w:t>
            </w:r>
          </w:p>
        </w:tc>
        <w:tc>
          <w:tcPr>
            <w:tcW w:w="861" w:type="dxa"/>
            <w:noWrap/>
            <w:hideMark/>
          </w:tcPr>
          <w:p w:rsidR="000A5184" w:rsidRPr="00CC2B93" w:rsidRDefault="000A5184">
            <w:pPr>
              <w:pStyle w:val="Table"/>
            </w:pPr>
            <w:r w:rsidRPr="00CC2B93">
              <w:t>-0.002</w:t>
            </w:r>
          </w:p>
        </w:tc>
        <w:tc>
          <w:tcPr>
            <w:tcW w:w="556" w:type="dxa"/>
            <w:noWrap/>
            <w:hideMark/>
          </w:tcPr>
          <w:p w:rsidR="000A5184" w:rsidRPr="00CC2B93" w:rsidRDefault="000A5184">
            <w:pPr>
              <w:pStyle w:val="Table"/>
            </w:pPr>
            <w:r w:rsidRPr="00CC2B93">
              <w:t>-0.198</w:t>
            </w:r>
          </w:p>
        </w:tc>
        <w:tc>
          <w:tcPr>
            <w:tcW w:w="622" w:type="dxa"/>
            <w:noWrap/>
            <w:hideMark/>
          </w:tcPr>
          <w:p w:rsidR="000A5184" w:rsidRPr="00CC2B93" w:rsidRDefault="000A5184">
            <w:pPr>
              <w:pStyle w:val="Table"/>
            </w:pPr>
            <w:r w:rsidRPr="00CC2B93">
              <w:t>0.205</w:t>
            </w:r>
          </w:p>
        </w:tc>
        <w:tc>
          <w:tcPr>
            <w:tcW w:w="861" w:type="dxa"/>
            <w:noWrap/>
            <w:hideMark/>
          </w:tcPr>
          <w:p w:rsidR="000A5184" w:rsidRPr="00CC2B93" w:rsidRDefault="000A5184">
            <w:pPr>
              <w:pStyle w:val="Table"/>
            </w:pPr>
            <w:r w:rsidRPr="00CC2B93">
              <w:t>0.084</w:t>
            </w:r>
          </w:p>
        </w:tc>
        <w:tc>
          <w:tcPr>
            <w:tcW w:w="589" w:type="dxa"/>
            <w:noWrap/>
            <w:hideMark/>
          </w:tcPr>
          <w:p w:rsidR="000A5184" w:rsidRPr="00CC2B93" w:rsidRDefault="000A5184">
            <w:pPr>
              <w:pStyle w:val="Table"/>
            </w:pPr>
            <w:r w:rsidRPr="00CC2B93">
              <w:t>Yes</w:t>
            </w:r>
          </w:p>
        </w:tc>
        <w:tc>
          <w:tcPr>
            <w:tcW w:w="750" w:type="dxa"/>
            <w:noWrap/>
            <w:hideMark/>
          </w:tcPr>
          <w:p w:rsidR="000A5184" w:rsidRPr="00CC2B93" w:rsidRDefault="000A5184">
            <w:pPr>
              <w:pStyle w:val="Table"/>
            </w:pPr>
            <w:r w:rsidRPr="00CC2B93">
              <w:t>0.248</w:t>
            </w:r>
          </w:p>
        </w:tc>
        <w:tc>
          <w:tcPr>
            <w:tcW w:w="861" w:type="dxa"/>
            <w:noWrap/>
            <w:hideMark/>
          </w:tcPr>
          <w:p w:rsidR="000A5184" w:rsidRPr="00CC2B93" w:rsidRDefault="000A5184">
            <w:pPr>
              <w:pStyle w:val="Table"/>
            </w:pPr>
            <w:r w:rsidRPr="00CC2B93">
              <w:t>0.012</w:t>
            </w:r>
          </w:p>
        </w:tc>
        <w:tc>
          <w:tcPr>
            <w:tcW w:w="556" w:type="dxa"/>
            <w:noWrap/>
            <w:hideMark/>
          </w:tcPr>
          <w:p w:rsidR="000A5184" w:rsidRPr="00CC2B93" w:rsidRDefault="000A5184">
            <w:pPr>
              <w:pStyle w:val="Table"/>
            </w:pPr>
            <w:r w:rsidRPr="00CC2B93">
              <w:t>-0.554</w:t>
            </w:r>
          </w:p>
        </w:tc>
        <w:tc>
          <w:tcPr>
            <w:tcW w:w="622" w:type="dxa"/>
            <w:noWrap/>
            <w:hideMark/>
          </w:tcPr>
          <w:p w:rsidR="000A5184" w:rsidRPr="00CC2B93" w:rsidRDefault="000A5184">
            <w:pPr>
              <w:pStyle w:val="Table"/>
            </w:pPr>
            <w:r w:rsidRPr="00CC2B93">
              <w:t>0.591</w:t>
            </w:r>
          </w:p>
        </w:tc>
        <w:tc>
          <w:tcPr>
            <w:tcW w:w="861" w:type="dxa"/>
            <w:noWrap/>
            <w:hideMark/>
          </w:tcPr>
          <w:p w:rsidR="000A5184" w:rsidRPr="00CC2B93" w:rsidRDefault="000A5184">
            <w:pPr>
              <w:pStyle w:val="Table"/>
            </w:pPr>
            <w:r w:rsidRPr="00CC2B93">
              <w:t>0.271</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Yes</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Facility Availability</w:t>
            </w:r>
          </w:p>
        </w:tc>
        <w:tc>
          <w:tcPr>
            <w:tcW w:w="751" w:type="dxa"/>
            <w:noWrap/>
            <w:hideMark/>
          </w:tcPr>
          <w:p w:rsidR="000A5184" w:rsidRPr="00CC2B93" w:rsidRDefault="000A5184">
            <w:pPr>
              <w:pStyle w:val="Table"/>
            </w:pPr>
            <w:r w:rsidRPr="00CC2B93">
              <w:t>-0.203</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-0.21</w:t>
            </w:r>
          </w:p>
        </w:tc>
        <w:tc>
          <w:tcPr>
            <w:tcW w:w="622" w:type="dxa"/>
            <w:noWrap/>
            <w:hideMark/>
          </w:tcPr>
          <w:p w:rsidR="000A5184" w:rsidRPr="00CC2B93" w:rsidRDefault="000A5184">
            <w:pPr>
              <w:pStyle w:val="Table"/>
            </w:pPr>
            <w:r w:rsidRPr="00CC2B93">
              <w:t>0.199</w:t>
            </w:r>
          </w:p>
        </w:tc>
        <w:tc>
          <w:tcPr>
            <w:tcW w:w="861" w:type="dxa"/>
            <w:noWrap/>
            <w:hideMark/>
          </w:tcPr>
          <w:p w:rsidR="000A5184" w:rsidRPr="00CC2B93" w:rsidRDefault="000A5184">
            <w:pPr>
              <w:pStyle w:val="Table"/>
            </w:pPr>
            <w:r w:rsidRPr="00CC2B93">
              <w:t>0.011</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0.714</w:t>
            </w:r>
          </w:p>
        </w:tc>
        <w:tc>
          <w:tcPr>
            <w:tcW w:w="861" w:type="dxa"/>
            <w:noWrap/>
            <w:hideMark/>
          </w:tcPr>
          <w:p w:rsidR="000A5184" w:rsidRPr="00CC2B93" w:rsidRDefault="000A5184">
            <w:pPr>
              <w:pStyle w:val="Table"/>
            </w:pPr>
            <w:r w:rsidRPr="00CC2B93">
              <w:t>0.007</w:t>
            </w:r>
          </w:p>
        </w:tc>
        <w:tc>
          <w:tcPr>
            <w:tcW w:w="556" w:type="dxa"/>
            <w:noWrap/>
            <w:hideMark/>
          </w:tcPr>
          <w:p w:rsidR="000A5184" w:rsidRPr="00CC2B93" w:rsidRDefault="000A5184">
            <w:pPr>
              <w:pStyle w:val="Table"/>
            </w:pPr>
            <w:r w:rsidRPr="00CC2B93">
              <w:t>-0.583</w:t>
            </w:r>
          </w:p>
        </w:tc>
        <w:tc>
          <w:tcPr>
            <w:tcW w:w="622" w:type="dxa"/>
            <w:noWrap/>
            <w:hideMark/>
          </w:tcPr>
          <w:p w:rsidR="000A5184" w:rsidRPr="00CC2B93" w:rsidRDefault="000A5184">
            <w:pPr>
              <w:pStyle w:val="Table"/>
            </w:pPr>
            <w:r w:rsidRPr="00CC2B93">
              <w:t>0.619</w:t>
            </w:r>
          </w:p>
        </w:tc>
        <w:tc>
          <w:tcPr>
            <w:tcW w:w="861" w:type="dxa"/>
            <w:noWrap/>
            <w:hideMark/>
          </w:tcPr>
          <w:p w:rsidR="000A5184" w:rsidRPr="00CC2B93" w:rsidRDefault="000A5184">
            <w:pPr>
              <w:pStyle w:val="Table"/>
            </w:pPr>
            <w:r w:rsidRPr="00CC2B93">
              <w:t>0.002</w:t>
            </w:r>
          </w:p>
        </w:tc>
        <w:tc>
          <w:tcPr>
            <w:tcW w:w="801" w:type="dxa"/>
            <w:noWrap/>
            <w:hideMark/>
          </w:tcPr>
          <w:p w:rsidR="000A5184" w:rsidRPr="00CC2B93" w:rsidRDefault="000A5184">
            <w:pPr>
              <w:pStyle w:val="Table"/>
            </w:pPr>
            <w:r w:rsidRPr="00CC2B93">
              <w:t>No</w:t>
            </w:r>
          </w:p>
        </w:tc>
        <w:tc>
          <w:tcPr>
            <w:tcW w:w="919" w:type="dxa"/>
            <w:noWrap/>
            <w:hideMark/>
          </w:tcPr>
          <w:p w:rsidR="000A5184" w:rsidRPr="00CC2B93" w:rsidRDefault="000A5184">
            <w:pPr>
              <w:pStyle w:val="Table"/>
            </w:pPr>
            <w:r w:rsidRPr="00CC2B93">
              <w:t>No</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Information publicity</w:t>
            </w:r>
          </w:p>
        </w:tc>
        <w:tc>
          <w:tcPr>
            <w:tcW w:w="751" w:type="dxa"/>
            <w:noWrap/>
            <w:hideMark/>
          </w:tcPr>
          <w:p w:rsidR="000A5184" w:rsidRPr="00CC2B93" w:rsidRDefault="000A5184">
            <w:pPr>
              <w:pStyle w:val="Table"/>
            </w:pPr>
            <w:r w:rsidRPr="00CC2B93">
              <w:t>-0.273</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-0.195</w:t>
            </w:r>
          </w:p>
        </w:tc>
        <w:tc>
          <w:tcPr>
            <w:tcW w:w="622" w:type="dxa"/>
            <w:noWrap/>
            <w:hideMark/>
          </w:tcPr>
          <w:p w:rsidR="000A5184" w:rsidRPr="00CC2B93" w:rsidRDefault="000A5184">
            <w:pPr>
              <w:pStyle w:val="Table"/>
            </w:pPr>
            <w:r w:rsidRPr="00CC2B93">
              <w:t>0.197</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-0.117</w:t>
            </w:r>
          </w:p>
        </w:tc>
        <w:tc>
          <w:tcPr>
            <w:tcW w:w="861" w:type="dxa"/>
            <w:noWrap/>
            <w:hideMark/>
          </w:tcPr>
          <w:p w:rsidR="000A5184" w:rsidRPr="00CC2B93" w:rsidRDefault="000A5184">
            <w:pPr>
              <w:pStyle w:val="Table"/>
            </w:pPr>
            <w:r w:rsidRPr="00CC2B93">
              <w:t>0.005</w:t>
            </w:r>
          </w:p>
        </w:tc>
        <w:tc>
          <w:tcPr>
            <w:tcW w:w="556" w:type="dxa"/>
            <w:noWrap/>
            <w:hideMark/>
          </w:tcPr>
          <w:p w:rsidR="000A5184" w:rsidRPr="00CC2B93" w:rsidRDefault="000A5184">
            <w:pPr>
              <w:pStyle w:val="Table"/>
            </w:pPr>
            <w:r w:rsidRPr="00CC2B93">
              <w:t>-0.363</w:t>
            </w:r>
          </w:p>
        </w:tc>
        <w:tc>
          <w:tcPr>
            <w:tcW w:w="622" w:type="dxa"/>
            <w:noWrap/>
            <w:hideMark/>
          </w:tcPr>
          <w:p w:rsidR="000A5184" w:rsidRPr="00CC2B93" w:rsidRDefault="000A5184">
            <w:pPr>
              <w:pStyle w:val="Table"/>
            </w:pPr>
            <w:r w:rsidRPr="00CC2B93">
              <w:t>0.398</w:t>
            </w:r>
          </w:p>
        </w:tc>
        <w:tc>
          <w:tcPr>
            <w:tcW w:w="861" w:type="dxa"/>
            <w:noWrap/>
            <w:hideMark/>
          </w:tcPr>
          <w:p w:rsidR="000A5184" w:rsidRPr="00CC2B93" w:rsidRDefault="000A5184">
            <w:pPr>
              <w:pStyle w:val="Table"/>
            </w:pPr>
            <w:r w:rsidRPr="00CC2B93">
              <w:t>0.423</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Perceived Behaviour Control</w:t>
            </w:r>
          </w:p>
        </w:tc>
        <w:tc>
          <w:tcPr>
            <w:tcW w:w="751" w:type="dxa"/>
            <w:noWrap/>
            <w:hideMark/>
          </w:tcPr>
          <w:p w:rsidR="000A5184" w:rsidRPr="00CC2B93" w:rsidRDefault="000A5184">
            <w:pPr>
              <w:pStyle w:val="Table"/>
            </w:pPr>
            <w:r w:rsidRPr="00CC2B93">
              <w:t>0.074</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-0.209</w:t>
            </w:r>
          </w:p>
        </w:tc>
        <w:tc>
          <w:tcPr>
            <w:tcW w:w="622" w:type="dxa"/>
            <w:noWrap/>
            <w:hideMark/>
          </w:tcPr>
          <w:p w:rsidR="000A5184" w:rsidRPr="00CC2B93" w:rsidRDefault="000A5184">
            <w:pPr>
              <w:pStyle w:val="Table"/>
            </w:pPr>
            <w:r w:rsidRPr="00CC2B93">
              <w:t>0.2</w:t>
            </w:r>
          </w:p>
        </w:tc>
        <w:tc>
          <w:tcPr>
            <w:tcW w:w="861" w:type="dxa"/>
            <w:noWrap/>
            <w:hideMark/>
          </w:tcPr>
          <w:p w:rsidR="000A5184" w:rsidRPr="00CC2B93" w:rsidRDefault="000A5184">
            <w:pPr>
              <w:pStyle w:val="Table"/>
            </w:pPr>
            <w:r w:rsidRPr="00CC2B93">
              <w:t>0.347</w:t>
            </w:r>
          </w:p>
        </w:tc>
        <w:tc>
          <w:tcPr>
            <w:tcW w:w="589" w:type="dxa"/>
            <w:noWrap/>
            <w:hideMark/>
          </w:tcPr>
          <w:p w:rsidR="000A5184" w:rsidRPr="00CC2B93" w:rsidRDefault="000A5184">
            <w:pPr>
              <w:pStyle w:val="Table"/>
            </w:pPr>
            <w:r w:rsidRPr="00CC2B93">
              <w:t>Yes</w:t>
            </w:r>
          </w:p>
        </w:tc>
        <w:tc>
          <w:tcPr>
            <w:tcW w:w="750" w:type="dxa"/>
            <w:noWrap/>
            <w:hideMark/>
          </w:tcPr>
          <w:p w:rsidR="000A5184" w:rsidRPr="00CC2B93" w:rsidRDefault="000A5184">
            <w:pPr>
              <w:pStyle w:val="Table"/>
            </w:pPr>
            <w:r w:rsidRPr="00CC2B93">
              <w:t>-0.187</w:t>
            </w:r>
          </w:p>
        </w:tc>
        <w:tc>
          <w:tcPr>
            <w:tcW w:w="861" w:type="dxa"/>
            <w:noWrap/>
            <w:hideMark/>
          </w:tcPr>
          <w:p w:rsidR="000A5184" w:rsidRPr="00CC2B93" w:rsidRDefault="000A5184">
            <w:pPr>
              <w:pStyle w:val="Table"/>
            </w:pPr>
            <w:r w:rsidRPr="00CC2B93">
              <w:t>0.009</w:t>
            </w:r>
          </w:p>
        </w:tc>
        <w:tc>
          <w:tcPr>
            <w:tcW w:w="556" w:type="dxa"/>
            <w:noWrap/>
            <w:hideMark/>
          </w:tcPr>
          <w:p w:rsidR="000A5184" w:rsidRPr="00CC2B93" w:rsidRDefault="000A5184">
            <w:pPr>
              <w:pStyle w:val="Table"/>
            </w:pPr>
            <w:r w:rsidRPr="00CC2B93">
              <w:t>-0.427</w:t>
            </w:r>
          </w:p>
        </w:tc>
        <w:tc>
          <w:tcPr>
            <w:tcW w:w="622" w:type="dxa"/>
            <w:noWrap/>
            <w:hideMark/>
          </w:tcPr>
          <w:p w:rsidR="000A5184" w:rsidRPr="00CC2B93" w:rsidRDefault="000A5184">
            <w:pPr>
              <w:pStyle w:val="Table"/>
            </w:pPr>
            <w:r w:rsidRPr="00CC2B93">
              <w:t>0.461</w:t>
            </w:r>
          </w:p>
        </w:tc>
        <w:tc>
          <w:tcPr>
            <w:tcW w:w="861" w:type="dxa"/>
            <w:noWrap/>
            <w:hideMark/>
          </w:tcPr>
          <w:p w:rsidR="000A5184" w:rsidRPr="00CC2B93" w:rsidRDefault="000A5184">
            <w:pPr>
              <w:pStyle w:val="Table"/>
            </w:pPr>
            <w:r w:rsidRPr="00CC2B93">
              <w:t>0.276</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Yes</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Situational Factor</w:t>
            </w:r>
          </w:p>
        </w:tc>
        <w:tc>
          <w:tcPr>
            <w:tcW w:w="751" w:type="dxa"/>
            <w:noWrap/>
            <w:hideMark/>
          </w:tcPr>
          <w:p w:rsidR="000A5184" w:rsidRPr="00CC2B93" w:rsidRDefault="000A5184">
            <w:pPr>
              <w:pStyle w:val="Table"/>
            </w:pPr>
            <w:r w:rsidRPr="00CC2B93">
              <w:t>0.229</w:t>
            </w:r>
          </w:p>
        </w:tc>
        <w:tc>
          <w:tcPr>
            <w:tcW w:w="861" w:type="dxa"/>
            <w:noWrap/>
            <w:hideMark/>
          </w:tcPr>
          <w:p w:rsidR="000A5184" w:rsidRPr="00CC2B93" w:rsidRDefault="000A5184">
            <w:pPr>
              <w:pStyle w:val="Table"/>
            </w:pPr>
            <w:r w:rsidRPr="00CC2B93">
              <w:t>0.002</w:t>
            </w:r>
          </w:p>
        </w:tc>
        <w:tc>
          <w:tcPr>
            <w:tcW w:w="556" w:type="dxa"/>
            <w:noWrap/>
            <w:hideMark/>
          </w:tcPr>
          <w:p w:rsidR="000A5184" w:rsidRPr="00CC2B93" w:rsidRDefault="000A5184">
            <w:pPr>
              <w:pStyle w:val="Table"/>
            </w:pPr>
            <w:r w:rsidRPr="00CC2B93">
              <w:t>-0.197</w:t>
            </w:r>
          </w:p>
        </w:tc>
        <w:tc>
          <w:tcPr>
            <w:tcW w:w="622" w:type="dxa"/>
            <w:noWrap/>
            <w:hideMark/>
          </w:tcPr>
          <w:p w:rsidR="000A5184" w:rsidRPr="00CC2B93" w:rsidRDefault="000A5184">
            <w:pPr>
              <w:pStyle w:val="Table"/>
            </w:pPr>
            <w:r w:rsidRPr="00CC2B93">
              <w:t>0.2</w:t>
            </w:r>
          </w:p>
        </w:tc>
        <w:tc>
          <w:tcPr>
            <w:tcW w:w="861" w:type="dxa"/>
            <w:noWrap/>
            <w:hideMark/>
          </w:tcPr>
          <w:p w:rsidR="000A5184" w:rsidRPr="00CC2B93" w:rsidRDefault="000A5184">
            <w:pPr>
              <w:pStyle w:val="Table"/>
            </w:pPr>
            <w:r w:rsidRPr="00CC2B93">
              <w:t>0.003</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0.226</w:t>
            </w:r>
          </w:p>
        </w:tc>
        <w:tc>
          <w:tcPr>
            <w:tcW w:w="861" w:type="dxa"/>
            <w:noWrap/>
            <w:hideMark/>
          </w:tcPr>
          <w:p w:rsidR="000A5184" w:rsidRPr="00CC2B93" w:rsidRDefault="000A5184">
            <w:pPr>
              <w:pStyle w:val="Table"/>
            </w:pPr>
            <w:r w:rsidRPr="00CC2B93">
              <w:t>0.004</w:t>
            </w:r>
          </w:p>
        </w:tc>
        <w:tc>
          <w:tcPr>
            <w:tcW w:w="556" w:type="dxa"/>
            <w:noWrap/>
            <w:hideMark/>
          </w:tcPr>
          <w:p w:rsidR="000A5184" w:rsidRPr="00CC2B93" w:rsidRDefault="000A5184">
            <w:pPr>
              <w:pStyle w:val="Table"/>
            </w:pPr>
            <w:r w:rsidRPr="00CC2B93">
              <w:t>-0.195</w:t>
            </w:r>
          </w:p>
        </w:tc>
        <w:tc>
          <w:tcPr>
            <w:tcW w:w="622" w:type="dxa"/>
            <w:noWrap/>
            <w:hideMark/>
          </w:tcPr>
          <w:p w:rsidR="000A5184" w:rsidRPr="00CC2B93" w:rsidRDefault="000A5184">
            <w:pPr>
              <w:pStyle w:val="Table"/>
            </w:pPr>
            <w:r w:rsidRPr="00CC2B93">
              <w:t>0.215</w:t>
            </w:r>
          </w:p>
        </w:tc>
        <w:tc>
          <w:tcPr>
            <w:tcW w:w="861" w:type="dxa"/>
            <w:noWrap/>
            <w:hideMark/>
          </w:tcPr>
          <w:p w:rsidR="000A5184" w:rsidRPr="00CC2B93" w:rsidRDefault="000A5184">
            <w:pPr>
              <w:pStyle w:val="Table"/>
            </w:pPr>
            <w:r w:rsidRPr="00CC2B93">
              <w:t>0.005</w:t>
            </w:r>
          </w:p>
        </w:tc>
        <w:tc>
          <w:tcPr>
            <w:tcW w:w="801" w:type="dxa"/>
            <w:noWrap/>
            <w:hideMark/>
          </w:tcPr>
          <w:p w:rsidR="000A5184" w:rsidRPr="00CC2B93" w:rsidRDefault="000A5184">
            <w:pPr>
              <w:pStyle w:val="Table"/>
            </w:pPr>
            <w:r w:rsidRPr="00CC2B93">
              <w:t>No</w:t>
            </w:r>
          </w:p>
        </w:tc>
        <w:tc>
          <w:tcPr>
            <w:tcW w:w="919" w:type="dxa"/>
            <w:noWrap/>
            <w:hideMark/>
          </w:tcPr>
          <w:p w:rsidR="000A5184" w:rsidRPr="00CC2B93" w:rsidRDefault="000A5184">
            <w:pPr>
              <w:pStyle w:val="Table"/>
            </w:pPr>
            <w:r w:rsidRPr="00CC2B93">
              <w:t>No</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t>Subjective Norm</w:t>
            </w:r>
          </w:p>
        </w:tc>
        <w:tc>
          <w:tcPr>
            <w:tcW w:w="751" w:type="dxa"/>
            <w:noWrap/>
            <w:hideMark/>
          </w:tcPr>
          <w:p w:rsidR="000A5184" w:rsidRPr="00CC2B93" w:rsidRDefault="000A5184">
            <w:pPr>
              <w:pStyle w:val="Table"/>
            </w:pPr>
            <w:r w:rsidRPr="00CC2B93">
              <w:t>0.145</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-0.203</w:t>
            </w:r>
          </w:p>
        </w:tc>
        <w:tc>
          <w:tcPr>
            <w:tcW w:w="622" w:type="dxa"/>
            <w:noWrap/>
            <w:hideMark/>
          </w:tcPr>
          <w:p w:rsidR="000A5184" w:rsidRPr="00CC2B93" w:rsidRDefault="000A5184">
            <w:pPr>
              <w:pStyle w:val="Table"/>
            </w:pPr>
            <w:r w:rsidRPr="00CC2B93">
              <w:t>0.206</w:t>
            </w:r>
          </w:p>
        </w:tc>
        <w:tc>
          <w:tcPr>
            <w:tcW w:w="861" w:type="dxa"/>
            <w:noWrap/>
            <w:hideMark/>
          </w:tcPr>
          <w:p w:rsidR="000A5184" w:rsidRPr="00CC2B93" w:rsidRDefault="000A5184">
            <w:pPr>
              <w:pStyle w:val="Table"/>
            </w:pPr>
            <w:r w:rsidRPr="00CC2B93">
              <w:t>0.061</w:t>
            </w:r>
          </w:p>
        </w:tc>
        <w:tc>
          <w:tcPr>
            <w:tcW w:w="589" w:type="dxa"/>
            <w:noWrap/>
            <w:hideMark/>
          </w:tcPr>
          <w:p w:rsidR="000A5184" w:rsidRPr="00CC2B93" w:rsidRDefault="000A5184">
            <w:pPr>
              <w:pStyle w:val="Table"/>
            </w:pPr>
            <w:r w:rsidRPr="00CC2B93">
              <w:t>Yes</w:t>
            </w:r>
          </w:p>
        </w:tc>
        <w:tc>
          <w:tcPr>
            <w:tcW w:w="750" w:type="dxa"/>
            <w:noWrap/>
            <w:hideMark/>
          </w:tcPr>
          <w:p w:rsidR="000A5184" w:rsidRPr="00CC2B93" w:rsidRDefault="000A5184">
            <w:pPr>
              <w:pStyle w:val="Table"/>
            </w:pPr>
            <w:r w:rsidRPr="00CC2B93">
              <w:t>-0.1</w:t>
            </w:r>
          </w:p>
        </w:tc>
        <w:tc>
          <w:tcPr>
            <w:tcW w:w="861" w:type="dxa"/>
            <w:noWrap/>
            <w:hideMark/>
          </w:tcPr>
          <w:p w:rsidR="000A5184" w:rsidRPr="00CC2B93" w:rsidRDefault="000A5184">
            <w:pPr>
              <w:pStyle w:val="Table"/>
            </w:pPr>
            <w:r w:rsidRPr="00CC2B93">
              <w:t>0.005</w:t>
            </w:r>
          </w:p>
        </w:tc>
        <w:tc>
          <w:tcPr>
            <w:tcW w:w="556" w:type="dxa"/>
            <w:noWrap/>
            <w:hideMark/>
          </w:tcPr>
          <w:p w:rsidR="000A5184" w:rsidRPr="00CC2B93" w:rsidRDefault="000A5184">
            <w:pPr>
              <w:pStyle w:val="Table"/>
            </w:pPr>
            <w:r w:rsidRPr="00CC2B93">
              <w:t>-0.368</w:t>
            </w:r>
          </w:p>
        </w:tc>
        <w:tc>
          <w:tcPr>
            <w:tcW w:w="622" w:type="dxa"/>
            <w:noWrap/>
            <w:hideMark/>
          </w:tcPr>
          <w:p w:rsidR="000A5184" w:rsidRPr="00CC2B93" w:rsidRDefault="000A5184">
            <w:pPr>
              <w:pStyle w:val="Table"/>
            </w:pPr>
            <w:r w:rsidRPr="00CC2B93">
              <w:t>0.406</w:t>
            </w:r>
          </w:p>
        </w:tc>
        <w:tc>
          <w:tcPr>
            <w:tcW w:w="861" w:type="dxa"/>
            <w:noWrap/>
            <w:hideMark/>
          </w:tcPr>
          <w:p w:rsidR="000A5184" w:rsidRPr="00CC2B93" w:rsidRDefault="000A5184">
            <w:pPr>
              <w:pStyle w:val="Table"/>
            </w:pPr>
            <w:r w:rsidRPr="00CC2B93">
              <w:t>0.51</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Yes</w:t>
            </w:r>
          </w:p>
        </w:tc>
      </w:tr>
      <w:tr w:rsidR="000A5184" w:rsidRPr="00CC2B93" w:rsidTr="006D2E1A">
        <w:trPr>
          <w:trHeight w:val="288"/>
        </w:trPr>
        <w:tc>
          <w:tcPr>
            <w:tcW w:w="847" w:type="dxa"/>
            <w:noWrap/>
            <w:hideMark/>
          </w:tcPr>
          <w:p w:rsidR="000A5184" w:rsidRPr="006D2E1A" w:rsidRDefault="000A5184" w:rsidP="005270F3">
            <w:pPr>
              <w:pStyle w:val="Table"/>
              <w:rPr>
                <w:b/>
              </w:rPr>
            </w:pPr>
            <w:r w:rsidRPr="006D2E1A">
              <w:rPr>
                <w:b/>
              </w:rPr>
              <w:lastRenderedPageBreak/>
              <w:t>Trust</w:t>
            </w:r>
          </w:p>
        </w:tc>
        <w:tc>
          <w:tcPr>
            <w:tcW w:w="751" w:type="dxa"/>
            <w:noWrap/>
            <w:hideMark/>
          </w:tcPr>
          <w:p w:rsidR="000A5184" w:rsidRPr="00CC2B93" w:rsidRDefault="000A5184">
            <w:pPr>
              <w:pStyle w:val="Table"/>
            </w:pPr>
            <w:r w:rsidRPr="00CC2B93">
              <w:t>0.193</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-0.208</w:t>
            </w:r>
          </w:p>
        </w:tc>
        <w:tc>
          <w:tcPr>
            <w:tcW w:w="622" w:type="dxa"/>
            <w:noWrap/>
            <w:hideMark/>
          </w:tcPr>
          <w:p w:rsidR="000A5184" w:rsidRPr="00CC2B93" w:rsidRDefault="000A5184">
            <w:pPr>
              <w:pStyle w:val="Table"/>
            </w:pPr>
            <w:r w:rsidRPr="00CC2B93">
              <w:t>0.204</w:t>
            </w:r>
          </w:p>
        </w:tc>
        <w:tc>
          <w:tcPr>
            <w:tcW w:w="861" w:type="dxa"/>
            <w:noWrap/>
            <w:hideMark/>
          </w:tcPr>
          <w:p w:rsidR="000A5184" w:rsidRPr="00CC2B93" w:rsidRDefault="000A5184">
            <w:pPr>
              <w:pStyle w:val="Table"/>
            </w:pPr>
            <w:r w:rsidRPr="00CC2B93">
              <w:t>0.015</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0.149</w:t>
            </w:r>
          </w:p>
        </w:tc>
        <w:tc>
          <w:tcPr>
            <w:tcW w:w="861" w:type="dxa"/>
            <w:noWrap/>
            <w:hideMark/>
          </w:tcPr>
          <w:p w:rsidR="000A5184" w:rsidRPr="00CC2B93" w:rsidRDefault="000A5184">
            <w:pPr>
              <w:pStyle w:val="Table"/>
            </w:pPr>
            <w:r w:rsidRPr="00CC2B93">
              <w:t>0.003</w:t>
            </w:r>
          </w:p>
        </w:tc>
        <w:tc>
          <w:tcPr>
            <w:tcW w:w="556" w:type="dxa"/>
            <w:noWrap/>
            <w:hideMark/>
          </w:tcPr>
          <w:p w:rsidR="000A5184" w:rsidRPr="00CC2B93" w:rsidRDefault="000A5184">
            <w:pPr>
              <w:pStyle w:val="Table"/>
            </w:pPr>
            <w:r w:rsidRPr="00CC2B93">
              <w:t>-0.423</w:t>
            </w:r>
          </w:p>
        </w:tc>
        <w:tc>
          <w:tcPr>
            <w:tcW w:w="622" w:type="dxa"/>
            <w:noWrap/>
            <w:hideMark/>
          </w:tcPr>
          <w:p w:rsidR="000A5184" w:rsidRPr="00CC2B93" w:rsidRDefault="000A5184">
            <w:pPr>
              <w:pStyle w:val="Table"/>
            </w:pPr>
            <w:r w:rsidRPr="00CC2B93">
              <w:t>0.45</w:t>
            </w:r>
          </w:p>
        </w:tc>
        <w:tc>
          <w:tcPr>
            <w:tcW w:w="861" w:type="dxa"/>
            <w:noWrap/>
            <w:hideMark/>
          </w:tcPr>
          <w:p w:rsidR="000A5184" w:rsidRPr="00CC2B93" w:rsidRDefault="000A5184">
            <w:pPr>
              <w:pStyle w:val="Table"/>
            </w:pPr>
            <w:r w:rsidRPr="00CC2B93">
              <w:t>0.383</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bl>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6D2E1A">
      <w:pPr>
        <w:ind w:firstLine="0"/>
        <w:jc w:val="center"/>
      </w:pPr>
    </w:p>
    <w:p w:rsidR="000A5184" w:rsidRDefault="000A5184" w:rsidP="005708B2">
      <w:pPr>
        <w:ind w:firstLine="0"/>
        <w:jc w:val="center"/>
      </w:pPr>
      <w:r w:rsidRPr="00CC2B93">
        <w:t xml:space="preserve">Table </w:t>
      </w:r>
      <w:r>
        <w:t>D</w:t>
      </w:r>
      <w:r w:rsidRPr="00CC2B93">
        <w:t>3. MICOM Step 3: Equal mean and equal variance (Hue city</w:t>
      </w:r>
      <w:r>
        <w:t xml:space="preserve"> – Level II</w:t>
      </w:r>
      <w:r w:rsidRPr="00CC2B93">
        <w:t xml:space="preserve"> and Hoi </w:t>
      </w:r>
      <w:proofErr w:type="gramStart"/>
      <w:r w:rsidRPr="00CC2B93">
        <w:t>An</w:t>
      </w:r>
      <w:proofErr w:type="gramEnd"/>
      <w:r w:rsidRPr="00CC2B93">
        <w:t xml:space="preserve"> city</w:t>
      </w:r>
      <w:r>
        <w:t xml:space="preserve"> – Level III</w:t>
      </w:r>
      <w:r w:rsidRPr="00CC2B93">
        <w:t>)</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208"/>
        <w:gridCol w:w="1027"/>
        <w:gridCol w:w="1238"/>
        <w:gridCol w:w="737"/>
        <w:gridCol w:w="832"/>
        <w:gridCol w:w="1238"/>
        <w:gridCol w:w="785"/>
        <w:gridCol w:w="1027"/>
        <w:gridCol w:w="1238"/>
        <w:gridCol w:w="737"/>
        <w:gridCol w:w="832"/>
        <w:gridCol w:w="1238"/>
        <w:gridCol w:w="1122"/>
        <w:gridCol w:w="1312"/>
      </w:tblGrid>
      <w:tr w:rsidR="000A5184" w:rsidRPr="00CC2B93" w:rsidTr="006D2E1A">
        <w:trPr>
          <w:trHeight w:val="288"/>
        </w:trPr>
        <w:tc>
          <w:tcPr>
            <w:tcW w:w="10457" w:type="dxa"/>
            <w:gridSpan w:val="14"/>
            <w:noWrap/>
            <w:hideMark/>
          </w:tcPr>
          <w:p w:rsidR="000A5184" w:rsidRPr="006D2E1A" w:rsidRDefault="000A5184" w:rsidP="005270F3">
            <w:pPr>
              <w:pStyle w:val="Table"/>
              <w:rPr>
                <w:b/>
              </w:rPr>
            </w:pPr>
            <w:r w:rsidRPr="006D2E1A">
              <w:rPr>
                <w:b/>
              </w:rPr>
              <w:t>Hue (Level II) vs Hoi An (Level III)</w:t>
            </w:r>
          </w:p>
        </w:tc>
      </w:tr>
      <w:tr w:rsidR="000A5184" w:rsidRPr="00CC2B93" w:rsidTr="005708B2">
        <w:trPr>
          <w:trHeight w:val="288"/>
        </w:trPr>
        <w:tc>
          <w:tcPr>
            <w:tcW w:w="847" w:type="dxa"/>
            <w:noWrap/>
            <w:hideMark/>
          </w:tcPr>
          <w:p w:rsidR="000A5184" w:rsidRPr="00CC2B93" w:rsidRDefault="000A5184" w:rsidP="005270F3">
            <w:pPr>
              <w:pStyle w:val="Table"/>
            </w:pPr>
          </w:p>
        </w:tc>
        <w:tc>
          <w:tcPr>
            <w:tcW w:w="751" w:type="dxa"/>
            <w:noWrap/>
            <w:hideMark/>
          </w:tcPr>
          <w:p w:rsidR="000A5184" w:rsidRPr="006D2E1A" w:rsidRDefault="000A5184" w:rsidP="005270F3">
            <w:pPr>
              <w:pStyle w:val="Table"/>
              <w:rPr>
                <w:b/>
              </w:rPr>
            </w:pPr>
            <w:r w:rsidRPr="006D2E1A">
              <w:rPr>
                <w:b/>
              </w:rPr>
              <w:t>Original difference</w:t>
            </w:r>
          </w:p>
        </w:tc>
        <w:tc>
          <w:tcPr>
            <w:tcW w:w="861" w:type="dxa"/>
            <w:noWrap/>
            <w:hideMark/>
          </w:tcPr>
          <w:p w:rsidR="000A5184" w:rsidRPr="006D2E1A" w:rsidRDefault="000A5184">
            <w:pPr>
              <w:pStyle w:val="Table"/>
              <w:rPr>
                <w:b/>
              </w:rPr>
            </w:pPr>
            <w:r w:rsidRPr="006D2E1A">
              <w:rPr>
                <w:b/>
              </w:rPr>
              <w:t>Permutation mean difference</w:t>
            </w:r>
          </w:p>
        </w:tc>
        <w:tc>
          <w:tcPr>
            <w:tcW w:w="556" w:type="dxa"/>
            <w:noWrap/>
            <w:hideMark/>
          </w:tcPr>
          <w:p w:rsidR="000A5184" w:rsidRPr="006D2E1A" w:rsidRDefault="000A5184">
            <w:pPr>
              <w:pStyle w:val="Table"/>
              <w:rPr>
                <w:b/>
              </w:rPr>
            </w:pPr>
            <w:r w:rsidRPr="006D2E1A">
              <w:rPr>
                <w:b/>
              </w:rPr>
              <w:t>0.50%</w:t>
            </w:r>
          </w:p>
        </w:tc>
        <w:tc>
          <w:tcPr>
            <w:tcW w:w="622" w:type="dxa"/>
            <w:noWrap/>
            <w:hideMark/>
          </w:tcPr>
          <w:p w:rsidR="000A5184" w:rsidRPr="006D2E1A" w:rsidRDefault="000A5184">
            <w:pPr>
              <w:pStyle w:val="Table"/>
              <w:rPr>
                <w:b/>
              </w:rPr>
            </w:pPr>
            <w:r w:rsidRPr="006D2E1A">
              <w:rPr>
                <w:b/>
              </w:rPr>
              <w:t>99.50%</w:t>
            </w:r>
          </w:p>
        </w:tc>
        <w:tc>
          <w:tcPr>
            <w:tcW w:w="861" w:type="dxa"/>
            <w:noWrap/>
            <w:hideMark/>
          </w:tcPr>
          <w:p w:rsidR="000A5184" w:rsidRPr="006D2E1A" w:rsidRDefault="000A5184">
            <w:pPr>
              <w:pStyle w:val="Table"/>
              <w:rPr>
                <w:b/>
              </w:rPr>
            </w:pPr>
            <w:r w:rsidRPr="006D2E1A">
              <w:rPr>
                <w:b/>
              </w:rPr>
              <w:t>Permutation p value</w:t>
            </w:r>
          </w:p>
        </w:tc>
        <w:tc>
          <w:tcPr>
            <w:tcW w:w="589" w:type="dxa"/>
            <w:hideMark/>
          </w:tcPr>
          <w:p w:rsidR="000A5184" w:rsidRPr="006D2E1A" w:rsidRDefault="000A5184">
            <w:pPr>
              <w:pStyle w:val="Table"/>
              <w:rPr>
                <w:b/>
              </w:rPr>
            </w:pPr>
            <w:r w:rsidRPr="006D2E1A">
              <w:rPr>
                <w:b/>
              </w:rPr>
              <w:t>Equal Mean Value?</w:t>
            </w:r>
          </w:p>
        </w:tc>
        <w:tc>
          <w:tcPr>
            <w:tcW w:w="750" w:type="dxa"/>
            <w:noWrap/>
            <w:hideMark/>
          </w:tcPr>
          <w:p w:rsidR="000A5184" w:rsidRPr="006D2E1A" w:rsidRDefault="000A5184">
            <w:pPr>
              <w:pStyle w:val="Table"/>
              <w:rPr>
                <w:b/>
              </w:rPr>
            </w:pPr>
            <w:r w:rsidRPr="006D2E1A">
              <w:rPr>
                <w:b/>
              </w:rPr>
              <w:t>Original difference</w:t>
            </w:r>
          </w:p>
        </w:tc>
        <w:tc>
          <w:tcPr>
            <w:tcW w:w="861" w:type="dxa"/>
            <w:noWrap/>
            <w:hideMark/>
          </w:tcPr>
          <w:p w:rsidR="000A5184" w:rsidRPr="006D2E1A" w:rsidRDefault="000A5184">
            <w:pPr>
              <w:pStyle w:val="Table"/>
              <w:rPr>
                <w:b/>
              </w:rPr>
            </w:pPr>
            <w:r w:rsidRPr="006D2E1A">
              <w:rPr>
                <w:b/>
              </w:rPr>
              <w:t>Permutation mean difference</w:t>
            </w:r>
          </w:p>
        </w:tc>
        <w:tc>
          <w:tcPr>
            <w:tcW w:w="556" w:type="dxa"/>
            <w:noWrap/>
            <w:hideMark/>
          </w:tcPr>
          <w:p w:rsidR="000A5184" w:rsidRPr="006D2E1A" w:rsidRDefault="000A5184">
            <w:pPr>
              <w:pStyle w:val="Table"/>
              <w:rPr>
                <w:b/>
              </w:rPr>
            </w:pPr>
            <w:r w:rsidRPr="006D2E1A">
              <w:rPr>
                <w:b/>
              </w:rPr>
              <w:t>0.50%</w:t>
            </w:r>
          </w:p>
        </w:tc>
        <w:tc>
          <w:tcPr>
            <w:tcW w:w="622" w:type="dxa"/>
            <w:noWrap/>
            <w:hideMark/>
          </w:tcPr>
          <w:p w:rsidR="000A5184" w:rsidRPr="006D2E1A" w:rsidRDefault="000A5184">
            <w:pPr>
              <w:pStyle w:val="Table"/>
              <w:rPr>
                <w:b/>
              </w:rPr>
            </w:pPr>
            <w:r w:rsidRPr="006D2E1A">
              <w:rPr>
                <w:b/>
              </w:rPr>
              <w:t>99.50%</w:t>
            </w:r>
          </w:p>
        </w:tc>
        <w:tc>
          <w:tcPr>
            <w:tcW w:w="861" w:type="dxa"/>
            <w:noWrap/>
            <w:hideMark/>
          </w:tcPr>
          <w:p w:rsidR="000A5184" w:rsidRPr="006D2E1A" w:rsidRDefault="000A5184">
            <w:pPr>
              <w:pStyle w:val="Table"/>
              <w:rPr>
                <w:b/>
              </w:rPr>
            </w:pPr>
            <w:r w:rsidRPr="006D2E1A">
              <w:rPr>
                <w:b/>
              </w:rPr>
              <w:t>Permutation p value</w:t>
            </w:r>
          </w:p>
        </w:tc>
        <w:tc>
          <w:tcPr>
            <w:tcW w:w="801" w:type="dxa"/>
            <w:noWrap/>
            <w:hideMark/>
          </w:tcPr>
          <w:p w:rsidR="000A5184" w:rsidRPr="006D2E1A" w:rsidRDefault="000A5184">
            <w:pPr>
              <w:pStyle w:val="Table"/>
              <w:rPr>
                <w:b/>
              </w:rPr>
            </w:pPr>
            <w:r w:rsidRPr="006D2E1A">
              <w:rPr>
                <w:b/>
              </w:rPr>
              <w:t>Equal Variances?</w:t>
            </w:r>
          </w:p>
        </w:tc>
        <w:tc>
          <w:tcPr>
            <w:tcW w:w="919" w:type="dxa"/>
            <w:noWrap/>
            <w:hideMark/>
          </w:tcPr>
          <w:p w:rsidR="000A5184" w:rsidRPr="006D2E1A" w:rsidRDefault="000A5184">
            <w:pPr>
              <w:pStyle w:val="Table"/>
              <w:rPr>
                <w:b/>
              </w:rPr>
            </w:pPr>
            <w:r w:rsidRPr="006D2E1A">
              <w:rPr>
                <w:b/>
              </w:rPr>
              <w:t>Full measurement Invariance?</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Attitude</w:t>
            </w:r>
          </w:p>
        </w:tc>
        <w:tc>
          <w:tcPr>
            <w:tcW w:w="751" w:type="dxa"/>
            <w:noWrap/>
            <w:hideMark/>
          </w:tcPr>
          <w:p w:rsidR="000A5184" w:rsidRPr="00CC2B93" w:rsidRDefault="000A5184">
            <w:pPr>
              <w:pStyle w:val="Table"/>
            </w:pPr>
            <w:r w:rsidRPr="00CC2B93">
              <w:t>-0.338</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-0.213</w:t>
            </w:r>
          </w:p>
        </w:tc>
        <w:tc>
          <w:tcPr>
            <w:tcW w:w="622" w:type="dxa"/>
            <w:noWrap/>
            <w:hideMark/>
          </w:tcPr>
          <w:p w:rsidR="000A5184" w:rsidRPr="00CC2B93" w:rsidRDefault="000A5184">
            <w:pPr>
              <w:pStyle w:val="Table"/>
            </w:pPr>
            <w:r w:rsidRPr="00CC2B93">
              <w:t>0.225</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0.489</w:t>
            </w:r>
          </w:p>
        </w:tc>
        <w:tc>
          <w:tcPr>
            <w:tcW w:w="861" w:type="dxa"/>
            <w:noWrap/>
            <w:hideMark/>
          </w:tcPr>
          <w:p w:rsidR="000A5184" w:rsidRPr="00CC2B93" w:rsidRDefault="000A5184">
            <w:pPr>
              <w:pStyle w:val="Table"/>
            </w:pPr>
            <w:r w:rsidRPr="00CC2B93">
              <w:t>-0.005</w:t>
            </w:r>
          </w:p>
        </w:tc>
        <w:tc>
          <w:tcPr>
            <w:tcW w:w="556" w:type="dxa"/>
            <w:noWrap/>
            <w:hideMark/>
          </w:tcPr>
          <w:p w:rsidR="000A5184" w:rsidRPr="00CC2B93" w:rsidRDefault="000A5184">
            <w:pPr>
              <w:pStyle w:val="Table"/>
            </w:pPr>
            <w:r w:rsidRPr="00CC2B93">
              <w:t>-0.657</w:t>
            </w:r>
          </w:p>
        </w:tc>
        <w:tc>
          <w:tcPr>
            <w:tcW w:w="622" w:type="dxa"/>
            <w:noWrap/>
            <w:hideMark/>
          </w:tcPr>
          <w:p w:rsidR="000A5184" w:rsidRPr="00CC2B93" w:rsidRDefault="000A5184">
            <w:pPr>
              <w:pStyle w:val="Table"/>
            </w:pPr>
            <w:r w:rsidRPr="00CC2B93">
              <w:t>0.611</w:t>
            </w:r>
          </w:p>
        </w:tc>
        <w:tc>
          <w:tcPr>
            <w:tcW w:w="861" w:type="dxa"/>
            <w:noWrap/>
            <w:hideMark/>
          </w:tcPr>
          <w:p w:rsidR="000A5184" w:rsidRPr="00CC2B93" w:rsidRDefault="000A5184">
            <w:pPr>
              <w:pStyle w:val="Table"/>
            </w:pPr>
            <w:r w:rsidRPr="00CC2B93">
              <w:t>0.052</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Awareness of Benefit</w:t>
            </w:r>
          </w:p>
        </w:tc>
        <w:tc>
          <w:tcPr>
            <w:tcW w:w="751" w:type="dxa"/>
            <w:noWrap/>
            <w:hideMark/>
          </w:tcPr>
          <w:p w:rsidR="000A5184" w:rsidRPr="00CC2B93" w:rsidRDefault="000A5184">
            <w:pPr>
              <w:pStyle w:val="Table"/>
            </w:pPr>
            <w:r w:rsidRPr="00CC2B93">
              <w:t>-0.212</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-0.217</w:t>
            </w:r>
          </w:p>
        </w:tc>
        <w:tc>
          <w:tcPr>
            <w:tcW w:w="622" w:type="dxa"/>
            <w:noWrap/>
            <w:hideMark/>
          </w:tcPr>
          <w:p w:rsidR="000A5184" w:rsidRPr="00CC2B93" w:rsidRDefault="000A5184">
            <w:pPr>
              <w:pStyle w:val="Table"/>
            </w:pPr>
            <w:r w:rsidRPr="00CC2B93">
              <w:t>0.218</w:t>
            </w:r>
          </w:p>
        </w:tc>
        <w:tc>
          <w:tcPr>
            <w:tcW w:w="861" w:type="dxa"/>
            <w:noWrap/>
            <w:hideMark/>
          </w:tcPr>
          <w:p w:rsidR="000A5184" w:rsidRPr="00CC2B93" w:rsidRDefault="000A5184">
            <w:pPr>
              <w:pStyle w:val="Table"/>
            </w:pPr>
            <w:r w:rsidRPr="00CC2B93">
              <w:t>0.014</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0.335</w:t>
            </w:r>
          </w:p>
        </w:tc>
        <w:tc>
          <w:tcPr>
            <w:tcW w:w="861" w:type="dxa"/>
            <w:noWrap/>
            <w:hideMark/>
          </w:tcPr>
          <w:p w:rsidR="000A5184" w:rsidRPr="00CC2B93" w:rsidRDefault="000A5184">
            <w:pPr>
              <w:pStyle w:val="Table"/>
            </w:pPr>
            <w:r w:rsidRPr="00CC2B93">
              <w:t>-0.004</w:t>
            </w:r>
          </w:p>
        </w:tc>
        <w:tc>
          <w:tcPr>
            <w:tcW w:w="556" w:type="dxa"/>
            <w:noWrap/>
            <w:hideMark/>
          </w:tcPr>
          <w:p w:rsidR="000A5184" w:rsidRPr="00CC2B93" w:rsidRDefault="000A5184">
            <w:pPr>
              <w:pStyle w:val="Table"/>
            </w:pPr>
            <w:r w:rsidRPr="00CC2B93">
              <w:t>-0.667</w:t>
            </w:r>
          </w:p>
        </w:tc>
        <w:tc>
          <w:tcPr>
            <w:tcW w:w="622" w:type="dxa"/>
            <w:noWrap/>
            <w:hideMark/>
          </w:tcPr>
          <w:p w:rsidR="000A5184" w:rsidRPr="00CC2B93" w:rsidRDefault="000A5184">
            <w:pPr>
              <w:pStyle w:val="Table"/>
            </w:pPr>
            <w:r w:rsidRPr="00CC2B93">
              <w:t>0.625</w:t>
            </w:r>
          </w:p>
        </w:tc>
        <w:tc>
          <w:tcPr>
            <w:tcW w:w="861" w:type="dxa"/>
            <w:noWrap/>
            <w:hideMark/>
          </w:tcPr>
          <w:p w:rsidR="000A5184" w:rsidRPr="00CC2B93" w:rsidRDefault="000A5184">
            <w:pPr>
              <w:pStyle w:val="Table"/>
            </w:pPr>
            <w:r w:rsidRPr="00CC2B93">
              <w:t>0.196</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Behaviour Intention</w:t>
            </w:r>
          </w:p>
        </w:tc>
        <w:tc>
          <w:tcPr>
            <w:tcW w:w="751" w:type="dxa"/>
            <w:noWrap/>
            <w:hideMark/>
          </w:tcPr>
          <w:p w:rsidR="000A5184" w:rsidRPr="00CC2B93" w:rsidRDefault="000A5184">
            <w:pPr>
              <w:pStyle w:val="Table"/>
            </w:pPr>
            <w:r w:rsidRPr="00CC2B93">
              <w:t>0.14</w:t>
            </w:r>
          </w:p>
        </w:tc>
        <w:tc>
          <w:tcPr>
            <w:tcW w:w="861" w:type="dxa"/>
            <w:noWrap/>
            <w:hideMark/>
          </w:tcPr>
          <w:p w:rsidR="000A5184" w:rsidRPr="00CC2B93" w:rsidRDefault="000A5184">
            <w:pPr>
              <w:pStyle w:val="Table"/>
            </w:pPr>
            <w:r w:rsidRPr="00CC2B93">
              <w:t>0.002</w:t>
            </w:r>
          </w:p>
        </w:tc>
        <w:tc>
          <w:tcPr>
            <w:tcW w:w="556" w:type="dxa"/>
            <w:noWrap/>
            <w:hideMark/>
          </w:tcPr>
          <w:p w:rsidR="000A5184" w:rsidRPr="00CC2B93" w:rsidRDefault="000A5184">
            <w:pPr>
              <w:pStyle w:val="Table"/>
            </w:pPr>
            <w:r w:rsidRPr="00CC2B93">
              <w:t>-0.218</w:t>
            </w:r>
          </w:p>
        </w:tc>
        <w:tc>
          <w:tcPr>
            <w:tcW w:w="622" w:type="dxa"/>
            <w:noWrap/>
            <w:hideMark/>
          </w:tcPr>
          <w:p w:rsidR="000A5184" w:rsidRPr="00CC2B93" w:rsidRDefault="000A5184">
            <w:pPr>
              <w:pStyle w:val="Table"/>
            </w:pPr>
            <w:r w:rsidRPr="00CC2B93">
              <w:t>0.206</w:t>
            </w:r>
          </w:p>
        </w:tc>
        <w:tc>
          <w:tcPr>
            <w:tcW w:w="861" w:type="dxa"/>
            <w:noWrap/>
            <w:hideMark/>
          </w:tcPr>
          <w:p w:rsidR="000A5184" w:rsidRPr="00CC2B93" w:rsidRDefault="000A5184">
            <w:pPr>
              <w:pStyle w:val="Table"/>
            </w:pPr>
            <w:r w:rsidRPr="00CC2B93">
              <w:t>0.1</w:t>
            </w:r>
          </w:p>
        </w:tc>
        <w:tc>
          <w:tcPr>
            <w:tcW w:w="589" w:type="dxa"/>
            <w:noWrap/>
            <w:hideMark/>
          </w:tcPr>
          <w:p w:rsidR="000A5184" w:rsidRPr="00CC2B93" w:rsidRDefault="000A5184">
            <w:pPr>
              <w:pStyle w:val="Table"/>
            </w:pPr>
            <w:r w:rsidRPr="00CC2B93">
              <w:t>Yes</w:t>
            </w:r>
          </w:p>
        </w:tc>
        <w:tc>
          <w:tcPr>
            <w:tcW w:w="750" w:type="dxa"/>
            <w:noWrap/>
            <w:hideMark/>
          </w:tcPr>
          <w:p w:rsidR="000A5184" w:rsidRPr="00CC2B93" w:rsidRDefault="000A5184">
            <w:pPr>
              <w:pStyle w:val="Table"/>
            </w:pPr>
            <w:r w:rsidRPr="00CC2B93">
              <w:t>-0.405</w:t>
            </w:r>
          </w:p>
        </w:tc>
        <w:tc>
          <w:tcPr>
            <w:tcW w:w="861" w:type="dxa"/>
            <w:noWrap/>
            <w:hideMark/>
          </w:tcPr>
          <w:p w:rsidR="000A5184" w:rsidRPr="00CC2B93" w:rsidRDefault="000A5184">
            <w:pPr>
              <w:pStyle w:val="Table"/>
            </w:pPr>
            <w:r w:rsidRPr="00CC2B93">
              <w:t>-0.008</w:t>
            </w:r>
          </w:p>
        </w:tc>
        <w:tc>
          <w:tcPr>
            <w:tcW w:w="556" w:type="dxa"/>
            <w:noWrap/>
            <w:hideMark/>
          </w:tcPr>
          <w:p w:rsidR="000A5184" w:rsidRPr="00CC2B93" w:rsidRDefault="000A5184">
            <w:pPr>
              <w:pStyle w:val="Table"/>
            </w:pPr>
            <w:r w:rsidRPr="00CC2B93">
              <w:t>-0.595</w:t>
            </w:r>
          </w:p>
        </w:tc>
        <w:tc>
          <w:tcPr>
            <w:tcW w:w="622" w:type="dxa"/>
            <w:noWrap/>
            <w:hideMark/>
          </w:tcPr>
          <w:p w:rsidR="000A5184" w:rsidRPr="00CC2B93" w:rsidRDefault="000A5184">
            <w:pPr>
              <w:pStyle w:val="Table"/>
            </w:pPr>
            <w:r w:rsidRPr="00CC2B93">
              <w:t>0.565</w:t>
            </w:r>
          </w:p>
        </w:tc>
        <w:tc>
          <w:tcPr>
            <w:tcW w:w="861" w:type="dxa"/>
            <w:noWrap/>
            <w:hideMark/>
          </w:tcPr>
          <w:p w:rsidR="000A5184" w:rsidRPr="00CC2B93" w:rsidRDefault="000A5184">
            <w:pPr>
              <w:pStyle w:val="Table"/>
            </w:pPr>
            <w:r w:rsidRPr="00CC2B93">
              <w:t>0.078</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Yes</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Facility Availability</w:t>
            </w:r>
          </w:p>
        </w:tc>
        <w:tc>
          <w:tcPr>
            <w:tcW w:w="751" w:type="dxa"/>
            <w:noWrap/>
            <w:hideMark/>
          </w:tcPr>
          <w:p w:rsidR="000A5184" w:rsidRPr="00CC2B93" w:rsidRDefault="000A5184">
            <w:pPr>
              <w:pStyle w:val="Table"/>
            </w:pPr>
            <w:r w:rsidRPr="00CC2B93">
              <w:t>0.182</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-0.219</w:t>
            </w:r>
          </w:p>
        </w:tc>
        <w:tc>
          <w:tcPr>
            <w:tcW w:w="622" w:type="dxa"/>
            <w:noWrap/>
            <w:hideMark/>
          </w:tcPr>
          <w:p w:rsidR="000A5184" w:rsidRPr="00CC2B93" w:rsidRDefault="000A5184">
            <w:pPr>
              <w:pStyle w:val="Table"/>
            </w:pPr>
            <w:r w:rsidRPr="00CC2B93">
              <w:t>0.21</w:t>
            </w:r>
          </w:p>
        </w:tc>
        <w:tc>
          <w:tcPr>
            <w:tcW w:w="861" w:type="dxa"/>
            <w:noWrap/>
            <w:hideMark/>
          </w:tcPr>
          <w:p w:rsidR="000A5184" w:rsidRPr="00CC2B93" w:rsidRDefault="000A5184">
            <w:pPr>
              <w:pStyle w:val="Table"/>
            </w:pPr>
            <w:r w:rsidRPr="00CC2B93">
              <w:t>0.034</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-0.389</w:t>
            </w:r>
          </w:p>
        </w:tc>
        <w:tc>
          <w:tcPr>
            <w:tcW w:w="861" w:type="dxa"/>
            <w:noWrap/>
            <w:hideMark/>
          </w:tcPr>
          <w:p w:rsidR="000A5184" w:rsidRPr="00CC2B93" w:rsidRDefault="000A5184">
            <w:pPr>
              <w:pStyle w:val="Table"/>
            </w:pPr>
            <w:r w:rsidRPr="00CC2B93">
              <w:t>-0.004</w:t>
            </w:r>
          </w:p>
        </w:tc>
        <w:tc>
          <w:tcPr>
            <w:tcW w:w="556" w:type="dxa"/>
            <w:noWrap/>
            <w:hideMark/>
          </w:tcPr>
          <w:p w:rsidR="000A5184" w:rsidRPr="00CC2B93" w:rsidRDefault="000A5184">
            <w:pPr>
              <w:pStyle w:val="Table"/>
            </w:pPr>
            <w:r w:rsidRPr="00CC2B93">
              <w:t>-0.575</w:t>
            </w:r>
          </w:p>
        </w:tc>
        <w:tc>
          <w:tcPr>
            <w:tcW w:w="622" w:type="dxa"/>
            <w:noWrap/>
            <w:hideMark/>
          </w:tcPr>
          <w:p w:rsidR="000A5184" w:rsidRPr="00CC2B93" w:rsidRDefault="000A5184">
            <w:pPr>
              <w:pStyle w:val="Table"/>
            </w:pPr>
            <w:r w:rsidRPr="00CC2B93">
              <w:t>0.572</w:t>
            </w:r>
          </w:p>
        </w:tc>
        <w:tc>
          <w:tcPr>
            <w:tcW w:w="861" w:type="dxa"/>
            <w:noWrap/>
            <w:hideMark/>
          </w:tcPr>
          <w:p w:rsidR="000A5184" w:rsidRPr="00CC2B93" w:rsidRDefault="000A5184">
            <w:pPr>
              <w:pStyle w:val="Table"/>
            </w:pPr>
            <w:r w:rsidRPr="00CC2B93">
              <w:t>0.087</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Information publicity</w:t>
            </w:r>
          </w:p>
        </w:tc>
        <w:tc>
          <w:tcPr>
            <w:tcW w:w="751" w:type="dxa"/>
            <w:noWrap/>
            <w:hideMark/>
          </w:tcPr>
          <w:p w:rsidR="000A5184" w:rsidRPr="00CC2B93" w:rsidRDefault="000A5184">
            <w:pPr>
              <w:pStyle w:val="Table"/>
            </w:pPr>
            <w:r w:rsidRPr="00CC2B93">
              <w:t>-1.618</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-0.227</w:t>
            </w:r>
          </w:p>
        </w:tc>
        <w:tc>
          <w:tcPr>
            <w:tcW w:w="622" w:type="dxa"/>
            <w:noWrap/>
            <w:hideMark/>
          </w:tcPr>
          <w:p w:rsidR="000A5184" w:rsidRPr="00CC2B93" w:rsidRDefault="000A5184">
            <w:pPr>
              <w:pStyle w:val="Table"/>
            </w:pPr>
            <w:r w:rsidRPr="00CC2B93">
              <w:t>0.236</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0.564</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-0.176</w:t>
            </w:r>
          </w:p>
        </w:tc>
        <w:tc>
          <w:tcPr>
            <w:tcW w:w="622" w:type="dxa"/>
            <w:noWrap/>
            <w:hideMark/>
          </w:tcPr>
          <w:p w:rsidR="000A5184" w:rsidRPr="00CC2B93" w:rsidRDefault="000A5184">
            <w:pPr>
              <w:pStyle w:val="Table"/>
            </w:pPr>
            <w:r w:rsidRPr="00CC2B93">
              <w:t>0.169</w:t>
            </w:r>
          </w:p>
        </w:tc>
        <w:tc>
          <w:tcPr>
            <w:tcW w:w="861" w:type="dxa"/>
            <w:noWrap/>
            <w:hideMark/>
          </w:tcPr>
          <w:p w:rsidR="000A5184" w:rsidRPr="00CC2B93" w:rsidRDefault="000A5184">
            <w:pPr>
              <w:pStyle w:val="Table"/>
            </w:pPr>
            <w:r w:rsidRPr="00CC2B93">
              <w:t>0</w:t>
            </w:r>
          </w:p>
        </w:tc>
        <w:tc>
          <w:tcPr>
            <w:tcW w:w="801" w:type="dxa"/>
            <w:noWrap/>
            <w:hideMark/>
          </w:tcPr>
          <w:p w:rsidR="000A5184" w:rsidRPr="00CC2B93" w:rsidRDefault="000A5184">
            <w:pPr>
              <w:pStyle w:val="Table"/>
            </w:pPr>
            <w:r w:rsidRPr="00CC2B93">
              <w:t>No</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Perceived Behaviour Control</w:t>
            </w:r>
          </w:p>
        </w:tc>
        <w:tc>
          <w:tcPr>
            <w:tcW w:w="751" w:type="dxa"/>
            <w:noWrap/>
            <w:hideMark/>
          </w:tcPr>
          <w:p w:rsidR="000A5184" w:rsidRPr="00CC2B93" w:rsidRDefault="000A5184">
            <w:pPr>
              <w:pStyle w:val="Table"/>
            </w:pPr>
            <w:r w:rsidRPr="00CC2B93">
              <w:t>-0.449</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-0.215</w:t>
            </w:r>
          </w:p>
        </w:tc>
        <w:tc>
          <w:tcPr>
            <w:tcW w:w="622" w:type="dxa"/>
            <w:noWrap/>
            <w:hideMark/>
          </w:tcPr>
          <w:p w:rsidR="000A5184" w:rsidRPr="00CC2B93" w:rsidRDefault="000A5184">
            <w:pPr>
              <w:pStyle w:val="Table"/>
            </w:pPr>
            <w:r w:rsidRPr="00CC2B93">
              <w:t>0.216</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0.661</w:t>
            </w:r>
          </w:p>
        </w:tc>
        <w:tc>
          <w:tcPr>
            <w:tcW w:w="861" w:type="dxa"/>
            <w:noWrap/>
            <w:hideMark/>
          </w:tcPr>
          <w:p w:rsidR="000A5184" w:rsidRPr="00CC2B93" w:rsidRDefault="000A5184">
            <w:pPr>
              <w:pStyle w:val="Table"/>
            </w:pPr>
            <w:r w:rsidRPr="00CC2B93">
              <w:t>-0.004</w:t>
            </w:r>
          </w:p>
        </w:tc>
        <w:tc>
          <w:tcPr>
            <w:tcW w:w="556" w:type="dxa"/>
            <w:noWrap/>
            <w:hideMark/>
          </w:tcPr>
          <w:p w:rsidR="000A5184" w:rsidRPr="00CC2B93" w:rsidRDefault="000A5184">
            <w:pPr>
              <w:pStyle w:val="Table"/>
            </w:pPr>
            <w:r w:rsidRPr="00CC2B93">
              <w:t>-0.556</w:t>
            </w:r>
          </w:p>
        </w:tc>
        <w:tc>
          <w:tcPr>
            <w:tcW w:w="622" w:type="dxa"/>
            <w:noWrap/>
            <w:hideMark/>
          </w:tcPr>
          <w:p w:rsidR="000A5184" w:rsidRPr="00CC2B93" w:rsidRDefault="000A5184">
            <w:pPr>
              <w:pStyle w:val="Table"/>
            </w:pPr>
            <w:r w:rsidRPr="00CC2B93">
              <w:t>0.54</w:t>
            </w:r>
          </w:p>
        </w:tc>
        <w:tc>
          <w:tcPr>
            <w:tcW w:w="861" w:type="dxa"/>
            <w:noWrap/>
            <w:hideMark/>
          </w:tcPr>
          <w:p w:rsidR="000A5184" w:rsidRPr="00CC2B93" w:rsidRDefault="000A5184">
            <w:pPr>
              <w:pStyle w:val="Table"/>
            </w:pPr>
            <w:r w:rsidRPr="00CC2B93">
              <w:t>0.002</w:t>
            </w:r>
          </w:p>
        </w:tc>
        <w:tc>
          <w:tcPr>
            <w:tcW w:w="801" w:type="dxa"/>
            <w:noWrap/>
            <w:hideMark/>
          </w:tcPr>
          <w:p w:rsidR="000A5184" w:rsidRPr="00CC2B93" w:rsidRDefault="000A5184">
            <w:pPr>
              <w:pStyle w:val="Table"/>
            </w:pPr>
            <w:r w:rsidRPr="00CC2B93">
              <w:t>No</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Situational Factor</w:t>
            </w:r>
          </w:p>
        </w:tc>
        <w:tc>
          <w:tcPr>
            <w:tcW w:w="751" w:type="dxa"/>
            <w:noWrap/>
            <w:hideMark/>
          </w:tcPr>
          <w:p w:rsidR="000A5184" w:rsidRPr="00CC2B93" w:rsidRDefault="000A5184">
            <w:pPr>
              <w:pStyle w:val="Table"/>
            </w:pPr>
            <w:r w:rsidRPr="00CC2B93">
              <w:t>-0.41</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-0.208</w:t>
            </w:r>
          </w:p>
        </w:tc>
        <w:tc>
          <w:tcPr>
            <w:tcW w:w="622" w:type="dxa"/>
            <w:noWrap/>
            <w:hideMark/>
          </w:tcPr>
          <w:p w:rsidR="000A5184" w:rsidRPr="00CC2B93" w:rsidRDefault="000A5184">
            <w:pPr>
              <w:pStyle w:val="Table"/>
            </w:pPr>
            <w:r w:rsidRPr="00CC2B93">
              <w:t>0.215</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-0.174</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-0.216</w:t>
            </w:r>
          </w:p>
        </w:tc>
        <w:tc>
          <w:tcPr>
            <w:tcW w:w="622" w:type="dxa"/>
            <w:noWrap/>
            <w:hideMark/>
          </w:tcPr>
          <w:p w:rsidR="000A5184" w:rsidRPr="00CC2B93" w:rsidRDefault="000A5184">
            <w:pPr>
              <w:pStyle w:val="Table"/>
            </w:pPr>
            <w:r w:rsidRPr="00CC2B93">
              <w:t>0.195</w:t>
            </w:r>
          </w:p>
        </w:tc>
        <w:tc>
          <w:tcPr>
            <w:tcW w:w="861" w:type="dxa"/>
            <w:noWrap/>
            <w:hideMark/>
          </w:tcPr>
          <w:p w:rsidR="000A5184" w:rsidRPr="00CC2B93" w:rsidRDefault="000A5184">
            <w:pPr>
              <w:pStyle w:val="Table"/>
            </w:pPr>
            <w:r w:rsidRPr="00CC2B93">
              <w:t>0.025</w:t>
            </w:r>
          </w:p>
        </w:tc>
        <w:tc>
          <w:tcPr>
            <w:tcW w:w="801" w:type="dxa"/>
            <w:noWrap/>
            <w:hideMark/>
          </w:tcPr>
          <w:p w:rsidR="000A5184" w:rsidRPr="00CC2B93" w:rsidRDefault="000A5184">
            <w:pPr>
              <w:pStyle w:val="Table"/>
            </w:pPr>
            <w:r w:rsidRPr="00CC2B93">
              <w:t>No</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t>Subjective Norm</w:t>
            </w:r>
          </w:p>
        </w:tc>
        <w:tc>
          <w:tcPr>
            <w:tcW w:w="751" w:type="dxa"/>
            <w:noWrap/>
            <w:hideMark/>
          </w:tcPr>
          <w:p w:rsidR="000A5184" w:rsidRPr="00CC2B93" w:rsidRDefault="000A5184">
            <w:pPr>
              <w:pStyle w:val="Table"/>
            </w:pPr>
            <w:r w:rsidRPr="00CC2B93">
              <w:t>1.592</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-0.221</w:t>
            </w:r>
          </w:p>
        </w:tc>
        <w:tc>
          <w:tcPr>
            <w:tcW w:w="622" w:type="dxa"/>
            <w:noWrap/>
            <w:hideMark/>
          </w:tcPr>
          <w:p w:rsidR="000A5184" w:rsidRPr="00CC2B93" w:rsidRDefault="000A5184">
            <w:pPr>
              <w:pStyle w:val="Table"/>
            </w:pPr>
            <w:r w:rsidRPr="00CC2B93">
              <w:t>0.227</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0.47</w:t>
            </w:r>
          </w:p>
        </w:tc>
        <w:tc>
          <w:tcPr>
            <w:tcW w:w="861" w:type="dxa"/>
            <w:noWrap/>
            <w:hideMark/>
          </w:tcPr>
          <w:p w:rsidR="000A5184" w:rsidRPr="00CC2B93" w:rsidRDefault="000A5184">
            <w:pPr>
              <w:pStyle w:val="Table"/>
            </w:pPr>
            <w:r w:rsidRPr="00CC2B93">
              <w:t>-0.001</w:t>
            </w:r>
          </w:p>
        </w:tc>
        <w:tc>
          <w:tcPr>
            <w:tcW w:w="556" w:type="dxa"/>
            <w:noWrap/>
            <w:hideMark/>
          </w:tcPr>
          <w:p w:rsidR="000A5184" w:rsidRPr="00CC2B93" w:rsidRDefault="000A5184">
            <w:pPr>
              <w:pStyle w:val="Table"/>
            </w:pPr>
            <w:r w:rsidRPr="00CC2B93">
              <w:t>-0.175</w:t>
            </w:r>
          </w:p>
        </w:tc>
        <w:tc>
          <w:tcPr>
            <w:tcW w:w="622" w:type="dxa"/>
            <w:noWrap/>
            <w:hideMark/>
          </w:tcPr>
          <w:p w:rsidR="000A5184" w:rsidRPr="00CC2B93" w:rsidRDefault="000A5184">
            <w:pPr>
              <w:pStyle w:val="Table"/>
            </w:pPr>
            <w:r w:rsidRPr="00CC2B93">
              <w:t>0.179</w:t>
            </w:r>
          </w:p>
        </w:tc>
        <w:tc>
          <w:tcPr>
            <w:tcW w:w="861" w:type="dxa"/>
            <w:noWrap/>
            <w:hideMark/>
          </w:tcPr>
          <w:p w:rsidR="000A5184" w:rsidRPr="00CC2B93" w:rsidRDefault="000A5184">
            <w:pPr>
              <w:pStyle w:val="Table"/>
            </w:pPr>
            <w:r w:rsidRPr="00CC2B93">
              <w:t>0</w:t>
            </w:r>
          </w:p>
        </w:tc>
        <w:tc>
          <w:tcPr>
            <w:tcW w:w="801" w:type="dxa"/>
            <w:noWrap/>
            <w:hideMark/>
          </w:tcPr>
          <w:p w:rsidR="000A5184" w:rsidRPr="00CC2B93" w:rsidRDefault="000A5184">
            <w:pPr>
              <w:pStyle w:val="Table"/>
            </w:pPr>
            <w:r w:rsidRPr="00CC2B93">
              <w:t>No</w:t>
            </w:r>
          </w:p>
        </w:tc>
        <w:tc>
          <w:tcPr>
            <w:tcW w:w="919" w:type="dxa"/>
            <w:noWrap/>
            <w:hideMark/>
          </w:tcPr>
          <w:p w:rsidR="000A5184" w:rsidRPr="00CC2B93" w:rsidRDefault="000A5184">
            <w:pPr>
              <w:pStyle w:val="Table"/>
            </w:pPr>
            <w:r w:rsidRPr="00CC2B93">
              <w:t>No</w:t>
            </w:r>
          </w:p>
        </w:tc>
      </w:tr>
      <w:tr w:rsidR="000A5184" w:rsidRPr="00CC2B93" w:rsidTr="005708B2">
        <w:trPr>
          <w:trHeight w:val="288"/>
        </w:trPr>
        <w:tc>
          <w:tcPr>
            <w:tcW w:w="847" w:type="dxa"/>
            <w:noWrap/>
            <w:hideMark/>
          </w:tcPr>
          <w:p w:rsidR="000A5184" w:rsidRPr="006D2E1A" w:rsidRDefault="000A5184" w:rsidP="005270F3">
            <w:pPr>
              <w:pStyle w:val="Table"/>
              <w:rPr>
                <w:b/>
              </w:rPr>
            </w:pPr>
            <w:r w:rsidRPr="006D2E1A">
              <w:rPr>
                <w:b/>
              </w:rPr>
              <w:lastRenderedPageBreak/>
              <w:t>Trust</w:t>
            </w:r>
          </w:p>
        </w:tc>
        <w:tc>
          <w:tcPr>
            <w:tcW w:w="751" w:type="dxa"/>
            <w:noWrap/>
            <w:hideMark/>
          </w:tcPr>
          <w:p w:rsidR="000A5184" w:rsidRPr="00CC2B93" w:rsidRDefault="000A5184">
            <w:pPr>
              <w:pStyle w:val="Table"/>
            </w:pPr>
            <w:r w:rsidRPr="00CC2B93">
              <w:t>-0.365</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-0.211</w:t>
            </w:r>
          </w:p>
        </w:tc>
        <w:tc>
          <w:tcPr>
            <w:tcW w:w="622" w:type="dxa"/>
            <w:noWrap/>
            <w:hideMark/>
          </w:tcPr>
          <w:p w:rsidR="000A5184" w:rsidRPr="00CC2B93" w:rsidRDefault="000A5184">
            <w:pPr>
              <w:pStyle w:val="Table"/>
            </w:pPr>
            <w:r w:rsidRPr="00CC2B93">
              <w:t>0.214</w:t>
            </w:r>
          </w:p>
        </w:tc>
        <w:tc>
          <w:tcPr>
            <w:tcW w:w="861" w:type="dxa"/>
            <w:noWrap/>
            <w:hideMark/>
          </w:tcPr>
          <w:p w:rsidR="000A5184" w:rsidRPr="00CC2B93" w:rsidRDefault="000A5184">
            <w:pPr>
              <w:pStyle w:val="Table"/>
            </w:pPr>
            <w:r w:rsidRPr="00CC2B93">
              <w:t>0</w:t>
            </w:r>
          </w:p>
        </w:tc>
        <w:tc>
          <w:tcPr>
            <w:tcW w:w="589" w:type="dxa"/>
            <w:noWrap/>
            <w:hideMark/>
          </w:tcPr>
          <w:p w:rsidR="000A5184" w:rsidRPr="00CC2B93" w:rsidRDefault="000A5184">
            <w:pPr>
              <w:pStyle w:val="Table"/>
            </w:pPr>
            <w:r w:rsidRPr="00CC2B93">
              <w:t>No</w:t>
            </w:r>
          </w:p>
        </w:tc>
        <w:tc>
          <w:tcPr>
            <w:tcW w:w="750" w:type="dxa"/>
            <w:noWrap/>
            <w:hideMark/>
          </w:tcPr>
          <w:p w:rsidR="000A5184" w:rsidRPr="00CC2B93" w:rsidRDefault="000A5184">
            <w:pPr>
              <w:pStyle w:val="Table"/>
            </w:pPr>
            <w:r w:rsidRPr="00CC2B93">
              <w:t>0.255</w:t>
            </w:r>
          </w:p>
        </w:tc>
        <w:tc>
          <w:tcPr>
            <w:tcW w:w="861" w:type="dxa"/>
            <w:noWrap/>
            <w:hideMark/>
          </w:tcPr>
          <w:p w:rsidR="000A5184" w:rsidRPr="00CC2B93" w:rsidRDefault="000A5184">
            <w:pPr>
              <w:pStyle w:val="Table"/>
            </w:pPr>
            <w:r w:rsidRPr="00CC2B93">
              <w:t>0</w:t>
            </w:r>
          </w:p>
        </w:tc>
        <w:tc>
          <w:tcPr>
            <w:tcW w:w="556" w:type="dxa"/>
            <w:noWrap/>
            <w:hideMark/>
          </w:tcPr>
          <w:p w:rsidR="000A5184" w:rsidRPr="00CC2B93" w:rsidRDefault="000A5184">
            <w:pPr>
              <w:pStyle w:val="Table"/>
            </w:pPr>
            <w:r w:rsidRPr="00CC2B93">
              <w:t>-0.421</w:t>
            </w:r>
          </w:p>
        </w:tc>
        <w:tc>
          <w:tcPr>
            <w:tcW w:w="622" w:type="dxa"/>
            <w:noWrap/>
            <w:hideMark/>
          </w:tcPr>
          <w:p w:rsidR="000A5184" w:rsidRPr="00CC2B93" w:rsidRDefault="000A5184">
            <w:pPr>
              <w:pStyle w:val="Table"/>
            </w:pPr>
            <w:r w:rsidRPr="00CC2B93">
              <w:t>0.402</w:t>
            </w:r>
          </w:p>
        </w:tc>
        <w:tc>
          <w:tcPr>
            <w:tcW w:w="861" w:type="dxa"/>
            <w:noWrap/>
            <w:hideMark/>
          </w:tcPr>
          <w:p w:rsidR="000A5184" w:rsidRPr="00CC2B93" w:rsidRDefault="000A5184">
            <w:pPr>
              <w:pStyle w:val="Table"/>
            </w:pPr>
            <w:r w:rsidRPr="00CC2B93">
              <w:t>0.124</w:t>
            </w:r>
          </w:p>
        </w:tc>
        <w:tc>
          <w:tcPr>
            <w:tcW w:w="801" w:type="dxa"/>
            <w:noWrap/>
            <w:hideMark/>
          </w:tcPr>
          <w:p w:rsidR="000A5184" w:rsidRPr="00CC2B93" w:rsidRDefault="000A5184">
            <w:pPr>
              <w:pStyle w:val="Table"/>
            </w:pPr>
            <w:r w:rsidRPr="00CC2B93">
              <w:t>Yes</w:t>
            </w:r>
          </w:p>
        </w:tc>
        <w:tc>
          <w:tcPr>
            <w:tcW w:w="919" w:type="dxa"/>
            <w:noWrap/>
            <w:hideMark/>
          </w:tcPr>
          <w:p w:rsidR="000A5184" w:rsidRPr="00CC2B93" w:rsidRDefault="000A5184">
            <w:pPr>
              <w:pStyle w:val="Table"/>
            </w:pPr>
            <w:r w:rsidRPr="00CC2B93">
              <w:t>No</w:t>
            </w:r>
          </w:p>
        </w:tc>
      </w:tr>
    </w:tbl>
    <w:p w:rsidR="000A5184" w:rsidRDefault="000A5184" w:rsidP="00E2785E">
      <w:pPr>
        <w:ind w:firstLine="0"/>
        <w:jc w:val="center"/>
      </w:pPr>
    </w:p>
    <w:p w:rsidR="000A5184" w:rsidRDefault="000A5184" w:rsidP="00E2785E">
      <w:pPr>
        <w:ind w:firstLine="0"/>
        <w:jc w:val="center"/>
      </w:pPr>
    </w:p>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0A5184" w:rsidRDefault="000A5184" w:rsidP="00363636"/>
    <w:p w:rsidR="00ED759C" w:rsidRDefault="00ED759C" w:rsidP="00363636"/>
    <w:p w:rsidR="00ED759C" w:rsidRDefault="00ED759C" w:rsidP="00363636"/>
    <w:p w:rsidR="00ED759C" w:rsidRDefault="00ED759C" w:rsidP="00363636"/>
    <w:p w:rsidR="00075382" w:rsidRDefault="00075382" w:rsidP="00E75B3D">
      <w:pPr>
        <w:pStyle w:val="Heading1"/>
        <w:sectPr w:rsidR="00075382" w:rsidSect="00ED759C">
          <w:pgSz w:w="16839" w:h="11907" w:orient="landscape" w:code="9"/>
          <w:pgMar w:top="1134" w:right="1134" w:bottom="1134" w:left="1134" w:header="720" w:footer="720" w:gutter="0"/>
          <w:cols w:space="720"/>
          <w:docGrid w:linePitch="360"/>
        </w:sectPr>
      </w:pPr>
    </w:p>
    <w:p w:rsidR="000A5184" w:rsidRPr="007A016A" w:rsidRDefault="000A5184" w:rsidP="00E75B3D">
      <w:pPr>
        <w:pStyle w:val="Heading1"/>
      </w:pPr>
      <w:r w:rsidRPr="007A016A">
        <w:lastRenderedPageBreak/>
        <w:t>Reference</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Adu-Gyamfi G, Asamoah AN, Nketiah E, Obuobi B, Adjei M, Cudjoe D, Zhu B (2023) Reducing waste management challenges: Empirical assessment of waste sorting intention among corporate employees in Ghana. J Retail Consum Serv 72. https://doi.org/10.1016/j.jretconser.2023.103261</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Cheah J-H, Amaro S, Roldán JL (2023) Multigroup analysis of more than two groups in PLS-SEM: A review, illustration, and recommendations. J Bus Res 156. https://doi.org/10.1016/j.jbusres.2022.113539</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Chun T'ing L, Moorthy K, Gunasaygaran N, Sek Li C, Omapathi D, Jia Yi H, Anandan K, Sivakumar K (2021) Intention to reduce food waste: A study among Malaysians. J Air Waste Manag Assoc 71(7): 890-905. https://doi.org/10.1080/10962247.2021.1900001</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Cohen J (1992) A power primer. Psychol Bull 112(1): 155–159. https://doi.org/10.1037/0033-2909.112.1.155</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Giang HM, Takeshi F, Song Toan PP (2017) Municipal waste generation and composition in a tourist city - Hoi An, Vietnam. Journal of Japan Society of Civil Engineers 5(1): 123-132.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GSOV (2022) General Statistical Data. Hanoi, Vietnam (In Vietnamese).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Hair JF, G. Tomas MH, Christian MR, Marko S (2017) A Primer on Partial Least Squares Structural Equation Modeling (PLS-SEM), 2nd ed. SAGE Publications, Inc.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Hair JF, Risher JJ, Sarstedt M, Ringle CM (2019) When to use and how to report the results of PLS-SEM. Eur Bus Rev 31(1): 2-24. https://doi.org/10.1108/ebr-11-2018-0203</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Henseler J, R. Sinkovics R-JBJ, Daekwan Kim R, Ringle CM, Sarstedt M (2016) Testing measurement invariance of composites using partial least squares. Int Mark Rev 33(3): 405-431. https://doi.org/10.1108/imr-09-2014-0304</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Karim Ghani WA, Rusli IF, Biak DR, Idris A (2013) An application of the theory of planned behaviour to study the influencing factors of participation in source separation of food waste. Waste Manage 33(5): 1276-1281. https://doi.org/10.1016/j.wasman.2012.09.019</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Kock N (2015) Common Method Bias in PLS-SEM. Int J e-Collab 11(4): 1-10. https://doi.org/10.4018/ijec.2015100101</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Kock N, Lynn G (2012) Lateral Collinearity and Misleading Results in Variance-Based SEM: An Illustration and Recommendations. J Assoc Inf Syst 13(7): 546-580. https://doi.org/10.17705/1jais.00302</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Krejcie RV, Morgan DW (1970) Determining Sample Size for Research Activities. Educational and Psychological Measurement 30(3): 607-610. https://doi.org/10.1177/001316447003000308</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Li Y, Bhutto MY, Sun C, Mehdi SM (2023) Do information publicity and moral norms trigger waste-sorting intention among households? A sequential mediation analysis. Front Psychol 14: 1193411. https://doi.org/10.3389/fpsyg.2023.1193411</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Loan LTT, Nomura H, Takahashi Y, Yabe M (2017) Psychological driving forces behind households’ behaviors toward municipal organic waste separation at source in Vietnam: a structural equation modeling approach. J Mater Cycles Waste Manag 19(3): 1052-1060. https://doi.org/10.1007/s10163-017-0587-3</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MONRE (2021) Báo cáo Hiện trạng Môi trường Quốc gia. Hanoi, Vietnam (In Vietnamese).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Ng PY, Ho P-L, Sia JK-M (2021) Integrative model of behavioural intention: the influence of environmental concern and condition factors on food waste separation. Manag Environ Qual 32(3): 631-645. https://doi.org/10.1108/meq-06-2020-0128</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Nhung NTK (2023) The determinants of individuals’ waste separation intention in an urbanizing city: A case study of Hanoi, Vietnam. Habitat Int 137: 102835. https://doi.org/10.1016/j.habitatint.2023.102835</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Oehman JM, Babbitt CW, Flynn C (2022) What predicts and prevents source separation of household food waste? An application of the theory of planned behavior. Resour Conserv Recycl 186: 106492. https://doi.org/10.1016/j.resconrec.2022.106492</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PCDC (2023) Plan No. 103/KH-UBND dated May 10, 2023 on implementation of solid waste separation at source in Danang city, Vietnam. The People's Committee of Danang city, Danang, Vietnam (in Vietnamese).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PCHC (2023) Thông báo số 188 /TB-UBND ngày 21 tháng 6 năm 2023 về Kết luận tại buổi họp nghe báo về Chương trình phân loại chất thải rắn sinh hoạt tại nguồn trên địa bàn thành phố Huế. The People's Committee of Hue City, Hue city, Vietnam.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Phuong NTT, Dajian Z, Phong LN (2015) Factors influencing waste separation intention of residential households in a developing country: Evidence from Hanoi, Vietnam. Habitat Int 48: 169-176. https://doi.org/10.1016/j.habitatint.2015.03.013</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Ringle CM, Wende S, Becker J-M (2022) SmartPLS 4, 4. ed. Oststeinbek: SmartPLS GmbH.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SCNA (2021) Nghị quyết số 1264/NQ-UBTVQH14 ngày 27 tháng 4 năm 2021 về việc điều chỉnh địa giới hành chính các đơn vị hành chính cấp huyện và sắp xếp, thành lập các phường thuộc thành phố Huế, tỉnh Thừa Thiên Huế. Standing Committee of the National Assembly, Hanoi, Vietnam. </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lastRenderedPageBreak/>
        <w:t>Tang D, Cai X, Nketiah E, Adjei M, Adu-Gyamfi G, Obuobi B (2023) Separate your waste: A comprehensive conceptual framework investigating residents' intention to adopt household waste separation. Sustain Prod Consum 39: 216-229. https://doi.org/10.1016/j.spc.2023.05.020</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Thanh Hoa (2024) Huế - thành phố di sản và lễ hội. https://vietnam.vnanet.vn/vietnamese/long-form/hue-thanh-pho-di-san-va-le-hoi-306361.html#:~:text=Hu%E1%BA%BF%20hi%E1%BB%87n%20c%C3%B3%207%20di,)%3B%20v%C3%A0%202%20di%20s%E1%BA%A3n. (Accessed April 16 2024)</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Wang S, Wang J, Yang S, Li J, Zhou K (2020) From intention to behavior: Comprehending residents' waste sorting intention and behavior formation process. Waste Manag 113: 41-50. https://doi.org/10.1016/j.wasman.2020.05.031</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Wang S, Wang J, Zhao S, Yang S (2019) Information publicity and resident's waste separation behavior: An empirical study based on the norm activation model. Waste Manage 87: 33-42. https://doi.org/10.1016/j.wasman.2019.01.038</w:t>
      </w:r>
    </w:p>
    <w:p w:rsidR="000A5184" w:rsidRPr="00E75B3D" w:rsidRDefault="000A5184" w:rsidP="005E68D4">
      <w:pPr>
        <w:pStyle w:val="EndNoteBibliography"/>
        <w:spacing w:after="0"/>
        <w:ind w:firstLine="0"/>
        <w:rPr>
          <w:rFonts w:ascii="Times New Roman" w:hAnsi="Times New Roman" w:cs="Times New Roman"/>
        </w:rPr>
      </w:pPr>
      <w:r w:rsidRPr="00E75B3D">
        <w:rPr>
          <w:rFonts w:ascii="Times New Roman" w:hAnsi="Times New Roman" w:cs="Times New Roman"/>
        </w:rPr>
        <w:t xml:space="preserve">Yamane T (1973) Statistics: An Introductory Analysis, 3rd Edition ed. Harper and Row, New York, USA. </w:t>
      </w:r>
    </w:p>
    <w:p w:rsidR="000A5184" w:rsidRPr="00E75B3D" w:rsidRDefault="000A5184" w:rsidP="005E68D4">
      <w:pPr>
        <w:pStyle w:val="EndNoteBibliography"/>
        <w:ind w:firstLine="0"/>
        <w:rPr>
          <w:rFonts w:ascii="Times New Roman" w:hAnsi="Times New Roman" w:cs="Times New Roman"/>
        </w:rPr>
      </w:pPr>
      <w:r w:rsidRPr="00E75B3D">
        <w:rPr>
          <w:rFonts w:ascii="Times New Roman" w:hAnsi="Times New Roman" w:cs="Times New Roman"/>
        </w:rPr>
        <w:t>Zhang Y, Jing L, Bai Q, Shao W, Feng Y, Yin S, Zhang M (2018) Application of an integrated framework to examine Chinese consumers’ purchase intention toward genetically modified food. Food Qual Prefer 65: 118-128. https://doi.org/10.1016/j.foodqual.2017.11.001</w:t>
      </w:r>
    </w:p>
    <w:p w:rsidR="000A5184" w:rsidRPr="00E75B3D" w:rsidRDefault="000A5184" w:rsidP="00B77F80"/>
    <w:p w:rsidR="000A5184" w:rsidRPr="00CC2B93" w:rsidRDefault="000A5184" w:rsidP="0026530C">
      <w:pPr>
        <w:ind w:firstLine="0"/>
        <w:jc w:val="left"/>
      </w:pPr>
    </w:p>
    <w:p w:rsidR="001E0FA1" w:rsidRDefault="001E0FA1"/>
    <w:sectPr w:rsidR="001E0FA1" w:rsidSect="00075382">
      <w:pgSz w:w="11907" w:h="16839"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harisSIL">
    <w:altName w:val="Times New Roman"/>
    <w:panose1 w:val="00000000000000000000"/>
    <w:charset w:val="00"/>
    <w:family w:val="roman"/>
    <w:notTrueType/>
    <w:pitch w:val="default"/>
  </w:font>
  <w:font w:name="STIX-Regular">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1C17DB"/>
    <w:multiLevelType w:val="hybridMultilevel"/>
    <w:tmpl w:val="E216EF7E"/>
    <w:lvl w:ilvl="0" w:tplc="606A381C">
      <w:start w:val="1"/>
      <w:numFmt w:val="upperLetter"/>
      <w:lvlText w:val="%1."/>
      <w:lvlJc w:val="left"/>
      <w:pPr>
        <w:ind w:left="927" w:hanging="360"/>
      </w:pPr>
      <w:rPr>
        <w:rFonts w:hint="default"/>
      </w:rPr>
    </w:lvl>
    <w:lvl w:ilvl="1" w:tplc="04090017" w:tentative="1">
      <w:start w:val="1"/>
      <w:numFmt w:val="aiueoFullWidth"/>
      <w:lvlText w:val="(%2)"/>
      <w:lvlJc w:val="left"/>
      <w:pPr>
        <w:ind w:left="1447" w:hanging="440"/>
      </w:pPr>
    </w:lvl>
    <w:lvl w:ilvl="2" w:tplc="04090011" w:tentative="1">
      <w:start w:val="1"/>
      <w:numFmt w:val="decimalEnclosedCircle"/>
      <w:lvlText w:val="%3"/>
      <w:lvlJc w:val="left"/>
      <w:pPr>
        <w:ind w:left="1887" w:hanging="440"/>
      </w:pPr>
    </w:lvl>
    <w:lvl w:ilvl="3" w:tplc="0409000F" w:tentative="1">
      <w:start w:val="1"/>
      <w:numFmt w:val="decimal"/>
      <w:lvlText w:val="%4."/>
      <w:lvlJc w:val="left"/>
      <w:pPr>
        <w:ind w:left="2327" w:hanging="440"/>
      </w:pPr>
    </w:lvl>
    <w:lvl w:ilvl="4" w:tplc="04090017" w:tentative="1">
      <w:start w:val="1"/>
      <w:numFmt w:val="aiueoFullWidth"/>
      <w:lvlText w:val="(%5)"/>
      <w:lvlJc w:val="left"/>
      <w:pPr>
        <w:ind w:left="2767" w:hanging="440"/>
      </w:pPr>
    </w:lvl>
    <w:lvl w:ilvl="5" w:tplc="04090011" w:tentative="1">
      <w:start w:val="1"/>
      <w:numFmt w:val="decimalEnclosedCircle"/>
      <w:lvlText w:val="%6"/>
      <w:lvlJc w:val="left"/>
      <w:pPr>
        <w:ind w:left="3207" w:hanging="440"/>
      </w:pPr>
    </w:lvl>
    <w:lvl w:ilvl="6" w:tplc="0409000F" w:tentative="1">
      <w:start w:val="1"/>
      <w:numFmt w:val="decimal"/>
      <w:lvlText w:val="%7."/>
      <w:lvlJc w:val="left"/>
      <w:pPr>
        <w:ind w:left="3647" w:hanging="440"/>
      </w:pPr>
    </w:lvl>
    <w:lvl w:ilvl="7" w:tplc="04090017" w:tentative="1">
      <w:start w:val="1"/>
      <w:numFmt w:val="aiueoFullWidth"/>
      <w:lvlText w:val="(%8)"/>
      <w:lvlJc w:val="left"/>
      <w:pPr>
        <w:ind w:left="4087" w:hanging="440"/>
      </w:pPr>
    </w:lvl>
    <w:lvl w:ilvl="8" w:tplc="04090011" w:tentative="1">
      <w:start w:val="1"/>
      <w:numFmt w:val="decimalEnclosedCircle"/>
      <w:lvlText w:val="%9"/>
      <w:lvlJc w:val="left"/>
      <w:pPr>
        <w:ind w:left="4527"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7MwMDAyNDMwMzcwMjJX0lEKTi0uzszPAykwrAUAcIVPcSwAAAA="/>
    <w:docVar w:name="EN.InstantFormat" w:val="&lt;ENInstantFormat&gt;&lt;Enabled&gt;1&lt;/Enabled&gt;&lt;ScanUnformatted&gt;1&lt;/ScanUnformatted&gt;&lt;ScanChanges&gt;1&lt;/ScanChanges&gt;&lt;Suspended&gt;1&lt;/Suspended&gt;&lt;/ENInstantFormat&gt;"/>
  </w:docVars>
  <w:rsids>
    <w:rsidRoot w:val="000A5184"/>
    <w:rsid w:val="00075382"/>
    <w:rsid w:val="000A5184"/>
    <w:rsid w:val="001E0FA1"/>
    <w:rsid w:val="002B2C36"/>
    <w:rsid w:val="00347FAE"/>
    <w:rsid w:val="003B4BD0"/>
    <w:rsid w:val="009B4FFF"/>
    <w:rsid w:val="00E7094F"/>
    <w:rsid w:val="00E75B3D"/>
    <w:rsid w:val="00ED7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727789-6681-4354-A401-A7F416E8B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ahoma" w:eastAsiaTheme="minorHAnsi" w:hAnsi="Tahoma"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184"/>
    <w:pPr>
      <w:spacing w:after="0" w:line="120" w:lineRule="atLeast"/>
      <w:ind w:firstLine="567"/>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A5184"/>
    <w:pPr>
      <w:keepNext/>
      <w:keepLines/>
      <w:spacing w:before="240" w:after="240" w:line="259" w:lineRule="auto"/>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A5184"/>
    <w:pPr>
      <w:keepNext/>
      <w:keepLines/>
      <w:spacing w:before="120" w:after="120" w:line="259" w:lineRule="auto"/>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A5184"/>
    <w:pPr>
      <w:keepNext/>
      <w:keepLines/>
      <w:spacing w:before="120" w:after="120" w:line="259" w:lineRule="auto"/>
      <w:outlineLvl w:val="2"/>
    </w:pPr>
    <w:rPr>
      <w:rFonts w:eastAsiaTheme="majorEastAsia" w:cstheme="majorBidi"/>
      <w:b/>
      <w:i/>
    </w:rPr>
  </w:style>
  <w:style w:type="paragraph" w:styleId="Heading4">
    <w:name w:val="heading 4"/>
    <w:basedOn w:val="Normal"/>
    <w:next w:val="Normal"/>
    <w:link w:val="Heading4Char"/>
    <w:uiPriority w:val="9"/>
    <w:unhideWhenUsed/>
    <w:qFormat/>
    <w:rsid w:val="000A5184"/>
    <w:pPr>
      <w:keepNext/>
      <w:keepLines/>
      <w:spacing w:before="120" w:after="120"/>
      <w:outlineLvl w:val="3"/>
    </w:pPr>
    <w:rPr>
      <w:rFonts w:eastAsiaTheme="majorEastAsia" w:cstheme="majorBidi"/>
      <w:i/>
      <w:iCs/>
    </w:rPr>
  </w:style>
  <w:style w:type="character" w:default="1" w:styleId="DefaultParagraphFont">
    <w:name w:val="Default Paragraph Font"/>
    <w:uiPriority w:val="1"/>
    <w:semiHidden/>
    <w:unhideWhenUsed/>
    <w:rsid w:val="000A518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A5184"/>
  </w:style>
  <w:style w:type="character" w:customStyle="1" w:styleId="Heading1Char">
    <w:name w:val="Heading 1 Char"/>
    <w:basedOn w:val="DefaultParagraphFont"/>
    <w:link w:val="Heading1"/>
    <w:uiPriority w:val="9"/>
    <w:rsid w:val="000A518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0A5184"/>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0A5184"/>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0A5184"/>
    <w:rPr>
      <w:rFonts w:ascii="Times New Roman" w:eastAsiaTheme="majorEastAsia" w:hAnsi="Times New Roman" w:cstheme="majorBidi"/>
      <w:i/>
      <w:iCs/>
      <w:sz w:val="24"/>
      <w:szCs w:val="24"/>
    </w:rPr>
  </w:style>
  <w:style w:type="character" w:styleId="CommentReference">
    <w:name w:val="annotation reference"/>
    <w:basedOn w:val="DefaultParagraphFont"/>
    <w:uiPriority w:val="99"/>
    <w:semiHidden/>
    <w:unhideWhenUsed/>
    <w:rsid w:val="000A5184"/>
    <w:rPr>
      <w:sz w:val="16"/>
      <w:szCs w:val="16"/>
    </w:rPr>
  </w:style>
  <w:style w:type="paragraph" w:styleId="CommentText">
    <w:name w:val="annotation text"/>
    <w:basedOn w:val="Normal"/>
    <w:link w:val="CommentTextChar"/>
    <w:uiPriority w:val="99"/>
    <w:unhideWhenUsed/>
    <w:rsid w:val="000A5184"/>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0A5184"/>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0A5184"/>
    <w:rPr>
      <w:b/>
      <w:bCs/>
    </w:rPr>
  </w:style>
  <w:style w:type="character" w:customStyle="1" w:styleId="CommentSubjectChar">
    <w:name w:val="Comment Subject Char"/>
    <w:basedOn w:val="CommentTextChar"/>
    <w:link w:val="CommentSubject"/>
    <w:uiPriority w:val="99"/>
    <w:semiHidden/>
    <w:rsid w:val="000A5184"/>
    <w:rPr>
      <w:rFonts w:asciiTheme="minorHAnsi" w:hAnsiTheme="minorHAnsi"/>
      <w:b/>
      <w:bCs/>
      <w:sz w:val="20"/>
      <w:szCs w:val="20"/>
    </w:rPr>
  </w:style>
  <w:style w:type="paragraph" w:styleId="BalloonText">
    <w:name w:val="Balloon Text"/>
    <w:basedOn w:val="Normal"/>
    <w:link w:val="BalloonTextChar"/>
    <w:uiPriority w:val="99"/>
    <w:semiHidden/>
    <w:unhideWhenUsed/>
    <w:rsid w:val="000A5184"/>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0A5184"/>
    <w:rPr>
      <w:rFonts w:ascii="Segoe UI" w:hAnsi="Segoe UI" w:cs="Segoe UI"/>
      <w:sz w:val="18"/>
      <w:szCs w:val="18"/>
    </w:rPr>
  </w:style>
  <w:style w:type="table" w:styleId="TableGrid">
    <w:name w:val="Table Grid"/>
    <w:basedOn w:val="TableNormal"/>
    <w:uiPriority w:val="59"/>
    <w:rsid w:val="000A5184"/>
    <w:pPr>
      <w:spacing w:after="0" w:line="240" w:lineRule="auto"/>
    </w:pPr>
    <w:rPr>
      <w:rFonts w:asciiTheme="minorHAnsi" w:eastAsiaTheme="minorEastAsia" w:hAnsi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ETBodytext">
    <w:name w:val="CET Body text"/>
    <w:link w:val="CETBodytextCarattere"/>
    <w:qFormat/>
    <w:rsid w:val="000A5184"/>
    <w:pPr>
      <w:tabs>
        <w:tab w:val="right" w:pos="7100"/>
      </w:tabs>
      <w:spacing w:after="0" w:line="264" w:lineRule="auto"/>
      <w:jc w:val="both"/>
    </w:pPr>
    <w:rPr>
      <w:rFonts w:ascii="Arial" w:eastAsia="Times New Roman" w:hAnsi="Arial" w:cs="Times New Roman"/>
      <w:sz w:val="18"/>
      <w:szCs w:val="20"/>
    </w:rPr>
  </w:style>
  <w:style w:type="character" w:customStyle="1" w:styleId="CETBodytextCarattere">
    <w:name w:val="CET Body text Carattere"/>
    <w:link w:val="CETBodytext"/>
    <w:rsid w:val="000A5184"/>
    <w:rPr>
      <w:rFonts w:ascii="Arial" w:eastAsia="Times New Roman" w:hAnsi="Arial" w:cs="Times New Roman"/>
      <w:sz w:val="18"/>
      <w:szCs w:val="20"/>
    </w:rPr>
  </w:style>
  <w:style w:type="paragraph" w:customStyle="1" w:styleId="EndNoteBibliographyTitle">
    <w:name w:val="EndNote Bibliography Title"/>
    <w:basedOn w:val="Normal"/>
    <w:link w:val="EndNoteBibliographyTitleChar"/>
    <w:rsid w:val="000A5184"/>
    <w:pPr>
      <w:spacing w:line="259" w:lineRule="auto"/>
      <w:jc w:val="center"/>
    </w:pPr>
    <w:rPr>
      <w:rFonts w:ascii="Calibri" w:eastAsiaTheme="minorHAnsi" w:hAnsi="Calibri" w:cs="Calibri"/>
      <w:noProof/>
      <w:sz w:val="22"/>
      <w:szCs w:val="22"/>
    </w:rPr>
  </w:style>
  <w:style w:type="character" w:customStyle="1" w:styleId="EndNoteBibliographyTitleChar">
    <w:name w:val="EndNote Bibliography Title Char"/>
    <w:basedOn w:val="DefaultParagraphFont"/>
    <w:link w:val="EndNoteBibliographyTitle"/>
    <w:rsid w:val="000A5184"/>
    <w:rPr>
      <w:rFonts w:ascii="Calibri" w:hAnsi="Calibri" w:cs="Calibri"/>
      <w:noProof/>
    </w:rPr>
  </w:style>
  <w:style w:type="paragraph" w:customStyle="1" w:styleId="EndNoteBibliography">
    <w:name w:val="EndNote Bibliography"/>
    <w:basedOn w:val="Normal"/>
    <w:link w:val="EndNoteBibliographyChar"/>
    <w:rsid w:val="000A5184"/>
    <w:pPr>
      <w:spacing w:after="160" w:line="240" w:lineRule="atLeast"/>
    </w:pPr>
    <w:rPr>
      <w:rFonts w:ascii="Calibri" w:eastAsiaTheme="minorHAnsi" w:hAnsi="Calibri" w:cs="Calibri"/>
      <w:noProof/>
      <w:sz w:val="22"/>
      <w:szCs w:val="22"/>
    </w:rPr>
  </w:style>
  <w:style w:type="character" w:customStyle="1" w:styleId="EndNoteBibliographyChar">
    <w:name w:val="EndNote Bibliography Char"/>
    <w:basedOn w:val="DefaultParagraphFont"/>
    <w:link w:val="EndNoteBibliography"/>
    <w:rsid w:val="000A5184"/>
    <w:rPr>
      <w:rFonts w:ascii="Calibri" w:hAnsi="Calibri" w:cs="Calibri"/>
      <w:noProof/>
    </w:rPr>
  </w:style>
  <w:style w:type="paragraph" w:customStyle="1" w:styleId="ReferenceBody">
    <w:name w:val="Reference Body"/>
    <w:basedOn w:val="EndNoteBibliography"/>
    <w:link w:val="ReferenceBodyChar"/>
    <w:qFormat/>
    <w:rsid w:val="000A5184"/>
    <w:pPr>
      <w:spacing w:after="0"/>
      <w:ind w:left="720" w:hanging="720"/>
    </w:pPr>
    <w:rPr>
      <w:rFonts w:ascii="Times New Roman" w:hAnsi="Times New Roman"/>
      <w:sz w:val="24"/>
    </w:rPr>
  </w:style>
  <w:style w:type="character" w:customStyle="1" w:styleId="ReferenceBodyChar">
    <w:name w:val="Reference Body Char"/>
    <w:basedOn w:val="EndNoteBibliographyChar"/>
    <w:link w:val="ReferenceBody"/>
    <w:rsid w:val="000A5184"/>
    <w:rPr>
      <w:rFonts w:ascii="Times New Roman" w:hAnsi="Times New Roman" w:cs="Calibri"/>
      <w:noProof/>
      <w:sz w:val="24"/>
    </w:rPr>
  </w:style>
  <w:style w:type="character" w:customStyle="1" w:styleId="fontstyle01">
    <w:name w:val="fontstyle01"/>
    <w:basedOn w:val="DefaultParagraphFont"/>
    <w:rsid w:val="000A5184"/>
    <w:rPr>
      <w:rFonts w:ascii="CharisSIL" w:hAnsi="CharisSIL" w:hint="default"/>
      <w:b w:val="0"/>
      <w:bCs w:val="0"/>
      <w:i w:val="0"/>
      <w:iCs w:val="0"/>
      <w:color w:val="000000"/>
      <w:sz w:val="28"/>
      <w:szCs w:val="28"/>
    </w:rPr>
  </w:style>
  <w:style w:type="character" w:customStyle="1" w:styleId="fontstyle21">
    <w:name w:val="fontstyle21"/>
    <w:basedOn w:val="DefaultParagraphFont"/>
    <w:rsid w:val="000A5184"/>
    <w:rPr>
      <w:rFonts w:ascii="STIX-Regular" w:hAnsi="STIX-Regular" w:hint="default"/>
      <w:b w:val="0"/>
      <w:bCs w:val="0"/>
      <w:i w:val="0"/>
      <w:iCs w:val="0"/>
      <w:color w:val="000000"/>
      <w:sz w:val="28"/>
      <w:szCs w:val="28"/>
    </w:rPr>
  </w:style>
  <w:style w:type="character" w:styleId="Hyperlink">
    <w:name w:val="Hyperlink"/>
    <w:basedOn w:val="DefaultParagraphFont"/>
    <w:uiPriority w:val="99"/>
    <w:unhideWhenUsed/>
    <w:rsid w:val="000A5184"/>
    <w:rPr>
      <w:color w:val="0563C1" w:themeColor="hyperlink"/>
      <w:u w:val="single"/>
    </w:rPr>
  </w:style>
  <w:style w:type="character" w:styleId="FollowedHyperlink">
    <w:name w:val="FollowedHyperlink"/>
    <w:basedOn w:val="DefaultParagraphFont"/>
    <w:uiPriority w:val="99"/>
    <w:semiHidden/>
    <w:unhideWhenUsed/>
    <w:rsid w:val="000A5184"/>
    <w:rPr>
      <w:color w:val="954F72" w:themeColor="followedHyperlink"/>
      <w:u w:val="single"/>
    </w:rPr>
  </w:style>
  <w:style w:type="paragraph" w:styleId="ListParagraph">
    <w:name w:val="List Paragraph"/>
    <w:basedOn w:val="Normal"/>
    <w:uiPriority w:val="34"/>
    <w:qFormat/>
    <w:rsid w:val="000A5184"/>
    <w:pPr>
      <w:ind w:left="720"/>
      <w:contextualSpacing/>
    </w:pPr>
  </w:style>
  <w:style w:type="paragraph" w:customStyle="1" w:styleId="Table">
    <w:name w:val="Table"/>
    <w:basedOn w:val="Normal"/>
    <w:link w:val="TableChar"/>
    <w:qFormat/>
    <w:rsid w:val="000A5184"/>
    <w:pPr>
      <w:ind w:firstLine="0"/>
    </w:pPr>
  </w:style>
  <w:style w:type="character" w:customStyle="1" w:styleId="TableChar">
    <w:name w:val="Table Char"/>
    <w:basedOn w:val="DefaultParagraphFont"/>
    <w:link w:val="Table"/>
    <w:rsid w:val="000A5184"/>
    <w:rPr>
      <w:rFonts w:ascii="Times New Roman" w:eastAsia="Times New Roman" w:hAnsi="Times New Roman" w:cs="Times New Roman"/>
      <w:sz w:val="24"/>
      <w:szCs w:val="24"/>
    </w:rPr>
  </w:style>
  <w:style w:type="paragraph" w:customStyle="1" w:styleId="04nvcngtccatcgi">
    <w:name w:val="@04 Đơn vị công tác của tác giả"/>
    <w:basedOn w:val="Normal"/>
    <w:next w:val="Normal"/>
    <w:qFormat/>
    <w:rsid w:val="000A5184"/>
    <w:pPr>
      <w:widowControl w:val="0"/>
      <w:spacing w:line="240" w:lineRule="auto"/>
      <w:ind w:firstLine="284"/>
      <w:jc w:val="center"/>
    </w:pPr>
    <w:rPr>
      <w:rFonts w:asciiTheme="minorHAnsi" w:hAnsiTheme="minorHAnsi"/>
      <w:i/>
      <w:sz w:val="20"/>
      <w:szCs w:val="28"/>
    </w:rPr>
  </w:style>
  <w:style w:type="paragraph" w:customStyle="1" w:styleId="CETAddress">
    <w:name w:val="CET Address"/>
    <w:link w:val="CETAddressCarattere"/>
    <w:qFormat/>
    <w:rsid w:val="000A5184"/>
    <w:pPr>
      <w:keepNext/>
      <w:suppressAutoHyphens/>
      <w:spacing w:after="0" w:line="276" w:lineRule="auto"/>
      <w:contextualSpacing/>
    </w:pPr>
    <w:rPr>
      <w:rFonts w:ascii="Arial" w:eastAsia="Times New Roman" w:hAnsi="Arial" w:cs="Times New Roman"/>
      <w:noProof/>
      <w:sz w:val="16"/>
      <w:szCs w:val="20"/>
      <w:lang w:val="en-GB"/>
    </w:rPr>
  </w:style>
  <w:style w:type="character" w:customStyle="1" w:styleId="CETAddressCarattere">
    <w:name w:val="CET Address Carattere"/>
    <w:basedOn w:val="DefaultParagraphFont"/>
    <w:link w:val="CETAddress"/>
    <w:rsid w:val="000A5184"/>
    <w:rPr>
      <w:rFonts w:ascii="Arial" w:eastAsia="Times New Roman" w:hAnsi="Arial" w:cs="Times New Roman"/>
      <w:noProof/>
      <w:sz w:val="16"/>
      <w:szCs w:val="20"/>
      <w:lang w:val="en-GB"/>
    </w:rPr>
  </w:style>
  <w:style w:type="paragraph" w:styleId="Revision">
    <w:name w:val="Revision"/>
    <w:hidden/>
    <w:uiPriority w:val="99"/>
    <w:semiHidden/>
    <w:rsid w:val="000A5184"/>
    <w:pPr>
      <w:spacing w:after="0" w:line="240" w:lineRule="auto"/>
    </w:pPr>
    <w:rPr>
      <w:rFonts w:ascii="Times New Roman" w:eastAsia="Times New Roman" w:hAnsi="Times New Roman" w:cs="Times New Roman"/>
      <w:sz w:val="24"/>
      <w:szCs w:val="24"/>
    </w:rPr>
  </w:style>
  <w:style w:type="table" w:styleId="PlainTable2">
    <w:name w:val="Plain Table 2"/>
    <w:basedOn w:val="TableNormal"/>
    <w:uiPriority w:val="42"/>
    <w:rsid w:val="000A5184"/>
    <w:pPr>
      <w:spacing w:after="0" w:line="240" w:lineRule="auto"/>
    </w:pPr>
    <w:rPr>
      <w:rFonts w:asciiTheme="minorHAnsi" w:eastAsiaTheme="minorEastAsia" w:hAnsiTheme="minorHAnsi"/>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D33553-576A-4A29-89D8-34C0403EC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36</Pages>
  <Words>6658</Words>
  <Characters>37952</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2024-07-30T08:03:00Z</dcterms:created>
  <dcterms:modified xsi:type="dcterms:W3CDTF">2024-07-30T08:15:00Z</dcterms:modified>
</cp:coreProperties>
</file>