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3B029" w14:textId="59DFF4E0" w:rsidR="00EA1655" w:rsidRDefault="0025537B" w:rsidP="007B684C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A165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Supplementary </w:t>
      </w:r>
      <w:r w:rsidR="007B684C">
        <w:rPr>
          <w:rFonts w:ascii="Times New Roman" w:hAnsi="Times New Roman" w:cs="Times New Roman"/>
          <w:b/>
          <w:bCs/>
          <w:noProof/>
          <w:sz w:val="24"/>
          <w:szCs w:val="24"/>
        </w:rPr>
        <w:t>Material</w:t>
      </w:r>
    </w:p>
    <w:p w14:paraId="6B185150" w14:textId="77777777" w:rsidR="000E3EC4" w:rsidRDefault="000E3EC4" w:rsidP="00EA16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F5964C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36E8B">
        <w:rPr>
          <w:rFonts w:ascii="Times New Roman" w:hAnsi="Times New Roman" w:cs="Times New Roman"/>
          <w:b/>
          <w:bCs/>
          <w:sz w:val="20"/>
          <w:szCs w:val="20"/>
        </w:rPr>
        <w:t xml:space="preserve">Metal(loid) tolerance, accumulation, and phytoremediation potential of wetland macrophytes for multi-metal(loid)s polluted water. </w:t>
      </w:r>
    </w:p>
    <w:p w14:paraId="0C93CC63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36E8B">
        <w:rPr>
          <w:rFonts w:ascii="Times New Roman" w:hAnsi="Times New Roman" w:cs="Times New Roman"/>
          <w:sz w:val="20"/>
          <w:szCs w:val="20"/>
        </w:rPr>
        <w:t>Aqib Hassan Ali Khan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36E8B">
        <w:rPr>
          <w:rFonts w:ascii="Times New Roman" w:hAnsi="Times New Roman" w:cs="Times New Roman"/>
          <w:sz w:val="20"/>
          <w:szCs w:val="20"/>
        </w:rPr>
        <w:t>, Blanca Velasco-</w:t>
      </w:r>
      <w:proofErr w:type="spellStart"/>
      <w:r w:rsidRPr="00836E8B">
        <w:rPr>
          <w:rFonts w:ascii="Times New Roman" w:hAnsi="Times New Roman" w:cs="Times New Roman"/>
          <w:sz w:val="20"/>
          <w:szCs w:val="20"/>
        </w:rPr>
        <w:t>Arroyo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836E8B">
        <w:rPr>
          <w:rFonts w:ascii="Times New Roman" w:hAnsi="Times New Roman" w:cs="Times New Roman"/>
          <w:sz w:val="20"/>
          <w:szCs w:val="20"/>
        </w:rPr>
        <w:t>, Carlos Rad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836E8B">
        <w:rPr>
          <w:rFonts w:ascii="Times New Roman" w:hAnsi="Times New Roman" w:cs="Times New Roman"/>
          <w:sz w:val="20"/>
          <w:szCs w:val="20"/>
        </w:rPr>
        <w:t>, Sandra Curiel-</w:t>
      </w:r>
      <w:proofErr w:type="spellStart"/>
      <w:r w:rsidRPr="00836E8B">
        <w:rPr>
          <w:rFonts w:ascii="Times New Roman" w:hAnsi="Times New Roman" w:cs="Times New Roman"/>
          <w:sz w:val="20"/>
          <w:szCs w:val="20"/>
        </w:rPr>
        <w:t>Alegre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ac</w:t>
      </w:r>
      <w:proofErr w:type="spellEnd"/>
      <w:r w:rsidRPr="00836E8B">
        <w:rPr>
          <w:rFonts w:ascii="Times New Roman" w:hAnsi="Times New Roman" w:cs="Times New Roman"/>
          <w:sz w:val="20"/>
          <w:szCs w:val="20"/>
        </w:rPr>
        <w:t xml:space="preserve">, Carlos </w:t>
      </w:r>
      <w:proofErr w:type="spellStart"/>
      <w:r w:rsidRPr="00836E8B">
        <w:rPr>
          <w:rFonts w:ascii="Times New Roman" w:hAnsi="Times New Roman" w:cs="Times New Roman"/>
          <w:sz w:val="20"/>
          <w:szCs w:val="20"/>
        </w:rPr>
        <w:t>Rumbo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36E8B">
        <w:rPr>
          <w:rFonts w:ascii="Times New Roman" w:hAnsi="Times New Roman" w:cs="Times New Roman"/>
          <w:sz w:val="20"/>
          <w:szCs w:val="20"/>
        </w:rPr>
        <w:t xml:space="preserve">, Herwig De </w:t>
      </w:r>
      <w:proofErr w:type="spellStart"/>
      <w:r w:rsidRPr="00836E8B">
        <w:rPr>
          <w:rFonts w:ascii="Times New Roman" w:hAnsi="Times New Roman" w:cs="Times New Roman"/>
          <w:sz w:val="20"/>
          <w:szCs w:val="20"/>
        </w:rPr>
        <w:t>Wilde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spellEnd"/>
      <w:r w:rsidRPr="00836E8B">
        <w:rPr>
          <w:rFonts w:ascii="Times New Roman" w:hAnsi="Times New Roman" w:cs="Times New Roman"/>
          <w:sz w:val="20"/>
          <w:szCs w:val="20"/>
        </w:rPr>
        <w:t>, Alfredo Pérez-de-Mora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Pr="00836E8B">
        <w:rPr>
          <w:rFonts w:ascii="Times New Roman" w:hAnsi="Times New Roman" w:cs="Times New Roman"/>
          <w:sz w:val="20"/>
          <w:szCs w:val="20"/>
        </w:rPr>
        <w:t>, Sonia Martel-Martín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36E8B">
        <w:rPr>
          <w:rFonts w:ascii="Times New Roman" w:hAnsi="Times New Roman" w:cs="Times New Roman"/>
          <w:sz w:val="20"/>
          <w:szCs w:val="20"/>
        </w:rPr>
        <w:t xml:space="preserve">, Rocío </w:t>
      </w:r>
      <w:proofErr w:type="spellStart"/>
      <w:r w:rsidRPr="00836E8B">
        <w:rPr>
          <w:rFonts w:ascii="Times New Roman" w:hAnsi="Times New Roman" w:cs="Times New Roman"/>
          <w:sz w:val="20"/>
          <w:szCs w:val="20"/>
        </w:rPr>
        <w:t>Barros</w:t>
      </w:r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36E8B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1D149F4D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836E8B">
        <w:rPr>
          <w:rFonts w:ascii="Times New Roman" w:hAnsi="Times New Roman" w:cs="Times New Roman"/>
          <w:i/>
          <w:iCs/>
          <w:sz w:val="20"/>
          <w:szCs w:val="20"/>
        </w:rPr>
        <w:t>International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</w:rPr>
        <w:t xml:space="preserve"> Research </w:t>
      </w: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</w:rPr>
        <w:t>Center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</w:rPr>
        <w:t xml:space="preserve"> in Critical Raw Materials for Advanced Industrial Technologies (ICCRAM), University of Burgos, Centro de I+D+I. Plaza Misael Bañuelos s/n. 09001, Burgos, Spain</w:t>
      </w:r>
    </w:p>
    <w:p w14:paraId="3B2FFC54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b</w:t>
      </w:r>
      <w:r w:rsidRPr="00836E8B">
        <w:rPr>
          <w:rFonts w:ascii="Times New Roman" w:hAnsi="Times New Roman" w:cs="Times New Roman"/>
          <w:i/>
          <w:sz w:val="20"/>
          <w:szCs w:val="20"/>
          <w:lang w:val="en-US"/>
        </w:rPr>
        <w:t>Department</w:t>
      </w:r>
      <w:proofErr w:type="spellEnd"/>
      <w:r w:rsidRPr="00836E8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of Biotechnology and Food Science, University of Burgos, Plaza Misael Bañuelos, s/n. 09001, Burgos, Spain</w:t>
      </w:r>
    </w:p>
    <w:p w14:paraId="3AEFF490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 w:rsidRPr="00836E8B">
        <w:rPr>
          <w:rFonts w:ascii="Times New Roman" w:hAnsi="Times New Roman" w:cs="Times New Roman"/>
          <w:i/>
          <w:iCs/>
          <w:sz w:val="20"/>
          <w:szCs w:val="20"/>
        </w:rPr>
        <w:t>Research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</w:rPr>
        <w:t xml:space="preserve"> Group in Composting (UBUCOMP), University of Burgos, Faculty of Sciences, Plaza Misael Bañuelos s/n, 09001, Burgos, Spain</w:t>
      </w:r>
    </w:p>
    <w:p w14:paraId="22860E2F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59242995"/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d</w:t>
      </w:r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TAUW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België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nv</w:t>
      </w:r>
      <w:bookmarkEnd w:id="0"/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Dept. of Soil and Groundwater, </w:t>
      </w: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Waaslandlaan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8A3, 9160 </w:t>
      </w: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Lokeren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, Belgium</w:t>
      </w:r>
    </w:p>
    <w:p w14:paraId="0BDADAB3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1" w:name="_Hlk159243008"/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e</w:t>
      </w:r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TAUW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GmbH</w:t>
      </w:r>
      <w:bookmarkEnd w:id="1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Dept. of Soil and Groundwater, </w:t>
      </w:r>
      <w:proofErr w:type="spellStart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Landsbergerstr</w:t>
      </w:r>
      <w:proofErr w:type="spellEnd"/>
      <w:r w:rsidRPr="00836E8B">
        <w:rPr>
          <w:rFonts w:ascii="Times New Roman" w:hAnsi="Times New Roman" w:cs="Times New Roman"/>
          <w:i/>
          <w:iCs/>
          <w:sz w:val="20"/>
          <w:szCs w:val="20"/>
          <w:lang w:val="en-US"/>
        </w:rPr>
        <w:t>. 404, 81241 Munich, Germany</w:t>
      </w:r>
    </w:p>
    <w:p w14:paraId="6604AC4A" w14:textId="77777777" w:rsidR="00836E8B" w:rsidRPr="00836E8B" w:rsidRDefault="00836E8B" w:rsidP="00836E8B">
      <w:pPr>
        <w:spacing w:before="24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5AD3EC3" w14:textId="5447F531" w:rsidR="00EA1655" w:rsidRPr="00836E8B" w:rsidRDefault="00EA1655" w:rsidP="00EA165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36E8B">
        <w:rPr>
          <w:rFonts w:ascii="Times New Roman" w:hAnsi="Times New Roman" w:cs="Times New Roman"/>
          <w:b/>
          <w:bCs/>
          <w:sz w:val="20"/>
          <w:szCs w:val="20"/>
        </w:rPr>
        <w:t xml:space="preserve">*Corresponding authors: </w:t>
      </w:r>
      <w:hyperlink r:id="rId7" w:history="1">
        <w:r w:rsidRPr="00836E8B">
          <w:rPr>
            <w:rStyle w:val="Hyperlink"/>
            <w:rFonts w:ascii="Times New Roman" w:hAnsi="Times New Roman" w:cs="Times New Roman"/>
            <w:sz w:val="20"/>
            <w:szCs w:val="20"/>
          </w:rPr>
          <w:t>rbarros@ubu.es</w:t>
        </w:r>
      </w:hyperlink>
    </w:p>
    <w:p w14:paraId="5D47ACA7" w14:textId="5B157C81" w:rsidR="004C167F" w:rsidRDefault="004C167F" w:rsidP="009F5C0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368E3513" w14:textId="77777777" w:rsidR="004C167F" w:rsidRPr="00FA414F" w:rsidRDefault="004C167F" w:rsidP="004C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Pr="00FA414F">
        <w:rPr>
          <w:rFonts w:ascii="Times New Roman" w:hAnsi="Times New Roman" w:cs="Times New Roman"/>
          <w:sz w:val="24"/>
          <w:szCs w:val="24"/>
        </w:rPr>
        <w:t>Table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14F">
        <w:rPr>
          <w:rFonts w:ascii="Times New Roman" w:hAnsi="Times New Roman" w:cs="Times New Roman"/>
          <w:sz w:val="24"/>
          <w:szCs w:val="24"/>
        </w:rPr>
        <w:t xml:space="preserve">Initial concentrations for the target elements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A414F">
        <w:rPr>
          <w:rFonts w:ascii="Times New Roman" w:hAnsi="Times New Roman" w:cs="Times New Roman"/>
          <w:sz w:val="24"/>
          <w:szCs w:val="24"/>
        </w:rPr>
        <w:t>expressed in mg L</w:t>
      </w:r>
      <w:r w:rsidRPr="00FA414F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A414F">
        <w:rPr>
          <w:rFonts w:ascii="Times New Roman" w:hAnsi="Times New Roman" w:cs="Times New Roman"/>
          <w:sz w:val="24"/>
          <w:szCs w:val="24"/>
        </w:rPr>
        <w:t>in the original groundwater</w:t>
      </w:r>
      <w:r>
        <w:rPr>
          <w:rFonts w:ascii="Times New Roman" w:hAnsi="Times New Roman" w:cs="Times New Roman"/>
          <w:sz w:val="24"/>
          <w:szCs w:val="24"/>
        </w:rPr>
        <w:t xml:space="preserve"> extracted from different collected wells located at the polluted site</w:t>
      </w:r>
      <w:r w:rsidRPr="00FA414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998" w:type="dxa"/>
        <w:jc w:val="center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3718"/>
      </w:tblGrid>
      <w:tr w:rsidR="004C167F" w:rsidRPr="00FA414F" w14:paraId="739C06D5" w14:textId="77777777" w:rsidTr="006323EA">
        <w:trPr>
          <w:trHeight w:val="199"/>
          <w:tblHeader/>
          <w:jc w:val="center"/>
        </w:trPr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6F3E5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Metal(loid)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75170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 L</w:t>
            </w: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−1</w:t>
            </w:r>
          </w:p>
        </w:tc>
      </w:tr>
      <w:tr w:rsidR="004C167F" w:rsidRPr="00FA414F" w14:paraId="26116976" w14:textId="77777777" w:rsidTr="006323EA">
        <w:trPr>
          <w:trHeight w:val="192"/>
          <w:jc w:val="center"/>
        </w:trPr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F0EB7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46DB5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0 – 0.500</w:t>
            </w:r>
          </w:p>
        </w:tc>
      </w:tr>
      <w:tr w:rsidR="004C167F" w:rsidRPr="00FA414F" w14:paraId="2FABD940" w14:textId="77777777" w:rsidTr="006323EA">
        <w:trPr>
          <w:trHeight w:val="199"/>
          <w:jc w:val="center"/>
        </w:trPr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789E5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1C83F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2.000 – 2.500</w:t>
            </w:r>
          </w:p>
        </w:tc>
      </w:tr>
      <w:tr w:rsidR="004C167F" w:rsidRPr="00FA414F" w14:paraId="001DC45F" w14:textId="77777777" w:rsidTr="006323EA">
        <w:trPr>
          <w:trHeight w:val="192"/>
          <w:jc w:val="center"/>
        </w:trPr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A4736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AD016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160 – 1000</w:t>
            </w:r>
          </w:p>
        </w:tc>
      </w:tr>
      <w:tr w:rsidR="004C167F" w:rsidRPr="00FA414F" w14:paraId="557A705B" w14:textId="77777777" w:rsidTr="006323EA">
        <w:trPr>
          <w:trHeight w:val="199"/>
          <w:jc w:val="center"/>
        </w:trPr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3250A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0B0C6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250 – 400</w:t>
            </w:r>
          </w:p>
        </w:tc>
      </w:tr>
      <w:tr w:rsidR="004C167F" w:rsidRPr="00FA414F" w14:paraId="083A6846" w14:textId="77777777" w:rsidTr="006323EA">
        <w:trPr>
          <w:trHeight w:val="192"/>
          <w:jc w:val="center"/>
        </w:trPr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5299A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9CAEA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 xml:space="preserve">130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C167F" w:rsidRPr="00FA414F" w14:paraId="339657F1" w14:textId="77777777" w:rsidTr="006323EA">
        <w:trPr>
          <w:trHeight w:val="199"/>
          <w:jc w:val="center"/>
        </w:trPr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F033F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C5C1C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0.200 – 0.350</w:t>
            </w:r>
          </w:p>
        </w:tc>
      </w:tr>
      <w:tr w:rsidR="004C167F" w:rsidRPr="00FA414F" w14:paraId="70C2D4DF" w14:textId="77777777" w:rsidTr="006323EA">
        <w:trPr>
          <w:trHeight w:val="192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8941D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6F507" w14:textId="77777777" w:rsidR="004C167F" w:rsidRPr="00FA414F" w:rsidRDefault="004C167F" w:rsidP="0063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4F">
              <w:rPr>
                <w:rFonts w:ascii="Times New Roman" w:hAnsi="Times New Roman" w:cs="Times New Roman"/>
                <w:sz w:val="24"/>
                <w:szCs w:val="24"/>
              </w:rPr>
              <w:t>70 – 320</w:t>
            </w:r>
          </w:p>
        </w:tc>
      </w:tr>
    </w:tbl>
    <w:p w14:paraId="625646B0" w14:textId="3524DA6E" w:rsidR="004C167F" w:rsidRDefault="004C167F" w:rsidP="009F5C0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61DC90CA" w14:textId="77777777" w:rsidR="0025537B" w:rsidRPr="00836E8B" w:rsidRDefault="0025537B" w:rsidP="009F5C06">
      <w:pPr>
        <w:rPr>
          <w:rFonts w:ascii="Times New Roman" w:hAnsi="Times New Roman" w:cs="Times New Roman"/>
          <w:noProof/>
          <w:sz w:val="20"/>
          <w:szCs w:val="20"/>
        </w:rPr>
      </w:pPr>
    </w:p>
    <w:p w14:paraId="32494110" w14:textId="27356F16" w:rsidR="009F5C06" w:rsidRPr="00340984" w:rsidRDefault="009F5C06" w:rsidP="009F5C06">
      <w:pPr>
        <w:rPr>
          <w:rFonts w:ascii="Times New Roman" w:hAnsi="Times New Roman" w:cs="Times New Roman"/>
          <w:noProof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6C59EEE3" wp14:editId="512E5E1E">
            <wp:extent cx="5538470" cy="54216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46" cy="543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70355" w14:textId="33D6B0A1" w:rsidR="00756036" w:rsidRPr="00340984" w:rsidRDefault="009F5C06" w:rsidP="00756036">
      <w:pPr>
        <w:rPr>
          <w:rFonts w:ascii="Times New Roman" w:hAnsi="Times New Roman" w:cs="Times New Roman"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1.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="00756036"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>Carex riparia</w:t>
      </w:r>
      <w:r w:rsidR="00756036" w:rsidRPr="00340984">
        <w:rPr>
          <w:rFonts w:ascii="Times New Roman" w:hAnsi="Times New Roman" w:cs="Times New Roman"/>
          <w:noProof/>
          <w:sz w:val="24"/>
          <w:szCs w:val="24"/>
        </w:rPr>
        <w:t xml:space="preserve"> 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="00340984"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="00340984"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3F51BFE1" w14:textId="2AB2F309" w:rsidR="009F5C06" w:rsidRPr="00340984" w:rsidRDefault="009F5C06" w:rsidP="009F5C06">
      <w:pPr>
        <w:rPr>
          <w:rFonts w:ascii="Times New Roman" w:hAnsi="Times New Roman" w:cs="Times New Roman"/>
          <w:noProof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A37B1C6" w14:textId="77777777" w:rsidR="009F5C06" w:rsidRPr="00340984" w:rsidRDefault="009F5C06" w:rsidP="009F5C06">
      <w:pPr>
        <w:tabs>
          <w:tab w:val="left" w:pos="6890"/>
        </w:tabs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7ADD9536" wp14:editId="21B24389">
            <wp:extent cx="5090742" cy="5683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93" cy="5710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C7849" w14:textId="3455BC39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2.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Cyperus longus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 and 15 days.</w:t>
      </w:r>
    </w:p>
    <w:p w14:paraId="2276AF45" w14:textId="3046058B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59E94FFD" w14:textId="32AA88B6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4ED5AF9E" wp14:editId="76BF19DC">
            <wp:extent cx="5363203" cy="39675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605" cy="39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49B239" w14:textId="6EEC951E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3.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Cyperus rotundus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66AE7792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</w:p>
    <w:p w14:paraId="4E2E1400" w14:textId="490BA0F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0EB3E728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1C50087B" wp14:editId="45621E64">
            <wp:extent cx="4544787" cy="6917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74" cy="6939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509CE" w14:textId="3DE1F844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igure 4.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Iris pseudacorus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>at 0,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6E14C721" w14:textId="51426A85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38B491BD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6034B5A6" wp14:editId="61297A8B">
            <wp:extent cx="4694431" cy="627303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365" cy="627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C4501" w14:textId="4F894DBD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5.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Juncus effusus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0247DEF9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</w:p>
    <w:p w14:paraId="1A41ABBC" w14:textId="3DED608B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2EADB031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0F4F0D27" wp14:editId="66B83ECC">
            <wp:extent cx="4617206" cy="799237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725" cy="8015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3764F" w14:textId="478EDB00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6.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Lythrum salicaria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584D1161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</w:p>
    <w:p w14:paraId="1FA09E51" w14:textId="2ACDF2D8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707307CD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454E09B3" wp14:editId="5DD6FFF4">
            <wp:extent cx="5271006" cy="77235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88" cy="7732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B7168" w14:textId="503B5F18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7.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Mentha aquatica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07FF3298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</w:p>
    <w:p w14:paraId="6444B314" w14:textId="71811939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7C21AA01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1C260B02" wp14:editId="7A811D9F">
            <wp:extent cx="5319248" cy="6457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33" cy="6464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2CA66" w14:textId="4E8CDB19" w:rsidR="00340984" w:rsidRPr="00340984" w:rsidRDefault="00340984" w:rsidP="0034098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8.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Phragmites australis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3283E8DE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</w:p>
    <w:p w14:paraId="098953E9" w14:textId="09253975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1D80B736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465A4B0E" wp14:editId="10FE4050">
            <wp:extent cx="4112601" cy="6686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47" cy="66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42425" w14:textId="015DD5D3" w:rsidR="009F5C06" w:rsidRPr="00340984" w:rsidRDefault="00340984" w:rsidP="009F5C06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igure 9.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20683">
        <w:rPr>
          <w:rFonts w:ascii="Times New Roman" w:hAnsi="Times New Roman" w:cs="Times New Roman"/>
          <w:noProof/>
          <w:sz w:val="24"/>
          <w:szCs w:val="24"/>
        </w:rPr>
        <w:t xml:space="preserve">Changes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Scirpus holoschoenus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290FA111" w14:textId="7AE65EA4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sz w:val="24"/>
          <w:szCs w:val="24"/>
        </w:rPr>
        <w:br w:type="page"/>
      </w:r>
    </w:p>
    <w:p w14:paraId="34CE6087" w14:textId="77777777" w:rsidR="009F5C06" w:rsidRPr="00340984" w:rsidRDefault="009F5C06" w:rsidP="009F5C06">
      <w:pPr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04F609F1" wp14:editId="6DE823F6">
            <wp:extent cx="5245100" cy="782745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92" cy="7835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79417" w14:textId="35D7DB67" w:rsidR="004C167F" w:rsidRDefault="00340984" w:rsidP="007605C6">
      <w:pPr>
        <w:rPr>
          <w:rFonts w:ascii="Times New Roman" w:hAnsi="Times New Roman" w:cs="Times New Roman"/>
          <w:noProof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Supplementry </w:t>
      </w:r>
      <w:r w:rsidR="004C167F">
        <w:rPr>
          <w:rFonts w:ascii="Times New Roman" w:hAnsi="Times New Roman" w:cs="Times New Roman"/>
          <w:b/>
          <w:bCs/>
          <w:noProof/>
          <w:sz w:val="24"/>
          <w:szCs w:val="24"/>
        </w:rPr>
        <w:t>F</w:t>
      </w: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igure 10. </w:t>
      </w:r>
      <w:r w:rsidRPr="00340984">
        <w:rPr>
          <w:rFonts w:ascii="Times New Roman" w:hAnsi="Times New Roman" w:cs="Times New Roman"/>
          <w:noProof/>
          <w:sz w:val="24"/>
          <w:szCs w:val="24"/>
        </w:rPr>
        <w:t>Ch</w:t>
      </w:r>
      <w:r>
        <w:rPr>
          <w:rFonts w:ascii="Times New Roman" w:hAnsi="Times New Roman" w:cs="Times New Roman"/>
          <w:noProof/>
          <w:sz w:val="24"/>
          <w:szCs w:val="24"/>
        </w:rPr>
        <w:t>an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ges in growth of </w:t>
      </w:r>
      <w:r w:rsidRPr="00340984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Typha angustifolia 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at </w:t>
      </w:r>
      <w:r w:rsidR="00202A25">
        <w:rPr>
          <w:rFonts w:ascii="Times New Roman" w:hAnsi="Times New Roman" w:cs="Times New Roman"/>
          <w:noProof/>
          <w:sz w:val="24"/>
          <w:szCs w:val="24"/>
        </w:rPr>
        <w:t>1</w:t>
      </w:r>
      <w:r w:rsidRPr="00340984">
        <w:rPr>
          <w:rFonts w:ascii="Times New Roman" w:hAnsi="Times New Roman" w:cs="Times New Roman"/>
          <w:noProof/>
          <w:sz w:val="24"/>
          <w:szCs w:val="24"/>
        </w:rPr>
        <w:t>, 5, 10</w:t>
      </w:r>
      <w:r w:rsidR="00202A25">
        <w:rPr>
          <w:rFonts w:ascii="Times New Roman" w:hAnsi="Times New Roman" w:cs="Times New Roman"/>
          <w:noProof/>
          <w:sz w:val="24"/>
          <w:szCs w:val="24"/>
        </w:rPr>
        <w:t>,</w:t>
      </w:r>
      <w:r w:rsidRPr="00340984">
        <w:rPr>
          <w:rFonts w:ascii="Times New Roman" w:hAnsi="Times New Roman" w:cs="Times New Roman"/>
          <w:noProof/>
          <w:sz w:val="24"/>
          <w:szCs w:val="24"/>
        </w:rPr>
        <w:t xml:space="preserve"> and 15 days.</w:t>
      </w:r>
    </w:p>
    <w:p w14:paraId="7DE7D158" w14:textId="4BF4F9FF" w:rsidR="00605F40" w:rsidRDefault="00605F40" w:rsidP="007605C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5DBCC591" w14:textId="093BBB2B" w:rsidR="00605F40" w:rsidRDefault="00605F40" w:rsidP="00605F40">
      <w:pPr>
        <w:ind w:left="360"/>
        <w:rPr>
          <w:rFonts w:ascii="Times New Roman" w:hAnsi="Times New Roman" w:cs="Times New Roman"/>
          <w:sz w:val="24"/>
          <w:szCs w:val="24"/>
        </w:rPr>
      </w:pPr>
      <w:r w:rsidRPr="004C167F">
        <w:rPr>
          <w:rFonts w:ascii="Times New Roman" w:hAnsi="Times New Roman" w:cs="Times New Roman"/>
          <w:b/>
          <w:bCs/>
          <w:sz w:val="24"/>
          <w:szCs w:val="24"/>
          <w:highlight w:val="green"/>
        </w:rPr>
        <w:lastRenderedPageBreak/>
        <w:t xml:space="preserve">Supplementary Table </w:t>
      </w:r>
      <w:r w:rsidR="004C167F" w:rsidRPr="004C167F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2</w:t>
      </w:r>
      <w:r>
        <w:rPr>
          <w:rFonts w:ascii="Times New Roman" w:hAnsi="Times New Roman" w:cs="Times New Roman"/>
          <w:sz w:val="24"/>
          <w:szCs w:val="24"/>
        </w:rPr>
        <w:t>. Metal(loid)s c</w:t>
      </w:r>
      <w:r w:rsidR="002A4BA2">
        <w:rPr>
          <w:rFonts w:ascii="Times New Roman" w:hAnsi="Times New Roman" w:cs="Times New Roman"/>
          <w:sz w:val="24"/>
          <w:szCs w:val="24"/>
        </w:rPr>
        <w:t>ontent recovery</w:t>
      </w:r>
      <w:r>
        <w:rPr>
          <w:rFonts w:ascii="Times New Roman" w:hAnsi="Times New Roman" w:cs="Times New Roman"/>
          <w:sz w:val="24"/>
          <w:szCs w:val="24"/>
        </w:rPr>
        <w:t xml:space="preserve"> certified and obtained values </w:t>
      </w:r>
      <w:r w:rsidR="0066046C">
        <w:rPr>
          <w:rFonts w:ascii="Times New Roman" w:hAnsi="Times New Roman" w:cs="Times New Roman"/>
          <w:sz w:val="24"/>
          <w:szCs w:val="24"/>
        </w:rPr>
        <w:t>in comparison with standard reference material used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540" w:type="dxa"/>
        <w:jc w:val="center"/>
        <w:tblLook w:val="04A0" w:firstRow="1" w:lastRow="0" w:firstColumn="1" w:lastColumn="0" w:noHBand="0" w:noVBand="1"/>
      </w:tblPr>
      <w:tblGrid>
        <w:gridCol w:w="2602"/>
        <w:gridCol w:w="1964"/>
        <w:gridCol w:w="1990"/>
        <w:gridCol w:w="1760"/>
        <w:gridCol w:w="1224"/>
      </w:tblGrid>
      <w:tr w:rsidR="0066046C" w:rsidRPr="0066046C" w14:paraId="6FD25488" w14:textId="77777777" w:rsidTr="0066046C">
        <w:trPr>
          <w:trHeight w:val="251"/>
          <w:jc w:val="center"/>
        </w:trPr>
        <w:tc>
          <w:tcPr>
            <w:tcW w:w="26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E47098" w14:textId="3DF49A5C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Metal(</w:t>
            </w:r>
            <w:r w:rsidR="00836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loid</w:t>
            </w: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)s studied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533A" w14:textId="06554A24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Certified value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DA5F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Obtained value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438F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Recovery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7EA5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RSD</w:t>
            </w:r>
          </w:p>
        </w:tc>
      </w:tr>
      <w:tr w:rsidR="0066046C" w:rsidRPr="0066046C" w14:paraId="60D8122A" w14:textId="77777777" w:rsidTr="0066046C">
        <w:trPr>
          <w:trHeight w:val="503"/>
          <w:jc w:val="center"/>
        </w:trPr>
        <w:tc>
          <w:tcPr>
            <w:tcW w:w="26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1E861" w14:textId="77777777" w:rsidR="0066046C" w:rsidRPr="0066046C" w:rsidRDefault="0066046C" w:rsidP="00660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CBE8F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 kg</w:t>
            </w: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74E63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mg kg</w:t>
            </w: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70F06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8119A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66046C" w:rsidRPr="0066046C" w14:paraId="02CBA41E" w14:textId="77777777" w:rsidTr="0066046C">
        <w:trPr>
          <w:trHeight w:val="31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D190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6843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0.042 ±0.010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C236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 ±0.001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4C5D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4ED8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4.95</w:t>
            </w:r>
          </w:p>
        </w:tc>
      </w:tr>
      <w:tr w:rsidR="0066046C" w:rsidRPr="0066046C" w14:paraId="26463EF9" w14:textId="77777777" w:rsidTr="0066046C">
        <w:trPr>
          <w:trHeight w:val="312"/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3B8E3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B9D3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0.120 ±0.007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D0F0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0.116 ±0.003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2F46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96.94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7116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</w:tr>
      <w:tr w:rsidR="0066046C" w:rsidRPr="0066046C" w14:paraId="7D11F845" w14:textId="77777777" w:rsidTr="0066046C">
        <w:trPr>
          <w:trHeight w:val="312"/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A9219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B967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10.200 ±0.500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62AE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9.949 ±0.226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AB3E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30EE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</w:tr>
      <w:tr w:rsidR="0066046C" w:rsidRPr="0066046C" w14:paraId="4302F331" w14:textId="77777777" w:rsidTr="0066046C">
        <w:trPr>
          <w:trHeight w:val="312"/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E58CB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229C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15.200 ±0.600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A3B8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14.517 ±0.486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BD03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D69B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66046C" w:rsidRPr="0066046C" w14:paraId="7E557212" w14:textId="77777777" w:rsidTr="0066046C">
        <w:trPr>
          <w:trHeight w:val="312"/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7471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Pb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047F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1.670 ±0.110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2FC4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1.621 ±0.045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2B73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ABED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</w:t>
            </w:r>
          </w:p>
        </w:tc>
      </w:tr>
      <w:tr w:rsidR="0066046C" w:rsidRPr="0066046C" w14:paraId="70421C99" w14:textId="77777777" w:rsidTr="009411BA">
        <w:trPr>
          <w:trHeight w:val="312"/>
          <w:jc w:val="center"/>
        </w:trPr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6079D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Zn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EDB3E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30.500 ±1.100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D9EC1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29.945 ±0.412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04C05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14A08" w14:textId="77777777" w:rsidR="0066046C" w:rsidRPr="0066046C" w:rsidRDefault="0066046C" w:rsidP="00660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60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</w:tr>
      <w:tr w:rsidR="0066046C" w:rsidRPr="0066046C" w14:paraId="76EDB5F2" w14:textId="77777777" w:rsidTr="009411BA">
        <w:trPr>
          <w:trHeight w:val="312"/>
          <w:jc w:val="center"/>
        </w:trPr>
        <w:tc>
          <w:tcPr>
            <w:tcW w:w="954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60E2E8" w14:textId="0ADEFEA0" w:rsidR="0066046C" w:rsidRPr="0066046C" w:rsidRDefault="0066046C" w:rsidP="00941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C41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Certified values for </w:t>
            </w:r>
            <w:r w:rsidR="009411BA" w:rsidRPr="0094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ERM-CD281 Rye grass certified material</w:t>
            </w:r>
          </w:p>
        </w:tc>
      </w:tr>
    </w:tbl>
    <w:p w14:paraId="1B742BC7" w14:textId="77777777" w:rsidR="00D63982" w:rsidRPr="00340984" w:rsidRDefault="00D63982" w:rsidP="007605C6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14:paraId="43215419" w14:textId="77777777" w:rsidR="009F5C06" w:rsidRDefault="009F5C06" w:rsidP="007605C6">
      <w:pPr>
        <w:rPr>
          <w:rFonts w:ascii="Times New Roman" w:hAnsi="Times New Roman" w:cs="Times New Roman"/>
          <w:b/>
          <w:bCs/>
        </w:rPr>
      </w:pPr>
    </w:p>
    <w:p w14:paraId="4384DA07" w14:textId="415709D7" w:rsidR="009F5C06" w:rsidRDefault="009F5C06" w:rsidP="007605C6">
      <w:pPr>
        <w:rPr>
          <w:rFonts w:ascii="Times New Roman" w:hAnsi="Times New Roman" w:cs="Times New Roman"/>
          <w:b/>
          <w:bCs/>
        </w:rPr>
        <w:sectPr w:rsidR="009F5C06" w:rsidSect="00B81E5B">
          <w:footerReference w:type="default" r:id="rId18"/>
          <w:pgSz w:w="11906" w:h="16838"/>
          <w:pgMar w:top="720" w:right="1196" w:bottom="720" w:left="720" w:header="720" w:footer="720" w:gutter="0"/>
          <w:lnNumType w:countBy="1" w:restart="continuous"/>
          <w:cols w:space="720"/>
          <w:docGrid w:linePitch="360"/>
        </w:sectPr>
      </w:pPr>
    </w:p>
    <w:p w14:paraId="47943687" w14:textId="77777777" w:rsidR="00AD1CA3" w:rsidRPr="00761D56" w:rsidRDefault="00AD1CA3" w:rsidP="00AD1C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5CBFABEB" wp14:editId="40334018">
            <wp:extent cx="9115055" cy="5015620"/>
            <wp:effectExtent l="0" t="0" r="0" b="0"/>
            <wp:docPr id="29" name="Picture 2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71"/>
                    <a:stretch/>
                  </pic:blipFill>
                  <pic:spPr bwMode="auto">
                    <a:xfrm>
                      <a:off x="0" y="0"/>
                      <a:ext cx="9136667" cy="502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CA22D" w14:textId="0B65E01B" w:rsidR="00AD1CA3" w:rsidRPr="00761D56" w:rsidRDefault="00AD1CA3" w:rsidP="00AD1CA3">
      <w:pPr>
        <w:jc w:val="both"/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Supplementry</w:t>
      </w:r>
      <w:r w:rsidRPr="00C32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67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C322CE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C322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61D56">
        <w:rPr>
          <w:rFonts w:ascii="Times New Roman" w:hAnsi="Times New Roman" w:cs="Times New Roman"/>
          <w:sz w:val="24"/>
          <w:szCs w:val="24"/>
        </w:rPr>
        <w:t xml:space="preserve"> MLR</w:t>
      </w:r>
      <w:r>
        <w:rPr>
          <w:rFonts w:ascii="Times New Roman" w:hAnsi="Times New Roman" w:cs="Times New Roman"/>
          <w:sz w:val="24"/>
          <w:szCs w:val="24"/>
        </w:rPr>
        <w:t xml:space="preserve"> analysis to assess </w:t>
      </w:r>
      <w:r w:rsidRPr="00761D56">
        <w:rPr>
          <w:rFonts w:ascii="Times New Roman" w:hAnsi="Times New Roman" w:cs="Times New Roman"/>
          <w:sz w:val="24"/>
          <w:szCs w:val="24"/>
        </w:rPr>
        <w:t xml:space="preserve">the effects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761D56">
        <w:rPr>
          <w:rFonts w:ascii="Times New Roman" w:hAnsi="Times New Roman" w:cs="Times New Roman"/>
          <w:sz w:val="24"/>
          <w:szCs w:val="24"/>
        </w:rPr>
        <w:t xml:space="preserve">exposure </w:t>
      </w:r>
      <w:r>
        <w:rPr>
          <w:rFonts w:ascii="Times New Roman" w:hAnsi="Times New Roman" w:cs="Times New Roman"/>
          <w:sz w:val="24"/>
          <w:szCs w:val="24"/>
        </w:rPr>
        <w:t>time to polluted groundwater and</w:t>
      </w:r>
      <w:r w:rsidRPr="00761D56">
        <w:rPr>
          <w:rFonts w:ascii="Times New Roman" w:hAnsi="Times New Roman" w:cs="Times New Roman"/>
          <w:sz w:val="24"/>
          <w:szCs w:val="24"/>
        </w:rPr>
        <w:t xml:space="preserve"> metal</w:t>
      </w:r>
      <w:r>
        <w:rPr>
          <w:rFonts w:ascii="Times New Roman" w:hAnsi="Times New Roman" w:cs="Times New Roman"/>
          <w:sz w:val="24"/>
          <w:szCs w:val="24"/>
        </w:rPr>
        <w:t>(loid)</w:t>
      </w:r>
      <w:r w:rsidRPr="00761D56">
        <w:rPr>
          <w:rFonts w:ascii="Times New Roman" w:hAnsi="Times New Roman" w:cs="Times New Roman"/>
          <w:sz w:val="24"/>
          <w:szCs w:val="24"/>
        </w:rPr>
        <w:t xml:space="preserve"> uptake on the shoot biomass production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61D56">
        <w:rPr>
          <w:rFonts w:ascii="Times New Roman" w:hAnsi="Times New Roman" w:cs="Times New Roman"/>
          <w:sz w:val="24"/>
          <w:szCs w:val="24"/>
        </w:rPr>
        <w:t>studied plant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761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Pie charts indicate the relative</w:t>
      </w:r>
      <w:r w:rsidRPr="009F6022">
        <w:rPr>
          <w:rFonts w:ascii="Times New Roman" w:hAnsi="Times New Roman" w:cs="Times New Roman"/>
          <w:sz w:val="24"/>
          <w:szCs w:val="24"/>
        </w:rPr>
        <w:t xml:space="preserve"> contributions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761D56">
        <w:rPr>
          <w:rFonts w:ascii="Times New Roman" w:hAnsi="Times New Roman" w:cs="Times New Roman"/>
          <w:sz w:val="24"/>
          <w:szCs w:val="24"/>
        </w:rPr>
        <w:t xml:space="preserve">exposure </w:t>
      </w:r>
      <w:r>
        <w:rPr>
          <w:rFonts w:ascii="Times New Roman" w:hAnsi="Times New Roman" w:cs="Times New Roman"/>
          <w:sz w:val="24"/>
          <w:szCs w:val="24"/>
        </w:rPr>
        <w:t xml:space="preserve">time and individual </w:t>
      </w:r>
      <w:r w:rsidRPr="00761D56">
        <w:rPr>
          <w:rFonts w:ascii="Times New Roman" w:hAnsi="Times New Roman" w:cs="Times New Roman"/>
          <w:sz w:val="24"/>
          <w:szCs w:val="24"/>
        </w:rPr>
        <w:t>metal</w:t>
      </w:r>
      <w:r>
        <w:rPr>
          <w:rFonts w:ascii="Times New Roman" w:hAnsi="Times New Roman" w:cs="Times New Roman"/>
          <w:sz w:val="24"/>
          <w:szCs w:val="24"/>
        </w:rPr>
        <w:t>(loid) concentrations to the total model variability in the following order:</w:t>
      </w:r>
      <w:r w:rsidRPr="00761D56">
        <w:rPr>
          <w:rFonts w:ascii="Times New Roman" w:hAnsi="Times New Roman" w:cs="Times New Roman"/>
          <w:sz w:val="24"/>
          <w:szCs w:val="24"/>
        </w:rPr>
        <w:t xml:space="preserve"> a)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C. riparia</w:t>
      </w:r>
      <w:r w:rsidRPr="00761D56">
        <w:rPr>
          <w:rFonts w:ascii="Times New Roman" w:hAnsi="Times New Roman" w:cs="Times New Roman"/>
          <w:sz w:val="24"/>
          <w:szCs w:val="24"/>
        </w:rPr>
        <w:t xml:space="preserve">, b)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C. longus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c)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C. rotundus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d)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I. pseudacorus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e)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J. effusus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f)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L. salicaria</w:t>
      </w:r>
      <w:r w:rsidRPr="00761D56">
        <w:rPr>
          <w:rFonts w:ascii="Times New Roman" w:hAnsi="Times New Roman" w:cs="Times New Roman"/>
          <w:sz w:val="24"/>
          <w:szCs w:val="24"/>
        </w:rPr>
        <w:t xml:space="preserve">, g)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M. aquatica</w:t>
      </w:r>
      <w:r w:rsidRPr="00761D56">
        <w:rPr>
          <w:rFonts w:ascii="Times New Roman" w:hAnsi="Times New Roman" w:cs="Times New Roman"/>
          <w:sz w:val="24"/>
          <w:szCs w:val="24"/>
        </w:rPr>
        <w:t xml:space="preserve">, h)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P. australis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D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61D56">
        <w:rPr>
          <w:rFonts w:ascii="Times New Roman" w:hAnsi="Times New Roman" w:cs="Times New Roman"/>
          <w:sz w:val="24"/>
          <w:szCs w:val="24"/>
        </w:rPr>
        <w:t xml:space="preserve">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S. holoschoenus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and j)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T. angustifolia.</w:t>
      </w:r>
    </w:p>
    <w:p w14:paraId="45E6569D" w14:textId="77777777" w:rsidR="00AD1CA3" w:rsidRPr="00761D56" w:rsidRDefault="00AD1CA3" w:rsidP="00AD1C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1D56">
        <w:rPr>
          <w:rFonts w:ascii="Times New Roman" w:hAnsi="Times New Roman" w:cs="Times New Roman"/>
          <w:sz w:val="24"/>
          <w:szCs w:val="24"/>
        </w:rPr>
        <w:br w:type="page"/>
      </w:r>
    </w:p>
    <w:p w14:paraId="30959CB4" w14:textId="77777777" w:rsidR="00AD1CA3" w:rsidRPr="00761D56" w:rsidRDefault="00AD1CA3" w:rsidP="00AD1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092EBDE0" wp14:editId="6136F617">
            <wp:extent cx="9148885" cy="4898085"/>
            <wp:effectExtent l="0" t="0" r="0" b="0"/>
            <wp:docPr id="896157500" name="Picture 896157500" descr="A group of pie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57500" name="Picture 896157500" descr="A group of pie char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756" cy="4906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96CCB" w14:textId="393F7E86" w:rsidR="00AD1CA3" w:rsidRPr="00761D56" w:rsidRDefault="00AD1CA3" w:rsidP="00AD1CA3">
      <w:pPr>
        <w:jc w:val="both"/>
        <w:rPr>
          <w:rFonts w:ascii="Times New Roman" w:hAnsi="Times New Roman" w:cs="Times New Roman"/>
          <w:sz w:val="24"/>
          <w:szCs w:val="24"/>
        </w:rPr>
      </w:pPr>
      <w:r w:rsidRPr="00340984">
        <w:rPr>
          <w:rFonts w:ascii="Times New Roman" w:hAnsi="Times New Roman" w:cs="Times New Roman"/>
          <w:b/>
          <w:bCs/>
          <w:noProof/>
          <w:sz w:val="24"/>
          <w:szCs w:val="24"/>
        </w:rPr>
        <w:t>Supplementry</w:t>
      </w:r>
      <w:r w:rsidRPr="00C32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67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C322CE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C322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61D56">
        <w:rPr>
          <w:rFonts w:ascii="Times New Roman" w:hAnsi="Times New Roman" w:cs="Times New Roman"/>
          <w:sz w:val="24"/>
          <w:szCs w:val="24"/>
        </w:rPr>
        <w:t xml:space="preserve"> </w:t>
      </w:r>
      <w:r w:rsidRPr="0090773E">
        <w:rPr>
          <w:rFonts w:ascii="Times New Roman" w:hAnsi="Times New Roman" w:cs="Times New Roman"/>
          <w:sz w:val="24"/>
          <w:szCs w:val="24"/>
        </w:rPr>
        <w:t xml:space="preserve">MLR analysis to assess the effects of exposure time to polluted groundwater and metal(loid) uptake on the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0773E">
        <w:rPr>
          <w:rFonts w:ascii="Times New Roman" w:hAnsi="Times New Roman" w:cs="Times New Roman"/>
          <w:sz w:val="24"/>
          <w:szCs w:val="24"/>
        </w:rPr>
        <w:t xml:space="preserve">oot biomass production of the studied plants. Pie charts indicate the relative contributions of exposure time and individual metal(loid) concentrations to the total model variability in the following order: </w:t>
      </w:r>
      <w:r w:rsidRPr="00761D56">
        <w:rPr>
          <w:rFonts w:ascii="Times New Roman" w:hAnsi="Times New Roman" w:cs="Times New Roman"/>
          <w:sz w:val="24"/>
          <w:szCs w:val="24"/>
        </w:rPr>
        <w:t xml:space="preserve">a)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C. riparia</w:t>
      </w:r>
      <w:r w:rsidRPr="00761D56">
        <w:rPr>
          <w:rFonts w:ascii="Times New Roman" w:hAnsi="Times New Roman" w:cs="Times New Roman"/>
          <w:sz w:val="24"/>
          <w:szCs w:val="24"/>
        </w:rPr>
        <w:t xml:space="preserve">, b)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C. longus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c)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C. rotundus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d)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I. pseudacorus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e)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J. effusus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f)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L. salicaria</w:t>
      </w:r>
      <w:r w:rsidRPr="00761D56">
        <w:rPr>
          <w:rFonts w:ascii="Times New Roman" w:hAnsi="Times New Roman" w:cs="Times New Roman"/>
          <w:sz w:val="24"/>
          <w:szCs w:val="24"/>
        </w:rPr>
        <w:t xml:space="preserve">, g)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M. aquatica</w:t>
      </w:r>
      <w:r w:rsidRPr="00761D56">
        <w:rPr>
          <w:rFonts w:ascii="Times New Roman" w:hAnsi="Times New Roman" w:cs="Times New Roman"/>
          <w:sz w:val="24"/>
          <w:szCs w:val="24"/>
        </w:rPr>
        <w:t xml:space="preserve">, h)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P. australis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1D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61D56">
        <w:rPr>
          <w:rFonts w:ascii="Times New Roman" w:hAnsi="Times New Roman" w:cs="Times New Roman"/>
          <w:sz w:val="24"/>
          <w:szCs w:val="24"/>
        </w:rPr>
        <w:t xml:space="preserve">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S. holoschoenus</w:t>
      </w:r>
      <w:r w:rsidRPr="00761D56">
        <w:rPr>
          <w:rFonts w:ascii="Times New Roman" w:hAnsi="Times New Roman" w:cs="Times New Roman"/>
          <w:sz w:val="24"/>
          <w:szCs w:val="24"/>
        </w:rPr>
        <w:t xml:space="preserve">, and j) </w:t>
      </w:r>
      <w:r w:rsidRPr="00761D56">
        <w:rPr>
          <w:rFonts w:ascii="Times New Roman" w:hAnsi="Times New Roman" w:cs="Times New Roman"/>
          <w:i/>
          <w:iCs/>
          <w:sz w:val="24"/>
          <w:szCs w:val="24"/>
        </w:rPr>
        <w:t>T. angustifolia.</w:t>
      </w:r>
    </w:p>
    <w:p w14:paraId="05819088" w14:textId="77777777" w:rsidR="00AD1CA3" w:rsidRDefault="00AD1CA3" w:rsidP="007605C6">
      <w:pPr>
        <w:rPr>
          <w:rFonts w:ascii="Times New Roman" w:hAnsi="Times New Roman" w:cs="Times New Roman"/>
          <w:b/>
          <w:bCs/>
        </w:rPr>
      </w:pPr>
    </w:p>
    <w:p w14:paraId="082362DA" w14:textId="784BE5F3" w:rsidR="007605C6" w:rsidRPr="00637CDE" w:rsidRDefault="007605C6" w:rsidP="007605C6">
      <w:pPr>
        <w:rPr>
          <w:rFonts w:ascii="Times New Roman" w:hAnsi="Times New Roman" w:cs="Times New Roman"/>
        </w:rPr>
      </w:pPr>
      <w:r w:rsidRPr="004C167F">
        <w:rPr>
          <w:rFonts w:ascii="Times New Roman" w:hAnsi="Times New Roman" w:cs="Times New Roman"/>
          <w:b/>
          <w:bCs/>
          <w:highlight w:val="green"/>
        </w:rPr>
        <w:lastRenderedPageBreak/>
        <w:t xml:space="preserve">Supplementary </w:t>
      </w:r>
      <w:r w:rsidR="004C167F" w:rsidRPr="004C167F">
        <w:rPr>
          <w:rFonts w:ascii="Times New Roman" w:hAnsi="Times New Roman" w:cs="Times New Roman"/>
          <w:b/>
          <w:bCs/>
          <w:highlight w:val="green"/>
        </w:rPr>
        <w:t>T</w:t>
      </w:r>
      <w:r w:rsidRPr="004C167F">
        <w:rPr>
          <w:rFonts w:ascii="Times New Roman" w:hAnsi="Times New Roman" w:cs="Times New Roman"/>
          <w:b/>
          <w:bCs/>
          <w:highlight w:val="green"/>
        </w:rPr>
        <w:t xml:space="preserve">able </w:t>
      </w:r>
      <w:r w:rsidR="004C167F" w:rsidRPr="004C167F">
        <w:rPr>
          <w:rFonts w:ascii="Times New Roman" w:hAnsi="Times New Roman" w:cs="Times New Roman"/>
          <w:b/>
          <w:bCs/>
          <w:highlight w:val="green"/>
        </w:rPr>
        <w:t>3</w:t>
      </w:r>
      <w:r w:rsidRPr="004C167F">
        <w:rPr>
          <w:rFonts w:ascii="Times New Roman" w:hAnsi="Times New Roman" w:cs="Times New Roman"/>
          <w:b/>
          <w:bCs/>
          <w:highlight w:val="green"/>
        </w:rPr>
        <w:t>.</w:t>
      </w:r>
      <w:r w:rsidRPr="00637CDE">
        <w:rPr>
          <w:rFonts w:ascii="Times New Roman" w:hAnsi="Times New Roman" w:cs="Times New Roman"/>
        </w:rPr>
        <w:t xml:space="preserve"> </w:t>
      </w:r>
      <w:r w:rsidR="00AE0C06" w:rsidRPr="00637CDE">
        <w:rPr>
          <w:rFonts w:ascii="Times New Roman" w:hAnsi="Times New Roman" w:cs="Times New Roman"/>
        </w:rPr>
        <w:t>Metal(l</w:t>
      </w:r>
      <w:r w:rsidR="007F3EBC">
        <w:rPr>
          <w:rFonts w:ascii="Times New Roman" w:hAnsi="Times New Roman" w:cs="Times New Roman"/>
        </w:rPr>
        <w:t>oid</w:t>
      </w:r>
      <w:r w:rsidR="00AE0C06" w:rsidRPr="00637CDE">
        <w:rPr>
          <w:rFonts w:ascii="Times New Roman" w:hAnsi="Times New Roman" w:cs="Times New Roman"/>
        </w:rPr>
        <w:t>)</w:t>
      </w:r>
      <w:r w:rsidR="00672A90">
        <w:rPr>
          <w:rFonts w:ascii="Times New Roman" w:hAnsi="Times New Roman" w:cs="Times New Roman"/>
        </w:rPr>
        <w:t xml:space="preserve"> concentrations </w:t>
      </w:r>
      <w:r w:rsidR="00AE0C06" w:rsidRPr="00637CDE">
        <w:rPr>
          <w:rFonts w:ascii="Times New Roman" w:hAnsi="Times New Roman" w:cs="Times New Roman"/>
        </w:rPr>
        <w:t xml:space="preserve">in the </w:t>
      </w:r>
      <w:r w:rsidR="00637CDE" w:rsidRPr="00637CDE">
        <w:rPr>
          <w:rFonts w:ascii="Times New Roman" w:hAnsi="Times New Roman" w:cs="Times New Roman"/>
        </w:rPr>
        <w:t>shoot</w:t>
      </w:r>
      <w:r w:rsidR="00672A90">
        <w:rPr>
          <w:rFonts w:ascii="Times New Roman" w:hAnsi="Times New Roman" w:cs="Times New Roman"/>
        </w:rPr>
        <w:t>s</w:t>
      </w:r>
      <w:r w:rsidR="00AE0C06" w:rsidRPr="00637CDE">
        <w:rPr>
          <w:rFonts w:ascii="Times New Roman" w:hAnsi="Times New Roman" w:cs="Times New Roman"/>
        </w:rPr>
        <w:t xml:space="preserve"> of </w:t>
      </w:r>
      <w:r w:rsidR="00672A90">
        <w:rPr>
          <w:rFonts w:ascii="Times New Roman" w:hAnsi="Times New Roman" w:cs="Times New Roman"/>
        </w:rPr>
        <w:t xml:space="preserve">the </w:t>
      </w:r>
      <w:r w:rsidR="00AE0C06" w:rsidRPr="00637CDE">
        <w:rPr>
          <w:rFonts w:ascii="Times New Roman" w:hAnsi="Times New Roman" w:cs="Times New Roman"/>
        </w:rPr>
        <w:t>studied aquatic plant</w:t>
      </w:r>
      <w:r w:rsidR="00672A90">
        <w:rPr>
          <w:rFonts w:ascii="Times New Roman" w:hAnsi="Times New Roman" w:cs="Times New Roman"/>
        </w:rPr>
        <w:t>s</w:t>
      </w:r>
      <w:r w:rsidR="00AE0C06" w:rsidRPr="00637CDE">
        <w:rPr>
          <w:rFonts w:ascii="Times New Roman" w:hAnsi="Times New Roman" w:cs="Times New Roman"/>
        </w:rPr>
        <w:t xml:space="preserve"> </w:t>
      </w:r>
      <w:r w:rsidR="00CD0747">
        <w:rPr>
          <w:rFonts w:ascii="Times New Roman" w:hAnsi="Times New Roman" w:cs="Times New Roman"/>
        </w:rPr>
        <w:t>grown</w:t>
      </w:r>
      <w:r w:rsidR="00AE0C06" w:rsidRPr="00637CDE">
        <w:rPr>
          <w:rFonts w:ascii="Times New Roman" w:hAnsi="Times New Roman" w:cs="Times New Roman"/>
        </w:rPr>
        <w:t xml:space="preserve"> in polluted groundwater.</w:t>
      </w:r>
    </w:p>
    <w:tbl>
      <w:tblPr>
        <w:tblW w:w="1467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196"/>
        <w:gridCol w:w="964"/>
        <w:gridCol w:w="1620"/>
        <w:gridCol w:w="1800"/>
        <w:gridCol w:w="1800"/>
        <w:gridCol w:w="1890"/>
        <w:gridCol w:w="1890"/>
        <w:gridCol w:w="1800"/>
        <w:gridCol w:w="1710"/>
      </w:tblGrid>
      <w:tr w:rsidR="00EB4E8F" w:rsidRPr="00637CDE" w14:paraId="269FE4B7" w14:textId="77777777" w:rsidTr="007F3EBC">
        <w:trPr>
          <w:trHeight w:val="254"/>
        </w:trPr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4045C" w14:textId="77777777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Plant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81BFB" w14:textId="77777777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Days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 xml:space="preserve"> +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64EDD" w14:textId="21418116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As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C5698" w14:textId="09456452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Cd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2C4B0" w14:textId="44A70ACB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041A4" w14:textId="144386F2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32924" w14:textId="7E0BB8CA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Ni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E0798" w14:textId="4B33601A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Pb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630EE" w14:textId="06DA1864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Zn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F36E51" w:rsidRPr="00637CDE" w14:paraId="0BF9F77E" w14:textId="77777777" w:rsidTr="00F36E51">
        <w:trPr>
          <w:trHeight w:val="230"/>
        </w:trPr>
        <w:tc>
          <w:tcPr>
            <w:tcW w:w="11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9C044C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Carex riparia</w:t>
            </w:r>
          </w:p>
          <w:p w14:paraId="6E052D12" w14:textId="084FB2A2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EFEED" w14:textId="301C333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6BFD0" w14:textId="44E53DB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2.96 ±0.11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94FC0" w14:textId="297D579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1.06 ±0.03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553A4" w14:textId="4895377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86.08 ±4.49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67AB7" w14:textId="1F7D5EE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833.38 ±52.7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EAAE7" w14:textId="27AF27E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67.44 ±1.86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F3363" w14:textId="059B7EA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0.38 ±0.04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34424" w14:textId="3957629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56.48 ±3.76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1781339A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F984B28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08801B7" w14:textId="686D964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CB6AE8F" w14:textId="4F2B7C8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3.17 ±0.10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7537F0F" w14:textId="5254691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1.22 ±0.07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093E5DDC" w14:textId="0B502D0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116.12 ±8.15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38A37A9E" w14:textId="1DDB928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859.03 ±8.36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72A3D3FD" w14:textId="0B90EEA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217.07 ±15.27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20893E3" w14:textId="521F690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0.52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E1E326B" w14:textId="1A0E44B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74.95 ±2.31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66834E9F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</w:tcPr>
          <w:p w14:paraId="52A550D1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2B1A52C5" w14:textId="306FA36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2BE6182C" w14:textId="45DDA99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1.95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353A2A33" w14:textId="63BF347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0.83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371B4AE" w14:textId="394D48D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65.47 ±1.47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0C2D3C00" w14:textId="64F071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1138.30 ±113.53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3E6375BC" w14:textId="773DCAC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62.73 ±1.98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08A88DCF" w14:textId="189836D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0.54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4554EFE0" w14:textId="227D93B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56.99 ±4.98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77F6C6C7" w14:textId="77777777" w:rsidTr="00F36E51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45D25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Cyperus longus</w:t>
            </w:r>
          </w:p>
          <w:p w14:paraId="0C14971E" w14:textId="00A45531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60715" w14:textId="3B64E1A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7A7869" w14:textId="283103D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0.23 ±0.01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A2E6F" w14:textId="7B6CCA9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0.81 ±0.10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42D71" w14:textId="17A5A06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20.93 ±1.15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02F13" w14:textId="4807989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123.25 ±6.53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AE2BD" w14:textId="667688E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53.16 ±3.77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C949A5" w14:textId="6C6F569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0.38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B28BD" w14:textId="0659DA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40.16 ±19.70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6DFCF4BD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134C49E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7067B2D8" w14:textId="400E7CC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544F351" w14:textId="06D60BF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0.26 ±0.03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137452A" w14:textId="5C96514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1.73 ±0.10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06534D3" w14:textId="0DBA153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90.58 ±3.10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5A850F4" w14:textId="36CCF72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272.72 ±9.34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3536735D" w14:textId="7032B65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118.47 ±4.43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04F47EA5" w14:textId="648AD8C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0.30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32AB3AD6" w14:textId="3DAB907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76.77 ±3.52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1FE8C39B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</w:tcPr>
          <w:p w14:paraId="1C45DE10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3F64D8C4" w14:textId="79D2830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ADC9F96" w14:textId="1BF9237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0.41 ±0.01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CE302CE" w14:textId="3FD2858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1.90 ±0.06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4BEF4CFC" w14:textId="0A59DBE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102.28 ±6.88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36694992" w14:textId="3455B51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399.87 ±9.84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003840B5" w14:textId="5710DF1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72.73 ±3.99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09170AFE" w14:textId="3D4C385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0.20 ±0.02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540D5E55" w14:textId="301B706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60.28 ±2.76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339B4755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A4C89B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2" w:name="_Hlk113615867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Cyperus rotundus</w:t>
            </w:r>
            <w:bookmarkEnd w:id="2"/>
          </w:p>
          <w:p w14:paraId="2FB0BE19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98C1E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115DF" w14:textId="59C778E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1.91 ±0.09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BD9E" w14:textId="24D31D4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0.83 ±0.05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71350" w14:textId="6CE91DF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65.64 ±0.77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CD7C1" w14:textId="09F7CA8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937.13 ±29.74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DCBF8" w14:textId="44A8CE9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70.94 ±6.53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6E687" w14:textId="57027AC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0.33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67F38" w14:textId="443E0A9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46.88 ±2.32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03F6883D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0C665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1BFD97F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807C391" w14:textId="6252A75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2.55 ±0.21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CE650C3" w14:textId="5217AB4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0.50 ±0.04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AB546CC" w14:textId="462F2C6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66.63 ±2.21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769C0A0" w14:textId="20B52A3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2273.51 ±141.77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F0F7CA8" w14:textId="1B0986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40.26 ±3.04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02E44A0" w14:textId="152CD1E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0.52 ±0.03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A0B70E3" w14:textId="1419FE5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51.19 ±2.00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6FB50F2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23D5427C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7645CF9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04F92B2" w14:textId="17E9DC7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3.72 ±0.27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7BBB97D" w14:textId="71118A6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0.62 ±0.03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7C7CFF2" w14:textId="1AC8252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69.32 ±3.21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7814119" w14:textId="1149DD6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3" w:name="_Hlk113615851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3297.38 ±125.00</w:t>
            </w:r>
            <w:bookmarkEnd w:id="3"/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4AB08D1" w14:textId="57784B6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31.63 ±1.17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07DFE43" w14:textId="737E3C5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0.53 ±0.06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C901CFD" w14:textId="5FA0683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67.15 ±4.48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6E78E7E4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12D463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Iris pseudacorus</w:t>
            </w:r>
          </w:p>
          <w:p w14:paraId="3D6A9AA1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AE2F6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1D45A" w14:textId="01BC903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0.34 ±0.01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C6A7E" w14:textId="48F71DD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0.02 ±0.00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E4FE5" w14:textId="0E85990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8.95 ±0.35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BE23B" w14:textId="6C568B4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10.00 ±0.87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2A355" w14:textId="3603FD5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0.10 ±0.00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0F309" w14:textId="4CDD241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0.15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85D1D" w14:textId="3D58707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15.45 ±0.50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4471EB36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65052C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1843FD3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9916F7F" w14:textId="39F62C0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0.35 ±0.03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B6F3FEA" w14:textId="4B413A6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0.02 ±0.00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5F3D99D" w14:textId="0B45C43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9.04 ±0.59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6F01B33" w14:textId="2F6412E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30.01 ±0.02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4505217" w14:textId="3F24D6A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0.11 ±0.01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869F8AC" w14:textId="5ABDEAB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0.17 ±0.00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475C0CA" w14:textId="56CACE4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22.18 ±2.26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4F2A9533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1594AA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9931422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A784028" w14:textId="3405024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0.53 ±0.02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2421646" w14:textId="2069F46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0.06 ±0.01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C5D49CE" w14:textId="364B43C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12.31 ±1.44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1E53D87" w14:textId="2D36C18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41.15 ±0.43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27627C7" w14:textId="034C025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6.28 ±1.00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9E0DEED" w14:textId="42E1FA9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0.22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2D4F793" w14:textId="2A2E8C5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39.53 ±1.38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1C7F3062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AA945A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4" w:name="_Hlk113612957"/>
            <w:bookmarkStart w:id="5" w:name="_Hlk113616638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Juncus effusus</w:t>
            </w:r>
            <w:bookmarkEnd w:id="4"/>
          </w:p>
          <w:bookmarkEnd w:id="5"/>
          <w:p w14:paraId="3E0A1DD5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745C1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BBAA0" w14:textId="3F34816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1.44 ±0.03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39132" w14:textId="6D7ACA0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0.73 ±0.18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61BC7" w14:textId="3F83C31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58.39 ±6.08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4A1B7" w14:textId="4F29A55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666.79 ±1.56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CF66D" w14:textId="23A6472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35.03 ±4.08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65A56" w14:textId="4C0E6AB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0.24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6B8E" w14:textId="6172F8F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35.08 ±3.05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F36E51" w:rsidRPr="00637CDE" w14:paraId="52298838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6FD493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B3AF55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FE35164" w14:textId="5C554E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2.07 ±0.39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EB63F0D" w14:textId="4CC0A43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1.67 ±0.22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09D8169" w14:textId="78ADD2F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153.59 ±6.59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57A48A6" w14:textId="0BB8DB5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1984.45 ±132.12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F41E84A" w14:textId="7F6A14A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133.32 ±24.69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E7937FA" w14:textId="44D6EEA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0.38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B65242C" w14:textId="1DB010F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94.73 ±5.52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3770D768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E5BBD30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075A30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BFCB735" w14:textId="4F9FDEF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2.06 ±0.25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90D60C5" w14:textId="16D366D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6" w:name="_Hlk113612977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3.85 ±0.02</w:t>
            </w:r>
            <w:bookmarkEnd w:id="6"/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1462A6E" w14:textId="48751B8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7" w:name="_Hlk113613845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347.07 ±44.63</w:t>
            </w:r>
            <w:bookmarkEnd w:id="7"/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BD66EA9" w14:textId="4DC35F3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2082.25 ±65.37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C604C25" w14:textId="3646622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8" w:name="_Hlk113616791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313.50 ±2.19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  <w:bookmarkEnd w:id="8"/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5560B78" w14:textId="7258699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0.41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102E751" w14:textId="1CB3186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9" w:name="_Hlk113618189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212.27 ±8.02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bookmarkEnd w:id="9"/>
            <w:r w:rsidR="00AE0C06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F36E51" w:rsidRPr="00637CDE" w14:paraId="192025B8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F048778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10" w:name="_Hlk113612104"/>
            <w:bookmarkStart w:id="11" w:name="_Hlk113618211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Lythrum salicaria</w:t>
            </w:r>
          </w:p>
          <w:bookmarkEnd w:id="10"/>
          <w:p w14:paraId="6BCE0CD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  <w:bookmarkEnd w:id="11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0674E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80045" w14:textId="3B9A0D9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12" w:name="_Hlk113611679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4.00 ±0.76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732E57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  <w:bookmarkEnd w:id="12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EFDE2" w14:textId="326BD33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0.75 ±0.10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E7E05" w14:textId="2D1DE04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81.96 ±3.22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58B7D" w14:textId="5B27925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551.39 ±6.76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5160D" w14:textId="3D051F0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16.55 ±1.99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BA9D1" w14:textId="3E1BA55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0.45 ±0.04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EA080" w14:textId="31D64AF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13" w:name="_Hlk113618146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92.29 ±1.56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bookmarkEnd w:id="13"/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F36E51" w:rsidRPr="00637CDE" w14:paraId="45A120EA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53C7C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624FA03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3980634" w14:textId="216AE68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1.61 ±0.20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A32D850" w14:textId="6D92419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0.13 ±0.01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BA11A00" w14:textId="2AF8FD6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84.44 ±3.82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E6F60E5" w14:textId="1825447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987.05 ±68.89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1E50470" w14:textId="08832FC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19.86 ±0.76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9E80EF5" w14:textId="45A4111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0.45 ±0.04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692B7C8" w14:textId="3C6FB89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96.04 ±2.89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2D4DAC71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51787FC2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6CA0BA6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02D8E6F" w14:textId="1D1BD18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1.46 ±0.19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EBE1BD4" w14:textId="1AA476B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1.09 ±0.02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E3E763E" w14:textId="3CE1514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175.53 ±15.93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D4B2DBE" w14:textId="68C103B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1284.89 ±28.20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826D0B9" w14:textId="2BCD750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131.88 ±8.75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4224F68" w14:textId="4230888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0.46 ±0.04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34D088C" w14:textId="12C5CE8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103.15 ±10.88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7A3FB12B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DD2CC4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14" w:name="_Hlk113615793"/>
            <w:bookmarkStart w:id="15" w:name="_Hlk113612829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Mentha aquatica</w:t>
            </w:r>
            <w:bookmarkEnd w:id="14"/>
          </w:p>
          <w:p w14:paraId="1B0B1A25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  <w:bookmarkEnd w:id="15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6C719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0D2C2" w14:textId="4F419F6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2.51 ±0.01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26406" w14:textId="2B2A8AA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16" w:name="_Hlk113612881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1.66 ±0.13</w:t>
            </w:r>
            <w:bookmarkEnd w:id="16"/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732E57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40449" w14:textId="3B4F092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58.92 ±3.90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530A5" w14:textId="61223F1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17" w:name="_Hlk113615826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1378.92 ±158.95</w:t>
            </w:r>
            <w:bookmarkEnd w:id="17"/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3F2E0D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818C3" w14:textId="185AF1B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102.51 ±0.64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ABD32" w14:textId="6020E32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0.58 ±0.07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8DE2A" w14:textId="62E0768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62.83 ±4.91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5AB88B42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7CBC7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4585A55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C8E5502" w14:textId="238DF6B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2.66 ±0.09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B5FF74E" w14:textId="377AE00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1.42 ±0.21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B9F5369" w14:textId="15FA385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67.05 ±6.89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A4FC887" w14:textId="702B759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861.05 ±35.20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1CC8D4E" w14:textId="0B95C99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126.46 ±7.88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F55ADE6" w14:textId="68B6D52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0.58 ±0.15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4FD0BBF" w14:textId="24FDADE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63.84 ±2.13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79FBA1CA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4C339E4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090D4A5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F3A784F" w14:textId="183E5CF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4.66 ±0.01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1265BA6" w14:textId="7FF12B0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1.43 ±0.05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796B24B" w14:textId="6E322D2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108.95 ±7.53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B42A98F" w14:textId="4FB865F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838.90 ±56.40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76FA347" w14:textId="7B44705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143.72 ±6.02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0D7837A" w14:textId="491C741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0.65 ±0.02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6DBD15C" w14:textId="33053DE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87.42 ±8.52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64ED9409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7ACDC0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18" w:name="_Hlk113617267"/>
            <w:bookmarkStart w:id="19" w:name="_Hlk113617284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Phragmites australis</w:t>
            </w:r>
          </w:p>
          <w:bookmarkEnd w:id="18"/>
          <w:p w14:paraId="133412E6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5B45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4E6BD" w14:textId="2008FB7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3.95 ±0.12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="00732E57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4DF24" w14:textId="620CBE7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0.01 ±0.00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132EE" w14:textId="5390885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49.67 ±4.20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BBFE8" w14:textId="704F706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831.46 ±30.38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E1340" w14:textId="3E3D18B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7.43 ±0.22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574B6" w14:textId="694B159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0.98 ±0.07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B4AB4" w14:textId="2A376BC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42.38 ±2.61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5DF772AF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550367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D7029A3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2FA13ED" w14:textId="13A36C8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4.15 ±0.23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  <w:r w:rsidR="00732E57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EDB5066" w14:textId="1DF42FC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0.02 ±0.00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EA84913" w14:textId="5984B7E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55.67 ±1.63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90826A8" w14:textId="60E53C1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1352.89 ±54.94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8BFE32F" w14:textId="53E9751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16.76 ±1.82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47B47FB" w14:textId="0089026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1.11 ±0.11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8855414" w14:textId="2B2D9FC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62.28 ±0.81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2E54EA9B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8F7813B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A25B695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3DA5F9A" w14:textId="7F884E2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5.05 ±0.46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732E57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B9258E3" w14:textId="3BDAB16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0.03 ±0.00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868A9F3" w14:textId="621E66C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62.57 ±4.93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24C8C92" w14:textId="2B8D258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2068.19 ±26.61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DB986D8" w14:textId="0C636A9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19.92 ±2.62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176E317" w14:textId="232DDF2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1.48 ±0.38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8F29BEF" w14:textId="10579F3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68.68 ±0.33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696E975B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B8FA6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20" w:name="_Hlk113615082"/>
            <w:bookmarkStart w:id="21" w:name="_Hlk113615194"/>
            <w:bookmarkEnd w:id="19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Scirpus holoschoenus</w:t>
            </w:r>
          </w:p>
          <w:bookmarkEnd w:id="20"/>
          <w:p w14:paraId="756BF153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5F32A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E6F64" w14:textId="547DE75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2.06 ±0.08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44711" w14:textId="50D476D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0.47 ±0.04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714B1" w14:textId="7E9A556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41.51 ±1.47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1A904" w14:textId="4FACE4A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1243.57 ±61.80</w:t>
            </w:r>
            <w:r w:rsidR="00C97D73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DA259" w14:textId="48E9206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23.83 ±4.32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9E409" w14:textId="23239B7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0.55 ±0.04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E0479" w14:textId="12CA771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48.58 ±2.51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1D08C941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B17292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C85362F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D7C9F8A" w14:textId="70E3213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2.35 ±0.28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1012B5A" w14:textId="295C193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0.45 ±0.01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4E8FAB5" w14:textId="01CA67B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47.94 ±17.69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8E6B184" w14:textId="79DB9338" w:rsidR="00F36E51" w:rsidRPr="00637CDE" w:rsidRDefault="00C97D73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1443.83</w:t>
            </w:r>
            <w:r w:rsidR="00F36E51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±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299</w:t>
            </w:r>
            <w:r w:rsidR="00F36E51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="003F2E0D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53504E5" w14:textId="334A7E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25.67 ±2.90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E09AD45" w14:textId="5420364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0.68 ±0.00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448EF15" w14:textId="7C4820F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58.81 ±2.23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F36E51" w:rsidRPr="00637CDE" w14:paraId="2B5DF38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51D872B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8D7848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F048F27" w14:textId="15797DF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2.89 ±0.18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CF4B005" w14:textId="06B05A2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0.45 ±0.02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2119C63" w14:textId="36A3F98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69.34 ±7.18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8A96373" w14:textId="488E2C6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2841.99 ±112.62</w:t>
            </w:r>
            <w:r w:rsidR="00C97D73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558F251" w14:textId="4BD234C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33.14 ±1.41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054E877" w14:textId="541C136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0.72 ±0.07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466EB4E" w14:textId="516B0C7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74.57 ±4.34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36E51" w:rsidRPr="00637CDE" w14:paraId="443A036E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53E33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22" w:name="_Hlk113612924"/>
            <w:bookmarkStart w:id="23" w:name="_Hlk113617552"/>
            <w:bookmarkStart w:id="24" w:name="_Hlk113613618"/>
            <w:bookmarkStart w:id="25" w:name="_Hlk113616563"/>
            <w:bookmarkStart w:id="26" w:name="_Hlk113613643"/>
            <w:bookmarkEnd w:id="21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Typha angustifolia</w:t>
            </w:r>
            <w:bookmarkEnd w:id="22"/>
          </w:p>
          <w:bookmarkEnd w:id="23"/>
          <w:p w14:paraId="0341CEFE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E975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13090" w14:textId="2C0B88C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0.22 ±0.01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0DF1F" w14:textId="7D4C230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0.66 ±0.01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AE28" w14:textId="471DEC6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125.40 ±0.96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2526" w14:textId="2106DBE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495.64 ±42.69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7FCDE" w14:textId="2B4B5B3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115.85 ±9.94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B739" w14:textId="45304EC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27" w:name="_Hlk113617588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1.20 ±0.03</w:t>
            </w:r>
            <w:bookmarkEnd w:id="27"/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DF91A" w14:textId="6C81E34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68.32 ±0.57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bookmarkEnd w:id="24"/>
      <w:tr w:rsidR="00F36E51" w:rsidRPr="00637CDE" w14:paraId="097D3FC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7A84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442CE7A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1F804D3" w14:textId="518AE2F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1.44 ±0.26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2DDE43F" w14:textId="1A15FEE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28" w:name="_Hlk113612913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6.18 ±0.12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bookmarkEnd w:id="28"/>
            <w:r w:rsidR="00732E57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58A3DAB" w14:textId="6203D7A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244.36 ±0.42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36CC1D4" w14:textId="1F2FFC8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1132.43 ±54.48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E54D3D6" w14:textId="04F7ECD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426.20 ±12.47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74F68D8" w14:textId="2810A41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0.69 ±0.03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C7617D5" w14:textId="050781E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29" w:name="_Hlk113618177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229.19 ±6.34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bookmarkEnd w:id="29"/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bookmarkEnd w:id="25"/>
      <w:tr w:rsidR="00F36E51" w:rsidRPr="00637CDE" w14:paraId="1FD7F86B" w14:textId="77777777" w:rsidTr="00732E57">
        <w:trPr>
          <w:trHeight w:val="238"/>
        </w:trPr>
        <w:tc>
          <w:tcPr>
            <w:tcW w:w="11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3FF92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57054D0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172820F" w14:textId="583282D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0.65 ±0.00</w:t>
            </w:r>
            <w:r w:rsidR="000A7E80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0F452C5" w14:textId="39EE129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2.95 ±0.19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817F076" w14:textId="020C0BB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303.09 ±5.43</w:t>
            </w:r>
            <w:r w:rsidR="00DD36D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3F2E0D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970AEBF" w14:textId="09637BB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30" w:name="_Hlk113615911"/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2760.43 ±188.91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bookmarkEnd w:id="30"/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2EC8617" w14:textId="2D7010D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173.90 ±1.21</w:t>
            </w:r>
            <w:r w:rsidR="00DF6E98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6E0FCBF" w14:textId="2174ABA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0.57 ±0.01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04CDD71" w14:textId="1DBB3DF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168.76 ±7.35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bookmarkEnd w:id="26"/>
      <w:tr w:rsidR="00F36E51" w:rsidRPr="00637CDE" w14:paraId="33475874" w14:textId="77777777" w:rsidTr="007F3EBC">
        <w:trPr>
          <w:trHeight w:val="614"/>
        </w:trPr>
        <w:tc>
          <w:tcPr>
            <w:tcW w:w="146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454DD1" w14:textId="1D75356A" w:rsidR="00F36E51" w:rsidRDefault="00F36E51" w:rsidP="00637C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Days of Exposure. In super script alphabets indicate significant difference between different 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exposure duration (5, 10, or 15 days) of the specified 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aquatic plant</w:t>
            </w:r>
            <w:r w:rsidR="00183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’s shoot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with 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“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”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being highest followed by later alphabets, while 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“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*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”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indicate significant 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highest metal(l</w:t>
            </w:r>
            <w:r w:rsidR="00F7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oid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)s’ uptake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among different </w:t>
            </w:r>
            <w:r w:rsidR="00637CDE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aquatic plant 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within the sa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me duration of exposure (5, 10, &amp; 15 days).</w:t>
            </w:r>
          </w:p>
          <w:p w14:paraId="79B8EAC8" w14:textId="1AA042B9" w:rsidR="002C4882" w:rsidRPr="00EB4E8F" w:rsidRDefault="00637CDE" w:rsidP="00637C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values of As, Cd, Ni, and Pb were 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presented in </w:t>
            </w:r>
            <w:bookmarkStart w:id="31" w:name="_Hlk113609933"/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μg </w:t>
            </w:r>
            <w:r w:rsidR="00622CB8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</w:t>
            </w:r>
            <w:r w:rsidR="00CD75D6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of the plant dried biomass</w:t>
            </w:r>
            <w:bookmarkEnd w:id="31"/>
            <w:r w:rsidR="00BA77C7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.</w:t>
            </w:r>
          </w:p>
          <w:p w14:paraId="3B61D579" w14:textId="3FA31090" w:rsidR="00637CDE" w:rsidRPr="00637CDE" w:rsidRDefault="002C4882" w:rsidP="00637C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="00BA77C7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</w:t>
            </w:r>
            <w:r w:rsidR="00637CDE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or Cu, Fe, and Zn the values were presented in </w:t>
            </w:r>
            <w:bookmarkStart w:id="32" w:name="_Hlk113613724"/>
            <w:r w:rsidR="00C34989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</w:t>
            </w:r>
            <w:r w:rsidR="00637CDE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 </w:t>
            </w:r>
            <w:r w:rsidR="00CD0747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</w:t>
            </w:r>
            <w:r w:rsidR="00CD75D6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</w:t>
            </w:r>
            <w:r w:rsidR="00637CDE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  <w:r w:rsidR="00637CDE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bookmarkEnd w:id="32"/>
            <w:r w:rsidR="00637CDE"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of the plant dried</w:t>
            </w:r>
            <w:r w:rsid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biomass. </w:t>
            </w:r>
          </w:p>
        </w:tc>
      </w:tr>
    </w:tbl>
    <w:p w14:paraId="53191748" w14:textId="77777777" w:rsidR="007605C6" w:rsidRPr="00637CDE" w:rsidRDefault="007605C6" w:rsidP="007605C6">
      <w:pPr>
        <w:rPr>
          <w:rFonts w:ascii="Times New Roman" w:hAnsi="Times New Roman" w:cs="Times New Roman"/>
        </w:rPr>
      </w:pPr>
    </w:p>
    <w:p w14:paraId="52FC59D8" w14:textId="77777777" w:rsidR="007605C6" w:rsidRPr="00637CDE" w:rsidRDefault="007605C6" w:rsidP="007605C6">
      <w:pPr>
        <w:rPr>
          <w:rFonts w:ascii="Times New Roman" w:hAnsi="Times New Roman" w:cs="Times New Roman"/>
        </w:rPr>
      </w:pPr>
    </w:p>
    <w:p w14:paraId="360F854B" w14:textId="1008D597" w:rsidR="007605C6" w:rsidRPr="00637CDE" w:rsidRDefault="007605C6" w:rsidP="007605C6">
      <w:pPr>
        <w:rPr>
          <w:rFonts w:ascii="Times New Roman" w:hAnsi="Times New Roman" w:cs="Times New Roman"/>
        </w:rPr>
      </w:pPr>
      <w:r w:rsidRPr="004C167F">
        <w:rPr>
          <w:rFonts w:ascii="Times New Roman" w:hAnsi="Times New Roman" w:cs="Times New Roman"/>
          <w:b/>
          <w:bCs/>
          <w:highlight w:val="green"/>
        </w:rPr>
        <w:lastRenderedPageBreak/>
        <w:t xml:space="preserve">Supplementary </w:t>
      </w:r>
      <w:r w:rsidR="004C167F" w:rsidRPr="004C167F">
        <w:rPr>
          <w:rFonts w:ascii="Times New Roman" w:hAnsi="Times New Roman" w:cs="Times New Roman"/>
          <w:b/>
          <w:bCs/>
          <w:highlight w:val="green"/>
        </w:rPr>
        <w:t>T</w:t>
      </w:r>
      <w:r w:rsidRPr="004C167F">
        <w:rPr>
          <w:rFonts w:ascii="Times New Roman" w:hAnsi="Times New Roman" w:cs="Times New Roman"/>
          <w:b/>
          <w:bCs/>
          <w:highlight w:val="green"/>
        </w:rPr>
        <w:t xml:space="preserve">able </w:t>
      </w:r>
      <w:r w:rsidR="004C167F" w:rsidRPr="004C167F">
        <w:rPr>
          <w:rFonts w:ascii="Times New Roman" w:hAnsi="Times New Roman" w:cs="Times New Roman"/>
          <w:b/>
          <w:bCs/>
          <w:highlight w:val="green"/>
        </w:rPr>
        <w:t>4</w:t>
      </w:r>
      <w:r w:rsidRPr="004C167F">
        <w:rPr>
          <w:rFonts w:ascii="Times New Roman" w:hAnsi="Times New Roman" w:cs="Times New Roman"/>
          <w:b/>
          <w:bCs/>
          <w:highlight w:val="green"/>
        </w:rPr>
        <w:t>.</w:t>
      </w:r>
      <w:r w:rsidRPr="00637CDE">
        <w:rPr>
          <w:rFonts w:ascii="Times New Roman" w:hAnsi="Times New Roman" w:cs="Times New Roman"/>
        </w:rPr>
        <w:t xml:space="preserve"> </w:t>
      </w:r>
      <w:r w:rsidR="00637CDE" w:rsidRPr="00637CDE">
        <w:rPr>
          <w:rFonts w:ascii="Times New Roman" w:hAnsi="Times New Roman" w:cs="Times New Roman"/>
        </w:rPr>
        <w:t>Metal(l</w:t>
      </w:r>
      <w:r w:rsidR="007F3EBC">
        <w:rPr>
          <w:rFonts w:ascii="Times New Roman" w:hAnsi="Times New Roman" w:cs="Times New Roman"/>
        </w:rPr>
        <w:t>oid</w:t>
      </w:r>
      <w:r w:rsidR="00637CDE" w:rsidRPr="00637CDE">
        <w:rPr>
          <w:rFonts w:ascii="Times New Roman" w:hAnsi="Times New Roman" w:cs="Times New Roman"/>
        </w:rPr>
        <w:t xml:space="preserve">) </w:t>
      </w:r>
      <w:r w:rsidR="00CD0747">
        <w:rPr>
          <w:rFonts w:ascii="Times New Roman" w:hAnsi="Times New Roman" w:cs="Times New Roman"/>
        </w:rPr>
        <w:t xml:space="preserve">concentrations </w:t>
      </w:r>
      <w:r w:rsidR="00CD0747" w:rsidRPr="00637CDE">
        <w:rPr>
          <w:rFonts w:ascii="Times New Roman" w:hAnsi="Times New Roman" w:cs="Times New Roman"/>
        </w:rPr>
        <w:t xml:space="preserve">in the </w:t>
      </w:r>
      <w:r w:rsidR="00CD0747">
        <w:rPr>
          <w:rFonts w:ascii="Times New Roman" w:hAnsi="Times New Roman" w:cs="Times New Roman"/>
        </w:rPr>
        <w:t xml:space="preserve">roots </w:t>
      </w:r>
      <w:r w:rsidR="00CD0747" w:rsidRPr="00637CDE">
        <w:rPr>
          <w:rFonts w:ascii="Times New Roman" w:hAnsi="Times New Roman" w:cs="Times New Roman"/>
        </w:rPr>
        <w:t xml:space="preserve">of </w:t>
      </w:r>
      <w:r w:rsidR="00CD0747">
        <w:rPr>
          <w:rFonts w:ascii="Times New Roman" w:hAnsi="Times New Roman" w:cs="Times New Roman"/>
        </w:rPr>
        <w:t xml:space="preserve">the </w:t>
      </w:r>
      <w:r w:rsidR="00CD0747" w:rsidRPr="00637CDE">
        <w:rPr>
          <w:rFonts w:ascii="Times New Roman" w:hAnsi="Times New Roman" w:cs="Times New Roman"/>
        </w:rPr>
        <w:t>studied aquatic plant</w:t>
      </w:r>
      <w:r w:rsidR="00CD0747">
        <w:rPr>
          <w:rFonts w:ascii="Times New Roman" w:hAnsi="Times New Roman" w:cs="Times New Roman"/>
        </w:rPr>
        <w:t>s</w:t>
      </w:r>
      <w:r w:rsidR="00CD0747" w:rsidRPr="00637CDE">
        <w:rPr>
          <w:rFonts w:ascii="Times New Roman" w:hAnsi="Times New Roman" w:cs="Times New Roman"/>
        </w:rPr>
        <w:t xml:space="preserve"> </w:t>
      </w:r>
      <w:r w:rsidR="00CD0747">
        <w:rPr>
          <w:rFonts w:ascii="Times New Roman" w:hAnsi="Times New Roman" w:cs="Times New Roman"/>
        </w:rPr>
        <w:t>grown</w:t>
      </w:r>
      <w:r w:rsidR="00CD0747" w:rsidRPr="00637CDE">
        <w:rPr>
          <w:rFonts w:ascii="Times New Roman" w:hAnsi="Times New Roman" w:cs="Times New Roman"/>
        </w:rPr>
        <w:t xml:space="preserve"> in polluted groundwater.</w:t>
      </w:r>
    </w:p>
    <w:tbl>
      <w:tblPr>
        <w:tblW w:w="1467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196"/>
        <w:gridCol w:w="964"/>
        <w:gridCol w:w="1620"/>
        <w:gridCol w:w="1800"/>
        <w:gridCol w:w="1800"/>
        <w:gridCol w:w="1890"/>
        <w:gridCol w:w="1890"/>
        <w:gridCol w:w="1800"/>
        <w:gridCol w:w="1710"/>
      </w:tblGrid>
      <w:tr w:rsidR="00EB4E8F" w:rsidRPr="00637CDE" w14:paraId="53AAFD4F" w14:textId="77777777" w:rsidTr="007F3EBC">
        <w:trPr>
          <w:trHeight w:val="254"/>
        </w:trPr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94F36" w14:textId="77777777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Plant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0909A" w14:textId="77777777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Days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 xml:space="preserve"> +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83072" w14:textId="45225080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As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770B5" w14:textId="0318DCDA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Cd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BD427" w14:textId="232A7E4D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6B483" w14:textId="098562A4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7BEFD" w14:textId="140087B0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Ni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6A8A1" w14:textId="1835432A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Pb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02C93" w14:textId="134867C4" w:rsidR="00EB4E8F" w:rsidRPr="00637CDE" w:rsidRDefault="00EB4E8F" w:rsidP="00EB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Zn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</w:tr>
      <w:tr w:rsidR="00F36E51" w:rsidRPr="00637CDE" w14:paraId="745156A0" w14:textId="77777777" w:rsidTr="00F36E51">
        <w:trPr>
          <w:trHeight w:val="230"/>
        </w:trPr>
        <w:tc>
          <w:tcPr>
            <w:tcW w:w="11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40F2367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33" w:name="_Hlk113613945"/>
            <w:bookmarkStart w:id="34" w:name="_Hlk113612537"/>
            <w:bookmarkStart w:id="35" w:name="_Hlk113613096"/>
            <w:bookmarkStart w:id="36" w:name="_Hlk113616903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Carex riparia</w:t>
            </w:r>
            <w:bookmarkEnd w:id="33"/>
          </w:p>
          <w:bookmarkEnd w:id="34"/>
          <w:p w14:paraId="5150F1A1" w14:textId="23CDE9B5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27E7D" w14:textId="2D8B7C9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B4272" w14:textId="3E3654D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36.11 ±1.48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102BA" w14:textId="565B137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3.34 ±0.29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3928851" w14:textId="66D4203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37" w:name="_Hlk113613974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809.00 ±12.59</w:t>
            </w:r>
            <w:bookmarkEnd w:id="37"/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450E2" w14:textId="35DC74A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5917.89 ±203.44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FD68E" w14:textId="3377321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196.43 ±2.12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276C128" w14:textId="4D3AD5E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0.74 ±0.07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CDE84" w14:textId="6C01CA4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150.69 ±3.95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F36E51" w:rsidRPr="00637CDE" w14:paraId="4CF96E91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F752EC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7D91B09C" w14:textId="36C239C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93142C9" w14:textId="1BED8F5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38" w:name="_Hlk113612572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47.10 ±0.45</w:t>
            </w:r>
            <w:bookmarkEnd w:id="38"/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1DC0B6F" w14:textId="7F07044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5.31 ±0.30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01AF892E" w14:textId="0265BB4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838.40 ±3.35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462E53BF" w14:textId="50FFA6C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9988.41 ±177.72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7A4F9C67" w14:textId="7ECA2B9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305.22 ±11.31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5B302057" w14:textId="1D5B28D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1.10 ±0.08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0558C6F" w14:textId="244D0E3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212.69 ±8.41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0785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bookmarkEnd w:id="35"/>
      <w:tr w:rsidR="00F36E51" w:rsidRPr="00637CDE" w14:paraId="458146E6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</w:tcPr>
          <w:p w14:paraId="18138E44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41457529" w14:textId="0736E17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20AC710D" w14:textId="75EED0D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33.61 ±2.40</w:t>
            </w:r>
            <w:r w:rsidR="00EF7BF9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279BA52" w14:textId="6ADAED5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2.79 ±0.13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62ED90E9" w14:textId="13CD3B2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944.63 ±6.22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4EDD3287" w14:textId="2B92160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18521.65 ±703.85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6E856DD" w14:textId="2933E9B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359.94 ±34.25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6A590C63" w14:textId="76E72AA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1.20 ±0.11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753D2354" w14:textId="489524D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218.04 ±10.99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AE0C06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F36E51" w:rsidRPr="00637CDE" w14:paraId="73833DCF" w14:textId="77777777" w:rsidTr="00F36E51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C00301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39" w:name="_Hlk113612582"/>
            <w:bookmarkEnd w:id="36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Cyperus longus</w:t>
            </w:r>
          </w:p>
          <w:bookmarkEnd w:id="39"/>
          <w:p w14:paraId="3FFBC64B" w14:textId="58923334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2FDBE" w14:textId="7940283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D3B56" w14:textId="070B0DE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30.74 ±1.16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A3FDC" w14:textId="69F4696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2.22 ±0.33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0D129" w14:textId="2C531AF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391.06 ±9.21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4DDA6" w14:textId="24B6831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4055.53 ±203.90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7F548" w14:textId="6AC611C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142.24 ±7.75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9AC0B" w14:textId="32E82C2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0.44 ±0.03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9D026" w14:textId="1154439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90.78 ±1.24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F36E51" w:rsidRPr="00637CDE" w14:paraId="11CF96E9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CE71FA5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9B5B0B8" w14:textId="58D9A8D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6A494A06" w14:textId="24F8A6B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39.03 ±3.84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8A9B773" w14:textId="61F9235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3.55 ±0.15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41EF8680" w14:textId="0B3DE88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761.44 ±7.95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1D07C088" w14:textId="2A6BF13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8615.95 ±551.33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4D71E7B0" w14:textId="24A44A9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215.33 ±14.46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25D23351" w14:textId="22CEBA9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0.85 ±0.01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</w:tcPr>
          <w:p w14:paraId="0C075EE1" w14:textId="359378C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130.21 ±11.96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61CFCC10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</w:tcPr>
          <w:p w14:paraId="63DD32D2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37F39BC0" w14:textId="5185C75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7AAD916" w14:textId="03A0525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bookmarkStart w:id="40" w:name="_Hlk113612607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65.95 ±0.33</w:t>
            </w:r>
            <w:bookmarkEnd w:id="40"/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056EDA6" w14:textId="68C5007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4.73 ±0.04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3F2E0D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71E7A5CF" w14:textId="610EF78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822.40 ±29.48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5ED0F25B" w14:textId="00B4CF0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41" w:name="_Hlk113616108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21859.01 ±784.53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bookmarkEnd w:id="41"/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0EE6627" w14:textId="2CF7603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42" w:name="_Hlk113617002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364.78 ±67.56</w:t>
            </w:r>
            <w:bookmarkEnd w:id="42"/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24D19886" w14:textId="6FD8A81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0.88 ±0.06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</w:tcPr>
          <w:p w14:paraId="17D5028E" w14:textId="15CBDFF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43" w:name="_Hlk113618536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232.75 ±12.08</w:t>
            </w:r>
            <w:bookmarkEnd w:id="43"/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0785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F36E51" w:rsidRPr="00637CDE" w14:paraId="2A9DF386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D470C7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Cyperus rotundus</w:t>
            </w:r>
          </w:p>
          <w:p w14:paraId="1FF782D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47329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2D70B" w14:textId="58E935E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13.09 ±2.16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0913E" w14:textId="37DC6AD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1.53 ±0.06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0E5F7" w14:textId="3CDC1C3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332.04 ±27.11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2AE4" w14:textId="5F709B4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2574.41 ±242.31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157D3" w14:textId="38710A5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110.85 ±6.40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222D" w14:textId="5DD33D2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0.68 ±0.04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30119" w14:textId="778CBBB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94.29 ±5.50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689826B6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94348C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8B0A2AC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B5D62B8" w14:textId="2DA7279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24.25 ±1.46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8A11C8F" w14:textId="39DEEAA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1.97 ±0.31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7D1938F" w14:textId="2C037D2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363.30 ±30.13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E16A74C" w14:textId="2034D82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3236.00 ±191.06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61CD9FC" w14:textId="0A1FCC5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130.01 ±5.45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BE38E68" w14:textId="0BDF26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1.14 ±0.14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3DB2144" w14:textId="73E6C7D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82.67 ±1.66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1D1FF668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3011FB5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CE52A87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E9D4DAB" w14:textId="2093A4C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30.97 ±0.41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3B95DAE" w14:textId="2DCCF30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2.57 ±0.29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94BBDC4" w14:textId="1CE4F52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445.16 ±6.72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9BBF514" w14:textId="26557D5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4877.00 ±118.66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AB5B0D1" w14:textId="6BDCA12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146.80 ±5.84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74D36BE" w14:textId="6A42327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1.07 ±0.04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839D152" w14:textId="0E05144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99.01 ±25.87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654D4578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3CAF6C" w14:textId="314BA3FB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44" w:name="_Hlk113613434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Iris pseudacorus</w:t>
            </w:r>
            <w:bookmarkEnd w:id="44"/>
          </w:p>
          <w:p w14:paraId="2922B28E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8AFDA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F15DD" w14:textId="4302D3B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2.47 ±0.51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686B2" w14:textId="3488E45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0.02 ±0.00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A121D" w14:textId="045EE40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15.85 ±6.62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5A5E6" w14:textId="6FDA429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243.71 ±75.01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A32D0" w14:textId="1121E09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2.88 ±0.35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C0943" w14:textId="19D3FD1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0.25 ±0.00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C35EB" w14:textId="159FDAA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14.52 ±6.08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F36E51" w:rsidRPr="00637CDE" w14:paraId="33AC39E3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6F0946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EC3A5DD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2BEC42F" w14:textId="6DAA8C0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10.37 ±1.35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B79220D" w14:textId="7431D55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0.31 ±0.14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11C4AE6" w14:textId="475F02F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15.81 ±3.39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5725542" w14:textId="233A098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1185.89 ±671.99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E3DC0FB" w14:textId="6435EF5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47.20 ±0.80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2214EA0" w14:textId="381CC6D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0.45 ±0.03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2D22A43" w14:textId="020CF1A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53.33 ±3.33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498D0E52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135825E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CD7463D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9AE4FD3" w14:textId="1D47FC6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9.15 ±2.83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F393E4D" w14:textId="779CC18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4.21 ±1.24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3F2E0D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217D1FD" w14:textId="230275F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30.27 ±4.86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6DF8B5D" w14:textId="048B619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1000.72 ±119.73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8F227F5" w14:textId="752E46A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214.90 ±7.04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CF3AC30" w14:textId="7784AE3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0.40 ±0.04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B215A2B" w14:textId="3094D85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192.90 ±46.56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3603676C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6B2C71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45" w:name="_Hlk113616037"/>
            <w:bookmarkStart w:id="46" w:name="_Hlk113616054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Juncus effusus</w:t>
            </w:r>
          </w:p>
          <w:bookmarkEnd w:id="45"/>
          <w:p w14:paraId="0194BDE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6DC87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7000F" w14:textId="387AA23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9.36 ±0.66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A1CA9" w14:textId="74C74FE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0.48 ±0.17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A57BC" w14:textId="44FB7C4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136.57 ±33.78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4A70E" w14:textId="3E8C397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9757.91 ±3224.46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9A32B" w14:textId="065E8A6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78.09 ±5.66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595B8" w14:textId="13E4B4B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0.78 ±0.05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D794D" w14:textId="2934218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49.11 ±1.76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40A48D5F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A37C2B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9DF409C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4BE62FC" w14:textId="13CA3C3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10.06 ±2.41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6E82DDF" w14:textId="2E30EF0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1.29 ±0.31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4349310" w14:textId="75F41A8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184.05 ±7.22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FFA987D" w14:textId="248440C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12132.04 ±617.66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BB8DEC9" w14:textId="3DB103C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102.20 ±8.11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E4783A8" w14:textId="15B70DB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1.24 ±0.05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892BE8A" w14:textId="34DA0ED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81.29 ±7.63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bookmarkEnd w:id="46"/>
      <w:tr w:rsidR="00F36E51" w:rsidRPr="00637CDE" w14:paraId="6210A2A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3D05C2B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B6C8B40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E2707D7" w14:textId="507457B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29.48 ±0.72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A64AB07" w14:textId="264DB9E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2.09 ±0.95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3022947" w14:textId="30AA675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494.53 ±9.35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4F6347B" w14:textId="64586B9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8668.55 ±534.60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4480230" w14:textId="668959B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124.22 ±5.26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988E26B" w14:textId="2A96EA8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1.72 ±0.04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362D84B" w14:textId="48F6885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95.19 ±3.80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59FF9A13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3C4EE9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Lythrum salicaria</w:t>
            </w:r>
          </w:p>
          <w:p w14:paraId="2BAC189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8FBF5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68CF8" w14:textId="5A25DD6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1.73 ±0.65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ACAF3" w14:textId="0207B91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0.44 ±0.29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8C9B6" w14:textId="72DFAF7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45.99 ±19.97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F014B" w14:textId="1CC3FA9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1880.43 ±11.80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15A3C" w14:textId="5EA06B1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31.71 ±9.40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F8E48" w14:textId="4F07062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1.31 ±0.05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3BDE" w14:textId="6532C29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34.71 ±7.50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</w:tr>
      <w:tr w:rsidR="00F36E51" w:rsidRPr="00637CDE" w14:paraId="1B2906FC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C6B06E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A6B4A86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116B2FF" w14:textId="79AAD6A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6.73 ±1.74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EDDC2F1" w14:textId="67D218A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1.08 ±0.10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C8C7D61" w14:textId="514F90D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220.25 ±9.81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4B2C662" w14:textId="454A953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4849.68 ±608.88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97176C5" w14:textId="0A12079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85.84 ±8.00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0E61CE3" w14:textId="5B83DCD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3.95 ±0.85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6EF0896" w14:textId="67610F9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119.36 ±9.01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</w:p>
        </w:tc>
      </w:tr>
      <w:tr w:rsidR="00F36E51" w:rsidRPr="00637CDE" w14:paraId="337A2C5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FFDB6A2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3542A77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EEDC0E5" w14:textId="29F9037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7.39 ±0.90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20DC45F" w14:textId="7D53C68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3.12 ±1.56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5332650" w14:textId="7475168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651.28 ±6.47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6518E93" w14:textId="4D90C1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4924.79 ±979.43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1D76A21" w14:textId="73EF6A2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169.63 ±26.22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00F4DD4" w14:textId="6CBCC3D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4.26 ±0.07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6298FAF" w14:textId="11A13A0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168.99 ±56.15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45099237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0360D0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47" w:name="_Hlk113614048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Mentha aquatica</w:t>
            </w:r>
          </w:p>
          <w:bookmarkEnd w:id="47"/>
          <w:p w14:paraId="29A604A6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D1C29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E3227" w14:textId="6782221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8.15 ±0.81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6D32B" w14:textId="28113F2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1.55 ±0.11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FD9A9" w14:textId="2ECE46C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399.20 ±55.39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F559" w14:textId="2A9E59C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3059.64 ±46.42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A1FB6" w14:textId="0920060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85.02 ±1.31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F74C9" w14:textId="15F3EED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0.83 ±0.01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043E6" w14:textId="3AC269B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61.29 ±4.51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7C3E6B30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3B22A6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6ACFC8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56129D9" w14:textId="0663F37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15.87 ±0.69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B8F635E" w14:textId="423B219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2.05 ±0.18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6E3D89A" w14:textId="4532C99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575.52 ±46.12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DF96269" w14:textId="0DE6A51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5034.99 ±481.51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3414783" w14:textId="6E9DB9D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76.93 ±1.01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A613F9C" w14:textId="57CB135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1.61 ±0.13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FD22767" w14:textId="6C7123F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66.70 ±2.89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704A4B97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01A3094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6A881FF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9900839" w14:textId="43805E9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19.35 ±1.42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5987049" w14:textId="718428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3.34 ±0.57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54188AD8" w14:textId="65CCDF5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48" w:name="_Hlk113614042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1199.43 ±27.77</w:t>
            </w:r>
            <w:bookmarkEnd w:id="48"/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C9350A4" w14:textId="7723871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18022.02 ±1508.76</w:t>
            </w:r>
            <w:r w:rsidR="00774FD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A898B0E" w14:textId="2C9404C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266.92 ±13.78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9A86C02" w14:textId="4A1F5F9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3.14 ±0.29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D444CFC" w14:textId="4F5D98D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131.63 ±13.64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18D11C5A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D42DD5C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49" w:name="_Hlk113613445"/>
            <w:bookmarkStart w:id="50" w:name="_Hlk113612506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Phragmites australis</w:t>
            </w:r>
            <w:bookmarkEnd w:id="49"/>
          </w:p>
          <w:p w14:paraId="3932F5DA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8788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2565C" w14:textId="39D783F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42.30 ±2.92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7B4E8" w14:textId="4B5F1B4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0.72 ±0.02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3E593" w14:textId="68F9FEE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134.42 ±7.76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B0234" w14:textId="35896B0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1935.65 ±124.36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081E0" w14:textId="03305BC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32.06 ±0.79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320F4" w14:textId="7637AB5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0.25 ±0.03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3FB6C" w14:textId="2AFD81F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46.14 ±4.89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F36E51" w:rsidRPr="00637CDE" w14:paraId="374B832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39726D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BE78F40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D6F40F3" w14:textId="6583563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43.73 ±1.71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3F2E0D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01B74AE" w14:textId="4EB4C47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2.20 ±0.36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48581F36" w14:textId="59B3F65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213.89 ±1.37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7B238F3" w14:textId="2498A9D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4240.53 ±156.04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B3FB66B" w14:textId="4671BE6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112.13 ±6.40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645EF54" w14:textId="29DE8F9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0.72 ±0.03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3FB35CA" w14:textId="2BCFBC0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108.19 ±6.96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ab</w:t>
            </w:r>
          </w:p>
        </w:tc>
      </w:tr>
      <w:bookmarkEnd w:id="50"/>
      <w:tr w:rsidR="00F36E51" w:rsidRPr="00637CDE" w14:paraId="5333E21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66F2C01C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9C0EFAE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9B7A334" w14:textId="10BE778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31.37 ±2.88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4FCD630" w14:textId="4B3C63F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5.53 ±0.18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2B1B02E" w14:textId="50A9152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138.04 ±6.08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5C085CA" w14:textId="47E4839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4629.78 ±571.81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5D96F40" w14:textId="14A336C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259.60 ±29.62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18DAE10" w14:textId="0E99818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0.81 ±0.10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35B5E0D" w14:textId="5B6C5EC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131.43 ±4.28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36E51" w:rsidRPr="00637CDE" w14:paraId="642ABC37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74F7F1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51" w:name="_Hlk113617665"/>
            <w:bookmarkStart w:id="52" w:name="_Hlk113617719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Scirpus holoschoenus</w:t>
            </w:r>
          </w:p>
          <w:bookmarkEnd w:id="51"/>
          <w:p w14:paraId="0A588C1B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39A17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B1342" w14:textId="382708D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26.02 ±4.65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EBFF0" w14:textId="56AFD3CE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2.13 ±0.40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65FC8" w14:textId="5C8A87A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299.50 ±28.45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576C4" w14:textId="73B9AFC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3680.55 ±423.89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A0164" w14:textId="3155AF1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78.17 ±5.43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180B" w14:textId="4798E37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2.50 ±0.11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B391C" w14:textId="17B45619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103.74 ±1.92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7956ED8B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836A0A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53" w:name="_Hlk113618584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A87D63B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8324BAF" w14:textId="009390C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29.61 ±3.52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C8E3F88" w14:textId="3C49C48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3.34 ±0.03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8281EC5" w14:textId="49825400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664.06 ±12.83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63147A8" w14:textId="74A9030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6988.08 ±299.24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B96B492" w14:textId="3CCF13F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259.00 ±3.21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5F9A3C40" w14:textId="4F5C61D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4.85 ±0.16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ab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3B063CCA" w14:textId="5F463AD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201.09 ±6.69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0785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F36E51" w:rsidRPr="00637CDE" w14:paraId="62FD8D34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16E3D75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DCA2450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0EDFF1E0" w14:textId="7A8F5BE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52.94 ±5.80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404EC590" w14:textId="282205E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3.71 ±0.33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8FDFF14" w14:textId="27DD716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671.77 ±23.65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32F6CF8" w14:textId="359A162D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16029.59 ±1438.71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D74439B" w14:textId="1E083B1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335.66 ±3.49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0525F29" w14:textId="2621713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6.12 ±0.47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319772B" w14:textId="436303C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208.96 ±14.89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AE0C06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F36E51" w:rsidRPr="00637CDE" w14:paraId="7890E29A" w14:textId="77777777" w:rsidTr="007F3EBC">
        <w:trPr>
          <w:trHeight w:val="230"/>
        </w:trPr>
        <w:tc>
          <w:tcPr>
            <w:tcW w:w="11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1EE2E7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54" w:name="_Hlk113613993"/>
            <w:bookmarkEnd w:id="52"/>
            <w:bookmarkEnd w:id="53"/>
            <w:r w:rsidRPr="00637CD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Typha angustifolia</w:t>
            </w:r>
          </w:p>
          <w:bookmarkEnd w:id="54"/>
          <w:p w14:paraId="1FF377AF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33E27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4463E" w14:textId="5FDF5DDF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8.40 ±0.55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79DD3" w14:textId="24FB9A9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1.31 ±0.26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E97AB" w14:textId="0ED2A52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308.09 ±21.83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D6A3E" w14:textId="08301C1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2427.03 ±206.66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18E63" w14:textId="6E069A5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86.55 ±3.12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038D7" w14:textId="248F310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0.48 ±0.03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77E3" w14:textId="42515F04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79.27 ±3.89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</w:tr>
      <w:tr w:rsidR="00F36E51" w:rsidRPr="00637CDE" w14:paraId="0B0FE759" w14:textId="77777777" w:rsidTr="00732E57">
        <w:trPr>
          <w:trHeight w:val="230"/>
        </w:trPr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356A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1D80CEF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874F61B" w14:textId="4C8A664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32.77 ±0.35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A123603" w14:textId="63667AC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4.24 ±0.21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7AEE084" w14:textId="7AD2031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55" w:name="_Hlk113614008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937.20 ±31.52</w:t>
            </w:r>
            <w:bookmarkEnd w:id="55"/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="00D51CB2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AE7F01C" w14:textId="09CF51AA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4349.55 ±99.48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EF338F1" w14:textId="0E5C5041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250.13 ±1.18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3DC3610" w14:textId="24588AC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1.69 ±0.08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212ECB6" w14:textId="12D061D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56" w:name="_Hlk113618664"/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214.64 ±6.33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bookmarkEnd w:id="56"/>
            <w:r w:rsidR="00D0785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F36E51" w:rsidRPr="00637CDE" w14:paraId="41F2972F" w14:textId="77777777" w:rsidTr="00732E57">
        <w:trPr>
          <w:trHeight w:val="238"/>
        </w:trPr>
        <w:tc>
          <w:tcPr>
            <w:tcW w:w="11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B0404" w14:textId="77777777" w:rsidR="00F36E51" w:rsidRPr="00637CDE" w:rsidRDefault="00F36E51" w:rsidP="00F3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1946009F" w14:textId="77777777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D928E48" w14:textId="7481F4F3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18.15 ±1.69</w:t>
            </w:r>
            <w:r w:rsidR="00A833D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A6934AC" w14:textId="475CDA18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3.09 ±0.19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6116A67D" w14:textId="62AAC70C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535.39 ±34.04</w:t>
            </w:r>
            <w:r w:rsidR="00A833D4"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CFDFADA" w14:textId="1C8B3AA5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5657.43 ±327.22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768D572E" w14:textId="067F9446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292.95 ±9.03</w:t>
            </w:r>
            <w:r w:rsidR="00B21E64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275685AF" w14:textId="1C862D92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1.88 ±0.11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hideMark/>
          </w:tcPr>
          <w:p w14:paraId="3D535BB9" w14:textId="5F83FB8B" w:rsidR="00F36E51" w:rsidRPr="00637CDE" w:rsidRDefault="00F36E51" w:rsidP="00F3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hAnsi="Times New Roman" w:cs="Times New Roman"/>
                <w:sz w:val="18"/>
                <w:szCs w:val="18"/>
              </w:rPr>
              <w:t>156.09 ±24.25</w:t>
            </w:r>
            <w:r w:rsidR="009B3FD1" w:rsidRPr="00637C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F36E51" w:rsidRPr="00637CDE" w14:paraId="6C0AAA26" w14:textId="77777777" w:rsidTr="007F3EBC">
        <w:trPr>
          <w:trHeight w:val="515"/>
        </w:trPr>
        <w:tc>
          <w:tcPr>
            <w:tcW w:w="146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F3F6C" w14:textId="6B3880E9" w:rsidR="00637CDE" w:rsidRDefault="00637CDE" w:rsidP="00637C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Days of Exposure. In super script alphabets indicate significant difference between different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exposure duration (5, 10, or 15 days) of the specified 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aquatic plant</w:t>
            </w:r>
            <w:r w:rsidR="00183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’s root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with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“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”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being highest followed by later alphabets, while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“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”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indicate significant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highest metal(l</w:t>
            </w:r>
            <w:r w:rsidR="00F7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oid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)s’ uptake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among different 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aquatic plant within the sa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me duration of exposure (5, 10, &amp; 15 days).</w:t>
            </w:r>
          </w:p>
          <w:p w14:paraId="67E17941" w14:textId="77777777" w:rsidR="00EB4E8F" w:rsidRPr="00EB4E8F" w:rsidRDefault="00EB4E8F" w:rsidP="00EB4E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  <w:r w:rsidRPr="00637C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values of As, Cd, Ni, and Pb were 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presented in μg kg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of the plant dried biomass.</w:t>
            </w:r>
          </w:p>
          <w:p w14:paraId="129EAAC9" w14:textId="4FF5AC85" w:rsidR="00F36E51" w:rsidRPr="00637CDE" w:rsidRDefault="00EB4E8F" w:rsidP="00EB4E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For Cu, Fe, and Zn the values were presented in mg kg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-1</w:t>
            </w:r>
            <w:r w:rsidRPr="00EB4E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of the plant dried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biomass.</w:t>
            </w:r>
          </w:p>
        </w:tc>
      </w:tr>
    </w:tbl>
    <w:p w14:paraId="5ED74E42" w14:textId="77777777" w:rsidR="007605C6" w:rsidRPr="00637CDE" w:rsidRDefault="007605C6" w:rsidP="000D74D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605C6" w:rsidRPr="00637CDE" w:rsidSect="000D74D3">
      <w:pgSz w:w="16838" w:h="11906" w:orient="landscape"/>
      <w:pgMar w:top="720" w:right="720" w:bottom="72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673A2" w14:textId="77777777" w:rsidR="009808E2" w:rsidRDefault="009808E2" w:rsidP="001821A0">
      <w:pPr>
        <w:spacing w:after="0" w:line="240" w:lineRule="auto"/>
      </w:pPr>
      <w:r>
        <w:separator/>
      </w:r>
    </w:p>
  </w:endnote>
  <w:endnote w:type="continuationSeparator" w:id="0">
    <w:p w14:paraId="3190C266" w14:textId="77777777" w:rsidR="009808E2" w:rsidRDefault="009808E2" w:rsidP="0018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8359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359FD" w14:textId="1462BD3C" w:rsidR="00204F8B" w:rsidRDefault="00204F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60F61" w14:textId="77777777" w:rsidR="001821A0" w:rsidRDefault="00182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E5F9C" w14:textId="77777777" w:rsidR="009808E2" w:rsidRDefault="009808E2" w:rsidP="001821A0">
      <w:pPr>
        <w:spacing w:after="0" w:line="240" w:lineRule="auto"/>
      </w:pPr>
      <w:r>
        <w:separator/>
      </w:r>
    </w:p>
  </w:footnote>
  <w:footnote w:type="continuationSeparator" w:id="0">
    <w:p w14:paraId="4FBC490D" w14:textId="77777777" w:rsidR="009808E2" w:rsidRDefault="009808E2" w:rsidP="0018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D0AED"/>
    <w:multiLevelType w:val="hybridMultilevel"/>
    <w:tmpl w:val="C25CC25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C6"/>
    <w:rsid w:val="000A7E80"/>
    <w:rsid w:val="000C3349"/>
    <w:rsid w:val="000D74D3"/>
    <w:rsid w:val="000E3EC4"/>
    <w:rsid w:val="00117FAB"/>
    <w:rsid w:val="001821A0"/>
    <w:rsid w:val="0018306E"/>
    <w:rsid w:val="00202A25"/>
    <w:rsid w:val="00204F8B"/>
    <w:rsid w:val="0025537B"/>
    <w:rsid w:val="002A4BA2"/>
    <w:rsid w:val="002C4882"/>
    <w:rsid w:val="00326359"/>
    <w:rsid w:val="00340984"/>
    <w:rsid w:val="003B1FD7"/>
    <w:rsid w:val="003F2E0D"/>
    <w:rsid w:val="004043C8"/>
    <w:rsid w:val="00483346"/>
    <w:rsid w:val="004946E0"/>
    <w:rsid w:val="004C167F"/>
    <w:rsid w:val="004C6B84"/>
    <w:rsid w:val="0050791F"/>
    <w:rsid w:val="005B1FBF"/>
    <w:rsid w:val="005C7D29"/>
    <w:rsid w:val="005D7051"/>
    <w:rsid w:val="00605F40"/>
    <w:rsid w:val="00622CB8"/>
    <w:rsid w:val="00637CDE"/>
    <w:rsid w:val="0066046C"/>
    <w:rsid w:val="00662578"/>
    <w:rsid w:val="00662734"/>
    <w:rsid w:val="00672A90"/>
    <w:rsid w:val="006F0C18"/>
    <w:rsid w:val="0072188E"/>
    <w:rsid w:val="00732E57"/>
    <w:rsid w:val="0074699E"/>
    <w:rsid w:val="00756036"/>
    <w:rsid w:val="007605C6"/>
    <w:rsid w:val="007674B7"/>
    <w:rsid w:val="00774FD2"/>
    <w:rsid w:val="007B684C"/>
    <w:rsid w:val="007C16A2"/>
    <w:rsid w:val="007F3EBC"/>
    <w:rsid w:val="0083663F"/>
    <w:rsid w:val="00836E8B"/>
    <w:rsid w:val="00846689"/>
    <w:rsid w:val="00885DA3"/>
    <w:rsid w:val="00920683"/>
    <w:rsid w:val="00934BDE"/>
    <w:rsid w:val="009411BA"/>
    <w:rsid w:val="009808E2"/>
    <w:rsid w:val="00990F1C"/>
    <w:rsid w:val="009B3FD1"/>
    <w:rsid w:val="009F5C06"/>
    <w:rsid w:val="00A34B22"/>
    <w:rsid w:val="00A6493F"/>
    <w:rsid w:val="00A833D4"/>
    <w:rsid w:val="00AD1CA3"/>
    <w:rsid w:val="00AD61BB"/>
    <w:rsid w:val="00AE0C06"/>
    <w:rsid w:val="00B07836"/>
    <w:rsid w:val="00B21E64"/>
    <w:rsid w:val="00B81E5B"/>
    <w:rsid w:val="00BA77C7"/>
    <w:rsid w:val="00BB0B1B"/>
    <w:rsid w:val="00C1643A"/>
    <w:rsid w:val="00C200D2"/>
    <w:rsid w:val="00C34989"/>
    <w:rsid w:val="00C4135E"/>
    <w:rsid w:val="00C97D73"/>
    <w:rsid w:val="00CD0747"/>
    <w:rsid w:val="00CD363C"/>
    <w:rsid w:val="00CD75D6"/>
    <w:rsid w:val="00CF17A9"/>
    <w:rsid w:val="00D01C21"/>
    <w:rsid w:val="00D054CF"/>
    <w:rsid w:val="00D07851"/>
    <w:rsid w:val="00D37AD8"/>
    <w:rsid w:val="00D51CB2"/>
    <w:rsid w:val="00D51EBC"/>
    <w:rsid w:val="00D63982"/>
    <w:rsid w:val="00D8485E"/>
    <w:rsid w:val="00DD36D2"/>
    <w:rsid w:val="00DD3ADA"/>
    <w:rsid w:val="00DF6E98"/>
    <w:rsid w:val="00E3034F"/>
    <w:rsid w:val="00E55CBA"/>
    <w:rsid w:val="00EA1655"/>
    <w:rsid w:val="00EB4E8F"/>
    <w:rsid w:val="00EF7BF9"/>
    <w:rsid w:val="00F2197F"/>
    <w:rsid w:val="00F32321"/>
    <w:rsid w:val="00F36E51"/>
    <w:rsid w:val="00F467B1"/>
    <w:rsid w:val="00F72039"/>
    <w:rsid w:val="00FA0A52"/>
    <w:rsid w:val="00FA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4D9AC"/>
  <w15:chartTrackingRefBased/>
  <w15:docId w15:val="{1EE77060-A910-410E-A4F4-6BA8722C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5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1A0"/>
  </w:style>
  <w:style w:type="paragraph" w:styleId="Footer">
    <w:name w:val="footer"/>
    <w:basedOn w:val="Normal"/>
    <w:link w:val="FooterChar"/>
    <w:uiPriority w:val="99"/>
    <w:unhideWhenUsed/>
    <w:rsid w:val="0018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1A0"/>
  </w:style>
  <w:style w:type="paragraph" w:styleId="Revision">
    <w:name w:val="Revision"/>
    <w:hidden/>
    <w:uiPriority w:val="99"/>
    <w:semiHidden/>
    <w:rsid w:val="00CD75D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7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1655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0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7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barros@ubu.e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1732</Words>
  <Characters>9877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AQIB HASSAN ALI KHAN</dc:creator>
  <cp:keywords/>
  <dc:description/>
  <cp:lastModifiedBy>AQIB HASSAN ALI KHAN</cp:lastModifiedBy>
  <cp:revision>2</cp:revision>
  <cp:lastPrinted>2022-12-08T06:02:00Z</cp:lastPrinted>
  <dcterms:created xsi:type="dcterms:W3CDTF">2024-08-29T10:24:00Z</dcterms:created>
  <dcterms:modified xsi:type="dcterms:W3CDTF">2024-08-29T10:24:00Z</dcterms:modified>
</cp:coreProperties>
</file>