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B80" w:rsidRPr="00972B80" w:rsidRDefault="00972B80">
      <w:pPr>
        <w:rPr>
          <w:rFonts w:ascii="Times New Roman" w:hAnsi="Times New Roman" w:cs="Times New Roman"/>
          <w:sz w:val="20"/>
          <w:lang w:val="en-GB"/>
        </w:rPr>
      </w:pPr>
      <w:r w:rsidRPr="005915F5">
        <w:rPr>
          <w:rFonts w:ascii="Times New Roman" w:hAnsi="Times New Roman" w:cs="Times New Roman"/>
          <w:b/>
          <w:sz w:val="20"/>
          <w:lang w:val="en-GB"/>
        </w:rPr>
        <w:t xml:space="preserve">Supplementary Table </w:t>
      </w:r>
      <w:r w:rsidR="00AD2335">
        <w:rPr>
          <w:rFonts w:ascii="Times New Roman" w:hAnsi="Times New Roman" w:cs="Times New Roman"/>
          <w:b/>
          <w:sz w:val="20"/>
          <w:lang w:val="en-GB"/>
        </w:rPr>
        <w:t>5</w:t>
      </w:r>
      <w:r w:rsidRPr="005915F5">
        <w:rPr>
          <w:rFonts w:ascii="Times New Roman" w:hAnsi="Times New Roman" w:cs="Times New Roman"/>
          <w:sz w:val="20"/>
          <w:lang w:val="en-GB"/>
        </w:rPr>
        <w:t xml:space="preserve">. Correlation coefficient (r) or Pearson </w:t>
      </w:r>
      <w:r w:rsidR="001A0C2B">
        <w:rPr>
          <w:rFonts w:ascii="Times New Roman" w:hAnsi="Times New Roman" w:cs="Times New Roman"/>
          <w:sz w:val="20"/>
          <w:lang w:val="en-GB"/>
        </w:rPr>
        <w:t xml:space="preserve">correlation factor </w:t>
      </w:r>
      <w:r w:rsidRPr="005915F5">
        <w:rPr>
          <w:rFonts w:ascii="Times New Roman" w:hAnsi="Times New Roman" w:cs="Times New Roman"/>
          <w:sz w:val="20"/>
          <w:lang w:val="en-GB"/>
        </w:rPr>
        <w:t xml:space="preserve">between the soil properties and </w:t>
      </w:r>
      <w:r w:rsidR="00AD2335">
        <w:rPr>
          <w:rFonts w:ascii="Times New Roman" w:hAnsi="Times New Roman" w:cs="Times New Roman"/>
          <w:sz w:val="20"/>
          <w:lang w:val="en-GB"/>
        </w:rPr>
        <w:t>RIVM</w:t>
      </w:r>
      <w:r w:rsidR="00727836">
        <w:rPr>
          <w:rFonts w:ascii="Times New Roman" w:hAnsi="Times New Roman" w:cs="Times New Roman"/>
          <w:sz w:val="20"/>
          <w:lang w:val="en-GB"/>
        </w:rPr>
        <w:t xml:space="preserve"> </w:t>
      </w:r>
      <w:proofErr w:type="spellStart"/>
      <w:r w:rsidR="00646896">
        <w:rPr>
          <w:rFonts w:ascii="Times New Roman" w:hAnsi="Times New Roman" w:cs="Times New Roman"/>
          <w:sz w:val="20"/>
          <w:lang w:val="en-GB"/>
        </w:rPr>
        <w:t>bioaccessibility</w:t>
      </w:r>
      <w:proofErr w:type="spellEnd"/>
      <w:r w:rsidR="00727836">
        <w:rPr>
          <w:rFonts w:ascii="Times New Roman" w:hAnsi="Times New Roman" w:cs="Times New Roman"/>
          <w:sz w:val="20"/>
          <w:lang w:val="en-GB"/>
        </w:rPr>
        <w:t xml:space="preserve"> </w:t>
      </w:r>
      <w:proofErr w:type="gramStart"/>
      <w:r w:rsidR="00727836">
        <w:rPr>
          <w:rFonts w:ascii="Times New Roman" w:hAnsi="Times New Roman" w:cs="Times New Roman"/>
          <w:sz w:val="20"/>
          <w:lang w:val="en-GB"/>
        </w:rPr>
        <w:t>%</w:t>
      </w:r>
      <w:proofErr w:type="gramEnd"/>
      <w:r w:rsidR="00727836">
        <w:rPr>
          <w:rFonts w:ascii="Times New Roman" w:hAnsi="Times New Roman" w:cs="Times New Roman"/>
          <w:sz w:val="20"/>
          <w:lang w:val="en-GB"/>
        </w:rPr>
        <w:t xml:space="preserve"> of the studied metals/metalloids</w:t>
      </w:r>
      <w:r w:rsidRPr="005915F5">
        <w:rPr>
          <w:rFonts w:ascii="Times New Roman" w:hAnsi="Times New Roman" w:cs="Times New Roman"/>
          <w:sz w:val="20"/>
          <w:lang w:val="en-GB"/>
        </w:rPr>
        <w:t>.</w:t>
      </w:r>
    </w:p>
    <w:tbl>
      <w:tblPr>
        <w:tblStyle w:val="Tablanormal2"/>
        <w:tblW w:w="13608" w:type="dxa"/>
        <w:tblLook w:val="04A0" w:firstRow="1" w:lastRow="0" w:firstColumn="1" w:lastColumn="0" w:noHBand="0" w:noVBand="1"/>
      </w:tblPr>
      <w:tblGrid>
        <w:gridCol w:w="1418"/>
        <w:gridCol w:w="775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  <w:gridCol w:w="985"/>
        <w:gridCol w:w="780"/>
        <w:gridCol w:w="992"/>
      </w:tblGrid>
      <w:tr w:rsidR="00595D77" w:rsidRPr="00317CFD" w:rsidTr="00595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7E3F28" w:rsidRDefault="00595D77" w:rsidP="00DA6104">
            <w:pPr>
              <w:rPr>
                <w:rFonts w:ascii="Times New Roman" w:eastAsia="Times New Roman" w:hAnsi="Times New Roman" w:cs="Times New Roman"/>
                <w:sz w:val="20"/>
                <w:szCs w:val="24"/>
                <w:lang w:val="en-GB" w:eastAsia="es-ES"/>
              </w:rPr>
            </w:pPr>
          </w:p>
        </w:tc>
        <w:tc>
          <w:tcPr>
            <w:tcW w:w="775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Al% RIVM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V% RIVM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Mn% RIVM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Co% RIVM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Ni% RIVM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Cu% RIVM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As% RIVM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Pb% RIVM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Q (%)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  (%)</w:t>
            </w:r>
          </w:p>
        </w:tc>
        <w:tc>
          <w:tcPr>
            <w:tcW w:w="985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 (%)</w:t>
            </w:r>
          </w:p>
        </w:tc>
        <w:tc>
          <w:tcPr>
            <w:tcW w:w="780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pH</w:t>
            </w:r>
          </w:p>
        </w:tc>
        <w:tc>
          <w:tcPr>
            <w:tcW w:w="992" w:type="dxa"/>
            <w:noWrap/>
            <w:hideMark/>
          </w:tcPr>
          <w:p w:rsidR="00595D77" w:rsidRPr="00DA6104" w:rsidRDefault="00595D77" w:rsidP="00DA61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OM (%)</w:t>
            </w:r>
          </w:p>
        </w:tc>
      </w:tr>
      <w:tr w:rsidR="00595D77" w:rsidRPr="00317CFD" w:rsidTr="0059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DA6104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Al% RIVM</w:t>
            </w:r>
          </w:p>
        </w:tc>
        <w:tc>
          <w:tcPr>
            <w:tcW w:w="775" w:type="dxa"/>
            <w:noWrap/>
            <w:hideMark/>
          </w:tcPr>
          <w:p w:rsidR="00595D77" w:rsidRPr="00DA6104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DA6104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DA6104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595D77" w:rsidRPr="00AF4A50" w:rsidTr="00595D7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V% RIVM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0.463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595D77" w:rsidRPr="00AF4A50" w:rsidTr="0059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proofErr w:type="spellStart"/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Mn</w:t>
            </w:r>
            <w:proofErr w:type="spellEnd"/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% RIVM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0.387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0.201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595D77" w:rsidRPr="00AF4A50" w:rsidTr="00595D7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Co% RIVM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0.005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0.405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0.319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595D77" w:rsidRPr="00AF4A50" w:rsidTr="0059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Ni% RIVM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-0.108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-0.029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0.012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0.237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95D77" w:rsidRPr="00AF4A50" w:rsidTr="00595D7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Cu% RIVM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0.087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0.327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0.056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0.536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0.436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95D77" w:rsidRPr="00AF4A50" w:rsidTr="0059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As% RIVM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0.263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0.722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0.224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0.452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-0.088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0.326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95D77" w:rsidRPr="00AF4A50" w:rsidTr="00595D7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Pb% RIVM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0.980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0.402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0.370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-0.050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-0.063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0.094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0.260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95D77" w:rsidRPr="00AF4A50" w:rsidTr="0059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Q (%)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0.449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0.405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0.393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0.590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-0.013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0.389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0.394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0.530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95D77" w:rsidRPr="00AF4A50" w:rsidTr="00595D7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  (%)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0.289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-0.323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-0.478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-0.516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-0.111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-0.576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-0.075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-0.420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-0.741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95D77" w:rsidRPr="00AF4A50" w:rsidTr="0059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 (%)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-0.414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-0.311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-0.331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-0.328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-0.016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-0.157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-0.442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-0.529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-0.667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-0.294</w:t>
            </w: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595D77" w:rsidRPr="00AF4A50" w:rsidTr="00595D7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pH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-0.430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-0.130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-0.543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-0.403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-0.033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-0.145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0.057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-0.357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-0.354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0.182</w:t>
            </w: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0.002</w:t>
            </w: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</w:tr>
      <w:tr w:rsidR="00595D77" w:rsidRPr="00AF4A50" w:rsidTr="0059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595D77" w:rsidRPr="00AF4A50" w:rsidRDefault="00595D77" w:rsidP="00DA610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OM (%)</w:t>
            </w:r>
          </w:p>
        </w:tc>
        <w:tc>
          <w:tcPr>
            <w:tcW w:w="77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-0.245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0.269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0.200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0.151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-0.327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-0.182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0.208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-0.340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-0.420</w:t>
            </w:r>
          </w:p>
        </w:tc>
        <w:tc>
          <w:tcPr>
            <w:tcW w:w="96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0.589</w:t>
            </w:r>
          </w:p>
        </w:tc>
        <w:tc>
          <w:tcPr>
            <w:tcW w:w="985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0.371</w:t>
            </w:r>
          </w:p>
        </w:tc>
        <w:tc>
          <w:tcPr>
            <w:tcW w:w="780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0.023</w:t>
            </w:r>
          </w:p>
        </w:tc>
        <w:tc>
          <w:tcPr>
            <w:tcW w:w="992" w:type="dxa"/>
            <w:noWrap/>
            <w:hideMark/>
          </w:tcPr>
          <w:p w:rsidR="00595D77" w:rsidRPr="00AF4A50" w:rsidRDefault="00595D77" w:rsidP="00DA61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AF4A5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</w:tr>
    </w:tbl>
    <w:p w:rsidR="00972B80" w:rsidRPr="00AF4A50" w:rsidRDefault="00972B80" w:rsidP="00167C0B">
      <w:pPr>
        <w:spacing w:before="240"/>
        <w:rPr>
          <w:rFonts w:ascii="Times New Roman" w:hAnsi="Times New Roman" w:cs="Times New Roman"/>
          <w:sz w:val="20"/>
          <w:lang w:val="fr-FR"/>
        </w:rPr>
      </w:pPr>
      <w:r w:rsidRPr="00AF4A50">
        <w:rPr>
          <w:rFonts w:ascii="Times New Roman" w:hAnsi="Times New Roman" w:cs="Times New Roman"/>
          <w:sz w:val="20"/>
          <w:lang w:val="fr-FR"/>
        </w:rPr>
        <w:t>*Q=Quartz, C=Calcite, P=</w:t>
      </w:r>
      <w:proofErr w:type="spellStart"/>
      <w:r w:rsidRPr="00AF4A50">
        <w:rPr>
          <w:rFonts w:ascii="Times New Roman" w:hAnsi="Times New Roman" w:cs="Times New Roman"/>
          <w:sz w:val="20"/>
          <w:lang w:val="fr-FR"/>
        </w:rPr>
        <w:t>Phyllosilicates</w:t>
      </w:r>
      <w:proofErr w:type="spellEnd"/>
      <w:r w:rsidR="00646896" w:rsidRPr="00AF4A50">
        <w:rPr>
          <w:rFonts w:ascii="Times New Roman" w:hAnsi="Times New Roman" w:cs="Times New Roman"/>
          <w:sz w:val="20"/>
          <w:lang w:val="fr-FR"/>
        </w:rPr>
        <w:t>.</w:t>
      </w:r>
    </w:p>
    <w:p w:rsidR="00972B80" w:rsidRPr="00AF4A50" w:rsidRDefault="00972B80" w:rsidP="00972B80">
      <w:pPr>
        <w:rPr>
          <w:rFonts w:ascii="Times New Roman" w:hAnsi="Times New Roman" w:cs="Times New Roman"/>
          <w:sz w:val="20"/>
          <w:lang w:val="en-GB"/>
        </w:rPr>
      </w:pPr>
      <w:r w:rsidRPr="00AF4A50">
        <w:rPr>
          <w:rFonts w:ascii="Times New Roman" w:hAnsi="Times New Roman" w:cs="Times New Roman"/>
          <w:b/>
          <w:sz w:val="20"/>
          <w:u w:val="single"/>
          <w:lang w:val="en-GB"/>
        </w:rPr>
        <w:t>Significant positive correlation</w:t>
      </w:r>
      <w:r w:rsidRPr="00AF4A50">
        <w:rPr>
          <w:rFonts w:ascii="Times New Roman" w:hAnsi="Times New Roman" w:cs="Times New Roman"/>
          <w:sz w:val="20"/>
          <w:lang w:val="en-GB"/>
        </w:rPr>
        <w:t xml:space="preserve"> &gt; r=0.496 (N=26, 0.01 two-tailed</w:t>
      </w:r>
      <w:r w:rsidR="00DB3416">
        <w:rPr>
          <w:rFonts w:ascii="Times New Roman" w:hAnsi="Times New Roman" w:cs="Times New Roman"/>
          <w:sz w:val="20"/>
          <w:lang w:val="en-GB"/>
        </w:rPr>
        <w:t>, at 95% confidence level</w:t>
      </w:r>
      <w:r w:rsidRPr="00AF4A50">
        <w:rPr>
          <w:rFonts w:ascii="Times New Roman" w:hAnsi="Times New Roman" w:cs="Times New Roman"/>
          <w:sz w:val="20"/>
          <w:lang w:val="en-GB"/>
        </w:rPr>
        <w:t>)</w:t>
      </w:r>
    </w:p>
    <w:p w:rsidR="00972B80" w:rsidRPr="008C78A7" w:rsidRDefault="00972B80" w:rsidP="00972B80">
      <w:pPr>
        <w:rPr>
          <w:rFonts w:ascii="Times New Roman" w:hAnsi="Times New Roman" w:cs="Times New Roman"/>
          <w:sz w:val="20"/>
          <w:lang w:val="en-GB"/>
        </w:rPr>
      </w:pPr>
      <w:r w:rsidRPr="00AF4A50">
        <w:rPr>
          <w:rFonts w:ascii="Times New Roman" w:hAnsi="Times New Roman" w:cs="Times New Roman"/>
          <w:i/>
          <w:sz w:val="20"/>
          <w:u w:val="single"/>
          <w:lang w:val="en-GB"/>
        </w:rPr>
        <w:t>Significant negative correlation</w:t>
      </w:r>
      <w:r w:rsidR="00387EAA" w:rsidRPr="00AF4A50">
        <w:rPr>
          <w:rFonts w:ascii="Times New Roman" w:hAnsi="Times New Roman" w:cs="Times New Roman"/>
          <w:sz w:val="20"/>
          <w:lang w:val="en-GB"/>
        </w:rPr>
        <w:t xml:space="preserve"> &lt;</w:t>
      </w:r>
      <w:r w:rsidRPr="00AF4A50">
        <w:rPr>
          <w:rFonts w:ascii="Times New Roman" w:hAnsi="Times New Roman" w:cs="Times New Roman"/>
          <w:sz w:val="20"/>
          <w:lang w:val="en-GB"/>
        </w:rPr>
        <w:t xml:space="preserve"> r=</w:t>
      </w:r>
      <w:r w:rsidR="00387EAA" w:rsidRPr="00AF4A50">
        <w:rPr>
          <w:rFonts w:ascii="Times New Roman" w:hAnsi="Times New Roman" w:cs="Times New Roman"/>
          <w:sz w:val="20"/>
          <w:lang w:val="en-GB"/>
        </w:rPr>
        <w:t>-</w:t>
      </w:r>
      <w:r w:rsidRPr="00AF4A50">
        <w:rPr>
          <w:rFonts w:ascii="Times New Roman" w:hAnsi="Times New Roman" w:cs="Times New Roman"/>
          <w:sz w:val="20"/>
          <w:lang w:val="en-GB"/>
        </w:rPr>
        <w:t>0.496 (N=26, 0.01 two-tailed</w:t>
      </w:r>
      <w:r w:rsidR="00DB3416">
        <w:rPr>
          <w:rFonts w:ascii="Times New Roman" w:hAnsi="Times New Roman" w:cs="Times New Roman"/>
          <w:sz w:val="20"/>
          <w:lang w:val="en-GB"/>
        </w:rPr>
        <w:t xml:space="preserve">, </w:t>
      </w:r>
      <w:r w:rsidR="00DB3416">
        <w:rPr>
          <w:rFonts w:ascii="Times New Roman" w:hAnsi="Times New Roman" w:cs="Times New Roman"/>
          <w:sz w:val="20"/>
          <w:lang w:val="en-GB"/>
        </w:rPr>
        <w:t>at 95% confidence level</w:t>
      </w:r>
      <w:bookmarkStart w:id="0" w:name="_GoBack"/>
      <w:bookmarkEnd w:id="0"/>
      <w:r w:rsidRPr="00AF4A50">
        <w:rPr>
          <w:rFonts w:ascii="Times New Roman" w:hAnsi="Times New Roman" w:cs="Times New Roman"/>
          <w:sz w:val="20"/>
          <w:lang w:val="en-GB"/>
        </w:rPr>
        <w:t>)</w:t>
      </w:r>
    </w:p>
    <w:p w:rsidR="00972B80" w:rsidRPr="00972B80" w:rsidRDefault="00972B80" w:rsidP="00972B80">
      <w:pPr>
        <w:ind w:left="-709" w:firstLine="709"/>
        <w:rPr>
          <w:lang w:val="en-GB"/>
        </w:rPr>
      </w:pPr>
    </w:p>
    <w:sectPr w:rsidR="00972B80" w:rsidRPr="00972B80" w:rsidSect="00215C44">
      <w:pgSz w:w="16838" w:h="11906" w:orient="landscape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A01"/>
    <w:rsid w:val="00013A01"/>
    <w:rsid w:val="0004188B"/>
    <w:rsid w:val="000963BB"/>
    <w:rsid w:val="00167C0B"/>
    <w:rsid w:val="001A0C2B"/>
    <w:rsid w:val="00215C44"/>
    <w:rsid w:val="0025038C"/>
    <w:rsid w:val="00317CFD"/>
    <w:rsid w:val="00387EAA"/>
    <w:rsid w:val="003A54AD"/>
    <w:rsid w:val="003E6051"/>
    <w:rsid w:val="004631D3"/>
    <w:rsid w:val="00470FC2"/>
    <w:rsid w:val="004A4C2B"/>
    <w:rsid w:val="005232FC"/>
    <w:rsid w:val="00595D77"/>
    <w:rsid w:val="005A31A2"/>
    <w:rsid w:val="006437A6"/>
    <w:rsid w:val="00646896"/>
    <w:rsid w:val="006841BD"/>
    <w:rsid w:val="00692823"/>
    <w:rsid w:val="00727836"/>
    <w:rsid w:val="007B517A"/>
    <w:rsid w:val="007E3F28"/>
    <w:rsid w:val="008162EC"/>
    <w:rsid w:val="00843F5C"/>
    <w:rsid w:val="00972B80"/>
    <w:rsid w:val="009A1416"/>
    <w:rsid w:val="00A54DA1"/>
    <w:rsid w:val="00A724BC"/>
    <w:rsid w:val="00A900D2"/>
    <w:rsid w:val="00A970ED"/>
    <w:rsid w:val="00AD2335"/>
    <w:rsid w:val="00AF4A50"/>
    <w:rsid w:val="00B77E15"/>
    <w:rsid w:val="00C77E20"/>
    <w:rsid w:val="00DA6104"/>
    <w:rsid w:val="00DB3416"/>
    <w:rsid w:val="00E23BF6"/>
    <w:rsid w:val="00E60F09"/>
    <w:rsid w:val="00E62A90"/>
    <w:rsid w:val="00E76F8E"/>
    <w:rsid w:val="00E86BE3"/>
    <w:rsid w:val="00EB07B6"/>
    <w:rsid w:val="00F0537E"/>
    <w:rsid w:val="00FD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8838"/>
  <w15:chartTrackingRefBased/>
  <w15:docId w15:val="{EAFD95F6-488B-46C2-8E7B-FE426F56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972B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LEKUONA</dc:creator>
  <cp:keywords/>
  <dc:description/>
  <cp:lastModifiedBy>Ainhoa LEKUONA</cp:lastModifiedBy>
  <cp:revision>48</cp:revision>
  <dcterms:created xsi:type="dcterms:W3CDTF">2024-07-11T07:40:00Z</dcterms:created>
  <dcterms:modified xsi:type="dcterms:W3CDTF">2025-01-18T10:56:00Z</dcterms:modified>
</cp:coreProperties>
</file>