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5CE5" w14:textId="456EC42A" w:rsidR="008C461B" w:rsidRPr="003B211A" w:rsidRDefault="008C461B" w:rsidP="003B211A">
      <w:pPr>
        <w:pStyle w:val="BATitle"/>
        <w:adjustRightInd w:val="0"/>
        <w:snapToGrid w:val="0"/>
        <w:spacing w:before="0" w:after="240" w:line="276" w:lineRule="auto"/>
        <w:jc w:val="left"/>
        <w:rPr>
          <w:b/>
          <w:sz w:val="28"/>
          <w:szCs w:val="28"/>
          <w:u w:val="single"/>
        </w:rPr>
      </w:pPr>
      <w:r w:rsidRPr="003B211A">
        <w:rPr>
          <w:b/>
          <w:sz w:val="28"/>
          <w:szCs w:val="28"/>
          <w:u w:val="single"/>
        </w:rPr>
        <w:t>Supplementa</w:t>
      </w:r>
      <w:r w:rsidR="000E3F66">
        <w:rPr>
          <w:b/>
          <w:sz w:val="28"/>
          <w:szCs w:val="28"/>
          <w:u w:val="single"/>
        </w:rPr>
        <w:t>ry</w:t>
      </w:r>
      <w:r w:rsidRPr="003B211A">
        <w:rPr>
          <w:b/>
          <w:sz w:val="28"/>
          <w:szCs w:val="28"/>
          <w:u w:val="single"/>
        </w:rPr>
        <w:t xml:space="preserve"> Material</w:t>
      </w:r>
    </w:p>
    <w:p w14:paraId="0B657839" w14:textId="77777777" w:rsidR="005021B5" w:rsidRPr="00C453A6" w:rsidRDefault="005021B5" w:rsidP="005021B5">
      <w:p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  <w:r w:rsidRPr="00C453A6">
        <w:rPr>
          <w:rFonts w:ascii="Times New Roman" w:hAnsi="Times New Roman"/>
          <w:b/>
          <w:bCs/>
          <w:sz w:val="28"/>
          <w:szCs w:val="28"/>
        </w:rPr>
        <w:t>Chemical Components of Electric Vehicle and Internal Combustion Engine Vehicle Fire Smoke and Their Mutagenic Effects</w:t>
      </w:r>
    </w:p>
    <w:p w14:paraId="4EC1DBBA" w14:textId="77777777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</w:p>
    <w:p w14:paraId="7E17512C" w14:textId="7F82D109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Yong Ho Kim</w:t>
      </w:r>
      <w:r w:rsidRPr="00C453A6">
        <w:rPr>
          <w:rFonts w:ascii="Times New Roman" w:hAnsi="Times New Roman"/>
          <w:vertAlign w:val="superscript"/>
        </w:rPr>
        <w:t>1</w:t>
      </w:r>
      <w:r w:rsidR="005C2E17"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/>
        </w:rPr>
        <w:t xml:space="preserve">, </w:t>
      </w:r>
      <w:r w:rsidRPr="00C453A6">
        <w:rPr>
          <w:rFonts w:ascii="Times New Roman" w:hAnsi="Times New Roman"/>
        </w:rPr>
        <w:t>Adam Nored</w:t>
      </w:r>
      <w:r w:rsidRPr="00C453A6">
        <w:rPr>
          <w:rFonts w:ascii="Times New Roman" w:hAnsi="Times New Roman"/>
          <w:vertAlign w:val="superscript"/>
        </w:rPr>
        <w:t>1</w:t>
      </w:r>
      <w:r w:rsidRPr="00C453A6">
        <w:rPr>
          <w:rFonts w:ascii="Times New Roman" w:hAnsi="Times New Roman"/>
        </w:rPr>
        <w:t>, Gavin</w:t>
      </w:r>
      <w:r>
        <w:rPr>
          <w:rFonts w:ascii="Times New Roman" w:hAnsi="Times New Roman"/>
        </w:rPr>
        <w:t xml:space="preserve"> P.</w:t>
      </w:r>
      <w:r w:rsidRPr="00C453A6">
        <w:rPr>
          <w:rFonts w:ascii="Times New Roman" w:hAnsi="Times New Roman"/>
        </w:rPr>
        <w:t xml:space="preserve"> Horn</w:t>
      </w:r>
      <w:r w:rsidRPr="00C453A6">
        <w:rPr>
          <w:rFonts w:ascii="Times New Roman" w:hAnsi="Times New Roman"/>
          <w:vertAlign w:val="superscript"/>
        </w:rPr>
        <w:t>2</w:t>
      </w:r>
      <w:r w:rsidRPr="00C453A6">
        <w:rPr>
          <w:rFonts w:ascii="Times New Roman" w:hAnsi="Times New Roman"/>
        </w:rPr>
        <w:t>, Richard</w:t>
      </w:r>
      <w:r>
        <w:rPr>
          <w:rFonts w:ascii="Times New Roman" w:hAnsi="Times New Roman"/>
        </w:rPr>
        <w:t xml:space="preserve"> M.</w:t>
      </w:r>
      <w:r w:rsidRPr="00C453A6">
        <w:rPr>
          <w:rFonts w:ascii="Times New Roman" w:hAnsi="Times New Roman"/>
        </w:rPr>
        <w:t xml:space="preserve"> Kesler</w:t>
      </w:r>
      <w:r w:rsidRPr="00C453A6">
        <w:rPr>
          <w:rFonts w:ascii="Times New Roman" w:hAnsi="Times New Roman"/>
          <w:vertAlign w:val="superscript"/>
        </w:rPr>
        <w:t>2</w:t>
      </w:r>
      <w:r w:rsidRPr="00C453A6">
        <w:rPr>
          <w:rFonts w:ascii="Times New Roman" w:hAnsi="Times New Roman"/>
        </w:rPr>
        <w:t>, Adam Barowy</w:t>
      </w:r>
      <w:r w:rsidRPr="00C453A6">
        <w:rPr>
          <w:rFonts w:ascii="Times New Roman" w:hAnsi="Times New Roman"/>
          <w:vertAlign w:val="superscript"/>
        </w:rPr>
        <w:t>2</w:t>
      </w:r>
      <w:r w:rsidRPr="00C453A6">
        <w:rPr>
          <w:rFonts w:ascii="Times New Roman" w:hAnsi="Times New Roman"/>
        </w:rPr>
        <w:t>, Alex Schraiber</w:t>
      </w:r>
      <w:r w:rsidRPr="00C453A6">
        <w:rPr>
          <w:rFonts w:ascii="Times New Roman" w:hAnsi="Times New Roman"/>
          <w:vertAlign w:val="superscript"/>
        </w:rPr>
        <w:t>3</w:t>
      </w:r>
      <w:r w:rsidRPr="00C453A6">
        <w:rPr>
          <w:rFonts w:ascii="Times New Roman" w:hAnsi="Times New Roman"/>
        </w:rPr>
        <w:t>, Benjamin Gaudet</w:t>
      </w:r>
      <w:r w:rsidRPr="00C453A6">
        <w:rPr>
          <w:rFonts w:ascii="Times New Roman" w:hAnsi="Times New Roman"/>
          <w:vertAlign w:val="superscript"/>
        </w:rPr>
        <w:t>3</w:t>
      </w:r>
      <w:r w:rsidRPr="00C453A6">
        <w:rPr>
          <w:rFonts w:ascii="Times New Roman" w:hAnsi="Times New Roman"/>
        </w:rPr>
        <w:t>, Alexander</w:t>
      </w:r>
      <w:r>
        <w:rPr>
          <w:rFonts w:ascii="Times New Roman" w:hAnsi="Times New Roman"/>
        </w:rPr>
        <w:t xml:space="preserve"> C.</w:t>
      </w:r>
      <w:r w:rsidRPr="00C453A6">
        <w:rPr>
          <w:rFonts w:ascii="Times New Roman" w:hAnsi="Times New Roman"/>
        </w:rPr>
        <w:t xml:space="preserve"> Mayer</w:t>
      </w:r>
      <w:r w:rsidRPr="00C453A6">
        <w:rPr>
          <w:rFonts w:ascii="Times New Roman" w:hAnsi="Times New Roman"/>
          <w:vertAlign w:val="superscript"/>
        </w:rPr>
        <w:t>4</w:t>
      </w:r>
      <w:r w:rsidRPr="00C453A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Micah Niemeier-Walsh</w:t>
      </w:r>
      <w:r w:rsidRPr="009F0887"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 xml:space="preserve">, </w:t>
      </w:r>
      <w:r w:rsidRPr="00C453A6">
        <w:rPr>
          <w:rFonts w:ascii="Times New Roman" w:hAnsi="Times New Roman"/>
        </w:rPr>
        <w:t>Kenn</w:t>
      </w:r>
      <w:r>
        <w:rPr>
          <w:rFonts w:ascii="Times New Roman" w:hAnsi="Times New Roman"/>
        </w:rPr>
        <w:t>eth W.</w:t>
      </w:r>
      <w:r w:rsidRPr="00C453A6">
        <w:rPr>
          <w:rFonts w:ascii="Times New Roman" w:hAnsi="Times New Roman"/>
        </w:rPr>
        <w:t xml:space="preserve"> Fent</w:t>
      </w:r>
      <w:r w:rsidRPr="00C453A6">
        <w:rPr>
          <w:rFonts w:ascii="Times New Roman" w:hAnsi="Times New Roman"/>
          <w:vertAlign w:val="superscript"/>
        </w:rPr>
        <w:t>4</w:t>
      </w:r>
      <w:r w:rsidRPr="00C453A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K</w:t>
      </w:r>
      <w:r w:rsidRPr="00C453A6">
        <w:rPr>
          <w:rFonts w:ascii="Times New Roman" w:hAnsi="Times New Roman"/>
        </w:rPr>
        <w:t>asey Kovalcik</w:t>
      </w:r>
      <w:r w:rsidRPr="00C453A6">
        <w:rPr>
          <w:rFonts w:ascii="Times New Roman" w:hAnsi="Times New Roman"/>
          <w:vertAlign w:val="superscript"/>
        </w:rPr>
        <w:t>1</w:t>
      </w:r>
      <w:r w:rsidRPr="00C453A6">
        <w:rPr>
          <w:rFonts w:ascii="Times New Roman" w:hAnsi="Times New Roman"/>
        </w:rPr>
        <w:t>, Joseph Patrick Pancras</w:t>
      </w:r>
      <w:r w:rsidRPr="00C453A6">
        <w:rPr>
          <w:rFonts w:ascii="Times New Roman" w:hAnsi="Times New Roman"/>
          <w:vertAlign w:val="superscript"/>
        </w:rPr>
        <w:t>1</w:t>
      </w:r>
      <w:r w:rsidRPr="00C453A6">
        <w:rPr>
          <w:rFonts w:ascii="Times New Roman" w:hAnsi="Times New Roman"/>
        </w:rPr>
        <w:t>, Ian Gilmour</w:t>
      </w:r>
      <w:r w:rsidRPr="00C453A6">
        <w:rPr>
          <w:rFonts w:ascii="Times New Roman" w:hAnsi="Times New Roman"/>
          <w:vertAlign w:val="superscript"/>
        </w:rPr>
        <w:t>1</w:t>
      </w:r>
    </w:p>
    <w:p w14:paraId="5F9206AF" w14:textId="77777777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</w:p>
    <w:p w14:paraId="0017519A" w14:textId="77777777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</w:p>
    <w:p w14:paraId="19A2353F" w14:textId="3B1FB324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  <w:r w:rsidRPr="00C453A6">
        <w:rPr>
          <w:rFonts w:ascii="Times New Roman" w:hAnsi="Times New Roman"/>
          <w:vertAlign w:val="superscript"/>
        </w:rPr>
        <w:t>1</w:t>
      </w:r>
      <w:r w:rsidRPr="00C453A6">
        <w:rPr>
          <w:rFonts w:ascii="Times New Roman" w:hAnsi="Times New Roman"/>
        </w:rPr>
        <w:t xml:space="preserve">Center for Public Health and Environmental Assessment, United States Environmental Protection Agency, Research Triangle Park, </w:t>
      </w:r>
      <w:r w:rsidR="00511462" w:rsidRPr="00511462">
        <w:rPr>
          <w:rFonts w:ascii="Times New Roman" w:hAnsi="Times New Roman"/>
        </w:rPr>
        <w:t>North Carolina, United States of America</w:t>
      </w:r>
      <w:r w:rsidRPr="00C453A6">
        <w:rPr>
          <w:rFonts w:ascii="Times New Roman" w:hAnsi="Times New Roman"/>
        </w:rPr>
        <w:t xml:space="preserve"> </w:t>
      </w:r>
    </w:p>
    <w:p w14:paraId="7EE1837B" w14:textId="6E27E039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  <w:r w:rsidRPr="00C453A6">
        <w:rPr>
          <w:rFonts w:ascii="Times New Roman" w:hAnsi="Times New Roman"/>
          <w:vertAlign w:val="superscript"/>
        </w:rPr>
        <w:t>2</w:t>
      </w:r>
      <w:r w:rsidRPr="00C453A6">
        <w:rPr>
          <w:rFonts w:ascii="Times New Roman" w:hAnsi="Times New Roman"/>
        </w:rPr>
        <w:t xml:space="preserve">Fire Safety Research Institute, </w:t>
      </w:r>
      <w:r>
        <w:rPr>
          <w:rFonts w:ascii="Times New Roman" w:hAnsi="Times New Roman"/>
        </w:rPr>
        <w:t xml:space="preserve">UL Research Institutes, </w:t>
      </w:r>
      <w:r w:rsidRPr="00C453A6">
        <w:rPr>
          <w:rFonts w:ascii="Times New Roman" w:hAnsi="Times New Roman"/>
        </w:rPr>
        <w:t xml:space="preserve">Columbia, </w:t>
      </w:r>
      <w:r w:rsidR="00511462" w:rsidRPr="00511462">
        <w:rPr>
          <w:rFonts w:ascii="Times New Roman" w:hAnsi="Times New Roman"/>
        </w:rPr>
        <w:t>Maryland, United States of America</w:t>
      </w:r>
      <w:r w:rsidRPr="00C453A6">
        <w:rPr>
          <w:rFonts w:ascii="Times New Roman" w:hAnsi="Times New Roman"/>
        </w:rPr>
        <w:t xml:space="preserve"> </w:t>
      </w:r>
    </w:p>
    <w:p w14:paraId="2C7E0C20" w14:textId="6AB0CB44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  <w:r w:rsidRPr="00C453A6">
        <w:rPr>
          <w:rFonts w:ascii="Times New Roman" w:hAnsi="Times New Roman"/>
          <w:vertAlign w:val="superscript"/>
        </w:rPr>
        <w:t>3</w:t>
      </w:r>
      <w:r w:rsidRPr="00C453A6">
        <w:rPr>
          <w:rFonts w:ascii="Times New Roman" w:hAnsi="Times New Roman"/>
        </w:rPr>
        <w:t xml:space="preserve">UL Solutions, Northbrook, </w:t>
      </w:r>
      <w:r w:rsidR="00511462" w:rsidRPr="00511462">
        <w:rPr>
          <w:rFonts w:ascii="Times New Roman" w:hAnsi="Times New Roman"/>
        </w:rPr>
        <w:t>Illinois, United States of America</w:t>
      </w:r>
      <w:r w:rsidRPr="00C453A6">
        <w:rPr>
          <w:rFonts w:ascii="Times New Roman" w:hAnsi="Times New Roman"/>
        </w:rPr>
        <w:t xml:space="preserve"> </w:t>
      </w:r>
    </w:p>
    <w:p w14:paraId="7AA3F46C" w14:textId="273F90EE" w:rsidR="005021B5" w:rsidRPr="00C453A6" w:rsidRDefault="005021B5" w:rsidP="005021B5">
      <w:pPr>
        <w:spacing w:after="0" w:line="276" w:lineRule="auto"/>
        <w:rPr>
          <w:rFonts w:ascii="Times New Roman" w:hAnsi="Times New Roman"/>
        </w:rPr>
      </w:pPr>
      <w:r w:rsidRPr="00C453A6">
        <w:rPr>
          <w:rFonts w:ascii="Times New Roman" w:hAnsi="Times New Roman"/>
          <w:vertAlign w:val="superscript"/>
        </w:rPr>
        <w:t>4</w:t>
      </w:r>
      <w:r w:rsidRPr="00C453A6">
        <w:rPr>
          <w:rFonts w:ascii="Times New Roman" w:hAnsi="Times New Roman"/>
        </w:rPr>
        <w:t xml:space="preserve">National Institute for Occupational Safety and Health, Cincinnati, </w:t>
      </w:r>
      <w:r w:rsidR="00511462" w:rsidRPr="00511462">
        <w:rPr>
          <w:rFonts w:ascii="Times New Roman" w:hAnsi="Times New Roman"/>
        </w:rPr>
        <w:t>Ohio, United States of America</w:t>
      </w:r>
      <w:r w:rsidRPr="00C453A6">
        <w:rPr>
          <w:rFonts w:ascii="Times New Roman" w:hAnsi="Times New Roman"/>
        </w:rPr>
        <w:t xml:space="preserve"> </w:t>
      </w:r>
    </w:p>
    <w:p w14:paraId="7EE4DA67" w14:textId="77777777" w:rsidR="005021B5" w:rsidRDefault="005021B5" w:rsidP="005021B5">
      <w:pPr>
        <w:spacing w:after="0" w:line="276" w:lineRule="auto"/>
        <w:rPr>
          <w:rFonts w:ascii="Times New Roman" w:hAnsi="Times New Roman"/>
        </w:rPr>
      </w:pPr>
    </w:p>
    <w:p w14:paraId="2C9B9555" w14:textId="6218FA6E" w:rsidR="005021B5" w:rsidRDefault="005C2E17" w:rsidP="005021B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5021B5">
        <w:rPr>
          <w:rFonts w:ascii="Times New Roman" w:hAnsi="Times New Roman"/>
        </w:rPr>
        <w:t>Corresponding Author</w:t>
      </w:r>
    </w:p>
    <w:p w14:paraId="67BCB7B7" w14:textId="5FD6CB84" w:rsidR="005021B5" w:rsidRDefault="005021B5" w:rsidP="005021B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Yong Ho Kim, </w:t>
      </w:r>
      <w:hyperlink r:id="rId8" w:history="1">
        <w:r w:rsidRPr="0031512A">
          <w:rPr>
            <w:rStyle w:val="Hyperlink"/>
            <w:rFonts w:ascii="Times New Roman" w:hAnsi="Times New Roman"/>
          </w:rPr>
          <w:t>kim.yongho@epa.gov</w:t>
        </w:r>
      </w:hyperlink>
      <w:r>
        <w:rPr>
          <w:rFonts w:ascii="Times New Roman" w:hAnsi="Times New Roman"/>
        </w:rPr>
        <w:t xml:space="preserve">, </w:t>
      </w:r>
      <w:r w:rsidRPr="008762FF">
        <w:rPr>
          <w:rFonts w:ascii="Times New Roman" w:hAnsi="Times New Roman"/>
        </w:rPr>
        <w:t>https://orcid.org/0000-0001-7527-0134</w:t>
      </w:r>
      <w:r w:rsidR="00CE3579">
        <w:rPr>
          <w:rFonts w:ascii="Times New Roman" w:hAnsi="Times New Roman"/>
        </w:rPr>
        <w:t xml:space="preserve"> </w:t>
      </w:r>
    </w:p>
    <w:p w14:paraId="21E0A08E" w14:textId="520DB03F" w:rsidR="00684046" w:rsidRDefault="00684046" w:rsidP="008C461B">
      <w:pPr>
        <w:pStyle w:val="BATitle"/>
        <w:adjustRightInd w:val="0"/>
        <w:snapToGrid w:val="0"/>
        <w:spacing w:before="0" w:after="240" w:line="276" w:lineRule="auto"/>
        <w:jc w:val="left"/>
        <w:rPr>
          <w:sz w:val="22"/>
          <w:szCs w:val="22"/>
        </w:rPr>
      </w:pPr>
    </w:p>
    <w:p w14:paraId="722F4A9C" w14:textId="77777777" w:rsidR="003B211A" w:rsidRPr="003B211A" w:rsidRDefault="003B211A" w:rsidP="003B211A">
      <w:pPr>
        <w:pStyle w:val="BBAuthorName"/>
      </w:pPr>
    </w:p>
    <w:p w14:paraId="5390F384" w14:textId="46F55775" w:rsidR="00684046" w:rsidRDefault="00684046" w:rsidP="00684046">
      <w:pPr>
        <w:pStyle w:val="BBAuthorName"/>
      </w:pPr>
    </w:p>
    <w:p w14:paraId="4D28FADF" w14:textId="4A35768E" w:rsidR="00684046" w:rsidRDefault="00684046" w:rsidP="00684046">
      <w:pPr>
        <w:pStyle w:val="BCAuthorAddress"/>
      </w:pPr>
    </w:p>
    <w:p w14:paraId="7B3053A5" w14:textId="69BC9588" w:rsidR="00684046" w:rsidRDefault="00684046" w:rsidP="00684046">
      <w:pPr>
        <w:pStyle w:val="AIReceivedDate"/>
      </w:pPr>
    </w:p>
    <w:p w14:paraId="76F4D658" w14:textId="77777777" w:rsidR="00FD0EF7" w:rsidRPr="00AD3B42" w:rsidRDefault="00FD0EF7" w:rsidP="004D499E">
      <w:pPr>
        <w:pStyle w:val="BBAuthorName"/>
        <w:spacing w:after="0" w:line="240" w:lineRule="auto"/>
        <w:jc w:val="left"/>
        <w:rPr>
          <w:rFonts w:ascii="Times New Roman" w:hAnsi="Times New Roman"/>
          <w:b/>
          <w:bCs/>
          <w:i w:val="0"/>
          <w:iCs/>
          <w:u w:val="single"/>
        </w:rPr>
      </w:pPr>
      <w:r w:rsidRPr="00AD3B42">
        <w:rPr>
          <w:rFonts w:ascii="Times New Roman" w:hAnsi="Times New Roman"/>
          <w:b/>
          <w:bCs/>
          <w:i w:val="0"/>
          <w:iCs/>
          <w:u w:val="single"/>
        </w:rPr>
        <w:t>Table of Contents</w:t>
      </w:r>
    </w:p>
    <w:p w14:paraId="29CFD84B" w14:textId="77777777" w:rsidR="00FD0EF7" w:rsidRDefault="00FD0EF7" w:rsidP="004D499E">
      <w:pPr>
        <w:pStyle w:val="AIReceivedDate"/>
        <w:spacing w:after="0" w:line="240" w:lineRule="auto"/>
        <w:rPr>
          <w:b w:val="0"/>
          <w:bCs/>
        </w:rPr>
      </w:pPr>
      <w:r>
        <w:t xml:space="preserve">Table S1. </w:t>
      </w:r>
      <w:r w:rsidRPr="00AD3B42">
        <w:rPr>
          <w:b w:val="0"/>
          <w:bCs/>
        </w:rPr>
        <w:t>Specifications of EVs and ICEVs utilized in full-scale fire testing</w:t>
      </w:r>
      <w:r>
        <w:rPr>
          <w:b w:val="0"/>
          <w:bCs/>
        </w:rPr>
        <w:t xml:space="preserve"> ……………...…. S2</w:t>
      </w:r>
    </w:p>
    <w:p w14:paraId="25A9857F" w14:textId="77777777" w:rsidR="00FD0EF7" w:rsidRPr="00E61D0E" w:rsidRDefault="00FD0EF7" w:rsidP="004D499E">
      <w:pPr>
        <w:pStyle w:val="BDAbstract"/>
        <w:spacing w:before="0" w:after="0" w:line="240" w:lineRule="auto"/>
        <w:rPr>
          <w:spacing w:val="-2"/>
        </w:rPr>
      </w:pPr>
      <w:r w:rsidRPr="00AD3B42">
        <w:rPr>
          <w:b/>
          <w:bCs/>
        </w:rPr>
        <w:t>Table S2.</w:t>
      </w:r>
      <w:r>
        <w:t xml:space="preserve"> </w:t>
      </w:r>
      <w:r w:rsidRPr="00AD3B42">
        <w:t xml:space="preserve">Chemical </w:t>
      </w:r>
      <w:r w:rsidRPr="00E61D0E">
        <w:rPr>
          <w:spacing w:val="-2"/>
        </w:rPr>
        <w:t xml:space="preserve">components (µg/g) of the smoke PM collected from EV and ICEV fires </w:t>
      </w:r>
      <w:r>
        <w:rPr>
          <w:spacing w:val="-2"/>
        </w:rPr>
        <w:t>…</w:t>
      </w:r>
      <w:r w:rsidRPr="00E61D0E">
        <w:rPr>
          <w:spacing w:val="-2"/>
        </w:rPr>
        <w:t xml:space="preserve"> S</w:t>
      </w:r>
      <w:r>
        <w:rPr>
          <w:spacing w:val="-2"/>
        </w:rPr>
        <w:t>3</w:t>
      </w:r>
    </w:p>
    <w:p w14:paraId="169B9306" w14:textId="77777777" w:rsidR="004D499E" w:rsidRDefault="004D499E" w:rsidP="004D499E">
      <w:pPr>
        <w:pStyle w:val="TAMainText"/>
        <w:spacing w:line="240" w:lineRule="auto"/>
        <w:ind w:firstLine="0"/>
        <w:jc w:val="left"/>
      </w:pPr>
      <w:r w:rsidRPr="003214EC">
        <w:rPr>
          <w:b/>
          <w:bCs/>
        </w:rPr>
        <w:t>Table S3.</w:t>
      </w:r>
      <w:r>
        <w:t xml:space="preserve"> </w:t>
      </w:r>
      <w:r w:rsidRPr="009A4197">
        <w:t>Mass balance (%) of major chemical components of smoke PM samples from EV and ICEV fires</w:t>
      </w:r>
      <w:r>
        <w:t xml:space="preserve"> ……………………………………………………………………………………… S4</w:t>
      </w:r>
    </w:p>
    <w:p w14:paraId="01A73E27" w14:textId="43179001" w:rsidR="004D499E" w:rsidRPr="004D499E" w:rsidRDefault="004D499E" w:rsidP="004D499E">
      <w:pPr>
        <w:pStyle w:val="TAMainText"/>
        <w:spacing w:line="240" w:lineRule="auto"/>
        <w:ind w:firstLine="0"/>
        <w:jc w:val="left"/>
      </w:pPr>
      <w:r w:rsidRPr="003214EC">
        <w:rPr>
          <w:b/>
          <w:bCs/>
        </w:rPr>
        <w:t>Table S4.</w:t>
      </w:r>
      <w:r>
        <w:t xml:space="preserve"> </w:t>
      </w:r>
      <w:r w:rsidRPr="000F7115">
        <w:rPr>
          <w:rFonts w:ascii="Times New Roman" w:hAnsi="Times New Roman"/>
          <w:sz w:val="22"/>
          <w:szCs w:val="22"/>
        </w:rPr>
        <w:t xml:space="preserve">Mutagenic potency of EOM from EV and ICEV fire smoke samples in the TA98 ±S9 and TA100 +S9 </w:t>
      </w:r>
      <w:r w:rsidRPr="000F7115">
        <w:rPr>
          <w:rFonts w:ascii="Times New Roman" w:hAnsi="Times New Roman"/>
          <w:i/>
          <w:iCs/>
          <w:sz w:val="22"/>
          <w:szCs w:val="22"/>
        </w:rPr>
        <w:t>Salmonella</w:t>
      </w:r>
      <w:r w:rsidRPr="000F7115">
        <w:rPr>
          <w:rFonts w:ascii="Times New Roman" w:hAnsi="Times New Roman"/>
          <w:sz w:val="22"/>
          <w:szCs w:val="22"/>
        </w:rPr>
        <w:t xml:space="preserve"> strains</w:t>
      </w:r>
      <w:r>
        <w:rPr>
          <w:rFonts w:ascii="Times New Roman" w:hAnsi="Times New Roman"/>
          <w:sz w:val="22"/>
          <w:szCs w:val="22"/>
        </w:rPr>
        <w:t xml:space="preserve"> </w:t>
      </w:r>
      <w:r>
        <w:t>…………………………………………………………………… S4</w:t>
      </w:r>
    </w:p>
    <w:p w14:paraId="73732137" w14:textId="4243DDBD" w:rsidR="00FD0EF7" w:rsidRDefault="00FD0EF7" w:rsidP="004D499E">
      <w:pPr>
        <w:pStyle w:val="TAMainText"/>
        <w:spacing w:line="240" w:lineRule="auto"/>
        <w:ind w:firstLine="0"/>
      </w:pPr>
      <w:r w:rsidRPr="00AD3B42">
        <w:rPr>
          <w:b/>
          <w:bCs/>
        </w:rPr>
        <w:t>Figure S1.</w:t>
      </w:r>
      <w:r>
        <w:t xml:space="preserve"> </w:t>
      </w:r>
      <w:r w:rsidRPr="00AD3B42">
        <w:t>Mass balance of major chemical components of smoke PM samples collected from two different locations (plume vs. ground) during the EV6 fire</w:t>
      </w:r>
      <w:r>
        <w:t xml:space="preserve"> ………………………………. S</w:t>
      </w:r>
      <w:r w:rsidR="004D499E">
        <w:t>5</w:t>
      </w:r>
    </w:p>
    <w:p w14:paraId="00502BF7" w14:textId="77777777" w:rsidR="006B79FD" w:rsidRDefault="006B79FD" w:rsidP="004D499E">
      <w:pPr>
        <w:pStyle w:val="TAMainText"/>
        <w:spacing w:line="240" w:lineRule="auto"/>
        <w:ind w:firstLine="0"/>
      </w:pPr>
    </w:p>
    <w:p w14:paraId="2B0D70DA" w14:textId="77777777" w:rsidR="003B211A" w:rsidRDefault="003B211A" w:rsidP="000C4EA3">
      <w:pPr>
        <w:adjustRightInd w:val="0"/>
        <w:snapToGrid w:val="0"/>
        <w:spacing w:after="0" w:line="276" w:lineRule="auto"/>
        <w:jc w:val="left"/>
        <w:rPr>
          <w:rFonts w:ascii="Times New Roman" w:hAnsi="Times New Roman"/>
          <w:sz w:val="22"/>
          <w:szCs w:val="22"/>
        </w:rPr>
      </w:pPr>
    </w:p>
    <w:p w14:paraId="23DA0202" w14:textId="77777777" w:rsidR="00FD0EF7" w:rsidRDefault="00FD0EF7" w:rsidP="000C4EA3">
      <w:pPr>
        <w:adjustRightInd w:val="0"/>
        <w:snapToGrid w:val="0"/>
        <w:spacing w:after="0" w:line="276" w:lineRule="auto"/>
        <w:jc w:val="left"/>
        <w:rPr>
          <w:rFonts w:ascii="Times New Roman" w:hAnsi="Times New Roman"/>
          <w:sz w:val="22"/>
          <w:szCs w:val="22"/>
        </w:rPr>
      </w:pPr>
    </w:p>
    <w:p w14:paraId="2B709F88" w14:textId="77777777" w:rsidR="003B211A" w:rsidRDefault="003B211A" w:rsidP="003B211A">
      <w:pPr>
        <w:adjustRightInd w:val="0"/>
        <w:snapToGrid w:val="0"/>
        <w:spacing w:after="0"/>
        <w:rPr>
          <w:rFonts w:ascii="Times New Roman" w:hAnsi="Times New Roman"/>
          <w:b/>
          <w:bCs/>
        </w:rPr>
      </w:pPr>
    </w:p>
    <w:p w14:paraId="1AA4DD34" w14:textId="77777777" w:rsidR="003B211A" w:rsidRDefault="003B211A" w:rsidP="003B211A">
      <w:pPr>
        <w:adjustRightInd w:val="0"/>
        <w:snapToGrid w:val="0"/>
        <w:spacing w:after="0"/>
        <w:rPr>
          <w:rFonts w:ascii="Times New Roman" w:hAnsi="Times New Roman"/>
        </w:rPr>
      </w:pPr>
      <w:r w:rsidRPr="003E4339">
        <w:rPr>
          <w:rFonts w:ascii="Times New Roman" w:hAnsi="Times New Roman"/>
          <w:b/>
          <w:bCs/>
        </w:rPr>
        <w:t>Table S1</w:t>
      </w:r>
      <w:r>
        <w:rPr>
          <w:rFonts w:ascii="Times New Roman" w:hAnsi="Times New Roman"/>
        </w:rPr>
        <w:t xml:space="preserve">. Specifications of EVs and ICEVs utilized in full-scale fire testing.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777"/>
        <w:gridCol w:w="900"/>
        <w:gridCol w:w="1260"/>
      </w:tblGrid>
      <w:tr w:rsidR="003B211A" w14:paraId="487A5797" w14:textId="77777777" w:rsidTr="00972C7B"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14:paraId="41C6E197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787E9D">
              <w:rPr>
                <w:rFonts w:ascii="Times New Roman" w:hAnsi="Times New Roman"/>
                <w:sz w:val="20"/>
              </w:rPr>
              <w:t>V</w:t>
            </w:r>
            <w:r>
              <w:rPr>
                <w:rFonts w:ascii="Times New Roman" w:hAnsi="Times New Roman"/>
                <w:sz w:val="20"/>
              </w:rPr>
              <w:t>ehicle ID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05C9458F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Year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7E416A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Curb Weight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A03768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Battery Pack Charge</w:t>
            </w:r>
          </w:p>
        </w:tc>
      </w:tr>
      <w:tr w:rsidR="003B211A" w14:paraId="5E990C0B" w14:textId="77777777" w:rsidTr="00972C7B">
        <w:tc>
          <w:tcPr>
            <w:tcW w:w="838" w:type="dxa"/>
            <w:tcBorders>
              <w:top w:val="single" w:sz="4" w:space="0" w:color="auto"/>
            </w:tcBorders>
          </w:tcPr>
          <w:p w14:paraId="187F0849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EV1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5C6D967C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332F533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1631 kg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4F5A3C9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 kWh</w:t>
            </w:r>
          </w:p>
        </w:tc>
      </w:tr>
      <w:tr w:rsidR="003B211A" w14:paraId="24E9E67A" w14:textId="77777777" w:rsidTr="00972C7B">
        <w:tc>
          <w:tcPr>
            <w:tcW w:w="838" w:type="dxa"/>
          </w:tcPr>
          <w:p w14:paraId="306FDA6A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EV2</w:t>
            </w:r>
          </w:p>
        </w:tc>
        <w:tc>
          <w:tcPr>
            <w:tcW w:w="777" w:type="dxa"/>
          </w:tcPr>
          <w:p w14:paraId="4E1AD4DF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2019</w:t>
            </w:r>
          </w:p>
        </w:tc>
        <w:tc>
          <w:tcPr>
            <w:tcW w:w="900" w:type="dxa"/>
          </w:tcPr>
          <w:p w14:paraId="766549F9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1596 kg</w:t>
            </w:r>
          </w:p>
        </w:tc>
        <w:tc>
          <w:tcPr>
            <w:tcW w:w="1260" w:type="dxa"/>
          </w:tcPr>
          <w:p w14:paraId="26D3C2EE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 kWh</w:t>
            </w:r>
          </w:p>
        </w:tc>
      </w:tr>
      <w:tr w:rsidR="003B211A" w14:paraId="570BD21E" w14:textId="77777777" w:rsidTr="00972C7B">
        <w:tc>
          <w:tcPr>
            <w:tcW w:w="838" w:type="dxa"/>
          </w:tcPr>
          <w:p w14:paraId="3C3B8AC5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EV3</w:t>
            </w:r>
          </w:p>
        </w:tc>
        <w:tc>
          <w:tcPr>
            <w:tcW w:w="777" w:type="dxa"/>
          </w:tcPr>
          <w:p w14:paraId="53478719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2019</w:t>
            </w:r>
          </w:p>
        </w:tc>
        <w:tc>
          <w:tcPr>
            <w:tcW w:w="900" w:type="dxa"/>
          </w:tcPr>
          <w:p w14:paraId="7A16BA9F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1448 kg</w:t>
            </w:r>
          </w:p>
        </w:tc>
        <w:tc>
          <w:tcPr>
            <w:tcW w:w="1260" w:type="dxa"/>
          </w:tcPr>
          <w:p w14:paraId="55025F38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 kWh</w:t>
            </w:r>
          </w:p>
        </w:tc>
      </w:tr>
      <w:tr w:rsidR="003B211A" w14:paraId="2A9BCC44" w14:textId="77777777" w:rsidTr="00972C7B">
        <w:tc>
          <w:tcPr>
            <w:tcW w:w="838" w:type="dxa"/>
          </w:tcPr>
          <w:p w14:paraId="7B889C84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EV4</w:t>
            </w:r>
          </w:p>
        </w:tc>
        <w:tc>
          <w:tcPr>
            <w:tcW w:w="777" w:type="dxa"/>
          </w:tcPr>
          <w:p w14:paraId="42E96911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900" w:type="dxa"/>
          </w:tcPr>
          <w:p w14:paraId="0F70876C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1825 kg</w:t>
            </w:r>
          </w:p>
        </w:tc>
        <w:tc>
          <w:tcPr>
            <w:tcW w:w="1260" w:type="dxa"/>
          </w:tcPr>
          <w:p w14:paraId="6B07F055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 kWh</w:t>
            </w:r>
          </w:p>
        </w:tc>
      </w:tr>
      <w:tr w:rsidR="003B211A" w14:paraId="72C23BCB" w14:textId="77777777" w:rsidTr="00972C7B">
        <w:tc>
          <w:tcPr>
            <w:tcW w:w="838" w:type="dxa"/>
          </w:tcPr>
          <w:p w14:paraId="35F80905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EV5</w:t>
            </w:r>
          </w:p>
        </w:tc>
        <w:tc>
          <w:tcPr>
            <w:tcW w:w="777" w:type="dxa"/>
          </w:tcPr>
          <w:p w14:paraId="077EE720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900" w:type="dxa"/>
          </w:tcPr>
          <w:p w14:paraId="2A757617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2256 kg</w:t>
            </w:r>
          </w:p>
        </w:tc>
        <w:tc>
          <w:tcPr>
            <w:tcW w:w="1260" w:type="dxa"/>
          </w:tcPr>
          <w:p w14:paraId="7740246C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 kWh</w:t>
            </w:r>
          </w:p>
        </w:tc>
      </w:tr>
      <w:tr w:rsidR="003B211A" w14:paraId="3C0922CF" w14:textId="77777777" w:rsidTr="00972C7B">
        <w:tc>
          <w:tcPr>
            <w:tcW w:w="838" w:type="dxa"/>
          </w:tcPr>
          <w:p w14:paraId="207CBEA1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EV6</w:t>
            </w:r>
          </w:p>
        </w:tc>
        <w:tc>
          <w:tcPr>
            <w:tcW w:w="777" w:type="dxa"/>
          </w:tcPr>
          <w:p w14:paraId="6CA9DEE8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2020</w:t>
            </w:r>
          </w:p>
        </w:tc>
        <w:tc>
          <w:tcPr>
            <w:tcW w:w="900" w:type="dxa"/>
          </w:tcPr>
          <w:p w14:paraId="4BD961DE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1689 kg</w:t>
            </w:r>
          </w:p>
        </w:tc>
        <w:tc>
          <w:tcPr>
            <w:tcW w:w="1260" w:type="dxa"/>
          </w:tcPr>
          <w:p w14:paraId="6D8C5797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 kWh</w:t>
            </w:r>
          </w:p>
        </w:tc>
      </w:tr>
      <w:tr w:rsidR="003B211A" w14:paraId="19D92E29" w14:textId="77777777" w:rsidTr="00972C7B">
        <w:tc>
          <w:tcPr>
            <w:tcW w:w="838" w:type="dxa"/>
          </w:tcPr>
          <w:p w14:paraId="458928DB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ICEV1</w:t>
            </w:r>
          </w:p>
        </w:tc>
        <w:tc>
          <w:tcPr>
            <w:tcW w:w="777" w:type="dxa"/>
          </w:tcPr>
          <w:p w14:paraId="39F1223D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2020</w:t>
            </w:r>
          </w:p>
        </w:tc>
        <w:tc>
          <w:tcPr>
            <w:tcW w:w="900" w:type="dxa"/>
          </w:tcPr>
          <w:p w14:paraId="72BB5F57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1318 kg</w:t>
            </w:r>
          </w:p>
        </w:tc>
        <w:tc>
          <w:tcPr>
            <w:tcW w:w="1260" w:type="dxa"/>
          </w:tcPr>
          <w:p w14:paraId="19457D00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Gasoline</w:t>
            </w:r>
          </w:p>
        </w:tc>
      </w:tr>
      <w:tr w:rsidR="003B211A" w14:paraId="4F7697DF" w14:textId="77777777" w:rsidTr="00972C7B">
        <w:tc>
          <w:tcPr>
            <w:tcW w:w="838" w:type="dxa"/>
          </w:tcPr>
          <w:p w14:paraId="3BCCA779" w14:textId="77777777" w:rsidR="003B211A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ICEV2</w:t>
            </w:r>
          </w:p>
        </w:tc>
        <w:tc>
          <w:tcPr>
            <w:tcW w:w="777" w:type="dxa"/>
          </w:tcPr>
          <w:p w14:paraId="354198DC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2019</w:t>
            </w:r>
          </w:p>
        </w:tc>
        <w:tc>
          <w:tcPr>
            <w:tcW w:w="900" w:type="dxa"/>
          </w:tcPr>
          <w:p w14:paraId="309209D6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1536 kg</w:t>
            </w:r>
          </w:p>
        </w:tc>
        <w:tc>
          <w:tcPr>
            <w:tcW w:w="1260" w:type="dxa"/>
          </w:tcPr>
          <w:p w14:paraId="6D902F61" w14:textId="77777777" w:rsidR="003B211A" w:rsidRPr="00787E9D" w:rsidRDefault="003B211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Gasoline</w:t>
            </w:r>
          </w:p>
        </w:tc>
      </w:tr>
    </w:tbl>
    <w:p w14:paraId="13AD14C4" w14:textId="77777777" w:rsidR="003B211A" w:rsidRPr="00E819C2" w:rsidRDefault="003B211A" w:rsidP="003B211A">
      <w:pPr>
        <w:adjustRightInd w:val="0"/>
        <w:snapToGrid w:val="0"/>
        <w:spacing w:after="0"/>
        <w:rPr>
          <w:rFonts w:ascii="Times New Roman" w:hAnsi="Times New Roman"/>
          <w:sz w:val="22"/>
          <w:szCs w:val="22"/>
        </w:rPr>
      </w:pPr>
      <w:r w:rsidRPr="00E819C2">
        <w:rPr>
          <w:rFonts w:ascii="Times New Roman" w:hAnsi="Times New Roman"/>
          <w:sz w:val="22"/>
          <w:szCs w:val="22"/>
        </w:rPr>
        <w:t>EV6 and ICEV1 were the same vehicle model but with different propulsion systems.</w:t>
      </w:r>
    </w:p>
    <w:p w14:paraId="662F1694" w14:textId="57D666DD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73514F5" w14:textId="2A71F1B1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051E259" w14:textId="10656260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1C7BC209" w14:textId="52CF9FD8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23413BD" w14:textId="22E5ED3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69CA0942" w14:textId="06D21540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4485FDC9" w14:textId="6365D113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412A390" w14:textId="6A19A719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52C5779" w14:textId="4124C4A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A9912B6" w14:textId="1D6F9401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C8DB391" w14:textId="432EAD46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0BA29F9" w14:textId="30E9239A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B07A561" w14:textId="6F6083A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64A7A2F7" w14:textId="0E23BCF8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C152467" w14:textId="222240A3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1716700E" w14:textId="52D57D76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633AF06E" w14:textId="6726A09F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4FECECD8" w14:textId="4F4708B0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3252931" w14:textId="73AA3429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639FF05E" w14:textId="09D54083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5188674" w14:textId="28EAF811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93B7B8A" w14:textId="59FF5564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37BCBA0" w14:textId="2F3F7AFD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15E08CA" w14:textId="7F83EECB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36CD18B" w14:textId="00AF754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6632C59C" w14:textId="44D3E0F1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F6958BE" w14:textId="577E26AC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1D9E706C" w14:textId="624BB434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D4D07FC" w14:textId="5F3800E6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28753CC" w14:textId="1CA65D3A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55342AE" w14:textId="5631D810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513AC942" w14:textId="5747D4F2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79C13E4C" w14:textId="057FE984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172E22D4" w14:textId="5FFAE97E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7DC75BE" w14:textId="1F9DD43D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4E3F650" w14:textId="7777777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15B2D3BA" w14:textId="7777777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3741AC58" w14:textId="7777777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02F64E36" w14:textId="7777777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</w:p>
    <w:p w14:paraId="481F04C2" w14:textId="225C4393" w:rsidR="000C4EA3" w:rsidRPr="003A3845" w:rsidRDefault="000C4EA3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  <w:r w:rsidRPr="003B211A">
        <w:rPr>
          <w:rFonts w:ascii="Times New Roman" w:hAnsi="Times New Roman"/>
          <w:b/>
          <w:bCs/>
          <w:sz w:val="22"/>
          <w:szCs w:val="22"/>
        </w:rPr>
        <w:t>Table S</w:t>
      </w:r>
      <w:r w:rsidR="003B211A" w:rsidRPr="003B211A">
        <w:rPr>
          <w:rFonts w:ascii="Times New Roman" w:hAnsi="Times New Roman"/>
          <w:b/>
          <w:bCs/>
          <w:sz w:val="22"/>
          <w:szCs w:val="22"/>
        </w:rPr>
        <w:t>2</w:t>
      </w:r>
      <w:r w:rsidRPr="003A3845">
        <w:rPr>
          <w:rFonts w:ascii="Times New Roman" w:hAnsi="Times New Roman"/>
          <w:sz w:val="22"/>
          <w:szCs w:val="22"/>
        </w:rPr>
        <w:t xml:space="preserve">. </w:t>
      </w:r>
      <w:r w:rsidR="003B211A">
        <w:rPr>
          <w:rFonts w:ascii="Times New Roman" w:hAnsi="Times New Roman"/>
          <w:sz w:val="22"/>
          <w:szCs w:val="22"/>
        </w:rPr>
        <w:t>Chemical components</w:t>
      </w:r>
      <w:r w:rsidRPr="003A3845">
        <w:rPr>
          <w:rFonts w:ascii="Times New Roman" w:hAnsi="Times New Roman"/>
          <w:sz w:val="22"/>
          <w:szCs w:val="22"/>
        </w:rPr>
        <w:t xml:space="preserve"> (µg/g) of the smoke </w:t>
      </w:r>
      <w:r w:rsidR="003B211A">
        <w:rPr>
          <w:rFonts w:ascii="Times New Roman" w:hAnsi="Times New Roman"/>
          <w:sz w:val="22"/>
          <w:szCs w:val="22"/>
        </w:rPr>
        <w:t>PM</w:t>
      </w:r>
      <w:r w:rsidRPr="003A3845">
        <w:rPr>
          <w:rFonts w:ascii="Times New Roman" w:hAnsi="Times New Roman"/>
          <w:sz w:val="22"/>
          <w:szCs w:val="22"/>
        </w:rPr>
        <w:t xml:space="preserve"> collected from </w:t>
      </w:r>
      <w:r w:rsidR="003B211A">
        <w:rPr>
          <w:rFonts w:ascii="Times New Roman" w:hAnsi="Times New Roman"/>
          <w:sz w:val="22"/>
          <w:szCs w:val="22"/>
        </w:rPr>
        <w:t>EV and ICEV fires</w:t>
      </w:r>
      <w:r w:rsidRPr="003A3845">
        <w:rPr>
          <w:rFonts w:ascii="Times New Roman" w:hAnsi="Times New Roman"/>
          <w:sz w:val="22"/>
          <w:szCs w:val="22"/>
        </w:rPr>
        <w:t>.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023"/>
        <w:gridCol w:w="1024"/>
        <w:gridCol w:w="1024"/>
        <w:gridCol w:w="1024"/>
        <w:gridCol w:w="1023"/>
        <w:gridCol w:w="1024"/>
        <w:gridCol w:w="1024"/>
        <w:gridCol w:w="1024"/>
      </w:tblGrid>
      <w:tr w:rsidR="00624D4A" w:rsidRPr="003B211A" w14:paraId="093A8291" w14:textId="77777777" w:rsidTr="003B211A">
        <w:trPr>
          <w:trHeight w:val="30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19E57C" w14:textId="77777777" w:rsidR="00981126" w:rsidRPr="003B211A" w:rsidRDefault="00981126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858091" w14:textId="10FFED52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EV1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A20F32" w14:textId="3672BABC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2DC6CE" w14:textId="3467CAC1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EV3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30BE47" w14:textId="36C681A7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EV4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0083C8" w14:textId="671CFFAF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CC6F43" w14:textId="1D69A428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EV6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D554DA" w14:textId="5032E890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ICEV1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24FE3F" w14:textId="5CB3463C" w:rsidR="00981126" w:rsidRPr="003B211A" w:rsidRDefault="00981126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ICEV2</w:t>
            </w:r>
          </w:p>
        </w:tc>
      </w:tr>
      <w:tr w:rsidR="003B211A" w:rsidRPr="003B211A" w14:paraId="30963EB5" w14:textId="77777777" w:rsidTr="003B211A">
        <w:trPr>
          <w:trHeight w:val="300"/>
        </w:trPr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AFB9B0" w14:textId="4E62AE71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Al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735395" w14:textId="4A22B42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5430.7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5A28E9" w14:textId="4819C71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4332.2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E04BCF" w14:textId="6E806F2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2025.6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C923E3" w14:textId="313ECE8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3862.3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726D38" w14:textId="09F893B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1543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D4C832" w14:textId="0971629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4536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11119E" w14:textId="0FC6B13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416.8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DD79CC" w14:textId="330F442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4295.5</w:t>
            </w:r>
          </w:p>
        </w:tc>
      </w:tr>
      <w:tr w:rsidR="003B211A" w:rsidRPr="003B211A" w14:paraId="51393239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0EF084B1" w14:textId="1895C305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As</w:t>
            </w:r>
          </w:p>
        </w:tc>
        <w:tc>
          <w:tcPr>
            <w:tcW w:w="1023" w:type="dxa"/>
            <w:noWrap/>
            <w:vAlign w:val="center"/>
            <w:hideMark/>
          </w:tcPr>
          <w:p w14:paraId="3C1F3319" w14:textId="62FBD844" w:rsidR="00624D4A" w:rsidRPr="003B211A" w:rsidRDefault="003A3845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ND</w:t>
            </w:r>
          </w:p>
        </w:tc>
        <w:tc>
          <w:tcPr>
            <w:tcW w:w="1024" w:type="dxa"/>
            <w:noWrap/>
            <w:vAlign w:val="center"/>
            <w:hideMark/>
          </w:tcPr>
          <w:p w14:paraId="13F813C9" w14:textId="73FDD3F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</w:t>
            </w:r>
            <w:r w:rsidR="003A3845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2F1BC75C" w14:textId="77E35B8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1.9</w:t>
            </w:r>
          </w:p>
        </w:tc>
        <w:tc>
          <w:tcPr>
            <w:tcW w:w="1024" w:type="dxa"/>
            <w:noWrap/>
            <w:vAlign w:val="center"/>
            <w:hideMark/>
          </w:tcPr>
          <w:p w14:paraId="57BBD6E2" w14:textId="0DEEB7C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108.2</w:t>
            </w:r>
          </w:p>
        </w:tc>
        <w:tc>
          <w:tcPr>
            <w:tcW w:w="1023" w:type="dxa"/>
            <w:noWrap/>
            <w:vAlign w:val="center"/>
            <w:hideMark/>
          </w:tcPr>
          <w:p w14:paraId="5C2F7A5C" w14:textId="116B918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57.9</w:t>
            </w:r>
          </w:p>
        </w:tc>
        <w:tc>
          <w:tcPr>
            <w:tcW w:w="1024" w:type="dxa"/>
            <w:noWrap/>
            <w:vAlign w:val="center"/>
            <w:hideMark/>
          </w:tcPr>
          <w:p w14:paraId="24760898" w14:textId="2ED3443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1024" w:type="dxa"/>
            <w:noWrap/>
            <w:vAlign w:val="center"/>
            <w:hideMark/>
          </w:tcPr>
          <w:p w14:paraId="5F347BA5" w14:textId="6B7DC961" w:rsidR="00624D4A" w:rsidRPr="003B211A" w:rsidRDefault="003A3845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1024" w:type="dxa"/>
            <w:noWrap/>
            <w:vAlign w:val="center"/>
            <w:hideMark/>
          </w:tcPr>
          <w:p w14:paraId="7B784D44" w14:textId="7A13C17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9.1</w:t>
            </w:r>
          </w:p>
        </w:tc>
      </w:tr>
      <w:tr w:rsidR="003B211A" w:rsidRPr="003B211A" w14:paraId="6BACA3C7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A488CC0" w14:textId="4C01153E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Ba</w:t>
            </w:r>
          </w:p>
        </w:tc>
        <w:tc>
          <w:tcPr>
            <w:tcW w:w="1023" w:type="dxa"/>
            <w:noWrap/>
            <w:vAlign w:val="center"/>
            <w:hideMark/>
          </w:tcPr>
          <w:p w14:paraId="6C4C65A2" w14:textId="05DF616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22.</w:t>
            </w:r>
            <w:r w:rsidR="00AA6DE9" w:rsidRPr="003B211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24" w:type="dxa"/>
            <w:noWrap/>
            <w:vAlign w:val="center"/>
            <w:hideMark/>
          </w:tcPr>
          <w:p w14:paraId="49E3E76B" w14:textId="012AE5B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76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4731DF8B" w14:textId="55574F5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73.2</w:t>
            </w:r>
          </w:p>
        </w:tc>
        <w:tc>
          <w:tcPr>
            <w:tcW w:w="1024" w:type="dxa"/>
            <w:noWrap/>
            <w:vAlign w:val="center"/>
            <w:hideMark/>
          </w:tcPr>
          <w:p w14:paraId="5F59B202" w14:textId="3523758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136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3" w:type="dxa"/>
            <w:noWrap/>
            <w:vAlign w:val="center"/>
            <w:hideMark/>
          </w:tcPr>
          <w:p w14:paraId="0F0EE0C1" w14:textId="507D3FA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75.9</w:t>
            </w:r>
          </w:p>
        </w:tc>
        <w:tc>
          <w:tcPr>
            <w:tcW w:w="1024" w:type="dxa"/>
            <w:noWrap/>
            <w:vAlign w:val="center"/>
            <w:hideMark/>
          </w:tcPr>
          <w:p w14:paraId="48D1006A" w14:textId="483E6E7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288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1509B41C" w14:textId="71CD6F6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271.1</w:t>
            </w:r>
          </w:p>
        </w:tc>
        <w:tc>
          <w:tcPr>
            <w:tcW w:w="1024" w:type="dxa"/>
            <w:noWrap/>
            <w:vAlign w:val="center"/>
            <w:hideMark/>
          </w:tcPr>
          <w:p w14:paraId="304F423B" w14:textId="03AFCB2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2607.3</w:t>
            </w:r>
          </w:p>
        </w:tc>
      </w:tr>
      <w:tr w:rsidR="003B211A" w:rsidRPr="003B211A" w14:paraId="47D3C6BF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5913FB08" w14:textId="5FD85275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Bi</w:t>
            </w:r>
          </w:p>
        </w:tc>
        <w:tc>
          <w:tcPr>
            <w:tcW w:w="1023" w:type="dxa"/>
            <w:noWrap/>
            <w:vAlign w:val="center"/>
            <w:hideMark/>
          </w:tcPr>
          <w:p w14:paraId="6E9257EA" w14:textId="65A8A65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433.2</w:t>
            </w:r>
          </w:p>
        </w:tc>
        <w:tc>
          <w:tcPr>
            <w:tcW w:w="1024" w:type="dxa"/>
            <w:noWrap/>
            <w:vAlign w:val="center"/>
            <w:hideMark/>
          </w:tcPr>
          <w:p w14:paraId="7F43AF6E" w14:textId="6A91694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42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62ADFFE0" w14:textId="63E6D2E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466.3</w:t>
            </w:r>
          </w:p>
        </w:tc>
        <w:tc>
          <w:tcPr>
            <w:tcW w:w="1024" w:type="dxa"/>
            <w:noWrap/>
            <w:vAlign w:val="center"/>
            <w:hideMark/>
          </w:tcPr>
          <w:p w14:paraId="483E2A63" w14:textId="38999D2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551.9</w:t>
            </w:r>
          </w:p>
        </w:tc>
        <w:tc>
          <w:tcPr>
            <w:tcW w:w="1023" w:type="dxa"/>
            <w:noWrap/>
            <w:vAlign w:val="center"/>
            <w:hideMark/>
          </w:tcPr>
          <w:p w14:paraId="13ECF507" w14:textId="44382A2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333.9</w:t>
            </w:r>
          </w:p>
        </w:tc>
        <w:tc>
          <w:tcPr>
            <w:tcW w:w="1024" w:type="dxa"/>
            <w:noWrap/>
            <w:vAlign w:val="center"/>
            <w:hideMark/>
          </w:tcPr>
          <w:p w14:paraId="0480D7F3" w14:textId="55CD407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615.8</w:t>
            </w:r>
          </w:p>
        </w:tc>
        <w:tc>
          <w:tcPr>
            <w:tcW w:w="1024" w:type="dxa"/>
            <w:noWrap/>
            <w:vAlign w:val="center"/>
            <w:hideMark/>
          </w:tcPr>
          <w:p w14:paraId="5DE946EA" w14:textId="684515A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862.3</w:t>
            </w:r>
          </w:p>
        </w:tc>
        <w:tc>
          <w:tcPr>
            <w:tcW w:w="1024" w:type="dxa"/>
            <w:noWrap/>
            <w:vAlign w:val="center"/>
            <w:hideMark/>
          </w:tcPr>
          <w:p w14:paraId="59525D57" w14:textId="60B5000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402.3</w:t>
            </w:r>
          </w:p>
        </w:tc>
      </w:tr>
      <w:tr w:rsidR="003B211A" w:rsidRPr="003B211A" w14:paraId="66DFFBF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27C55B2" w14:textId="1B00BE6B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Ca</w:t>
            </w:r>
          </w:p>
        </w:tc>
        <w:tc>
          <w:tcPr>
            <w:tcW w:w="1023" w:type="dxa"/>
            <w:noWrap/>
            <w:vAlign w:val="center"/>
            <w:hideMark/>
          </w:tcPr>
          <w:p w14:paraId="16F04C02" w14:textId="1201AC4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1667.4</w:t>
            </w:r>
          </w:p>
        </w:tc>
        <w:tc>
          <w:tcPr>
            <w:tcW w:w="1024" w:type="dxa"/>
            <w:noWrap/>
            <w:vAlign w:val="center"/>
            <w:hideMark/>
          </w:tcPr>
          <w:p w14:paraId="1BA0A100" w14:textId="75BA6E2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801.1</w:t>
            </w:r>
          </w:p>
        </w:tc>
        <w:tc>
          <w:tcPr>
            <w:tcW w:w="1024" w:type="dxa"/>
            <w:noWrap/>
            <w:vAlign w:val="center"/>
            <w:hideMark/>
          </w:tcPr>
          <w:p w14:paraId="7C4D4048" w14:textId="143C1D4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764.7</w:t>
            </w:r>
          </w:p>
        </w:tc>
        <w:tc>
          <w:tcPr>
            <w:tcW w:w="1024" w:type="dxa"/>
            <w:noWrap/>
            <w:vAlign w:val="center"/>
            <w:hideMark/>
          </w:tcPr>
          <w:p w14:paraId="3AA80EB4" w14:textId="3CF8639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3873.3</w:t>
            </w:r>
          </w:p>
        </w:tc>
        <w:tc>
          <w:tcPr>
            <w:tcW w:w="1023" w:type="dxa"/>
            <w:noWrap/>
            <w:vAlign w:val="center"/>
            <w:hideMark/>
          </w:tcPr>
          <w:p w14:paraId="5C48F5AB" w14:textId="2364D55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1349.4</w:t>
            </w:r>
          </w:p>
        </w:tc>
        <w:tc>
          <w:tcPr>
            <w:tcW w:w="1024" w:type="dxa"/>
            <w:noWrap/>
            <w:vAlign w:val="center"/>
            <w:hideMark/>
          </w:tcPr>
          <w:p w14:paraId="760578A2" w14:textId="3C9B8B2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3474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4AF1E50C" w14:textId="02CF443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3078.6</w:t>
            </w:r>
          </w:p>
        </w:tc>
        <w:tc>
          <w:tcPr>
            <w:tcW w:w="1024" w:type="dxa"/>
            <w:noWrap/>
            <w:vAlign w:val="center"/>
            <w:hideMark/>
          </w:tcPr>
          <w:p w14:paraId="3CECE37D" w14:textId="683EA6D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21198.8</w:t>
            </w:r>
          </w:p>
        </w:tc>
      </w:tr>
      <w:tr w:rsidR="003B211A" w:rsidRPr="003B211A" w14:paraId="00B75EEA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39D300FC" w14:textId="3DF0F81A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Co</w:t>
            </w:r>
          </w:p>
        </w:tc>
        <w:tc>
          <w:tcPr>
            <w:tcW w:w="1023" w:type="dxa"/>
            <w:noWrap/>
            <w:vAlign w:val="center"/>
            <w:hideMark/>
          </w:tcPr>
          <w:p w14:paraId="6ED9A8D9" w14:textId="653BB9E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43577.9</w:t>
            </w:r>
          </w:p>
        </w:tc>
        <w:tc>
          <w:tcPr>
            <w:tcW w:w="1024" w:type="dxa"/>
            <w:noWrap/>
            <w:vAlign w:val="center"/>
            <w:hideMark/>
          </w:tcPr>
          <w:p w14:paraId="2F2F7CDA" w14:textId="58704DC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44717.2</w:t>
            </w:r>
          </w:p>
        </w:tc>
        <w:tc>
          <w:tcPr>
            <w:tcW w:w="1024" w:type="dxa"/>
            <w:noWrap/>
            <w:vAlign w:val="center"/>
            <w:hideMark/>
          </w:tcPr>
          <w:p w14:paraId="4BD57FF3" w14:textId="32000ED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47790.2</w:t>
            </w:r>
          </w:p>
        </w:tc>
        <w:tc>
          <w:tcPr>
            <w:tcW w:w="1024" w:type="dxa"/>
            <w:noWrap/>
            <w:vAlign w:val="center"/>
            <w:hideMark/>
          </w:tcPr>
          <w:p w14:paraId="589A756D" w14:textId="75AEB88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3879.1</w:t>
            </w:r>
          </w:p>
        </w:tc>
        <w:tc>
          <w:tcPr>
            <w:tcW w:w="1023" w:type="dxa"/>
            <w:noWrap/>
            <w:vAlign w:val="center"/>
            <w:hideMark/>
          </w:tcPr>
          <w:p w14:paraId="3897C2DF" w14:textId="0FDDBEF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8959.1</w:t>
            </w:r>
          </w:p>
        </w:tc>
        <w:tc>
          <w:tcPr>
            <w:tcW w:w="1024" w:type="dxa"/>
            <w:noWrap/>
            <w:vAlign w:val="center"/>
            <w:hideMark/>
          </w:tcPr>
          <w:p w14:paraId="311BAA8C" w14:textId="1539E47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23119.8</w:t>
            </w:r>
          </w:p>
        </w:tc>
        <w:tc>
          <w:tcPr>
            <w:tcW w:w="1024" w:type="dxa"/>
            <w:noWrap/>
            <w:vAlign w:val="center"/>
            <w:hideMark/>
          </w:tcPr>
          <w:p w14:paraId="0D6A85EB" w14:textId="2400542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48.1</w:t>
            </w:r>
          </w:p>
        </w:tc>
        <w:tc>
          <w:tcPr>
            <w:tcW w:w="1024" w:type="dxa"/>
            <w:noWrap/>
            <w:vAlign w:val="center"/>
            <w:hideMark/>
          </w:tcPr>
          <w:p w14:paraId="4AA03FAB" w14:textId="30BD6A5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2843.9</w:t>
            </w:r>
          </w:p>
        </w:tc>
      </w:tr>
      <w:tr w:rsidR="003B211A" w:rsidRPr="003B211A" w14:paraId="7AF2BBE7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5C0D7AE" w14:textId="7EE01108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Cu</w:t>
            </w:r>
          </w:p>
        </w:tc>
        <w:tc>
          <w:tcPr>
            <w:tcW w:w="1023" w:type="dxa"/>
            <w:noWrap/>
            <w:vAlign w:val="center"/>
            <w:hideMark/>
          </w:tcPr>
          <w:p w14:paraId="221EE92F" w14:textId="4ACC941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374.</w:t>
            </w:r>
            <w:r w:rsidR="00AA6DE9" w:rsidRPr="003B211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24" w:type="dxa"/>
            <w:noWrap/>
            <w:vAlign w:val="center"/>
            <w:hideMark/>
          </w:tcPr>
          <w:p w14:paraId="16E46D2E" w14:textId="2B5F3FE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917.1</w:t>
            </w:r>
          </w:p>
        </w:tc>
        <w:tc>
          <w:tcPr>
            <w:tcW w:w="1024" w:type="dxa"/>
            <w:noWrap/>
            <w:vAlign w:val="center"/>
            <w:hideMark/>
          </w:tcPr>
          <w:p w14:paraId="543D4946" w14:textId="725B9A1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487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4E30F688" w14:textId="6612576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975.1</w:t>
            </w:r>
          </w:p>
        </w:tc>
        <w:tc>
          <w:tcPr>
            <w:tcW w:w="1023" w:type="dxa"/>
            <w:noWrap/>
            <w:vAlign w:val="center"/>
            <w:hideMark/>
          </w:tcPr>
          <w:p w14:paraId="476E975F" w14:textId="2BDBC36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1171.6</w:t>
            </w:r>
          </w:p>
        </w:tc>
        <w:tc>
          <w:tcPr>
            <w:tcW w:w="1024" w:type="dxa"/>
            <w:noWrap/>
            <w:vAlign w:val="center"/>
            <w:hideMark/>
          </w:tcPr>
          <w:p w14:paraId="78B1FACA" w14:textId="05E047C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1236.6</w:t>
            </w:r>
          </w:p>
        </w:tc>
        <w:tc>
          <w:tcPr>
            <w:tcW w:w="1024" w:type="dxa"/>
            <w:noWrap/>
            <w:vAlign w:val="center"/>
            <w:hideMark/>
          </w:tcPr>
          <w:p w14:paraId="5EEF0B12" w14:textId="4929E33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857.3</w:t>
            </w:r>
          </w:p>
        </w:tc>
        <w:tc>
          <w:tcPr>
            <w:tcW w:w="1024" w:type="dxa"/>
            <w:noWrap/>
            <w:vAlign w:val="center"/>
            <w:hideMark/>
          </w:tcPr>
          <w:p w14:paraId="13889CC4" w14:textId="52F0DEB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935.1</w:t>
            </w:r>
          </w:p>
        </w:tc>
      </w:tr>
      <w:tr w:rsidR="003B211A" w:rsidRPr="003B211A" w14:paraId="3C7692A5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4D1F8FAB" w14:textId="43A4EB29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Fe</w:t>
            </w:r>
          </w:p>
        </w:tc>
        <w:tc>
          <w:tcPr>
            <w:tcW w:w="1023" w:type="dxa"/>
            <w:noWrap/>
            <w:vAlign w:val="center"/>
            <w:hideMark/>
          </w:tcPr>
          <w:p w14:paraId="4ED76B9C" w14:textId="7491156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238.</w:t>
            </w:r>
            <w:r w:rsidR="00AA6DE9" w:rsidRPr="003B211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24" w:type="dxa"/>
            <w:noWrap/>
            <w:vAlign w:val="center"/>
            <w:hideMark/>
          </w:tcPr>
          <w:p w14:paraId="39482D5E" w14:textId="2B53757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399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210145FE" w14:textId="3449911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196.8</w:t>
            </w:r>
          </w:p>
        </w:tc>
        <w:tc>
          <w:tcPr>
            <w:tcW w:w="1024" w:type="dxa"/>
            <w:noWrap/>
            <w:vAlign w:val="center"/>
            <w:hideMark/>
          </w:tcPr>
          <w:p w14:paraId="48E6E8C1" w14:textId="3AD8178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302.8</w:t>
            </w:r>
          </w:p>
        </w:tc>
        <w:tc>
          <w:tcPr>
            <w:tcW w:w="1023" w:type="dxa"/>
            <w:noWrap/>
            <w:vAlign w:val="center"/>
            <w:hideMark/>
          </w:tcPr>
          <w:p w14:paraId="5D7C18E4" w14:textId="65B03B1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540.7</w:t>
            </w:r>
          </w:p>
        </w:tc>
        <w:tc>
          <w:tcPr>
            <w:tcW w:w="1024" w:type="dxa"/>
            <w:noWrap/>
            <w:vAlign w:val="center"/>
            <w:hideMark/>
          </w:tcPr>
          <w:p w14:paraId="7CD3C86D" w14:textId="0252041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206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63BD097D" w14:textId="4007294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319.3</w:t>
            </w:r>
          </w:p>
        </w:tc>
        <w:tc>
          <w:tcPr>
            <w:tcW w:w="1024" w:type="dxa"/>
            <w:noWrap/>
            <w:vAlign w:val="center"/>
            <w:hideMark/>
          </w:tcPr>
          <w:p w14:paraId="6621DF0B" w14:textId="2BE33BB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1558.5</w:t>
            </w:r>
          </w:p>
        </w:tc>
      </w:tr>
      <w:tr w:rsidR="003B211A" w:rsidRPr="003B211A" w14:paraId="282BC1AC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BE4A221" w14:textId="76D2BA8D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K</w:t>
            </w:r>
          </w:p>
        </w:tc>
        <w:tc>
          <w:tcPr>
            <w:tcW w:w="1023" w:type="dxa"/>
            <w:noWrap/>
            <w:vAlign w:val="center"/>
            <w:hideMark/>
          </w:tcPr>
          <w:p w14:paraId="7D2C8BD3" w14:textId="12C1B48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155.</w:t>
            </w:r>
            <w:r w:rsidR="00AA6DE9" w:rsidRPr="003B211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24" w:type="dxa"/>
            <w:noWrap/>
            <w:vAlign w:val="center"/>
            <w:hideMark/>
          </w:tcPr>
          <w:p w14:paraId="30FD1491" w14:textId="17EE097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287.8</w:t>
            </w:r>
          </w:p>
        </w:tc>
        <w:tc>
          <w:tcPr>
            <w:tcW w:w="1024" w:type="dxa"/>
            <w:noWrap/>
            <w:vAlign w:val="center"/>
            <w:hideMark/>
          </w:tcPr>
          <w:p w14:paraId="780ABC57" w14:textId="4C8B6D0F" w:rsidR="00624D4A" w:rsidRPr="003B211A" w:rsidRDefault="003A3845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ND</w:t>
            </w:r>
          </w:p>
        </w:tc>
        <w:tc>
          <w:tcPr>
            <w:tcW w:w="1024" w:type="dxa"/>
            <w:noWrap/>
            <w:vAlign w:val="center"/>
            <w:hideMark/>
          </w:tcPr>
          <w:p w14:paraId="4EE84240" w14:textId="09D9DC0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580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3" w:type="dxa"/>
            <w:noWrap/>
            <w:vAlign w:val="center"/>
            <w:hideMark/>
          </w:tcPr>
          <w:p w14:paraId="3F4279C6" w14:textId="5004E39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135.7</w:t>
            </w:r>
          </w:p>
        </w:tc>
        <w:tc>
          <w:tcPr>
            <w:tcW w:w="1024" w:type="dxa"/>
            <w:noWrap/>
            <w:vAlign w:val="center"/>
            <w:hideMark/>
          </w:tcPr>
          <w:p w14:paraId="744689AD" w14:textId="32B92AB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268.9</w:t>
            </w:r>
          </w:p>
        </w:tc>
        <w:tc>
          <w:tcPr>
            <w:tcW w:w="1024" w:type="dxa"/>
            <w:noWrap/>
            <w:vAlign w:val="center"/>
            <w:hideMark/>
          </w:tcPr>
          <w:p w14:paraId="511CAF80" w14:textId="6A99FC4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287.5</w:t>
            </w:r>
          </w:p>
        </w:tc>
        <w:tc>
          <w:tcPr>
            <w:tcW w:w="1024" w:type="dxa"/>
            <w:noWrap/>
            <w:vAlign w:val="center"/>
            <w:hideMark/>
          </w:tcPr>
          <w:p w14:paraId="5485B2DE" w14:textId="079F2E8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1282.5</w:t>
            </w:r>
          </w:p>
        </w:tc>
      </w:tr>
      <w:tr w:rsidR="003B211A" w:rsidRPr="003B211A" w14:paraId="627729F3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31B1A0DA" w14:textId="2A5203D0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Li</w:t>
            </w:r>
          </w:p>
        </w:tc>
        <w:tc>
          <w:tcPr>
            <w:tcW w:w="1023" w:type="dxa"/>
            <w:noWrap/>
            <w:vAlign w:val="center"/>
            <w:hideMark/>
          </w:tcPr>
          <w:p w14:paraId="06749BF9" w14:textId="2C364DC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28995.6</w:t>
            </w:r>
          </w:p>
        </w:tc>
        <w:tc>
          <w:tcPr>
            <w:tcW w:w="1024" w:type="dxa"/>
            <w:noWrap/>
            <w:vAlign w:val="center"/>
            <w:hideMark/>
          </w:tcPr>
          <w:p w14:paraId="42904B97" w14:textId="61910DE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17202.2</w:t>
            </w:r>
          </w:p>
        </w:tc>
        <w:tc>
          <w:tcPr>
            <w:tcW w:w="1024" w:type="dxa"/>
            <w:noWrap/>
            <w:vAlign w:val="center"/>
            <w:hideMark/>
          </w:tcPr>
          <w:p w14:paraId="34B0B92C" w14:textId="1A0DCCB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14422.7</w:t>
            </w:r>
          </w:p>
        </w:tc>
        <w:tc>
          <w:tcPr>
            <w:tcW w:w="1024" w:type="dxa"/>
            <w:noWrap/>
            <w:vAlign w:val="center"/>
            <w:hideMark/>
          </w:tcPr>
          <w:p w14:paraId="7ABC943D" w14:textId="4AF0630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8184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3" w:type="dxa"/>
            <w:noWrap/>
            <w:vAlign w:val="center"/>
            <w:hideMark/>
          </w:tcPr>
          <w:p w14:paraId="2F8FDE66" w14:textId="622FF9F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8113.5</w:t>
            </w:r>
          </w:p>
        </w:tc>
        <w:tc>
          <w:tcPr>
            <w:tcW w:w="1024" w:type="dxa"/>
            <w:noWrap/>
            <w:vAlign w:val="center"/>
            <w:hideMark/>
          </w:tcPr>
          <w:p w14:paraId="3D53BACF" w14:textId="7B52F65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16645.7</w:t>
            </w:r>
          </w:p>
        </w:tc>
        <w:tc>
          <w:tcPr>
            <w:tcW w:w="1024" w:type="dxa"/>
            <w:noWrap/>
            <w:vAlign w:val="center"/>
            <w:hideMark/>
          </w:tcPr>
          <w:p w14:paraId="5032632D" w14:textId="59C328C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44.7</w:t>
            </w:r>
          </w:p>
        </w:tc>
        <w:tc>
          <w:tcPr>
            <w:tcW w:w="1024" w:type="dxa"/>
            <w:noWrap/>
            <w:vAlign w:val="center"/>
            <w:hideMark/>
          </w:tcPr>
          <w:p w14:paraId="3813963B" w14:textId="5563BB6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430.9</w:t>
            </w:r>
          </w:p>
        </w:tc>
      </w:tr>
      <w:tr w:rsidR="003B211A" w:rsidRPr="003B211A" w14:paraId="1DB7711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0914B49" w14:textId="06764CF7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Mg</w:t>
            </w:r>
          </w:p>
        </w:tc>
        <w:tc>
          <w:tcPr>
            <w:tcW w:w="1023" w:type="dxa"/>
            <w:noWrap/>
            <w:vAlign w:val="center"/>
            <w:hideMark/>
          </w:tcPr>
          <w:p w14:paraId="3101FA99" w14:textId="55F67E9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967.</w:t>
            </w:r>
            <w:r w:rsidR="00AA6DE9" w:rsidRPr="003B211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24" w:type="dxa"/>
            <w:noWrap/>
            <w:vAlign w:val="center"/>
            <w:hideMark/>
          </w:tcPr>
          <w:p w14:paraId="33F79992" w14:textId="1847710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851.9</w:t>
            </w:r>
          </w:p>
        </w:tc>
        <w:tc>
          <w:tcPr>
            <w:tcW w:w="1024" w:type="dxa"/>
            <w:noWrap/>
            <w:vAlign w:val="center"/>
            <w:hideMark/>
          </w:tcPr>
          <w:p w14:paraId="3CCB55A6" w14:textId="73BEE2A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1589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5FA19273" w14:textId="5411794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1758.3</w:t>
            </w:r>
          </w:p>
        </w:tc>
        <w:tc>
          <w:tcPr>
            <w:tcW w:w="1023" w:type="dxa"/>
            <w:noWrap/>
            <w:vAlign w:val="center"/>
            <w:hideMark/>
          </w:tcPr>
          <w:p w14:paraId="547C3B1D" w14:textId="5316C0D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1618.4</w:t>
            </w:r>
          </w:p>
        </w:tc>
        <w:tc>
          <w:tcPr>
            <w:tcW w:w="1024" w:type="dxa"/>
            <w:noWrap/>
            <w:vAlign w:val="center"/>
            <w:hideMark/>
          </w:tcPr>
          <w:p w14:paraId="3CF4B29C" w14:textId="6B348A7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2932.9</w:t>
            </w:r>
          </w:p>
        </w:tc>
        <w:tc>
          <w:tcPr>
            <w:tcW w:w="1024" w:type="dxa"/>
            <w:noWrap/>
            <w:vAlign w:val="center"/>
            <w:hideMark/>
          </w:tcPr>
          <w:p w14:paraId="1274D3CE" w14:textId="1A09CE7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1361.3</w:t>
            </w:r>
          </w:p>
        </w:tc>
        <w:tc>
          <w:tcPr>
            <w:tcW w:w="1024" w:type="dxa"/>
            <w:noWrap/>
            <w:vAlign w:val="center"/>
            <w:hideMark/>
          </w:tcPr>
          <w:p w14:paraId="26EE441A" w14:textId="03802A9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4144.2</w:t>
            </w:r>
          </w:p>
        </w:tc>
      </w:tr>
      <w:tr w:rsidR="003B211A" w:rsidRPr="003B211A" w14:paraId="60D6C999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17B2CF2" w14:textId="799C91D0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Mn</w:t>
            </w:r>
          </w:p>
        </w:tc>
        <w:tc>
          <w:tcPr>
            <w:tcW w:w="1023" w:type="dxa"/>
            <w:noWrap/>
            <w:vAlign w:val="center"/>
            <w:hideMark/>
          </w:tcPr>
          <w:p w14:paraId="0D77F75D" w14:textId="2CBD861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31657.</w:t>
            </w:r>
            <w:r w:rsidR="00AA6DE9" w:rsidRPr="003B211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24" w:type="dxa"/>
            <w:noWrap/>
            <w:vAlign w:val="center"/>
            <w:hideMark/>
          </w:tcPr>
          <w:p w14:paraId="4E596E25" w14:textId="348A970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51002.9</w:t>
            </w:r>
          </w:p>
        </w:tc>
        <w:tc>
          <w:tcPr>
            <w:tcW w:w="1024" w:type="dxa"/>
            <w:noWrap/>
            <w:vAlign w:val="center"/>
            <w:hideMark/>
          </w:tcPr>
          <w:p w14:paraId="57E36698" w14:textId="241D438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46333.6</w:t>
            </w:r>
          </w:p>
        </w:tc>
        <w:tc>
          <w:tcPr>
            <w:tcW w:w="1024" w:type="dxa"/>
            <w:noWrap/>
            <w:vAlign w:val="center"/>
            <w:hideMark/>
          </w:tcPr>
          <w:p w14:paraId="49E3B74D" w14:textId="109E3FE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2299.3</w:t>
            </w:r>
          </w:p>
        </w:tc>
        <w:tc>
          <w:tcPr>
            <w:tcW w:w="1023" w:type="dxa"/>
            <w:noWrap/>
            <w:vAlign w:val="center"/>
            <w:hideMark/>
          </w:tcPr>
          <w:p w14:paraId="3FFBD5E5" w14:textId="1803205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11776.2</w:t>
            </w:r>
          </w:p>
        </w:tc>
        <w:tc>
          <w:tcPr>
            <w:tcW w:w="1024" w:type="dxa"/>
            <w:noWrap/>
            <w:vAlign w:val="center"/>
            <w:hideMark/>
          </w:tcPr>
          <w:p w14:paraId="3B4992A0" w14:textId="22E9BF1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28886.5</w:t>
            </w:r>
          </w:p>
        </w:tc>
        <w:tc>
          <w:tcPr>
            <w:tcW w:w="1024" w:type="dxa"/>
            <w:noWrap/>
            <w:vAlign w:val="center"/>
            <w:hideMark/>
          </w:tcPr>
          <w:p w14:paraId="108AD533" w14:textId="0D3E79D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60.6</w:t>
            </w:r>
          </w:p>
        </w:tc>
        <w:tc>
          <w:tcPr>
            <w:tcW w:w="1024" w:type="dxa"/>
            <w:noWrap/>
            <w:vAlign w:val="center"/>
            <w:hideMark/>
          </w:tcPr>
          <w:p w14:paraId="3921CD89" w14:textId="530B156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2527.1</w:t>
            </w:r>
          </w:p>
        </w:tc>
      </w:tr>
      <w:tr w:rsidR="003B211A" w:rsidRPr="003B211A" w14:paraId="08E14AD4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B00E1B4" w14:textId="47EF2744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Na</w:t>
            </w:r>
          </w:p>
        </w:tc>
        <w:tc>
          <w:tcPr>
            <w:tcW w:w="1023" w:type="dxa"/>
            <w:noWrap/>
            <w:vAlign w:val="center"/>
            <w:hideMark/>
          </w:tcPr>
          <w:p w14:paraId="5BDF782D" w14:textId="69A9A9C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1894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2712429F" w14:textId="1DE188F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2799.4</w:t>
            </w:r>
          </w:p>
        </w:tc>
        <w:tc>
          <w:tcPr>
            <w:tcW w:w="1024" w:type="dxa"/>
            <w:noWrap/>
            <w:vAlign w:val="center"/>
            <w:hideMark/>
          </w:tcPr>
          <w:p w14:paraId="0292934D" w14:textId="399FA30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2156.2</w:t>
            </w:r>
          </w:p>
        </w:tc>
        <w:tc>
          <w:tcPr>
            <w:tcW w:w="1024" w:type="dxa"/>
            <w:noWrap/>
            <w:vAlign w:val="center"/>
            <w:hideMark/>
          </w:tcPr>
          <w:p w14:paraId="4C2993AA" w14:textId="7878C1F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4432.4</w:t>
            </w:r>
          </w:p>
        </w:tc>
        <w:tc>
          <w:tcPr>
            <w:tcW w:w="1023" w:type="dxa"/>
            <w:noWrap/>
            <w:vAlign w:val="center"/>
            <w:hideMark/>
          </w:tcPr>
          <w:p w14:paraId="7212BE6B" w14:textId="5D69951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1806.2</w:t>
            </w:r>
          </w:p>
        </w:tc>
        <w:tc>
          <w:tcPr>
            <w:tcW w:w="1024" w:type="dxa"/>
            <w:noWrap/>
            <w:vAlign w:val="center"/>
            <w:hideMark/>
          </w:tcPr>
          <w:p w14:paraId="542001A9" w14:textId="731DC87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2096.4</w:t>
            </w:r>
          </w:p>
        </w:tc>
        <w:tc>
          <w:tcPr>
            <w:tcW w:w="1024" w:type="dxa"/>
            <w:noWrap/>
            <w:vAlign w:val="center"/>
            <w:hideMark/>
          </w:tcPr>
          <w:p w14:paraId="6AEC94B9" w14:textId="4A158E5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2283.8</w:t>
            </w:r>
          </w:p>
        </w:tc>
        <w:tc>
          <w:tcPr>
            <w:tcW w:w="1024" w:type="dxa"/>
            <w:noWrap/>
            <w:vAlign w:val="center"/>
            <w:hideMark/>
          </w:tcPr>
          <w:p w14:paraId="11125F5E" w14:textId="3FD5F3F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4002.8</w:t>
            </w:r>
          </w:p>
        </w:tc>
      </w:tr>
      <w:tr w:rsidR="003B211A" w:rsidRPr="003B211A" w14:paraId="12439BFC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46006AE7" w14:textId="02E2F7C8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Ni</w:t>
            </w:r>
          </w:p>
        </w:tc>
        <w:tc>
          <w:tcPr>
            <w:tcW w:w="1023" w:type="dxa"/>
            <w:noWrap/>
            <w:vAlign w:val="center"/>
            <w:hideMark/>
          </w:tcPr>
          <w:p w14:paraId="1911E920" w14:textId="548B03B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140821.</w:t>
            </w:r>
            <w:r w:rsidR="00AA6DE9" w:rsidRPr="003B211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24" w:type="dxa"/>
            <w:noWrap/>
            <w:vAlign w:val="center"/>
            <w:hideMark/>
          </w:tcPr>
          <w:p w14:paraId="5F2935DB" w14:textId="4ADE7C0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86425.2</w:t>
            </w:r>
          </w:p>
        </w:tc>
        <w:tc>
          <w:tcPr>
            <w:tcW w:w="1024" w:type="dxa"/>
            <w:noWrap/>
            <w:vAlign w:val="center"/>
            <w:hideMark/>
          </w:tcPr>
          <w:p w14:paraId="4B040C77" w14:textId="2184B5E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142529.2</w:t>
            </w:r>
          </w:p>
        </w:tc>
        <w:tc>
          <w:tcPr>
            <w:tcW w:w="1024" w:type="dxa"/>
            <w:noWrap/>
            <w:vAlign w:val="center"/>
            <w:hideMark/>
          </w:tcPr>
          <w:p w14:paraId="755F1F5F" w14:textId="4F5AFBF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38509.1</w:t>
            </w:r>
          </w:p>
        </w:tc>
        <w:tc>
          <w:tcPr>
            <w:tcW w:w="1023" w:type="dxa"/>
            <w:noWrap/>
            <w:vAlign w:val="center"/>
            <w:hideMark/>
          </w:tcPr>
          <w:p w14:paraId="5D43802A" w14:textId="38D1417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38535.3</w:t>
            </w:r>
          </w:p>
        </w:tc>
        <w:tc>
          <w:tcPr>
            <w:tcW w:w="1024" w:type="dxa"/>
            <w:noWrap/>
            <w:vAlign w:val="center"/>
            <w:hideMark/>
          </w:tcPr>
          <w:p w14:paraId="0198A075" w14:textId="7C9A347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101182.8</w:t>
            </w:r>
          </w:p>
        </w:tc>
        <w:tc>
          <w:tcPr>
            <w:tcW w:w="1024" w:type="dxa"/>
            <w:noWrap/>
            <w:vAlign w:val="center"/>
            <w:hideMark/>
          </w:tcPr>
          <w:p w14:paraId="575049C5" w14:textId="364F1AB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157.1</w:t>
            </w:r>
          </w:p>
        </w:tc>
        <w:tc>
          <w:tcPr>
            <w:tcW w:w="1024" w:type="dxa"/>
            <w:noWrap/>
            <w:vAlign w:val="center"/>
            <w:hideMark/>
          </w:tcPr>
          <w:p w14:paraId="3E2AFD49" w14:textId="6F524D4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9902.9</w:t>
            </w:r>
          </w:p>
        </w:tc>
      </w:tr>
      <w:tr w:rsidR="003B211A" w:rsidRPr="003B211A" w14:paraId="0382382E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46C3CA71" w14:textId="6DD72772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Pb</w:t>
            </w:r>
          </w:p>
        </w:tc>
        <w:tc>
          <w:tcPr>
            <w:tcW w:w="1023" w:type="dxa"/>
            <w:noWrap/>
            <w:vAlign w:val="center"/>
            <w:hideMark/>
          </w:tcPr>
          <w:p w14:paraId="603A3E38" w14:textId="741998C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67.2</w:t>
            </w:r>
          </w:p>
        </w:tc>
        <w:tc>
          <w:tcPr>
            <w:tcW w:w="1024" w:type="dxa"/>
            <w:noWrap/>
            <w:vAlign w:val="center"/>
            <w:hideMark/>
          </w:tcPr>
          <w:p w14:paraId="3571DD23" w14:textId="20D78CD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67.6</w:t>
            </w:r>
          </w:p>
        </w:tc>
        <w:tc>
          <w:tcPr>
            <w:tcW w:w="1024" w:type="dxa"/>
            <w:noWrap/>
            <w:vAlign w:val="center"/>
            <w:hideMark/>
          </w:tcPr>
          <w:p w14:paraId="6C3D45AE" w14:textId="60FB8D1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99.8</w:t>
            </w:r>
          </w:p>
        </w:tc>
        <w:tc>
          <w:tcPr>
            <w:tcW w:w="1024" w:type="dxa"/>
            <w:noWrap/>
            <w:vAlign w:val="center"/>
            <w:hideMark/>
          </w:tcPr>
          <w:p w14:paraId="05A7065F" w14:textId="4ABF570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59.3</w:t>
            </w:r>
          </w:p>
        </w:tc>
        <w:tc>
          <w:tcPr>
            <w:tcW w:w="1023" w:type="dxa"/>
            <w:noWrap/>
            <w:vAlign w:val="center"/>
            <w:hideMark/>
          </w:tcPr>
          <w:p w14:paraId="73AC1C30" w14:textId="2781959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81.9</w:t>
            </w:r>
          </w:p>
        </w:tc>
        <w:tc>
          <w:tcPr>
            <w:tcW w:w="1024" w:type="dxa"/>
            <w:noWrap/>
            <w:vAlign w:val="center"/>
            <w:hideMark/>
          </w:tcPr>
          <w:p w14:paraId="2CC247B0" w14:textId="630EF1F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421.9</w:t>
            </w:r>
          </w:p>
        </w:tc>
        <w:tc>
          <w:tcPr>
            <w:tcW w:w="1024" w:type="dxa"/>
            <w:noWrap/>
            <w:vAlign w:val="center"/>
            <w:hideMark/>
          </w:tcPr>
          <w:p w14:paraId="3444F44B" w14:textId="0F8CB73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231.9</w:t>
            </w:r>
          </w:p>
        </w:tc>
        <w:tc>
          <w:tcPr>
            <w:tcW w:w="1024" w:type="dxa"/>
            <w:noWrap/>
            <w:vAlign w:val="center"/>
            <w:hideMark/>
          </w:tcPr>
          <w:p w14:paraId="545CB46A" w14:textId="35FF5AF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690.1</w:t>
            </w:r>
          </w:p>
        </w:tc>
      </w:tr>
      <w:tr w:rsidR="003B211A" w:rsidRPr="003B211A" w14:paraId="1FBDDD34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35B1DEE1" w14:textId="16EF2CEE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Sb</w:t>
            </w:r>
          </w:p>
        </w:tc>
        <w:tc>
          <w:tcPr>
            <w:tcW w:w="1023" w:type="dxa"/>
            <w:noWrap/>
            <w:vAlign w:val="center"/>
            <w:hideMark/>
          </w:tcPr>
          <w:p w14:paraId="03C030FD" w14:textId="2B483A3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566.</w:t>
            </w:r>
            <w:r w:rsidR="00AA6DE9" w:rsidRPr="003B211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24" w:type="dxa"/>
            <w:noWrap/>
            <w:vAlign w:val="center"/>
            <w:hideMark/>
          </w:tcPr>
          <w:p w14:paraId="7F2405D1" w14:textId="0077644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2463.9</w:t>
            </w:r>
          </w:p>
        </w:tc>
        <w:tc>
          <w:tcPr>
            <w:tcW w:w="1024" w:type="dxa"/>
            <w:noWrap/>
            <w:vAlign w:val="center"/>
            <w:hideMark/>
          </w:tcPr>
          <w:p w14:paraId="24000DB3" w14:textId="5342B0F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1421.9</w:t>
            </w:r>
          </w:p>
        </w:tc>
        <w:tc>
          <w:tcPr>
            <w:tcW w:w="1024" w:type="dxa"/>
            <w:noWrap/>
            <w:vAlign w:val="center"/>
            <w:hideMark/>
          </w:tcPr>
          <w:p w14:paraId="311A5FB9" w14:textId="0B07FDD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928.2</w:t>
            </w:r>
          </w:p>
        </w:tc>
        <w:tc>
          <w:tcPr>
            <w:tcW w:w="1023" w:type="dxa"/>
            <w:noWrap/>
            <w:vAlign w:val="center"/>
            <w:hideMark/>
          </w:tcPr>
          <w:p w14:paraId="5BD711EC" w14:textId="7DEFA15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1344.9</w:t>
            </w:r>
          </w:p>
        </w:tc>
        <w:tc>
          <w:tcPr>
            <w:tcW w:w="1024" w:type="dxa"/>
            <w:noWrap/>
            <w:vAlign w:val="center"/>
            <w:hideMark/>
          </w:tcPr>
          <w:p w14:paraId="64D78324" w14:textId="62D52CD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1279.9</w:t>
            </w:r>
          </w:p>
        </w:tc>
        <w:tc>
          <w:tcPr>
            <w:tcW w:w="1024" w:type="dxa"/>
            <w:noWrap/>
            <w:vAlign w:val="center"/>
            <w:hideMark/>
          </w:tcPr>
          <w:p w14:paraId="3ACEF84F" w14:textId="2E0E221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800.1</w:t>
            </w:r>
          </w:p>
        </w:tc>
        <w:tc>
          <w:tcPr>
            <w:tcW w:w="1024" w:type="dxa"/>
            <w:noWrap/>
            <w:vAlign w:val="center"/>
            <w:hideMark/>
          </w:tcPr>
          <w:p w14:paraId="3118CEAF" w14:textId="4C29D06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1269.7</w:t>
            </w:r>
          </w:p>
        </w:tc>
      </w:tr>
      <w:tr w:rsidR="003B211A" w:rsidRPr="003B211A" w14:paraId="086D9957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51DBCE42" w14:textId="13FB50AC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Si</w:t>
            </w:r>
          </w:p>
        </w:tc>
        <w:tc>
          <w:tcPr>
            <w:tcW w:w="1023" w:type="dxa"/>
            <w:noWrap/>
            <w:vAlign w:val="center"/>
            <w:hideMark/>
          </w:tcPr>
          <w:p w14:paraId="7884A6EB" w14:textId="2ED6C77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1624.</w:t>
            </w:r>
            <w:r w:rsidR="00AA6DE9" w:rsidRPr="003B211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24" w:type="dxa"/>
            <w:noWrap/>
            <w:vAlign w:val="center"/>
            <w:hideMark/>
          </w:tcPr>
          <w:p w14:paraId="1404899F" w14:textId="0691D8D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2678.5</w:t>
            </w:r>
          </w:p>
        </w:tc>
        <w:tc>
          <w:tcPr>
            <w:tcW w:w="1024" w:type="dxa"/>
            <w:noWrap/>
            <w:vAlign w:val="center"/>
            <w:hideMark/>
          </w:tcPr>
          <w:p w14:paraId="0D20632B" w14:textId="2621BAF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1832.6</w:t>
            </w:r>
          </w:p>
        </w:tc>
        <w:tc>
          <w:tcPr>
            <w:tcW w:w="1024" w:type="dxa"/>
            <w:noWrap/>
            <w:vAlign w:val="center"/>
            <w:hideMark/>
          </w:tcPr>
          <w:p w14:paraId="2E892A42" w14:textId="536B482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2929.2</w:t>
            </w:r>
          </w:p>
        </w:tc>
        <w:tc>
          <w:tcPr>
            <w:tcW w:w="1023" w:type="dxa"/>
            <w:noWrap/>
            <w:vAlign w:val="center"/>
            <w:hideMark/>
          </w:tcPr>
          <w:p w14:paraId="5F27044F" w14:textId="1408C57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2022.4</w:t>
            </w:r>
          </w:p>
        </w:tc>
        <w:tc>
          <w:tcPr>
            <w:tcW w:w="1024" w:type="dxa"/>
            <w:noWrap/>
            <w:vAlign w:val="center"/>
            <w:hideMark/>
          </w:tcPr>
          <w:p w14:paraId="76DD3ED6" w14:textId="0482B4E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2084.4</w:t>
            </w:r>
          </w:p>
        </w:tc>
        <w:tc>
          <w:tcPr>
            <w:tcW w:w="1024" w:type="dxa"/>
            <w:noWrap/>
            <w:vAlign w:val="center"/>
            <w:hideMark/>
          </w:tcPr>
          <w:p w14:paraId="20C0866A" w14:textId="39BDEF3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2187.6</w:t>
            </w:r>
          </w:p>
        </w:tc>
        <w:tc>
          <w:tcPr>
            <w:tcW w:w="1024" w:type="dxa"/>
            <w:noWrap/>
            <w:vAlign w:val="center"/>
            <w:hideMark/>
          </w:tcPr>
          <w:p w14:paraId="14F14EED" w14:textId="2AE9DA3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2885.8</w:t>
            </w:r>
          </w:p>
        </w:tc>
      </w:tr>
      <w:tr w:rsidR="003B211A" w:rsidRPr="003B211A" w14:paraId="123AE54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6FA05DC4" w14:textId="18B171F9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Sn</w:t>
            </w:r>
          </w:p>
        </w:tc>
        <w:tc>
          <w:tcPr>
            <w:tcW w:w="1023" w:type="dxa"/>
            <w:noWrap/>
            <w:vAlign w:val="center"/>
            <w:hideMark/>
          </w:tcPr>
          <w:p w14:paraId="763A2D1F" w14:textId="00AF9CB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116.3</w:t>
            </w:r>
          </w:p>
        </w:tc>
        <w:tc>
          <w:tcPr>
            <w:tcW w:w="1024" w:type="dxa"/>
            <w:noWrap/>
            <w:vAlign w:val="center"/>
            <w:hideMark/>
          </w:tcPr>
          <w:p w14:paraId="30E20775" w14:textId="7CC4CD4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626.5</w:t>
            </w:r>
          </w:p>
        </w:tc>
        <w:tc>
          <w:tcPr>
            <w:tcW w:w="1024" w:type="dxa"/>
            <w:noWrap/>
            <w:vAlign w:val="center"/>
            <w:hideMark/>
          </w:tcPr>
          <w:p w14:paraId="6A44DD75" w14:textId="730E192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148.7</w:t>
            </w:r>
          </w:p>
        </w:tc>
        <w:tc>
          <w:tcPr>
            <w:tcW w:w="1024" w:type="dxa"/>
            <w:noWrap/>
            <w:vAlign w:val="center"/>
            <w:hideMark/>
          </w:tcPr>
          <w:p w14:paraId="6EF0B60E" w14:textId="2F1E00D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226.1</w:t>
            </w:r>
          </w:p>
        </w:tc>
        <w:tc>
          <w:tcPr>
            <w:tcW w:w="1023" w:type="dxa"/>
            <w:noWrap/>
            <w:vAlign w:val="center"/>
            <w:hideMark/>
          </w:tcPr>
          <w:p w14:paraId="23852E26" w14:textId="19DA603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494.3</w:t>
            </w:r>
          </w:p>
        </w:tc>
        <w:tc>
          <w:tcPr>
            <w:tcW w:w="1024" w:type="dxa"/>
            <w:noWrap/>
            <w:vAlign w:val="center"/>
            <w:hideMark/>
          </w:tcPr>
          <w:p w14:paraId="47483368" w14:textId="4AC9602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190.1</w:t>
            </w:r>
          </w:p>
        </w:tc>
        <w:tc>
          <w:tcPr>
            <w:tcW w:w="1024" w:type="dxa"/>
            <w:noWrap/>
            <w:vAlign w:val="center"/>
            <w:hideMark/>
          </w:tcPr>
          <w:p w14:paraId="37E90130" w14:textId="0B453DE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234.7</w:t>
            </w:r>
          </w:p>
        </w:tc>
        <w:tc>
          <w:tcPr>
            <w:tcW w:w="1024" w:type="dxa"/>
            <w:noWrap/>
            <w:vAlign w:val="center"/>
            <w:hideMark/>
          </w:tcPr>
          <w:p w14:paraId="00DF5134" w14:textId="34AAF1E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318.5</w:t>
            </w:r>
          </w:p>
        </w:tc>
      </w:tr>
      <w:tr w:rsidR="003B211A" w:rsidRPr="003B211A" w14:paraId="500A4510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787B714B" w14:textId="1D1920A7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Sr</w:t>
            </w:r>
          </w:p>
        </w:tc>
        <w:tc>
          <w:tcPr>
            <w:tcW w:w="1023" w:type="dxa"/>
            <w:noWrap/>
            <w:vAlign w:val="center"/>
            <w:hideMark/>
          </w:tcPr>
          <w:p w14:paraId="32B64A0A" w14:textId="79F861B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6.</w:t>
            </w:r>
            <w:r w:rsidR="00AA6DE9" w:rsidRPr="003B211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24" w:type="dxa"/>
            <w:noWrap/>
            <w:vAlign w:val="center"/>
            <w:hideMark/>
          </w:tcPr>
          <w:p w14:paraId="16432033" w14:textId="140AEF8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19.6</w:t>
            </w:r>
          </w:p>
        </w:tc>
        <w:tc>
          <w:tcPr>
            <w:tcW w:w="1024" w:type="dxa"/>
            <w:noWrap/>
            <w:vAlign w:val="center"/>
            <w:hideMark/>
          </w:tcPr>
          <w:p w14:paraId="283711B5" w14:textId="0EAEF6B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63AF03AD" w14:textId="59B3CEB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29.5</w:t>
            </w:r>
          </w:p>
        </w:tc>
        <w:tc>
          <w:tcPr>
            <w:tcW w:w="1023" w:type="dxa"/>
            <w:noWrap/>
            <w:vAlign w:val="center"/>
            <w:hideMark/>
          </w:tcPr>
          <w:p w14:paraId="4C2CE328" w14:textId="322E8EA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8.4</w:t>
            </w:r>
          </w:p>
        </w:tc>
        <w:tc>
          <w:tcPr>
            <w:tcW w:w="1024" w:type="dxa"/>
            <w:noWrap/>
            <w:vAlign w:val="center"/>
            <w:hideMark/>
          </w:tcPr>
          <w:p w14:paraId="7113512A" w14:textId="1A34850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15.4</w:t>
            </w:r>
          </w:p>
        </w:tc>
        <w:tc>
          <w:tcPr>
            <w:tcW w:w="1024" w:type="dxa"/>
            <w:noWrap/>
            <w:vAlign w:val="center"/>
            <w:hideMark/>
          </w:tcPr>
          <w:p w14:paraId="0D1DBE15" w14:textId="27F0091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29.3</w:t>
            </w:r>
          </w:p>
        </w:tc>
        <w:tc>
          <w:tcPr>
            <w:tcW w:w="1024" w:type="dxa"/>
            <w:noWrap/>
            <w:vAlign w:val="center"/>
            <w:hideMark/>
          </w:tcPr>
          <w:p w14:paraId="4911EEFD" w14:textId="580A645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108.8</w:t>
            </w:r>
          </w:p>
        </w:tc>
      </w:tr>
      <w:tr w:rsidR="003B211A" w:rsidRPr="003B211A" w14:paraId="1FBC4054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350858E5" w14:textId="57AE8440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Ti</w:t>
            </w:r>
          </w:p>
        </w:tc>
        <w:tc>
          <w:tcPr>
            <w:tcW w:w="1023" w:type="dxa"/>
            <w:noWrap/>
            <w:vAlign w:val="center"/>
            <w:hideMark/>
          </w:tcPr>
          <w:p w14:paraId="1C471A1E" w14:textId="48C8CF9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50.7</w:t>
            </w:r>
          </w:p>
        </w:tc>
        <w:tc>
          <w:tcPr>
            <w:tcW w:w="1024" w:type="dxa"/>
            <w:noWrap/>
            <w:vAlign w:val="center"/>
            <w:hideMark/>
          </w:tcPr>
          <w:p w14:paraId="6EC1AAF7" w14:textId="097404B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69.5</w:t>
            </w:r>
          </w:p>
        </w:tc>
        <w:tc>
          <w:tcPr>
            <w:tcW w:w="1024" w:type="dxa"/>
            <w:noWrap/>
            <w:vAlign w:val="center"/>
            <w:hideMark/>
          </w:tcPr>
          <w:p w14:paraId="16C8BD2B" w14:textId="24646FF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106.5</w:t>
            </w:r>
          </w:p>
        </w:tc>
        <w:tc>
          <w:tcPr>
            <w:tcW w:w="1024" w:type="dxa"/>
            <w:noWrap/>
            <w:vAlign w:val="center"/>
            <w:hideMark/>
          </w:tcPr>
          <w:p w14:paraId="2E0DE2C7" w14:textId="4B205B0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44.3</w:t>
            </w:r>
          </w:p>
        </w:tc>
        <w:tc>
          <w:tcPr>
            <w:tcW w:w="1023" w:type="dxa"/>
            <w:noWrap/>
            <w:vAlign w:val="center"/>
            <w:hideMark/>
          </w:tcPr>
          <w:p w14:paraId="65C1C30F" w14:textId="72468F1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42.6</w:t>
            </w:r>
          </w:p>
        </w:tc>
        <w:tc>
          <w:tcPr>
            <w:tcW w:w="1024" w:type="dxa"/>
            <w:noWrap/>
            <w:vAlign w:val="center"/>
            <w:hideMark/>
          </w:tcPr>
          <w:p w14:paraId="5564FD53" w14:textId="71FBA0E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65.1</w:t>
            </w:r>
          </w:p>
        </w:tc>
        <w:tc>
          <w:tcPr>
            <w:tcW w:w="1024" w:type="dxa"/>
            <w:noWrap/>
            <w:vAlign w:val="center"/>
            <w:hideMark/>
          </w:tcPr>
          <w:p w14:paraId="1E57420E" w14:textId="12EB461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99.8</w:t>
            </w:r>
          </w:p>
        </w:tc>
        <w:tc>
          <w:tcPr>
            <w:tcW w:w="1024" w:type="dxa"/>
            <w:noWrap/>
            <w:vAlign w:val="center"/>
            <w:hideMark/>
          </w:tcPr>
          <w:p w14:paraId="148DD1F4" w14:textId="2FF2479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258.8</w:t>
            </w:r>
          </w:p>
        </w:tc>
      </w:tr>
      <w:tr w:rsidR="003B211A" w:rsidRPr="003B211A" w14:paraId="45C70433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3FCA352" w14:textId="7243375A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W</w:t>
            </w:r>
          </w:p>
        </w:tc>
        <w:tc>
          <w:tcPr>
            <w:tcW w:w="1023" w:type="dxa"/>
            <w:noWrap/>
            <w:vAlign w:val="center"/>
            <w:hideMark/>
          </w:tcPr>
          <w:p w14:paraId="5E123B3B" w14:textId="5ACFC8B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878.2</w:t>
            </w:r>
          </w:p>
        </w:tc>
        <w:tc>
          <w:tcPr>
            <w:tcW w:w="1024" w:type="dxa"/>
            <w:noWrap/>
            <w:vAlign w:val="center"/>
            <w:hideMark/>
          </w:tcPr>
          <w:p w14:paraId="7C773A58" w14:textId="6AA9732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26.7</w:t>
            </w:r>
          </w:p>
        </w:tc>
        <w:tc>
          <w:tcPr>
            <w:tcW w:w="1024" w:type="dxa"/>
            <w:noWrap/>
            <w:vAlign w:val="center"/>
            <w:hideMark/>
          </w:tcPr>
          <w:p w14:paraId="0506421A" w14:textId="1679036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5.7</w:t>
            </w:r>
          </w:p>
        </w:tc>
        <w:tc>
          <w:tcPr>
            <w:tcW w:w="1024" w:type="dxa"/>
            <w:noWrap/>
            <w:vAlign w:val="center"/>
            <w:hideMark/>
          </w:tcPr>
          <w:p w14:paraId="5C2283EF" w14:textId="2397763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68.7</w:t>
            </w:r>
          </w:p>
        </w:tc>
        <w:tc>
          <w:tcPr>
            <w:tcW w:w="1023" w:type="dxa"/>
            <w:noWrap/>
            <w:vAlign w:val="center"/>
            <w:hideMark/>
          </w:tcPr>
          <w:p w14:paraId="332C5346" w14:textId="497A2CB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579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46836A0A" w14:textId="43683CA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1370</w:t>
            </w:r>
            <w:r w:rsidR="00AA6DE9" w:rsidRPr="003B211A">
              <w:rPr>
                <w:rFonts w:ascii="Times New Roman" w:hAnsi="Times New Roman"/>
                <w:sz w:val="20"/>
              </w:rPr>
              <w:t>.0</w:t>
            </w:r>
          </w:p>
        </w:tc>
        <w:tc>
          <w:tcPr>
            <w:tcW w:w="1024" w:type="dxa"/>
            <w:noWrap/>
            <w:vAlign w:val="center"/>
            <w:hideMark/>
          </w:tcPr>
          <w:p w14:paraId="3A87D1A8" w14:textId="3DB26BE0" w:rsidR="00624D4A" w:rsidRPr="003B211A" w:rsidRDefault="003A3845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ND</w:t>
            </w:r>
          </w:p>
        </w:tc>
        <w:tc>
          <w:tcPr>
            <w:tcW w:w="1024" w:type="dxa"/>
            <w:noWrap/>
            <w:vAlign w:val="center"/>
            <w:hideMark/>
          </w:tcPr>
          <w:p w14:paraId="0782F393" w14:textId="389A860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37.6</w:t>
            </w:r>
          </w:p>
        </w:tc>
      </w:tr>
      <w:tr w:rsidR="003B211A" w:rsidRPr="003B211A" w14:paraId="15DB6A51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7EF90266" w14:textId="4124897A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Zn</w:t>
            </w:r>
          </w:p>
        </w:tc>
        <w:tc>
          <w:tcPr>
            <w:tcW w:w="1023" w:type="dxa"/>
            <w:noWrap/>
            <w:vAlign w:val="center"/>
            <w:hideMark/>
          </w:tcPr>
          <w:p w14:paraId="31DDF625" w14:textId="46AC447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15438.</w:t>
            </w:r>
            <w:r w:rsidR="00AA6DE9" w:rsidRPr="003B211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24" w:type="dxa"/>
            <w:noWrap/>
            <w:vAlign w:val="center"/>
            <w:hideMark/>
          </w:tcPr>
          <w:p w14:paraId="2B38C348" w14:textId="418B520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16730.4</w:t>
            </w:r>
          </w:p>
        </w:tc>
        <w:tc>
          <w:tcPr>
            <w:tcW w:w="1024" w:type="dxa"/>
            <w:noWrap/>
            <w:vAlign w:val="center"/>
            <w:hideMark/>
          </w:tcPr>
          <w:p w14:paraId="3BA872D4" w14:textId="07FF4DE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10915.1</w:t>
            </w:r>
          </w:p>
        </w:tc>
        <w:tc>
          <w:tcPr>
            <w:tcW w:w="1024" w:type="dxa"/>
            <w:noWrap/>
            <w:vAlign w:val="center"/>
            <w:hideMark/>
          </w:tcPr>
          <w:p w14:paraId="484A0868" w14:textId="60E78F5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10250.1</w:t>
            </w:r>
          </w:p>
        </w:tc>
        <w:tc>
          <w:tcPr>
            <w:tcW w:w="1023" w:type="dxa"/>
            <w:noWrap/>
            <w:vAlign w:val="center"/>
            <w:hideMark/>
          </w:tcPr>
          <w:p w14:paraId="5B314C01" w14:textId="50BAB35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24141.2</w:t>
            </w:r>
          </w:p>
        </w:tc>
        <w:tc>
          <w:tcPr>
            <w:tcW w:w="1024" w:type="dxa"/>
            <w:noWrap/>
            <w:vAlign w:val="center"/>
            <w:hideMark/>
          </w:tcPr>
          <w:p w14:paraId="0D3DB47C" w14:textId="046A8EF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10930.9</w:t>
            </w:r>
          </w:p>
        </w:tc>
        <w:tc>
          <w:tcPr>
            <w:tcW w:w="1024" w:type="dxa"/>
            <w:noWrap/>
            <w:vAlign w:val="center"/>
            <w:hideMark/>
          </w:tcPr>
          <w:p w14:paraId="13419EAA" w14:textId="6C956DD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26699.3</w:t>
            </w:r>
          </w:p>
        </w:tc>
        <w:tc>
          <w:tcPr>
            <w:tcW w:w="1024" w:type="dxa"/>
            <w:noWrap/>
            <w:vAlign w:val="center"/>
            <w:hideMark/>
          </w:tcPr>
          <w:p w14:paraId="57709A47" w14:textId="7B48F66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26577.8</w:t>
            </w:r>
          </w:p>
        </w:tc>
      </w:tr>
      <w:tr w:rsidR="003B211A" w:rsidRPr="003B211A" w14:paraId="558D2AEB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D8A54B5" w14:textId="673224DF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Fluoride</w:t>
            </w:r>
          </w:p>
        </w:tc>
        <w:tc>
          <w:tcPr>
            <w:tcW w:w="1023" w:type="dxa"/>
            <w:noWrap/>
            <w:vAlign w:val="center"/>
            <w:hideMark/>
          </w:tcPr>
          <w:p w14:paraId="5EE06ED5" w14:textId="5C11FEB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10436.7</w:t>
            </w:r>
          </w:p>
        </w:tc>
        <w:tc>
          <w:tcPr>
            <w:tcW w:w="1024" w:type="dxa"/>
            <w:noWrap/>
            <w:vAlign w:val="center"/>
            <w:hideMark/>
          </w:tcPr>
          <w:p w14:paraId="6308BB5E" w14:textId="2B5A4C0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3290.6</w:t>
            </w:r>
          </w:p>
        </w:tc>
        <w:tc>
          <w:tcPr>
            <w:tcW w:w="1024" w:type="dxa"/>
            <w:noWrap/>
            <w:vAlign w:val="center"/>
            <w:hideMark/>
          </w:tcPr>
          <w:p w14:paraId="6108E4C1" w14:textId="3FDCB77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12626.1</w:t>
            </w:r>
          </w:p>
        </w:tc>
        <w:tc>
          <w:tcPr>
            <w:tcW w:w="1024" w:type="dxa"/>
            <w:noWrap/>
            <w:vAlign w:val="center"/>
            <w:hideMark/>
          </w:tcPr>
          <w:p w14:paraId="2D3CB7A0" w14:textId="214771C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8264.6</w:t>
            </w:r>
          </w:p>
        </w:tc>
        <w:tc>
          <w:tcPr>
            <w:tcW w:w="1023" w:type="dxa"/>
            <w:noWrap/>
            <w:vAlign w:val="center"/>
            <w:hideMark/>
          </w:tcPr>
          <w:p w14:paraId="0D5D441A" w14:textId="2602969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13915.4</w:t>
            </w:r>
          </w:p>
        </w:tc>
        <w:tc>
          <w:tcPr>
            <w:tcW w:w="1024" w:type="dxa"/>
            <w:noWrap/>
            <w:vAlign w:val="center"/>
            <w:hideMark/>
          </w:tcPr>
          <w:p w14:paraId="4E0A5E27" w14:textId="7F723EC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17689.1</w:t>
            </w:r>
          </w:p>
        </w:tc>
        <w:tc>
          <w:tcPr>
            <w:tcW w:w="1024" w:type="dxa"/>
            <w:noWrap/>
            <w:vAlign w:val="center"/>
            <w:hideMark/>
          </w:tcPr>
          <w:p w14:paraId="7ECAEDA8" w14:textId="41C9B46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891.8</w:t>
            </w:r>
          </w:p>
        </w:tc>
        <w:tc>
          <w:tcPr>
            <w:tcW w:w="1024" w:type="dxa"/>
            <w:noWrap/>
            <w:vAlign w:val="center"/>
            <w:hideMark/>
          </w:tcPr>
          <w:p w14:paraId="4A0C5106" w14:textId="70FFA48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1987.1</w:t>
            </w:r>
          </w:p>
        </w:tc>
      </w:tr>
      <w:tr w:rsidR="003B211A" w:rsidRPr="003B211A" w14:paraId="79A0C4D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3B46E1D" w14:textId="41D5400C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Chloride</w:t>
            </w:r>
          </w:p>
        </w:tc>
        <w:tc>
          <w:tcPr>
            <w:tcW w:w="1023" w:type="dxa"/>
            <w:noWrap/>
            <w:vAlign w:val="center"/>
            <w:hideMark/>
          </w:tcPr>
          <w:p w14:paraId="5BF101DC" w14:textId="044F9F4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50440.6</w:t>
            </w:r>
          </w:p>
        </w:tc>
        <w:tc>
          <w:tcPr>
            <w:tcW w:w="1024" w:type="dxa"/>
            <w:noWrap/>
            <w:vAlign w:val="center"/>
            <w:hideMark/>
          </w:tcPr>
          <w:p w14:paraId="47E13F05" w14:textId="64E976D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34030.8</w:t>
            </w:r>
          </w:p>
        </w:tc>
        <w:tc>
          <w:tcPr>
            <w:tcW w:w="1024" w:type="dxa"/>
            <w:noWrap/>
            <w:vAlign w:val="center"/>
            <w:hideMark/>
          </w:tcPr>
          <w:p w14:paraId="273B8473" w14:textId="7C268C6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43605.3</w:t>
            </w:r>
          </w:p>
        </w:tc>
        <w:tc>
          <w:tcPr>
            <w:tcW w:w="1024" w:type="dxa"/>
            <w:noWrap/>
            <w:vAlign w:val="center"/>
            <w:hideMark/>
          </w:tcPr>
          <w:p w14:paraId="3154FD41" w14:textId="2A32DD9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13798.7</w:t>
            </w:r>
          </w:p>
        </w:tc>
        <w:tc>
          <w:tcPr>
            <w:tcW w:w="1023" w:type="dxa"/>
            <w:noWrap/>
            <w:vAlign w:val="center"/>
            <w:hideMark/>
          </w:tcPr>
          <w:p w14:paraId="24847969" w14:textId="74B64C0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31392.6</w:t>
            </w:r>
          </w:p>
        </w:tc>
        <w:tc>
          <w:tcPr>
            <w:tcW w:w="1024" w:type="dxa"/>
            <w:noWrap/>
            <w:vAlign w:val="center"/>
            <w:hideMark/>
          </w:tcPr>
          <w:p w14:paraId="09327FF9" w14:textId="1346CC0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24555.9</w:t>
            </w:r>
          </w:p>
        </w:tc>
        <w:tc>
          <w:tcPr>
            <w:tcW w:w="1024" w:type="dxa"/>
            <w:noWrap/>
            <w:vAlign w:val="center"/>
            <w:hideMark/>
          </w:tcPr>
          <w:p w14:paraId="71642A3A" w14:textId="1DAACC5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27841.6</w:t>
            </w:r>
          </w:p>
        </w:tc>
        <w:tc>
          <w:tcPr>
            <w:tcW w:w="1024" w:type="dxa"/>
            <w:noWrap/>
            <w:vAlign w:val="center"/>
            <w:hideMark/>
          </w:tcPr>
          <w:p w14:paraId="2AB4EACF" w14:textId="3F78652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46101.4</w:t>
            </w:r>
          </w:p>
        </w:tc>
      </w:tr>
      <w:tr w:rsidR="003B211A" w:rsidRPr="003B211A" w14:paraId="3AE52871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27AD3EEF" w14:textId="7AF6B880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Bromide</w:t>
            </w:r>
          </w:p>
        </w:tc>
        <w:tc>
          <w:tcPr>
            <w:tcW w:w="1023" w:type="dxa"/>
            <w:noWrap/>
            <w:vAlign w:val="center"/>
            <w:hideMark/>
          </w:tcPr>
          <w:p w14:paraId="3C5418FD" w14:textId="528E8AC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3096.4</w:t>
            </w:r>
          </w:p>
        </w:tc>
        <w:tc>
          <w:tcPr>
            <w:tcW w:w="1024" w:type="dxa"/>
            <w:noWrap/>
            <w:vAlign w:val="center"/>
            <w:hideMark/>
          </w:tcPr>
          <w:p w14:paraId="014F644D" w14:textId="2F029C5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6324.7</w:t>
            </w:r>
          </w:p>
        </w:tc>
        <w:tc>
          <w:tcPr>
            <w:tcW w:w="1024" w:type="dxa"/>
            <w:noWrap/>
            <w:vAlign w:val="center"/>
            <w:hideMark/>
          </w:tcPr>
          <w:p w14:paraId="5DC78EE6" w14:textId="0C48D5E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8311.6</w:t>
            </w:r>
          </w:p>
        </w:tc>
        <w:tc>
          <w:tcPr>
            <w:tcW w:w="1024" w:type="dxa"/>
            <w:noWrap/>
            <w:vAlign w:val="center"/>
            <w:hideMark/>
          </w:tcPr>
          <w:p w14:paraId="4BC1FED9" w14:textId="5BC12E3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3780.5</w:t>
            </w:r>
          </w:p>
        </w:tc>
        <w:tc>
          <w:tcPr>
            <w:tcW w:w="1023" w:type="dxa"/>
            <w:noWrap/>
            <w:vAlign w:val="center"/>
            <w:hideMark/>
          </w:tcPr>
          <w:p w14:paraId="6C5AA259" w14:textId="587EC24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4118.0</w:t>
            </w:r>
          </w:p>
        </w:tc>
        <w:tc>
          <w:tcPr>
            <w:tcW w:w="1024" w:type="dxa"/>
            <w:noWrap/>
            <w:vAlign w:val="center"/>
            <w:hideMark/>
          </w:tcPr>
          <w:p w14:paraId="6C13102A" w14:textId="6D12E66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4960.2</w:t>
            </w:r>
          </w:p>
        </w:tc>
        <w:tc>
          <w:tcPr>
            <w:tcW w:w="1024" w:type="dxa"/>
            <w:noWrap/>
            <w:vAlign w:val="center"/>
            <w:hideMark/>
          </w:tcPr>
          <w:p w14:paraId="32600163" w14:textId="39B264F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5553.9</w:t>
            </w:r>
          </w:p>
        </w:tc>
        <w:tc>
          <w:tcPr>
            <w:tcW w:w="1024" w:type="dxa"/>
            <w:noWrap/>
            <w:vAlign w:val="center"/>
            <w:hideMark/>
          </w:tcPr>
          <w:p w14:paraId="2821FC9F" w14:textId="6AC6C00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2998.6</w:t>
            </w:r>
          </w:p>
        </w:tc>
      </w:tr>
      <w:tr w:rsidR="003B211A" w:rsidRPr="003B211A" w14:paraId="597751F6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044D583D" w14:textId="356362C3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Sulfate</w:t>
            </w:r>
          </w:p>
        </w:tc>
        <w:tc>
          <w:tcPr>
            <w:tcW w:w="1023" w:type="dxa"/>
            <w:noWrap/>
            <w:vAlign w:val="center"/>
            <w:hideMark/>
          </w:tcPr>
          <w:p w14:paraId="263EBFD4" w14:textId="2A1E95BD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24760.1</w:t>
            </w:r>
          </w:p>
        </w:tc>
        <w:tc>
          <w:tcPr>
            <w:tcW w:w="1024" w:type="dxa"/>
            <w:noWrap/>
            <w:vAlign w:val="center"/>
            <w:hideMark/>
          </w:tcPr>
          <w:p w14:paraId="5051ED2C" w14:textId="6F84D68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3329.8</w:t>
            </w:r>
          </w:p>
        </w:tc>
        <w:tc>
          <w:tcPr>
            <w:tcW w:w="1024" w:type="dxa"/>
            <w:noWrap/>
            <w:vAlign w:val="center"/>
            <w:hideMark/>
          </w:tcPr>
          <w:p w14:paraId="7204A3EC" w14:textId="69328A0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3050.9</w:t>
            </w:r>
          </w:p>
        </w:tc>
        <w:tc>
          <w:tcPr>
            <w:tcW w:w="1024" w:type="dxa"/>
            <w:noWrap/>
            <w:vAlign w:val="center"/>
            <w:hideMark/>
          </w:tcPr>
          <w:p w14:paraId="37118700" w14:textId="3E0BA3C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1480.2</w:t>
            </w:r>
          </w:p>
        </w:tc>
        <w:tc>
          <w:tcPr>
            <w:tcW w:w="1023" w:type="dxa"/>
            <w:noWrap/>
            <w:vAlign w:val="center"/>
            <w:hideMark/>
          </w:tcPr>
          <w:p w14:paraId="3674E4FD" w14:textId="330EF15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1815.2</w:t>
            </w:r>
          </w:p>
        </w:tc>
        <w:tc>
          <w:tcPr>
            <w:tcW w:w="1024" w:type="dxa"/>
            <w:noWrap/>
            <w:vAlign w:val="center"/>
            <w:hideMark/>
          </w:tcPr>
          <w:p w14:paraId="3D819D85" w14:textId="5046935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13993.3</w:t>
            </w:r>
          </w:p>
        </w:tc>
        <w:tc>
          <w:tcPr>
            <w:tcW w:w="1024" w:type="dxa"/>
            <w:noWrap/>
            <w:vAlign w:val="center"/>
            <w:hideMark/>
          </w:tcPr>
          <w:p w14:paraId="3084C877" w14:textId="083BE04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1497.8</w:t>
            </w:r>
          </w:p>
        </w:tc>
        <w:tc>
          <w:tcPr>
            <w:tcW w:w="1024" w:type="dxa"/>
            <w:noWrap/>
            <w:vAlign w:val="center"/>
            <w:hideMark/>
          </w:tcPr>
          <w:p w14:paraId="710B4C34" w14:textId="5BCC340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3074.8</w:t>
            </w:r>
          </w:p>
        </w:tc>
      </w:tr>
      <w:tr w:rsidR="003B211A" w:rsidRPr="003B211A" w14:paraId="39041C6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519039EF" w14:textId="20BF7DE9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Nitrate</w:t>
            </w:r>
          </w:p>
        </w:tc>
        <w:tc>
          <w:tcPr>
            <w:tcW w:w="1023" w:type="dxa"/>
            <w:noWrap/>
            <w:vAlign w:val="center"/>
            <w:hideMark/>
          </w:tcPr>
          <w:p w14:paraId="250B716C" w14:textId="61B5F1D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1734.7</w:t>
            </w:r>
          </w:p>
        </w:tc>
        <w:tc>
          <w:tcPr>
            <w:tcW w:w="1024" w:type="dxa"/>
            <w:noWrap/>
            <w:vAlign w:val="center"/>
            <w:hideMark/>
          </w:tcPr>
          <w:p w14:paraId="430B0FC8" w14:textId="2E578D1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688.6</w:t>
            </w:r>
          </w:p>
        </w:tc>
        <w:tc>
          <w:tcPr>
            <w:tcW w:w="1024" w:type="dxa"/>
            <w:noWrap/>
            <w:vAlign w:val="center"/>
            <w:hideMark/>
          </w:tcPr>
          <w:p w14:paraId="1A693371" w14:textId="44930C8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2193.1</w:t>
            </w:r>
          </w:p>
        </w:tc>
        <w:tc>
          <w:tcPr>
            <w:tcW w:w="1024" w:type="dxa"/>
            <w:noWrap/>
            <w:vAlign w:val="center"/>
            <w:hideMark/>
          </w:tcPr>
          <w:p w14:paraId="50E729FA" w14:textId="5085245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1781.4</w:t>
            </w:r>
          </w:p>
        </w:tc>
        <w:tc>
          <w:tcPr>
            <w:tcW w:w="1023" w:type="dxa"/>
            <w:noWrap/>
            <w:vAlign w:val="center"/>
            <w:hideMark/>
          </w:tcPr>
          <w:p w14:paraId="4F4230F0" w14:textId="52CCCC7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589.9</w:t>
            </w:r>
          </w:p>
        </w:tc>
        <w:tc>
          <w:tcPr>
            <w:tcW w:w="1024" w:type="dxa"/>
            <w:noWrap/>
            <w:vAlign w:val="center"/>
            <w:hideMark/>
          </w:tcPr>
          <w:p w14:paraId="395C4E37" w14:textId="02E0F52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7114.9</w:t>
            </w:r>
          </w:p>
        </w:tc>
        <w:tc>
          <w:tcPr>
            <w:tcW w:w="1024" w:type="dxa"/>
            <w:noWrap/>
            <w:vAlign w:val="center"/>
            <w:hideMark/>
          </w:tcPr>
          <w:p w14:paraId="25316475" w14:textId="2D757918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576.2</w:t>
            </w:r>
          </w:p>
        </w:tc>
        <w:tc>
          <w:tcPr>
            <w:tcW w:w="1024" w:type="dxa"/>
            <w:noWrap/>
            <w:vAlign w:val="center"/>
            <w:hideMark/>
          </w:tcPr>
          <w:p w14:paraId="72E79320" w14:textId="1ECE9CC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18220.3</w:t>
            </w:r>
          </w:p>
        </w:tc>
      </w:tr>
      <w:tr w:rsidR="003B211A" w:rsidRPr="003B211A" w14:paraId="3DB684F4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6DC3475A" w14:textId="686DBFA9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Phosphate</w:t>
            </w:r>
          </w:p>
        </w:tc>
        <w:tc>
          <w:tcPr>
            <w:tcW w:w="1023" w:type="dxa"/>
            <w:noWrap/>
            <w:vAlign w:val="center"/>
            <w:hideMark/>
          </w:tcPr>
          <w:p w14:paraId="77954C04" w14:textId="6298864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518.3</w:t>
            </w:r>
          </w:p>
        </w:tc>
        <w:tc>
          <w:tcPr>
            <w:tcW w:w="1024" w:type="dxa"/>
            <w:noWrap/>
            <w:vAlign w:val="center"/>
            <w:hideMark/>
          </w:tcPr>
          <w:p w14:paraId="35922D44" w14:textId="2560BA1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934.4</w:t>
            </w:r>
          </w:p>
        </w:tc>
        <w:tc>
          <w:tcPr>
            <w:tcW w:w="1024" w:type="dxa"/>
            <w:noWrap/>
            <w:vAlign w:val="center"/>
            <w:hideMark/>
          </w:tcPr>
          <w:p w14:paraId="43DF4E43" w14:textId="28AC6CE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2815.0</w:t>
            </w:r>
          </w:p>
        </w:tc>
        <w:tc>
          <w:tcPr>
            <w:tcW w:w="1024" w:type="dxa"/>
            <w:noWrap/>
            <w:vAlign w:val="center"/>
            <w:hideMark/>
          </w:tcPr>
          <w:p w14:paraId="68CA41E5" w14:textId="0F14677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7146.6</w:t>
            </w:r>
          </w:p>
        </w:tc>
        <w:tc>
          <w:tcPr>
            <w:tcW w:w="1023" w:type="dxa"/>
            <w:noWrap/>
            <w:vAlign w:val="center"/>
            <w:hideMark/>
          </w:tcPr>
          <w:p w14:paraId="324EDB10" w14:textId="77CEE20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15553.8</w:t>
            </w:r>
          </w:p>
        </w:tc>
        <w:tc>
          <w:tcPr>
            <w:tcW w:w="1024" w:type="dxa"/>
            <w:noWrap/>
            <w:vAlign w:val="center"/>
            <w:hideMark/>
          </w:tcPr>
          <w:p w14:paraId="1636CBBB" w14:textId="00234B8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6804.4</w:t>
            </w:r>
          </w:p>
        </w:tc>
        <w:tc>
          <w:tcPr>
            <w:tcW w:w="1024" w:type="dxa"/>
            <w:noWrap/>
            <w:vAlign w:val="center"/>
            <w:hideMark/>
          </w:tcPr>
          <w:p w14:paraId="4F329362" w14:textId="12F7B1DE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1981.0</w:t>
            </w:r>
          </w:p>
        </w:tc>
        <w:tc>
          <w:tcPr>
            <w:tcW w:w="1024" w:type="dxa"/>
            <w:noWrap/>
            <w:vAlign w:val="center"/>
            <w:hideMark/>
          </w:tcPr>
          <w:p w14:paraId="624CF742" w14:textId="451E0792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839.7</w:t>
            </w:r>
          </w:p>
        </w:tc>
      </w:tr>
      <w:tr w:rsidR="003B211A" w:rsidRPr="003B211A" w14:paraId="2BFA6B3D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1E1766A6" w14:textId="2AD27CD0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OC</w:t>
            </w:r>
          </w:p>
        </w:tc>
        <w:tc>
          <w:tcPr>
            <w:tcW w:w="1023" w:type="dxa"/>
            <w:noWrap/>
            <w:vAlign w:val="center"/>
            <w:hideMark/>
          </w:tcPr>
          <w:p w14:paraId="02C9B843" w14:textId="176E334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154282.4</w:t>
            </w:r>
          </w:p>
        </w:tc>
        <w:tc>
          <w:tcPr>
            <w:tcW w:w="1024" w:type="dxa"/>
            <w:noWrap/>
            <w:vAlign w:val="center"/>
            <w:hideMark/>
          </w:tcPr>
          <w:p w14:paraId="0FAEA089" w14:textId="2A0EBE41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152673.9</w:t>
            </w:r>
          </w:p>
        </w:tc>
        <w:tc>
          <w:tcPr>
            <w:tcW w:w="1024" w:type="dxa"/>
            <w:noWrap/>
            <w:vAlign w:val="center"/>
            <w:hideMark/>
          </w:tcPr>
          <w:p w14:paraId="3951521B" w14:textId="44D2176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280525.2</w:t>
            </w:r>
          </w:p>
        </w:tc>
        <w:tc>
          <w:tcPr>
            <w:tcW w:w="1024" w:type="dxa"/>
            <w:noWrap/>
            <w:vAlign w:val="center"/>
            <w:hideMark/>
          </w:tcPr>
          <w:p w14:paraId="7FC7B856" w14:textId="5FB476E5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205862.1</w:t>
            </w:r>
          </w:p>
        </w:tc>
        <w:tc>
          <w:tcPr>
            <w:tcW w:w="1023" w:type="dxa"/>
            <w:noWrap/>
            <w:vAlign w:val="center"/>
            <w:hideMark/>
          </w:tcPr>
          <w:p w14:paraId="2BF7B5FA" w14:textId="20945909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396648.8</w:t>
            </w:r>
          </w:p>
        </w:tc>
        <w:tc>
          <w:tcPr>
            <w:tcW w:w="1024" w:type="dxa"/>
            <w:noWrap/>
            <w:vAlign w:val="center"/>
            <w:hideMark/>
          </w:tcPr>
          <w:p w14:paraId="590CFFAD" w14:textId="65754D76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162890.4</w:t>
            </w:r>
          </w:p>
        </w:tc>
        <w:tc>
          <w:tcPr>
            <w:tcW w:w="1024" w:type="dxa"/>
            <w:noWrap/>
            <w:vAlign w:val="center"/>
            <w:hideMark/>
          </w:tcPr>
          <w:p w14:paraId="62B9711A" w14:textId="0672483C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148018.6</w:t>
            </w:r>
          </w:p>
        </w:tc>
        <w:tc>
          <w:tcPr>
            <w:tcW w:w="1024" w:type="dxa"/>
            <w:noWrap/>
            <w:vAlign w:val="center"/>
            <w:hideMark/>
          </w:tcPr>
          <w:p w14:paraId="7F34E9CD" w14:textId="585A45B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149906.2</w:t>
            </w:r>
          </w:p>
        </w:tc>
      </w:tr>
      <w:tr w:rsidR="003B211A" w:rsidRPr="003B211A" w14:paraId="51BFDEF7" w14:textId="77777777" w:rsidTr="003B211A">
        <w:trPr>
          <w:trHeight w:val="300"/>
        </w:trPr>
        <w:tc>
          <w:tcPr>
            <w:tcW w:w="1080" w:type="dxa"/>
            <w:noWrap/>
            <w:vAlign w:val="center"/>
            <w:hideMark/>
          </w:tcPr>
          <w:p w14:paraId="40F0D01D" w14:textId="070CE31E" w:rsidR="00624D4A" w:rsidRPr="003B211A" w:rsidRDefault="00624D4A" w:rsidP="003B211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EC</w:t>
            </w:r>
          </w:p>
        </w:tc>
        <w:tc>
          <w:tcPr>
            <w:tcW w:w="1023" w:type="dxa"/>
            <w:noWrap/>
            <w:vAlign w:val="center"/>
            <w:hideMark/>
          </w:tcPr>
          <w:p w14:paraId="716CB0EA" w14:textId="1E40768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210428.9</w:t>
            </w:r>
          </w:p>
        </w:tc>
        <w:tc>
          <w:tcPr>
            <w:tcW w:w="1024" w:type="dxa"/>
            <w:noWrap/>
            <w:vAlign w:val="center"/>
            <w:hideMark/>
          </w:tcPr>
          <w:p w14:paraId="71CBECAD" w14:textId="16BE247A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319740.4</w:t>
            </w:r>
          </w:p>
        </w:tc>
        <w:tc>
          <w:tcPr>
            <w:tcW w:w="1024" w:type="dxa"/>
            <w:noWrap/>
            <w:vAlign w:val="center"/>
            <w:hideMark/>
          </w:tcPr>
          <w:p w14:paraId="3743A9CD" w14:textId="61F85444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92341.4</w:t>
            </w:r>
          </w:p>
        </w:tc>
        <w:tc>
          <w:tcPr>
            <w:tcW w:w="1024" w:type="dxa"/>
            <w:noWrap/>
            <w:vAlign w:val="center"/>
            <w:hideMark/>
          </w:tcPr>
          <w:p w14:paraId="39D5E82D" w14:textId="101B897F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319310.3</w:t>
            </w:r>
          </w:p>
        </w:tc>
        <w:tc>
          <w:tcPr>
            <w:tcW w:w="1023" w:type="dxa"/>
            <w:noWrap/>
            <w:vAlign w:val="center"/>
            <w:hideMark/>
          </w:tcPr>
          <w:p w14:paraId="5E38E3DB" w14:textId="1A0AE4F7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293050.0</w:t>
            </w:r>
          </w:p>
        </w:tc>
        <w:tc>
          <w:tcPr>
            <w:tcW w:w="1024" w:type="dxa"/>
            <w:noWrap/>
            <w:vAlign w:val="center"/>
            <w:hideMark/>
          </w:tcPr>
          <w:p w14:paraId="478A3CC6" w14:textId="3802FA73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427272.4</w:t>
            </w:r>
          </w:p>
        </w:tc>
        <w:tc>
          <w:tcPr>
            <w:tcW w:w="1024" w:type="dxa"/>
            <w:noWrap/>
            <w:vAlign w:val="center"/>
            <w:hideMark/>
          </w:tcPr>
          <w:p w14:paraId="1D4A4735" w14:textId="7ADC4910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469697.0</w:t>
            </w:r>
          </w:p>
        </w:tc>
        <w:tc>
          <w:tcPr>
            <w:tcW w:w="1024" w:type="dxa"/>
            <w:noWrap/>
            <w:vAlign w:val="center"/>
            <w:hideMark/>
          </w:tcPr>
          <w:p w14:paraId="459A7679" w14:textId="430AE90B" w:rsidR="00624D4A" w:rsidRPr="003B211A" w:rsidRDefault="00624D4A" w:rsidP="003B211A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559273.3</w:t>
            </w:r>
          </w:p>
        </w:tc>
      </w:tr>
    </w:tbl>
    <w:p w14:paraId="5E60B8F5" w14:textId="4C27B7A7" w:rsidR="00981126" w:rsidRPr="00E819C2" w:rsidRDefault="00E819C2" w:rsidP="003B211A">
      <w:pPr>
        <w:adjustRightInd w:val="0"/>
        <w:snapToGrid w:val="0"/>
        <w:spacing w:after="0"/>
        <w:jc w:val="left"/>
        <w:rPr>
          <w:rFonts w:ascii="Times New Roman" w:hAnsi="Times New Roman"/>
          <w:sz w:val="22"/>
          <w:szCs w:val="22"/>
        </w:rPr>
      </w:pPr>
      <w:r w:rsidRPr="00E819C2">
        <w:rPr>
          <w:rFonts w:ascii="Times New Roman" w:hAnsi="Times New Roman"/>
          <w:sz w:val="22"/>
          <w:szCs w:val="22"/>
        </w:rPr>
        <w:t xml:space="preserve">Values that </w:t>
      </w:r>
      <w:r w:rsidR="00AF3FD3">
        <w:rPr>
          <w:rFonts w:ascii="Times New Roman" w:hAnsi="Times New Roman"/>
          <w:sz w:val="22"/>
          <w:szCs w:val="22"/>
        </w:rPr>
        <w:t xml:space="preserve">are </w:t>
      </w:r>
      <w:r w:rsidRPr="00E819C2">
        <w:rPr>
          <w:rFonts w:ascii="Times New Roman" w:hAnsi="Times New Roman"/>
          <w:sz w:val="22"/>
          <w:szCs w:val="22"/>
        </w:rPr>
        <w:t>below the detection limit are listed as not detected (ND)</w:t>
      </w:r>
    </w:p>
    <w:p w14:paraId="36C1542E" w14:textId="2CC2907D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72300FA8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0E051585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01DC92E2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2711F1DB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72401BC2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05BB8AB3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653815B1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25C4F744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345F2F62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6C9EEB25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4550A673" w14:textId="77777777" w:rsidR="004D499E" w:rsidRPr="005C61F8" w:rsidRDefault="004D499E" w:rsidP="004D499E">
      <w:pPr>
        <w:spacing w:after="0" w:line="276" w:lineRule="auto"/>
        <w:jc w:val="left"/>
        <w:rPr>
          <w:rFonts w:ascii="Times New Roman" w:hAnsi="Times New Roman"/>
          <w:sz w:val="22"/>
          <w:szCs w:val="22"/>
        </w:rPr>
      </w:pPr>
      <w:r w:rsidRPr="009A4197">
        <w:rPr>
          <w:rFonts w:ascii="Times New Roman" w:hAnsi="Times New Roman"/>
          <w:b/>
          <w:bCs/>
          <w:sz w:val="22"/>
          <w:szCs w:val="22"/>
        </w:rPr>
        <w:t>Table S3</w:t>
      </w:r>
      <w:r w:rsidRPr="005C61F8">
        <w:rPr>
          <w:rFonts w:ascii="Times New Roman" w:hAnsi="Times New Roman"/>
          <w:sz w:val="22"/>
          <w:szCs w:val="22"/>
        </w:rPr>
        <w:t xml:space="preserve">. Mass balance (%) of major chemical components of smoke PM samples from EV and ICEV fires. 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4D499E" w:rsidRPr="003B211A" w14:paraId="01AEF3D5" w14:textId="77777777" w:rsidTr="0090165E">
        <w:trPr>
          <w:trHeight w:val="30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0E645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2D34C7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EV1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4E8CD7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EV2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7DBFB8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EV3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309E62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EV4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38D358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EV5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10BB39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EV6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EB54E5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ICEV1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24B135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ICEV2</w:t>
            </w:r>
          </w:p>
        </w:tc>
      </w:tr>
      <w:tr w:rsidR="004D499E" w:rsidRPr="003B211A" w14:paraId="0C9456DE" w14:textId="77777777" w:rsidTr="0090165E">
        <w:trPr>
          <w:trHeight w:val="300"/>
        </w:trPr>
        <w:tc>
          <w:tcPr>
            <w:tcW w:w="17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CCE0F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Organic Carbon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61DFFCA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15.43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68EBE8E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15.27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3D53EBF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28.05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579160F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20.59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7F40C614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39.66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72FBE6D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16.29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44D4F1B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14.80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vAlign w:val="center"/>
          </w:tcPr>
          <w:p w14:paraId="384A11A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14.99</w:t>
            </w:r>
          </w:p>
        </w:tc>
      </w:tr>
      <w:tr w:rsidR="004D499E" w:rsidRPr="003B211A" w14:paraId="715D7389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31D5274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Elemental Carbon</w:t>
            </w:r>
          </w:p>
        </w:tc>
        <w:tc>
          <w:tcPr>
            <w:tcW w:w="945" w:type="dxa"/>
            <w:noWrap/>
            <w:vAlign w:val="center"/>
          </w:tcPr>
          <w:p w14:paraId="595114E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21.04</w:t>
            </w:r>
          </w:p>
        </w:tc>
        <w:tc>
          <w:tcPr>
            <w:tcW w:w="945" w:type="dxa"/>
            <w:noWrap/>
            <w:vAlign w:val="center"/>
          </w:tcPr>
          <w:p w14:paraId="169BC5A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31.97</w:t>
            </w:r>
          </w:p>
        </w:tc>
        <w:tc>
          <w:tcPr>
            <w:tcW w:w="945" w:type="dxa"/>
            <w:noWrap/>
            <w:vAlign w:val="center"/>
          </w:tcPr>
          <w:p w14:paraId="70FA421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9.23</w:t>
            </w:r>
          </w:p>
        </w:tc>
        <w:tc>
          <w:tcPr>
            <w:tcW w:w="945" w:type="dxa"/>
            <w:noWrap/>
            <w:vAlign w:val="center"/>
          </w:tcPr>
          <w:p w14:paraId="4BC5CBC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31.93</w:t>
            </w:r>
          </w:p>
        </w:tc>
        <w:tc>
          <w:tcPr>
            <w:tcW w:w="945" w:type="dxa"/>
            <w:noWrap/>
            <w:vAlign w:val="center"/>
          </w:tcPr>
          <w:p w14:paraId="7E26D13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29.31</w:t>
            </w:r>
          </w:p>
        </w:tc>
        <w:tc>
          <w:tcPr>
            <w:tcW w:w="945" w:type="dxa"/>
            <w:noWrap/>
            <w:vAlign w:val="center"/>
          </w:tcPr>
          <w:p w14:paraId="323592A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42.73</w:t>
            </w:r>
          </w:p>
        </w:tc>
        <w:tc>
          <w:tcPr>
            <w:tcW w:w="945" w:type="dxa"/>
            <w:noWrap/>
            <w:vAlign w:val="center"/>
          </w:tcPr>
          <w:p w14:paraId="4C48292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46.97</w:t>
            </w:r>
          </w:p>
        </w:tc>
        <w:tc>
          <w:tcPr>
            <w:tcW w:w="945" w:type="dxa"/>
            <w:noWrap/>
            <w:vAlign w:val="center"/>
          </w:tcPr>
          <w:p w14:paraId="075F62C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55.93</w:t>
            </w:r>
          </w:p>
        </w:tc>
      </w:tr>
      <w:tr w:rsidR="004D499E" w:rsidRPr="003B211A" w14:paraId="268056B5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292649A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Fluoride</w:t>
            </w:r>
          </w:p>
        </w:tc>
        <w:tc>
          <w:tcPr>
            <w:tcW w:w="945" w:type="dxa"/>
            <w:noWrap/>
            <w:vAlign w:val="center"/>
          </w:tcPr>
          <w:p w14:paraId="3CE4615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945" w:type="dxa"/>
            <w:noWrap/>
            <w:vAlign w:val="center"/>
          </w:tcPr>
          <w:p w14:paraId="2076052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w="945" w:type="dxa"/>
            <w:noWrap/>
            <w:vAlign w:val="center"/>
          </w:tcPr>
          <w:p w14:paraId="6AB0101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1.30</w:t>
            </w:r>
          </w:p>
        </w:tc>
        <w:tc>
          <w:tcPr>
            <w:tcW w:w="945" w:type="dxa"/>
            <w:noWrap/>
            <w:vAlign w:val="center"/>
          </w:tcPr>
          <w:p w14:paraId="7F653BC8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0.80</w:t>
            </w:r>
          </w:p>
        </w:tc>
        <w:tc>
          <w:tcPr>
            <w:tcW w:w="945" w:type="dxa"/>
            <w:noWrap/>
            <w:vAlign w:val="center"/>
          </w:tcPr>
          <w:p w14:paraId="69B35F2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1.40</w:t>
            </w:r>
          </w:p>
        </w:tc>
        <w:tc>
          <w:tcPr>
            <w:tcW w:w="945" w:type="dxa"/>
            <w:noWrap/>
            <w:vAlign w:val="center"/>
          </w:tcPr>
          <w:p w14:paraId="2156C3A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1.80</w:t>
            </w:r>
          </w:p>
        </w:tc>
        <w:tc>
          <w:tcPr>
            <w:tcW w:w="945" w:type="dxa"/>
            <w:noWrap/>
            <w:vAlign w:val="center"/>
          </w:tcPr>
          <w:p w14:paraId="189D692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69D83544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</w:tr>
      <w:tr w:rsidR="004D499E" w:rsidRPr="003B211A" w14:paraId="5F774F09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248B31E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Chloride</w:t>
            </w:r>
          </w:p>
        </w:tc>
        <w:tc>
          <w:tcPr>
            <w:tcW w:w="945" w:type="dxa"/>
            <w:noWrap/>
            <w:vAlign w:val="center"/>
          </w:tcPr>
          <w:p w14:paraId="0B061DB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945" w:type="dxa"/>
            <w:noWrap/>
            <w:vAlign w:val="center"/>
          </w:tcPr>
          <w:p w14:paraId="04AEFB88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3.40</w:t>
            </w:r>
          </w:p>
        </w:tc>
        <w:tc>
          <w:tcPr>
            <w:tcW w:w="945" w:type="dxa"/>
            <w:noWrap/>
            <w:vAlign w:val="center"/>
          </w:tcPr>
          <w:p w14:paraId="47F4422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4.40</w:t>
            </w:r>
          </w:p>
        </w:tc>
        <w:tc>
          <w:tcPr>
            <w:tcW w:w="945" w:type="dxa"/>
            <w:noWrap/>
            <w:vAlign w:val="center"/>
          </w:tcPr>
          <w:p w14:paraId="009AE9C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1.40</w:t>
            </w:r>
          </w:p>
        </w:tc>
        <w:tc>
          <w:tcPr>
            <w:tcW w:w="945" w:type="dxa"/>
            <w:noWrap/>
            <w:vAlign w:val="center"/>
          </w:tcPr>
          <w:p w14:paraId="52062FD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3.10</w:t>
            </w:r>
          </w:p>
        </w:tc>
        <w:tc>
          <w:tcPr>
            <w:tcW w:w="945" w:type="dxa"/>
            <w:noWrap/>
            <w:vAlign w:val="center"/>
          </w:tcPr>
          <w:p w14:paraId="5265EA5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945" w:type="dxa"/>
            <w:noWrap/>
            <w:vAlign w:val="center"/>
          </w:tcPr>
          <w:p w14:paraId="2ADC5A2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2.80</w:t>
            </w:r>
          </w:p>
        </w:tc>
        <w:tc>
          <w:tcPr>
            <w:tcW w:w="945" w:type="dxa"/>
            <w:noWrap/>
            <w:vAlign w:val="center"/>
          </w:tcPr>
          <w:p w14:paraId="627C8E98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4.60</w:t>
            </w:r>
          </w:p>
        </w:tc>
      </w:tr>
      <w:tr w:rsidR="004D499E" w:rsidRPr="003B211A" w14:paraId="698BAC48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7F1FE2B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Phosphate</w:t>
            </w:r>
          </w:p>
        </w:tc>
        <w:tc>
          <w:tcPr>
            <w:tcW w:w="945" w:type="dxa"/>
            <w:noWrap/>
            <w:vAlign w:val="center"/>
          </w:tcPr>
          <w:p w14:paraId="054A37AB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0B4647DB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223F60E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w="945" w:type="dxa"/>
            <w:noWrap/>
            <w:vAlign w:val="center"/>
          </w:tcPr>
          <w:p w14:paraId="7474FDD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0.70</w:t>
            </w:r>
          </w:p>
        </w:tc>
        <w:tc>
          <w:tcPr>
            <w:tcW w:w="945" w:type="dxa"/>
            <w:noWrap/>
            <w:vAlign w:val="center"/>
          </w:tcPr>
          <w:p w14:paraId="473B1A5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1.60</w:t>
            </w:r>
          </w:p>
        </w:tc>
        <w:tc>
          <w:tcPr>
            <w:tcW w:w="945" w:type="dxa"/>
            <w:noWrap/>
            <w:vAlign w:val="center"/>
          </w:tcPr>
          <w:p w14:paraId="416E518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0.70</w:t>
            </w:r>
          </w:p>
        </w:tc>
        <w:tc>
          <w:tcPr>
            <w:tcW w:w="945" w:type="dxa"/>
            <w:noWrap/>
            <w:vAlign w:val="center"/>
          </w:tcPr>
          <w:p w14:paraId="403B4ED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945" w:type="dxa"/>
            <w:noWrap/>
            <w:vAlign w:val="center"/>
          </w:tcPr>
          <w:p w14:paraId="3E4B4B1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</w:tr>
      <w:tr w:rsidR="004D499E" w:rsidRPr="003B211A" w14:paraId="4CE40FE5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2E5D2F9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Sulfate</w:t>
            </w:r>
          </w:p>
        </w:tc>
        <w:tc>
          <w:tcPr>
            <w:tcW w:w="945" w:type="dxa"/>
            <w:noWrap/>
            <w:vAlign w:val="center"/>
          </w:tcPr>
          <w:p w14:paraId="47F7306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945" w:type="dxa"/>
            <w:noWrap/>
            <w:vAlign w:val="center"/>
          </w:tcPr>
          <w:p w14:paraId="7108F858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w="945" w:type="dxa"/>
            <w:noWrap/>
            <w:vAlign w:val="center"/>
          </w:tcPr>
          <w:p w14:paraId="002C3DC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w="945" w:type="dxa"/>
            <w:noWrap/>
            <w:vAlign w:val="center"/>
          </w:tcPr>
          <w:p w14:paraId="3C4A03A2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7E7A349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945" w:type="dxa"/>
            <w:noWrap/>
            <w:vAlign w:val="center"/>
          </w:tcPr>
          <w:p w14:paraId="314186A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1.40</w:t>
            </w:r>
          </w:p>
        </w:tc>
        <w:tc>
          <w:tcPr>
            <w:tcW w:w="945" w:type="dxa"/>
            <w:noWrap/>
            <w:vAlign w:val="center"/>
          </w:tcPr>
          <w:p w14:paraId="39D7E59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2A8F0CA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</w:tr>
      <w:tr w:rsidR="004D499E" w:rsidRPr="003B211A" w14:paraId="01919D85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64429FC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Nitrate</w:t>
            </w:r>
          </w:p>
        </w:tc>
        <w:tc>
          <w:tcPr>
            <w:tcW w:w="945" w:type="dxa"/>
            <w:noWrap/>
            <w:vAlign w:val="center"/>
          </w:tcPr>
          <w:p w14:paraId="6AF7879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945" w:type="dxa"/>
            <w:noWrap/>
            <w:vAlign w:val="center"/>
          </w:tcPr>
          <w:p w14:paraId="351A0CA4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4363C66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945" w:type="dxa"/>
            <w:noWrap/>
            <w:vAlign w:val="center"/>
          </w:tcPr>
          <w:p w14:paraId="65BFE4B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945" w:type="dxa"/>
            <w:noWrap/>
            <w:vAlign w:val="center"/>
          </w:tcPr>
          <w:p w14:paraId="0DB6254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1FC03A9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0.70</w:t>
            </w:r>
          </w:p>
        </w:tc>
        <w:tc>
          <w:tcPr>
            <w:tcW w:w="945" w:type="dxa"/>
            <w:noWrap/>
            <w:vAlign w:val="center"/>
          </w:tcPr>
          <w:p w14:paraId="2C94254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945" w:type="dxa"/>
            <w:noWrap/>
            <w:vAlign w:val="center"/>
          </w:tcPr>
          <w:p w14:paraId="4A678CC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1.80</w:t>
            </w:r>
          </w:p>
        </w:tc>
      </w:tr>
      <w:tr w:rsidR="004D499E" w:rsidRPr="003B211A" w14:paraId="113AF3C2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4A54B342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Bromide</w:t>
            </w:r>
          </w:p>
        </w:tc>
        <w:tc>
          <w:tcPr>
            <w:tcW w:w="945" w:type="dxa"/>
            <w:noWrap/>
            <w:vAlign w:val="center"/>
          </w:tcPr>
          <w:p w14:paraId="2E6DD0C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w="945" w:type="dxa"/>
            <w:noWrap/>
            <w:vAlign w:val="center"/>
          </w:tcPr>
          <w:p w14:paraId="45F04E5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0.60</w:t>
            </w:r>
          </w:p>
        </w:tc>
        <w:tc>
          <w:tcPr>
            <w:tcW w:w="945" w:type="dxa"/>
            <w:noWrap/>
            <w:vAlign w:val="center"/>
          </w:tcPr>
          <w:p w14:paraId="2EFB5CB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0.80</w:t>
            </w:r>
          </w:p>
        </w:tc>
        <w:tc>
          <w:tcPr>
            <w:tcW w:w="945" w:type="dxa"/>
            <w:noWrap/>
            <w:vAlign w:val="center"/>
          </w:tcPr>
          <w:p w14:paraId="7C1FC56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0.40</w:t>
            </w:r>
          </w:p>
        </w:tc>
        <w:tc>
          <w:tcPr>
            <w:tcW w:w="945" w:type="dxa"/>
            <w:noWrap/>
            <w:vAlign w:val="center"/>
          </w:tcPr>
          <w:p w14:paraId="69E49E6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0.40</w:t>
            </w:r>
          </w:p>
        </w:tc>
        <w:tc>
          <w:tcPr>
            <w:tcW w:w="945" w:type="dxa"/>
            <w:noWrap/>
            <w:vAlign w:val="center"/>
          </w:tcPr>
          <w:p w14:paraId="029D2EF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0.50</w:t>
            </w:r>
          </w:p>
        </w:tc>
        <w:tc>
          <w:tcPr>
            <w:tcW w:w="945" w:type="dxa"/>
            <w:noWrap/>
            <w:vAlign w:val="center"/>
          </w:tcPr>
          <w:p w14:paraId="6320260D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0.60</w:t>
            </w:r>
          </w:p>
        </w:tc>
        <w:tc>
          <w:tcPr>
            <w:tcW w:w="945" w:type="dxa"/>
            <w:noWrap/>
            <w:vAlign w:val="center"/>
          </w:tcPr>
          <w:p w14:paraId="6360BCE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0.30</w:t>
            </w:r>
          </w:p>
        </w:tc>
      </w:tr>
      <w:tr w:rsidR="004D499E" w:rsidRPr="003B211A" w14:paraId="00A6E291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1DA6222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Inorganic Element</w:t>
            </w:r>
          </w:p>
        </w:tc>
        <w:tc>
          <w:tcPr>
            <w:tcW w:w="945" w:type="dxa"/>
            <w:noWrap/>
            <w:vAlign w:val="center"/>
          </w:tcPr>
          <w:p w14:paraId="097939B8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27.50</w:t>
            </w:r>
          </w:p>
        </w:tc>
        <w:tc>
          <w:tcPr>
            <w:tcW w:w="945" w:type="dxa"/>
            <w:noWrap/>
            <w:vAlign w:val="center"/>
          </w:tcPr>
          <w:p w14:paraId="0AA7EB8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23.25</w:t>
            </w:r>
          </w:p>
        </w:tc>
        <w:tc>
          <w:tcPr>
            <w:tcW w:w="945" w:type="dxa"/>
            <w:noWrap/>
            <w:vAlign w:val="center"/>
          </w:tcPr>
          <w:p w14:paraId="6702C5B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27.34</w:t>
            </w:r>
          </w:p>
        </w:tc>
        <w:tc>
          <w:tcPr>
            <w:tcW w:w="945" w:type="dxa"/>
            <w:noWrap/>
            <w:vAlign w:val="center"/>
          </w:tcPr>
          <w:p w14:paraId="70692353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8.40</w:t>
            </w:r>
          </w:p>
        </w:tc>
        <w:tc>
          <w:tcPr>
            <w:tcW w:w="945" w:type="dxa"/>
            <w:noWrap/>
            <w:vAlign w:val="center"/>
          </w:tcPr>
          <w:p w14:paraId="0C7D196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10.47</w:t>
            </w:r>
          </w:p>
        </w:tc>
        <w:tc>
          <w:tcPr>
            <w:tcW w:w="945" w:type="dxa"/>
            <w:noWrap/>
            <w:vAlign w:val="center"/>
          </w:tcPr>
          <w:p w14:paraId="3644F7D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20.18</w:t>
            </w:r>
          </w:p>
        </w:tc>
        <w:tc>
          <w:tcPr>
            <w:tcW w:w="945" w:type="dxa"/>
            <w:noWrap/>
            <w:vAlign w:val="center"/>
          </w:tcPr>
          <w:p w14:paraId="0EE5928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4.03</w:t>
            </w:r>
          </w:p>
        </w:tc>
        <w:tc>
          <w:tcPr>
            <w:tcW w:w="945" w:type="dxa"/>
            <w:noWrap/>
            <w:vAlign w:val="center"/>
          </w:tcPr>
          <w:p w14:paraId="18333C8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8.82</w:t>
            </w:r>
          </w:p>
        </w:tc>
      </w:tr>
      <w:tr w:rsidR="004D499E" w:rsidRPr="003B211A" w14:paraId="438C496D" w14:textId="77777777" w:rsidTr="0090165E">
        <w:trPr>
          <w:trHeight w:val="300"/>
        </w:trPr>
        <w:tc>
          <w:tcPr>
            <w:tcW w:w="1710" w:type="dxa"/>
            <w:noWrap/>
            <w:vAlign w:val="center"/>
            <w:hideMark/>
          </w:tcPr>
          <w:p w14:paraId="1D4E730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Unknown</w:t>
            </w:r>
          </w:p>
        </w:tc>
        <w:tc>
          <w:tcPr>
            <w:tcW w:w="945" w:type="dxa"/>
            <w:noWrap/>
            <w:vAlign w:val="center"/>
          </w:tcPr>
          <w:p w14:paraId="659F764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26.93</w:t>
            </w:r>
          </w:p>
        </w:tc>
        <w:tc>
          <w:tcPr>
            <w:tcW w:w="945" w:type="dxa"/>
            <w:noWrap/>
            <w:vAlign w:val="center"/>
          </w:tcPr>
          <w:p w14:paraId="318AA4D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24.71</w:t>
            </w:r>
          </w:p>
        </w:tc>
        <w:tc>
          <w:tcPr>
            <w:tcW w:w="945" w:type="dxa"/>
            <w:noWrap/>
            <w:vAlign w:val="center"/>
          </w:tcPr>
          <w:p w14:paraId="2EE23F5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28.08</w:t>
            </w:r>
          </w:p>
        </w:tc>
        <w:tc>
          <w:tcPr>
            <w:tcW w:w="945" w:type="dxa"/>
            <w:noWrap/>
            <w:vAlign w:val="center"/>
          </w:tcPr>
          <w:p w14:paraId="38A5D7A2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35.48</w:t>
            </w:r>
          </w:p>
        </w:tc>
        <w:tc>
          <w:tcPr>
            <w:tcW w:w="945" w:type="dxa"/>
            <w:noWrap/>
            <w:vAlign w:val="center"/>
          </w:tcPr>
          <w:p w14:paraId="4D4E3D9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13.76</w:t>
            </w:r>
          </w:p>
        </w:tc>
        <w:tc>
          <w:tcPr>
            <w:tcW w:w="945" w:type="dxa"/>
            <w:noWrap/>
            <w:vAlign w:val="center"/>
          </w:tcPr>
          <w:p w14:paraId="4D9CA3BD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13.20</w:t>
            </w:r>
          </w:p>
        </w:tc>
        <w:tc>
          <w:tcPr>
            <w:tcW w:w="945" w:type="dxa"/>
            <w:noWrap/>
            <w:vAlign w:val="center"/>
          </w:tcPr>
          <w:p w14:paraId="0D426F1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30.30</w:t>
            </w:r>
          </w:p>
        </w:tc>
        <w:tc>
          <w:tcPr>
            <w:tcW w:w="945" w:type="dxa"/>
            <w:noWrap/>
            <w:vAlign w:val="center"/>
          </w:tcPr>
          <w:p w14:paraId="48AD8320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12.96</w:t>
            </w:r>
          </w:p>
        </w:tc>
      </w:tr>
    </w:tbl>
    <w:p w14:paraId="77E9BC87" w14:textId="77777777" w:rsidR="004D499E" w:rsidRDefault="004D499E" w:rsidP="004D499E">
      <w:pPr>
        <w:spacing w:after="0"/>
        <w:rPr>
          <w:rFonts w:ascii="Times New Roman" w:hAnsi="Times New Roman"/>
        </w:rPr>
      </w:pPr>
      <w:r w:rsidRPr="005C61F8">
        <w:rPr>
          <w:rFonts w:ascii="Times New Roman" w:hAnsi="Times New Roman"/>
          <w:sz w:val="22"/>
          <w:szCs w:val="22"/>
        </w:rPr>
        <w:t>Unknown: unquantified oxygen and hydrogen derivatives. EV6 and ICEV1 were the same vehicle model but with different propulsion systems.</w:t>
      </w:r>
    </w:p>
    <w:p w14:paraId="23354F96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10D661CC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65A85D8F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266B98C3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30B5ACAB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32086BDC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7EDD5FB7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0EC30486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02E9634C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419971B0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2A169ABD" w14:textId="77777777" w:rsidR="004D499E" w:rsidRPr="005C61F8" w:rsidRDefault="004D499E" w:rsidP="004D499E">
      <w:pPr>
        <w:spacing w:after="0"/>
        <w:jc w:val="left"/>
        <w:rPr>
          <w:rFonts w:ascii="Times New Roman" w:hAnsi="Times New Roman"/>
          <w:sz w:val="22"/>
          <w:szCs w:val="22"/>
        </w:rPr>
      </w:pPr>
      <w:r w:rsidRPr="009A4197">
        <w:rPr>
          <w:rFonts w:ascii="Times New Roman" w:hAnsi="Times New Roman"/>
          <w:b/>
          <w:bCs/>
          <w:sz w:val="22"/>
          <w:szCs w:val="22"/>
        </w:rPr>
        <w:t>Table S4</w:t>
      </w:r>
      <w:r w:rsidRPr="005C61F8">
        <w:rPr>
          <w:rFonts w:ascii="Times New Roman" w:hAnsi="Times New Roman"/>
          <w:sz w:val="22"/>
          <w:szCs w:val="22"/>
        </w:rPr>
        <w:t xml:space="preserve">. </w:t>
      </w:r>
      <w:r w:rsidRPr="000F7115">
        <w:rPr>
          <w:rFonts w:ascii="Times New Roman" w:hAnsi="Times New Roman"/>
          <w:sz w:val="22"/>
          <w:szCs w:val="22"/>
        </w:rPr>
        <w:t xml:space="preserve">Mutagenic potency of EOM from EV and ICEV fire smoke samples in the TA98 ±S9 and TA100 +S9 </w:t>
      </w:r>
      <w:r w:rsidRPr="000F7115">
        <w:rPr>
          <w:rFonts w:ascii="Times New Roman" w:hAnsi="Times New Roman"/>
          <w:i/>
          <w:iCs/>
          <w:sz w:val="22"/>
          <w:szCs w:val="22"/>
        </w:rPr>
        <w:t>Salmonella</w:t>
      </w:r>
      <w:r w:rsidRPr="000F7115">
        <w:rPr>
          <w:rFonts w:ascii="Times New Roman" w:hAnsi="Times New Roman"/>
          <w:sz w:val="22"/>
          <w:szCs w:val="22"/>
        </w:rPr>
        <w:t xml:space="preserve"> strains. 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131"/>
        <w:gridCol w:w="1131"/>
        <w:gridCol w:w="1132"/>
        <w:gridCol w:w="1131"/>
        <w:gridCol w:w="1132"/>
        <w:gridCol w:w="1131"/>
        <w:gridCol w:w="1132"/>
      </w:tblGrid>
      <w:tr w:rsidR="004D499E" w:rsidRPr="003B211A" w14:paraId="78045459" w14:textId="77777777" w:rsidTr="0090165E">
        <w:trPr>
          <w:trHeight w:val="300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3B100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E31F22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EV1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2E2A7B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EV2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205CF7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EV3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9B56FB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64C0B6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41E4AE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EV6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EEA387" w14:textId="77777777" w:rsidR="004D499E" w:rsidRPr="003B211A" w:rsidRDefault="004D499E" w:rsidP="00D16FE9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 w:rsidRPr="003B211A">
              <w:rPr>
                <w:rFonts w:ascii="Times New Roman" w:hAnsi="Times New Roman"/>
                <w:sz w:val="20"/>
              </w:rPr>
              <w:t>ICEV1</w:t>
            </w:r>
          </w:p>
        </w:tc>
      </w:tr>
      <w:tr w:rsidR="004D499E" w:rsidRPr="003B211A" w14:paraId="035D067D" w14:textId="77777777" w:rsidTr="0090165E">
        <w:trPr>
          <w:trHeight w:val="300"/>
        </w:trPr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24C02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TA98 +S9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vAlign w:val="center"/>
          </w:tcPr>
          <w:p w14:paraId="71ECB90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2.98±0.14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vAlign w:val="center"/>
          </w:tcPr>
          <w:p w14:paraId="21838DCD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2.64±0.36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vAlign w:val="center"/>
          </w:tcPr>
          <w:p w14:paraId="4EE3AAF1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*1.17±0.08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vAlign w:val="center"/>
          </w:tcPr>
          <w:p w14:paraId="0F21C59B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2.52±0.16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vAlign w:val="center"/>
          </w:tcPr>
          <w:p w14:paraId="1DA68DE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2.84±0.14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vAlign w:val="center"/>
          </w:tcPr>
          <w:p w14:paraId="199F5C92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*6.30±0.13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vAlign w:val="center"/>
          </w:tcPr>
          <w:p w14:paraId="11AF0B9B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2.26±0.27</w:t>
            </w:r>
          </w:p>
        </w:tc>
      </w:tr>
      <w:tr w:rsidR="004D499E" w:rsidRPr="003B211A" w14:paraId="5345C418" w14:textId="77777777" w:rsidTr="0090165E">
        <w:trPr>
          <w:trHeight w:val="300"/>
        </w:trPr>
        <w:tc>
          <w:tcPr>
            <w:tcW w:w="1350" w:type="dxa"/>
            <w:noWrap/>
            <w:vAlign w:val="center"/>
            <w:hideMark/>
          </w:tcPr>
          <w:p w14:paraId="22CEA05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TA98 -S9</w:t>
            </w:r>
          </w:p>
        </w:tc>
        <w:tc>
          <w:tcPr>
            <w:tcW w:w="1131" w:type="dxa"/>
            <w:noWrap/>
            <w:vAlign w:val="center"/>
          </w:tcPr>
          <w:p w14:paraId="6BE9BC2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0.95±0.07</w:t>
            </w:r>
          </w:p>
        </w:tc>
        <w:tc>
          <w:tcPr>
            <w:tcW w:w="1131" w:type="dxa"/>
            <w:noWrap/>
            <w:vAlign w:val="center"/>
          </w:tcPr>
          <w:p w14:paraId="00E55914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*1.99±0.05</w:t>
            </w:r>
          </w:p>
        </w:tc>
        <w:tc>
          <w:tcPr>
            <w:tcW w:w="1132" w:type="dxa"/>
            <w:noWrap/>
            <w:vAlign w:val="center"/>
          </w:tcPr>
          <w:p w14:paraId="79970D6F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*0.14±0.03</w:t>
            </w:r>
          </w:p>
        </w:tc>
        <w:tc>
          <w:tcPr>
            <w:tcW w:w="1131" w:type="dxa"/>
            <w:noWrap/>
            <w:vAlign w:val="center"/>
          </w:tcPr>
          <w:p w14:paraId="32EB4BD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*1.79±0.04</w:t>
            </w:r>
          </w:p>
        </w:tc>
        <w:tc>
          <w:tcPr>
            <w:tcW w:w="1132" w:type="dxa"/>
            <w:noWrap/>
            <w:vAlign w:val="center"/>
          </w:tcPr>
          <w:p w14:paraId="07CA6249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*1.87±0.06</w:t>
            </w:r>
          </w:p>
        </w:tc>
        <w:tc>
          <w:tcPr>
            <w:tcW w:w="1131" w:type="dxa"/>
            <w:noWrap/>
            <w:vAlign w:val="center"/>
          </w:tcPr>
          <w:p w14:paraId="7A294DCD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*1.61±0.04</w:t>
            </w:r>
          </w:p>
        </w:tc>
        <w:tc>
          <w:tcPr>
            <w:tcW w:w="1132" w:type="dxa"/>
            <w:noWrap/>
            <w:vAlign w:val="center"/>
          </w:tcPr>
          <w:p w14:paraId="1D9AB606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0.78±0.06</w:t>
            </w:r>
          </w:p>
        </w:tc>
      </w:tr>
      <w:tr w:rsidR="004D499E" w:rsidRPr="003B211A" w14:paraId="7F94DF78" w14:textId="77777777" w:rsidTr="0090165E">
        <w:trPr>
          <w:trHeight w:val="300"/>
        </w:trPr>
        <w:tc>
          <w:tcPr>
            <w:tcW w:w="1350" w:type="dxa"/>
            <w:noWrap/>
            <w:vAlign w:val="center"/>
            <w:hideMark/>
          </w:tcPr>
          <w:p w14:paraId="3680A43C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TA100 +S9</w:t>
            </w:r>
          </w:p>
        </w:tc>
        <w:tc>
          <w:tcPr>
            <w:tcW w:w="1131" w:type="dxa"/>
            <w:noWrap/>
            <w:vAlign w:val="center"/>
          </w:tcPr>
          <w:p w14:paraId="002971A2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2.57±0.11</w:t>
            </w:r>
          </w:p>
        </w:tc>
        <w:tc>
          <w:tcPr>
            <w:tcW w:w="1131" w:type="dxa"/>
            <w:noWrap/>
            <w:vAlign w:val="center"/>
          </w:tcPr>
          <w:p w14:paraId="50F9138A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*3.79±0.17</w:t>
            </w:r>
          </w:p>
        </w:tc>
        <w:tc>
          <w:tcPr>
            <w:tcW w:w="1132" w:type="dxa"/>
            <w:noWrap/>
            <w:vAlign w:val="center"/>
          </w:tcPr>
          <w:p w14:paraId="7E6F7E1B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*1.47±0.07</w:t>
            </w:r>
          </w:p>
        </w:tc>
        <w:tc>
          <w:tcPr>
            <w:tcW w:w="1131" w:type="dxa"/>
            <w:noWrap/>
            <w:vAlign w:val="center"/>
          </w:tcPr>
          <w:p w14:paraId="1645CC65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3.04±0.17</w:t>
            </w:r>
          </w:p>
        </w:tc>
        <w:tc>
          <w:tcPr>
            <w:tcW w:w="1132" w:type="dxa"/>
            <w:noWrap/>
            <w:vAlign w:val="center"/>
          </w:tcPr>
          <w:p w14:paraId="0EBEF877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*3.98±0.10</w:t>
            </w:r>
          </w:p>
        </w:tc>
        <w:tc>
          <w:tcPr>
            <w:tcW w:w="1131" w:type="dxa"/>
            <w:noWrap/>
            <w:vAlign w:val="center"/>
          </w:tcPr>
          <w:p w14:paraId="4F4EA26E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*3.75±0.19</w:t>
            </w:r>
          </w:p>
        </w:tc>
        <w:tc>
          <w:tcPr>
            <w:tcW w:w="1132" w:type="dxa"/>
            <w:noWrap/>
            <w:vAlign w:val="center"/>
          </w:tcPr>
          <w:p w14:paraId="16BA2E74" w14:textId="77777777" w:rsidR="004D499E" w:rsidRPr="003B211A" w:rsidRDefault="004D499E" w:rsidP="0090165E">
            <w:pPr>
              <w:adjustRightInd w:val="0"/>
              <w:snapToGrid w:val="0"/>
              <w:spacing w:after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2.42±0.09</w:t>
            </w:r>
          </w:p>
        </w:tc>
      </w:tr>
    </w:tbl>
    <w:p w14:paraId="0D4DFBCD" w14:textId="77777777" w:rsidR="004D499E" w:rsidRDefault="004D499E" w:rsidP="004D499E">
      <w:pPr>
        <w:spacing w:after="0"/>
        <w:rPr>
          <w:rFonts w:ascii="Times New Roman" w:hAnsi="Times New Roman"/>
        </w:rPr>
      </w:pPr>
      <w:r w:rsidRPr="000F7115">
        <w:rPr>
          <w:rFonts w:ascii="Times New Roman" w:hAnsi="Times New Roman"/>
          <w:sz w:val="22"/>
          <w:szCs w:val="22"/>
        </w:rPr>
        <w:t>EV6 and ICEV1 were the same vehicle model but with different propulsion systems. Data are presented as mean ± SEM. *</w:t>
      </w:r>
      <w:r w:rsidRPr="004D499E">
        <w:rPr>
          <w:rFonts w:ascii="Times New Roman" w:hAnsi="Times New Roman"/>
          <w:i/>
          <w:iCs/>
          <w:sz w:val="22"/>
          <w:szCs w:val="22"/>
        </w:rPr>
        <w:t>p</w:t>
      </w:r>
      <w:r w:rsidRPr="000F7115">
        <w:rPr>
          <w:rFonts w:ascii="Times New Roman" w:hAnsi="Times New Roman"/>
          <w:sz w:val="22"/>
          <w:szCs w:val="22"/>
        </w:rPr>
        <w:t>&lt;0.05 compared with the ICEV1</w:t>
      </w:r>
      <w:r w:rsidRPr="005C61F8">
        <w:rPr>
          <w:rFonts w:ascii="Times New Roman" w:hAnsi="Times New Roman"/>
          <w:sz w:val="22"/>
          <w:szCs w:val="22"/>
        </w:rPr>
        <w:t>.</w:t>
      </w:r>
    </w:p>
    <w:p w14:paraId="5F39904E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139BAC57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76AE2A76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52C08D8C" w14:textId="77777777" w:rsidR="004D499E" w:rsidRDefault="004D499E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p w14:paraId="4D6B97EE" w14:textId="33B065F8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1144B323" w14:textId="1399099A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71122226" w14:textId="5FB4F766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3C83FDF7" w14:textId="2EB2B483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18C3DFE2" w14:textId="2D708FDC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524BAB96" w14:textId="3C0269F7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43A805B7" w14:textId="48991C25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34D984B2" w14:textId="77777777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7303AC1F" w14:textId="77777777" w:rsidR="003B211A" w:rsidRDefault="003B211A" w:rsidP="003B211A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56F8748" wp14:editId="52A5BB5C">
            <wp:extent cx="5904617" cy="1874448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291" cy="188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F1E04" w14:textId="78C46BE5" w:rsidR="003B211A" w:rsidRDefault="003B211A" w:rsidP="003B211A">
      <w:pPr>
        <w:spacing w:after="0" w:line="276" w:lineRule="auto"/>
        <w:rPr>
          <w:rFonts w:ascii="Times New Roman" w:hAnsi="Times New Roman"/>
        </w:rPr>
      </w:pPr>
      <w:r w:rsidRPr="005752C5">
        <w:rPr>
          <w:rFonts w:ascii="Times New Roman" w:hAnsi="Times New Roman"/>
          <w:b/>
          <w:bCs/>
        </w:rPr>
        <w:t>Figure S1</w:t>
      </w:r>
      <w:r>
        <w:rPr>
          <w:rFonts w:ascii="Times New Roman" w:hAnsi="Times New Roman"/>
        </w:rPr>
        <w:t>. Mass balance of major chemical components of smoke PM samples collected from two different locations (plume vs. ground) during the EV</w:t>
      </w:r>
      <w:r w:rsidR="00047756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fire. Unknown: unquantified oxygen and hydrogen derivatives. </w:t>
      </w:r>
    </w:p>
    <w:p w14:paraId="665F69ED" w14:textId="77777777" w:rsidR="003B211A" w:rsidRDefault="003B211A" w:rsidP="003B211A">
      <w:pPr>
        <w:spacing w:after="0" w:line="276" w:lineRule="auto"/>
        <w:rPr>
          <w:rFonts w:ascii="Times New Roman" w:hAnsi="Times New Roman"/>
        </w:rPr>
      </w:pPr>
    </w:p>
    <w:p w14:paraId="3F2DC568" w14:textId="77777777" w:rsidR="003B211A" w:rsidRDefault="003B211A" w:rsidP="003B211A">
      <w:pPr>
        <w:adjustRightInd w:val="0"/>
        <w:snapToGrid w:val="0"/>
        <w:spacing w:after="0"/>
        <w:jc w:val="left"/>
        <w:rPr>
          <w:rFonts w:ascii="Times New Roman" w:hAnsi="Times New Roman"/>
          <w:szCs w:val="24"/>
        </w:rPr>
      </w:pPr>
    </w:p>
    <w:sectPr w:rsidR="003B211A" w:rsidSect="003B211A">
      <w:footerReference w:type="default" r:id="rId10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F111" w14:textId="77777777" w:rsidR="00752FF7" w:rsidRDefault="00752FF7">
      <w:r>
        <w:separator/>
      </w:r>
    </w:p>
  </w:endnote>
  <w:endnote w:type="continuationSeparator" w:id="0">
    <w:p w14:paraId="631B15AC" w14:textId="77777777" w:rsidR="00752FF7" w:rsidRDefault="00752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188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8EA1E5" w14:textId="20CC5078" w:rsidR="00FD0EF7" w:rsidRDefault="00FD0EF7" w:rsidP="00FD0EF7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775CBE" w14:textId="77777777" w:rsidR="00FD0EF7" w:rsidRDefault="00FD0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8F1B7" w14:textId="77777777" w:rsidR="00752FF7" w:rsidRDefault="00752FF7">
      <w:r>
        <w:separator/>
      </w:r>
    </w:p>
  </w:footnote>
  <w:footnote w:type="continuationSeparator" w:id="0">
    <w:p w14:paraId="0725BF5C" w14:textId="77777777" w:rsidR="00752FF7" w:rsidRDefault="00752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95E"/>
    <w:multiLevelType w:val="hybridMultilevel"/>
    <w:tmpl w:val="BA7E26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7CED"/>
    <w:multiLevelType w:val="hybridMultilevel"/>
    <w:tmpl w:val="9F2CD486"/>
    <w:lvl w:ilvl="0" w:tplc="E8BE4F1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530401D1"/>
    <w:multiLevelType w:val="hybridMultilevel"/>
    <w:tmpl w:val="9F2CD486"/>
    <w:lvl w:ilvl="0" w:tplc="E8BE4F1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C354A"/>
    <w:multiLevelType w:val="hybridMultilevel"/>
    <w:tmpl w:val="AB963A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87878">
    <w:abstractNumId w:val="8"/>
  </w:num>
  <w:num w:numId="2" w16cid:durableId="849685401">
    <w:abstractNumId w:val="6"/>
  </w:num>
  <w:num w:numId="3" w16cid:durableId="1748115858">
    <w:abstractNumId w:val="9"/>
  </w:num>
  <w:num w:numId="4" w16cid:durableId="326137212">
    <w:abstractNumId w:val="7"/>
  </w:num>
  <w:num w:numId="5" w16cid:durableId="1687977448">
    <w:abstractNumId w:val="5"/>
  </w:num>
  <w:num w:numId="6" w16cid:durableId="16663481">
    <w:abstractNumId w:val="4"/>
  </w:num>
  <w:num w:numId="7" w16cid:durableId="822350349">
    <w:abstractNumId w:val="3"/>
  </w:num>
  <w:num w:numId="8" w16cid:durableId="516113457">
    <w:abstractNumId w:val="2"/>
  </w:num>
  <w:num w:numId="9" w16cid:durableId="615721073">
    <w:abstractNumId w:val="0"/>
  </w:num>
  <w:num w:numId="10" w16cid:durableId="1063870015">
    <w:abstractNumId w:val="11"/>
  </w:num>
  <w:num w:numId="11" w16cid:durableId="831994083">
    <w:abstractNumId w:val="10"/>
  </w:num>
  <w:num w:numId="12" w16cid:durableId="114989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Health Persp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arz0fp5fxtv0we5x5gvv9vd2x0zveaxf2tf&quot;&gt;BSC references&lt;record-ids&gt;&lt;item&gt;25&lt;/item&gt;&lt;item&gt;26&lt;/item&gt;&lt;item&gt;27&lt;/item&gt;&lt;item&gt;28&lt;/item&gt;&lt;/record-ids&gt;&lt;/item&gt;&lt;/Libraries&gt;"/>
  </w:docVars>
  <w:rsids>
    <w:rsidRoot w:val="002D3578"/>
    <w:rsid w:val="00001A22"/>
    <w:rsid w:val="00003FD7"/>
    <w:rsid w:val="00004CFF"/>
    <w:rsid w:val="00005A20"/>
    <w:rsid w:val="00007AC9"/>
    <w:rsid w:val="00014CD6"/>
    <w:rsid w:val="00015A82"/>
    <w:rsid w:val="00015F7C"/>
    <w:rsid w:val="000164E0"/>
    <w:rsid w:val="000165C4"/>
    <w:rsid w:val="00017FFC"/>
    <w:rsid w:val="0002413E"/>
    <w:rsid w:val="000253DB"/>
    <w:rsid w:val="000259C1"/>
    <w:rsid w:val="00025BF6"/>
    <w:rsid w:val="00025D69"/>
    <w:rsid w:val="00026504"/>
    <w:rsid w:val="00026C4D"/>
    <w:rsid w:val="00027EB5"/>
    <w:rsid w:val="00033161"/>
    <w:rsid w:val="0003686D"/>
    <w:rsid w:val="000372C9"/>
    <w:rsid w:val="0004024B"/>
    <w:rsid w:val="00042F5F"/>
    <w:rsid w:val="000443BC"/>
    <w:rsid w:val="0004450F"/>
    <w:rsid w:val="000458A6"/>
    <w:rsid w:val="00045AD3"/>
    <w:rsid w:val="00046074"/>
    <w:rsid w:val="000463F7"/>
    <w:rsid w:val="00046C4A"/>
    <w:rsid w:val="00047756"/>
    <w:rsid w:val="00047C05"/>
    <w:rsid w:val="00051755"/>
    <w:rsid w:val="00051B2D"/>
    <w:rsid w:val="00052A99"/>
    <w:rsid w:val="00055BAD"/>
    <w:rsid w:val="0005657A"/>
    <w:rsid w:val="0005660F"/>
    <w:rsid w:val="00056EF6"/>
    <w:rsid w:val="00057632"/>
    <w:rsid w:val="0006325C"/>
    <w:rsid w:val="00063385"/>
    <w:rsid w:val="00064D0B"/>
    <w:rsid w:val="00065748"/>
    <w:rsid w:val="000658E4"/>
    <w:rsid w:val="00066560"/>
    <w:rsid w:val="000702AD"/>
    <w:rsid w:val="00070D93"/>
    <w:rsid w:val="00070DFF"/>
    <w:rsid w:val="00071723"/>
    <w:rsid w:val="00072222"/>
    <w:rsid w:val="0007443E"/>
    <w:rsid w:val="0007446C"/>
    <w:rsid w:val="00076768"/>
    <w:rsid w:val="00083C4C"/>
    <w:rsid w:val="00086D8F"/>
    <w:rsid w:val="00087422"/>
    <w:rsid w:val="00091B3D"/>
    <w:rsid w:val="000965EE"/>
    <w:rsid w:val="000979F5"/>
    <w:rsid w:val="00097FDE"/>
    <w:rsid w:val="000A07C7"/>
    <w:rsid w:val="000A0B47"/>
    <w:rsid w:val="000A0BB1"/>
    <w:rsid w:val="000A328F"/>
    <w:rsid w:val="000A5EA4"/>
    <w:rsid w:val="000A6177"/>
    <w:rsid w:val="000A6546"/>
    <w:rsid w:val="000B0E2F"/>
    <w:rsid w:val="000B3D55"/>
    <w:rsid w:val="000B4D86"/>
    <w:rsid w:val="000B4F05"/>
    <w:rsid w:val="000B5610"/>
    <w:rsid w:val="000B5DA3"/>
    <w:rsid w:val="000B746B"/>
    <w:rsid w:val="000C05CC"/>
    <w:rsid w:val="000C2410"/>
    <w:rsid w:val="000C315D"/>
    <w:rsid w:val="000C35D1"/>
    <w:rsid w:val="000C4EA3"/>
    <w:rsid w:val="000C60B7"/>
    <w:rsid w:val="000D08B4"/>
    <w:rsid w:val="000D10FB"/>
    <w:rsid w:val="000D4B48"/>
    <w:rsid w:val="000D4B5F"/>
    <w:rsid w:val="000D5797"/>
    <w:rsid w:val="000D7490"/>
    <w:rsid w:val="000E2359"/>
    <w:rsid w:val="000E3F66"/>
    <w:rsid w:val="000E566F"/>
    <w:rsid w:val="000E59BB"/>
    <w:rsid w:val="000E7243"/>
    <w:rsid w:val="000E7526"/>
    <w:rsid w:val="000F3866"/>
    <w:rsid w:val="00102BF6"/>
    <w:rsid w:val="00102DA1"/>
    <w:rsid w:val="00103539"/>
    <w:rsid w:val="00110199"/>
    <w:rsid w:val="0011087D"/>
    <w:rsid w:val="001109C5"/>
    <w:rsid w:val="0011196D"/>
    <w:rsid w:val="0011447B"/>
    <w:rsid w:val="001222B9"/>
    <w:rsid w:val="00122B10"/>
    <w:rsid w:val="00124149"/>
    <w:rsid w:val="00124176"/>
    <w:rsid w:val="00124D00"/>
    <w:rsid w:val="00125A9D"/>
    <w:rsid w:val="00125BFD"/>
    <w:rsid w:val="00130087"/>
    <w:rsid w:val="001307E1"/>
    <w:rsid w:val="0013122E"/>
    <w:rsid w:val="001369A0"/>
    <w:rsid w:val="00136A7A"/>
    <w:rsid w:val="00140DED"/>
    <w:rsid w:val="001463E8"/>
    <w:rsid w:val="0014747A"/>
    <w:rsid w:val="00150ECF"/>
    <w:rsid w:val="0015176B"/>
    <w:rsid w:val="00152092"/>
    <w:rsid w:val="001551DB"/>
    <w:rsid w:val="00156BFB"/>
    <w:rsid w:val="001575FD"/>
    <w:rsid w:val="001610B1"/>
    <w:rsid w:val="00161C36"/>
    <w:rsid w:val="00161DCD"/>
    <w:rsid w:val="001622CC"/>
    <w:rsid w:val="00163764"/>
    <w:rsid w:val="00163F7C"/>
    <w:rsid w:val="00165033"/>
    <w:rsid w:val="00165561"/>
    <w:rsid w:val="001661C5"/>
    <w:rsid w:val="00170441"/>
    <w:rsid w:val="0017184D"/>
    <w:rsid w:val="00173018"/>
    <w:rsid w:val="00173905"/>
    <w:rsid w:val="00174404"/>
    <w:rsid w:val="00174478"/>
    <w:rsid w:val="001749D1"/>
    <w:rsid w:val="001755CC"/>
    <w:rsid w:val="001763B5"/>
    <w:rsid w:val="00177631"/>
    <w:rsid w:val="0017784D"/>
    <w:rsid w:val="00177AC6"/>
    <w:rsid w:val="001803F9"/>
    <w:rsid w:val="00182148"/>
    <w:rsid w:val="00182587"/>
    <w:rsid w:val="001849FC"/>
    <w:rsid w:val="00185541"/>
    <w:rsid w:val="00190C08"/>
    <w:rsid w:val="001916E9"/>
    <w:rsid w:val="0019173D"/>
    <w:rsid w:val="001924B4"/>
    <w:rsid w:val="00193F14"/>
    <w:rsid w:val="0019583E"/>
    <w:rsid w:val="00195ACA"/>
    <w:rsid w:val="001969E9"/>
    <w:rsid w:val="00196EB1"/>
    <w:rsid w:val="00197CB2"/>
    <w:rsid w:val="001A0D10"/>
    <w:rsid w:val="001A1CBB"/>
    <w:rsid w:val="001A2FE9"/>
    <w:rsid w:val="001A7A90"/>
    <w:rsid w:val="001B03F2"/>
    <w:rsid w:val="001B13E9"/>
    <w:rsid w:val="001B2B68"/>
    <w:rsid w:val="001B2CA0"/>
    <w:rsid w:val="001B411B"/>
    <w:rsid w:val="001B63E6"/>
    <w:rsid w:val="001C075C"/>
    <w:rsid w:val="001C4637"/>
    <w:rsid w:val="001C4A25"/>
    <w:rsid w:val="001C58A9"/>
    <w:rsid w:val="001C6C42"/>
    <w:rsid w:val="001C7BF7"/>
    <w:rsid w:val="001D05C3"/>
    <w:rsid w:val="001D15B6"/>
    <w:rsid w:val="001D17BD"/>
    <w:rsid w:val="001D38BC"/>
    <w:rsid w:val="001D3DAA"/>
    <w:rsid w:val="001D3F78"/>
    <w:rsid w:val="001D4C17"/>
    <w:rsid w:val="001D75F7"/>
    <w:rsid w:val="001E0332"/>
    <w:rsid w:val="001E21B3"/>
    <w:rsid w:val="001E2CAA"/>
    <w:rsid w:val="001E4F27"/>
    <w:rsid w:val="001E6642"/>
    <w:rsid w:val="001E79FB"/>
    <w:rsid w:val="001F0B72"/>
    <w:rsid w:val="001F1B72"/>
    <w:rsid w:val="001F40DD"/>
    <w:rsid w:val="001F460C"/>
    <w:rsid w:val="001F5FFD"/>
    <w:rsid w:val="0020104B"/>
    <w:rsid w:val="002028C9"/>
    <w:rsid w:val="00204BA7"/>
    <w:rsid w:val="00206C8A"/>
    <w:rsid w:val="002120EB"/>
    <w:rsid w:val="00212B1D"/>
    <w:rsid w:val="00215114"/>
    <w:rsid w:val="00217102"/>
    <w:rsid w:val="00217333"/>
    <w:rsid w:val="00217A0E"/>
    <w:rsid w:val="00217DD9"/>
    <w:rsid w:val="0022017F"/>
    <w:rsid w:val="002201E5"/>
    <w:rsid w:val="002209D8"/>
    <w:rsid w:val="00220E5A"/>
    <w:rsid w:val="0022101B"/>
    <w:rsid w:val="002232F8"/>
    <w:rsid w:val="002242E5"/>
    <w:rsid w:val="0022451E"/>
    <w:rsid w:val="00224B47"/>
    <w:rsid w:val="002255C8"/>
    <w:rsid w:val="00225CD4"/>
    <w:rsid w:val="00226B5C"/>
    <w:rsid w:val="00227017"/>
    <w:rsid w:val="00227486"/>
    <w:rsid w:val="00227A31"/>
    <w:rsid w:val="002317DA"/>
    <w:rsid w:val="00231813"/>
    <w:rsid w:val="00233C4A"/>
    <w:rsid w:val="00234C5B"/>
    <w:rsid w:val="002369E0"/>
    <w:rsid w:val="00237520"/>
    <w:rsid w:val="00237A48"/>
    <w:rsid w:val="00240542"/>
    <w:rsid w:val="00240C27"/>
    <w:rsid w:val="002419D8"/>
    <w:rsid w:val="00243FB9"/>
    <w:rsid w:val="0024559B"/>
    <w:rsid w:val="00250829"/>
    <w:rsid w:val="00251136"/>
    <w:rsid w:val="002513A3"/>
    <w:rsid w:val="00252657"/>
    <w:rsid w:val="00252AAF"/>
    <w:rsid w:val="00253CD8"/>
    <w:rsid w:val="002555B5"/>
    <w:rsid w:val="0025564A"/>
    <w:rsid w:val="002557ED"/>
    <w:rsid w:val="0025675D"/>
    <w:rsid w:val="002607D8"/>
    <w:rsid w:val="0026503F"/>
    <w:rsid w:val="00265655"/>
    <w:rsid w:val="00266343"/>
    <w:rsid w:val="002672A3"/>
    <w:rsid w:val="00270949"/>
    <w:rsid w:val="00271A02"/>
    <w:rsid w:val="0027205F"/>
    <w:rsid w:val="00272BD2"/>
    <w:rsid w:val="00272C35"/>
    <w:rsid w:val="00273734"/>
    <w:rsid w:val="00274947"/>
    <w:rsid w:val="002765A2"/>
    <w:rsid w:val="00276A5A"/>
    <w:rsid w:val="002778D3"/>
    <w:rsid w:val="002806CD"/>
    <w:rsid w:val="002806FA"/>
    <w:rsid w:val="00285AAB"/>
    <w:rsid w:val="00285BE1"/>
    <w:rsid w:val="00286F9B"/>
    <w:rsid w:val="00292A7E"/>
    <w:rsid w:val="00293A8E"/>
    <w:rsid w:val="002941A0"/>
    <w:rsid w:val="002A01A0"/>
    <w:rsid w:val="002A169A"/>
    <w:rsid w:val="002A2052"/>
    <w:rsid w:val="002A253F"/>
    <w:rsid w:val="002A4025"/>
    <w:rsid w:val="002A6593"/>
    <w:rsid w:val="002A6A57"/>
    <w:rsid w:val="002A7493"/>
    <w:rsid w:val="002A76BB"/>
    <w:rsid w:val="002A79B7"/>
    <w:rsid w:val="002B03EA"/>
    <w:rsid w:val="002B0814"/>
    <w:rsid w:val="002B4538"/>
    <w:rsid w:val="002B4FFB"/>
    <w:rsid w:val="002B5FD9"/>
    <w:rsid w:val="002B6614"/>
    <w:rsid w:val="002C0064"/>
    <w:rsid w:val="002C2F53"/>
    <w:rsid w:val="002C3431"/>
    <w:rsid w:val="002C3659"/>
    <w:rsid w:val="002C41D4"/>
    <w:rsid w:val="002C6137"/>
    <w:rsid w:val="002C61AE"/>
    <w:rsid w:val="002C7BB9"/>
    <w:rsid w:val="002D288E"/>
    <w:rsid w:val="002D3410"/>
    <w:rsid w:val="002D3578"/>
    <w:rsid w:val="002D495E"/>
    <w:rsid w:val="002D692C"/>
    <w:rsid w:val="002E0A01"/>
    <w:rsid w:val="002E1162"/>
    <w:rsid w:val="002E17D6"/>
    <w:rsid w:val="002E1C59"/>
    <w:rsid w:val="002E2E9B"/>
    <w:rsid w:val="002E3F26"/>
    <w:rsid w:val="002E52F4"/>
    <w:rsid w:val="002E543C"/>
    <w:rsid w:val="002E61E1"/>
    <w:rsid w:val="002E7758"/>
    <w:rsid w:val="002F2E6D"/>
    <w:rsid w:val="002F518A"/>
    <w:rsid w:val="002F57E3"/>
    <w:rsid w:val="002F6077"/>
    <w:rsid w:val="003009C2"/>
    <w:rsid w:val="00300E13"/>
    <w:rsid w:val="00304E36"/>
    <w:rsid w:val="00307473"/>
    <w:rsid w:val="003103DF"/>
    <w:rsid w:val="003117C2"/>
    <w:rsid w:val="003119CB"/>
    <w:rsid w:val="00311E30"/>
    <w:rsid w:val="00314754"/>
    <w:rsid w:val="0031503D"/>
    <w:rsid w:val="0031553B"/>
    <w:rsid w:val="00316690"/>
    <w:rsid w:val="003175B5"/>
    <w:rsid w:val="0032031F"/>
    <w:rsid w:val="0032136B"/>
    <w:rsid w:val="00322402"/>
    <w:rsid w:val="00324128"/>
    <w:rsid w:val="00325262"/>
    <w:rsid w:val="0032725D"/>
    <w:rsid w:val="003300D6"/>
    <w:rsid w:val="0033053E"/>
    <w:rsid w:val="00332983"/>
    <w:rsid w:val="00333525"/>
    <w:rsid w:val="003339FC"/>
    <w:rsid w:val="0033565D"/>
    <w:rsid w:val="00335D65"/>
    <w:rsid w:val="003418D1"/>
    <w:rsid w:val="00343EFB"/>
    <w:rsid w:val="00345F76"/>
    <w:rsid w:val="00351B4B"/>
    <w:rsid w:val="00354C00"/>
    <w:rsid w:val="00354FCC"/>
    <w:rsid w:val="0035511F"/>
    <w:rsid w:val="00357BE1"/>
    <w:rsid w:val="0036035E"/>
    <w:rsid w:val="00361172"/>
    <w:rsid w:val="00362683"/>
    <w:rsid w:val="00362A12"/>
    <w:rsid w:val="003642C8"/>
    <w:rsid w:val="003664E9"/>
    <w:rsid w:val="003675E2"/>
    <w:rsid w:val="003677CB"/>
    <w:rsid w:val="0036786A"/>
    <w:rsid w:val="003679A1"/>
    <w:rsid w:val="00370524"/>
    <w:rsid w:val="00372225"/>
    <w:rsid w:val="003727E9"/>
    <w:rsid w:val="0037444E"/>
    <w:rsid w:val="003762F6"/>
    <w:rsid w:val="00376EC7"/>
    <w:rsid w:val="003773A7"/>
    <w:rsid w:val="0038095A"/>
    <w:rsid w:val="00380E5E"/>
    <w:rsid w:val="00382EC8"/>
    <w:rsid w:val="00382F80"/>
    <w:rsid w:val="00384F89"/>
    <w:rsid w:val="003855E7"/>
    <w:rsid w:val="003865FB"/>
    <w:rsid w:val="00387878"/>
    <w:rsid w:val="003910EF"/>
    <w:rsid w:val="00391A46"/>
    <w:rsid w:val="00393ED6"/>
    <w:rsid w:val="003A1228"/>
    <w:rsid w:val="003A130E"/>
    <w:rsid w:val="003A3845"/>
    <w:rsid w:val="003A54E7"/>
    <w:rsid w:val="003A6F94"/>
    <w:rsid w:val="003B1DB7"/>
    <w:rsid w:val="003B211A"/>
    <w:rsid w:val="003B2C7E"/>
    <w:rsid w:val="003B3C53"/>
    <w:rsid w:val="003B4AF3"/>
    <w:rsid w:val="003B4E75"/>
    <w:rsid w:val="003B64EC"/>
    <w:rsid w:val="003B76BF"/>
    <w:rsid w:val="003C2662"/>
    <w:rsid w:val="003C33AF"/>
    <w:rsid w:val="003C6399"/>
    <w:rsid w:val="003C6C53"/>
    <w:rsid w:val="003C7070"/>
    <w:rsid w:val="003C7C1D"/>
    <w:rsid w:val="003D12DF"/>
    <w:rsid w:val="003D4DE9"/>
    <w:rsid w:val="003D6D00"/>
    <w:rsid w:val="003D7A4F"/>
    <w:rsid w:val="003E00A8"/>
    <w:rsid w:val="003E1D9A"/>
    <w:rsid w:val="003E1F76"/>
    <w:rsid w:val="003E2D97"/>
    <w:rsid w:val="003E63B0"/>
    <w:rsid w:val="003E793C"/>
    <w:rsid w:val="003F2AF9"/>
    <w:rsid w:val="003F476C"/>
    <w:rsid w:val="003F672C"/>
    <w:rsid w:val="003F699B"/>
    <w:rsid w:val="003F69B4"/>
    <w:rsid w:val="003F6A78"/>
    <w:rsid w:val="003F70A8"/>
    <w:rsid w:val="00401EEE"/>
    <w:rsid w:val="00403634"/>
    <w:rsid w:val="00405A4A"/>
    <w:rsid w:val="00407507"/>
    <w:rsid w:val="0041006C"/>
    <w:rsid w:val="00410234"/>
    <w:rsid w:val="00410591"/>
    <w:rsid w:val="0041244A"/>
    <w:rsid w:val="0041261F"/>
    <w:rsid w:val="00413673"/>
    <w:rsid w:val="0041428B"/>
    <w:rsid w:val="0041566B"/>
    <w:rsid w:val="00417890"/>
    <w:rsid w:val="0042450E"/>
    <w:rsid w:val="00425A73"/>
    <w:rsid w:val="00432522"/>
    <w:rsid w:val="004329D0"/>
    <w:rsid w:val="00435C4C"/>
    <w:rsid w:val="004370EE"/>
    <w:rsid w:val="0043724C"/>
    <w:rsid w:val="004409F5"/>
    <w:rsid w:val="00440C12"/>
    <w:rsid w:val="004411CE"/>
    <w:rsid w:val="00442B7C"/>
    <w:rsid w:val="00445D5A"/>
    <w:rsid w:val="004462EA"/>
    <w:rsid w:val="00446667"/>
    <w:rsid w:val="00446709"/>
    <w:rsid w:val="00446898"/>
    <w:rsid w:val="00447031"/>
    <w:rsid w:val="0045191E"/>
    <w:rsid w:val="00454995"/>
    <w:rsid w:val="004564CF"/>
    <w:rsid w:val="00456CE0"/>
    <w:rsid w:val="004603EB"/>
    <w:rsid w:val="004625A5"/>
    <w:rsid w:val="00463313"/>
    <w:rsid w:val="004634B2"/>
    <w:rsid w:val="00467F17"/>
    <w:rsid w:val="00470096"/>
    <w:rsid w:val="004725B5"/>
    <w:rsid w:val="0047270D"/>
    <w:rsid w:val="0047416D"/>
    <w:rsid w:val="00474819"/>
    <w:rsid w:val="004748C2"/>
    <w:rsid w:val="00475FD2"/>
    <w:rsid w:val="00476411"/>
    <w:rsid w:val="0048103B"/>
    <w:rsid w:val="00482266"/>
    <w:rsid w:val="00484C4A"/>
    <w:rsid w:val="00486DDB"/>
    <w:rsid w:val="004870CC"/>
    <w:rsid w:val="0049127D"/>
    <w:rsid w:val="00492DF9"/>
    <w:rsid w:val="00495949"/>
    <w:rsid w:val="004A0AC2"/>
    <w:rsid w:val="004A0EA2"/>
    <w:rsid w:val="004A1EAB"/>
    <w:rsid w:val="004A425C"/>
    <w:rsid w:val="004A6332"/>
    <w:rsid w:val="004B2954"/>
    <w:rsid w:val="004B4098"/>
    <w:rsid w:val="004B46A4"/>
    <w:rsid w:val="004B5E38"/>
    <w:rsid w:val="004B67D8"/>
    <w:rsid w:val="004C00E8"/>
    <w:rsid w:val="004C27B2"/>
    <w:rsid w:val="004C52FC"/>
    <w:rsid w:val="004C63B1"/>
    <w:rsid w:val="004C747E"/>
    <w:rsid w:val="004D2EB6"/>
    <w:rsid w:val="004D499E"/>
    <w:rsid w:val="004D6E7D"/>
    <w:rsid w:val="004D6F23"/>
    <w:rsid w:val="004E0A85"/>
    <w:rsid w:val="004E11DC"/>
    <w:rsid w:val="004E25A8"/>
    <w:rsid w:val="004E35EB"/>
    <w:rsid w:val="004E3791"/>
    <w:rsid w:val="004E42B0"/>
    <w:rsid w:val="004E6064"/>
    <w:rsid w:val="004E7185"/>
    <w:rsid w:val="004E7DEB"/>
    <w:rsid w:val="004F0A55"/>
    <w:rsid w:val="004F0BEF"/>
    <w:rsid w:val="004F25F4"/>
    <w:rsid w:val="004F279E"/>
    <w:rsid w:val="004F27EC"/>
    <w:rsid w:val="004F30DA"/>
    <w:rsid w:val="004F5E94"/>
    <w:rsid w:val="004F69FF"/>
    <w:rsid w:val="00500A95"/>
    <w:rsid w:val="005021B5"/>
    <w:rsid w:val="00502967"/>
    <w:rsid w:val="00502A7C"/>
    <w:rsid w:val="00503B22"/>
    <w:rsid w:val="0050487C"/>
    <w:rsid w:val="00504C5B"/>
    <w:rsid w:val="005057A6"/>
    <w:rsid w:val="00505D6E"/>
    <w:rsid w:val="005060CF"/>
    <w:rsid w:val="00506534"/>
    <w:rsid w:val="00506AC9"/>
    <w:rsid w:val="005078CA"/>
    <w:rsid w:val="00507F91"/>
    <w:rsid w:val="00511462"/>
    <w:rsid w:val="005120D3"/>
    <w:rsid w:val="00512574"/>
    <w:rsid w:val="00514A80"/>
    <w:rsid w:val="0051678E"/>
    <w:rsid w:val="00517558"/>
    <w:rsid w:val="005202FA"/>
    <w:rsid w:val="00522EA0"/>
    <w:rsid w:val="00523AA6"/>
    <w:rsid w:val="00524739"/>
    <w:rsid w:val="00525A6B"/>
    <w:rsid w:val="00527A74"/>
    <w:rsid w:val="00527E61"/>
    <w:rsid w:val="0053017F"/>
    <w:rsid w:val="00530DD7"/>
    <w:rsid w:val="00530F9F"/>
    <w:rsid w:val="00533C86"/>
    <w:rsid w:val="00535F6D"/>
    <w:rsid w:val="00540D0D"/>
    <w:rsid w:val="0054154E"/>
    <w:rsid w:val="005424E7"/>
    <w:rsid w:val="00543F90"/>
    <w:rsid w:val="0054549D"/>
    <w:rsid w:val="005455ED"/>
    <w:rsid w:val="00546E3B"/>
    <w:rsid w:val="00550E75"/>
    <w:rsid w:val="0055208C"/>
    <w:rsid w:val="00555080"/>
    <w:rsid w:val="005553EF"/>
    <w:rsid w:val="00556BD2"/>
    <w:rsid w:val="0056027A"/>
    <w:rsid w:val="00561D02"/>
    <w:rsid w:val="005627C4"/>
    <w:rsid w:val="00563594"/>
    <w:rsid w:val="0056364C"/>
    <w:rsid w:val="00565264"/>
    <w:rsid w:val="0056589E"/>
    <w:rsid w:val="00565934"/>
    <w:rsid w:val="00566705"/>
    <w:rsid w:val="00567657"/>
    <w:rsid w:val="00567FF6"/>
    <w:rsid w:val="00572FAD"/>
    <w:rsid w:val="00575D0D"/>
    <w:rsid w:val="00576E0A"/>
    <w:rsid w:val="005808B9"/>
    <w:rsid w:val="00580C41"/>
    <w:rsid w:val="0058255A"/>
    <w:rsid w:val="00587DA5"/>
    <w:rsid w:val="0059000F"/>
    <w:rsid w:val="00590202"/>
    <w:rsid w:val="00591A57"/>
    <w:rsid w:val="00592B30"/>
    <w:rsid w:val="00595A45"/>
    <w:rsid w:val="00595D14"/>
    <w:rsid w:val="005974C0"/>
    <w:rsid w:val="005A1115"/>
    <w:rsid w:val="005A187A"/>
    <w:rsid w:val="005A1ED3"/>
    <w:rsid w:val="005A1F56"/>
    <w:rsid w:val="005A2D59"/>
    <w:rsid w:val="005A4720"/>
    <w:rsid w:val="005B2B3B"/>
    <w:rsid w:val="005B4CDC"/>
    <w:rsid w:val="005B571F"/>
    <w:rsid w:val="005B6BDE"/>
    <w:rsid w:val="005B7151"/>
    <w:rsid w:val="005C271F"/>
    <w:rsid w:val="005C2E17"/>
    <w:rsid w:val="005C4622"/>
    <w:rsid w:val="005C6AE6"/>
    <w:rsid w:val="005D0C10"/>
    <w:rsid w:val="005D19C1"/>
    <w:rsid w:val="005D2C61"/>
    <w:rsid w:val="005D32E5"/>
    <w:rsid w:val="005D419B"/>
    <w:rsid w:val="005D4ACC"/>
    <w:rsid w:val="005D5378"/>
    <w:rsid w:val="005D53B0"/>
    <w:rsid w:val="005D62F5"/>
    <w:rsid w:val="005E0E2F"/>
    <w:rsid w:val="005E1E05"/>
    <w:rsid w:val="005E48B2"/>
    <w:rsid w:val="005E4CF6"/>
    <w:rsid w:val="005E521A"/>
    <w:rsid w:val="005E55DD"/>
    <w:rsid w:val="005E560A"/>
    <w:rsid w:val="005F0897"/>
    <w:rsid w:val="005F09C2"/>
    <w:rsid w:val="005F3D38"/>
    <w:rsid w:val="005F4DEE"/>
    <w:rsid w:val="005F57DB"/>
    <w:rsid w:val="005F6222"/>
    <w:rsid w:val="005F6763"/>
    <w:rsid w:val="005F6A88"/>
    <w:rsid w:val="00600747"/>
    <w:rsid w:val="006019BD"/>
    <w:rsid w:val="0060376E"/>
    <w:rsid w:val="00604FCD"/>
    <w:rsid w:val="006063F4"/>
    <w:rsid w:val="0060678B"/>
    <w:rsid w:val="00610C77"/>
    <w:rsid w:val="00611940"/>
    <w:rsid w:val="00612358"/>
    <w:rsid w:val="0061383D"/>
    <w:rsid w:val="0061407E"/>
    <w:rsid w:val="00614440"/>
    <w:rsid w:val="006157AE"/>
    <w:rsid w:val="00615C94"/>
    <w:rsid w:val="00615DBC"/>
    <w:rsid w:val="006171D8"/>
    <w:rsid w:val="00617D60"/>
    <w:rsid w:val="00621290"/>
    <w:rsid w:val="00621977"/>
    <w:rsid w:val="006220F3"/>
    <w:rsid w:val="00622586"/>
    <w:rsid w:val="006228E5"/>
    <w:rsid w:val="00623139"/>
    <w:rsid w:val="0062428A"/>
    <w:rsid w:val="006243CB"/>
    <w:rsid w:val="00624D4A"/>
    <w:rsid w:val="00627556"/>
    <w:rsid w:val="0063042D"/>
    <w:rsid w:val="006317CE"/>
    <w:rsid w:val="00633BF0"/>
    <w:rsid w:val="006351FC"/>
    <w:rsid w:val="00635D8B"/>
    <w:rsid w:val="00635ED3"/>
    <w:rsid w:val="00635EE5"/>
    <w:rsid w:val="006361CC"/>
    <w:rsid w:val="006376A0"/>
    <w:rsid w:val="006425CC"/>
    <w:rsid w:val="0064286D"/>
    <w:rsid w:val="006443DF"/>
    <w:rsid w:val="006455A5"/>
    <w:rsid w:val="00645DD5"/>
    <w:rsid w:val="00646BA3"/>
    <w:rsid w:val="00651D56"/>
    <w:rsid w:val="00655EFF"/>
    <w:rsid w:val="006573CF"/>
    <w:rsid w:val="00661373"/>
    <w:rsid w:val="006657D0"/>
    <w:rsid w:val="00675FC8"/>
    <w:rsid w:val="0067741C"/>
    <w:rsid w:val="00680CEE"/>
    <w:rsid w:val="00681DE4"/>
    <w:rsid w:val="00683995"/>
    <w:rsid w:val="00683D97"/>
    <w:rsid w:val="00684046"/>
    <w:rsid w:val="006851AE"/>
    <w:rsid w:val="006858C8"/>
    <w:rsid w:val="0068728B"/>
    <w:rsid w:val="00687645"/>
    <w:rsid w:val="006913CF"/>
    <w:rsid w:val="00691CCF"/>
    <w:rsid w:val="006922A8"/>
    <w:rsid w:val="00692773"/>
    <w:rsid w:val="00692D8E"/>
    <w:rsid w:val="00693395"/>
    <w:rsid w:val="0069689B"/>
    <w:rsid w:val="006A0775"/>
    <w:rsid w:val="006A2719"/>
    <w:rsid w:val="006A39D7"/>
    <w:rsid w:val="006A51D7"/>
    <w:rsid w:val="006A53CA"/>
    <w:rsid w:val="006A6472"/>
    <w:rsid w:val="006B058F"/>
    <w:rsid w:val="006B0F73"/>
    <w:rsid w:val="006B2581"/>
    <w:rsid w:val="006B3E0B"/>
    <w:rsid w:val="006B4300"/>
    <w:rsid w:val="006B56AE"/>
    <w:rsid w:val="006B5C7B"/>
    <w:rsid w:val="006B79FD"/>
    <w:rsid w:val="006B7B65"/>
    <w:rsid w:val="006B7B7B"/>
    <w:rsid w:val="006C1AB9"/>
    <w:rsid w:val="006C24CA"/>
    <w:rsid w:val="006C2C35"/>
    <w:rsid w:val="006C2C3B"/>
    <w:rsid w:val="006C456C"/>
    <w:rsid w:val="006C4951"/>
    <w:rsid w:val="006C5A8C"/>
    <w:rsid w:val="006D1966"/>
    <w:rsid w:val="006D4921"/>
    <w:rsid w:val="006D7A85"/>
    <w:rsid w:val="006E2DB2"/>
    <w:rsid w:val="006E3CD5"/>
    <w:rsid w:val="006E465B"/>
    <w:rsid w:val="006E591B"/>
    <w:rsid w:val="006E5F05"/>
    <w:rsid w:val="006E6C21"/>
    <w:rsid w:val="006E7787"/>
    <w:rsid w:val="006F0108"/>
    <w:rsid w:val="006F03DC"/>
    <w:rsid w:val="006F076E"/>
    <w:rsid w:val="006F19AF"/>
    <w:rsid w:val="006F1A8A"/>
    <w:rsid w:val="006F22E7"/>
    <w:rsid w:val="006F2B11"/>
    <w:rsid w:val="006F3AD7"/>
    <w:rsid w:val="006F3D02"/>
    <w:rsid w:val="006F3E38"/>
    <w:rsid w:val="006F5D89"/>
    <w:rsid w:val="006F6BD1"/>
    <w:rsid w:val="006F7090"/>
    <w:rsid w:val="00700FA5"/>
    <w:rsid w:val="007062CA"/>
    <w:rsid w:val="007066E1"/>
    <w:rsid w:val="0071000F"/>
    <w:rsid w:val="00710970"/>
    <w:rsid w:val="007127FA"/>
    <w:rsid w:val="00713431"/>
    <w:rsid w:val="0071374B"/>
    <w:rsid w:val="007155F0"/>
    <w:rsid w:val="0071620E"/>
    <w:rsid w:val="00716A4A"/>
    <w:rsid w:val="00717ADD"/>
    <w:rsid w:val="007208DB"/>
    <w:rsid w:val="00720E18"/>
    <w:rsid w:val="00721186"/>
    <w:rsid w:val="00721BA4"/>
    <w:rsid w:val="007237E1"/>
    <w:rsid w:val="00725B83"/>
    <w:rsid w:val="00726717"/>
    <w:rsid w:val="00732694"/>
    <w:rsid w:val="00733864"/>
    <w:rsid w:val="007350B5"/>
    <w:rsid w:val="007372BE"/>
    <w:rsid w:val="00737E1B"/>
    <w:rsid w:val="00741243"/>
    <w:rsid w:val="007413FE"/>
    <w:rsid w:val="00741548"/>
    <w:rsid w:val="007435E8"/>
    <w:rsid w:val="0074689E"/>
    <w:rsid w:val="00751FBF"/>
    <w:rsid w:val="00752FF7"/>
    <w:rsid w:val="00753EE3"/>
    <w:rsid w:val="00754593"/>
    <w:rsid w:val="0075484A"/>
    <w:rsid w:val="00756C2F"/>
    <w:rsid w:val="0075787E"/>
    <w:rsid w:val="007604BF"/>
    <w:rsid w:val="007629D3"/>
    <w:rsid w:val="0076355D"/>
    <w:rsid w:val="00764178"/>
    <w:rsid w:val="007651D5"/>
    <w:rsid w:val="00770D37"/>
    <w:rsid w:val="007718DD"/>
    <w:rsid w:val="007728C6"/>
    <w:rsid w:val="00774650"/>
    <w:rsid w:val="00776F54"/>
    <w:rsid w:val="007802DD"/>
    <w:rsid w:val="0078166B"/>
    <w:rsid w:val="00781E72"/>
    <w:rsid w:val="007829E5"/>
    <w:rsid w:val="00782D6C"/>
    <w:rsid w:val="00783755"/>
    <w:rsid w:val="007847D6"/>
    <w:rsid w:val="0078596C"/>
    <w:rsid w:val="00785AAF"/>
    <w:rsid w:val="00787F4E"/>
    <w:rsid w:val="00787F82"/>
    <w:rsid w:val="007901A2"/>
    <w:rsid w:val="00790AFB"/>
    <w:rsid w:val="0079410C"/>
    <w:rsid w:val="0079449F"/>
    <w:rsid w:val="00794616"/>
    <w:rsid w:val="007977D3"/>
    <w:rsid w:val="0079782A"/>
    <w:rsid w:val="007A03B9"/>
    <w:rsid w:val="007A0CDC"/>
    <w:rsid w:val="007A666E"/>
    <w:rsid w:val="007A7F0D"/>
    <w:rsid w:val="007B45E2"/>
    <w:rsid w:val="007B482B"/>
    <w:rsid w:val="007B4C13"/>
    <w:rsid w:val="007B5023"/>
    <w:rsid w:val="007B6C9E"/>
    <w:rsid w:val="007B7DF1"/>
    <w:rsid w:val="007C1493"/>
    <w:rsid w:val="007C17A6"/>
    <w:rsid w:val="007C5AEF"/>
    <w:rsid w:val="007C6B2C"/>
    <w:rsid w:val="007D00AF"/>
    <w:rsid w:val="007D0D67"/>
    <w:rsid w:val="007D2195"/>
    <w:rsid w:val="007D25D7"/>
    <w:rsid w:val="007D2740"/>
    <w:rsid w:val="007D34D5"/>
    <w:rsid w:val="007D35CB"/>
    <w:rsid w:val="007E0CA7"/>
    <w:rsid w:val="007E1434"/>
    <w:rsid w:val="007E1A18"/>
    <w:rsid w:val="007E1B21"/>
    <w:rsid w:val="007E2312"/>
    <w:rsid w:val="007E2B0C"/>
    <w:rsid w:val="007E4E26"/>
    <w:rsid w:val="007E5866"/>
    <w:rsid w:val="007F0FC2"/>
    <w:rsid w:val="007F381D"/>
    <w:rsid w:val="007F5B8B"/>
    <w:rsid w:val="007F6D1B"/>
    <w:rsid w:val="007F6E57"/>
    <w:rsid w:val="00802317"/>
    <w:rsid w:val="008030B1"/>
    <w:rsid w:val="008047DE"/>
    <w:rsid w:val="00805E73"/>
    <w:rsid w:val="00806666"/>
    <w:rsid w:val="00806EEF"/>
    <w:rsid w:val="008073B8"/>
    <w:rsid w:val="00807428"/>
    <w:rsid w:val="00811614"/>
    <w:rsid w:val="0081181F"/>
    <w:rsid w:val="0081601B"/>
    <w:rsid w:val="00820AE6"/>
    <w:rsid w:val="00821838"/>
    <w:rsid w:val="008251B5"/>
    <w:rsid w:val="008251F6"/>
    <w:rsid w:val="00826518"/>
    <w:rsid w:val="00826DDC"/>
    <w:rsid w:val="008271B7"/>
    <w:rsid w:val="00827A10"/>
    <w:rsid w:val="008325F9"/>
    <w:rsid w:val="0083350C"/>
    <w:rsid w:val="008342EE"/>
    <w:rsid w:val="008343DC"/>
    <w:rsid w:val="00836E08"/>
    <w:rsid w:val="00840825"/>
    <w:rsid w:val="00841479"/>
    <w:rsid w:val="00841493"/>
    <w:rsid w:val="00842C56"/>
    <w:rsid w:val="00843023"/>
    <w:rsid w:val="00843DC4"/>
    <w:rsid w:val="00844960"/>
    <w:rsid w:val="00844DD7"/>
    <w:rsid w:val="00846B57"/>
    <w:rsid w:val="00846BE1"/>
    <w:rsid w:val="008509FC"/>
    <w:rsid w:val="00850A57"/>
    <w:rsid w:val="008523BF"/>
    <w:rsid w:val="00852ECB"/>
    <w:rsid w:val="00853490"/>
    <w:rsid w:val="008548DB"/>
    <w:rsid w:val="00854A07"/>
    <w:rsid w:val="008554E7"/>
    <w:rsid w:val="0086032F"/>
    <w:rsid w:val="0086207A"/>
    <w:rsid w:val="008624C1"/>
    <w:rsid w:val="008627D8"/>
    <w:rsid w:val="008655C0"/>
    <w:rsid w:val="0086625B"/>
    <w:rsid w:val="00870000"/>
    <w:rsid w:val="00870190"/>
    <w:rsid w:val="00870665"/>
    <w:rsid w:val="00874124"/>
    <w:rsid w:val="00875797"/>
    <w:rsid w:val="008763C8"/>
    <w:rsid w:val="00877E7E"/>
    <w:rsid w:val="008808F2"/>
    <w:rsid w:val="00880C07"/>
    <w:rsid w:val="00892A7A"/>
    <w:rsid w:val="008931C2"/>
    <w:rsid w:val="0089355D"/>
    <w:rsid w:val="00895D61"/>
    <w:rsid w:val="008964FA"/>
    <w:rsid w:val="00896DF5"/>
    <w:rsid w:val="00897472"/>
    <w:rsid w:val="008A3EDA"/>
    <w:rsid w:val="008A684A"/>
    <w:rsid w:val="008A7166"/>
    <w:rsid w:val="008B10DF"/>
    <w:rsid w:val="008B1D7A"/>
    <w:rsid w:val="008B41DD"/>
    <w:rsid w:val="008B440F"/>
    <w:rsid w:val="008B7EDA"/>
    <w:rsid w:val="008C0847"/>
    <w:rsid w:val="008C1E93"/>
    <w:rsid w:val="008C36FC"/>
    <w:rsid w:val="008C461B"/>
    <w:rsid w:val="008C4AFB"/>
    <w:rsid w:val="008C71E5"/>
    <w:rsid w:val="008D25B3"/>
    <w:rsid w:val="008D32B1"/>
    <w:rsid w:val="008D33CF"/>
    <w:rsid w:val="008D3D77"/>
    <w:rsid w:val="008D432A"/>
    <w:rsid w:val="008D67D8"/>
    <w:rsid w:val="008D7288"/>
    <w:rsid w:val="008D7C60"/>
    <w:rsid w:val="008E084E"/>
    <w:rsid w:val="008E2659"/>
    <w:rsid w:val="008E354F"/>
    <w:rsid w:val="008E42BB"/>
    <w:rsid w:val="008E605D"/>
    <w:rsid w:val="008E7A14"/>
    <w:rsid w:val="008E7C66"/>
    <w:rsid w:val="008E7EF9"/>
    <w:rsid w:val="008F0B65"/>
    <w:rsid w:val="008F0C9A"/>
    <w:rsid w:val="008F13EA"/>
    <w:rsid w:val="008F2846"/>
    <w:rsid w:val="008F4CD6"/>
    <w:rsid w:val="008F52C4"/>
    <w:rsid w:val="008F6171"/>
    <w:rsid w:val="008F7263"/>
    <w:rsid w:val="00900499"/>
    <w:rsid w:val="00900755"/>
    <w:rsid w:val="00905521"/>
    <w:rsid w:val="00905717"/>
    <w:rsid w:val="0090586B"/>
    <w:rsid w:val="00905C85"/>
    <w:rsid w:val="00906289"/>
    <w:rsid w:val="00907146"/>
    <w:rsid w:val="00912169"/>
    <w:rsid w:val="00913B27"/>
    <w:rsid w:val="009143CF"/>
    <w:rsid w:val="009176F3"/>
    <w:rsid w:val="0092037A"/>
    <w:rsid w:val="00920EBF"/>
    <w:rsid w:val="009246AD"/>
    <w:rsid w:val="009255D5"/>
    <w:rsid w:val="0092633B"/>
    <w:rsid w:val="0092653C"/>
    <w:rsid w:val="009307BE"/>
    <w:rsid w:val="00933441"/>
    <w:rsid w:val="00935E57"/>
    <w:rsid w:val="009427C0"/>
    <w:rsid w:val="009436E3"/>
    <w:rsid w:val="00943C32"/>
    <w:rsid w:val="00943F17"/>
    <w:rsid w:val="0094443B"/>
    <w:rsid w:val="00945580"/>
    <w:rsid w:val="009455B9"/>
    <w:rsid w:val="0094687F"/>
    <w:rsid w:val="00947BBD"/>
    <w:rsid w:val="009501D6"/>
    <w:rsid w:val="00951BA8"/>
    <w:rsid w:val="009528FB"/>
    <w:rsid w:val="00955F98"/>
    <w:rsid w:val="009579CC"/>
    <w:rsid w:val="00957FD4"/>
    <w:rsid w:val="0096111C"/>
    <w:rsid w:val="00961F84"/>
    <w:rsid w:val="0096361E"/>
    <w:rsid w:val="00964142"/>
    <w:rsid w:val="00965B6B"/>
    <w:rsid w:val="009664A1"/>
    <w:rsid w:val="00967C4F"/>
    <w:rsid w:val="00971869"/>
    <w:rsid w:val="00971D8A"/>
    <w:rsid w:val="0097240A"/>
    <w:rsid w:val="0097553A"/>
    <w:rsid w:val="009765FE"/>
    <w:rsid w:val="00976767"/>
    <w:rsid w:val="009779C5"/>
    <w:rsid w:val="00980F03"/>
    <w:rsid w:val="00981126"/>
    <w:rsid w:val="009813CD"/>
    <w:rsid w:val="00986FDB"/>
    <w:rsid w:val="009872F4"/>
    <w:rsid w:val="009873F0"/>
    <w:rsid w:val="00990691"/>
    <w:rsid w:val="00990EF6"/>
    <w:rsid w:val="00991460"/>
    <w:rsid w:val="00993AD3"/>
    <w:rsid w:val="0099497B"/>
    <w:rsid w:val="009954C2"/>
    <w:rsid w:val="00996327"/>
    <w:rsid w:val="00996550"/>
    <w:rsid w:val="009A02A9"/>
    <w:rsid w:val="009A0ACB"/>
    <w:rsid w:val="009A11BF"/>
    <w:rsid w:val="009A59ED"/>
    <w:rsid w:val="009A6DAD"/>
    <w:rsid w:val="009B2337"/>
    <w:rsid w:val="009B4D39"/>
    <w:rsid w:val="009B6351"/>
    <w:rsid w:val="009B727A"/>
    <w:rsid w:val="009C09E8"/>
    <w:rsid w:val="009C1871"/>
    <w:rsid w:val="009C2954"/>
    <w:rsid w:val="009C39A9"/>
    <w:rsid w:val="009C45BD"/>
    <w:rsid w:val="009C6381"/>
    <w:rsid w:val="009D03B0"/>
    <w:rsid w:val="009D187B"/>
    <w:rsid w:val="009D226E"/>
    <w:rsid w:val="009D68A7"/>
    <w:rsid w:val="009D7304"/>
    <w:rsid w:val="009D777C"/>
    <w:rsid w:val="009E0534"/>
    <w:rsid w:val="009E1F16"/>
    <w:rsid w:val="009E5618"/>
    <w:rsid w:val="009E6989"/>
    <w:rsid w:val="009E7725"/>
    <w:rsid w:val="009F0017"/>
    <w:rsid w:val="009F05BE"/>
    <w:rsid w:val="009F1092"/>
    <w:rsid w:val="009F1522"/>
    <w:rsid w:val="009F2E7E"/>
    <w:rsid w:val="009F56FC"/>
    <w:rsid w:val="009F6DCE"/>
    <w:rsid w:val="009F71A7"/>
    <w:rsid w:val="00A02D62"/>
    <w:rsid w:val="00A03C49"/>
    <w:rsid w:val="00A077AC"/>
    <w:rsid w:val="00A10D01"/>
    <w:rsid w:val="00A10F21"/>
    <w:rsid w:val="00A12E19"/>
    <w:rsid w:val="00A13644"/>
    <w:rsid w:val="00A148AD"/>
    <w:rsid w:val="00A14F60"/>
    <w:rsid w:val="00A156AE"/>
    <w:rsid w:val="00A162FC"/>
    <w:rsid w:val="00A1636C"/>
    <w:rsid w:val="00A17115"/>
    <w:rsid w:val="00A17A73"/>
    <w:rsid w:val="00A203C9"/>
    <w:rsid w:val="00A20EB5"/>
    <w:rsid w:val="00A22539"/>
    <w:rsid w:val="00A237B7"/>
    <w:rsid w:val="00A25424"/>
    <w:rsid w:val="00A318ED"/>
    <w:rsid w:val="00A31952"/>
    <w:rsid w:val="00A335ED"/>
    <w:rsid w:val="00A35146"/>
    <w:rsid w:val="00A367AB"/>
    <w:rsid w:val="00A4029D"/>
    <w:rsid w:val="00A41618"/>
    <w:rsid w:val="00A419D3"/>
    <w:rsid w:val="00A44A5A"/>
    <w:rsid w:val="00A51091"/>
    <w:rsid w:val="00A514E9"/>
    <w:rsid w:val="00A5406E"/>
    <w:rsid w:val="00A5474F"/>
    <w:rsid w:val="00A568F2"/>
    <w:rsid w:val="00A627A4"/>
    <w:rsid w:val="00A631C1"/>
    <w:rsid w:val="00A6588E"/>
    <w:rsid w:val="00A65C31"/>
    <w:rsid w:val="00A67560"/>
    <w:rsid w:val="00A7210D"/>
    <w:rsid w:val="00A73DDE"/>
    <w:rsid w:val="00A755C7"/>
    <w:rsid w:val="00A764EF"/>
    <w:rsid w:val="00A76553"/>
    <w:rsid w:val="00A775BC"/>
    <w:rsid w:val="00A77E5D"/>
    <w:rsid w:val="00A80605"/>
    <w:rsid w:val="00A80EC2"/>
    <w:rsid w:val="00A83B10"/>
    <w:rsid w:val="00A83D52"/>
    <w:rsid w:val="00A85CC1"/>
    <w:rsid w:val="00A86254"/>
    <w:rsid w:val="00A8673D"/>
    <w:rsid w:val="00A86B11"/>
    <w:rsid w:val="00A8785C"/>
    <w:rsid w:val="00A87D8F"/>
    <w:rsid w:val="00A93B25"/>
    <w:rsid w:val="00A93C3E"/>
    <w:rsid w:val="00A95754"/>
    <w:rsid w:val="00A95ED1"/>
    <w:rsid w:val="00AA0B92"/>
    <w:rsid w:val="00AA0CA9"/>
    <w:rsid w:val="00AA0D47"/>
    <w:rsid w:val="00AA0D9D"/>
    <w:rsid w:val="00AA1714"/>
    <w:rsid w:val="00AA1E20"/>
    <w:rsid w:val="00AA2640"/>
    <w:rsid w:val="00AA50D9"/>
    <w:rsid w:val="00AA66B4"/>
    <w:rsid w:val="00AA6DE9"/>
    <w:rsid w:val="00AB18EF"/>
    <w:rsid w:val="00AB2034"/>
    <w:rsid w:val="00AB34C5"/>
    <w:rsid w:val="00AB6776"/>
    <w:rsid w:val="00AC21C2"/>
    <w:rsid w:val="00AC23BF"/>
    <w:rsid w:val="00AC38C6"/>
    <w:rsid w:val="00AC4EF0"/>
    <w:rsid w:val="00AC6D08"/>
    <w:rsid w:val="00AD0C47"/>
    <w:rsid w:val="00AD0FC6"/>
    <w:rsid w:val="00AD3E0F"/>
    <w:rsid w:val="00AD40AE"/>
    <w:rsid w:val="00AD5166"/>
    <w:rsid w:val="00AD65DF"/>
    <w:rsid w:val="00AD6F12"/>
    <w:rsid w:val="00AE0712"/>
    <w:rsid w:val="00AF0644"/>
    <w:rsid w:val="00AF0803"/>
    <w:rsid w:val="00AF205E"/>
    <w:rsid w:val="00AF2709"/>
    <w:rsid w:val="00AF3F03"/>
    <w:rsid w:val="00AF3FD3"/>
    <w:rsid w:val="00AF61DD"/>
    <w:rsid w:val="00AF737E"/>
    <w:rsid w:val="00AF7557"/>
    <w:rsid w:val="00AF7F6A"/>
    <w:rsid w:val="00B00FAC"/>
    <w:rsid w:val="00B00FEA"/>
    <w:rsid w:val="00B010DC"/>
    <w:rsid w:val="00B02E6A"/>
    <w:rsid w:val="00B0513C"/>
    <w:rsid w:val="00B05A88"/>
    <w:rsid w:val="00B0789C"/>
    <w:rsid w:val="00B12034"/>
    <w:rsid w:val="00B13C38"/>
    <w:rsid w:val="00B1444B"/>
    <w:rsid w:val="00B15B5C"/>
    <w:rsid w:val="00B166F5"/>
    <w:rsid w:val="00B21883"/>
    <w:rsid w:val="00B218A8"/>
    <w:rsid w:val="00B227D3"/>
    <w:rsid w:val="00B2318E"/>
    <w:rsid w:val="00B24EE4"/>
    <w:rsid w:val="00B25584"/>
    <w:rsid w:val="00B30C6E"/>
    <w:rsid w:val="00B3243F"/>
    <w:rsid w:val="00B37C8F"/>
    <w:rsid w:val="00B40B7D"/>
    <w:rsid w:val="00B422E8"/>
    <w:rsid w:val="00B43664"/>
    <w:rsid w:val="00B444C0"/>
    <w:rsid w:val="00B44760"/>
    <w:rsid w:val="00B44B3E"/>
    <w:rsid w:val="00B45577"/>
    <w:rsid w:val="00B47349"/>
    <w:rsid w:val="00B506E9"/>
    <w:rsid w:val="00B5096D"/>
    <w:rsid w:val="00B52A09"/>
    <w:rsid w:val="00B53EAC"/>
    <w:rsid w:val="00B563F4"/>
    <w:rsid w:val="00B60DCB"/>
    <w:rsid w:val="00B61F73"/>
    <w:rsid w:val="00B6511E"/>
    <w:rsid w:val="00B668A5"/>
    <w:rsid w:val="00B674BC"/>
    <w:rsid w:val="00B67F64"/>
    <w:rsid w:val="00B7020B"/>
    <w:rsid w:val="00B73D64"/>
    <w:rsid w:val="00B75024"/>
    <w:rsid w:val="00B75848"/>
    <w:rsid w:val="00B75861"/>
    <w:rsid w:val="00B7618D"/>
    <w:rsid w:val="00B761F7"/>
    <w:rsid w:val="00B77BA6"/>
    <w:rsid w:val="00B8053C"/>
    <w:rsid w:val="00B81CA0"/>
    <w:rsid w:val="00B8372F"/>
    <w:rsid w:val="00B858FC"/>
    <w:rsid w:val="00B86B7F"/>
    <w:rsid w:val="00B915D8"/>
    <w:rsid w:val="00B91821"/>
    <w:rsid w:val="00B92A86"/>
    <w:rsid w:val="00B92C54"/>
    <w:rsid w:val="00B93330"/>
    <w:rsid w:val="00B94542"/>
    <w:rsid w:val="00B959A4"/>
    <w:rsid w:val="00B95DDD"/>
    <w:rsid w:val="00B95F7D"/>
    <w:rsid w:val="00B973B3"/>
    <w:rsid w:val="00BA04F0"/>
    <w:rsid w:val="00BA06F6"/>
    <w:rsid w:val="00BA0A99"/>
    <w:rsid w:val="00BA18D3"/>
    <w:rsid w:val="00BA1A64"/>
    <w:rsid w:val="00BA6B9A"/>
    <w:rsid w:val="00BB0030"/>
    <w:rsid w:val="00BB3469"/>
    <w:rsid w:val="00BB3B1E"/>
    <w:rsid w:val="00BB3F33"/>
    <w:rsid w:val="00BB5C84"/>
    <w:rsid w:val="00BB6BB6"/>
    <w:rsid w:val="00BB7641"/>
    <w:rsid w:val="00BB7A13"/>
    <w:rsid w:val="00BC1F13"/>
    <w:rsid w:val="00BC6C06"/>
    <w:rsid w:val="00BD06D9"/>
    <w:rsid w:val="00BD1304"/>
    <w:rsid w:val="00BD2896"/>
    <w:rsid w:val="00BD2C44"/>
    <w:rsid w:val="00BD418D"/>
    <w:rsid w:val="00BD59D3"/>
    <w:rsid w:val="00BD5C89"/>
    <w:rsid w:val="00BE198F"/>
    <w:rsid w:val="00BE1D6B"/>
    <w:rsid w:val="00BE1E99"/>
    <w:rsid w:val="00BE36CA"/>
    <w:rsid w:val="00BE426A"/>
    <w:rsid w:val="00BE4673"/>
    <w:rsid w:val="00BE46FB"/>
    <w:rsid w:val="00BE7E2D"/>
    <w:rsid w:val="00BF2B85"/>
    <w:rsid w:val="00BF422B"/>
    <w:rsid w:val="00BF475E"/>
    <w:rsid w:val="00BF4C85"/>
    <w:rsid w:val="00BF4D38"/>
    <w:rsid w:val="00BF540E"/>
    <w:rsid w:val="00BF6A0C"/>
    <w:rsid w:val="00C0601E"/>
    <w:rsid w:val="00C065F1"/>
    <w:rsid w:val="00C10954"/>
    <w:rsid w:val="00C10EE0"/>
    <w:rsid w:val="00C12556"/>
    <w:rsid w:val="00C147D2"/>
    <w:rsid w:val="00C1546E"/>
    <w:rsid w:val="00C16429"/>
    <w:rsid w:val="00C206AA"/>
    <w:rsid w:val="00C2080F"/>
    <w:rsid w:val="00C212E4"/>
    <w:rsid w:val="00C23FBD"/>
    <w:rsid w:val="00C246C2"/>
    <w:rsid w:val="00C25540"/>
    <w:rsid w:val="00C27422"/>
    <w:rsid w:val="00C27712"/>
    <w:rsid w:val="00C31499"/>
    <w:rsid w:val="00C34898"/>
    <w:rsid w:val="00C3667F"/>
    <w:rsid w:val="00C36E10"/>
    <w:rsid w:val="00C4067D"/>
    <w:rsid w:val="00C40747"/>
    <w:rsid w:val="00C40D61"/>
    <w:rsid w:val="00C433FD"/>
    <w:rsid w:val="00C45068"/>
    <w:rsid w:val="00C47E09"/>
    <w:rsid w:val="00C50261"/>
    <w:rsid w:val="00C50F73"/>
    <w:rsid w:val="00C52316"/>
    <w:rsid w:val="00C53390"/>
    <w:rsid w:val="00C56304"/>
    <w:rsid w:val="00C568CA"/>
    <w:rsid w:val="00C57CB1"/>
    <w:rsid w:val="00C60068"/>
    <w:rsid w:val="00C6170A"/>
    <w:rsid w:val="00C62B3B"/>
    <w:rsid w:val="00C65278"/>
    <w:rsid w:val="00C70616"/>
    <w:rsid w:val="00C70E9E"/>
    <w:rsid w:val="00C7225F"/>
    <w:rsid w:val="00C7447A"/>
    <w:rsid w:val="00C75D57"/>
    <w:rsid w:val="00C80335"/>
    <w:rsid w:val="00C83710"/>
    <w:rsid w:val="00C8378A"/>
    <w:rsid w:val="00C85381"/>
    <w:rsid w:val="00C90437"/>
    <w:rsid w:val="00C93075"/>
    <w:rsid w:val="00C94222"/>
    <w:rsid w:val="00C9647E"/>
    <w:rsid w:val="00C96E1C"/>
    <w:rsid w:val="00C97BDC"/>
    <w:rsid w:val="00CA3191"/>
    <w:rsid w:val="00CA3639"/>
    <w:rsid w:val="00CA36F3"/>
    <w:rsid w:val="00CA6026"/>
    <w:rsid w:val="00CA6354"/>
    <w:rsid w:val="00CA6BE3"/>
    <w:rsid w:val="00CA6F44"/>
    <w:rsid w:val="00CB0BA0"/>
    <w:rsid w:val="00CB0E49"/>
    <w:rsid w:val="00CB102E"/>
    <w:rsid w:val="00CB5182"/>
    <w:rsid w:val="00CB657F"/>
    <w:rsid w:val="00CB7363"/>
    <w:rsid w:val="00CC0AFB"/>
    <w:rsid w:val="00CC2099"/>
    <w:rsid w:val="00CC35DE"/>
    <w:rsid w:val="00CC3730"/>
    <w:rsid w:val="00CC7DA8"/>
    <w:rsid w:val="00CC7E45"/>
    <w:rsid w:val="00CD22A4"/>
    <w:rsid w:val="00CD3B2E"/>
    <w:rsid w:val="00CD5348"/>
    <w:rsid w:val="00CD5ED1"/>
    <w:rsid w:val="00CD6C33"/>
    <w:rsid w:val="00CD740F"/>
    <w:rsid w:val="00CD7F0D"/>
    <w:rsid w:val="00CE04C6"/>
    <w:rsid w:val="00CE1386"/>
    <w:rsid w:val="00CE3579"/>
    <w:rsid w:val="00CE4913"/>
    <w:rsid w:val="00CE4B98"/>
    <w:rsid w:val="00CE54A3"/>
    <w:rsid w:val="00CE5D06"/>
    <w:rsid w:val="00CE6929"/>
    <w:rsid w:val="00CE6EE9"/>
    <w:rsid w:val="00CF10CD"/>
    <w:rsid w:val="00CF1216"/>
    <w:rsid w:val="00CF169C"/>
    <w:rsid w:val="00CF1FF3"/>
    <w:rsid w:val="00CF2E23"/>
    <w:rsid w:val="00CF376F"/>
    <w:rsid w:val="00CF4B0C"/>
    <w:rsid w:val="00CF5EF6"/>
    <w:rsid w:val="00CF70EA"/>
    <w:rsid w:val="00CF77E6"/>
    <w:rsid w:val="00D011E1"/>
    <w:rsid w:val="00D0262D"/>
    <w:rsid w:val="00D05309"/>
    <w:rsid w:val="00D05F44"/>
    <w:rsid w:val="00D07337"/>
    <w:rsid w:val="00D11D27"/>
    <w:rsid w:val="00D1231B"/>
    <w:rsid w:val="00D124EF"/>
    <w:rsid w:val="00D1535B"/>
    <w:rsid w:val="00D16FE9"/>
    <w:rsid w:val="00D17418"/>
    <w:rsid w:val="00D21969"/>
    <w:rsid w:val="00D21A97"/>
    <w:rsid w:val="00D21F74"/>
    <w:rsid w:val="00D26F39"/>
    <w:rsid w:val="00D30A6C"/>
    <w:rsid w:val="00D31889"/>
    <w:rsid w:val="00D32E24"/>
    <w:rsid w:val="00D36797"/>
    <w:rsid w:val="00D3687A"/>
    <w:rsid w:val="00D36A18"/>
    <w:rsid w:val="00D40FA1"/>
    <w:rsid w:val="00D4118E"/>
    <w:rsid w:val="00D41DBB"/>
    <w:rsid w:val="00D42DCD"/>
    <w:rsid w:val="00D43DF4"/>
    <w:rsid w:val="00D47F32"/>
    <w:rsid w:val="00D5152E"/>
    <w:rsid w:val="00D538E6"/>
    <w:rsid w:val="00D543AC"/>
    <w:rsid w:val="00D567C0"/>
    <w:rsid w:val="00D56A2C"/>
    <w:rsid w:val="00D571A7"/>
    <w:rsid w:val="00D60135"/>
    <w:rsid w:val="00D60F74"/>
    <w:rsid w:val="00D625ED"/>
    <w:rsid w:val="00D64A17"/>
    <w:rsid w:val="00D67340"/>
    <w:rsid w:val="00D67868"/>
    <w:rsid w:val="00D70145"/>
    <w:rsid w:val="00D71734"/>
    <w:rsid w:val="00D7507F"/>
    <w:rsid w:val="00D7582C"/>
    <w:rsid w:val="00D76175"/>
    <w:rsid w:val="00D76B38"/>
    <w:rsid w:val="00D77E48"/>
    <w:rsid w:val="00D813A2"/>
    <w:rsid w:val="00D81AE2"/>
    <w:rsid w:val="00D83372"/>
    <w:rsid w:val="00D92257"/>
    <w:rsid w:val="00D9264B"/>
    <w:rsid w:val="00D9318A"/>
    <w:rsid w:val="00D94B58"/>
    <w:rsid w:val="00D96319"/>
    <w:rsid w:val="00D969BB"/>
    <w:rsid w:val="00D9734C"/>
    <w:rsid w:val="00DA0571"/>
    <w:rsid w:val="00DA0B49"/>
    <w:rsid w:val="00DA31CC"/>
    <w:rsid w:val="00DA4BEE"/>
    <w:rsid w:val="00DA6E62"/>
    <w:rsid w:val="00DA7FE1"/>
    <w:rsid w:val="00DB0CE0"/>
    <w:rsid w:val="00DB2C0D"/>
    <w:rsid w:val="00DB3813"/>
    <w:rsid w:val="00DB3928"/>
    <w:rsid w:val="00DB6236"/>
    <w:rsid w:val="00DC000C"/>
    <w:rsid w:val="00DC0D61"/>
    <w:rsid w:val="00DC0D8F"/>
    <w:rsid w:val="00DC0E66"/>
    <w:rsid w:val="00DC18F5"/>
    <w:rsid w:val="00DC5DEC"/>
    <w:rsid w:val="00DD0013"/>
    <w:rsid w:val="00DD061D"/>
    <w:rsid w:val="00DD1425"/>
    <w:rsid w:val="00DD2887"/>
    <w:rsid w:val="00DD6C7E"/>
    <w:rsid w:val="00DD6DBB"/>
    <w:rsid w:val="00DE0AF9"/>
    <w:rsid w:val="00DE1E82"/>
    <w:rsid w:val="00DE3B4D"/>
    <w:rsid w:val="00DE6682"/>
    <w:rsid w:val="00DE7453"/>
    <w:rsid w:val="00DE7C36"/>
    <w:rsid w:val="00DF031E"/>
    <w:rsid w:val="00DF10D7"/>
    <w:rsid w:val="00DF17D6"/>
    <w:rsid w:val="00DF212F"/>
    <w:rsid w:val="00DF40B9"/>
    <w:rsid w:val="00DF530B"/>
    <w:rsid w:val="00DF557D"/>
    <w:rsid w:val="00DF59F3"/>
    <w:rsid w:val="00E002EE"/>
    <w:rsid w:val="00E0247C"/>
    <w:rsid w:val="00E02E4A"/>
    <w:rsid w:val="00E0508C"/>
    <w:rsid w:val="00E064F8"/>
    <w:rsid w:val="00E070D7"/>
    <w:rsid w:val="00E074F2"/>
    <w:rsid w:val="00E07B9F"/>
    <w:rsid w:val="00E118B2"/>
    <w:rsid w:val="00E14817"/>
    <w:rsid w:val="00E15CAD"/>
    <w:rsid w:val="00E16342"/>
    <w:rsid w:val="00E2052B"/>
    <w:rsid w:val="00E2080F"/>
    <w:rsid w:val="00E217C6"/>
    <w:rsid w:val="00E21FC1"/>
    <w:rsid w:val="00E22EEE"/>
    <w:rsid w:val="00E23F18"/>
    <w:rsid w:val="00E25E65"/>
    <w:rsid w:val="00E27A6F"/>
    <w:rsid w:val="00E36333"/>
    <w:rsid w:val="00E36990"/>
    <w:rsid w:val="00E37DFB"/>
    <w:rsid w:val="00E406A8"/>
    <w:rsid w:val="00E406D9"/>
    <w:rsid w:val="00E40908"/>
    <w:rsid w:val="00E4113C"/>
    <w:rsid w:val="00E41320"/>
    <w:rsid w:val="00E4164E"/>
    <w:rsid w:val="00E42A9A"/>
    <w:rsid w:val="00E42C45"/>
    <w:rsid w:val="00E44002"/>
    <w:rsid w:val="00E4455E"/>
    <w:rsid w:val="00E46F1D"/>
    <w:rsid w:val="00E47697"/>
    <w:rsid w:val="00E505EA"/>
    <w:rsid w:val="00E51AB7"/>
    <w:rsid w:val="00E51C2F"/>
    <w:rsid w:val="00E52B48"/>
    <w:rsid w:val="00E55205"/>
    <w:rsid w:val="00E552A3"/>
    <w:rsid w:val="00E57A90"/>
    <w:rsid w:val="00E60845"/>
    <w:rsid w:val="00E61BD1"/>
    <w:rsid w:val="00E61DF4"/>
    <w:rsid w:val="00E66467"/>
    <w:rsid w:val="00E7251E"/>
    <w:rsid w:val="00E725E7"/>
    <w:rsid w:val="00E7329C"/>
    <w:rsid w:val="00E73A44"/>
    <w:rsid w:val="00E74CDF"/>
    <w:rsid w:val="00E74DC6"/>
    <w:rsid w:val="00E75378"/>
    <w:rsid w:val="00E760A7"/>
    <w:rsid w:val="00E773C4"/>
    <w:rsid w:val="00E817D5"/>
    <w:rsid w:val="00E818E7"/>
    <w:rsid w:val="00E819C2"/>
    <w:rsid w:val="00E82190"/>
    <w:rsid w:val="00E82464"/>
    <w:rsid w:val="00E846B7"/>
    <w:rsid w:val="00E8509F"/>
    <w:rsid w:val="00E85DB3"/>
    <w:rsid w:val="00E86B16"/>
    <w:rsid w:val="00E91482"/>
    <w:rsid w:val="00E93022"/>
    <w:rsid w:val="00E95699"/>
    <w:rsid w:val="00E95C2C"/>
    <w:rsid w:val="00E96302"/>
    <w:rsid w:val="00E96B7F"/>
    <w:rsid w:val="00E97431"/>
    <w:rsid w:val="00E974AC"/>
    <w:rsid w:val="00E97655"/>
    <w:rsid w:val="00EA18F5"/>
    <w:rsid w:val="00EA3D19"/>
    <w:rsid w:val="00EA3E4A"/>
    <w:rsid w:val="00EA76DF"/>
    <w:rsid w:val="00EB0639"/>
    <w:rsid w:val="00EB2D40"/>
    <w:rsid w:val="00EB4800"/>
    <w:rsid w:val="00EB616C"/>
    <w:rsid w:val="00EB651C"/>
    <w:rsid w:val="00EB7E89"/>
    <w:rsid w:val="00EC03B6"/>
    <w:rsid w:val="00EC04E9"/>
    <w:rsid w:val="00EC1AD7"/>
    <w:rsid w:val="00EC378F"/>
    <w:rsid w:val="00ED026B"/>
    <w:rsid w:val="00ED1AC1"/>
    <w:rsid w:val="00ED340D"/>
    <w:rsid w:val="00ED50B7"/>
    <w:rsid w:val="00EE0233"/>
    <w:rsid w:val="00EE0A6E"/>
    <w:rsid w:val="00EE21B6"/>
    <w:rsid w:val="00EE2229"/>
    <w:rsid w:val="00EE2260"/>
    <w:rsid w:val="00EE2F1E"/>
    <w:rsid w:val="00EE37CE"/>
    <w:rsid w:val="00EE5662"/>
    <w:rsid w:val="00EE5C6F"/>
    <w:rsid w:val="00EE76F8"/>
    <w:rsid w:val="00EF0259"/>
    <w:rsid w:val="00EF059B"/>
    <w:rsid w:val="00EF17EF"/>
    <w:rsid w:val="00EF2654"/>
    <w:rsid w:val="00F02270"/>
    <w:rsid w:val="00F02DE6"/>
    <w:rsid w:val="00F04223"/>
    <w:rsid w:val="00F05241"/>
    <w:rsid w:val="00F075EA"/>
    <w:rsid w:val="00F10A79"/>
    <w:rsid w:val="00F12114"/>
    <w:rsid w:val="00F134F5"/>
    <w:rsid w:val="00F137BE"/>
    <w:rsid w:val="00F15562"/>
    <w:rsid w:val="00F15AF3"/>
    <w:rsid w:val="00F15DA8"/>
    <w:rsid w:val="00F16A0A"/>
    <w:rsid w:val="00F2215E"/>
    <w:rsid w:val="00F23523"/>
    <w:rsid w:val="00F2384D"/>
    <w:rsid w:val="00F261CD"/>
    <w:rsid w:val="00F3481D"/>
    <w:rsid w:val="00F35E74"/>
    <w:rsid w:val="00F361FC"/>
    <w:rsid w:val="00F4026E"/>
    <w:rsid w:val="00F44DB6"/>
    <w:rsid w:val="00F4520F"/>
    <w:rsid w:val="00F456C0"/>
    <w:rsid w:val="00F47B5D"/>
    <w:rsid w:val="00F47B85"/>
    <w:rsid w:val="00F51B91"/>
    <w:rsid w:val="00F51C4A"/>
    <w:rsid w:val="00F526C6"/>
    <w:rsid w:val="00F5645C"/>
    <w:rsid w:val="00F57406"/>
    <w:rsid w:val="00F57674"/>
    <w:rsid w:val="00F57A37"/>
    <w:rsid w:val="00F57ABD"/>
    <w:rsid w:val="00F60F96"/>
    <w:rsid w:val="00F616DB"/>
    <w:rsid w:val="00F622F4"/>
    <w:rsid w:val="00F67BAD"/>
    <w:rsid w:val="00F705BF"/>
    <w:rsid w:val="00F70B68"/>
    <w:rsid w:val="00F724AE"/>
    <w:rsid w:val="00F75BB3"/>
    <w:rsid w:val="00F76016"/>
    <w:rsid w:val="00F76A01"/>
    <w:rsid w:val="00F7755F"/>
    <w:rsid w:val="00F82957"/>
    <w:rsid w:val="00F85B2B"/>
    <w:rsid w:val="00F867AA"/>
    <w:rsid w:val="00F91032"/>
    <w:rsid w:val="00F94618"/>
    <w:rsid w:val="00F94AA1"/>
    <w:rsid w:val="00F94F9C"/>
    <w:rsid w:val="00F96AB7"/>
    <w:rsid w:val="00F972C5"/>
    <w:rsid w:val="00F972C9"/>
    <w:rsid w:val="00F975FA"/>
    <w:rsid w:val="00F9783E"/>
    <w:rsid w:val="00F97A3A"/>
    <w:rsid w:val="00F97C76"/>
    <w:rsid w:val="00FA0099"/>
    <w:rsid w:val="00FA11FB"/>
    <w:rsid w:val="00FA39FE"/>
    <w:rsid w:val="00FA5A01"/>
    <w:rsid w:val="00FA61DC"/>
    <w:rsid w:val="00FA6329"/>
    <w:rsid w:val="00FB3428"/>
    <w:rsid w:val="00FB35EC"/>
    <w:rsid w:val="00FB4F92"/>
    <w:rsid w:val="00FB586B"/>
    <w:rsid w:val="00FB5C03"/>
    <w:rsid w:val="00FB5CE5"/>
    <w:rsid w:val="00FB6171"/>
    <w:rsid w:val="00FB638A"/>
    <w:rsid w:val="00FB7E12"/>
    <w:rsid w:val="00FC1302"/>
    <w:rsid w:val="00FC284E"/>
    <w:rsid w:val="00FC3ADE"/>
    <w:rsid w:val="00FC5701"/>
    <w:rsid w:val="00FC6526"/>
    <w:rsid w:val="00FC6BBB"/>
    <w:rsid w:val="00FC6FD5"/>
    <w:rsid w:val="00FC7C28"/>
    <w:rsid w:val="00FC7D98"/>
    <w:rsid w:val="00FD0EF7"/>
    <w:rsid w:val="00FD1242"/>
    <w:rsid w:val="00FD13BF"/>
    <w:rsid w:val="00FD15C5"/>
    <w:rsid w:val="00FD5B7F"/>
    <w:rsid w:val="00FD7947"/>
    <w:rsid w:val="00FE0509"/>
    <w:rsid w:val="00FE0AC9"/>
    <w:rsid w:val="00FE23D1"/>
    <w:rsid w:val="00FE4156"/>
    <w:rsid w:val="00FE4236"/>
    <w:rsid w:val="00FE5928"/>
    <w:rsid w:val="00FE5B76"/>
    <w:rsid w:val="00FE6219"/>
    <w:rsid w:val="00FF14EE"/>
    <w:rsid w:val="00FF192B"/>
    <w:rsid w:val="00FF2D4B"/>
    <w:rsid w:val="00FF34A0"/>
    <w:rsid w:val="00FF447B"/>
    <w:rsid w:val="00FF594D"/>
    <w:rsid w:val="00FF5D02"/>
    <w:rsid w:val="00FF5F5A"/>
    <w:rsid w:val="00FF62A6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CCC440"/>
  <w15:docId w15:val="{873BCDE2-15FF-4736-9E8B-EC40A72A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747E"/>
    <w:pPr>
      <w:spacing w:after="200"/>
      <w:jc w:val="both"/>
    </w:pPr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4C747E"/>
    <w:rPr>
      <w:color w:val="800080"/>
      <w:u w:val="single"/>
    </w:rPr>
  </w:style>
  <w:style w:type="paragraph" w:styleId="BodyText">
    <w:name w:val="Body Text"/>
    <w:basedOn w:val="Normal"/>
    <w:rsid w:val="004C747E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  <w:rsid w:val="004C747E"/>
  </w:style>
  <w:style w:type="paragraph" w:customStyle="1" w:styleId="TFReferencesSection">
    <w:name w:val="TF_References_Section"/>
    <w:basedOn w:val="Normal"/>
    <w:rsid w:val="004C747E"/>
    <w:pPr>
      <w:spacing w:line="480" w:lineRule="auto"/>
      <w:ind w:firstLine="187"/>
    </w:pPr>
  </w:style>
  <w:style w:type="paragraph" w:customStyle="1" w:styleId="TAMainText">
    <w:name w:val="TA_Main_Text"/>
    <w:basedOn w:val="Normal"/>
    <w:rsid w:val="004C747E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4C747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4C747E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4C747E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4C747E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4C747E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4C747E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4C747E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4C747E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4C747E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4C747E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4C747E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4C747E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4C747E"/>
    <w:pPr>
      <w:ind w:firstLine="187"/>
    </w:pPr>
  </w:style>
  <w:style w:type="paragraph" w:customStyle="1" w:styleId="FCChartFootnote">
    <w:name w:val="FC_Chart_Footnote"/>
    <w:basedOn w:val="Normal"/>
    <w:next w:val="Normal"/>
    <w:rsid w:val="004C747E"/>
    <w:pPr>
      <w:ind w:firstLine="187"/>
    </w:pPr>
  </w:style>
  <w:style w:type="paragraph" w:customStyle="1" w:styleId="FDSchemeFootnote">
    <w:name w:val="FD_Scheme_Footnote"/>
    <w:basedOn w:val="Normal"/>
    <w:next w:val="Normal"/>
    <w:rsid w:val="004C747E"/>
    <w:pPr>
      <w:ind w:firstLine="187"/>
    </w:pPr>
  </w:style>
  <w:style w:type="paragraph" w:customStyle="1" w:styleId="TCTableBody">
    <w:name w:val="TC_Table_Body"/>
    <w:basedOn w:val="Normal"/>
    <w:rsid w:val="004C747E"/>
  </w:style>
  <w:style w:type="paragraph" w:customStyle="1" w:styleId="AFTitleRunningHead">
    <w:name w:val="AF_Title_Running_Head"/>
    <w:basedOn w:val="Normal"/>
    <w:next w:val="TAMainText"/>
    <w:rsid w:val="004C747E"/>
    <w:pPr>
      <w:spacing w:line="480" w:lineRule="auto"/>
    </w:pPr>
  </w:style>
  <w:style w:type="paragraph" w:customStyle="1" w:styleId="BEAuthorBiography">
    <w:name w:val="BE_Author_Biography"/>
    <w:basedOn w:val="Normal"/>
    <w:rsid w:val="004C747E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4C747E"/>
    <w:pPr>
      <w:spacing w:line="480" w:lineRule="auto"/>
    </w:pPr>
  </w:style>
  <w:style w:type="paragraph" w:customStyle="1" w:styleId="SNSynopsisTOC">
    <w:name w:val="SN_Synopsis_TOC"/>
    <w:basedOn w:val="Normal"/>
    <w:rsid w:val="004C747E"/>
    <w:pPr>
      <w:spacing w:line="480" w:lineRule="auto"/>
    </w:pPr>
  </w:style>
  <w:style w:type="character" w:styleId="Hyperlink">
    <w:name w:val="Hyperlink"/>
    <w:uiPriority w:val="99"/>
    <w:rsid w:val="004C747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C747E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rsid w:val="004C747E"/>
    <w:pPr>
      <w:spacing w:line="480" w:lineRule="auto"/>
    </w:pPr>
  </w:style>
  <w:style w:type="paragraph" w:customStyle="1" w:styleId="BHBriefs">
    <w:name w:val="BH_Briefs"/>
    <w:basedOn w:val="Normal"/>
    <w:rsid w:val="004C747E"/>
    <w:pPr>
      <w:spacing w:line="480" w:lineRule="auto"/>
    </w:pPr>
  </w:style>
  <w:style w:type="character" w:styleId="PageNumber">
    <w:name w:val="page number"/>
    <w:basedOn w:val="DefaultParagraphFont"/>
    <w:rsid w:val="004C747E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014CD6"/>
  </w:style>
  <w:style w:type="paragraph" w:styleId="CommentText">
    <w:name w:val="annotation text"/>
    <w:basedOn w:val="Normal"/>
    <w:link w:val="CommentTextChar"/>
    <w:uiPriority w:val="99"/>
    <w:unhideWhenUsed/>
    <w:rsid w:val="009C1871"/>
    <w:pPr>
      <w:jc w:val="left"/>
    </w:pPr>
    <w:rPr>
      <w:rFonts w:asciiTheme="minorHAnsi" w:eastAsiaTheme="minorEastAsia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1871"/>
    <w:rPr>
      <w:rFonts w:asciiTheme="minorHAnsi" w:eastAsiaTheme="minorEastAsia" w:hAnsiTheme="minorHAnsi" w:cstheme="minorBidi"/>
    </w:rPr>
  </w:style>
  <w:style w:type="paragraph" w:customStyle="1" w:styleId="EndNoteBibliographyTitle">
    <w:name w:val="EndNote Bibliography Title"/>
    <w:basedOn w:val="Normal"/>
    <w:link w:val="EndNoteBibliographyTitleChar"/>
    <w:rsid w:val="00F76A01"/>
    <w:pPr>
      <w:spacing w:after="0"/>
      <w:jc w:val="center"/>
    </w:pPr>
    <w:rPr>
      <w:rFonts w:cs="Time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76A01"/>
    <w:rPr>
      <w:rFonts w:ascii="Times" w:hAnsi="Times" w:cs="Times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76A01"/>
    <w:pPr>
      <w:jc w:val="left"/>
    </w:pPr>
    <w:rPr>
      <w:rFonts w:cs="Time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76A01"/>
    <w:rPr>
      <w:rFonts w:ascii="Times" w:hAnsi="Times" w:cs="Times"/>
      <w:noProof/>
      <w:sz w:val="24"/>
    </w:rPr>
  </w:style>
  <w:style w:type="paragraph" w:styleId="ListParagraph">
    <w:name w:val="List Paragraph"/>
    <w:basedOn w:val="Normal"/>
    <w:uiPriority w:val="34"/>
    <w:qFormat/>
    <w:rsid w:val="00A10D01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6F076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076E"/>
    <w:pPr>
      <w:jc w:val="both"/>
    </w:pPr>
    <w:rPr>
      <w:rFonts w:ascii="Times" w:eastAsia="Times New Roman" w:hAnsi="Times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F076E"/>
    <w:rPr>
      <w:rFonts w:ascii="Times" w:eastAsiaTheme="minorEastAsia" w:hAnsi="Times" w:cstheme="min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3119CB"/>
    <w:pPr>
      <w:spacing w:before="100" w:beforeAutospacing="1" w:after="100" w:afterAutospacing="1"/>
      <w:jc w:val="left"/>
    </w:pPr>
    <w:rPr>
      <w:rFonts w:ascii="Times New Roman" w:eastAsiaTheme="minorEastAsia" w:hAnsi="Times New Roman"/>
      <w:szCs w:val="24"/>
    </w:rPr>
  </w:style>
  <w:style w:type="table" w:styleId="TableGrid">
    <w:name w:val="Table Grid"/>
    <w:basedOn w:val="TableNormal"/>
    <w:uiPriority w:val="39"/>
    <w:rsid w:val="00C10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E198F"/>
    <w:rPr>
      <w:color w:val="808080"/>
    </w:rPr>
  </w:style>
  <w:style w:type="paragraph" w:styleId="Header">
    <w:name w:val="header"/>
    <w:basedOn w:val="Normal"/>
    <w:link w:val="HeaderChar"/>
    <w:unhideWhenUsed/>
    <w:rsid w:val="00091B3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91B3D"/>
    <w:rPr>
      <w:rFonts w:ascii="Times" w:hAnsi="Times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D0EF7"/>
    <w:rPr>
      <w:rFonts w:ascii="Times" w:hAnsi="Times"/>
      <w:sz w:val="24"/>
    </w:rPr>
  </w:style>
  <w:style w:type="paragraph" w:styleId="Revision">
    <w:name w:val="Revision"/>
    <w:hidden/>
    <w:uiPriority w:val="99"/>
    <w:semiHidden/>
    <w:rsid w:val="004D499E"/>
    <w:rPr>
      <w:rFonts w:ascii="Times" w:hAnsi="Times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E3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yongho@ep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B2855-08FB-4824-9D0E-4578B9A3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5631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newuser</dc:creator>
  <cp:lastModifiedBy>Kim, Yongho</cp:lastModifiedBy>
  <cp:revision>2</cp:revision>
  <cp:lastPrinted>2018-03-19T17:56:00Z</cp:lastPrinted>
  <dcterms:created xsi:type="dcterms:W3CDTF">2025-11-18T14:38:00Z</dcterms:created>
  <dcterms:modified xsi:type="dcterms:W3CDTF">2025-11-18T14:38:00Z</dcterms:modified>
</cp:coreProperties>
</file>