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147F7" w14:textId="77777777" w:rsidR="00AE1BD6" w:rsidRPr="00C30DD9" w:rsidRDefault="00AE1BD6" w:rsidP="00AE1BD6">
      <w:pPr>
        <w:spacing w:line="360" w:lineRule="auto"/>
        <w:rPr>
          <w:rFonts w:ascii="Times New Roman" w:hAnsi="Times New Roman" w:cs="Times New Roman"/>
          <w:b/>
          <w:bCs/>
          <w:sz w:val="28"/>
          <w:szCs w:val="28"/>
        </w:rPr>
      </w:pPr>
      <w:bookmarkStart w:id="0" w:name="_Hlk83216167"/>
      <w:r w:rsidRPr="00015D8B">
        <w:rPr>
          <w:rFonts w:ascii="Times New Roman" w:hAnsi="Times New Roman" w:cs="Times New Roman"/>
          <w:b/>
          <w:bCs/>
          <w:sz w:val="36"/>
          <w:szCs w:val="36"/>
        </w:rPr>
        <w:t xml:space="preserve">Microplastic uptake and </w:t>
      </w:r>
      <w:r>
        <w:rPr>
          <w:rFonts w:ascii="Times New Roman" w:hAnsi="Times New Roman" w:cs="Times New Roman"/>
          <w:b/>
          <w:bCs/>
          <w:sz w:val="36"/>
          <w:szCs w:val="36"/>
        </w:rPr>
        <w:t>impacts</w:t>
      </w:r>
      <w:r w:rsidRPr="00015D8B">
        <w:rPr>
          <w:rFonts w:ascii="Times New Roman" w:hAnsi="Times New Roman" w:cs="Times New Roman"/>
          <w:b/>
          <w:bCs/>
          <w:sz w:val="36"/>
          <w:szCs w:val="36"/>
        </w:rPr>
        <w:t xml:space="preserve"> </w:t>
      </w:r>
      <w:r>
        <w:rPr>
          <w:rFonts w:ascii="Times New Roman" w:hAnsi="Times New Roman" w:cs="Times New Roman"/>
          <w:b/>
          <w:bCs/>
          <w:sz w:val="36"/>
          <w:szCs w:val="36"/>
        </w:rPr>
        <w:t>on</w:t>
      </w:r>
      <w:r w:rsidRPr="00015D8B">
        <w:rPr>
          <w:rFonts w:ascii="Times New Roman" w:hAnsi="Times New Roman" w:cs="Times New Roman"/>
          <w:b/>
          <w:bCs/>
          <w:sz w:val="36"/>
          <w:szCs w:val="36"/>
        </w:rPr>
        <w:t xml:space="preserve"> crops under realistic exposure: implications for soil–plant systems</w:t>
      </w:r>
    </w:p>
    <w:p w14:paraId="493ABF57" w14:textId="77777777" w:rsidR="00621963" w:rsidRPr="00C30DD9" w:rsidRDefault="00621963" w:rsidP="00621963">
      <w:pPr>
        <w:spacing w:line="360" w:lineRule="auto"/>
        <w:rPr>
          <w:rFonts w:ascii="Times New Roman" w:hAnsi="Times New Roman" w:cs="Times New Roman"/>
          <w:b/>
          <w:bCs/>
          <w:sz w:val="28"/>
          <w:szCs w:val="28"/>
        </w:rPr>
      </w:pPr>
    </w:p>
    <w:bookmarkEnd w:id="0"/>
    <w:p w14:paraId="6DCB4864" w14:textId="784A05D3" w:rsidR="00621963" w:rsidRDefault="00621963" w:rsidP="00621963">
      <w:pPr>
        <w:spacing w:line="480" w:lineRule="auto"/>
        <w:rPr>
          <w:rFonts w:ascii="Times New Roman" w:hAnsi="Times New Roman" w:cs="Times New Roman"/>
          <w:sz w:val="24"/>
          <w:szCs w:val="24"/>
          <w:vertAlign w:val="superscript"/>
        </w:rPr>
      </w:pPr>
      <w:r w:rsidRPr="007D49DA">
        <w:rPr>
          <w:rFonts w:ascii="Times New Roman" w:hAnsi="Times New Roman" w:cs="Times New Roman"/>
          <w:sz w:val="24"/>
          <w:szCs w:val="24"/>
        </w:rPr>
        <w:t xml:space="preserve">Shima Ziajahromi*, </w:t>
      </w:r>
      <w:r>
        <w:rPr>
          <w:rFonts w:ascii="Times New Roman" w:hAnsi="Times New Roman" w:cs="Times New Roman"/>
          <w:sz w:val="24"/>
          <w:szCs w:val="24"/>
        </w:rPr>
        <w:t xml:space="preserve">Chris Pratt, </w:t>
      </w:r>
      <w:r w:rsidR="00C402C0">
        <w:rPr>
          <w:rFonts w:ascii="Times New Roman" w:hAnsi="Times New Roman" w:cs="Times New Roman"/>
          <w:sz w:val="24"/>
          <w:szCs w:val="24"/>
        </w:rPr>
        <w:t xml:space="preserve">Nikol Slynkova, </w:t>
      </w:r>
      <w:r w:rsidRPr="007D49DA">
        <w:rPr>
          <w:rFonts w:ascii="Times New Roman" w:hAnsi="Times New Roman" w:cs="Times New Roman"/>
          <w:sz w:val="24"/>
          <w:szCs w:val="24"/>
        </w:rPr>
        <w:t>Frederic D.L. Leusch</w:t>
      </w:r>
    </w:p>
    <w:p w14:paraId="2AA511BA" w14:textId="77777777" w:rsidR="00621963" w:rsidRPr="00C30DD9" w:rsidRDefault="00621963" w:rsidP="00621963">
      <w:pPr>
        <w:rPr>
          <w:rFonts w:ascii="Times New Roman" w:hAnsi="Times New Roman" w:cs="Times New Roman"/>
          <w:sz w:val="28"/>
          <w:szCs w:val="28"/>
        </w:rPr>
      </w:pPr>
    </w:p>
    <w:p w14:paraId="19A5C78B" w14:textId="4D262421" w:rsidR="00621963" w:rsidRPr="004D3E6A" w:rsidRDefault="00621963" w:rsidP="00621963">
      <w:pPr>
        <w:spacing w:after="0" w:line="360" w:lineRule="auto"/>
        <w:rPr>
          <w:rFonts w:ascii="Times New Roman" w:hAnsi="Times New Roman" w:cs="Times New Roman"/>
          <w:sz w:val="24"/>
          <w:szCs w:val="24"/>
        </w:rPr>
      </w:pPr>
      <w:r w:rsidRPr="00B709DB">
        <w:rPr>
          <w:rFonts w:ascii="Times New Roman" w:hAnsi="Times New Roman" w:cs="Times New Roman"/>
          <w:sz w:val="24"/>
          <w:szCs w:val="24"/>
        </w:rPr>
        <w:t xml:space="preserve">Australian Rivers Institute, School of Environment and Science, Griffith University, </w:t>
      </w:r>
      <w:r w:rsidR="000F7B70">
        <w:rPr>
          <w:rFonts w:ascii="Times New Roman" w:hAnsi="Times New Roman" w:cs="Times New Roman"/>
          <w:sz w:val="24"/>
          <w:szCs w:val="24"/>
        </w:rPr>
        <w:t xml:space="preserve">Gold Coast Campus, </w:t>
      </w:r>
      <w:r w:rsidRPr="004D3E6A">
        <w:rPr>
          <w:rFonts w:ascii="Times New Roman" w:hAnsi="Times New Roman" w:cs="Times New Roman"/>
          <w:sz w:val="24"/>
          <w:szCs w:val="24"/>
        </w:rPr>
        <w:t>Southport</w:t>
      </w:r>
      <w:r w:rsidR="000F7B70">
        <w:rPr>
          <w:rFonts w:ascii="Times New Roman" w:hAnsi="Times New Roman" w:cs="Times New Roman"/>
          <w:sz w:val="24"/>
          <w:szCs w:val="24"/>
        </w:rPr>
        <w:t>, Gold Coast,</w:t>
      </w:r>
      <w:r w:rsidRPr="004D3E6A">
        <w:rPr>
          <w:rFonts w:ascii="Times New Roman" w:hAnsi="Times New Roman" w:cs="Times New Roman"/>
          <w:sz w:val="24"/>
          <w:szCs w:val="24"/>
        </w:rPr>
        <w:t xml:space="preserve"> Qld 4222, Australia</w:t>
      </w:r>
    </w:p>
    <w:p w14:paraId="08E90562" w14:textId="77777777" w:rsidR="00621963" w:rsidRDefault="00621963" w:rsidP="00ED685C">
      <w:pPr>
        <w:pStyle w:val="Heading3"/>
        <w:spacing w:before="0" w:line="480" w:lineRule="auto"/>
        <w:jc w:val="both"/>
        <w:rPr>
          <w:b/>
          <w:bCs/>
          <w:color w:val="auto"/>
        </w:rPr>
      </w:pPr>
    </w:p>
    <w:sdt>
      <w:sdtPr>
        <w:rPr>
          <w:rFonts w:asciiTheme="minorHAnsi" w:eastAsiaTheme="minorHAnsi" w:hAnsiTheme="minorHAnsi" w:cstheme="minorBidi"/>
          <w:color w:val="auto"/>
          <w:sz w:val="22"/>
          <w:szCs w:val="22"/>
        </w:rPr>
        <w:id w:val="-545834784"/>
        <w:docPartObj>
          <w:docPartGallery w:val="Table of Contents"/>
          <w:docPartUnique/>
        </w:docPartObj>
      </w:sdtPr>
      <w:sdtEndPr>
        <w:rPr>
          <w:b/>
          <w:bCs/>
          <w:noProof/>
        </w:rPr>
      </w:sdtEndPr>
      <w:sdtContent>
        <w:p w14:paraId="05719D0C" w14:textId="4C71C0D3" w:rsidR="00890819" w:rsidRPr="00E3317D" w:rsidRDefault="00890819">
          <w:pPr>
            <w:pStyle w:val="TOCHeading"/>
            <w:rPr>
              <w:b/>
              <w:bCs/>
            </w:rPr>
          </w:pPr>
          <w:r>
            <w:t>Table of Contents</w:t>
          </w:r>
        </w:p>
        <w:p w14:paraId="7A9B4490" w14:textId="32550F39" w:rsidR="00D26748" w:rsidRDefault="00890819">
          <w:pPr>
            <w:pStyle w:val="TOC1"/>
            <w:rPr>
              <w:rFonts w:asciiTheme="minorHAnsi" w:eastAsiaTheme="minorEastAsia" w:hAnsiTheme="minorHAnsi" w:cstheme="minorBidi"/>
              <w:b w:val="0"/>
              <w:bCs w:val="0"/>
              <w:kern w:val="2"/>
              <w:sz w:val="24"/>
              <w:szCs w:val="24"/>
              <w:lang w:val="en-AU" w:eastAsia="en-AU"/>
              <w14:ligatures w14:val="standardContextual"/>
            </w:rPr>
          </w:pPr>
          <w:r w:rsidRPr="00864099">
            <w:rPr>
              <w:b w:val="0"/>
              <w:bCs w:val="0"/>
              <w:noProof w:val="0"/>
            </w:rPr>
            <w:fldChar w:fldCharType="begin"/>
          </w:r>
          <w:r w:rsidRPr="00864099">
            <w:rPr>
              <w:b w:val="0"/>
              <w:bCs w:val="0"/>
            </w:rPr>
            <w:instrText xml:space="preserve"> TOC \o "1-3" \h \z \u </w:instrText>
          </w:r>
          <w:r w:rsidRPr="00864099">
            <w:rPr>
              <w:b w:val="0"/>
              <w:bCs w:val="0"/>
              <w:noProof w:val="0"/>
            </w:rPr>
            <w:fldChar w:fldCharType="separate"/>
          </w:r>
          <w:hyperlink w:anchor="_Toc204603316" w:history="1">
            <w:r w:rsidR="00D26748" w:rsidRPr="0081490C">
              <w:rPr>
                <w:rStyle w:val="Hyperlink"/>
              </w:rPr>
              <w:t>Section S1</w:t>
            </w:r>
            <w:r w:rsidR="00D26748">
              <w:rPr>
                <w:webHidden/>
              </w:rPr>
              <w:tab/>
            </w:r>
            <w:r w:rsidR="00D26748">
              <w:rPr>
                <w:webHidden/>
              </w:rPr>
              <w:fldChar w:fldCharType="begin"/>
            </w:r>
            <w:r w:rsidR="00D26748">
              <w:rPr>
                <w:webHidden/>
              </w:rPr>
              <w:instrText xml:space="preserve"> PAGEREF _Toc204603316 \h </w:instrText>
            </w:r>
            <w:r w:rsidR="00D26748">
              <w:rPr>
                <w:webHidden/>
              </w:rPr>
            </w:r>
            <w:r w:rsidR="00D26748">
              <w:rPr>
                <w:webHidden/>
              </w:rPr>
              <w:fldChar w:fldCharType="separate"/>
            </w:r>
            <w:r w:rsidR="00D26748">
              <w:rPr>
                <w:webHidden/>
              </w:rPr>
              <w:t>3</w:t>
            </w:r>
            <w:r w:rsidR="00D26748">
              <w:rPr>
                <w:webHidden/>
              </w:rPr>
              <w:fldChar w:fldCharType="end"/>
            </w:r>
          </w:hyperlink>
        </w:p>
        <w:p w14:paraId="31A232A3" w14:textId="21C01A58" w:rsidR="00D26748" w:rsidRDefault="00D26748">
          <w:pPr>
            <w:pStyle w:val="TOC1"/>
            <w:rPr>
              <w:rFonts w:asciiTheme="minorHAnsi" w:eastAsiaTheme="minorEastAsia" w:hAnsiTheme="minorHAnsi" w:cstheme="minorBidi"/>
              <w:b w:val="0"/>
              <w:bCs w:val="0"/>
              <w:kern w:val="2"/>
              <w:sz w:val="24"/>
              <w:szCs w:val="24"/>
              <w:lang w:val="en-AU" w:eastAsia="en-AU"/>
              <w14:ligatures w14:val="standardContextual"/>
            </w:rPr>
          </w:pPr>
          <w:hyperlink w:anchor="_Toc204603317" w:history="1">
            <w:r w:rsidRPr="0081490C">
              <w:rPr>
                <w:rStyle w:val="Hyperlink"/>
              </w:rPr>
              <w:t>Table S1</w:t>
            </w:r>
            <w:r>
              <w:rPr>
                <w:webHidden/>
              </w:rPr>
              <w:tab/>
            </w:r>
            <w:r>
              <w:rPr>
                <w:webHidden/>
              </w:rPr>
              <w:fldChar w:fldCharType="begin"/>
            </w:r>
            <w:r>
              <w:rPr>
                <w:webHidden/>
              </w:rPr>
              <w:instrText xml:space="preserve"> PAGEREF _Toc204603317 \h </w:instrText>
            </w:r>
            <w:r>
              <w:rPr>
                <w:webHidden/>
              </w:rPr>
            </w:r>
            <w:r>
              <w:rPr>
                <w:webHidden/>
              </w:rPr>
              <w:fldChar w:fldCharType="separate"/>
            </w:r>
            <w:r>
              <w:rPr>
                <w:webHidden/>
              </w:rPr>
              <w:t>3</w:t>
            </w:r>
            <w:r>
              <w:rPr>
                <w:webHidden/>
              </w:rPr>
              <w:fldChar w:fldCharType="end"/>
            </w:r>
          </w:hyperlink>
        </w:p>
        <w:p w14:paraId="367D6777" w14:textId="046BC605" w:rsidR="00D26748" w:rsidRDefault="00D26748">
          <w:pPr>
            <w:pStyle w:val="TOC1"/>
            <w:rPr>
              <w:rFonts w:asciiTheme="minorHAnsi" w:eastAsiaTheme="minorEastAsia" w:hAnsiTheme="minorHAnsi" w:cstheme="minorBidi"/>
              <w:b w:val="0"/>
              <w:bCs w:val="0"/>
              <w:kern w:val="2"/>
              <w:sz w:val="24"/>
              <w:szCs w:val="24"/>
              <w:lang w:val="en-AU" w:eastAsia="en-AU"/>
              <w14:ligatures w14:val="standardContextual"/>
            </w:rPr>
          </w:pPr>
          <w:hyperlink w:anchor="_Toc204603318" w:history="1">
            <w:r w:rsidRPr="0081490C">
              <w:rPr>
                <w:rStyle w:val="Hyperlink"/>
              </w:rPr>
              <w:t>Table S2</w:t>
            </w:r>
            <w:r>
              <w:rPr>
                <w:webHidden/>
              </w:rPr>
              <w:tab/>
            </w:r>
            <w:r>
              <w:rPr>
                <w:webHidden/>
              </w:rPr>
              <w:fldChar w:fldCharType="begin"/>
            </w:r>
            <w:r>
              <w:rPr>
                <w:webHidden/>
              </w:rPr>
              <w:instrText xml:space="preserve"> PAGEREF _Toc204603318 \h </w:instrText>
            </w:r>
            <w:r>
              <w:rPr>
                <w:webHidden/>
              </w:rPr>
            </w:r>
            <w:r>
              <w:rPr>
                <w:webHidden/>
              </w:rPr>
              <w:fldChar w:fldCharType="separate"/>
            </w:r>
            <w:r>
              <w:rPr>
                <w:webHidden/>
              </w:rPr>
              <w:t>3</w:t>
            </w:r>
            <w:r>
              <w:rPr>
                <w:webHidden/>
              </w:rPr>
              <w:fldChar w:fldCharType="end"/>
            </w:r>
          </w:hyperlink>
        </w:p>
        <w:p w14:paraId="03F70851" w14:textId="3365FA12" w:rsidR="00D26748" w:rsidRDefault="00D26748">
          <w:pPr>
            <w:pStyle w:val="TOC1"/>
            <w:rPr>
              <w:rFonts w:asciiTheme="minorHAnsi" w:eastAsiaTheme="minorEastAsia" w:hAnsiTheme="minorHAnsi" w:cstheme="minorBidi"/>
              <w:b w:val="0"/>
              <w:bCs w:val="0"/>
              <w:kern w:val="2"/>
              <w:sz w:val="24"/>
              <w:szCs w:val="24"/>
              <w:lang w:val="en-AU" w:eastAsia="en-AU"/>
              <w14:ligatures w14:val="standardContextual"/>
            </w:rPr>
          </w:pPr>
          <w:hyperlink w:anchor="_Toc204603319" w:history="1">
            <w:r w:rsidRPr="0081490C">
              <w:rPr>
                <w:rStyle w:val="Hyperlink"/>
              </w:rPr>
              <w:t>Section S2</w:t>
            </w:r>
            <w:r>
              <w:rPr>
                <w:webHidden/>
              </w:rPr>
              <w:tab/>
            </w:r>
            <w:r>
              <w:rPr>
                <w:webHidden/>
              </w:rPr>
              <w:fldChar w:fldCharType="begin"/>
            </w:r>
            <w:r>
              <w:rPr>
                <w:webHidden/>
              </w:rPr>
              <w:instrText xml:space="preserve"> PAGEREF _Toc204603319 \h </w:instrText>
            </w:r>
            <w:r>
              <w:rPr>
                <w:webHidden/>
              </w:rPr>
            </w:r>
            <w:r>
              <w:rPr>
                <w:webHidden/>
              </w:rPr>
              <w:fldChar w:fldCharType="separate"/>
            </w:r>
            <w:r>
              <w:rPr>
                <w:webHidden/>
              </w:rPr>
              <w:t>4</w:t>
            </w:r>
            <w:r>
              <w:rPr>
                <w:webHidden/>
              </w:rPr>
              <w:fldChar w:fldCharType="end"/>
            </w:r>
          </w:hyperlink>
        </w:p>
        <w:p w14:paraId="3706B4DD" w14:textId="6A1DF60B" w:rsidR="00D26748" w:rsidRDefault="00D26748">
          <w:pPr>
            <w:pStyle w:val="TOC1"/>
            <w:rPr>
              <w:rFonts w:asciiTheme="minorHAnsi" w:eastAsiaTheme="minorEastAsia" w:hAnsiTheme="minorHAnsi" w:cstheme="minorBidi"/>
              <w:b w:val="0"/>
              <w:bCs w:val="0"/>
              <w:kern w:val="2"/>
              <w:sz w:val="24"/>
              <w:szCs w:val="24"/>
              <w:lang w:val="en-AU" w:eastAsia="en-AU"/>
              <w14:ligatures w14:val="standardContextual"/>
            </w:rPr>
          </w:pPr>
          <w:hyperlink w:anchor="_Toc204603320" w:history="1">
            <w:r w:rsidRPr="0081490C">
              <w:rPr>
                <w:rStyle w:val="Hyperlink"/>
              </w:rPr>
              <w:t>Section S3</w:t>
            </w:r>
            <w:r>
              <w:rPr>
                <w:webHidden/>
              </w:rPr>
              <w:tab/>
            </w:r>
            <w:r>
              <w:rPr>
                <w:webHidden/>
              </w:rPr>
              <w:fldChar w:fldCharType="begin"/>
            </w:r>
            <w:r>
              <w:rPr>
                <w:webHidden/>
              </w:rPr>
              <w:instrText xml:space="preserve"> PAGEREF _Toc204603320 \h </w:instrText>
            </w:r>
            <w:r>
              <w:rPr>
                <w:webHidden/>
              </w:rPr>
            </w:r>
            <w:r>
              <w:rPr>
                <w:webHidden/>
              </w:rPr>
              <w:fldChar w:fldCharType="separate"/>
            </w:r>
            <w:r>
              <w:rPr>
                <w:webHidden/>
              </w:rPr>
              <w:t>5</w:t>
            </w:r>
            <w:r>
              <w:rPr>
                <w:webHidden/>
              </w:rPr>
              <w:fldChar w:fldCharType="end"/>
            </w:r>
          </w:hyperlink>
        </w:p>
        <w:p w14:paraId="175546EC" w14:textId="15FB2C88" w:rsidR="00D26748" w:rsidRDefault="00D26748">
          <w:pPr>
            <w:pStyle w:val="TOC1"/>
            <w:rPr>
              <w:rFonts w:asciiTheme="minorHAnsi" w:eastAsiaTheme="minorEastAsia" w:hAnsiTheme="minorHAnsi" w:cstheme="minorBidi"/>
              <w:b w:val="0"/>
              <w:bCs w:val="0"/>
              <w:kern w:val="2"/>
              <w:sz w:val="24"/>
              <w:szCs w:val="24"/>
              <w:lang w:val="en-AU" w:eastAsia="en-AU"/>
              <w14:ligatures w14:val="standardContextual"/>
            </w:rPr>
          </w:pPr>
          <w:hyperlink w:anchor="_Toc204603321" w:history="1">
            <w:r w:rsidRPr="0081490C">
              <w:rPr>
                <w:rStyle w:val="Hyperlink"/>
              </w:rPr>
              <w:t>Figure S2</w:t>
            </w:r>
            <w:r>
              <w:rPr>
                <w:webHidden/>
              </w:rPr>
              <w:tab/>
            </w:r>
            <w:r>
              <w:rPr>
                <w:webHidden/>
              </w:rPr>
              <w:fldChar w:fldCharType="begin"/>
            </w:r>
            <w:r>
              <w:rPr>
                <w:webHidden/>
              </w:rPr>
              <w:instrText xml:space="preserve"> PAGEREF _Toc204603321 \h </w:instrText>
            </w:r>
            <w:r>
              <w:rPr>
                <w:webHidden/>
              </w:rPr>
            </w:r>
            <w:r>
              <w:rPr>
                <w:webHidden/>
              </w:rPr>
              <w:fldChar w:fldCharType="separate"/>
            </w:r>
            <w:r>
              <w:rPr>
                <w:webHidden/>
              </w:rPr>
              <w:t>6</w:t>
            </w:r>
            <w:r>
              <w:rPr>
                <w:webHidden/>
              </w:rPr>
              <w:fldChar w:fldCharType="end"/>
            </w:r>
          </w:hyperlink>
        </w:p>
        <w:p w14:paraId="3D8E8DE6" w14:textId="646984F2" w:rsidR="00D26748" w:rsidRDefault="00D26748">
          <w:pPr>
            <w:pStyle w:val="TOC1"/>
            <w:rPr>
              <w:rFonts w:asciiTheme="minorHAnsi" w:eastAsiaTheme="minorEastAsia" w:hAnsiTheme="minorHAnsi" w:cstheme="minorBidi"/>
              <w:b w:val="0"/>
              <w:bCs w:val="0"/>
              <w:kern w:val="2"/>
              <w:sz w:val="24"/>
              <w:szCs w:val="24"/>
              <w:lang w:val="en-AU" w:eastAsia="en-AU"/>
              <w14:ligatures w14:val="standardContextual"/>
            </w:rPr>
          </w:pPr>
          <w:hyperlink w:anchor="_Toc204603322" w:history="1">
            <w:r w:rsidRPr="0081490C">
              <w:rPr>
                <w:rStyle w:val="Hyperlink"/>
              </w:rPr>
              <w:t>Table S4</w:t>
            </w:r>
            <w:r>
              <w:rPr>
                <w:webHidden/>
              </w:rPr>
              <w:tab/>
            </w:r>
            <w:r>
              <w:rPr>
                <w:webHidden/>
              </w:rPr>
              <w:fldChar w:fldCharType="begin"/>
            </w:r>
            <w:r>
              <w:rPr>
                <w:webHidden/>
              </w:rPr>
              <w:instrText xml:space="preserve"> PAGEREF _Toc204603322 \h </w:instrText>
            </w:r>
            <w:r>
              <w:rPr>
                <w:webHidden/>
              </w:rPr>
            </w:r>
            <w:r>
              <w:rPr>
                <w:webHidden/>
              </w:rPr>
              <w:fldChar w:fldCharType="separate"/>
            </w:r>
            <w:r>
              <w:rPr>
                <w:webHidden/>
              </w:rPr>
              <w:t>6</w:t>
            </w:r>
            <w:r>
              <w:rPr>
                <w:webHidden/>
              </w:rPr>
              <w:fldChar w:fldCharType="end"/>
            </w:r>
          </w:hyperlink>
        </w:p>
        <w:p w14:paraId="20E672F2" w14:textId="013F97E8" w:rsidR="00D26748" w:rsidRDefault="00D26748">
          <w:pPr>
            <w:pStyle w:val="TOC1"/>
            <w:rPr>
              <w:rFonts w:asciiTheme="minorHAnsi" w:eastAsiaTheme="minorEastAsia" w:hAnsiTheme="minorHAnsi" w:cstheme="minorBidi"/>
              <w:b w:val="0"/>
              <w:bCs w:val="0"/>
              <w:kern w:val="2"/>
              <w:sz w:val="24"/>
              <w:szCs w:val="24"/>
              <w:lang w:val="en-AU" w:eastAsia="en-AU"/>
              <w14:ligatures w14:val="standardContextual"/>
            </w:rPr>
          </w:pPr>
          <w:hyperlink w:anchor="_Toc204603323" w:history="1">
            <w:r w:rsidRPr="0081490C">
              <w:rPr>
                <w:rStyle w:val="Hyperlink"/>
              </w:rPr>
              <w:t>Figure S3.</w:t>
            </w:r>
            <w:r>
              <w:rPr>
                <w:webHidden/>
              </w:rPr>
              <w:tab/>
            </w:r>
            <w:r>
              <w:rPr>
                <w:webHidden/>
              </w:rPr>
              <w:fldChar w:fldCharType="begin"/>
            </w:r>
            <w:r>
              <w:rPr>
                <w:webHidden/>
              </w:rPr>
              <w:instrText xml:space="preserve"> PAGEREF _Toc204603323 \h </w:instrText>
            </w:r>
            <w:r>
              <w:rPr>
                <w:webHidden/>
              </w:rPr>
            </w:r>
            <w:r>
              <w:rPr>
                <w:webHidden/>
              </w:rPr>
              <w:fldChar w:fldCharType="separate"/>
            </w:r>
            <w:r>
              <w:rPr>
                <w:webHidden/>
              </w:rPr>
              <w:t>7</w:t>
            </w:r>
            <w:r>
              <w:rPr>
                <w:webHidden/>
              </w:rPr>
              <w:fldChar w:fldCharType="end"/>
            </w:r>
          </w:hyperlink>
        </w:p>
        <w:p w14:paraId="43D45ED8" w14:textId="1F3B19FA" w:rsidR="00D26748" w:rsidRDefault="00D26748">
          <w:pPr>
            <w:pStyle w:val="TOC1"/>
            <w:rPr>
              <w:rFonts w:asciiTheme="minorHAnsi" w:eastAsiaTheme="minorEastAsia" w:hAnsiTheme="minorHAnsi" w:cstheme="minorBidi"/>
              <w:b w:val="0"/>
              <w:bCs w:val="0"/>
              <w:kern w:val="2"/>
              <w:sz w:val="24"/>
              <w:szCs w:val="24"/>
              <w:lang w:val="en-AU" w:eastAsia="en-AU"/>
              <w14:ligatures w14:val="standardContextual"/>
            </w:rPr>
          </w:pPr>
          <w:hyperlink w:anchor="_Toc204603324" w:history="1">
            <w:r w:rsidRPr="0081490C">
              <w:rPr>
                <w:rStyle w:val="Hyperlink"/>
              </w:rPr>
              <w:t>Figure S4.</w:t>
            </w:r>
            <w:r>
              <w:rPr>
                <w:webHidden/>
              </w:rPr>
              <w:tab/>
            </w:r>
            <w:r>
              <w:rPr>
                <w:webHidden/>
              </w:rPr>
              <w:fldChar w:fldCharType="begin"/>
            </w:r>
            <w:r>
              <w:rPr>
                <w:webHidden/>
              </w:rPr>
              <w:instrText xml:space="preserve"> PAGEREF _Toc204603324 \h </w:instrText>
            </w:r>
            <w:r>
              <w:rPr>
                <w:webHidden/>
              </w:rPr>
            </w:r>
            <w:r>
              <w:rPr>
                <w:webHidden/>
              </w:rPr>
              <w:fldChar w:fldCharType="separate"/>
            </w:r>
            <w:r>
              <w:rPr>
                <w:webHidden/>
              </w:rPr>
              <w:t>8</w:t>
            </w:r>
            <w:r>
              <w:rPr>
                <w:webHidden/>
              </w:rPr>
              <w:fldChar w:fldCharType="end"/>
            </w:r>
          </w:hyperlink>
        </w:p>
        <w:p w14:paraId="45474F66" w14:textId="3F76F51B" w:rsidR="00D26748" w:rsidRDefault="00D26748">
          <w:pPr>
            <w:pStyle w:val="TOC1"/>
            <w:rPr>
              <w:rFonts w:asciiTheme="minorHAnsi" w:eastAsiaTheme="minorEastAsia" w:hAnsiTheme="minorHAnsi" w:cstheme="minorBidi"/>
              <w:b w:val="0"/>
              <w:bCs w:val="0"/>
              <w:kern w:val="2"/>
              <w:sz w:val="24"/>
              <w:szCs w:val="24"/>
              <w:lang w:val="en-AU" w:eastAsia="en-AU"/>
              <w14:ligatures w14:val="standardContextual"/>
            </w:rPr>
          </w:pPr>
          <w:hyperlink w:anchor="_Toc204603325" w:history="1">
            <w:r w:rsidRPr="0081490C">
              <w:rPr>
                <w:rStyle w:val="Hyperlink"/>
              </w:rPr>
              <w:t>Figure S5</w:t>
            </w:r>
            <w:r>
              <w:rPr>
                <w:webHidden/>
              </w:rPr>
              <w:tab/>
            </w:r>
            <w:r>
              <w:rPr>
                <w:webHidden/>
              </w:rPr>
              <w:fldChar w:fldCharType="begin"/>
            </w:r>
            <w:r>
              <w:rPr>
                <w:webHidden/>
              </w:rPr>
              <w:instrText xml:space="preserve"> PAGEREF _Toc204603325 \h </w:instrText>
            </w:r>
            <w:r>
              <w:rPr>
                <w:webHidden/>
              </w:rPr>
            </w:r>
            <w:r>
              <w:rPr>
                <w:webHidden/>
              </w:rPr>
              <w:fldChar w:fldCharType="separate"/>
            </w:r>
            <w:r>
              <w:rPr>
                <w:webHidden/>
              </w:rPr>
              <w:t>8</w:t>
            </w:r>
            <w:r>
              <w:rPr>
                <w:webHidden/>
              </w:rPr>
              <w:fldChar w:fldCharType="end"/>
            </w:r>
          </w:hyperlink>
        </w:p>
        <w:p w14:paraId="5BBDC81B" w14:textId="633B0F3C" w:rsidR="00D26748" w:rsidRDefault="00D26748">
          <w:pPr>
            <w:pStyle w:val="TOC1"/>
            <w:rPr>
              <w:rFonts w:asciiTheme="minorHAnsi" w:eastAsiaTheme="minorEastAsia" w:hAnsiTheme="minorHAnsi" w:cstheme="minorBidi"/>
              <w:b w:val="0"/>
              <w:bCs w:val="0"/>
              <w:kern w:val="2"/>
              <w:sz w:val="24"/>
              <w:szCs w:val="24"/>
              <w:lang w:val="en-AU" w:eastAsia="en-AU"/>
              <w14:ligatures w14:val="standardContextual"/>
            </w:rPr>
          </w:pPr>
          <w:hyperlink w:anchor="_Toc204603326" w:history="1">
            <w:r w:rsidRPr="0081490C">
              <w:rPr>
                <w:rStyle w:val="Hyperlink"/>
              </w:rPr>
              <w:t>Figure S6</w:t>
            </w:r>
            <w:r>
              <w:rPr>
                <w:webHidden/>
              </w:rPr>
              <w:tab/>
            </w:r>
            <w:r>
              <w:rPr>
                <w:webHidden/>
              </w:rPr>
              <w:fldChar w:fldCharType="begin"/>
            </w:r>
            <w:r>
              <w:rPr>
                <w:webHidden/>
              </w:rPr>
              <w:instrText xml:space="preserve"> PAGEREF _Toc204603326 \h </w:instrText>
            </w:r>
            <w:r>
              <w:rPr>
                <w:webHidden/>
              </w:rPr>
            </w:r>
            <w:r>
              <w:rPr>
                <w:webHidden/>
              </w:rPr>
              <w:fldChar w:fldCharType="separate"/>
            </w:r>
            <w:r>
              <w:rPr>
                <w:webHidden/>
              </w:rPr>
              <w:t>9</w:t>
            </w:r>
            <w:r>
              <w:rPr>
                <w:webHidden/>
              </w:rPr>
              <w:fldChar w:fldCharType="end"/>
            </w:r>
          </w:hyperlink>
        </w:p>
        <w:p w14:paraId="1AB29BA9" w14:textId="684174EA" w:rsidR="00D26748" w:rsidRDefault="00D26748">
          <w:pPr>
            <w:pStyle w:val="TOC1"/>
            <w:rPr>
              <w:rFonts w:asciiTheme="minorHAnsi" w:eastAsiaTheme="minorEastAsia" w:hAnsiTheme="minorHAnsi" w:cstheme="minorBidi"/>
              <w:b w:val="0"/>
              <w:bCs w:val="0"/>
              <w:kern w:val="2"/>
              <w:sz w:val="24"/>
              <w:szCs w:val="24"/>
              <w:lang w:val="en-AU" w:eastAsia="en-AU"/>
              <w14:ligatures w14:val="standardContextual"/>
            </w:rPr>
          </w:pPr>
          <w:hyperlink w:anchor="_Toc204603327" w:history="1">
            <w:r w:rsidRPr="0081490C">
              <w:rPr>
                <w:rStyle w:val="Hyperlink"/>
              </w:rPr>
              <w:t>Figure S7</w:t>
            </w:r>
            <w:r>
              <w:rPr>
                <w:webHidden/>
              </w:rPr>
              <w:tab/>
            </w:r>
            <w:r>
              <w:rPr>
                <w:webHidden/>
              </w:rPr>
              <w:fldChar w:fldCharType="begin"/>
            </w:r>
            <w:r>
              <w:rPr>
                <w:webHidden/>
              </w:rPr>
              <w:instrText xml:space="preserve"> PAGEREF _Toc204603327 \h </w:instrText>
            </w:r>
            <w:r>
              <w:rPr>
                <w:webHidden/>
              </w:rPr>
            </w:r>
            <w:r>
              <w:rPr>
                <w:webHidden/>
              </w:rPr>
              <w:fldChar w:fldCharType="separate"/>
            </w:r>
            <w:r>
              <w:rPr>
                <w:webHidden/>
              </w:rPr>
              <w:t>10</w:t>
            </w:r>
            <w:r>
              <w:rPr>
                <w:webHidden/>
              </w:rPr>
              <w:fldChar w:fldCharType="end"/>
            </w:r>
          </w:hyperlink>
        </w:p>
        <w:p w14:paraId="510A72CB" w14:textId="550B4D77" w:rsidR="00D26748" w:rsidRDefault="00D26748">
          <w:pPr>
            <w:pStyle w:val="TOC1"/>
            <w:rPr>
              <w:rFonts w:asciiTheme="minorHAnsi" w:eastAsiaTheme="minorEastAsia" w:hAnsiTheme="minorHAnsi" w:cstheme="minorBidi"/>
              <w:b w:val="0"/>
              <w:bCs w:val="0"/>
              <w:kern w:val="2"/>
              <w:sz w:val="24"/>
              <w:szCs w:val="24"/>
              <w:lang w:val="en-AU" w:eastAsia="en-AU"/>
              <w14:ligatures w14:val="standardContextual"/>
            </w:rPr>
          </w:pPr>
          <w:hyperlink w:anchor="_Toc204603328" w:history="1">
            <w:r w:rsidRPr="0081490C">
              <w:rPr>
                <w:rStyle w:val="Hyperlink"/>
              </w:rPr>
              <w:t>Figure S8</w:t>
            </w:r>
            <w:r>
              <w:rPr>
                <w:webHidden/>
              </w:rPr>
              <w:tab/>
            </w:r>
            <w:r>
              <w:rPr>
                <w:webHidden/>
              </w:rPr>
              <w:fldChar w:fldCharType="begin"/>
            </w:r>
            <w:r>
              <w:rPr>
                <w:webHidden/>
              </w:rPr>
              <w:instrText xml:space="preserve"> PAGEREF _Toc204603328 \h </w:instrText>
            </w:r>
            <w:r>
              <w:rPr>
                <w:webHidden/>
              </w:rPr>
            </w:r>
            <w:r>
              <w:rPr>
                <w:webHidden/>
              </w:rPr>
              <w:fldChar w:fldCharType="separate"/>
            </w:r>
            <w:r>
              <w:rPr>
                <w:webHidden/>
              </w:rPr>
              <w:t>11</w:t>
            </w:r>
            <w:r>
              <w:rPr>
                <w:webHidden/>
              </w:rPr>
              <w:fldChar w:fldCharType="end"/>
            </w:r>
          </w:hyperlink>
        </w:p>
        <w:p w14:paraId="72A27653" w14:textId="11814DE1" w:rsidR="00890819" w:rsidRDefault="00890819">
          <w:r w:rsidRPr="00864099">
            <w:rPr>
              <w:noProof/>
            </w:rPr>
            <w:fldChar w:fldCharType="end"/>
          </w:r>
        </w:p>
      </w:sdtContent>
    </w:sdt>
    <w:p w14:paraId="05515922" w14:textId="77777777" w:rsidR="00544AB3" w:rsidRDefault="00544AB3" w:rsidP="00544AB3">
      <w:pPr>
        <w:rPr>
          <w:lang w:val="en-AU"/>
        </w:rPr>
      </w:pPr>
    </w:p>
    <w:p w14:paraId="34E972C1" w14:textId="77777777" w:rsidR="00544AB3" w:rsidRDefault="00544AB3" w:rsidP="00544AB3">
      <w:pPr>
        <w:rPr>
          <w:lang w:val="en-AU"/>
        </w:rPr>
      </w:pPr>
    </w:p>
    <w:p w14:paraId="2C506ADF" w14:textId="77777777" w:rsidR="008F5F4F" w:rsidRDefault="008F5F4F">
      <w:pPr>
        <w:spacing w:line="278" w:lineRule="auto"/>
        <w:rPr>
          <w:rStyle w:val="Heading1Char"/>
          <w:rFonts w:ascii="Times New Roman" w:hAnsi="Times New Roman" w:cs="Times New Roman"/>
          <w:b/>
          <w:bCs/>
          <w:color w:val="auto"/>
          <w:sz w:val="24"/>
          <w:szCs w:val="24"/>
        </w:rPr>
      </w:pPr>
      <w:r>
        <w:rPr>
          <w:rStyle w:val="Heading1Char"/>
          <w:rFonts w:ascii="Times New Roman" w:hAnsi="Times New Roman" w:cs="Times New Roman"/>
          <w:b/>
          <w:bCs/>
          <w:color w:val="auto"/>
          <w:sz w:val="24"/>
          <w:szCs w:val="24"/>
        </w:rPr>
        <w:br w:type="page"/>
      </w:r>
    </w:p>
    <w:p w14:paraId="1B0883BE" w14:textId="641C4A04" w:rsidR="00544AB3" w:rsidRPr="00B67FB2" w:rsidRDefault="00544AB3" w:rsidP="00EA4D1D">
      <w:pPr>
        <w:rPr>
          <w:rFonts w:ascii="Times New Roman" w:hAnsi="Times New Roman" w:cs="Times New Roman"/>
          <w:b/>
          <w:bCs/>
          <w:sz w:val="24"/>
          <w:szCs w:val="24"/>
        </w:rPr>
      </w:pPr>
      <w:bookmarkStart w:id="1" w:name="_Toc204603316"/>
      <w:r w:rsidRPr="00B67FB2">
        <w:rPr>
          <w:rStyle w:val="Heading1Char"/>
          <w:rFonts w:ascii="Times New Roman" w:hAnsi="Times New Roman" w:cs="Times New Roman"/>
          <w:b/>
          <w:bCs/>
          <w:color w:val="auto"/>
          <w:sz w:val="24"/>
          <w:szCs w:val="24"/>
        </w:rPr>
        <w:lastRenderedPageBreak/>
        <w:t>Section S1</w:t>
      </w:r>
      <w:bookmarkEnd w:id="1"/>
      <w:r w:rsidRPr="00B67FB2">
        <w:rPr>
          <w:rFonts w:ascii="Times New Roman" w:hAnsi="Times New Roman" w:cs="Times New Roman"/>
          <w:b/>
          <w:bCs/>
          <w:sz w:val="24"/>
          <w:szCs w:val="24"/>
        </w:rPr>
        <w:t xml:space="preserve">. </w:t>
      </w:r>
      <w:r w:rsidR="004127DB" w:rsidRPr="00B67FB2">
        <w:rPr>
          <w:rFonts w:ascii="Times New Roman" w:hAnsi="Times New Roman" w:cs="Times New Roman"/>
          <w:b/>
          <w:bCs/>
          <w:sz w:val="24"/>
          <w:szCs w:val="24"/>
        </w:rPr>
        <w:t>MNP p</w:t>
      </w:r>
      <w:r w:rsidR="0012656A" w:rsidRPr="00B67FB2">
        <w:rPr>
          <w:rFonts w:ascii="Times New Roman" w:hAnsi="Times New Roman" w:cs="Times New Roman"/>
          <w:b/>
          <w:bCs/>
          <w:sz w:val="24"/>
          <w:szCs w:val="24"/>
        </w:rPr>
        <w:t xml:space="preserve">article </w:t>
      </w:r>
      <w:r w:rsidR="004127DB" w:rsidRPr="00B67FB2">
        <w:rPr>
          <w:rFonts w:ascii="Times New Roman" w:hAnsi="Times New Roman" w:cs="Times New Roman"/>
          <w:b/>
          <w:bCs/>
          <w:sz w:val="24"/>
          <w:szCs w:val="24"/>
        </w:rPr>
        <w:t>s</w:t>
      </w:r>
      <w:r w:rsidR="0012656A" w:rsidRPr="00B67FB2">
        <w:rPr>
          <w:rFonts w:ascii="Times New Roman" w:hAnsi="Times New Roman" w:cs="Times New Roman"/>
          <w:b/>
          <w:bCs/>
          <w:sz w:val="24"/>
          <w:szCs w:val="24"/>
        </w:rPr>
        <w:t xml:space="preserve">ize </w:t>
      </w:r>
      <w:r w:rsidR="004127DB" w:rsidRPr="00B67FB2">
        <w:rPr>
          <w:rFonts w:ascii="Times New Roman" w:hAnsi="Times New Roman" w:cs="Times New Roman"/>
          <w:b/>
          <w:bCs/>
          <w:sz w:val="24"/>
          <w:szCs w:val="24"/>
        </w:rPr>
        <w:t>a</w:t>
      </w:r>
      <w:r w:rsidR="0012656A" w:rsidRPr="00B67FB2">
        <w:rPr>
          <w:rFonts w:ascii="Times New Roman" w:hAnsi="Times New Roman" w:cs="Times New Roman"/>
          <w:b/>
          <w:bCs/>
          <w:sz w:val="24"/>
          <w:szCs w:val="24"/>
        </w:rPr>
        <w:t>nalysis</w:t>
      </w:r>
      <w:r w:rsidRPr="00B67FB2">
        <w:rPr>
          <w:rFonts w:ascii="Times New Roman" w:hAnsi="Times New Roman" w:cs="Times New Roman"/>
          <w:b/>
          <w:bCs/>
          <w:sz w:val="24"/>
          <w:szCs w:val="24"/>
        </w:rPr>
        <w:t>:</w:t>
      </w:r>
    </w:p>
    <w:p w14:paraId="2E1458C3" w14:textId="43BA16CA" w:rsidR="0007594E" w:rsidRDefault="000F0832" w:rsidP="00127710">
      <w:pPr>
        <w:spacing w:line="480" w:lineRule="auto"/>
        <w:jc w:val="both"/>
        <w:rPr>
          <w:rFonts w:ascii="Times New Roman" w:hAnsi="Times New Roman" w:cs="Times New Roman"/>
          <w:sz w:val="24"/>
          <w:szCs w:val="24"/>
        </w:rPr>
      </w:pPr>
      <w:r w:rsidRPr="00127710">
        <w:rPr>
          <w:rFonts w:ascii="Times New Roman" w:hAnsi="Times New Roman" w:cs="Times New Roman"/>
          <w:sz w:val="24"/>
          <w:szCs w:val="24"/>
        </w:rPr>
        <w:t xml:space="preserve">The size of the micro- and </w:t>
      </w:r>
      <w:proofErr w:type="spellStart"/>
      <w:r w:rsidRPr="00127710">
        <w:rPr>
          <w:rFonts w:ascii="Times New Roman" w:hAnsi="Times New Roman" w:cs="Times New Roman"/>
          <w:sz w:val="24"/>
          <w:szCs w:val="24"/>
        </w:rPr>
        <w:t>nanoplastic</w:t>
      </w:r>
      <w:proofErr w:type="spellEnd"/>
      <w:r w:rsidRPr="00127710">
        <w:rPr>
          <w:rFonts w:ascii="Times New Roman" w:hAnsi="Times New Roman" w:cs="Times New Roman"/>
          <w:sz w:val="24"/>
          <w:szCs w:val="24"/>
        </w:rPr>
        <w:t xml:space="preserve"> particles was </w:t>
      </w:r>
      <w:r w:rsidR="004D3E6A" w:rsidRPr="00127710">
        <w:rPr>
          <w:rFonts w:ascii="Times New Roman" w:hAnsi="Times New Roman" w:cs="Times New Roman"/>
          <w:sz w:val="24"/>
          <w:szCs w:val="24"/>
        </w:rPr>
        <w:t>determined</w:t>
      </w:r>
      <w:r w:rsidRPr="00127710">
        <w:rPr>
          <w:rFonts w:ascii="Times New Roman" w:hAnsi="Times New Roman" w:cs="Times New Roman"/>
          <w:sz w:val="24"/>
          <w:szCs w:val="24"/>
        </w:rPr>
        <w:t xml:space="preserve"> using a laser diffraction spectroscopy (Malvern </w:t>
      </w:r>
      <w:proofErr w:type="spellStart"/>
      <w:r w:rsidRPr="00127710">
        <w:rPr>
          <w:rFonts w:ascii="Times New Roman" w:hAnsi="Times New Roman" w:cs="Times New Roman"/>
          <w:sz w:val="24"/>
          <w:szCs w:val="24"/>
        </w:rPr>
        <w:t>Mastersizer</w:t>
      </w:r>
      <w:proofErr w:type="spellEnd"/>
      <w:r w:rsidRPr="00127710">
        <w:rPr>
          <w:rFonts w:ascii="Times New Roman" w:hAnsi="Times New Roman" w:cs="Times New Roman"/>
          <w:sz w:val="24"/>
          <w:szCs w:val="24"/>
        </w:rPr>
        <w:t xml:space="preserve"> 3000, Malvern Instruments), which detect</w:t>
      </w:r>
      <w:r w:rsidR="00912F94" w:rsidRPr="00127710">
        <w:rPr>
          <w:rFonts w:ascii="Times New Roman" w:hAnsi="Times New Roman" w:cs="Times New Roman"/>
          <w:sz w:val="24"/>
          <w:szCs w:val="24"/>
        </w:rPr>
        <w:t>s</w:t>
      </w:r>
      <w:r w:rsidRPr="00127710">
        <w:rPr>
          <w:rFonts w:ascii="Times New Roman" w:hAnsi="Times New Roman" w:cs="Times New Roman"/>
          <w:sz w:val="24"/>
          <w:szCs w:val="24"/>
        </w:rPr>
        <w:t xml:space="preserve"> particles </w:t>
      </w:r>
      <w:r w:rsidR="00912F94" w:rsidRPr="00127710">
        <w:rPr>
          <w:rFonts w:ascii="Times New Roman" w:hAnsi="Times New Roman" w:cs="Times New Roman"/>
          <w:sz w:val="24"/>
          <w:szCs w:val="24"/>
        </w:rPr>
        <w:t>between</w:t>
      </w:r>
      <w:r w:rsidRPr="00127710">
        <w:rPr>
          <w:rFonts w:ascii="Times New Roman" w:hAnsi="Times New Roman" w:cs="Times New Roman"/>
          <w:sz w:val="24"/>
          <w:szCs w:val="24"/>
        </w:rPr>
        <w:t xml:space="preserve"> 0.01 to 2000 µm.</w:t>
      </w:r>
      <w:r w:rsidR="00912F94" w:rsidRPr="00127710">
        <w:rPr>
          <w:rFonts w:ascii="Times New Roman" w:hAnsi="Times New Roman" w:cs="Times New Roman"/>
          <w:sz w:val="24"/>
          <w:szCs w:val="24"/>
        </w:rPr>
        <w:t xml:space="preserve"> To </w:t>
      </w:r>
      <w:r w:rsidR="00CC0E23" w:rsidRPr="00127710">
        <w:rPr>
          <w:rFonts w:ascii="Times New Roman" w:hAnsi="Times New Roman" w:cs="Times New Roman"/>
          <w:sz w:val="24"/>
          <w:szCs w:val="24"/>
        </w:rPr>
        <w:t>achieve</w:t>
      </w:r>
      <w:r w:rsidR="00912F94" w:rsidRPr="00127710">
        <w:rPr>
          <w:rFonts w:ascii="Times New Roman" w:hAnsi="Times New Roman" w:cs="Times New Roman"/>
          <w:sz w:val="24"/>
          <w:szCs w:val="24"/>
        </w:rPr>
        <w:t xml:space="preserve"> an appropriate </w:t>
      </w:r>
      <w:r w:rsidR="00CC0E23" w:rsidRPr="00127710">
        <w:rPr>
          <w:rFonts w:ascii="Times New Roman" w:hAnsi="Times New Roman" w:cs="Times New Roman"/>
          <w:sz w:val="24"/>
          <w:szCs w:val="24"/>
        </w:rPr>
        <w:t xml:space="preserve">obscuration value for each polymer type, </w:t>
      </w:r>
      <w:proofErr w:type="gramStart"/>
      <w:r w:rsidR="00CC0E23" w:rsidRPr="00127710">
        <w:rPr>
          <w:rFonts w:ascii="Times New Roman" w:hAnsi="Times New Roman" w:cs="Times New Roman"/>
          <w:sz w:val="24"/>
          <w:szCs w:val="24"/>
        </w:rPr>
        <w:t>a sufficient quantity of</w:t>
      </w:r>
      <w:proofErr w:type="gramEnd"/>
      <w:r w:rsidR="00CC0E23" w:rsidRPr="00127710">
        <w:rPr>
          <w:rFonts w:ascii="Times New Roman" w:hAnsi="Times New Roman" w:cs="Times New Roman"/>
          <w:sz w:val="24"/>
          <w:szCs w:val="24"/>
        </w:rPr>
        <w:t xml:space="preserve"> </w:t>
      </w:r>
      <w:r w:rsidR="00766A29" w:rsidRPr="00127710">
        <w:rPr>
          <w:rFonts w:ascii="Times New Roman" w:hAnsi="Times New Roman" w:cs="Times New Roman"/>
          <w:sz w:val="24"/>
          <w:szCs w:val="24"/>
        </w:rPr>
        <w:t xml:space="preserve">particles was introduced into the dispersion unit containing ultrapure water. </w:t>
      </w:r>
      <w:r w:rsidR="0069224B" w:rsidRPr="00127710">
        <w:rPr>
          <w:rFonts w:ascii="Times New Roman" w:hAnsi="Times New Roman" w:cs="Times New Roman"/>
          <w:sz w:val="24"/>
          <w:szCs w:val="24"/>
        </w:rPr>
        <w:t xml:space="preserve">To reduce measurement errors, the particles were initially dispersed in a vial </w:t>
      </w:r>
      <w:r w:rsidR="00CB6E25" w:rsidRPr="00127710">
        <w:rPr>
          <w:rFonts w:ascii="Times New Roman" w:hAnsi="Times New Roman" w:cs="Times New Roman"/>
          <w:sz w:val="24"/>
          <w:szCs w:val="24"/>
        </w:rPr>
        <w:t xml:space="preserve">with 50 mL </w:t>
      </w:r>
      <w:r w:rsidR="00047E1A" w:rsidRPr="00127710">
        <w:rPr>
          <w:rFonts w:ascii="Times New Roman" w:hAnsi="Times New Roman" w:cs="Times New Roman"/>
          <w:sz w:val="24"/>
          <w:szCs w:val="24"/>
        </w:rPr>
        <w:t xml:space="preserve">of ultrapure water and 50 µL of </w:t>
      </w:r>
      <w:r w:rsidR="009F0AF3">
        <w:rPr>
          <w:rFonts w:ascii="Times New Roman" w:hAnsi="Times New Roman" w:cs="Times New Roman"/>
          <w:sz w:val="24"/>
          <w:szCs w:val="24"/>
        </w:rPr>
        <w:t>T</w:t>
      </w:r>
      <w:r w:rsidR="00047E1A" w:rsidRPr="00127710">
        <w:rPr>
          <w:rFonts w:ascii="Times New Roman" w:hAnsi="Times New Roman" w:cs="Times New Roman"/>
          <w:sz w:val="24"/>
          <w:szCs w:val="24"/>
        </w:rPr>
        <w:t xml:space="preserve">ween 20 </w:t>
      </w:r>
      <w:r w:rsidR="009F424D" w:rsidRPr="00127710">
        <w:rPr>
          <w:rFonts w:ascii="Times New Roman" w:hAnsi="Times New Roman" w:cs="Times New Roman"/>
          <w:sz w:val="24"/>
          <w:szCs w:val="24"/>
        </w:rPr>
        <w:t xml:space="preserve">(a 0.1% v/v; Sigma Aldrich, Germany) </w:t>
      </w:r>
      <w:r w:rsidR="00047E1A" w:rsidRPr="00127710">
        <w:rPr>
          <w:rFonts w:ascii="Times New Roman" w:hAnsi="Times New Roman" w:cs="Times New Roman"/>
          <w:sz w:val="24"/>
          <w:szCs w:val="24"/>
        </w:rPr>
        <w:t>solution</w:t>
      </w:r>
      <w:r w:rsidR="009F424D" w:rsidRPr="00127710">
        <w:rPr>
          <w:rFonts w:ascii="Times New Roman" w:hAnsi="Times New Roman" w:cs="Times New Roman"/>
          <w:sz w:val="24"/>
          <w:szCs w:val="24"/>
        </w:rPr>
        <w:t>.</w:t>
      </w:r>
      <w:r w:rsidR="0078223A" w:rsidRPr="00127710">
        <w:rPr>
          <w:rFonts w:ascii="Times New Roman" w:hAnsi="Times New Roman" w:cs="Times New Roman"/>
          <w:sz w:val="24"/>
          <w:szCs w:val="24"/>
        </w:rPr>
        <w:t xml:space="preserve"> The prepared suspensions were then sonicated for 30 minutes before measurement.</w:t>
      </w:r>
      <w:r w:rsidR="00127710" w:rsidRPr="00127710">
        <w:rPr>
          <w:rFonts w:ascii="Times New Roman" w:hAnsi="Times New Roman" w:cs="Times New Roman"/>
          <w:sz w:val="24"/>
          <w:szCs w:val="24"/>
        </w:rPr>
        <w:t xml:space="preserve"> The results obtained from </w:t>
      </w:r>
      <w:proofErr w:type="gramStart"/>
      <w:r w:rsidR="00127710" w:rsidRPr="00127710">
        <w:rPr>
          <w:rFonts w:ascii="Times New Roman" w:hAnsi="Times New Roman" w:cs="Times New Roman"/>
          <w:sz w:val="24"/>
          <w:szCs w:val="24"/>
        </w:rPr>
        <w:t xml:space="preserve">the </w:t>
      </w:r>
      <w:proofErr w:type="spellStart"/>
      <w:r w:rsidR="00127710" w:rsidRPr="00127710">
        <w:rPr>
          <w:rFonts w:ascii="Times New Roman" w:hAnsi="Times New Roman" w:cs="Times New Roman"/>
          <w:sz w:val="24"/>
          <w:szCs w:val="24"/>
        </w:rPr>
        <w:t>Mastersizer</w:t>
      </w:r>
      <w:proofErr w:type="spellEnd"/>
      <w:proofErr w:type="gramEnd"/>
      <w:r w:rsidR="00127710" w:rsidRPr="00127710">
        <w:rPr>
          <w:rFonts w:ascii="Times New Roman" w:hAnsi="Times New Roman" w:cs="Times New Roman"/>
          <w:sz w:val="24"/>
          <w:szCs w:val="24"/>
        </w:rPr>
        <w:t xml:space="preserve"> 3000 are available in the supplementary data section (Table S1).</w:t>
      </w:r>
    </w:p>
    <w:p w14:paraId="3420C8A3" w14:textId="4B94598F" w:rsidR="00B5316F" w:rsidRPr="00B103CF" w:rsidRDefault="00B5316F" w:rsidP="00B5316F">
      <w:pPr>
        <w:rPr>
          <w:rFonts w:ascii="Times New Roman" w:hAnsi="Times New Roman" w:cs="Times New Roman"/>
          <w:sz w:val="24"/>
          <w:szCs w:val="24"/>
        </w:rPr>
      </w:pPr>
      <w:bookmarkStart w:id="2" w:name="_Toc204603317"/>
      <w:r w:rsidRPr="005F3CCC">
        <w:rPr>
          <w:rStyle w:val="Heading1Char"/>
          <w:rFonts w:ascii="Times New Roman" w:hAnsi="Times New Roman" w:cs="Times New Roman"/>
          <w:b/>
          <w:bCs/>
          <w:color w:val="auto"/>
          <w:sz w:val="24"/>
          <w:szCs w:val="24"/>
        </w:rPr>
        <w:t>Table S</w:t>
      </w:r>
      <w:r w:rsidR="006E0D26">
        <w:rPr>
          <w:rStyle w:val="Heading1Char"/>
          <w:rFonts w:ascii="Times New Roman" w:hAnsi="Times New Roman" w:cs="Times New Roman"/>
          <w:b/>
          <w:bCs/>
          <w:color w:val="auto"/>
          <w:sz w:val="24"/>
          <w:szCs w:val="24"/>
        </w:rPr>
        <w:t>1</w:t>
      </w:r>
      <w:bookmarkEnd w:id="2"/>
      <w:r w:rsidRPr="0067648C">
        <w:rPr>
          <w:rFonts w:ascii="Times New Roman" w:hAnsi="Times New Roman" w:cs="Times New Roman"/>
          <w:sz w:val="24"/>
          <w:szCs w:val="24"/>
        </w:rPr>
        <w:t>. Size distribution of MNPs</w:t>
      </w:r>
      <w:r w:rsidRPr="00B103CF">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1696"/>
        <w:gridCol w:w="2552"/>
        <w:gridCol w:w="2693"/>
      </w:tblGrid>
      <w:tr w:rsidR="00B5316F" w14:paraId="56155C92" w14:textId="77777777" w:rsidTr="008C5867">
        <w:tc>
          <w:tcPr>
            <w:tcW w:w="1696" w:type="dxa"/>
          </w:tcPr>
          <w:p w14:paraId="68BDF712" w14:textId="77777777" w:rsidR="00B5316F" w:rsidRPr="009B2661" w:rsidRDefault="00B5316F" w:rsidP="008C5867">
            <w:pPr>
              <w:jc w:val="both"/>
              <w:rPr>
                <w:rFonts w:ascii="Times New Roman" w:hAnsi="Times New Roman" w:cs="Times New Roman"/>
                <w:b/>
                <w:bCs/>
                <w:sz w:val="24"/>
                <w:szCs w:val="24"/>
              </w:rPr>
            </w:pPr>
            <w:r w:rsidRPr="009B2661">
              <w:rPr>
                <w:rFonts w:ascii="Times New Roman" w:hAnsi="Times New Roman" w:cs="Times New Roman"/>
                <w:b/>
                <w:bCs/>
                <w:sz w:val="24"/>
                <w:szCs w:val="24"/>
              </w:rPr>
              <w:t>MP type</w:t>
            </w:r>
          </w:p>
        </w:tc>
        <w:tc>
          <w:tcPr>
            <w:tcW w:w="2552" w:type="dxa"/>
          </w:tcPr>
          <w:p w14:paraId="5ABC4FEB" w14:textId="77777777" w:rsidR="00B5316F" w:rsidRPr="009B2661" w:rsidRDefault="00B5316F" w:rsidP="008C5867">
            <w:pPr>
              <w:jc w:val="center"/>
              <w:rPr>
                <w:rFonts w:ascii="Times New Roman" w:hAnsi="Times New Roman" w:cs="Times New Roman"/>
                <w:b/>
                <w:bCs/>
                <w:sz w:val="24"/>
                <w:szCs w:val="24"/>
              </w:rPr>
            </w:pPr>
            <w:r w:rsidRPr="009B2661">
              <w:rPr>
                <w:rFonts w:ascii="Times New Roman" w:hAnsi="Times New Roman" w:cs="Times New Roman"/>
                <w:b/>
                <w:bCs/>
                <w:sz w:val="24"/>
                <w:szCs w:val="24"/>
              </w:rPr>
              <w:t>Nominal size range (µm)</w:t>
            </w:r>
          </w:p>
        </w:tc>
        <w:tc>
          <w:tcPr>
            <w:tcW w:w="2693" w:type="dxa"/>
          </w:tcPr>
          <w:p w14:paraId="0552D72C" w14:textId="77777777" w:rsidR="00B5316F" w:rsidRPr="009B2661" w:rsidRDefault="00B5316F" w:rsidP="008C5867">
            <w:pPr>
              <w:jc w:val="center"/>
              <w:rPr>
                <w:rFonts w:ascii="Times New Roman" w:hAnsi="Times New Roman" w:cs="Times New Roman"/>
                <w:b/>
                <w:bCs/>
                <w:sz w:val="24"/>
                <w:szCs w:val="24"/>
              </w:rPr>
            </w:pPr>
            <w:r w:rsidRPr="009B2661">
              <w:rPr>
                <w:rFonts w:ascii="Times New Roman" w:hAnsi="Times New Roman" w:cs="Times New Roman"/>
                <w:b/>
                <w:bCs/>
                <w:sz w:val="24"/>
                <w:szCs w:val="24"/>
              </w:rPr>
              <w:t>Actual Size distribution (µm)</w:t>
            </w:r>
          </w:p>
        </w:tc>
      </w:tr>
      <w:tr w:rsidR="00B5316F" w14:paraId="32D76254" w14:textId="77777777" w:rsidTr="008C5867">
        <w:tc>
          <w:tcPr>
            <w:tcW w:w="1696" w:type="dxa"/>
          </w:tcPr>
          <w:p w14:paraId="0C8D1F9D" w14:textId="77777777" w:rsidR="00B5316F" w:rsidRPr="009B2661" w:rsidRDefault="00B5316F" w:rsidP="008C5867">
            <w:pPr>
              <w:jc w:val="both"/>
              <w:rPr>
                <w:rFonts w:ascii="Times New Roman" w:hAnsi="Times New Roman" w:cs="Times New Roman"/>
                <w:sz w:val="24"/>
                <w:szCs w:val="24"/>
                <w:vertAlign w:val="superscript"/>
              </w:rPr>
            </w:pPr>
            <w:r w:rsidRPr="009B2661">
              <w:rPr>
                <w:rFonts w:ascii="Times New Roman" w:hAnsi="Times New Roman" w:cs="Times New Roman"/>
                <w:sz w:val="24"/>
                <w:szCs w:val="24"/>
              </w:rPr>
              <w:t xml:space="preserve">PET </w:t>
            </w:r>
            <w:proofErr w:type="spellStart"/>
            <w:r w:rsidRPr="009B2661">
              <w:rPr>
                <w:rFonts w:ascii="Times New Roman" w:hAnsi="Times New Roman" w:cs="Times New Roman"/>
                <w:sz w:val="24"/>
                <w:szCs w:val="24"/>
              </w:rPr>
              <w:t>fibres</w:t>
            </w:r>
            <w:proofErr w:type="spellEnd"/>
          </w:p>
        </w:tc>
        <w:tc>
          <w:tcPr>
            <w:tcW w:w="2552" w:type="dxa"/>
          </w:tcPr>
          <w:p w14:paraId="1D0283F5" w14:textId="77777777" w:rsidR="00B5316F" w:rsidRPr="009B2661" w:rsidRDefault="00B5316F" w:rsidP="008C5867">
            <w:pPr>
              <w:jc w:val="center"/>
              <w:rPr>
                <w:rFonts w:ascii="Times New Roman" w:hAnsi="Times New Roman" w:cs="Times New Roman"/>
                <w:sz w:val="24"/>
                <w:szCs w:val="24"/>
              </w:rPr>
            </w:pPr>
            <w:r w:rsidRPr="009B2661">
              <w:rPr>
                <w:rFonts w:ascii="Times New Roman" w:hAnsi="Times New Roman" w:cs="Times New Roman"/>
                <w:sz w:val="24"/>
                <w:szCs w:val="24"/>
              </w:rPr>
              <w:t>25-500</w:t>
            </w:r>
          </w:p>
        </w:tc>
        <w:tc>
          <w:tcPr>
            <w:tcW w:w="2693" w:type="dxa"/>
          </w:tcPr>
          <w:p w14:paraId="048D1125" w14:textId="77777777" w:rsidR="00B5316F" w:rsidRPr="009B2661" w:rsidRDefault="00B5316F" w:rsidP="008C5867">
            <w:pPr>
              <w:jc w:val="center"/>
              <w:rPr>
                <w:rFonts w:ascii="Times New Roman" w:hAnsi="Times New Roman" w:cs="Times New Roman"/>
                <w:sz w:val="24"/>
                <w:szCs w:val="24"/>
              </w:rPr>
            </w:pPr>
            <w:r w:rsidRPr="009B2661">
              <w:rPr>
                <w:rFonts w:ascii="Times New Roman" w:hAnsi="Times New Roman" w:cs="Times New Roman"/>
                <w:sz w:val="24"/>
                <w:szCs w:val="24"/>
              </w:rPr>
              <w:t>37.8 – 824</w:t>
            </w:r>
          </w:p>
        </w:tc>
      </w:tr>
      <w:tr w:rsidR="00B5316F" w14:paraId="79134752" w14:textId="77777777" w:rsidTr="008C5867">
        <w:tc>
          <w:tcPr>
            <w:tcW w:w="1696" w:type="dxa"/>
          </w:tcPr>
          <w:p w14:paraId="0BE3F89A" w14:textId="77777777" w:rsidR="00B5316F" w:rsidRPr="009B2661" w:rsidRDefault="00B5316F" w:rsidP="008C5867">
            <w:pPr>
              <w:jc w:val="both"/>
              <w:rPr>
                <w:rFonts w:ascii="Times New Roman" w:hAnsi="Times New Roman" w:cs="Times New Roman"/>
                <w:sz w:val="24"/>
                <w:szCs w:val="24"/>
              </w:rPr>
            </w:pPr>
            <w:r w:rsidRPr="009B2661">
              <w:rPr>
                <w:rFonts w:ascii="Times New Roman" w:hAnsi="Times New Roman" w:cs="Times New Roman"/>
                <w:sz w:val="24"/>
                <w:szCs w:val="24"/>
              </w:rPr>
              <w:t>PE fragment</w:t>
            </w:r>
          </w:p>
        </w:tc>
        <w:tc>
          <w:tcPr>
            <w:tcW w:w="2552" w:type="dxa"/>
          </w:tcPr>
          <w:p w14:paraId="43C4D561" w14:textId="77777777" w:rsidR="00B5316F" w:rsidRPr="009B2661" w:rsidRDefault="00B5316F" w:rsidP="008C5867">
            <w:pPr>
              <w:jc w:val="center"/>
              <w:rPr>
                <w:rFonts w:ascii="Times New Roman" w:hAnsi="Times New Roman" w:cs="Times New Roman"/>
                <w:sz w:val="24"/>
                <w:szCs w:val="24"/>
              </w:rPr>
            </w:pPr>
            <w:r w:rsidRPr="009B2661">
              <w:rPr>
                <w:rFonts w:ascii="Times New Roman" w:hAnsi="Times New Roman" w:cs="Times New Roman"/>
                <w:sz w:val="24"/>
                <w:szCs w:val="24"/>
              </w:rPr>
              <w:t>25-500</w:t>
            </w:r>
          </w:p>
        </w:tc>
        <w:tc>
          <w:tcPr>
            <w:tcW w:w="2693" w:type="dxa"/>
          </w:tcPr>
          <w:p w14:paraId="713AD53C" w14:textId="77777777" w:rsidR="00B5316F" w:rsidRPr="009B2661" w:rsidRDefault="00B5316F" w:rsidP="008C5867">
            <w:pPr>
              <w:jc w:val="center"/>
              <w:rPr>
                <w:rFonts w:ascii="Times New Roman" w:hAnsi="Times New Roman" w:cs="Times New Roman"/>
                <w:sz w:val="24"/>
                <w:szCs w:val="24"/>
              </w:rPr>
            </w:pPr>
            <w:r w:rsidRPr="009B2661">
              <w:rPr>
                <w:rFonts w:ascii="Times New Roman" w:hAnsi="Times New Roman" w:cs="Times New Roman"/>
                <w:sz w:val="24"/>
                <w:szCs w:val="24"/>
              </w:rPr>
              <w:t>28.1-552</w:t>
            </w:r>
          </w:p>
        </w:tc>
      </w:tr>
      <w:tr w:rsidR="00B5316F" w14:paraId="67699F22" w14:textId="77777777" w:rsidTr="008C5867">
        <w:tc>
          <w:tcPr>
            <w:tcW w:w="1696" w:type="dxa"/>
          </w:tcPr>
          <w:p w14:paraId="73A3FD9C" w14:textId="77777777" w:rsidR="00B5316F" w:rsidRPr="009B2661" w:rsidRDefault="00B5316F" w:rsidP="008C5867">
            <w:pPr>
              <w:jc w:val="both"/>
              <w:rPr>
                <w:rFonts w:ascii="Times New Roman" w:hAnsi="Times New Roman" w:cs="Times New Roman"/>
                <w:sz w:val="24"/>
                <w:szCs w:val="24"/>
              </w:rPr>
            </w:pPr>
            <w:r w:rsidRPr="009B2661">
              <w:rPr>
                <w:rFonts w:ascii="Times New Roman" w:hAnsi="Times New Roman" w:cs="Times New Roman"/>
                <w:sz w:val="24"/>
                <w:szCs w:val="24"/>
              </w:rPr>
              <w:t>PS bead</w:t>
            </w:r>
          </w:p>
        </w:tc>
        <w:tc>
          <w:tcPr>
            <w:tcW w:w="2552" w:type="dxa"/>
          </w:tcPr>
          <w:p w14:paraId="75454E5E" w14:textId="77777777" w:rsidR="00B5316F" w:rsidRPr="009B2661" w:rsidRDefault="00B5316F" w:rsidP="008C5867">
            <w:pPr>
              <w:jc w:val="center"/>
              <w:rPr>
                <w:rFonts w:ascii="Times New Roman" w:hAnsi="Times New Roman" w:cs="Times New Roman"/>
                <w:sz w:val="24"/>
                <w:szCs w:val="24"/>
              </w:rPr>
            </w:pPr>
            <w:r w:rsidRPr="00371F26">
              <w:rPr>
                <w:rFonts w:ascii="Cambria Math" w:hAnsi="Cambria Math" w:cs="Cambria Math"/>
                <w:sz w:val="24"/>
                <w:szCs w:val="24"/>
              </w:rPr>
              <w:t>∼</w:t>
            </w:r>
            <w:r w:rsidRPr="009B2661">
              <w:rPr>
                <w:rFonts w:ascii="Times New Roman" w:hAnsi="Times New Roman" w:cs="Times New Roman"/>
                <w:sz w:val="24"/>
                <w:szCs w:val="24"/>
              </w:rPr>
              <w:t>0.</w:t>
            </w:r>
            <w:r>
              <w:rPr>
                <w:rFonts w:ascii="Times New Roman" w:hAnsi="Times New Roman" w:cs="Times New Roman"/>
                <w:sz w:val="24"/>
                <w:szCs w:val="24"/>
              </w:rPr>
              <w:t>4</w:t>
            </w:r>
          </w:p>
        </w:tc>
        <w:tc>
          <w:tcPr>
            <w:tcW w:w="2693" w:type="dxa"/>
          </w:tcPr>
          <w:p w14:paraId="7EDC605C" w14:textId="77777777" w:rsidR="00B5316F" w:rsidRPr="009B2661" w:rsidRDefault="00B5316F" w:rsidP="008C5867">
            <w:pPr>
              <w:jc w:val="center"/>
              <w:rPr>
                <w:rFonts w:ascii="Times New Roman" w:hAnsi="Times New Roman" w:cs="Times New Roman"/>
                <w:sz w:val="24"/>
                <w:szCs w:val="24"/>
              </w:rPr>
            </w:pPr>
            <w:r w:rsidRPr="009B2661">
              <w:rPr>
                <w:rFonts w:ascii="Times New Roman" w:hAnsi="Times New Roman" w:cs="Times New Roman"/>
                <w:sz w:val="24"/>
                <w:szCs w:val="24"/>
              </w:rPr>
              <w:t>0.</w:t>
            </w:r>
            <w:r>
              <w:rPr>
                <w:rFonts w:ascii="Times New Roman" w:hAnsi="Times New Roman" w:cs="Times New Roman"/>
                <w:sz w:val="24"/>
                <w:szCs w:val="24"/>
              </w:rPr>
              <w:t>37</w:t>
            </w:r>
            <w:r w:rsidRPr="009B2661">
              <w:rPr>
                <w:rFonts w:ascii="Times New Roman" w:hAnsi="Times New Roman" w:cs="Times New Roman"/>
                <w:sz w:val="24"/>
                <w:szCs w:val="24"/>
              </w:rPr>
              <w:t>-0.</w:t>
            </w:r>
            <w:r>
              <w:rPr>
                <w:rFonts w:ascii="Times New Roman" w:hAnsi="Times New Roman" w:cs="Times New Roman"/>
                <w:sz w:val="24"/>
                <w:szCs w:val="24"/>
              </w:rPr>
              <w:t>41</w:t>
            </w:r>
          </w:p>
        </w:tc>
      </w:tr>
    </w:tbl>
    <w:p w14:paraId="156474BF" w14:textId="77777777" w:rsidR="00B5316F" w:rsidRDefault="00B5316F" w:rsidP="00127710">
      <w:pPr>
        <w:spacing w:line="480" w:lineRule="auto"/>
        <w:jc w:val="both"/>
        <w:rPr>
          <w:rFonts w:ascii="Times New Roman" w:hAnsi="Times New Roman" w:cs="Times New Roman"/>
          <w:sz w:val="24"/>
          <w:szCs w:val="24"/>
        </w:rPr>
      </w:pPr>
    </w:p>
    <w:p w14:paraId="6F2FCCD3" w14:textId="5038213E" w:rsidR="0007594E" w:rsidRPr="002B585D" w:rsidRDefault="0007594E" w:rsidP="0007594E">
      <w:pPr>
        <w:rPr>
          <w:rFonts w:ascii="Times New Roman" w:hAnsi="Times New Roman" w:cs="Times New Roman"/>
          <w:sz w:val="24"/>
          <w:szCs w:val="24"/>
          <w:lang w:val="en-AU"/>
        </w:rPr>
      </w:pPr>
      <w:bookmarkStart w:id="3" w:name="_Toc204603318"/>
      <w:r w:rsidRPr="005F3CCC">
        <w:rPr>
          <w:rStyle w:val="Heading1Char"/>
          <w:rFonts w:ascii="Times New Roman" w:hAnsi="Times New Roman" w:cs="Times New Roman"/>
          <w:b/>
          <w:bCs/>
          <w:color w:val="auto"/>
          <w:sz w:val="24"/>
          <w:szCs w:val="24"/>
        </w:rPr>
        <w:t>Table S</w:t>
      </w:r>
      <w:r w:rsidR="006E0D26">
        <w:rPr>
          <w:rStyle w:val="Heading1Char"/>
          <w:rFonts w:ascii="Times New Roman" w:hAnsi="Times New Roman" w:cs="Times New Roman"/>
          <w:b/>
          <w:bCs/>
          <w:color w:val="auto"/>
          <w:sz w:val="24"/>
          <w:szCs w:val="24"/>
        </w:rPr>
        <w:t>2</w:t>
      </w:r>
      <w:bookmarkEnd w:id="3"/>
      <w:r w:rsidRPr="002B585D">
        <w:rPr>
          <w:rFonts w:ascii="Times New Roman" w:hAnsi="Times New Roman" w:cs="Times New Roman"/>
          <w:sz w:val="24"/>
          <w:szCs w:val="24"/>
          <w:lang w:val="en-AU"/>
        </w:rPr>
        <w:t xml:space="preserve">. Soil type analysis (analysed by Malvern </w:t>
      </w:r>
      <w:proofErr w:type="spellStart"/>
      <w:r>
        <w:rPr>
          <w:rFonts w:ascii="Times New Roman" w:hAnsi="Times New Roman" w:cs="Times New Roman"/>
          <w:sz w:val="24"/>
          <w:szCs w:val="24"/>
          <w:lang w:val="en-AU"/>
        </w:rPr>
        <w:t>Mastersizer</w:t>
      </w:r>
      <w:proofErr w:type="spellEnd"/>
      <w:r>
        <w:rPr>
          <w:rFonts w:ascii="Times New Roman" w:hAnsi="Times New Roman" w:cs="Times New Roman"/>
          <w:sz w:val="24"/>
          <w:szCs w:val="24"/>
          <w:lang w:val="en-AU"/>
        </w:rPr>
        <w:t xml:space="preserve"> 3000</w:t>
      </w:r>
      <w:r w:rsidRPr="002B585D">
        <w:rPr>
          <w:rFonts w:ascii="Times New Roman" w:hAnsi="Times New Roman" w:cs="Times New Roman"/>
          <w:sz w:val="24"/>
          <w:szCs w:val="24"/>
          <w:lang w:val="en-AU"/>
        </w:rPr>
        <w:t>)</w:t>
      </w:r>
    </w:p>
    <w:tbl>
      <w:tblPr>
        <w:tblStyle w:val="TableGrid"/>
        <w:tblW w:w="0" w:type="auto"/>
        <w:tblLook w:val="04A0" w:firstRow="1" w:lastRow="0" w:firstColumn="1" w:lastColumn="0" w:noHBand="0" w:noVBand="1"/>
      </w:tblPr>
      <w:tblGrid>
        <w:gridCol w:w="4508"/>
        <w:gridCol w:w="1583"/>
      </w:tblGrid>
      <w:tr w:rsidR="0007594E" w:rsidRPr="002B585D" w14:paraId="520D7DF0" w14:textId="77777777" w:rsidTr="008C5867">
        <w:tc>
          <w:tcPr>
            <w:tcW w:w="4508" w:type="dxa"/>
          </w:tcPr>
          <w:p w14:paraId="17D1B277" w14:textId="77777777" w:rsidR="0007594E" w:rsidRPr="00B92B7C" w:rsidRDefault="0007594E" w:rsidP="008C5867">
            <w:pPr>
              <w:rPr>
                <w:rFonts w:ascii="Times New Roman" w:hAnsi="Times New Roman" w:cs="Times New Roman"/>
                <w:b/>
                <w:bCs/>
                <w:sz w:val="24"/>
                <w:szCs w:val="24"/>
                <w:lang w:val="en-AU"/>
              </w:rPr>
            </w:pPr>
            <w:r w:rsidRPr="00B92B7C">
              <w:rPr>
                <w:rFonts w:ascii="Times New Roman" w:hAnsi="Times New Roman" w:cs="Times New Roman"/>
                <w:b/>
                <w:bCs/>
                <w:sz w:val="24"/>
                <w:szCs w:val="24"/>
                <w:lang w:val="en-AU"/>
              </w:rPr>
              <w:t>Fraction</w:t>
            </w:r>
          </w:p>
        </w:tc>
        <w:tc>
          <w:tcPr>
            <w:tcW w:w="1583" w:type="dxa"/>
          </w:tcPr>
          <w:p w14:paraId="62B843CA" w14:textId="77777777" w:rsidR="0007594E" w:rsidRPr="00B92B7C" w:rsidRDefault="0007594E" w:rsidP="008C5867">
            <w:pPr>
              <w:rPr>
                <w:rFonts w:ascii="Times New Roman" w:hAnsi="Times New Roman" w:cs="Times New Roman"/>
                <w:b/>
                <w:bCs/>
                <w:sz w:val="24"/>
                <w:szCs w:val="24"/>
                <w:lang w:val="en-AU"/>
              </w:rPr>
            </w:pPr>
            <w:r w:rsidRPr="00B92B7C">
              <w:rPr>
                <w:rFonts w:ascii="Times New Roman" w:hAnsi="Times New Roman" w:cs="Times New Roman"/>
                <w:b/>
                <w:bCs/>
                <w:sz w:val="24"/>
                <w:szCs w:val="24"/>
                <w:lang w:val="en-AU"/>
              </w:rPr>
              <w:t>%</w:t>
            </w:r>
          </w:p>
        </w:tc>
      </w:tr>
      <w:tr w:rsidR="0007594E" w:rsidRPr="002B585D" w14:paraId="657C5799" w14:textId="77777777" w:rsidTr="008C5867">
        <w:tc>
          <w:tcPr>
            <w:tcW w:w="4508" w:type="dxa"/>
          </w:tcPr>
          <w:p w14:paraId="6AA54D0E"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Clay (&lt;2um)</w:t>
            </w:r>
          </w:p>
        </w:tc>
        <w:tc>
          <w:tcPr>
            <w:tcW w:w="1583" w:type="dxa"/>
          </w:tcPr>
          <w:p w14:paraId="628A0F5D"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14.07</w:t>
            </w:r>
          </w:p>
        </w:tc>
      </w:tr>
      <w:tr w:rsidR="0007594E" w:rsidRPr="002B585D" w14:paraId="7C2833CB" w14:textId="77777777" w:rsidTr="008C5867">
        <w:tc>
          <w:tcPr>
            <w:tcW w:w="4508" w:type="dxa"/>
          </w:tcPr>
          <w:p w14:paraId="6E39693D"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Silt (2 - 50um)</w:t>
            </w:r>
          </w:p>
        </w:tc>
        <w:tc>
          <w:tcPr>
            <w:tcW w:w="1583" w:type="dxa"/>
          </w:tcPr>
          <w:p w14:paraId="2B872F24"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65.44</w:t>
            </w:r>
          </w:p>
        </w:tc>
      </w:tr>
      <w:tr w:rsidR="0007594E" w:rsidRPr="002B585D" w14:paraId="1DD17BAE" w14:textId="77777777" w:rsidTr="008C5867">
        <w:tc>
          <w:tcPr>
            <w:tcW w:w="4508" w:type="dxa"/>
          </w:tcPr>
          <w:p w14:paraId="2D57EA09"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Very fine sand (50-100um)</w:t>
            </w:r>
          </w:p>
        </w:tc>
        <w:tc>
          <w:tcPr>
            <w:tcW w:w="1583" w:type="dxa"/>
          </w:tcPr>
          <w:p w14:paraId="20BA1557"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7.1</w:t>
            </w:r>
          </w:p>
        </w:tc>
      </w:tr>
      <w:tr w:rsidR="0007594E" w:rsidRPr="002B585D" w14:paraId="1AD33A1B" w14:textId="77777777" w:rsidTr="008C5867">
        <w:tc>
          <w:tcPr>
            <w:tcW w:w="4508" w:type="dxa"/>
          </w:tcPr>
          <w:p w14:paraId="08828A39"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Fine sand (100-250um)</w:t>
            </w:r>
          </w:p>
        </w:tc>
        <w:tc>
          <w:tcPr>
            <w:tcW w:w="1583" w:type="dxa"/>
          </w:tcPr>
          <w:p w14:paraId="12FD4F2D"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4.98</w:t>
            </w:r>
          </w:p>
        </w:tc>
      </w:tr>
      <w:tr w:rsidR="0007594E" w:rsidRPr="002B585D" w14:paraId="37A3C54F" w14:textId="77777777" w:rsidTr="008C5867">
        <w:tc>
          <w:tcPr>
            <w:tcW w:w="4508" w:type="dxa"/>
          </w:tcPr>
          <w:p w14:paraId="3468DF99"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Medium sand (250-500um)</w:t>
            </w:r>
          </w:p>
        </w:tc>
        <w:tc>
          <w:tcPr>
            <w:tcW w:w="1583" w:type="dxa"/>
          </w:tcPr>
          <w:p w14:paraId="3656B67E"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5.54</w:t>
            </w:r>
          </w:p>
        </w:tc>
      </w:tr>
      <w:tr w:rsidR="0007594E" w:rsidRPr="002B585D" w14:paraId="29013CB8" w14:textId="77777777" w:rsidTr="008C5867">
        <w:tc>
          <w:tcPr>
            <w:tcW w:w="4508" w:type="dxa"/>
          </w:tcPr>
          <w:p w14:paraId="20D530C2"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Coarse sand (500-1000um)</w:t>
            </w:r>
          </w:p>
        </w:tc>
        <w:tc>
          <w:tcPr>
            <w:tcW w:w="1583" w:type="dxa"/>
          </w:tcPr>
          <w:p w14:paraId="2DBC39C6"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2.86</w:t>
            </w:r>
          </w:p>
        </w:tc>
      </w:tr>
      <w:tr w:rsidR="0007594E" w:rsidRPr="002B585D" w14:paraId="1B3C6EB9" w14:textId="77777777" w:rsidTr="008C5867">
        <w:tc>
          <w:tcPr>
            <w:tcW w:w="4508" w:type="dxa"/>
          </w:tcPr>
          <w:p w14:paraId="2F8325E1"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Very coarse sand (1000-2000um)</w:t>
            </w:r>
          </w:p>
        </w:tc>
        <w:tc>
          <w:tcPr>
            <w:tcW w:w="1583" w:type="dxa"/>
          </w:tcPr>
          <w:p w14:paraId="5550E3B5" w14:textId="77777777" w:rsidR="0007594E" w:rsidRPr="002B585D" w:rsidRDefault="0007594E" w:rsidP="008C5867">
            <w:pPr>
              <w:rPr>
                <w:rFonts w:ascii="Times New Roman" w:hAnsi="Times New Roman" w:cs="Times New Roman"/>
                <w:sz w:val="24"/>
                <w:szCs w:val="24"/>
                <w:lang w:val="en-AU"/>
              </w:rPr>
            </w:pPr>
            <w:r>
              <w:rPr>
                <w:rFonts w:ascii="Times New Roman" w:hAnsi="Times New Roman" w:cs="Times New Roman"/>
                <w:sz w:val="24"/>
                <w:szCs w:val="24"/>
              </w:rPr>
              <w:t>0</w:t>
            </w:r>
            <w:r w:rsidRPr="002B585D">
              <w:rPr>
                <w:rFonts w:ascii="Times New Roman" w:hAnsi="Times New Roman" w:cs="Times New Roman"/>
                <w:sz w:val="24"/>
                <w:szCs w:val="24"/>
              </w:rPr>
              <w:t>.02</w:t>
            </w:r>
          </w:p>
        </w:tc>
      </w:tr>
      <w:tr w:rsidR="0007594E" w:rsidRPr="002B585D" w14:paraId="31265980" w14:textId="77777777" w:rsidTr="008C5867">
        <w:tc>
          <w:tcPr>
            <w:tcW w:w="4508" w:type="dxa"/>
          </w:tcPr>
          <w:p w14:paraId="78706C1F"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Total sand (50-2000um)</w:t>
            </w:r>
          </w:p>
        </w:tc>
        <w:tc>
          <w:tcPr>
            <w:tcW w:w="1583" w:type="dxa"/>
          </w:tcPr>
          <w:p w14:paraId="0BF0D4F4" w14:textId="77777777" w:rsidR="0007594E" w:rsidRPr="002B585D" w:rsidRDefault="0007594E" w:rsidP="008C5867">
            <w:pPr>
              <w:rPr>
                <w:rFonts w:ascii="Times New Roman" w:hAnsi="Times New Roman" w:cs="Times New Roman"/>
                <w:sz w:val="24"/>
                <w:szCs w:val="24"/>
                <w:lang w:val="en-AU"/>
              </w:rPr>
            </w:pPr>
            <w:r w:rsidRPr="002B585D">
              <w:rPr>
                <w:rFonts w:ascii="Times New Roman" w:hAnsi="Times New Roman" w:cs="Times New Roman"/>
                <w:sz w:val="24"/>
                <w:szCs w:val="24"/>
              </w:rPr>
              <w:t>20.5</w:t>
            </w:r>
          </w:p>
        </w:tc>
      </w:tr>
    </w:tbl>
    <w:p w14:paraId="5DBD5350" w14:textId="77777777" w:rsidR="0007594E" w:rsidRDefault="0007594E" w:rsidP="00127710">
      <w:pPr>
        <w:spacing w:line="480" w:lineRule="auto"/>
        <w:jc w:val="both"/>
        <w:rPr>
          <w:rFonts w:ascii="Times New Roman" w:hAnsi="Times New Roman" w:cs="Times New Roman"/>
          <w:sz w:val="24"/>
          <w:szCs w:val="24"/>
        </w:rPr>
      </w:pPr>
    </w:p>
    <w:p w14:paraId="3D5F72BC" w14:textId="77777777" w:rsidR="00741C58" w:rsidRDefault="00741C58" w:rsidP="00127710">
      <w:pPr>
        <w:spacing w:line="480" w:lineRule="auto"/>
        <w:jc w:val="both"/>
        <w:rPr>
          <w:rFonts w:ascii="Times New Roman" w:hAnsi="Times New Roman" w:cs="Times New Roman"/>
          <w:sz w:val="24"/>
          <w:szCs w:val="24"/>
        </w:rPr>
      </w:pPr>
    </w:p>
    <w:p w14:paraId="427C7CF8" w14:textId="77777777" w:rsidR="00741C58" w:rsidRDefault="00741C58" w:rsidP="00127710">
      <w:pPr>
        <w:spacing w:line="480" w:lineRule="auto"/>
        <w:jc w:val="both"/>
        <w:rPr>
          <w:rFonts w:ascii="Times New Roman" w:hAnsi="Times New Roman" w:cs="Times New Roman"/>
          <w:sz w:val="24"/>
          <w:szCs w:val="24"/>
        </w:rPr>
      </w:pPr>
    </w:p>
    <w:p w14:paraId="0687877A" w14:textId="77777777" w:rsidR="00741C58" w:rsidRDefault="00741C58" w:rsidP="00127710">
      <w:pPr>
        <w:spacing w:line="480" w:lineRule="auto"/>
        <w:jc w:val="both"/>
        <w:rPr>
          <w:rFonts w:ascii="Times New Roman" w:hAnsi="Times New Roman" w:cs="Times New Roman"/>
          <w:sz w:val="24"/>
          <w:szCs w:val="24"/>
        </w:rPr>
      </w:pPr>
    </w:p>
    <w:p w14:paraId="52929D6C" w14:textId="14601D9F" w:rsidR="0080130F" w:rsidRDefault="0080130F" w:rsidP="0080130F">
      <w:pPr>
        <w:spacing w:after="0" w:line="480" w:lineRule="auto"/>
        <w:jc w:val="both"/>
        <w:rPr>
          <w:rFonts w:ascii="Times New Roman" w:hAnsi="Times New Roman" w:cs="Times New Roman"/>
          <w:sz w:val="24"/>
          <w:szCs w:val="24"/>
        </w:rPr>
      </w:pPr>
      <w:r w:rsidRPr="005F3CCC">
        <w:rPr>
          <w:rFonts w:ascii="Times New Roman" w:hAnsi="Times New Roman" w:cs="Times New Roman"/>
          <w:b/>
          <w:bCs/>
          <w:sz w:val="24"/>
          <w:szCs w:val="24"/>
        </w:rPr>
        <w:lastRenderedPageBreak/>
        <w:t>Table S</w:t>
      </w:r>
      <w:r w:rsidR="00F851DA">
        <w:rPr>
          <w:rFonts w:ascii="Times New Roman" w:hAnsi="Times New Roman" w:cs="Times New Roman"/>
          <w:b/>
          <w:bCs/>
          <w:sz w:val="24"/>
          <w:szCs w:val="24"/>
        </w:rPr>
        <w:t>3</w:t>
      </w:r>
      <w:r>
        <w:rPr>
          <w:rFonts w:ascii="Times New Roman" w:hAnsi="Times New Roman" w:cs="Times New Roman"/>
          <w:sz w:val="24"/>
          <w:szCs w:val="24"/>
        </w:rPr>
        <w:t>. Average concentration of MPs measured in MP-spiked soils</w:t>
      </w:r>
    </w:p>
    <w:tbl>
      <w:tblPr>
        <w:tblStyle w:val="TableGrid"/>
        <w:tblW w:w="0" w:type="auto"/>
        <w:tblLook w:val="04A0" w:firstRow="1" w:lastRow="0" w:firstColumn="1" w:lastColumn="0" w:noHBand="0" w:noVBand="1"/>
      </w:tblPr>
      <w:tblGrid>
        <w:gridCol w:w="1345"/>
        <w:gridCol w:w="2247"/>
        <w:gridCol w:w="2300"/>
        <w:gridCol w:w="2152"/>
        <w:gridCol w:w="972"/>
      </w:tblGrid>
      <w:tr w:rsidR="0080130F" w:rsidRPr="00B709DB" w14:paraId="5DF2A426" w14:textId="77777777" w:rsidTr="008C5867">
        <w:tc>
          <w:tcPr>
            <w:tcW w:w="0" w:type="auto"/>
            <w:vAlign w:val="center"/>
          </w:tcPr>
          <w:p w14:paraId="5DAE15BE" w14:textId="77777777" w:rsidR="0080130F" w:rsidRPr="00B709DB" w:rsidRDefault="0080130F" w:rsidP="008C5867">
            <w:pPr>
              <w:spacing w:line="480" w:lineRule="auto"/>
              <w:jc w:val="center"/>
              <w:rPr>
                <w:rFonts w:ascii="Times New Roman" w:hAnsi="Times New Roman" w:cs="Times New Roman"/>
                <w:b/>
                <w:bCs/>
                <w:sz w:val="24"/>
                <w:szCs w:val="24"/>
              </w:rPr>
            </w:pPr>
            <w:r w:rsidRPr="00B709DB">
              <w:rPr>
                <w:rFonts w:ascii="Times New Roman" w:hAnsi="Times New Roman" w:cs="Times New Roman"/>
                <w:b/>
                <w:bCs/>
                <w:sz w:val="24"/>
                <w:szCs w:val="24"/>
              </w:rPr>
              <w:t>MP type</w:t>
            </w:r>
          </w:p>
        </w:tc>
        <w:tc>
          <w:tcPr>
            <w:tcW w:w="0" w:type="auto"/>
            <w:vAlign w:val="center"/>
          </w:tcPr>
          <w:p w14:paraId="7A850E3C" w14:textId="77777777" w:rsidR="0080130F" w:rsidRPr="00B709DB" w:rsidRDefault="0080130F" w:rsidP="008C5867">
            <w:pPr>
              <w:spacing w:line="480" w:lineRule="auto"/>
              <w:jc w:val="center"/>
              <w:rPr>
                <w:rFonts w:ascii="Times New Roman" w:hAnsi="Times New Roman" w:cs="Times New Roman"/>
                <w:b/>
                <w:bCs/>
                <w:sz w:val="24"/>
                <w:szCs w:val="24"/>
              </w:rPr>
            </w:pPr>
            <w:r w:rsidRPr="00B709DB">
              <w:rPr>
                <w:rFonts w:ascii="Times New Roman" w:hAnsi="Times New Roman" w:cs="Times New Roman"/>
                <w:b/>
                <w:bCs/>
                <w:sz w:val="24"/>
                <w:szCs w:val="24"/>
              </w:rPr>
              <w:t>Nominal concentration / g</w:t>
            </w:r>
          </w:p>
        </w:tc>
        <w:tc>
          <w:tcPr>
            <w:tcW w:w="0" w:type="auto"/>
            <w:vAlign w:val="center"/>
          </w:tcPr>
          <w:p w14:paraId="5D80096F" w14:textId="77777777" w:rsidR="0080130F" w:rsidRPr="00B709DB" w:rsidRDefault="0080130F" w:rsidP="008C5867">
            <w:pPr>
              <w:spacing w:line="480" w:lineRule="auto"/>
              <w:jc w:val="center"/>
              <w:rPr>
                <w:rFonts w:ascii="Times New Roman" w:hAnsi="Times New Roman" w:cs="Times New Roman"/>
                <w:b/>
                <w:bCs/>
                <w:sz w:val="24"/>
                <w:szCs w:val="24"/>
              </w:rPr>
            </w:pPr>
            <w:r w:rsidRPr="00B709DB">
              <w:rPr>
                <w:rFonts w:ascii="Times New Roman" w:hAnsi="Times New Roman" w:cs="Times New Roman"/>
                <w:b/>
                <w:bCs/>
                <w:sz w:val="24"/>
                <w:szCs w:val="24"/>
              </w:rPr>
              <w:t>Actual concentration/ 50 g</w:t>
            </w:r>
          </w:p>
        </w:tc>
        <w:tc>
          <w:tcPr>
            <w:tcW w:w="0" w:type="auto"/>
            <w:vAlign w:val="center"/>
          </w:tcPr>
          <w:p w14:paraId="13F6C80F" w14:textId="77777777" w:rsidR="0080130F" w:rsidRPr="00B709DB" w:rsidRDefault="0080130F" w:rsidP="008C5867">
            <w:pPr>
              <w:spacing w:line="480" w:lineRule="auto"/>
              <w:jc w:val="center"/>
              <w:rPr>
                <w:rFonts w:ascii="Times New Roman" w:hAnsi="Times New Roman" w:cs="Times New Roman"/>
                <w:b/>
                <w:bCs/>
                <w:sz w:val="24"/>
                <w:szCs w:val="24"/>
              </w:rPr>
            </w:pPr>
            <w:r w:rsidRPr="00B709DB">
              <w:rPr>
                <w:rFonts w:ascii="Times New Roman" w:hAnsi="Times New Roman" w:cs="Times New Roman"/>
                <w:b/>
                <w:bCs/>
                <w:sz w:val="24"/>
                <w:szCs w:val="24"/>
              </w:rPr>
              <w:t>Actual concentration/ g</w:t>
            </w:r>
          </w:p>
        </w:tc>
        <w:tc>
          <w:tcPr>
            <w:tcW w:w="0" w:type="auto"/>
            <w:vAlign w:val="center"/>
          </w:tcPr>
          <w:p w14:paraId="7D65AE07" w14:textId="77777777" w:rsidR="0080130F" w:rsidRPr="00B709DB" w:rsidRDefault="0080130F" w:rsidP="008C5867">
            <w:pPr>
              <w:spacing w:line="278" w:lineRule="auto"/>
              <w:jc w:val="center"/>
              <w:rPr>
                <w:rFonts w:ascii="Times New Roman" w:hAnsi="Times New Roman" w:cs="Times New Roman"/>
                <w:b/>
                <w:bCs/>
                <w:sz w:val="24"/>
                <w:szCs w:val="24"/>
              </w:rPr>
            </w:pPr>
          </w:p>
          <w:p w14:paraId="40D246CB" w14:textId="77777777" w:rsidR="0080130F" w:rsidRPr="00B709DB" w:rsidRDefault="0080130F" w:rsidP="008C5867">
            <w:pPr>
              <w:spacing w:line="480" w:lineRule="auto"/>
              <w:jc w:val="center"/>
              <w:rPr>
                <w:rFonts w:ascii="Times New Roman" w:hAnsi="Times New Roman" w:cs="Times New Roman"/>
                <w:b/>
                <w:bCs/>
                <w:sz w:val="24"/>
                <w:szCs w:val="24"/>
              </w:rPr>
            </w:pPr>
            <w:r w:rsidRPr="00B709DB">
              <w:rPr>
                <w:rFonts w:ascii="Times New Roman" w:hAnsi="Times New Roman" w:cs="Times New Roman"/>
                <w:b/>
                <w:bCs/>
                <w:sz w:val="24"/>
                <w:szCs w:val="24"/>
              </w:rPr>
              <w:t>Range</w:t>
            </w:r>
          </w:p>
        </w:tc>
      </w:tr>
      <w:tr w:rsidR="0080130F" w14:paraId="65456CC5" w14:textId="77777777" w:rsidTr="008C5867">
        <w:trPr>
          <w:trHeight w:val="655"/>
        </w:trPr>
        <w:tc>
          <w:tcPr>
            <w:tcW w:w="0" w:type="auto"/>
            <w:vMerge w:val="restart"/>
            <w:vAlign w:val="center"/>
          </w:tcPr>
          <w:p w14:paraId="40902DCE" w14:textId="77777777" w:rsidR="0080130F" w:rsidRPr="0013486E" w:rsidRDefault="0080130F" w:rsidP="008C5867">
            <w:pPr>
              <w:spacing w:line="480" w:lineRule="auto"/>
              <w:jc w:val="center"/>
              <w:rPr>
                <w:rFonts w:ascii="Times New Roman" w:hAnsi="Times New Roman" w:cs="Times New Roman"/>
                <w:sz w:val="24"/>
                <w:szCs w:val="24"/>
              </w:rPr>
            </w:pPr>
            <w:r w:rsidRPr="0013486E">
              <w:rPr>
                <w:rFonts w:ascii="Times New Roman" w:hAnsi="Times New Roman" w:cs="Times New Roman"/>
                <w:sz w:val="24"/>
                <w:szCs w:val="24"/>
              </w:rPr>
              <w:t>PE fragments</w:t>
            </w:r>
          </w:p>
        </w:tc>
        <w:tc>
          <w:tcPr>
            <w:tcW w:w="0" w:type="auto"/>
            <w:vAlign w:val="center"/>
          </w:tcPr>
          <w:p w14:paraId="763A162B" w14:textId="77777777" w:rsidR="0080130F" w:rsidRPr="0013486E" w:rsidRDefault="0080130F" w:rsidP="008C5867">
            <w:pPr>
              <w:spacing w:line="480" w:lineRule="auto"/>
              <w:jc w:val="center"/>
              <w:rPr>
                <w:rFonts w:ascii="Times New Roman" w:hAnsi="Times New Roman" w:cs="Times New Roman"/>
                <w:sz w:val="24"/>
                <w:szCs w:val="24"/>
              </w:rPr>
            </w:pPr>
            <w:r>
              <w:rPr>
                <w:rFonts w:ascii="Times New Roman" w:hAnsi="Times New Roman" w:cs="Times New Roman"/>
                <w:sz w:val="24"/>
                <w:szCs w:val="24"/>
              </w:rPr>
              <w:t>Low</w:t>
            </w:r>
            <w:r w:rsidRPr="0013486E">
              <w:rPr>
                <w:rFonts w:ascii="Times New Roman" w:hAnsi="Times New Roman" w:cs="Times New Roman"/>
                <w:sz w:val="24"/>
                <w:szCs w:val="24"/>
              </w:rPr>
              <w:t xml:space="preserve">: </w:t>
            </w:r>
            <w:r w:rsidRPr="009D4039">
              <w:rPr>
                <w:rFonts w:ascii="Times New Roman" w:hAnsi="Times New Roman" w:cs="Times New Roman"/>
                <w:sz w:val="24"/>
                <w:szCs w:val="24"/>
              </w:rPr>
              <w:t xml:space="preserve">0.2 </w:t>
            </w:r>
            <w:proofErr w:type="spellStart"/>
            <w:r w:rsidRPr="009D4039">
              <w:rPr>
                <w:rFonts w:ascii="Times New Roman" w:hAnsi="Times New Roman" w:cs="Times New Roman"/>
                <w:sz w:val="24"/>
                <w:szCs w:val="24"/>
              </w:rPr>
              <w:t>μg</w:t>
            </w:r>
            <w:proofErr w:type="spellEnd"/>
          </w:p>
        </w:tc>
        <w:tc>
          <w:tcPr>
            <w:tcW w:w="0" w:type="auto"/>
            <w:vAlign w:val="center"/>
          </w:tcPr>
          <w:p w14:paraId="2D7163C3" w14:textId="77777777" w:rsidR="0080130F" w:rsidRDefault="0080130F" w:rsidP="008C586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Low: 8.21 </w:t>
            </w:r>
            <w:proofErr w:type="spellStart"/>
            <w:r w:rsidRPr="00222A66">
              <w:rPr>
                <w:rFonts w:ascii="Times New Roman" w:hAnsi="Times New Roman" w:cs="Times New Roman"/>
                <w:sz w:val="24"/>
                <w:szCs w:val="24"/>
              </w:rPr>
              <w:t>μg</w:t>
            </w:r>
            <w:proofErr w:type="spellEnd"/>
          </w:p>
        </w:tc>
        <w:tc>
          <w:tcPr>
            <w:tcW w:w="0" w:type="auto"/>
            <w:vAlign w:val="center"/>
          </w:tcPr>
          <w:p w14:paraId="720CF84B" w14:textId="77777777" w:rsidR="0080130F" w:rsidRDefault="0080130F" w:rsidP="008C586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Low: 0.16 </w:t>
            </w:r>
            <w:proofErr w:type="spellStart"/>
            <w:r w:rsidRPr="00222A66">
              <w:rPr>
                <w:rFonts w:ascii="Times New Roman" w:hAnsi="Times New Roman" w:cs="Times New Roman"/>
                <w:sz w:val="24"/>
                <w:szCs w:val="24"/>
              </w:rPr>
              <w:t>μg</w:t>
            </w:r>
            <w:proofErr w:type="spellEnd"/>
          </w:p>
        </w:tc>
        <w:tc>
          <w:tcPr>
            <w:tcW w:w="0" w:type="auto"/>
            <w:vAlign w:val="center"/>
          </w:tcPr>
          <w:p w14:paraId="769E47E2" w14:textId="77777777" w:rsidR="0080130F" w:rsidRDefault="0080130F" w:rsidP="008C5867">
            <w:pPr>
              <w:spacing w:line="278" w:lineRule="auto"/>
              <w:rPr>
                <w:rFonts w:ascii="Times New Roman" w:hAnsi="Times New Roman" w:cs="Times New Roman"/>
                <w:sz w:val="24"/>
                <w:szCs w:val="24"/>
              </w:rPr>
            </w:pPr>
          </w:p>
          <w:p w14:paraId="3138A602" w14:textId="77777777" w:rsidR="0080130F" w:rsidRDefault="0080130F" w:rsidP="008C5867">
            <w:pPr>
              <w:spacing w:line="278"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80130F" w14:paraId="19382A59" w14:textId="77777777" w:rsidTr="008C5867">
        <w:trPr>
          <w:trHeight w:val="660"/>
        </w:trPr>
        <w:tc>
          <w:tcPr>
            <w:tcW w:w="0" w:type="auto"/>
            <w:vMerge/>
            <w:vAlign w:val="center"/>
          </w:tcPr>
          <w:p w14:paraId="336ABDCC" w14:textId="77777777" w:rsidR="0080130F" w:rsidRPr="0013486E" w:rsidRDefault="0080130F" w:rsidP="008C5867">
            <w:pPr>
              <w:spacing w:line="480" w:lineRule="auto"/>
              <w:jc w:val="center"/>
              <w:rPr>
                <w:rFonts w:ascii="Times New Roman" w:hAnsi="Times New Roman" w:cs="Times New Roman"/>
                <w:sz w:val="24"/>
                <w:szCs w:val="24"/>
              </w:rPr>
            </w:pPr>
          </w:p>
        </w:tc>
        <w:tc>
          <w:tcPr>
            <w:tcW w:w="0" w:type="auto"/>
            <w:vAlign w:val="center"/>
          </w:tcPr>
          <w:p w14:paraId="21001B18" w14:textId="77777777" w:rsidR="0080130F" w:rsidRDefault="0080130F" w:rsidP="008C5867">
            <w:pPr>
              <w:spacing w:line="480" w:lineRule="auto"/>
              <w:jc w:val="center"/>
              <w:rPr>
                <w:rFonts w:ascii="Times New Roman" w:hAnsi="Times New Roman" w:cs="Times New Roman"/>
                <w:sz w:val="24"/>
                <w:szCs w:val="24"/>
              </w:rPr>
            </w:pPr>
            <w:r>
              <w:rPr>
                <w:rFonts w:ascii="Times New Roman" w:hAnsi="Times New Roman" w:cs="Times New Roman"/>
                <w:sz w:val="24"/>
                <w:szCs w:val="24"/>
              </w:rPr>
              <w:t>High</w:t>
            </w:r>
            <w:r w:rsidRPr="0013486E">
              <w:rPr>
                <w:rFonts w:ascii="Times New Roman" w:hAnsi="Times New Roman" w:cs="Times New Roman"/>
                <w:sz w:val="24"/>
                <w:szCs w:val="24"/>
              </w:rPr>
              <w:t xml:space="preserve">: </w:t>
            </w:r>
            <w:r w:rsidRPr="009D4039">
              <w:rPr>
                <w:rFonts w:ascii="Times New Roman" w:hAnsi="Times New Roman" w:cs="Times New Roman"/>
                <w:sz w:val="24"/>
                <w:szCs w:val="24"/>
              </w:rPr>
              <w:t xml:space="preserve">9.6 </w:t>
            </w:r>
            <w:r>
              <w:rPr>
                <w:rFonts w:ascii="Times New Roman" w:hAnsi="Times New Roman" w:cs="Times New Roman"/>
                <w:sz w:val="24"/>
                <w:szCs w:val="24"/>
              </w:rPr>
              <w:t>mg</w:t>
            </w:r>
          </w:p>
        </w:tc>
        <w:tc>
          <w:tcPr>
            <w:tcW w:w="0" w:type="auto"/>
            <w:vAlign w:val="center"/>
          </w:tcPr>
          <w:p w14:paraId="1C1C3559" w14:textId="77777777" w:rsidR="0080130F" w:rsidRDefault="0080130F" w:rsidP="008C5867">
            <w:pPr>
              <w:spacing w:line="480" w:lineRule="auto"/>
              <w:jc w:val="center"/>
              <w:rPr>
                <w:rFonts w:ascii="Times New Roman" w:hAnsi="Times New Roman" w:cs="Times New Roman"/>
                <w:sz w:val="24"/>
                <w:szCs w:val="24"/>
              </w:rPr>
            </w:pPr>
            <w:r>
              <w:rPr>
                <w:rFonts w:ascii="Times New Roman" w:hAnsi="Times New Roman" w:cs="Times New Roman"/>
                <w:sz w:val="24"/>
                <w:szCs w:val="24"/>
              </w:rPr>
              <w:t>High: 386.6 mg</w:t>
            </w:r>
          </w:p>
        </w:tc>
        <w:tc>
          <w:tcPr>
            <w:tcW w:w="0" w:type="auto"/>
            <w:vAlign w:val="center"/>
          </w:tcPr>
          <w:p w14:paraId="013751B5" w14:textId="77777777" w:rsidR="0080130F" w:rsidRDefault="0080130F" w:rsidP="008C5867">
            <w:pPr>
              <w:spacing w:line="480" w:lineRule="auto"/>
              <w:jc w:val="center"/>
              <w:rPr>
                <w:rFonts w:ascii="Times New Roman" w:hAnsi="Times New Roman" w:cs="Times New Roman"/>
                <w:sz w:val="24"/>
                <w:szCs w:val="24"/>
              </w:rPr>
            </w:pPr>
            <w:r>
              <w:rPr>
                <w:rFonts w:ascii="Times New Roman" w:hAnsi="Times New Roman" w:cs="Times New Roman"/>
                <w:sz w:val="24"/>
                <w:szCs w:val="24"/>
              </w:rPr>
              <w:t>High: 7.75 mg</w:t>
            </w:r>
          </w:p>
        </w:tc>
        <w:tc>
          <w:tcPr>
            <w:tcW w:w="0" w:type="auto"/>
            <w:vAlign w:val="center"/>
          </w:tcPr>
          <w:p w14:paraId="42462CF9" w14:textId="77777777" w:rsidR="0080130F" w:rsidRDefault="0080130F" w:rsidP="008C5867">
            <w:pPr>
              <w:spacing w:line="480" w:lineRule="auto"/>
              <w:jc w:val="center"/>
              <w:rPr>
                <w:rFonts w:ascii="Times New Roman" w:hAnsi="Times New Roman" w:cs="Times New Roman"/>
                <w:sz w:val="24"/>
                <w:szCs w:val="24"/>
              </w:rPr>
            </w:pPr>
            <w:r>
              <w:rPr>
                <w:rFonts w:ascii="Times New Roman" w:hAnsi="Times New Roman" w:cs="Times New Roman"/>
                <w:sz w:val="24"/>
                <w:szCs w:val="24"/>
              </w:rPr>
              <w:t>-19.1</w:t>
            </w:r>
          </w:p>
        </w:tc>
      </w:tr>
      <w:tr w:rsidR="0080130F" w14:paraId="529EEAE7" w14:textId="77777777" w:rsidTr="008C5867">
        <w:trPr>
          <w:trHeight w:val="450"/>
        </w:trPr>
        <w:tc>
          <w:tcPr>
            <w:tcW w:w="0" w:type="auto"/>
            <w:vMerge w:val="restart"/>
            <w:vAlign w:val="center"/>
          </w:tcPr>
          <w:p w14:paraId="1ABD47C4" w14:textId="77777777" w:rsidR="0080130F" w:rsidRPr="0013486E" w:rsidRDefault="0080130F" w:rsidP="008C5867">
            <w:pPr>
              <w:spacing w:line="480" w:lineRule="auto"/>
              <w:jc w:val="center"/>
              <w:rPr>
                <w:rFonts w:ascii="Times New Roman" w:hAnsi="Times New Roman" w:cs="Times New Roman"/>
                <w:sz w:val="24"/>
                <w:szCs w:val="24"/>
              </w:rPr>
            </w:pPr>
            <w:r w:rsidRPr="0013486E">
              <w:rPr>
                <w:rFonts w:ascii="Times New Roman" w:hAnsi="Times New Roman" w:cs="Times New Roman"/>
                <w:sz w:val="24"/>
                <w:szCs w:val="24"/>
              </w:rPr>
              <w:t xml:space="preserve">PET </w:t>
            </w:r>
            <w:proofErr w:type="spellStart"/>
            <w:r w:rsidRPr="0013486E">
              <w:rPr>
                <w:rFonts w:ascii="Times New Roman" w:hAnsi="Times New Roman" w:cs="Times New Roman"/>
                <w:sz w:val="24"/>
                <w:szCs w:val="24"/>
              </w:rPr>
              <w:t>fibres</w:t>
            </w:r>
            <w:proofErr w:type="spellEnd"/>
          </w:p>
        </w:tc>
        <w:tc>
          <w:tcPr>
            <w:tcW w:w="0" w:type="auto"/>
            <w:vAlign w:val="center"/>
          </w:tcPr>
          <w:p w14:paraId="6A76DCDA" w14:textId="77777777" w:rsidR="0080130F" w:rsidRPr="0013486E" w:rsidRDefault="0080130F" w:rsidP="008C5867">
            <w:pPr>
              <w:spacing w:line="480" w:lineRule="auto"/>
              <w:jc w:val="center"/>
              <w:rPr>
                <w:rFonts w:ascii="Times New Roman" w:hAnsi="Times New Roman" w:cs="Times New Roman"/>
                <w:sz w:val="24"/>
                <w:szCs w:val="24"/>
              </w:rPr>
            </w:pPr>
            <w:r>
              <w:rPr>
                <w:rFonts w:ascii="Times New Roman" w:hAnsi="Times New Roman" w:cs="Times New Roman"/>
                <w:sz w:val="24"/>
                <w:szCs w:val="24"/>
              </w:rPr>
              <w:t>Low</w:t>
            </w:r>
            <w:r w:rsidRPr="0013486E">
              <w:rPr>
                <w:rFonts w:ascii="Times New Roman" w:hAnsi="Times New Roman" w:cs="Times New Roman"/>
                <w:sz w:val="24"/>
                <w:szCs w:val="24"/>
              </w:rPr>
              <w:t xml:space="preserve">: </w:t>
            </w:r>
            <w:r w:rsidRPr="009D4039">
              <w:rPr>
                <w:rFonts w:ascii="Times New Roman" w:hAnsi="Times New Roman" w:cs="Times New Roman"/>
                <w:sz w:val="24"/>
                <w:szCs w:val="24"/>
              </w:rPr>
              <w:t xml:space="preserve">0.6 </w:t>
            </w:r>
            <w:proofErr w:type="spellStart"/>
            <w:r w:rsidRPr="009D4039">
              <w:rPr>
                <w:rFonts w:ascii="Times New Roman" w:hAnsi="Times New Roman" w:cs="Times New Roman"/>
                <w:sz w:val="24"/>
                <w:szCs w:val="24"/>
              </w:rPr>
              <w:t>μg</w:t>
            </w:r>
            <w:proofErr w:type="spellEnd"/>
          </w:p>
        </w:tc>
        <w:tc>
          <w:tcPr>
            <w:tcW w:w="0" w:type="auto"/>
            <w:vAlign w:val="center"/>
          </w:tcPr>
          <w:p w14:paraId="6D038F4E" w14:textId="77777777" w:rsidR="0080130F" w:rsidRPr="001F6A09" w:rsidRDefault="0080130F" w:rsidP="008C586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Low:  36.5 </w:t>
            </w:r>
            <w:proofErr w:type="spellStart"/>
            <w:r w:rsidRPr="00222A66">
              <w:rPr>
                <w:rFonts w:ascii="Times New Roman" w:hAnsi="Times New Roman" w:cs="Times New Roman"/>
                <w:sz w:val="24"/>
                <w:szCs w:val="24"/>
              </w:rPr>
              <w:t>μg</w:t>
            </w:r>
            <w:proofErr w:type="spellEnd"/>
          </w:p>
        </w:tc>
        <w:tc>
          <w:tcPr>
            <w:tcW w:w="0" w:type="auto"/>
            <w:vAlign w:val="center"/>
          </w:tcPr>
          <w:p w14:paraId="3C9D83B2" w14:textId="77777777" w:rsidR="0080130F" w:rsidRPr="002A039B" w:rsidRDefault="0080130F" w:rsidP="008C586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Low: 0.71 </w:t>
            </w:r>
            <w:proofErr w:type="spellStart"/>
            <w:r w:rsidRPr="00222A66">
              <w:rPr>
                <w:rFonts w:ascii="Times New Roman" w:hAnsi="Times New Roman" w:cs="Times New Roman"/>
                <w:sz w:val="24"/>
                <w:szCs w:val="24"/>
              </w:rPr>
              <w:t>μg</w:t>
            </w:r>
            <w:proofErr w:type="spellEnd"/>
          </w:p>
        </w:tc>
        <w:tc>
          <w:tcPr>
            <w:tcW w:w="0" w:type="auto"/>
            <w:vAlign w:val="center"/>
          </w:tcPr>
          <w:p w14:paraId="01D20DEC" w14:textId="77777777" w:rsidR="0080130F" w:rsidRDefault="0080130F" w:rsidP="008C5867">
            <w:pPr>
              <w:spacing w:line="278" w:lineRule="auto"/>
              <w:jc w:val="center"/>
              <w:rPr>
                <w:rFonts w:ascii="Times New Roman" w:hAnsi="Times New Roman" w:cs="Times New Roman"/>
                <w:sz w:val="24"/>
                <w:szCs w:val="24"/>
              </w:rPr>
            </w:pPr>
            <w:r>
              <w:rPr>
                <w:rFonts w:ascii="Times New Roman" w:hAnsi="Times New Roman" w:cs="Times New Roman"/>
                <w:sz w:val="24"/>
                <w:szCs w:val="24"/>
              </w:rPr>
              <w:t>+18.3.</w:t>
            </w:r>
          </w:p>
          <w:p w14:paraId="726CCA6F" w14:textId="77777777" w:rsidR="0080130F" w:rsidRPr="002A039B" w:rsidRDefault="0080130F" w:rsidP="008C5867">
            <w:pPr>
              <w:jc w:val="center"/>
              <w:rPr>
                <w:rFonts w:ascii="Times New Roman" w:hAnsi="Times New Roman" w:cs="Times New Roman"/>
                <w:sz w:val="24"/>
                <w:szCs w:val="24"/>
              </w:rPr>
            </w:pPr>
          </w:p>
        </w:tc>
      </w:tr>
      <w:tr w:rsidR="0080130F" w14:paraId="4414B0E2" w14:textId="77777777" w:rsidTr="008C5867">
        <w:trPr>
          <w:trHeight w:val="645"/>
        </w:trPr>
        <w:tc>
          <w:tcPr>
            <w:tcW w:w="0" w:type="auto"/>
            <w:vMerge/>
            <w:vAlign w:val="center"/>
          </w:tcPr>
          <w:p w14:paraId="35A683F3" w14:textId="77777777" w:rsidR="0080130F" w:rsidRPr="0013486E" w:rsidRDefault="0080130F" w:rsidP="008C5867">
            <w:pPr>
              <w:spacing w:line="480" w:lineRule="auto"/>
              <w:jc w:val="center"/>
              <w:rPr>
                <w:rFonts w:ascii="Times New Roman" w:hAnsi="Times New Roman" w:cs="Times New Roman"/>
                <w:sz w:val="24"/>
                <w:szCs w:val="24"/>
              </w:rPr>
            </w:pPr>
          </w:p>
        </w:tc>
        <w:tc>
          <w:tcPr>
            <w:tcW w:w="0" w:type="auto"/>
            <w:vAlign w:val="center"/>
          </w:tcPr>
          <w:p w14:paraId="5020C78F" w14:textId="77777777" w:rsidR="0080130F" w:rsidRDefault="0080130F" w:rsidP="008C5867">
            <w:pPr>
              <w:spacing w:line="480" w:lineRule="auto"/>
              <w:jc w:val="center"/>
              <w:rPr>
                <w:rFonts w:ascii="Times New Roman" w:hAnsi="Times New Roman" w:cs="Times New Roman"/>
                <w:sz w:val="24"/>
                <w:szCs w:val="24"/>
              </w:rPr>
            </w:pPr>
            <w:r>
              <w:rPr>
                <w:rFonts w:ascii="Times New Roman" w:hAnsi="Times New Roman" w:cs="Times New Roman"/>
                <w:sz w:val="24"/>
                <w:szCs w:val="24"/>
              </w:rPr>
              <w:t>High</w:t>
            </w:r>
            <w:r w:rsidRPr="0013486E">
              <w:rPr>
                <w:rFonts w:ascii="Times New Roman" w:hAnsi="Times New Roman" w:cs="Times New Roman"/>
                <w:sz w:val="24"/>
                <w:szCs w:val="24"/>
              </w:rPr>
              <w:t xml:space="preserve">: </w:t>
            </w:r>
            <w:r w:rsidRPr="009D4039">
              <w:rPr>
                <w:rFonts w:ascii="Times New Roman" w:hAnsi="Times New Roman" w:cs="Times New Roman"/>
                <w:sz w:val="24"/>
                <w:szCs w:val="24"/>
              </w:rPr>
              <w:t>0.9 mg</w:t>
            </w:r>
          </w:p>
        </w:tc>
        <w:tc>
          <w:tcPr>
            <w:tcW w:w="0" w:type="auto"/>
            <w:vAlign w:val="center"/>
          </w:tcPr>
          <w:p w14:paraId="1494A154" w14:textId="77777777" w:rsidR="0080130F" w:rsidRDefault="0080130F" w:rsidP="008C5867">
            <w:pPr>
              <w:jc w:val="center"/>
              <w:rPr>
                <w:rFonts w:ascii="Times New Roman" w:hAnsi="Times New Roman" w:cs="Times New Roman"/>
                <w:sz w:val="24"/>
                <w:szCs w:val="24"/>
              </w:rPr>
            </w:pPr>
            <w:r>
              <w:rPr>
                <w:rFonts w:ascii="Times New Roman" w:hAnsi="Times New Roman" w:cs="Times New Roman"/>
                <w:sz w:val="24"/>
                <w:szCs w:val="24"/>
              </w:rPr>
              <w:t>High: 60.75 mg</w:t>
            </w:r>
          </w:p>
        </w:tc>
        <w:tc>
          <w:tcPr>
            <w:tcW w:w="0" w:type="auto"/>
            <w:vAlign w:val="center"/>
          </w:tcPr>
          <w:p w14:paraId="24FDC7F8" w14:textId="77777777" w:rsidR="0080130F" w:rsidRDefault="0080130F" w:rsidP="008C5867">
            <w:pPr>
              <w:jc w:val="center"/>
              <w:rPr>
                <w:rFonts w:ascii="Times New Roman" w:hAnsi="Times New Roman" w:cs="Times New Roman"/>
                <w:sz w:val="24"/>
                <w:szCs w:val="24"/>
              </w:rPr>
            </w:pPr>
            <w:r>
              <w:rPr>
                <w:rFonts w:ascii="Times New Roman" w:hAnsi="Times New Roman" w:cs="Times New Roman"/>
                <w:sz w:val="24"/>
                <w:szCs w:val="24"/>
              </w:rPr>
              <w:t>High: 1.1 mg</w:t>
            </w:r>
          </w:p>
        </w:tc>
        <w:tc>
          <w:tcPr>
            <w:tcW w:w="0" w:type="auto"/>
            <w:vAlign w:val="center"/>
          </w:tcPr>
          <w:p w14:paraId="36ED2E44" w14:textId="77777777" w:rsidR="0080130F" w:rsidRDefault="0080130F" w:rsidP="008C5867">
            <w:pPr>
              <w:jc w:val="center"/>
              <w:rPr>
                <w:rFonts w:ascii="Times New Roman" w:hAnsi="Times New Roman" w:cs="Times New Roman"/>
                <w:sz w:val="24"/>
                <w:szCs w:val="24"/>
              </w:rPr>
            </w:pPr>
            <w:r>
              <w:rPr>
                <w:rFonts w:ascii="Times New Roman" w:hAnsi="Times New Roman" w:cs="Times New Roman"/>
                <w:sz w:val="24"/>
                <w:szCs w:val="24"/>
              </w:rPr>
              <w:t>+21.6%</w:t>
            </w:r>
          </w:p>
        </w:tc>
      </w:tr>
    </w:tbl>
    <w:p w14:paraId="68D2A132" w14:textId="77777777" w:rsidR="0080130F" w:rsidRDefault="0080130F" w:rsidP="0080130F">
      <w:pPr>
        <w:spacing w:after="0" w:line="480" w:lineRule="auto"/>
        <w:jc w:val="both"/>
        <w:rPr>
          <w:rFonts w:ascii="Times New Roman" w:hAnsi="Times New Roman" w:cs="Times New Roman"/>
          <w:sz w:val="24"/>
          <w:szCs w:val="24"/>
        </w:rPr>
      </w:pPr>
    </w:p>
    <w:p w14:paraId="5F0C14A6" w14:textId="77777777" w:rsidR="00B52049" w:rsidRPr="00544AB3" w:rsidRDefault="00B52049" w:rsidP="00544AB3">
      <w:pPr>
        <w:rPr>
          <w:lang w:val="en-AU"/>
        </w:rPr>
      </w:pPr>
    </w:p>
    <w:p w14:paraId="29AAA5B3" w14:textId="75861A58" w:rsidR="00ED685C" w:rsidRPr="004127DB" w:rsidRDefault="00ED685C" w:rsidP="00EA4D1D">
      <w:pPr>
        <w:rPr>
          <w:rFonts w:ascii="Times New Roman" w:hAnsi="Times New Roman" w:cs="Times New Roman"/>
          <w:b/>
          <w:bCs/>
          <w:sz w:val="24"/>
          <w:szCs w:val="24"/>
        </w:rPr>
      </w:pPr>
      <w:bookmarkStart w:id="4" w:name="_Toc204603319"/>
      <w:r w:rsidRPr="00EA4D1D">
        <w:rPr>
          <w:rStyle w:val="Heading1Char"/>
          <w:rFonts w:ascii="Times New Roman" w:hAnsi="Times New Roman" w:cs="Times New Roman"/>
          <w:b/>
          <w:bCs/>
          <w:color w:val="auto"/>
          <w:sz w:val="24"/>
          <w:szCs w:val="24"/>
        </w:rPr>
        <w:t xml:space="preserve">Section </w:t>
      </w:r>
      <w:r w:rsidR="00544AB3" w:rsidRPr="00EA4D1D">
        <w:rPr>
          <w:rStyle w:val="Heading1Char"/>
          <w:rFonts w:ascii="Times New Roman" w:hAnsi="Times New Roman" w:cs="Times New Roman"/>
          <w:b/>
          <w:bCs/>
          <w:color w:val="auto"/>
          <w:sz w:val="24"/>
          <w:szCs w:val="24"/>
        </w:rPr>
        <w:t>S2</w:t>
      </w:r>
      <w:bookmarkEnd w:id="4"/>
      <w:r w:rsidRPr="004127DB">
        <w:rPr>
          <w:rFonts w:ascii="Times New Roman" w:hAnsi="Times New Roman" w:cs="Times New Roman"/>
          <w:b/>
          <w:bCs/>
          <w:sz w:val="24"/>
          <w:szCs w:val="24"/>
        </w:rPr>
        <w:t xml:space="preserve">. </w:t>
      </w:r>
      <w:r w:rsidRPr="00EA4D1D">
        <w:rPr>
          <w:rFonts w:ascii="Times New Roman" w:hAnsi="Times New Roman" w:cs="Times New Roman"/>
          <w:b/>
          <w:bCs/>
          <w:sz w:val="24"/>
          <w:szCs w:val="24"/>
        </w:rPr>
        <w:t>Microplastic UV Aging process</w:t>
      </w:r>
      <w:r w:rsidR="00D26748">
        <w:rPr>
          <w:rFonts w:ascii="Times New Roman" w:hAnsi="Times New Roman" w:cs="Times New Roman"/>
          <w:b/>
          <w:bCs/>
          <w:sz w:val="24"/>
          <w:szCs w:val="24"/>
        </w:rPr>
        <w:t>:</w:t>
      </w:r>
      <w:r w:rsidRPr="004127DB">
        <w:rPr>
          <w:rFonts w:ascii="Times New Roman" w:hAnsi="Times New Roman" w:cs="Times New Roman"/>
          <w:b/>
          <w:bCs/>
          <w:sz w:val="24"/>
          <w:szCs w:val="24"/>
        </w:rPr>
        <w:t xml:space="preserve"> </w:t>
      </w:r>
    </w:p>
    <w:p w14:paraId="12A381C5" w14:textId="7FBD0947" w:rsidR="00ED685C" w:rsidRDefault="00ED685C" w:rsidP="00864099">
      <w:pPr>
        <w:spacing w:line="480" w:lineRule="auto"/>
        <w:jc w:val="both"/>
        <w:rPr>
          <w:rFonts w:ascii="Times New Roman" w:hAnsi="Times New Roman" w:cs="Times New Roman"/>
          <w:sz w:val="24"/>
          <w:szCs w:val="24"/>
        </w:rPr>
      </w:pPr>
      <w:r w:rsidRPr="00621963">
        <w:rPr>
          <w:rFonts w:ascii="Times New Roman" w:hAnsi="Times New Roman" w:cs="Times New Roman"/>
          <w:sz w:val="24"/>
          <w:szCs w:val="24"/>
        </w:rPr>
        <w:t xml:space="preserve">Accelerated aging of microplastics fibers and fragments as well as </w:t>
      </w:r>
      <w:proofErr w:type="spellStart"/>
      <w:r w:rsidRPr="00621963">
        <w:rPr>
          <w:rFonts w:ascii="Times New Roman" w:hAnsi="Times New Roman" w:cs="Times New Roman"/>
          <w:sz w:val="24"/>
          <w:szCs w:val="24"/>
        </w:rPr>
        <w:t>nanoplastics</w:t>
      </w:r>
      <w:proofErr w:type="spellEnd"/>
      <w:r w:rsidRPr="00621963">
        <w:rPr>
          <w:rFonts w:ascii="Times New Roman" w:hAnsi="Times New Roman" w:cs="Times New Roman"/>
          <w:sz w:val="24"/>
          <w:szCs w:val="24"/>
        </w:rPr>
        <w:t xml:space="preserve"> beads </w:t>
      </w:r>
      <w:proofErr w:type="gramStart"/>
      <w:r w:rsidRPr="00621963">
        <w:rPr>
          <w:rFonts w:ascii="Times New Roman" w:hAnsi="Times New Roman" w:cs="Times New Roman"/>
          <w:sz w:val="24"/>
          <w:szCs w:val="24"/>
        </w:rPr>
        <w:t>was</w:t>
      </w:r>
      <w:proofErr w:type="gramEnd"/>
      <w:r w:rsidRPr="00621963">
        <w:rPr>
          <w:rFonts w:ascii="Times New Roman" w:hAnsi="Times New Roman" w:cs="Times New Roman"/>
          <w:sz w:val="24"/>
          <w:szCs w:val="24"/>
        </w:rPr>
        <w:t xml:space="preserve"> conducted by exposing the particles to UVB radiation under laboratory condition in an aging chamber designed and developed in-house (Griffith University Electronic Workshop) (Figure S1). The aging chamber was placed in a fume hood to safely exhaust any ozone that may be generated. The prepared MPs were put in glass petri dishes and placed in the chamber equipped with ultraviolet lamps (UVB 312 nm) with 97 W/m</w:t>
      </w:r>
      <w:r w:rsidRPr="00621963">
        <w:rPr>
          <w:rFonts w:ascii="Times New Roman" w:hAnsi="Times New Roman" w:cs="Times New Roman"/>
          <w:sz w:val="24"/>
          <w:szCs w:val="24"/>
          <w:vertAlign w:val="superscript"/>
        </w:rPr>
        <w:t>2</w:t>
      </w:r>
      <w:r w:rsidRPr="00621963">
        <w:rPr>
          <w:rFonts w:ascii="Times New Roman" w:hAnsi="Times New Roman" w:cs="Times New Roman"/>
          <w:sz w:val="24"/>
          <w:szCs w:val="24"/>
        </w:rPr>
        <w:t xml:space="preserve"> irradiance for 380h (16 d) as recommended by a previous study </w:t>
      </w:r>
      <w:r w:rsidRPr="00621963">
        <w:rPr>
          <w:rFonts w:ascii="Times New Roman" w:hAnsi="Times New Roman" w:cs="Times New Roman"/>
          <w:sz w:val="24"/>
          <w:szCs w:val="24"/>
        </w:rPr>
        <w:fldChar w:fldCharType="begin"/>
      </w:r>
      <w:r w:rsidR="007E06F6">
        <w:rPr>
          <w:rFonts w:ascii="Times New Roman" w:hAnsi="Times New Roman" w:cs="Times New Roman"/>
          <w:sz w:val="24"/>
          <w:szCs w:val="24"/>
        </w:rPr>
        <w:instrText xml:space="preserve"> ADDIN EN.CITE &lt;EndNote&gt;&lt;Cite&gt;&lt;Author&gt;Wang&lt;/Author&gt;&lt;Year&gt;2020&lt;/Year&gt;&lt;RecNum&gt;81&lt;/RecNum&gt;&lt;DisplayText&gt;(Wang et al. 2020)&lt;/DisplayText&gt;&lt;record&gt;&lt;rec-number&gt;81&lt;/rec-number&gt;&lt;foreign-keys&gt;&lt;key app="EN" db-id="5e5d5xztm5tf98et9xkvfta1ar5xvz9vw0xx" timestamp="1666431711"&gt;81&lt;/key&gt;&lt;/foreign-keys&gt;&lt;ref-type name="Journal Article"&gt;17&lt;/ref-type&gt;&lt;contributors&gt;&lt;authors&gt;&lt;author&gt;Wang, Qiongjie&lt;/author&gt;&lt;author&gt;Zhang, Yong&lt;/author&gt;&lt;author&gt;Wangjin, Xiaoxue&lt;/author&gt;&lt;author&gt;Wang, Yulai&lt;/author&gt;&lt;author&gt;Meng, Guanhua&lt;/author&gt;&lt;author&gt;Chen, Yihua&lt;/author&gt;&lt;/authors&gt;&lt;/contributors&gt;&lt;titles&gt;&lt;title&gt;The adsorption behavior of metals in aqueous solution by microplastics effected by UV radiation&lt;/title&gt;&lt;secondary-title&gt;Journal of Environmental Sciences&lt;/secondary-title&gt;&lt;/titles&gt;&lt;periodical&gt;&lt;full-title&gt;Journal of Environmental Sciences&lt;/full-title&gt;&lt;/periodical&gt;&lt;pages&gt;272-280&lt;/pages&gt;&lt;volume&gt;87&lt;/volume&gt;&lt;dates&gt;&lt;year&gt;2020&lt;/year&gt;&lt;/dates&gt;&lt;isbn&gt;1001-0742&lt;/isbn&gt;&lt;urls&gt;&lt;/urls&gt;&lt;/record&gt;&lt;/Cite&gt;&lt;/EndNote&gt;</w:instrText>
      </w:r>
      <w:r w:rsidRPr="00621963">
        <w:rPr>
          <w:rFonts w:ascii="Times New Roman" w:hAnsi="Times New Roman" w:cs="Times New Roman"/>
          <w:sz w:val="24"/>
          <w:szCs w:val="24"/>
        </w:rPr>
        <w:fldChar w:fldCharType="separate"/>
      </w:r>
      <w:r w:rsidR="007E06F6">
        <w:rPr>
          <w:rFonts w:ascii="Times New Roman" w:hAnsi="Times New Roman" w:cs="Times New Roman"/>
          <w:noProof/>
          <w:sz w:val="24"/>
          <w:szCs w:val="24"/>
        </w:rPr>
        <w:t>(Wang et al. 2020)</w:t>
      </w:r>
      <w:r w:rsidRPr="00621963">
        <w:rPr>
          <w:rFonts w:ascii="Times New Roman" w:hAnsi="Times New Roman" w:cs="Times New Roman"/>
          <w:sz w:val="24"/>
          <w:szCs w:val="24"/>
        </w:rPr>
        <w:fldChar w:fldCharType="end"/>
      </w:r>
      <w:r w:rsidRPr="00621963">
        <w:rPr>
          <w:rFonts w:ascii="Times New Roman" w:hAnsi="Times New Roman" w:cs="Times New Roman"/>
          <w:sz w:val="24"/>
          <w:szCs w:val="24"/>
        </w:rPr>
        <w:t>. To ensure that all particles were aged uniformly, particles were physically mixed every 24 h.</w:t>
      </w:r>
      <w:r w:rsidR="008B2A07">
        <w:rPr>
          <w:rFonts w:ascii="Times New Roman" w:hAnsi="Times New Roman" w:cs="Times New Roman"/>
          <w:sz w:val="24"/>
          <w:szCs w:val="24"/>
        </w:rPr>
        <w:t xml:space="preserve"> The oxidation level</w:t>
      </w:r>
      <w:r w:rsidR="001C1B60">
        <w:rPr>
          <w:rFonts w:ascii="Times New Roman" w:hAnsi="Times New Roman" w:cs="Times New Roman"/>
          <w:sz w:val="24"/>
          <w:szCs w:val="24"/>
        </w:rPr>
        <w:t xml:space="preserve"> was determined based on the oxidation of level of MPs</w:t>
      </w:r>
      <w:r w:rsidR="00D2714B">
        <w:rPr>
          <w:rFonts w:ascii="Times New Roman" w:hAnsi="Times New Roman" w:cs="Times New Roman"/>
          <w:sz w:val="24"/>
          <w:szCs w:val="24"/>
        </w:rPr>
        <w:t xml:space="preserve"> (through </w:t>
      </w:r>
      <w:r w:rsidR="00D2714B" w:rsidRPr="00D2714B">
        <w:rPr>
          <w:rFonts w:ascii="Times New Roman" w:hAnsi="Times New Roman" w:cs="Times New Roman"/>
          <w:sz w:val="24"/>
          <w:szCs w:val="24"/>
        </w:rPr>
        <w:t>analysis of parameters such as carbonyl index using FTIR</w:t>
      </w:r>
      <w:r w:rsidR="00D2714B">
        <w:rPr>
          <w:rFonts w:ascii="Times New Roman" w:hAnsi="Times New Roman" w:cs="Times New Roman"/>
          <w:sz w:val="24"/>
          <w:szCs w:val="24"/>
        </w:rPr>
        <w:t>)</w:t>
      </w:r>
      <w:r w:rsidR="00D2714B" w:rsidRPr="00D2714B">
        <w:rPr>
          <w:rFonts w:ascii="Times New Roman" w:hAnsi="Times New Roman" w:cs="Times New Roman"/>
          <w:sz w:val="24"/>
          <w:szCs w:val="24"/>
        </w:rPr>
        <w:t xml:space="preserve"> </w:t>
      </w:r>
      <w:r w:rsidR="001C1B60">
        <w:rPr>
          <w:rFonts w:ascii="Times New Roman" w:hAnsi="Times New Roman" w:cs="Times New Roman"/>
          <w:sz w:val="24"/>
          <w:szCs w:val="24"/>
        </w:rPr>
        <w:t xml:space="preserve">found in biosolid and </w:t>
      </w:r>
      <w:r w:rsidR="00D2714B">
        <w:rPr>
          <w:rFonts w:ascii="Times New Roman" w:hAnsi="Times New Roman" w:cs="Times New Roman"/>
          <w:sz w:val="24"/>
          <w:szCs w:val="24"/>
        </w:rPr>
        <w:t>agricultural soil samples during our previous works</w:t>
      </w:r>
      <w:r w:rsidR="00A60A39">
        <w:rPr>
          <w:rFonts w:ascii="Times New Roman" w:hAnsi="Times New Roman" w:cs="Times New Roman"/>
          <w:sz w:val="24"/>
          <w:szCs w:val="24"/>
        </w:rPr>
        <w:t xml:space="preserve"> </w:t>
      </w:r>
      <w:r w:rsidR="00C428D5">
        <w:rPr>
          <w:rFonts w:ascii="Times New Roman" w:hAnsi="Times New Roman" w:cs="Times New Roman"/>
          <w:sz w:val="24"/>
          <w:szCs w:val="24"/>
        </w:rPr>
        <w:fldChar w:fldCharType="begin">
          <w:fldData xml:space="preserve">PEVuZE5vdGU+PENpdGU+PEF1dGhvcj5aaWFqYWhyb21pPC9BdXRob3I+PFllYXI+MjAyNDwvWWVh
cj48UmVjTnVtPjE2ODwvUmVjTnVtPjxEaXNwbGF5VGV4dD4oWmlhamFocm9taSBldCBhbC4gMjAy
NGEsIFppYWphaHJvbWkgZXQgYWwuIDIwMjRiKTwvRGlzcGxheVRleHQ+PHJlY29yZD48cmVjLW51
bWJlcj4xNjg8L3JlYy1udW1iZXI+PGZvcmVpZ24ta2V5cz48a2V5IGFwcD0iRU4iIGRiLWlkPSJy
eHRhZWYyZDRhc2U1MWVzcHZhNXYyejU1djJwMnpweHd2eHgiIHRpbWVzdGFtcD0iMTczNzUxNzg1
NiI+MTY4PC9rZXk+PC9mb3JlaWduLWtleXM+PHJlZi10eXBlIG5hbWU9IkpvdXJuYWwgQXJ0aWNs
ZSI+MTc8L3JlZi10eXBlPjxjb250cmlidXRvcnM+PGF1dGhvcnM+PGF1dGhvcj5aaWFqYWhyb21p
LCBTLjwvYXV0aG9yPjxhdXRob3I+U2x5bmtvdmEsIE4uPC9hdXRob3I+PGF1dGhvcj5Ed3llciwg
Si48L2F1dGhvcj48YXV0aG9yPkdyaWZmaXRoLCBNLjwvYXV0aG9yPjxhdXRob3I+RmVybmFuZGVz
LCBNLjwvYXV0aG9yPjxhdXRob3I+SmFlZ2VyLCBKLiBFLjwvYXV0aG9yPjxhdXRob3I+TGV1c2No
LCBGLiBELiBMLjwvYXV0aG9yPjwvYXV0aG9ycz48L2NvbnRyaWJ1dG9ycz48YXV0aC1hZGRyZXNz
PkF1c3RyYWxpYW4gUml2ZXJzIEluc3RpdHV0ZSwgU2Nob29sIG9mIEVudmlyb25tZW50IGFuZCBT
Y2llbmNlLCBHcmlmZml0aCBVbml2ZXJzaXR5LCBTb3V0aHBvcnQgUUxEIDQyMjIsIEF1c3RyYWxp
YS4gRWxlY3Ryb25pYyBhZGRyZXNzOiBzLnppYWphaHJvbWlAZ3JpZmZpdGguZWR1LmF1LiYjeEQ7
VXJiYW4gVXRpbGl0aWVzLCBRTEQgNDAwNiwgQXVzdHJhbGlhLiYjeEQ7U3lkbmV5IFdhdGVyIENv
cnBvcmF0aW9uLCBOU1cgMjE1MCwgQXVzdHJhbGlhLiYjeEQ7U291dGggQXVzdHJhbGlhbiBXYXRl
ciBDb3Jwb3JhdGlvbiwgU0EgNTAwMCwgQXVzdHJhbGlhOyBDb2xsZWdlIG9mIFNjaWVuY2UgYW5k
IEVuZ2luZWVyaW5nLCBGbGluZGVycyBVbml2ZXJzaXR5LCBTQSA1MDAxLCBBdXN0cmFsaWEuJiN4
RDtFdXJvZmlucyBFbnZpcm9ubWVudCBUZXN0aW5nIEF1c3RyYWxpYSwgVklDIDMxNzUsIEF1c3Ry
YWxpYS4mI3hEO0F1c3RyYWxpYW4gUml2ZXJzIEluc3RpdHV0ZSwgU2Nob29sIG9mIEVudmlyb25t
ZW50IGFuZCBTY2llbmNlLCBHcmlmZml0aCBVbml2ZXJzaXR5LCBTb3V0aHBvcnQgUUxEIDQyMjIs
IEF1c3RyYWxpYS48L2F1dGgtYWRkcmVzcz48dGl0bGVzPjx0aXRsZT5Db21wcmVoZW5zaXZlIGFz
c2Vzc21lbnQgb2YgbWljcm9wbGFzdGljcyBpbiBBdXN0cmFsaWFuIGJpb3NvbGlkczogQWJ1bmRh
bmNlLCBzZWFzb25hbCB2YXJpYXRpb24gYW5kIHBvdGVudGlhbCB0cmFuc3BvcnQgdG8gYWdyb2Vj
b3N5c3RlbXM8L3RpdGxlPjxzZWNvbmRhcnktdGl0bGU+V2F0ZXIgUmVzPC9zZWNvbmRhcnktdGl0
bGU+PC90aXRsZXM+PHBlcmlvZGljYWw+PGZ1bGwtdGl0bGU+V2F0ZXIgUmVzPC9mdWxsLXRpdGxl
PjwvcGVyaW9kaWNhbD48cGFnZXM+MTIxMDcxPC9wYWdlcz48dm9sdW1lPjI1MDwvdm9sdW1lPjxl
ZGl0aW9uPjIwMjQvMDEvMDQ8L2VkaXRpb24+PGtleXdvcmRzPjxrZXl3b3JkPkh1bWFuczwva2V5
d29yZD48a2V5d29yZD4qTWljcm9wbGFzdGljczwva2V5d29yZD48a2V5d29yZD5QbGFzdGljczwv
a2V5d29yZD48a2V5d29yZD5CaW9zb2xpZHM8L2tleXdvcmQ+PGtleXdvcmQ+U2Vhc29uczwva2V5
d29yZD48a2V5d29yZD5FY29zeXN0ZW08L2tleXdvcmQ+PGtleXdvcmQ+QXVzdHJhbGlhPC9rZXl3
b3JkPjxrZXl3b3JkPlNld2FnZS9hbmFseXNpczwva2V5d29yZD48a2V5d29yZD5Tb2lsPC9rZXl3
b3JkPjxrZXl3b3JkPipXYXRlciBQb2xsdXRhbnRzLCBDaGVtaWNhbC9hbmFseXNpczwva2V5d29y
ZD48a2V5d29yZD5FbnZpcm9ubWVudGFsIE1vbml0b3Jpbmc8L2tleXdvcmQ+PGtleXdvcmQ+QWdy
aWN1bHR1cmFsIHNvaWwgYmlvc29saWQ8L2tleXdvcmQ+PGtleXdvcmQ+TWljcm9wbGFzdGljPC9r
ZXl3b3JkPjxrZXl3b3JkPlBlciBjYXBpdGE8L2tleXdvcmQ+PGtleXdvcmQ+V2FzdGV3YXRlciB0
cmVhdG1lbnQgcGxhbnQ8L2tleXdvcmQ+PGtleXdvcmQ+Y29tcGV0aW5nIGZpbmFuY2lhbCBpbnRl
cmVzdHMgb3IgcGVyc29uYWwgcmVsYXRpb25zaGlwcyB0aGF0IGNvdWxkIGhhdmUgYXBwZWFyZWQ8
L2tleXdvcmQ+PGtleXdvcmQ+dG8gaW5mbHVlbmNlIHRoZSB3b3JrIHJlcG9ydGVkIGluIHRoaXMg
cGFwZXIuPC9rZXl3b3JkPjwva2V5d29yZHM+PGRhdGVzPjx5ZWFyPjIwMjQ8L3llYXI+PHB1Yi1k
YXRlcz48ZGF0ZT5GZWIgMTU8L2RhdGU+PC9wdWItZGF0ZXM+PC9kYXRlcz48aXNibj4xODc5LTI0
NDggKEVsZWN0cm9uaWMpJiN4RDswMDQzLTEzNTQgKExpbmtpbmcpPC9pc2JuPjxhY2Nlc3Npb24t
bnVtPjM4MTcxMTgxPC9hY2Nlc3Npb24tbnVtPjx1cmxzPjxyZWxhdGVkLXVybHM+PHVybD5odHRw
czovL3d3dy5uY2JpLm5sbS5uaWguZ292L3B1Ym1lZC8zODE3MTE4MTwvdXJsPjwvcmVsYXRlZC11
cmxzPjwvdXJscz48ZWxlY3Ryb25pYy1yZXNvdXJjZS1udW0+MTAuMTAxNi9qLndhdHJlcy4yMDIz
LjEyMTA3MTwvZWxlY3Ryb25pYy1yZXNvdXJjZS1udW0+PC9yZWNvcmQ+PC9DaXRlPjxDaXRlPjxB
dXRob3I+WmlhamFocm9taTwvQXV0aG9yPjxZZWFyPjIwMjQ8L1llYXI+PFJlY051bT4xNjk8L1Jl
Y051bT48cmVjb3JkPjxyZWMtbnVtYmVyPjE2OTwvcmVjLW51bWJlcj48Zm9yZWlnbi1rZXlzPjxr
ZXkgYXBwPSJFTiIgZGItaWQ9InJ4dGFlZjJkNGFzZTUxZXNwdmE1djJ6NTV2MnAyenB4d3Z4eCIg
dGltZXN0YW1wPSIxNzM3NTE3ODkyIj4xNjk8L2tleT48L2ZvcmVpZ24ta2V5cz48cmVmLXR5cGUg
bmFtZT0iSm91cm5hbCBBcnRpY2xlIj4xNzwvcmVmLXR5cGU+PGNvbnRyaWJ1dG9ycz48YXV0aG9y
cz48YXV0aG9yPlppYWphaHJvbWksIFMuPC9hdXRob3I+PGF1dGhvcj5MdSwgSC4gQy48L2F1dGhv
cj48YXV0aG9yPkR3eWVyLCBKLjwvYXV0aG9yPjxhdXRob3I+RmVybmFuZGVzLCBNLjwvYXV0aG9y
PjxhdXRob3I+R3JpZmZpdGgsIE0uPC9hdXRob3I+PGF1dGhvcj5MZXVzY2gsIEYuIEQuPC9hdXRo
b3I+PC9hdXRob3JzPjwvY29udHJpYnV0b3JzPjxhdXRoLWFkZHJlc3M+QXVzdHJhbGlhbiBSaXZl
cnMgSW5zdGl0dXRlLCBTY2hvb2wgb2YgRW52aXJvbm1lbnQgYW5kIFNjaWVuY2UsIEdyaWZmaXRo
IFVuaXZlcnNpdHksIEdvbGQgQ29hc3QgUWxkLCBTb3V0aHBvcnQgNDIyMiwgQXVzdHJhbGlhLiYj
eEQ7VXJiYW4gVXRpbGl0aWVzLCAzMSBEdW5jYW4gU3RyZWV0LCBCcmlzYmFuZSBRTEQsIEZvcnRp
dHVkZSBWYWxsZXkgNDAwNiwgQXVzdHJhbGlhLiYjeEQ7U291dGggQXVzdHJhbGlhbiBXYXRlciBD
b3Jwb3JhdGlvbiwgMjUwIFZpY3RvcmlhIFNxdWFyZSwgQWRlbGFpZGUgU0EgNTAwMCwgQXVzdHJh
bGlhLiYjeEQ7Q29sbGVnZSBvZiBTY2llbmNlIGFuZCBFbmdpbmVlcmluZywgRmxpbmRlcnMgVW5p
dmVyc2l0eSwgMTI4NCBTb3V0aCBSZCwgQWRlbGFpZGUgU0EgNTAwMSwgQXVzdHJhbGlhLiYjeEQ7
U3lkbmV5IFdhdGVyIENvcnBvcmF0aW9uLCAxIFNtaXRoIFN0LCBQYXJyYW1hdHRhLCBOU1cgMjE1
MCwgQXVzdHJhbGlhLjwvYXV0aC1hZGRyZXNzPjx0aXRsZXM+PHRpdGxlPlRyYW5zcG9ydCBhbmQg
QWNjdW11bGF0aW9uIG9mIE1pY3JvcGxhc3RpY3MgZnJvbSBCaW9zb2xpZHMgdG8gQXVzdHJhbGlh
biBBZ3JpY3VsdHVyYWwgU29pbHM6IERldGVjdGlvbiBvZiBNaWNyb3BsYXN0aWNzIERvd24gdG8g
MSBtdW08L3RpdGxlPjxzZWNvbmRhcnktdGl0bGU+RW52aXJvbiBTY2kgVGVjaG5vbDwvc2Vjb25k
YXJ5LXRpdGxlPjwvdGl0bGVzPjxwZXJpb2RpY2FsPjxmdWxsLXRpdGxlPkVudmlyb24gU2NpIFRl
Y2hub2w8L2Z1bGwtdGl0bGU+PC9wZXJpb2RpY2FsPjxlZGl0aW9uPjIwMjQvMDkvMTA8L2VkaXRp
b24+PGtleXdvcmRzPjxrZXl3b3JkPmFncmljdWx0dXJhbCBzb2lsPC9rZXl3b3JkPjxrZXl3b3Jk
PmJpb3NvbGlkczwva2V5d29yZD48a2V5d29yZD5taWNyb3BsYXN0aWM8L2tleXdvcmQ+PC9rZXl3
b3Jkcz48ZGF0ZXM+PHllYXI+MjAyNDwveWVhcj48cHViLWRhdGVzPjxkYXRlPlNlcCAxMDwvZGF0
ZT48L3B1Yi1kYXRlcz48L2RhdGVzPjxpc2JuPjE1MjAtNTg1MSAoRWxlY3Ryb25pYykmI3hEOzAw
MTMtOTM2WCAoTGlua2luZyk8L2lzYm4+PGFjY2Vzc2lvbi1udW0+MzkyNTI2Njk8L2FjY2Vzc2lv
bi1udW0+PHVybHM+PHJlbGF0ZWQtdXJscz48dXJsPmh0dHBzOi8vd3d3Lm5jYmkubmxtLm5paC5n
b3YvcHVibWVkLzM5MjUyNjY5PC91cmw+PC9yZWxhdGVkLXVybHM+PC91cmxzPjxlbGVjdHJvbmlj
LXJlc291cmNlLW51bT4xMC4xMDIxL2Fjcy5lc3QuNGMwNDY2MTwvZWxlY3Ryb25pYy1yZXNvdXJj
ZS1udW0+PC9yZWNvcmQ+PC9DaXRlPjwvRW5kTm90ZT4A
</w:fldData>
        </w:fldChar>
      </w:r>
      <w:r w:rsidR="007E06F6">
        <w:rPr>
          <w:rFonts w:ascii="Times New Roman" w:hAnsi="Times New Roman" w:cs="Times New Roman"/>
          <w:sz w:val="24"/>
          <w:szCs w:val="24"/>
        </w:rPr>
        <w:instrText xml:space="preserve"> ADDIN EN.CITE </w:instrText>
      </w:r>
      <w:r w:rsidR="007E06F6">
        <w:rPr>
          <w:rFonts w:ascii="Times New Roman" w:hAnsi="Times New Roman" w:cs="Times New Roman"/>
          <w:sz w:val="24"/>
          <w:szCs w:val="24"/>
        </w:rPr>
        <w:fldChar w:fldCharType="begin">
          <w:fldData xml:space="preserve">PEVuZE5vdGU+PENpdGU+PEF1dGhvcj5aaWFqYWhyb21pPC9BdXRob3I+PFllYXI+MjAyNDwvWWVh
cj48UmVjTnVtPjE2ODwvUmVjTnVtPjxEaXNwbGF5VGV4dD4oWmlhamFocm9taSBldCBhbC4gMjAy
NGEsIFppYWphaHJvbWkgZXQgYWwuIDIwMjRiKTwvRGlzcGxheVRleHQ+PHJlY29yZD48cmVjLW51
bWJlcj4xNjg8L3JlYy1udW1iZXI+PGZvcmVpZ24ta2V5cz48a2V5IGFwcD0iRU4iIGRiLWlkPSJy
eHRhZWYyZDRhc2U1MWVzcHZhNXYyejU1djJwMnpweHd2eHgiIHRpbWVzdGFtcD0iMTczNzUxNzg1
NiI+MTY4PC9rZXk+PC9mb3JlaWduLWtleXM+PHJlZi10eXBlIG5hbWU9IkpvdXJuYWwgQXJ0aWNs
ZSI+MTc8L3JlZi10eXBlPjxjb250cmlidXRvcnM+PGF1dGhvcnM+PGF1dGhvcj5aaWFqYWhyb21p
LCBTLjwvYXV0aG9yPjxhdXRob3I+U2x5bmtvdmEsIE4uPC9hdXRob3I+PGF1dGhvcj5Ed3llciwg
Si48L2F1dGhvcj48YXV0aG9yPkdyaWZmaXRoLCBNLjwvYXV0aG9yPjxhdXRob3I+RmVybmFuZGVz
LCBNLjwvYXV0aG9yPjxhdXRob3I+SmFlZ2VyLCBKLiBFLjwvYXV0aG9yPjxhdXRob3I+TGV1c2No
LCBGLiBELiBMLjwvYXV0aG9yPjwvYXV0aG9ycz48L2NvbnRyaWJ1dG9ycz48YXV0aC1hZGRyZXNz
PkF1c3RyYWxpYW4gUml2ZXJzIEluc3RpdHV0ZSwgU2Nob29sIG9mIEVudmlyb25tZW50IGFuZCBT
Y2llbmNlLCBHcmlmZml0aCBVbml2ZXJzaXR5LCBTb3V0aHBvcnQgUUxEIDQyMjIsIEF1c3RyYWxp
YS4gRWxlY3Ryb25pYyBhZGRyZXNzOiBzLnppYWphaHJvbWlAZ3JpZmZpdGguZWR1LmF1LiYjeEQ7
VXJiYW4gVXRpbGl0aWVzLCBRTEQgNDAwNiwgQXVzdHJhbGlhLiYjeEQ7U3lkbmV5IFdhdGVyIENv
cnBvcmF0aW9uLCBOU1cgMjE1MCwgQXVzdHJhbGlhLiYjeEQ7U291dGggQXVzdHJhbGlhbiBXYXRl
ciBDb3Jwb3JhdGlvbiwgU0EgNTAwMCwgQXVzdHJhbGlhOyBDb2xsZWdlIG9mIFNjaWVuY2UgYW5k
IEVuZ2luZWVyaW5nLCBGbGluZGVycyBVbml2ZXJzaXR5LCBTQSA1MDAxLCBBdXN0cmFsaWEuJiN4
RDtFdXJvZmlucyBFbnZpcm9ubWVudCBUZXN0aW5nIEF1c3RyYWxpYSwgVklDIDMxNzUsIEF1c3Ry
YWxpYS4mI3hEO0F1c3RyYWxpYW4gUml2ZXJzIEluc3RpdHV0ZSwgU2Nob29sIG9mIEVudmlyb25t
ZW50IGFuZCBTY2llbmNlLCBHcmlmZml0aCBVbml2ZXJzaXR5LCBTb3V0aHBvcnQgUUxEIDQyMjIs
IEF1c3RyYWxpYS48L2F1dGgtYWRkcmVzcz48dGl0bGVzPjx0aXRsZT5Db21wcmVoZW5zaXZlIGFz
c2Vzc21lbnQgb2YgbWljcm9wbGFzdGljcyBpbiBBdXN0cmFsaWFuIGJpb3NvbGlkczogQWJ1bmRh
bmNlLCBzZWFzb25hbCB2YXJpYXRpb24gYW5kIHBvdGVudGlhbCB0cmFuc3BvcnQgdG8gYWdyb2Vj
b3N5c3RlbXM8L3RpdGxlPjxzZWNvbmRhcnktdGl0bGU+V2F0ZXIgUmVzPC9zZWNvbmRhcnktdGl0
bGU+PC90aXRsZXM+PHBlcmlvZGljYWw+PGZ1bGwtdGl0bGU+V2F0ZXIgUmVzPC9mdWxsLXRpdGxl
PjwvcGVyaW9kaWNhbD48cGFnZXM+MTIxMDcxPC9wYWdlcz48dm9sdW1lPjI1MDwvdm9sdW1lPjxl
ZGl0aW9uPjIwMjQvMDEvMDQ8L2VkaXRpb24+PGtleXdvcmRzPjxrZXl3b3JkPkh1bWFuczwva2V5
d29yZD48a2V5d29yZD4qTWljcm9wbGFzdGljczwva2V5d29yZD48a2V5d29yZD5QbGFzdGljczwv
a2V5d29yZD48a2V5d29yZD5CaW9zb2xpZHM8L2tleXdvcmQ+PGtleXdvcmQ+U2Vhc29uczwva2V5
d29yZD48a2V5d29yZD5FY29zeXN0ZW08L2tleXdvcmQ+PGtleXdvcmQ+QXVzdHJhbGlhPC9rZXl3
b3JkPjxrZXl3b3JkPlNld2FnZS9hbmFseXNpczwva2V5d29yZD48a2V5d29yZD5Tb2lsPC9rZXl3
b3JkPjxrZXl3b3JkPipXYXRlciBQb2xsdXRhbnRzLCBDaGVtaWNhbC9hbmFseXNpczwva2V5d29y
ZD48a2V5d29yZD5FbnZpcm9ubWVudGFsIE1vbml0b3Jpbmc8L2tleXdvcmQ+PGtleXdvcmQ+QWdy
aWN1bHR1cmFsIHNvaWwgYmlvc29saWQ8L2tleXdvcmQ+PGtleXdvcmQ+TWljcm9wbGFzdGljPC9r
ZXl3b3JkPjxrZXl3b3JkPlBlciBjYXBpdGE8L2tleXdvcmQ+PGtleXdvcmQ+V2FzdGV3YXRlciB0
cmVhdG1lbnQgcGxhbnQ8L2tleXdvcmQ+PGtleXdvcmQ+Y29tcGV0aW5nIGZpbmFuY2lhbCBpbnRl
cmVzdHMgb3IgcGVyc29uYWwgcmVsYXRpb25zaGlwcyB0aGF0IGNvdWxkIGhhdmUgYXBwZWFyZWQ8
L2tleXdvcmQ+PGtleXdvcmQ+dG8gaW5mbHVlbmNlIHRoZSB3b3JrIHJlcG9ydGVkIGluIHRoaXMg
cGFwZXIuPC9rZXl3b3JkPjwva2V5d29yZHM+PGRhdGVzPjx5ZWFyPjIwMjQ8L3llYXI+PHB1Yi1k
YXRlcz48ZGF0ZT5GZWIgMTU8L2RhdGU+PC9wdWItZGF0ZXM+PC9kYXRlcz48aXNibj4xODc5LTI0
NDggKEVsZWN0cm9uaWMpJiN4RDswMDQzLTEzNTQgKExpbmtpbmcpPC9pc2JuPjxhY2Nlc3Npb24t
bnVtPjM4MTcxMTgxPC9hY2Nlc3Npb24tbnVtPjx1cmxzPjxyZWxhdGVkLXVybHM+PHVybD5odHRw
czovL3d3dy5uY2JpLm5sbS5uaWguZ292L3B1Ym1lZC8zODE3MTE4MTwvdXJsPjwvcmVsYXRlZC11
cmxzPjwvdXJscz48ZWxlY3Ryb25pYy1yZXNvdXJjZS1udW0+MTAuMTAxNi9qLndhdHJlcy4yMDIz
LjEyMTA3MTwvZWxlY3Ryb25pYy1yZXNvdXJjZS1udW0+PC9yZWNvcmQ+PC9DaXRlPjxDaXRlPjxB
dXRob3I+WmlhamFocm9taTwvQXV0aG9yPjxZZWFyPjIwMjQ8L1llYXI+PFJlY051bT4xNjk8L1Jl
Y051bT48cmVjb3JkPjxyZWMtbnVtYmVyPjE2OTwvcmVjLW51bWJlcj48Zm9yZWlnbi1rZXlzPjxr
ZXkgYXBwPSJFTiIgZGItaWQ9InJ4dGFlZjJkNGFzZTUxZXNwdmE1djJ6NTV2MnAyenB4d3Z4eCIg
dGltZXN0YW1wPSIxNzM3NTE3ODkyIj4xNjk8L2tleT48L2ZvcmVpZ24ta2V5cz48cmVmLXR5cGUg
bmFtZT0iSm91cm5hbCBBcnRpY2xlIj4xNzwvcmVmLXR5cGU+PGNvbnRyaWJ1dG9ycz48YXV0aG9y
cz48YXV0aG9yPlppYWphaHJvbWksIFMuPC9hdXRob3I+PGF1dGhvcj5MdSwgSC4gQy48L2F1dGhv
cj48YXV0aG9yPkR3eWVyLCBKLjwvYXV0aG9yPjxhdXRob3I+RmVybmFuZGVzLCBNLjwvYXV0aG9y
PjxhdXRob3I+R3JpZmZpdGgsIE0uPC9hdXRob3I+PGF1dGhvcj5MZXVzY2gsIEYuIEQuPC9hdXRo
b3I+PC9hdXRob3JzPjwvY29udHJpYnV0b3JzPjxhdXRoLWFkZHJlc3M+QXVzdHJhbGlhbiBSaXZl
cnMgSW5zdGl0dXRlLCBTY2hvb2wgb2YgRW52aXJvbm1lbnQgYW5kIFNjaWVuY2UsIEdyaWZmaXRo
IFVuaXZlcnNpdHksIEdvbGQgQ29hc3QgUWxkLCBTb3V0aHBvcnQgNDIyMiwgQXVzdHJhbGlhLiYj
eEQ7VXJiYW4gVXRpbGl0aWVzLCAzMSBEdW5jYW4gU3RyZWV0LCBCcmlzYmFuZSBRTEQsIEZvcnRp
dHVkZSBWYWxsZXkgNDAwNiwgQXVzdHJhbGlhLiYjeEQ7U291dGggQXVzdHJhbGlhbiBXYXRlciBD
b3Jwb3JhdGlvbiwgMjUwIFZpY3RvcmlhIFNxdWFyZSwgQWRlbGFpZGUgU0EgNTAwMCwgQXVzdHJh
bGlhLiYjeEQ7Q29sbGVnZSBvZiBTY2llbmNlIGFuZCBFbmdpbmVlcmluZywgRmxpbmRlcnMgVW5p
dmVyc2l0eSwgMTI4NCBTb3V0aCBSZCwgQWRlbGFpZGUgU0EgNTAwMSwgQXVzdHJhbGlhLiYjeEQ7
U3lkbmV5IFdhdGVyIENvcnBvcmF0aW9uLCAxIFNtaXRoIFN0LCBQYXJyYW1hdHRhLCBOU1cgMjE1
MCwgQXVzdHJhbGlhLjwvYXV0aC1hZGRyZXNzPjx0aXRsZXM+PHRpdGxlPlRyYW5zcG9ydCBhbmQg
QWNjdW11bGF0aW9uIG9mIE1pY3JvcGxhc3RpY3MgZnJvbSBCaW9zb2xpZHMgdG8gQXVzdHJhbGlh
biBBZ3JpY3VsdHVyYWwgU29pbHM6IERldGVjdGlvbiBvZiBNaWNyb3BsYXN0aWNzIERvd24gdG8g
MSBtdW08L3RpdGxlPjxzZWNvbmRhcnktdGl0bGU+RW52aXJvbiBTY2kgVGVjaG5vbDwvc2Vjb25k
YXJ5LXRpdGxlPjwvdGl0bGVzPjxwZXJpb2RpY2FsPjxmdWxsLXRpdGxlPkVudmlyb24gU2NpIFRl
Y2hub2w8L2Z1bGwtdGl0bGU+PC9wZXJpb2RpY2FsPjxlZGl0aW9uPjIwMjQvMDkvMTA8L2VkaXRp
b24+PGtleXdvcmRzPjxrZXl3b3JkPmFncmljdWx0dXJhbCBzb2lsPC9rZXl3b3JkPjxrZXl3b3Jk
PmJpb3NvbGlkczwva2V5d29yZD48a2V5d29yZD5taWNyb3BsYXN0aWM8L2tleXdvcmQ+PC9rZXl3
b3Jkcz48ZGF0ZXM+PHllYXI+MjAyNDwveWVhcj48cHViLWRhdGVzPjxkYXRlPlNlcCAxMDwvZGF0
ZT48L3B1Yi1kYXRlcz48L2RhdGVzPjxpc2JuPjE1MjAtNTg1MSAoRWxlY3Ryb25pYykmI3hEOzAw
MTMtOTM2WCAoTGlua2luZyk8L2lzYm4+PGFjY2Vzc2lvbi1udW0+MzkyNTI2Njk8L2FjY2Vzc2lv
bi1udW0+PHVybHM+PHJlbGF0ZWQtdXJscz48dXJsPmh0dHBzOi8vd3d3Lm5jYmkubmxtLm5paC5n
b3YvcHVibWVkLzM5MjUyNjY5PC91cmw+PC9yZWxhdGVkLXVybHM+PC91cmxzPjxlbGVjdHJvbmlj
LXJlc291cmNlLW51bT4xMC4xMDIxL2Fjcy5lc3QuNGMwNDY2MTwvZWxlY3Ryb25pYy1yZXNvdXJj
ZS1udW0+PC9yZWNvcmQ+PC9DaXRlPjwvRW5kTm90ZT4A
</w:fldData>
        </w:fldChar>
      </w:r>
      <w:r w:rsidR="007E06F6">
        <w:rPr>
          <w:rFonts w:ascii="Times New Roman" w:hAnsi="Times New Roman" w:cs="Times New Roman"/>
          <w:sz w:val="24"/>
          <w:szCs w:val="24"/>
        </w:rPr>
        <w:instrText xml:space="preserve"> ADDIN EN.CITE.DATA </w:instrText>
      </w:r>
      <w:r w:rsidR="007E06F6">
        <w:rPr>
          <w:rFonts w:ascii="Times New Roman" w:hAnsi="Times New Roman" w:cs="Times New Roman"/>
          <w:sz w:val="24"/>
          <w:szCs w:val="24"/>
        </w:rPr>
      </w:r>
      <w:r w:rsidR="007E06F6">
        <w:rPr>
          <w:rFonts w:ascii="Times New Roman" w:hAnsi="Times New Roman" w:cs="Times New Roman"/>
          <w:sz w:val="24"/>
          <w:szCs w:val="24"/>
        </w:rPr>
        <w:fldChar w:fldCharType="end"/>
      </w:r>
      <w:r w:rsidR="00C428D5">
        <w:rPr>
          <w:rFonts w:ascii="Times New Roman" w:hAnsi="Times New Roman" w:cs="Times New Roman"/>
          <w:sz w:val="24"/>
          <w:szCs w:val="24"/>
        </w:rPr>
      </w:r>
      <w:r w:rsidR="00C428D5">
        <w:rPr>
          <w:rFonts w:ascii="Times New Roman" w:hAnsi="Times New Roman" w:cs="Times New Roman"/>
          <w:sz w:val="24"/>
          <w:szCs w:val="24"/>
        </w:rPr>
        <w:fldChar w:fldCharType="separate"/>
      </w:r>
      <w:r w:rsidR="007E06F6">
        <w:rPr>
          <w:rFonts w:ascii="Times New Roman" w:hAnsi="Times New Roman" w:cs="Times New Roman"/>
          <w:noProof/>
          <w:sz w:val="24"/>
          <w:szCs w:val="24"/>
        </w:rPr>
        <w:t>(Ziajahromi et al. 2024a, Ziajahromi et al. 2024b)</w:t>
      </w:r>
      <w:r w:rsidR="00C428D5">
        <w:rPr>
          <w:rFonts w:ascii="Times New Roman" w:hAnsi="Times New Roman" w:cs="Times New Roman"/>
          <w:sz w:val="24"/>
          <w:szCs w:val="24"/>
        </w:rPr>
        <w:fldChar w:fldCharType="end"/>
      </w:r>
      <w:r w:rsidR="00A65A43">
        <w:rPr>
          <w:rFonts w:ascii="Times New Roman" w:hAnsi="Times New Roman" w:cs="Times New Roman"/>
          <w:sz w:val="24"/>
          <w:szCs w:val="24"/>
        </w:rPr>
        <w:t xml:space="preserve">. </w:t>
      </w:r>
    </w:p>
    <w:p w14:paraId="73F64B2A" w14:textId="77533504" w:rsidR="00856236" w:rsidRDefault="00856236" w:rsidP="00856236">
      <w:pPr>
        <w:spacing w:line="480" w:lineRule="auto"/>
        <w:jc w:val="both"/>
        <w:rPr>
          <w:rStyle w:val="Heading1Char"/>
          <w:rFonts w:ascii="Times New Roman" w:hAnsi="Times New Roman" w:cs="Times New Roman"/>
          <w:b/>
          <w:bCs/>
          <w:color w:val="auto"/>
          <w:sz w:val="24"/>
          <w:szCs w:val="24"/>
        </w:rPr>
      </w:pPr>
      <w:r>
        <w:rPr>
          <w:rFonts w:ascii="Arial" w:hAnsi="Arial" w:cs="Arial"/>
          <w:b/>
          <w:noProof/>
          <w:sz w:val="36"/>
          <w:szCs w:val="36"/>
        </w:rPr>
        <w:lastRenderedPageBreak/>
        <w:drawing>
          <wp:inline distT="0" distB="0" distL="0" distR="0" wp14:anchorId="7D3576F2" wp14:editId="298CBF80">
            <wp:extent cx="5731510" cy="2815638"/>
            <wp:effectExtent l="0" t="0" r="2540" b="3810"/>
            <wp:docPr id="227234051" name="Picture 227234051" descr="A picture containing text,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indoor&#10;&#10;Description automatically generated"/>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815638"/>
                    </a:xfrm>
                    <a:prstGeom prst="rect">
                      <a:avLst/>
                    </a:prstGeom>
                    <a:noFill/>
                    <a:ln>
                      <a:noFill/>
                    </a:ln>
                  </pic:spPr>
                </pic:pic>
              </a:graphicData>
            </a:graphic>
          </wp:inline>
        </w:drawing>
      </w:r>
      <w:r w:rsidRPr="005F3CCC">
        <w:rPr>
          <w:rStyle w:val="Heading1Char"/>
          <w:rFonts w:ascii="Times New Roman" w:hAnsi="Times New Roman" w:cs="Times New Roman"/>
          <w:b/>
          <w:bCs/>
          <w:color w:val="auto"/>
          <w:sz w:val="24"/>
          <w:szCs w:val="24"/>
        </w:rPr>
        <w:t>Figure S1</w:t>
      </w:r>
      <w:r w:rsidRPr="00890819">
        <w:rPr>
          <w:rFonts w:ascii="Times New Roman" w:hAnsi="Times New Roman" w:cs="Times New Roman"/>
          <w:sz w:val="24"/>
          <w:szCs w:val="24"/>
        </w:rPr>
        <w:t>. Aging chamber.</w:t>
      </w:r>
    </w:p>
    <w:p w14:paraId="0E7A4970" w14:textId="34ADA984" w:rsidR="000D2384" w:rsidRPr="00B709DB" w:rsidRDefault="000D2384" w:rsidP="00D2714B">
      <w:pPr>
        <w:spacing w:after="0" w:line="480" w:lineRule="auto"/>
        <w:jc w:val="both"/>
        <w:rPr>
          <w:rFonts w:ascii="Times New Roman" w:hAnsi="Times New Roman" w:cs="Times New Roman"/>
          <w:b/>
          <w:bCs/>
          <w:sz w:val="24"/>
          <w:szCs w:val="24"/>
        </w:rPr>
      </w:pPr>
      <w:bookmarkStart w:id="5" w:name="_Toc204603320"/>
      <w:r w:rsidRPr="005B5084">
        <w:rPr>
          <w:rStyle w:val="Heading1Char"/>
          <w:rFonts w:ascii="Times New Roman" w:hAnsi="Times New Roman" w:cs="Times New Roman"/>
          <w:b/>
          <w:bCs/>
          <w:color w:val="auto"/>
          <w:sz w:val="24"/>
          <w:szCs w:val="24"/>
        </w:rPr>
        <w:t>Section S3</w:t>
      </w:r>
      <w:bookmarkEnd w:id="5"/>
      <w:r w:rsidR="00F40D42" w:rsidRPr="005B5084">
        <w:rPr>
          <w:rFonts w:ascii="Times New Roman" w:hAnsi="Times New Roman" w:cs="Times New Roman"/>
          <w:b/>
          <w:bCs/>
          <w:sz w:val="24"/>
          <w:szCs w:val="24"/>
        </w:rPr>
        <w:t>:</w:t>
      </w:r>
      <w:r w:rsidR="00B709DB" w:rsidRPr="005B5084">
        <w:rPr>
          <w:rFonts w:ascii="Times New Roman" w:hAnsi="Times New Roman" w:cs="Times New Roman"/>
          <w:b/>
          <w:bCs/>
          <w:sz w:val="24"/>
          <w:szCs w:val="24"/>
        </w:rPr>
        <w:t xml:space="preserve"> Measuring </w:t>
      </w:r>
      <w:r w:rsidR="00B709DB">
        <w:rPr>
          <w:rFonts w:ascii="Times New Roman" w:hAnsi="Times New Roman" w:cs="Times New Roman"/>
          <w:b/>
          <w:bCs/>
          <w:sz w:val="24"/>
          <w:szCs w:val="24"/>
        </w:rPr>
        <w:t>the actual concentration of MPs in MP-spiked soils</w:t>
      </w:r>
      <w:r w:rsidR="00D26748">
        <w:rPr>
          <w:rFonts w:ascii="Times New Roman" w:hAnsi="Times New Roman" w:cs="Times New Roman"/>
          <w:b/>
          <w:bCs/>
          <w:sz w:val="24"/>
          <w:szCs w:val="24"/>
        </w:rPr>
        <w:t>:</w:t>
      </w:r>
    </w:p>
    <w:p w14:paraId="0C175575" w14:textId="4CBA1BF9" w:rsidR="000A48B2" w:rsidRPr="000A48B2" w:rsidRDefault="00333900" w:rsidP="000A48B2">
      <w:pPr>
        <w:spacing w:after="0" w:line="480" w:lineRule="auto"/>
        <w:jc w:val="both"/>
        <w:rPr>
          <w:rFonts w:ascii="Times New Roman" w:hAnsi="Times New Roman" w:cs="Times New Roman"/>
          <w:sz w:val="24"/>
          <w:szCs w:val="24"/>
          <w:lang w:val="en-AU"/>
        </w:rPr>
      </w:pPr>
      <w:r>
        <w:rPr>
          <w:rFonts w:ascii="Times New Roman" w:hAnsi="Times New Roman" w:cs="Times New Roman"/>
          <w:sz w:val="24"/>
          <w:szCs w:val="24"/>
        </w:rPr>
        <w:t>To confirm the actual concentration of MPs in the MP-spiked soils</w:t>
      </w:r>
      <w:r w:rsidR="002A039B">
        <w:rPr>
          <w:rFonts w:ascii="Times New Roman" w:hAnsi="Times New Roman" w:cs="Times New Roman"/>
          <w:sz w:val="24"/>
          <w:szCs w:val="24"/>
        </w:rPr>
        <w:t xml:space="preserve">. MPs were spiked at the desired concentration with 500 g of dried soil in 500 mL glass jars according to the </w:t>
      </w:r>
      <w:r w:rsidR="00010EFD">
        <w:rPr>
          <w:rFonts w:ascii="Times New Roman" w:hAnsi="Times New Roman" w:cs="Times New Roman"/>
          <w:sz w:val="24"/>
          <w:szCs w:val="24"/>
        </w:rPr>
        <w:t>method</w:t>
      </w:r>
      <w:r w:rsidR="002A039B">
        <w:rPr>
          <w:rFonts w:ascii="Times New Roman" w:hAnsi="Times New Roman" w:cs="Times New Roman"/>
          <w:sz w:val="24"/>
          <w:szCs w:val="24"/>
        </w:rPr>
        <w:t xml:space="preserve"> </w:t>
      </w:r>
      <w:proofErr w:type="gramStart"/>
      <w:r w:rsidR="002A039B">
        <w:rPr>
          <w:rFonts w:ascii="Times New Roman" w:hAnsi="Times New Roman" w:cs="Times New Roman"/>
          <w:sz w:val="24"/>
          <w:szCs w:val="24"/>
        </w:rPr>
        <w:t>describe</w:t>
      </w:r>
      <w:proofErr w:type="gramEnd"/>
      <w:r w:rsidR="002A039B">
        <w:rPr>
          <w:rFonts w:ascii="Times New Roman" w:hAnsi="Times New Roman" w:cs="Times New Roman"/>
          <w:sz w:val="24"/>
          <w:szCs w:val="24"/>
        </w:rPr>
        <w:t xml:space="preserve"> in Section </w:t>
      </w:r>
      <w:r w:rsidR="00805022">
        <w:rPr>
          <w:rFonts w:ascii="Times New Roman" w:hAnsi="Times New Roman" w:cs="Times New Roman"/>
          <w:sz w:val="24"/>
          <w:szCs w:val="24"/>
        </w:rPr>
        <w:t>2.2. From each jar</w:t>
      </w:r>
      <w:r w:rsidR="002A039B">
        <w:rPr>
          <w:rFonts w:ascii="Times New Roman" w:hAnsi="Times New Roman" w:cs="Times New Roman"/>
          <w:sz w:val="24"/>
          <w:szCs w:val="24"/>
        </w:rPr>
        <w:t xml:space="preserve"> </w:t>
      </w:r>
      <w:r>
        <w:rPr>
          <w:rFonts w:ascii="Times New Roman" w:hAnsi="Times New Roman" w:cs="Times New Roman"/>
          <w:sz w:val="24"/>
          <w:szCs w:val="24"/>
        </w:rPr>
        <w:t xml:space="preserve">50 g of soil samples were </w:t>
      </w:r>
      <w:r w:rsidR="00A07321">
        <w:rPr>
          <w:rFonts w:ascii="Times New Roman" w:hAnsi="Times New Roman" w:cs="Times New Roman"/>
          <w:sz w:val="24"/>
          <w:szCs w:val="24"/>
        </w:rPr>
        <w:t xml:space="preserve">processed. </w:t>
      </w:r>
      <w:r w:rsidR="00010EFD">
        <w:rPr>
          <w:rFonts w:ascii="Times New Roman" w:hAnsi="Times New Roman" w:cs="Times New Roman"/>
          <w:sz w:val="24"/>
          <w:szCs w:val="24"/>
        </w:rPr>
        <w:t>This</w:t>
      </w:r>
      <w:r w:rsidR="0001657D">
        <w:rPr>
          <w:rFonts w:ascii="Times New Roman" w:hAnsi="Times New Roman" w:cs="Times New Roman"/>
          <w:sz w:val="24"/>
          <w:szCs w:val="24"/>
        </w:rPr>
        <w:t xml:space="preserve"> was don</w:t>
      </w:r>
      <w:r w:rsidR="00691348">
        <w:rPr>
          <w:rFonts w:ascii="Times New Roman" w:hAnsi="Times New Roman" w:cs="Times New Roman"/>
          <w:sz w:val="24"/>
          <w:szCs w:val="24"/>
        </w:rPr>
        <w:t xml:space="preserve">e with two replicates.  </w:t>
      </w:r>
      <w:r w:rsidR="006B0E1F">
        <w:rPr>
          <w:rFonts w:ascii="Times New Roman" w:hAnsi="Times New Roman" w:cs="Times New Roman"/>
          <w:sz w:val="24"/>
          <w:szCs w:val="24"/>
        </w:rPr>
        <w:t>The MP</w:t>
      </w:r>
      <w:r w:rsidR="008F1156">
        <w:rPr>
          <w:rFonts w:ascii="Times New Roman" w:hAnsi="Times New Roman" w:cs="Times New Roman"/>
          <w:sz w:val="24"/>
          <w:szCs w:val="24"/>
        </w:rPr>
        <w:t xml:space="preserve">-spiked soils were </w:t>
      </w:r>
      <w:r w:rsidR="00691348">
        <w:rPr>
          <w:rFonts w:ascii="Times New Roman" w:hAnsi="Times New Roman" w:cs="Times New Roman"/>
          <w:sz w:val="24"/>
          <w:szCs w:val="24"/>
        </w:rPr>
        <w:t>thoroughly</w:t>
      </w:r>
      <w:r w:rsidR="008F1156">
        <w:rPr>
          <w:rFonts w:ascii="Times New Roman" w:hAnsi="Times New Roman" w:cs="Times New Roman"/>
          <w:sz w:val="24"/>
          <w:szCs w:val="24"/>
        </w:rPr>
        <w:t xml:space="preserve"> mixed before taking a sub-sample</w:t>
      </w:r>
      <w:r w:rsidR="00AA0F0F">
        <w:rPr>
          <w:rFonts w:ascii="Times New Roman" w:hAnsi="Times New Roman" w:cs="Times New Roman"/>
          <w:sz w:val="24"/>
          <w:szCs w:val="24"/>
        </w:rPr>
        <w:t xml:space="preserve">. </w:t>
      </w:r>
      <w:r w:rsidR="000A48B2" w:rsidRPr="000A48B2">
        <w:rPr>
          <w:rFonts w:ascii="Times New Roman" w:hAnsi="Times New Roman" w:cs="Times New Roman"/>
          <w:sz w:val="24"/>
          <w:szCs w:val="24"/>
          <w:lang w:val="en-AU"/>
        </w:rPr>
        <w:t>The samples were then digested using an oxidative method already optimized and validated in our previous studies </w:t>
      </w:r>
      <w:r w:rsidR="00AC5BD0">
        <w:rPr>
          <w:rFonts w:ascii="Times New Roman" w:hAnsi="Times New Roman" w:cs="Times New Roman"/>
          <w:sz w:val="24"/>
          <w:szCs w:val="24"/>
          <w:lang w:val="en-AU"/>
        </w:rPr>
        <w:t xml:space="preserve">Briefly, </w:t>
      </w:r>
      <w:r w:rsidR="000A48B2" w:rsidRPr="000A48B2">
        <w:rPr>
          <w:rFonts w:ascii="Times New Roman" w:hAnsi="Times New Roman" w:cs="Times New Roman"/>
          <w:sz w:val="24"/>
          <w:szCs w:val="24"/>
          <w:lang w:val="en-AU"/>
        </w:rPr>
        <w:t>10 mL of ultrapure water was added to each beaker and mixed using a magnetic stirrer until the samples were mixed well, followed by adding 20 mL of 30% (v/v) hydrogen peroxide (H</w:t>
      </w:r>
      <w:r w:rsidR="000A48B2" w:rsidRPr="000A48B2">
        <w:rPr>
          <w:rFonts w:ascii="Times New Roman" w:hAnsi="Times New Roman" w:cs="Times New Roman"/>
          <w:sz w:val="24"/>
          <w:szCs w:val="24"/>
          <w:vertAlign w:val="subscript"/>
          <w:lang w:val="en-AU"/>
        </w:rPr>
        <w:t>2</w:t>
      </w:r>
      <w:r w:rsidR="000A48B2" w:rsidRPr="000A48B2">
        <w:rPr>
          <w:rFonts w:ascii="Times New Roman" w:hAnsi="Times New Roman" w:cs="Times New Roman"/>
          <w:sz w:val="24"/>
          <w:szCs w:val="24"/>
          <w:lang w:val="en-AU"/>
        </w:rPr>
        <w:t>O</w:t>
      </w:r>
      <w:r w:rsidR="000A48B2" w:rsidRPr="000A48B2">
        <w:rPr>
          <w:rFonts w:ascii="Times New Roman" w:hAnsi="Times New Roman" w:cs="Times New Roman"/>
          <w:sz w:val="24"/>
          <w:szCs w:val="24"/>
          <w:vertAlign w:val="subscript"/>
          <w:lang w:val="en-AU"/>
        </w:rPr>
        <w:t>2</w:t>
      </w:r>
      <w:r w:rsidR="000A48B2" w:rsidRPr="000A48B2">
        <w:rPr>
          <w:rFonts w:ascii="Times New Roman" w:hAnsi="Times New Roman" w:cs="Times New Roman"/>
          <w:sz w:val="24"/>
          <w:szCs w:val="24"/>
          <w:lang w:val="en-AU"/>
        </w:rPr>
        <w:t>, Chem Supply, Australia) and 20 mL of 0.05 M FeSO</w:t>
      </w:r>
      <w:r w:rsidR="000A48B2" w:rsidRPr="000A48B2">
        <w:rPr>
          <w:rFonts w:ascii="Times New Roman" w:hAnsi="Times New Roman" w:cs="Times New Roman"/>
          <w:sz w:val="24"/>
          <w:szCs w:val="24"/>
          <w:vertAlign w:val="subscript"/>
          <w:lang w:val="en-AU"/>
        </w:rPr>
        <w:t>4</w:t>
      </w:r>
      <w:r w:rsidR="000A48B2" w:rsidRPr="000A48B2">
        <w:rPr>
          <w:rFonts w:ascii="Times New Roman" w:hAnsi="Times New Roman" w:cs="Times New Roman"/>
          <w:sz w:val="24"/>
          <w:szCs w:val="24"/>
          <w:lang w:val="en-AU"/>
        </w:rPr>
        <w:t>. The digestion was continued by adding 30 mL of H</w:t>
      </w:r>
      <w:r w:rsidR="000A48B2" w:rsidRPr="000A48B2">
        <w:rPr>
          <w:rFonts w:ascii="Times New Roman" w:hAnsi="Times New Roman" w:cs="Times New Roman"/>
          <w:sz w:val="24"/>
          <w:szCs w:val="24"/>
          <w:vertAlign w:val="subscript"/>
          <w:lang w:val="en-AU"/>
        </w:rPr>
        <w:t>2</w:t>
      </w:r>
      <w:r w:rsidR="000A48B2" w:rsidRPr="000A48B2">
        <w:rPr>
          <w:rFonts w:ascii="Times New Roman" w:hAnsi="Times New Roman" w:cs="Times New Roman"/>
          <w:sz w:val="24"/>
          <w:szCs w:val="24"/>
          <w:lang w:val="en-AU"/>
        </w:rPr>
        <w:t>O</w:t>
      </w:r>
      <w:r w:rsidR="000A48B2" w:rsidRPr="000A48B2">
        <w:rPr>
          <w:rFonts w:ascii="Times New Roman" w:hAnsi="Times New Roman" w:cs="Times New Roman"/>
          <w:sz w:val="24"/>
          <w:szCs w:val="24"/>
          <w:vertAlign w:val="subscript"/>
          <w:lang w:val="en-AU"/>
        </w:rPr>
        <w:t>2</w:t>
      </w:r>
      <w:r w:rsidR="000A48B2" w:rsidRPr="000A48B2">
        <w:rPr>
          <w:rFonts w:ascii="Times New Roman" w:hAnsi="Times New Roman" w:cs="Times New Roman"/>
          <w:sz w:val="24"/>
          <w:szCs w:val="24"/>
          <w:lang w:val="en-AU"/>
        </w:rPr>
        <w:t xml:space="preserve"> (in 10 mL increments). </w:t>
      </w:r>
    </w:p>
    <w:p w14:paraId="233F3C8F" w14:textId="06DA9FEF" w:rsidR="009E7357" w:rsidRDefault="000A48B2" w:rsidP="00D2714B">
      <w:pPr>
        <w:spacing w:after="0" w:line="480" w:lineRule="auto"/>
        <w:jc w:val="both"/>
        <w:rPr>
          <w:rFonts w:ascii="Times New Roman" w:hAnsi="Times New Roman" w:cs="Times New Roman"/>
          <w:sz w:val="24"/>
          <w:szCs w:val="24"/>
          <w:lang w:val="en-AU"/>
        </w:rPr>
      </w:pPr>
      <w:r w:rsidRPr="000A48B2">
        <w:rPr>
          <w:rFonts w:ascii="Times New Roman" w:hAnsi="Times New Roman" w:cs="Times New Roman"/>
          <w:sz w:val="24"/>
          <w:szCs w:val="24"/>
          <w:lang w:val="en-AU"/>
        </w:rPr>
        <w:t>Following the completion of oxidative digestion, the samples underwent density separation and filtration process to extract MPs for further analysis. Sodium iodide solution with an initial density of 1.8 g/cm</w:t>
      </w:r>
      <w:r w:rsidRPr="000A48B2">
        <w:rPr>
          <w:rFonts w:ascii="Times New Roman" w:hAnsi="Times New Roman" w:cs="Times New Roman"/>
          <w:sz w:val="24"/>
          <w:szCs w:val="24"/>
          <w:vertAlign w:val="superscript"/>
          <w:lang w:val="en-AU"/>
        </w:rPr>
        <w:t>3</w:t>
      </w:r>
      <w:r w:rsidRPr="000A48B2">
        <w:rPr>
          <w:rFonts w:ascii="Times New Roman" w:hAnsi="Times New Roman" w:cs="Times New Roman"/>
          <w:sz w:val="24"/>
          <w:szCs w:val="24"/>
          <w:lang w:val="en-AU"/>
        </w:rPr>
        <w:t xml:space="preserve"> (Chem Supply, Australia) was added to each tube, mixed well manually, and then centrifuged for 5 min. The buoyant particles were filtered through 25 and </w:t>
      </w:r>
      <w:proofErr w:type="gramStart"/>
      <w:r w:rsidRPr="000A48B2">
        <w:rPr>
          <w:rFonts w:ascii="Times New Roman" w:hAnsi="Times New Roman" w:cs="Times New Roman"/>
          <w:sz w:val="24"/>
          <w:szCs w:val="24"/>
          <w:lang w:val="en-AU"/>
        </w:rPr>
        <w:t>stainless steel</w:t>
      </w:r>
      <w:proofErr w:type="gramEnd"/>
      <w:r w:rsidRPr="000A48B2">
        <w:rPr>
          <w:rFonts w:ascii="Times New Roman" w:hAnsi="Times New Roman" w:cs="Times New Roman"/>
          <w:sz w:val="24"/>
          <w:szCs w:val="24"/>
          <w:lang w:val="en-AU"/>
        </w:rPr>
        <w:t xml:space="preserve"> filters, and the filters were dried in the oven at 50 °C.</w:t>
      </w:r>
    </w:p>
    <w:p w14:paraId="78DE01DE" w14:textId="77777777" w:rsidR="00AD35E9" w:rsidRDefault="00AD35E9" w:rsidP="00D2714B">
      <w:pPr>
        <w:spacing w:after="0" w:line="480" w:lineRule="auto"/>
        <w:jc w:val="both"/>
        <w:rPr>
          <w:rFonts w:ascii="Times New Roman" w:hAnsi="Times New Roman" w:cs="Times New Roman"/>
          <w:sz w:val="24"/>
          <w:szCs w:val="24"/>
          <w:lang w:val="en-AU"/>
        </w:rPr>
      </w:pPr>
    </w:p>
    <w:p w14:paraId="3E2A243F" w14:textId="77777777" w:rsidR="008F5F4F" w:rsidRPr="00621963" w:rsidRDefault="008F5F4F" w:rsidP="00D2714B">
      <w:pPr>
        <w:spacing w:after="0" w:line="480" w:lineRule="auto"/>
        <w:jc w:val="both"/>
        <w:rPr>
          <w:rFonts w:ascii="Times New Roman" w:hAnsi="Times New Roman" w:cs="Times New Roman"/>
          <w:sz w:val="24"/>
          <w:szCs w:val="24"/>
        </w:rPr>
      </w:pPr>
    </w:p>
    <w:p w14:paraId="3E4E293A" w14:textId="165B8210" w:rsidR="00C428D5" w:rsidRDefault="00C428D5" w:rsidP="00A459B1">
      <w:pPr>
        <w:rPr>
          <w:rFonts w:ascii="Times New Roman" w:hAnsi="Times New Roman" w:cs="Times New Roman"/>
          <w:sz w:val="24"/>
          <w:szCs w:val="24"/>
        </w:rPr>
      </w:pPr>
    </w:p>
    <w:p w14:paraId="6589BCC5" w14:textId="77777777" w:rsidR="004D3E6A" w:rsidRPr="009C31EA" w:rsidRDefault="004D3E6A" w:rsidP="00A459B1"/>
    <w:p w14:paraId="6A1CBCD2" w14:textId="52058648" w:rsidR="008421A0" w:rsidRPr="00890819" w:rsidRDefault="008421A0" w:rsidP="00A459B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39C844" wp14:editId="5CBC2EAE">
            <wp:extent cx="5991225" cy="2714625"/>
            <wp:effectExtent l="0" t="0" r="9525" b="9525"/>
            <wp:docPr id="226786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1225" cy="2714625"/>
                    </a:xfrm>
                    <a:prstGeom prst="rect">
                      <a:avLst/>
                    </a:prstGeom>
                    <a:noFill/>
                  </pic:spPr>
                </pic:pic>
              </a:graphicData>
            </a:graphic>
          </wp:inline>
        </w:drawing>
      </w:r>
    </w:p>
    <w:p w14:paraId="3B636FAF" w14:textId="79ED457C" w:rsidR="008421A0" w:rsidRDefault="008421A0" w:rsidP="008421A0">
      <w:pPr>
        <w:jc w:val="both"/>
        <w:rPr>
          <w:rFonts w:ascii="Times New Roman" w:hAnsi="Times New Roman" w:cs="Times New Roman"/>
          <w:sz w:val="24"/>
          <w:szCs w:val="24"/>
        </w:rPr>
      </w:pPr>
      <w:bookmarkStart w:id="6" w:name="_Toc204603321"/>
      <w:r w:rsidRPr="005F3CCC">
        <w:rPr>
          <w:rStyle w:val="Heading1Char"/>
          <w:rFonts w:ascii="Times New Roman" w:hAnsi="Times New Roman" w:cs="Times New Roman"/>
          <w:b/>
          <w:bCs/>
          <w:color w:val="auto"/>
          <w:sz w:val="24"/>
          <w:szCs w:val="24"/>
        </w:rPr>
        <w:t>Figure S2</w:t>
      </w:r>
      <w:bookmarkEnd w:id="6"/>
      <w:r w:rsidRPr="005040A8">
        <w:rPr>
          <w:rFonts w:ascii="Times New Roman" w:hAnsi="Times New Roman" w:cs="Times New Roman"/>
          <w:sz w:val="24"/>
          <w:szCs w:val="24"/>
        </w:rPr>
        <w:t xml:space="preserve">. </w:t>
      </w:r>
      <w:r>
        <w:rPr>
          <w:rFonts w:ascii="Times New Roman" w:hAnsi="Times New Roman" w:cs="Times New Roman"/>
          <w:sz w:val="24"/>
          <w:szCs w:val="24"/>
        </w:rPr>
        <w:t>Plant e</w:t>
      </w:r>
      <w:r w:rsidRPr="005040A8">
        <w:rPr>
          <w:rFonts w:ascii="Times New Roman" w:hAnsi="Times New Roman" w:cs="Times New Roman"/>
          <w:sz w:val="24"/>
          <w:szCs w:val="24"/>
        </w:rPr>
        <w:t>xperimental set up</w:t>
      </w:r>
      <w:r>
        <w:rPr>
          <w:rFonts w:ascii="Times New Roman" w:hAnsi="Times New Roman" w:cs="Times New Roman"/>
          <w:sz w:val="24"/>
          <w:szCs w:val="24"/>
        </w:rPr>
        <w:t xml:space="preserve"> (left side) and the collected plant at the end of the experiment (</w:t>
      </w:r>
      <w:r w:rsidR="008B0F23">
        <w:rPr>
          <w:rFonts w:ascii="Times New Roman" w:hAnsi="Times New Roman" w:cs="Times New Roman"/>
          <w:sz w:val="24"/>
          <w:szCs w:val="24"/>
        </w:rPr>
        <w:t xml:space="preserve">right </w:t>
      </w:r>
      <w:r>
        <w:rPr>
          <w:rFonts w:ascii="Times New Roman" w:hAnsi="Times New Roman" w:cs="Times New Roman"/>
          <w:sz w:val="24"/>
          <w:szCs w:val="24"/>
        </w:rPr>
        <w:t>side).</w:t>
      </w:r>
    </w:p>
    <w:p w14:paraId="733ED268" w14:textId="77777777" w:rsidR="0003195F" w:rsidRDefault="0003195F" w:rsidP="008421A0">
      <w:pPr>
        <w:jc w:val="both"/>
        <w:rPr>
          <w:rFonts w:ascii="Times New Roman" w:hAnsi="Times New Roman" w:cs="Times New Roman"/>
          <w:sz w:val="24"/>
          <w:szCs w:val="24"/>
        </w:rPr>
      </w:pPr>
    </w:p>
    <w:p w14:paraId="3E6B9428" w14:textId="77777777" w:rsidR="0003195F" w:rsidRPr="005040A8" w:rsidRDefault="0003195F" w:rsidP="008421A0">
      <w:pPr>
        <w:jc w:val="both"/>
        <w:rPr>
          <w:rFonts w:ascii="Times New Roman" w:hAnsi="Times New Roman" w:cs="Times New Roman"/>
          <w:sz w:val="24"/>
          <w:szCs w:val="24"/>
        </w:rPr>
      </w:pPr>
    </w:p>
    <w:p w14:paraId="0D70D488" w14:textId="764CB715" w:rsidR="003542DD" w:rsidRPr="00414778" w:rsidRDefault="00747EDF" w:rsidP="00A459B1">
      <w:pPr>
        <w:rPr>
          <w:rFonts w:ascii="Times New Roman" w:hAnsi="Times New Roman" w:cs="Times New Roman"/>
          <w:sz w:val="24"/>
          <w:szCs w:val="24"/>
        </w:rPr>
      </w:pPr>
      <w:bookmarkStart w:id="7" w:name="_Toc204603322"/>
      <w:r w:rsidRPr="00DD02FD">
        <w:rPr>
          <w:rStyle w:val="Heading1Char"/>
          <w:rFonts w:ascii="Times New Roman" w:hAnsi="Times New Roman" w:cs="Times New Roman"/>
          <w:b/>
          <w:bCs/>
          <w:color w:val="auto"/>
          <w:sz w:val="24"/>
          <w:szCs w:val="24"/>
        </w:rPr>
        <w:t>Table S</w:t>
      </w:r>
      <w:r w:rsidR="00BF12EB" w:rsidRPr="00DD02FD">
        <w:rPr>
          <w:rStyle w:val="Heading1Char"/>
          <w:rFonts w:ascii="Times New Roman" w:hAnsi="Times New Roman" w:cs="Times New Roman"/>
          <w:b/>
          <w:bCs/>
          <w:color w:val="auto"/>
          <w:sz w:val="24"/>
          <w:szCs w:val="24"/>
        </w:rPr>
        <w:t>4</w:t>
      </w:r>
      <w:bookmarkEnd w:id="7"/>
      <w:r w:rsidR="00414778">
        <w:rPr>
          <w:rFonts w:ascii="Times New Roman" w:hAnsi="Times New Roman" w:cs="Times New Roman"/>
          <w:sz w:val="24"/>
          <w:szCs w:val="24"/>
        </w:rPr>
        <w:t xml:space="preserve">. </w:t>
      </w:r>
      <w:r w:rsidR="00DD02FD">
        <w:rPr>
          <w:rFonts w:ascii="Times New Roman" w:hAnsi="Times New Roman" w:cs="Times New Roman"/>
          <w:sz w:val="24"/>
          <w:szCs w:val="24"/>
        </w:rPr>
        <w:t xml:space="preserve">concentration </w:t>
      </w:r>
      <w:r w:rsidR="00414778">
        <w:rPr>
          <w:rFonts w:ascii="Times New Roman" w:hAnsi="Times New Roman" w:cs="Times New Roman"/>
          <w:sz w:val="24"/>
          <w:szCs w:val="24"/>
        </w:rPr>
        <w:t>of fertili</w:t>
      </w:r>
      <w:r w:rsidR="00741C58">
        <w:rPr>
          <w:rFonts w:ascii="Times New Roman" w:hAnsi="Times New Roman" w:cs="Times New Roman"/>
          <w:sz w:val="24"/>
          <w:szCs w:val="24"/>
        </w:rPr>
        <w:t>z</w:t>
      </w:r>
      <w:r w:rsidR="00414778">
        <w:rPr>
          <w:rFonts w:ascii="Times New Roman" w:hAnsi="Times New Roman" w:cs="Times New Roman"/>
          <w:sz w:val="24"/>
          <w:szCs w:val="24"/>
        </w:rPr>
        <w:t xml:space="preserve">ers added to each pot. </w:t>
      </w:r>
    </w:p>
    <w:tbl>
      <w:tblPr>
        <w:tblStyle w:val="TableGrid"/>
        <w:tblW w:w="0" w:type="auto"/>
        <w:tblLook w:val="04A0" w:firstRow="1" w:lastRow="0" w:firstColumn="1" w:lastColumn="0" w:noHBand="0" w:noVBand="1"/>
      </w:tblPr>
      <w:tblGrid>
        <w:gridCol w:w="1070"/>
        <w:gridCol w:w="996"/>
        <w:gridCol w:w="937"/>
        <w:gridCol w:w="2480"/>
        <w:gridCol w:w="1760"/>
      </w:tblGrid>
      <w:tr w:rsidR="00414778" w:rsidRPr="00747EDF" w14:paraId="40CB4D02" w14:textId="77777777" w:rsidTr="00414778">
        <w:trPr>
          <w:trHeight w:val="290"/>
        </w:trPr>
        <w:tc>
          <w:tcPr>
            <w:tcW w:w="1016" w:type="dxa"/>
            <w:noWrap/>
            <w:hideMark/>
          </w:tcPr>
          <w:p w14:paraId="4C98CEC0" w14:textId="77777777" w:rsidR="00414778" w:rsidRPr="00414778" w:rsidRDefault="00414778" w:rsidP="00747EDF">
            <w:pPr>
              <w:rPr>
                <w:rFonts w:ascii="Times New Roman" w:hAnsi="Times New Roman" w:cs="Times New Roman"/>
                <w:b/>
                <w:bCs/>
                <w:sz w:val="24"/>
                <w:szCs w:val="24"/>
                <w:lang w:val="en-AU"/>
              </w:rPr>
            </w:pPr>
            <w:r w:rsidRPr="00414778">
              <w:rPr>
                <w:rFonts w:ascii="Times New Roman" w:hAnsi="Times New Roman" w:cs="Times New Roman"/>
                <w:b/>
                <w:bCs/>
                <w:sz w:val="24"/>
                <w:szCs w:val="24"/>
              </w:rPr>
              <w:t>Element</w:t>
            </w:r>
          </w:p>
        </w:tc>
        <w:tc>
          <w:tcPr>
            <w:tcW w:w="996" w:type="dxa"/>
            <w:noWrap/>
            <w:hideMark/>
          </w:tcPr>
          <w:p w14:paraId="4D816CCD" w14:textId="1AA7B6AF" w:rsidR="00414778" w:rsidRPr="00414778" w:rsidRDefault="00414778">
            <w:pPr>
              <w:rPr>
                <w:rFonts w:ascii="Times New Roman" w:hAnsi="Times New Roman" w:cs="Times New Roman"/>
                <w:b/>
                <w:bCs/>
                <w:sz w:val="24"/>
                <w:szCs w:val="24"/>
              </w:rPr>
            </w:pPr>
            <w:r w:rsidRPr="00414778">
              <w:rPr>
                <w:rFonts w:ascii="Times New Roman" w:hAnsi="Times New Roman" w:cs="Times New Roman"/>
                <w:b/>
                <w:bCs/>
                <w:sz w:val="24"/>
                <w:szCs w:val="24"/>
              </w:rPr>
              <w:t>g per pot</w:t>
            </w:r>
          </w:p>
        </w:tc>
        <w:tc>
          <w:tcPr>
            <w:tcW w:w="937" w:type="dxa"/>
            <w:noWrap/>
            <w:hideMark/>
          </w:tcPr>
          <w:p w14:paraId="7937DDBE" w14:textId="77777777" w:rsidR="00414778" w:rsidRPr="00414778" w:rsidRDefault="00414778">
            <w:pPr>
              <w:rPr>
                <w:rFonts w:ascii="Times New Roman" w:hAnsi="Times New Roman" w:cs="Times New Roman"/>
                <w:b/>
                <w:bCs/>
                <w:sz w:val="24"/>
                <w:szCs w:val="24"/>
              </w:rPr>
            </w:pPr>
            <w:r w:rsidRPr="00414778">
              <w:rPr>
                <w:rFonts w:ascii="Times New Roman" w:hAnsi="Times New Roman" w:cs="Times New Roman"/>
                <w:b/>
                <w:bCs/>
                <w:sz w:val="24"/>
                <w:szCs w:val="24"/>
              </w:rPr>
              <w:t>Salt</w:t>
            </w:r>
          </w:p>
        </w:tc>
        <w:tc>
          <w:tcPr>
            <w:tcW w:w="2480" w:type="dxa"/>
            <w:noWrap/>
            <w:hideMark/>
          </w:tcPr>
          <w:p w14:paraId="6F42CA17" w14:textId="77777777" w:rsidR="00414778" w:rsidRPr="00414778" w:rsidRDefault="00414778">
            <w:pPr>
              <w:rPr>
                <w:rFonts w:ascii="Times New Roman" w:hAnsi="Times New Roman" w:cs="Times New Roman"/>
                <w:b/>
                <w:bCs/>
                <w:sz w:val="24"/>
                <w:szCs w:val="24"/>
              </w:rPr>
            </w:pPr>
            <w:r w:rsidRPr="00414778">
              <w:rPr>
                <w:rFonts w:ascii="Times New Roman" w:hAnsi="Times New Roman" w:cs="Times New Roman"/>
                <w:b/>
                <w:bCs/>
                <w:sz w:val="24"/>
                <w:szCs w:val="24"/>
              </w:rPr>
              <w:t>% target element in salt</w:t>
            </w:r>
          </w:p>
        </w:tc>
        <w:tc>
          <w:tcPr>
            <w:tcW w:w="1760" w:type="dxa"/>
            <w:noWrap/>
            <w:hideMark/>
          </w:tcPr>
          <w:p w14:paraId="704FCF29" w14:textId="77777777" w:rsidR="00414778" w:rsidRPr="00414778" w:rsidRDefault="00414778">
            <w:pPr>
              <w:rPr>
                <w:rFonts w:ascii="Times New Roman" w:hAnsi="Times New Roman" w:cs="Times New Roman"/>
                <w:b/>
                <w:bCs/>
                <w:sz w:val="24"/>
                <w:szCs w:val="24"/>
              </w:rPr>
            </w:pPr>
            <w:r w:rsidRPr="00414778">
              <w:rPr>
                <w:rFonts w:ascii="Times New Roman" w:hAnsi="Times New Roman" w:cs="Times New Roman"/>
                <w:b/>
                <w:bCs/>
                <w:sz w:val="24"/>
                <w:szCs w:val="24"/>
              </w:rPr>
              <w:t>mg salt per pot</w:t>
            </w:r>
          </w:p>
        </w:tc>
      </w:tr>
      <w:tr w:rsidR="00414778" w:rsidRPr="00747EDF" w14:paraId="0E55C5DE" w14:textId="77777777" w:rsidTr="00414778">
        <w:trPr>
          <w:trHeight w:val="290"/>
        </w:trPr>
        <w:tc>
          <w:tcPr>
            <w:tcW w:w="1016" w:type="dxa"/>
            <w:noWrap/>
            <w:hideMark/>
          </w:tcPr>
          <w:p w14:paraId="52561BF8" w14:textId="5F37C58E" w:rsidR="00414778" w:rsidRPr="00414778" w:rsidRDefault="00414778">
            <w:pPr>
              <w:rPr>
                <w:rFonts w:ascii="Times New Roman" w:hAnsi="Times New Roman" w:cs="Times New Roman"/>
                <w:sz w:val="24"/>
                <w:szCs w:val="24"/>
              </w:rPr>
            </w:pPr>
            <w:r w:rsidRPr="00414778">
              <w:rPr>
                <w:rFonts w:ascii="Times New Roman" w:hAnsi="Times New Roman" w:cs="Times New Roman"/>
                <w:sz w:val="24"/>
                <w:szCs w:val="24"/>
              </w:rPr>
              <w:t>N</w:t>
            </w:r>
          </w:p>
        </w:tc>
        <w:tc>
          <w:tcPr>
            <w:tcW w:w="996" w:type="dxa"/>
            <w:noWrap/>
            <w:hideMark/>
          </w:tcPr>
          <w:p w14:paraId="45BC87F8" w14:textId="77777777" w:rsidR="00414778" w:rsidRPr="00414778" w:rsidRDefault="00414778" w:rsidP="00747EDF">
            <w:pPr>
              <w:rPr>
                <w:rFonts w:ascii="Times New Roman" w:hAnsi="Times New Roman" w:cs="Times New Roman"/>
                <w:sz w:val="24"/>
                <w:szCs w:val="24"/>
              </w:rPr>
            </w:pPr>
            <w:r w:rsidRPr="00414778">
              <w:rPr>
                <w:rFonts w:ascii="Times New Roman" w:hAnsi="Times New Roman" w:cs="Times New Roman"/>
                <w:sz w:val="24"/>
                <w:szCs w:val="24"/>
              </w:rPr>
              <w:t>0.0318</w:t>
            </w:r>
          </w:p>
        </w:tc>
        <w:tc>
          <w:tcPr>
            <w:tcW w:w="937" w:type="dxa"/>
            <w:noWrap/>
            <w:hideMark/>
          </w:tcPr>
          <w:p w14:paraId="6CB917B2" w14:textId="77777777" w:rsidR="00414778" w:rsidRPr="00414778" w:rsidRDefault="00414778">
            <w:pPr>
              <w:rPr>
                <w:rFonts w:ascii="Times New Roman" w:hAnsi="Times New Roman" w:cs="Times New Roman"/>
                <w:sz w:val="24"/>
                <w:szCs w:val="24"/>
              </w:rPr>
            </w:pPr>
            <w:r w:rsidRPr="00414778">
              <w:rPr>
                <w:rFonts w:ascii="Times New Roman" w:hAnsi="Times New Roman" w:cs="Times New Roman"/>
                <w:sz w:val="24"/>
                <w:szCs w:val="24"/>
              </w:rPr>
              <w:t>Urea</w:t>
            </w:r>
          </w:p>
        </w:tc>
        <w:tc>
          <w:tcPr>
            <w:tcW w:w="2480" w:type="dxa"/>
            <w:noWrap/>
            <w:hideMark/>
          </w:tcPr>
          <w:p w14:paraId="13CF095E" w14:textId="77777777" w:rsidR="00414778" w:rsidRPr="00414778" w:rsidRDefault="00414778" w:rsidP="00747EDF">
            <w:pPr>
              <w:rPr>
                <w:rFonts w:ascii="Times New Roman" w:hAnsi="Times New Roman" w:cs="Times New Roman"/>
                <w:sz w:val="24"/>
                <w:szCs w:val="24"/>
              </w:rPr>
            </w:pPr>
            <w:r w:rsidRPr="00414778">
              <w:rPr>
                <w:rFonts w:ascii="Times New Roman" w:hAnsi="Times New Roman" w:cs="Times New Roman"/>
                <w:sz w:val="24"/>
                <w:szCs w:val="24"/>
              </w:rPr>
              <w:t>47</w:t>
            </w:r>
          </w:p>
        </w:tc>
        <w:tc>
          <w:tcPr>
            <w:tcW w:w="1760" w:type="dxa"/>
            <w:noWrap/>
            <w:hideMark/>
          </w:tcPr>
          <w:p w14:paraId="08A71ED0" w14:textId="77777777" w:rsidR="00414778" w:rsidRPr="00414778" w:rsidRDefault="00414778" w:rsidP="00747EDF">
            <w:pPr>
              <w:rPr>
                <w:rFonts w:ascii="Times New Roman" w:hAnsi="Times New Roman" w:cs="Times New Roman"/>
                <w:sz w:val="24"/>
                <w:szCs w:val="24"/>
              </w:rPr>
            </w:pPr>
            <w:r w:rsidRPr="00414778">
              <w:rPr>
                <w:rFonts w:ascii="Times New Roman" w:hAnsi="Times New Roman" w:cs="Times New Roman"/>
                <w:sz w:val="24"/>
                <w:szCs w:val="24"/>
              </w:rPr>
              <w:t>67.65957447</w:t>
            </w:r>
          </w:p>
        </w:tc>
      </w:tr>
      <w:tr w:rsidR="00414778" w:rsidRPr="00747EDF" w14:paraId="5773DB61" w14:textId="77777777" w:rsidTr="00414778">
        <w:trPr>
          <w:trHeight w:val="290"/>
        </w:trPr>
        <w:tc>
          <w:tcPr>
            <w:tcW w:w="1016" w:type="dxa"/>
            <w:noWrap/>
            <w:hideMark/>
          </w:tcPr>
          <w:p w14:paraId="0B9480E3" w14:textId="77777777" w:rsidR="00414778" w:rsidRPr="00414778" w:rsidRDefault="00414778">
            <w:pPr>
              <w:rPr>
                <w:rFonts w:ascii="Times New Roman" w:hAnsi="Times New Roman" w:cs="Times New Roman"/>
                <w:sz w:val="24"/>
                <w:szCs w:val="24"/>
              </w:rPr>
            </w:pPr>
            <w:r w:rsidRPr="00414778">
              <w:rPr>
                <w:rFonts w:ascii="Times New Roman" w:hAnsi="Times New Roman" w:cs="Times New Roman"/>
                <w:sz w:val="24"/>
                <w:szCs w:val="24"/>
              </w:rPr>
              <w:t>P</w:t>
            </w:r>
          </w:p>
        </w:tc>
        <w:tc>
          <w:tcPr>
            <w:tcW w:w="996" w:type="dxa"/>
            <w:noWrap/>
            <w:hideMark/>
          </w:tcPr>
          <w:p w14:paraId="234F5707" w14:textId="77777777" w:rsidR="00414778" w:rsidRPr="00414778" w:rsidRDefault="00414778" w:rsidP="00747EDF">
            <w:pPr>
              <w:rPr>
                <w:rFonts w:ascii="Times New Roman" w:hAnsi="Times New Roman" w:cs="Times New Roman"/>
                <w:sz w:val="24"/>
                <w:szCs w:val="24"/>
              </w:rPr>
            </w:pPr>
            <w:r w:rsidRPr="00414778">
              <w:rPr>
                <w:rFonts w:ascii="Times New Roman" w:hAnsi="Times New Roman" w:cs="Times New Roman"/>
                <w:sz w:val="24"/>
                <w:szCs w:val="24"/>
              </w:rPr>
              <w:t>0.01272</w:t>
            </w:r>
          </w:p>
        </w:tc>
        <w:tc>
          <w:tcPr>
            <w:tcW w:w="937" w:type="dxa"/>
            <w:noWrap/>
            <w:hideMark/>
          </w:tcPr>
          <w:p w14:paraId="35CA72EC" w14:textId="77777777" w:rsidR="00414778" w:rsidRPr="00414778" w:rsidRDefault="00414778">
            <w:pPr>
              <w:rPr>
                <w:rFonts w:ascii="Times New Roman" w:hAnsi="Times New Roman" w:cs="Times New Roman"/>
                <w:sz w:val="24"/>
                <w:szCs w:val="24"/>
              </w:rPr>
            </w:pPr>
            <w:r w:rsidRPr="00414778">
              <w:rPr>
                <w:rFonts w:ascii="Times New Roman" w:hAnsi="Times New Roman" w:cs="Times New Roman"/>
                <w:sz w:val="24"/>
                <w:szCs w:val="24"/>
              </w:rPr>
              <w:t>DAP</w:t>
            </w:r>
          </w:p>
        </w:tc>
        <w:tc>
          <w:tcPr>
            <w:tcW w:w="2480" w:type="dxa"/>
            <w:noWrap/>
            <w:hideMark/>
          </w:tcPr>
          <w:p w14:paraId="32A7973C" w14:textId="77777777" w:rsidR="00414778" w:rsidRPr="00414778" w:rsidRDefault="00414778" w:rsidP="00747EDF">
            <w:pPr>
              <w:rPr>
                <w:rFonts w:ascii="Times New Roman" w:hAnsi="Times New Roman" w:cs="Times New Roman"/>
                <w:sz w:val="24"/>
                <w:szCs w:val="24"/>
              </w:rPr>
            </w:pPr>
            <w:r w:rsidRPr="00414778">
              <w:rPr>
                <w:rFonts w:ascii="Times New Roman" w:hAnsi="Times New Roman" w:cs="Times New Roman"/>
                <w:sz w:val="24"/>
                <w:szCs w:val="24"/>
              </w:rPr>
              <w:t>20</w:t>
            </w:r>
          </w:p>
        </w:tc>
        <w:tc>
          <w:tcPr>
            <w:tcW w:w="1760" w:type="dxa"/>
            <w:noWrap/>
            <w:hideMark/>
          </w:tcPr>
          <w:p w14:paraId="6261A7EB" w14:textId="77777777" w:rsidR="00414778" w:rsidRPr="00414778" w:rsidRDefault="00414778" w:rsidP="00747EDF">
            <w:pPr>
              <w:rPr>
                <w:rFonts w:ascii="Times New Roman" w:hAnsi="Times New Roman" w:cs="Times New Roman"/>
                <w:sz w:val="24"/>
                <w:szCs w:val="24"/>
              </w:rPr>
            </w:pPr>
            <w:r w:rsidRPr="00414778">
              <w:rPr>
                <w:rFonts w:ascii="Times New Roman" w:hAnsi="Times New Roman" w:cs="Times New Roman"/>
                <w:sz w:val="24"/>
                <w:szCs w:val="24"/>
              </w:rPr>
              <w:t>63.6</w:t>
            </w:r>
          </w:p>
        </w:tc>
      </w:tr>
      <w:tr w:rsidR="00414778" w:rsidRPr="00747EDF" w14:paraId="6642B1BC" w14:textId="77777777" w:rsidTr="00414778">
        <w:trPr>
          <w:trHeight w:val="290"/>
        </w:trPr>
        <w:tc>
          <w:tcPr>
            <w:tcW w:w="1016" w:type="dxa"/>
            <w:noWrap/>
            <w:hideMark/>
          </w:tcPr>
          <w:p w14:paraId="12B3FF7E" w14:textId="77777777" w:rsidR="00414778" w:rsidRPr="00414778" w:rsidRDefault="00414778">
            <w:pPr>
              <w:rPr>
                <w:rFonts w:ascii="Times New Roman" w:hAnsi="Times New Roman" w:cs="Times New Roman"/>
                <w:sz w:val="24"/>
                <w:szCs w:val="24"/>
              </w:rPr>
            </w:pPr>
            <w:r w:rsidRPr="00414778">
              <w:rPr>
                <w:rFonts w:ascii="Times New Roman" w:hAnsi="Times New Roman" w:cs="Times New Roman"/>
                <w:sz w:val="24"/>
                <w:szCs w:val="24"/>
              </w:rPr>
              <w:t>K</w:t>
            </w:r>
          </w:p>
        </w:tc>
        <w:tc>
          <w:tcPr>
            <w:tcW w:w="996" w:type="dxa"/>
            <w:noWrap/>
            <w:hideMark/>
          </w:tcPr>
          <w:p w14:paraId="7AFE6D01" w14:textId="77777777" w:rsidR="00414778" w:rsidRPr="00414778" w:rsidRDefault="00414778" w:rsidP="00747EDF">
            <w:pPr>
              <w:rPr>
                <w:rFonts w:ascii="Times New Roman" w:hAnsi="Times New Roman" w:cs="Times New Roman"/>
                <w:sz w:val="24"/>
                <w:szCs w:val="24"/>
              </w:rPr>
            </w:pPr>
            <w:r w:rsidRPr="00414778">
              <w:rPr>
                <w:rFonts w:ascii="Times New Roman" w:hAnsi="Times New Roman" w:cs="Times New Roman"/>
                <w:sz w:val="24"/>
                <w:szCs w:val="24"/>
              </w:rPr>
              <w:t>0.01908</w:t>
            </w:r>
          </w:p>
        </w:tc>
        <w:tc>
          <w:tcPr>
            <w:tcW w:w="937" w:type="dxa"/>
            <w:noWrap/>
            <w:hideMark/>
          </w:tcPr>
          <w:p w14:paraId="0DA8AA4A" w14:textId="77777777" w:rsidR="00414778" w:rsidRPr="00414778" w:rsidRDefault="00414778">
            <w:pPr>
              <w:rPr>
                <w:rFonts w:ascii="Times New Roman" w:hAnsi="Times New Roman" w:cs="Times New Roman"/>
                <w:sz w:val="24"/>
                <w:szCs w:val="24"/>
              </w:rPr>
            </w:pPr>
            <w:r w:rsidRPr="00414778">
              <w:rPr>
                <w:rFonts w:ascii="Times New Roman" w:hAnsi="Times New Roman" w:cs="Times New Roman"/>
                <w:sz w:val="24"/>
                <w:szCs w:val="24"/>
              </w:rPr>
              <w:t>K2SO4</w:t>
            </w:r>
          </w:p>
        </w:tc>
        <w:tc>
          <w:tcPr>
            <w:tcW w:w="2480" w:type="dxa"/>
            <w:noWrap/>
            <w:hideMark/>
          </w:tcPr>
          <w:p w14:paraId="1A999427" w14:textId="77777777" w:rsidR="00414778" w:rsidRPr="00414778" w:rsidRDefault="00414778" w:rsidP="00747EDF">
            <w:pPr>
              <w:rPr>
                <w:rFonts w:ascii="Times New Roman" w:hAnsi="Times New Roman" w:cs="Times New Roman"/>
                <w:sz w:val="24"/>
                <w:szCs w:val="24"/>
              </w:rPr>
            </w:pPr>
            <w:r w:rsidRPr="00414778">
              <w:rPr>
                <w:rFonts w:ascii="Times New Roman" w:hAnsi="Times New Roman" w:cs="Times New Roman"/>
                <w:sz w:val="24"/>
                <w:szCs w:val="24"/>
              </w:rPr>
              <w:t>45</w:t>
            </w:r>
          </w:p>
        </w:tc>
        <w:tc>
          <w:tcPr>
            <w:tcW w:w="1760" w:type="dxa"/>
            <w:noWrap/>
            <w:hideMark/>
          </w:tcPr>
          <w:p w14:paraId="10D569A6" w14:textId="77777777" w:rsidR="00414778" w:rsidRPr="00414778" w:rsidRDefault="00414778" w:rsidP="00747EDF">
            <w:pPr>
              <w:rPr>
                <w:rFonts w:ascii="Times New Roman" w:hAnsi="Times New Roman" w:cs="Times New Roman"/>
                <w:sz w:val="24"/>
                <w:szCs w:val="24"/>
              </w:rPr>
            </w:pPr>
            <w:r w:rsidRPr="00414778">
              <w:rPr>
                <w:rFonts w:ascii="Times New Roman" w:hAnsi="Times New Roman" w:cs="Times New Roman"/>
                <w:sz w:val="24"/>
                <w:szCs w:val="24"/>
              </w:rPr>
              <w:t>42.4</w:t>
            </w:r>
          </w:p>
        </w:tc>
      </w:tr>
    </w:tbl>
    <w:p w14:paraId="66733A31" w14:textId="77777777" w:rsidR="003542DD" w:rsidRDefault="003542DD" w:rsidP="00A459B1">
      <w:pPr>
        <w:rPr>
          <w:sz w:val="20"/>
          <w:szCs w:val="20"/>
        </w:rPr>
      </w:pPr>
    </w:p>
    <w:p w14:paraId="5F6828DA" w14:textId="77777777" w:rsidR="008A568D" w:rsidRDefault="008A568D" w:rsidP="00A459B1">
      <w:pPr>
        <w:rPr>
          <w:sz w:val="20"/>
          <w:szCs w:val="20"/>
        </w:rPr>
      </w:pPr>
    </w:p>
    <w:p w14:paraId="3022FB28" w14:textId="77777777" w:rsidR="008A568D" w:rsidRDefault="008A568D" w:rsidP="00A459B1">
      <w:pPr>
        <w:rPr>
          <w:sz w:val="20"/>
          <w:szCs w:val="20"/>
        </w:rPr>
      </w:pPr>
    </w:p>
    <w:p w14:paraId="1FC71AF8" w14:textId="2BF82CB8" w:rsidR="0003195F" w:rsidRDefault="004A6A7B" w:rsidP="0003195F">
      <w:pPr>
        <w:rPr>
          <w:rStyle w:val="Heading1Char"/>
          <w:rFonts w:ascii="Times New Roman" w:hAnsi="Times New Roman" w:cs="Times New Roman"/>
          <w:b/>
          <w:bCs/>
          <w:color w:val="auto"/>
          <w:sz w:val="24"/>
          <w:szCs w:val="24"/>
        </w:rPr>
      </w:pPr>
      <w:r w:rsidRPr="004A6A7B">
        <w:rPr>
          <w:noProof/>
          <w14:ligatures w14:val="standardContextual"/>
        </w:rPr>
        <w:object w:dxaOrig="5762" w:dyaOrig="4454" w14:anchorId="21B612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in;height:196.05pt;mso-width-percent:0;mso-height-percent:0;mso-width-percent:0;mso-height-percent:0" o:ole="">
            <v:imagedata r:id="rId9" o:title=""/>
          </v:shape>
          <o:OLEObject Type="Embed" ProgID="Prism9.Document" ShapeID="_x0000_i1025" DrawAspect="Content" ObjectID="_1833949839" r:id="rId10"/>
        </w:object>
      </w:r>
      <w:r w:rsidR="0003195F">
        <w:rPr>
          <w:rStyle w:val="Heading1Char"/>
          <w:rFonts w:ascii="Times New Roman" w:hAnsi="Times New Roman" w:cs="Times New Roman"/>
          <w:b/>
          <w:bCs/>
          <w:noProof/>
          <w:color w:val="auto"/>
          <w:sz w:val="24"/>
          <w:szCs w:val="24"/>
        </w:rPr>
        <w:drawing>
          <wp:inline distT="0" distB="0" distL="0" distR="0" wp14:anchorId="23BBC9E3" wp14:editId="4B44D44A">
            <wp:extent cx="5653454" cy="2994638"/>
            <wp:effectExtent l="0" t="0" r="4445" b="0"/>
            <wp:docPr id="1860102556" name="Picture 2"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102556" name="Picture 2" descr="A screen shot of a graph&#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0412" cy="3008918"/>
                    </a:xfrm>
                    <a:prstGeom prst="rect">
                      <a:avLst/>
                    </a:prstGeom>
                    <a:noFill/>
                  </pic:spPr>
                </pic:pic>
              </a:graphicData>
            </a:graphic>
          </wp:inline>
        </w:drawing>
      </w:r>
    </w:p>
    <w:p w14:paraId="64E28A1F" w14:textId="5E864333" w:rsidR="0003195F" w:rsidRDefault="0003195F" w:rsidP="0003195F">
      <w:pPr>
        <w:rPr>
          <w:rStyle w:val="Heading1Char"/>
          <w:rFonts w:ascii="Times New Roman" w:hAnsi="Times New Roman" w:cs="Times New Roman"/>
          <w:b/>
          <w:bCs/>
          <w:color w:val="auto"/>
          <w:sz w:val="24"/>
          <w:szCs w:val="24"/>
        </w:rPr>
      </w:pPr>
      <w:r w:rsidRPr="00BD3E99">
        <w:rPr>
          <w:rFonts w:ascii="Times New Roman" w:eastAsiaTheme="majorEastAsia" w:hAnsi="Times New Roman" w:cs="Times New Roman"/>
          <w:b/>
          <w:bCs/>
          <w:noProof/>
          <w:sz w:val="24"/>
          <w:szCs w:val="24"/>
        </w:rPr>
        <w:drawing>
          <wp:inline distT="0" distB="0" distL="0" distR="0" wp14:anchorId="5FCCEC71" wp14:editId="639DFD2A">
            <wp:extent cx="5731510" cy="2804746"/>
            <wp:effectExtent l="0" t="0" r="2540" b="0"/>
            <wp:docPr id="456356117" name="Picture 19" descr="A graph of a graph&#10;&#10;AI-generated content may be incorrect.">
              <a:extLst xmlns:a="http://schemas.openxmlformats.org/drawingml/2006/main">
                <a:ext uri="{FF2B5EF4-FFF2-40B4-BE49-F238E27FC236}">
                  <a16:creationId xmlns:a16="http://schemas.microsoft.com/office/drawing/2014/main" id="{671F616A-99BE-EAAC-E928-633AEBC6E4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graph of a graph&#10;&#10;AI-generated content may be incorrect.">
                      <a:extLst>
                        <a:ext uri="{FF2B5EF4-FFF2-40B4-BE49-F238E27FC236}">
                          <a16:creationId xmlns:a16="http://schemas.microsoft.com/office/drawing/2014/main" id="{671F616A-99BE-EAAC-E928-633AEBC6E41A}"/>
                        </a:ext>
                      </a:extLst>
                    </pic:cNvPr>
                    <pic:cNvPicPr>
                      <a:picLocks noChangeAspect="1"/>
                    </pic:cNvPicPr>
                  </pic:nvPicPr>
                  <pic:blipFill>
                    <a:blip r:embed="rId12"/>
                    <a:stretch>
                      <a:fillRect/>
                    </a:stretch>
                  </pic:blipFill>
                  <pic:spPr>
                    <a:xfrm>
                      <a:off x="0" y="0"/>
                      <a:ext cx="5738668" cy="2808249"/>
                    </a:xfrm>
                    <a:prstGeom prst="rect">
                      <a:avLst/>
                    </a:prstGeom>
                  </pic:spPr>
                </pic:pic>
              </a:graphicData>
            </a:graphic>
          </wp:inline>
        </w:drawing>
      </w:r>
    </w:p>
    <w:p w14:paraId="3CE31FC2" w14:textId="40F3F534" w:rsidR="00B103CF" w:rsidRPr="00890819" w:rsidRDefault="0003195F" w:rsidP="00A459B1">
      <w:pPr>
        <w:rPr>
          <w:rFonts w:ascii="Times New Roman" w:hAnsi="Times New Roman" w:cs="Times New Roman"/>
          <w:sz w:val="24"/>
          <w:szCs w:val="24"/>
        </w:rPr>
      </w:pPr>
      <w:bookmarkStart w:id="8" w:name="_Toc204603323"/>
      <w:r w:rsidRPr="005F3CCC">
        <w:rPr>
          <w:rStyle w:val="Heading1Char"/>
          <w:rFonts w:ascii="Times New Roman" w:hAnsi="Times New Roman" w:cs="Times New Roman"/>
          <w:b/>
          <w:bCs/>
          <w:color w:val="auto"/>
          <w:sz w:val="24"/>
          <w:szCs w:val="24"/>
        </w:rPr>
        <w:t>Figure S3</w:t>
      </w:r>
      <w:r>
        <w:rPr>
          <w:rStyle w:val="Heading1Char"/>
          <w:rFonts w:ascii="Times New Roman" w:hAnsi="Times New Roman" w:cs="Times New Roman"/>
          <w:color w:val="auto"/>
          <w:sz w:val="24"/>
          <w:szCs w:val="24"/>
        </w:rPr>
        <w:t>.</w:t>
      </w:r>
      <w:bookmarkEnd w:id="8"/>
      <w:r>
        <w:rPr>
          <w:rFonts w:ascii="Times New Roman" w:hAnsi="Times New Roman" w:cs="Times New Roman"/>
          <w:sz w:val="24"/>
          <w:szCs w:val="24"/>
        </w:rPr>
        <w:t xml:space="preserve"> </w:t>
      </w:r>
      <w:r w:rsidRPr="00890819">
        <w:rPr>
          <w:rFonts w:ascii="Times New Roman" w:hAnsi="Times New Roman" w:cs="Times New Roman"/>
          <w:sz w:val="24"/>
          <w:szCs w:val="24"/>
        </w:rPr>
        <w:t xml:space="preserve">Zeta potential </w:t>
      </w:r>
      <w:r>
        <w:rPr>
          <w:rFonts w:ascii="Times New Roman" w:hAnsi="Times New Roman" w:cs="Times New Roman"/>
          <w:sz w:val="24"/>
          <w:szCs w:val="24"/>
        </w:rPr>
        <w:t xml:space="preserve">and FTIR spectra </w:t>
      </w:r>
      <w:r w:rsidRPr="00890819">
        <w:rPr>
          <w:rFonts w:ascii="Times New Roman" w:hAnsi="Times New Roman" w:cs="Times New Roman"/>
          <w:sz w:val="24"/>
          <w:szCs w:val="24"/>
        </w:rPr>
        <w:t xml:space="preserve">of aged and pristine </w:t>
      </w:r>
      <w:r>
        <w:rPr>
          <w:rFonts w:ascii="Times New Roman" w:hAnsi="Times New Roman" w:cs="Times New Roman"/>
          <w:sz w:val="24"/>
          <w:szCs w:val="24"/>
        </w:rPr>
        <w:t>MNPs.</w:t>
      </w:r>
    </w:p>
    <w:p w14:paraId="4D2E9AB7" w14:textId="4E5ED9BE" w:rsidR="00B56201" w:rsidRDefault="0048007D" w:rsidP="00A459B1">
      <w:pPr>
        <w:rPr>
          <w:rStyle w:val="Heading1Char"/>
          <w:rFonts w:ascii="Times New Roman" w:hAnsi="Times New Roman" w:cs="Times New Roman"/>
          <w:color w:val="auto"/>
          <w:sz w:val="24"/>
          <w:szCs w:val="24"/>
        </w:rPr>
      </w:pPr>
      <w:r>
        <w:rPr>
          <w:noProof/>
          <w14:ligatures w14:val="standardContextual"/>
        </w:rPr>
        <w:lastRenderedPageBreak/>
        <mc:AlternateContent>
          <mc:Choice Requires="wps">
            <w:drawing>
              <wp:anchor distT="0" distB="0" distL="114300" distR="114300" simplePos="0" relativeHeight="251659264" behindDoc="0" locked="0" layoutInCell="1" allowOverlap="1" wp14:anchorId="27D43C18" wp14:editId="78B16C0D">
                <wp:simplePos x="0" y="0"/>
                <wp:positionH relativeFrom="column">
                  <wp:posOffset>2309446</wp:posOffset>
                </wp:positionH>
                <wp:positionV relativeFrom="paragraph">
                  <wp:posOffset>328246</wp:posOffset>
                </wp:positionV>
                <wp:extent cx="539262" cy="890954"/>
                <wp:effectExtent l="38100" t="38100" r="32385" b="42545"/>
                <wp:wrapNone/>
                <wp:docPr id="1097549899" name="Straight Arrow Connector 3"/>
                <wp:cNvGraphicFramePr/>
                <a:graphic xmlns:a="http://schemas.openxmlformats.org/drawingml/2006/main">
                  <a:graphicData uri="http://schemas.microsoft.com/office/word/2010/wordprocessingShape">
                    <wps:wsp>
                      <wps:cNvCnPr/>
                      <wps:spPr>
                        <a:xfrm flipH="1">
                          <a:off x="0" y="0"/>
                          <a:ext cx="539262" cy="890954"/>
                        </a:xfrm>
                        <a:prstGeom prst="straightConnector1">
                          <a:avLst/>
                        </a:prstGeom>
                        <a:ln w="698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B6C7D16" id="_x0000_t32" coordsize="21600,21600" o:spt="32" o:oned="t" path="m,l21600,21600e" filled="f">
                <v:path arrowok="t" fillok="f" o:connecttype="none"/>
                <o:lock v:ext="edit" shapetype="t"/>
              </v:shapetype>
              <v:shape id="Straight Arrow Connector 3" o:spid="_x0000_s1026" type="#_x0000_t32" style="position:absolute;margin-left:181.85pt;margin-top:25.85pt;width:42.45pt;height:70.1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AT05gEAABcEAAAOAAAAZHJzL2Uyb0RvYy54bWysU8GO0zAQvSPxD5bvNGmhVVs13UOXwgHB&#10;CtgPcJ1xYsmxLXto2r9n7KRZFsRhETlYSTzvzXvP493dpTPsDCFqZys+n5WcgZWu1rap+OP345s1&#10;ZxGFrYVxFip+hcjv9q9f7Xq/hYVrnakhMCKxcdv7ireIflsUUbbQiThzHixtKhc6gfQZmqIOoif2&#10;zhSLslwVvQu1D05CjPT3ftjk+8yvFEj8olQEZKbipA3zGvJ6Smux34ltE4RvtRxliH9Q0QltqelE&#10;dS9QsB9B/0HVaRlcdApn0nWFU0pLyB7Izbz8zc23VnjIXiic6KeY4v+jlZ/PB/sQKIbex230DyG5&#10;uKjQMWW0/0hnmn2RUnbJsV2n2OCCTNLP5dvNYrXgTNLWelNulu9SrMVAk+h8iPgBXMfSS8UjBqGb&#10;Fg/OWjogF4YW4vwp4gC8ARLYWNZXfLVZL8usJDqj66M2Jm3G0JwOJrCzoPM9Hkt6xt7PylBo897W&#10;DK+eZhCDFrYxMFYaS2Kf3Oc3vBoYmn8FxXRNLgeReTBhaimkBIvziYmqE0yRvAk4yk4T/TfgWJ+g&#10;kIf2JeAJkTs7ixO409aFIbTn3fFyk6yG+lsCg+8UwcnV1zwXORqavnyi401J4/3rd4Y/3ef9TwAA&#10;AP//AwBQSwMEFAAGAAgAAAAhALRo2wreAAAACgEAAA8AAABkcnMvZG93bnJldi54bWxMj8FOwzAM&#10;hu9IvENkJC6IpetGt5WmE0Li1gsDadesMW2gcaom2wJPjzmxk2X50+/vr7bJDeKEU7CeFMxnGQik&#10;1htLnYL3t5f7NYgQNRk9eEIF3xhgW19fVbo0/kyveNrFTnAIhVIr6GMcSylD26PTYeZHJL59+Mnp&#10;yOvUSTPpM4e7QeZZVkinLfGHXo/43GP7tTs6BQ+f+80+2cau0nTXxPynaJhQ6vYmPT2CiJjiPwx/&#10;+qwONTsd/JFMEIOCRbFYMcphc54MLJfrAsSByU2egawreVmh/gUAAP//AwBQSwECLQAUAAYACAAA&#10;ACEAtoM4kv4AAADhAQAAEwAAAAAAAAAAAAAAAAAAAAAAW0NvbnRlbnRfVHlwZXNdLnhtbFBLAQIt&#10;ABQABgAIAAAAIQA4/SH/1gAAAJQBAAALAAAAAAAAAAAAAAAAAC8BAABfcmVscy8ucmVsc1BLAQIt&#10;ABQABgAIAAAAIQD33AT05gEAABcEAAAOAAAAAAAAAAAAAAAAAC4CAABkcnMvZTJvRG9jLnhtbFBL&#10;AQItABQABgAIAAAAIQC0aNsK3gAAAAoBAAAPAAAAAAAAAAAAAAAAAEAEAABkcnMvZG93bnJldi54&#10;bWxQSwUGAAAAAAQABADzAAAASwUAAAAA&#10;" strokecolor="red" strokeweight="5.5pt">
                <v:stroke endarrow="block" joinstyle="miter"/>
              </v:shape>
            </w:pict>
          </mc:Fallback>
        </mc:AlternateContent>
      </w:r>
      <w:r>
        <w:rPr>
          <w:noProof/>
          <w14:ligatures w14:val="standardContextual"/>
        </w:rPr>
        <mc:AlternateContent>
          <mc:Choice Requires="wps">
            <w:drawing>
              <wp:anchor distT="0" distB="0" distL="114300" distR="114300" simplePos="0" relativeHeight="251658240" behindDoc="0" locked="0" layoutInCell="1" allowOverlap="1" wp14:anchorId="255C1D3D" wp14:editId="5F631F37">
                <wp:simplePos x="0" y="0"/>
                <wp:positionH relativeFrom="column">
                  <wp:posOffset>2860431</wp:posOffset>
                </wp:positionH>
                <wp:positionV relativeFrom="paragraph">
                  <wp:posOffset>269630</wp:posOffset>
                </wp:positionV>
                <wp:extent cx="316523" cy="1019907"/>
                <wp:effectExtent l="19050" t="0" r="83820" b="66040"/>
                <wp:wrapNone/>
                <wp:docPr id="891817960" name="Straight Arrow Connector 2"/>
                <wp:cNvGraphicFramePr/>
                <a:graphic xmlns:a="http://schemas.openxmlformats.org/drawingml/2006/main">
                  <a:graphicData uri="http://schemas.microsoft.com/office/word/2010/wordprocessingShape">
                    <wps:wsp>
                      <wps:cNvCnPr/>
                      <wps:spPr>
                        <a:xfrm>
                          <a:off x="0" y="0"/>
                          <a:ext cx="316523" cy="1019907"/>
                        </a:xfrm>
                        <a:prstGeom prst="straightConnector1">
                          <a:avLst/>
                        </a:prstGeom>
                        <a:ln w="635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A27036" id="Straight Arrow Connector 2" o:spid="_x0000_s1026" type="#_x0000_t32" style="position:absolute;margin-left:225.25pt;margin-top:21.25pt;width:24.9pt;height:80.3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X303wEAAA4EAAAOAAAAZHJzL2Uyb0RvYy54bWysU02P0zAQvSPxHyzfaZJWW9iq6R66lAuC&#10;FQs/wHXGiSXHtuyhaf89YydNWRAHEDk4/pg3897zePtw7g07QYja2ZpXi5IzsNI12rY1//b18OYd&#10;ZxGFbYRxFmp+gcgfdq9fbQe/gaXrnGkgMEpi42bwNe8Q/aYoouygF3HhPFg6VC70AmkZ2qIJYqDs&#10;vSmWZbkuBhcaH5yEGGn3cTzku5xfKZD4WakIyEzNiRvmMeTxmMZitxWbNgjfaTnREP/AohfaUtE5&#10;1aNAwb4H/VuqXsvgolO4kK4vnFJaQtZAaqryFzXPnfCQtZA50c82xf+XVn467e1TIBsGHzfRP4Wk&#10;4qxCn/7Ej52zWZfZLDgjk7S5qtZ3yxVnko6qsrq/L98mN4sb2oeIH8D1LE1qHjEI3Xa4d9bSvbhQ&#10;ZcfE6WPEEXgFpNLGsqHm69VdWeaw6IxuDtqYdBhDe9ybwE6CrvVwKOmbar8IQ6HNe9swvHhqPQxa&#10;2NbAFGkskb2JzjO8GBiLfwHFdEMyR5K5H2EuKaQEi9WciaITTBG9GTjRTo38J+AUn6CQe/VvwDMi&#10;V3YWZ3CvrQujaS+r4/lKWY3xVwdG3cmCo2suuR2yNdR0+UanB5K6+ud1ht+e8e4HAAAA//8DAFBL&#10;AwQUAAYACAAAACEA8KsLkd8AAAAKAQAADwAAAGRycy9kb3ducmV2LnhtbEyPwU7DMAyG70i8Q2Qk&#10;bixZRydUmk4FtNPEYaMXblnjNdWapCTZ1r095sROtuVPvz+Xq8kO7Iwh9t5JmM8EMHSt173rJDRf&#10;66cXYDEpp9XgHUq4YoRVdX9XqkL7i9vieZc6RiEuFkqCSWksOI+tQavizI/oaHfwwapEY+i4DupC&#10;4XbgmRBLblXv6IJRI74bbI+7k5WwbMKUGrX5vJrDcfP2/VNv1x+1lI8PU/0KLOGU/mH40yd1qMhp&#10;709ORzZIeM5FTig1GVUCciEWwPYSMrGYA69KfvtC9QsAAP//AwBQSwECLQAUAAYACAAAACEAtoM4&#10;kv4AAADhAQAAEwAAAAAAAAAAAAAAAAAAAAAAW0NvbnRlbnRfVHlwZXNdLnhtbFBLAQItABQABgAI&#10;AAAAIQA4/SH/1gAAAJQBAAALAAAAAAAAAAAAAAAAAC8BAABfcmVscy8ucmVsc1BLAQItABQABgAI&#10;AAAAIQDozX303wEAAA4EAAAOAAAAAAAAAAAAAAAAAC4CAABkcnMvZTJvRG9jLnhtbFBLAQItABQA&#10;BgAIAAAAIQDwqwuR3wAAAAoBAAAPAAAAAAAAAAAAAAAAADkEAABkcnMvZG93bnJldi54bWxQSwUG&#10;AAAAAAQABADzAAAARQUAAAAA&#10;" strokecolor="red" strokeweight="5pt">
                <v:stroke endarrow="block" joinstyle="miter"/>
              </v:shape>
            </w:pict>
          </mc:Fallback>
        </mc:AlternateContent>
      </w:r>
      <w:r w:rsidR="00CD4B13">
        <w:rPr>
          <w:noProof/>
        </w:rPr>
        <w:drawing>
          <wp:inline distT="0" distB="0" distL="0" distR="0" wp14:anchorId="753FB7EC" wp14:editId="421EED2D">
            <wp:extent cx="5767705" cy="3190875"/>
            <wp:effectExtent l="0" t="0" r="4445" b="9525"/>
            <wp:docPr id="953153797" name="Picture 1" descr="Close-up of a brown object with white ve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153797" name="Picture 1" descr="Close-up of a brown object with white vein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5322" cy="3211686"/>
                    </a:xfrm>
                    <a:prstGeom prst="rect">
                      <a:avLst/>
                    </a:prstGeom>
                    <a:noFill/>
                    <a:ln>
                      <a:noFill/>
                    </a:ln>
                  </pic:spPr>
                </pic:pic>
              </a:graphicData>
            </a:graphic>
          </wp:inline>
        </w:drawing>
      </w:r>
    </w:p>
    <w:p w14:paraId="09149B9B" w14:textId="0FA9D9E8" w:rsidR="00B43FF0" w:rsidRPr="00BF3DE9" w:rsidRDefault="007449AE" w:rsidP="00A459B1">
      <w:pPr>
        <w:rPr>
          <w:rFonts w:ascii="Times New Roman" w:hAnsi="Times New Roman" w:cs="Times New Roman"/>
          <w:sz w:val="24"/>
          <w:szCs w:val="24"/>
        </w:rPr>
      </w:pPr>
      <w:bookmarkStart w:id="9" w:name="_Toc204603324"/>
      <w:r w:rsidRPr="005F3CCC">
        <w:rPr>
          <w:rStyle w:val="Heading1Char"/>
          <w:rFonts w:ascii="Times New Roman" w:hAnsi="Times New Roman" w:cs="Times New Roman"/>
          <w:b/>
          <w:bCs/>
          <w:color w:val="auto"/>
          <w:sz w:val="24"/>
          <w:szCs w:val="24"/>
        </w:rPr>
        <w:t>Figure S</w:t>
      </w:r>
      <w:r w:rsidR="009D6CF3" w:rsidRPr="005F3CCC">
        <w:rPr>
          <w:rStyle w:val="Heading1Char"/>
          <w:rFonts w:ascii="Times New Roman" w:hAnsi="Times New Roman" w:cs="Times New Roman"/>
          <w:b/>
          <w:bCs/>
          <w:color w:val="auto"/>
          <w:sz w:val="24"/>
          <w:szCs w:val="24"/>
        </w:rPr>
        <w:t>4</w:t>
      </w:r>
      <w:r w:rsidRPr="00B43FF0">
        <w:rPr>
          <w:rStyle w:val="Heading1Char"/>
          <w:rFonts w:ascii="Times New Roman" w:hAnsi="Times New Roman" w:cs="Times New Roman"/>
          <w:color w:val="auto"/>
          <w:sz w:val="24"/>
          <w:szCs w:val="24"/>
        </w:rPr>
        <w:t>.</w:t>
      </w:r>
      <w:bookmarkEnd w:id="9"/>
      <w:r w:rsidRPr="00B43FF0">
        <w:rPr>
          <w:rStyle w:val="Heading1Char"/>
          <w:rFonts w:ascii="Times New Roman" w:hAnsi="Times New Roman" w:cs="Times New Roman"/>
          <w:color w:val="auto"/>
          <w:sz w:val="24"/>
          <w:szCs w:val="24"/>
        </w:rPr>
        <w:t xml:space="preserve"> </w:t>
      </w:r>
      <w:r w:rsidRPr="00BF3DE9">
        <w:rPr>
          <w:rFonts w:ascii="Times New Roman" w:hAnsi="Times New Roman" w:cs="Times New Roman"/>
          <w:sz w:val="24"/>
          <w:szCs w:val="24"/>
        </w:rPr>
        <w:t xml:space="preserve">MP PET </w:t>
      </w:r>
      <w:proofErr w:type="spellStart"/>
      <w:r w:rsidRPr="00BF3DE9">
        <w:rPr>
          <w:rFonts w:ascii="Times New Roman" w:hAnsi="Times New Roman" w:cs="Times New Roman"/>
          <w:sz w:val="24"/>
          <w:szCs w:val="24"/>
        </w:rPr>
        <w:t>fibres</w:t>
      </w:r>
      <w:proofErr w:type="spellEnd"/>
      <w:r w:rsidRPr="00BF3DE9">
        <w:rPr>
          <w:rFonts w:ascii="Times New Roman" w:hAnsi="Times New Roman" w:cs="Times New Roman"/>
          <w:sz w:val="24"/>
          <w:szCs w:val="24"/>
        </w:rPr>
        <w:t xml:space="preserve"> </w:t>
      </w:r>
      <w:proofErr w:type="gramStart"/>
      <w:r w:rsidRPr="00BF3DE9">
        <w:rPr>
          <w:rFonts w:ascii="Times New Roman" w:hAnsi="Times New Roman" w:cs="Times New Roman"/>
          <w:sz w:val="24"/>
          <w:szCs w:val="24"/>
        </w:rPr>
        <w:t>entangled</w:t>
      </w:r>
      <w:proofErr w:type="gramEnd"/>
      <w:r w:rsidRPr="00BF3DE9">
        <w:rPr>
          <w:rFonts w:ascii="Times New Roman" w:hAnsi="Times New Roman" w:cs="Times New Roman"/>
          <w:sz w:val="24"/>
          <w:szCs w:val="24"/>
        </w:rPr>
        <w:t xml:space="preserve"> around </w:t>
      </w:r>
      <w:r w:rsidR="008C3EDF" w:rsidRPr="00BF3DE9">
        <w:rPr>
          <w:rFonts w:ascii="Times New Roman" w:hAnsi="Times New Roman" w:cs="Times New Roman"/>
          <w:sz w:val="24"/>
          <w:szCs w:val="24"/>
        </w:rPr>
        <w:t>tomato toot.</w:t>
      </w:r>
    </w:p>
    <w:p w14:paraId="59F59931" w14:textId="77777777" w:rsidR="00786F00" w:rsidRDefault="00786F00" w:rsidP="00A459B1">
      <w:pPr>
        <w:rPr>
          <w:rFonts w:ascii="Times New Roman" w:hAnsi="Times New Roman" w:cs="Times New Roman"/>
          <w:b/>
          <w:bCs/>
          <w:sz w:val="24"/>
          <w:szCs w:val="24"/>
        </w:rPr>
      </w:pPr>
    </w:p>
    <w:p w14:paraId="2BBE1C18" w14:textId="70D66FA1" w:rsidR="004E342E" w:rsidRPr="00050931" w:rsidRDefault="00C8206D" w:rsidP="00050931">
      <w:pPr>
        <w:rPr>
          <w:rStyle w:val="Heading1Char"/>
          <w:rFonts w:ascii="Times New Roman" w:eastAsiaTheme="minorHAnsi" w:hAnsi="Times New Roman" w:cs="Times New Roman"/>
          <w:b/>
          <w:bCs/>
          <w:color w:val="auto"/>
          <w:sz w:val="24"/>
          <w:szCs w:val="24"/>
        </w:rPr>
      </w:pPr>
      <w:r>
        <w:rPr>
          <w:rFonts w:ascii="Times New Roman" w:hAnsi="Times New Roman" w:cs="Times New Roman"/>
          <w:b/>
          <w:bCs/>
          <w:noProof/>
          <w:sz w:val="24"/>
          <w:szCs w:val="24"/>
        </w:rPr>
        <w:drawing>
          <wp:inline distT="0" distB="0" distL="0" distR="0" wp14:anchorId="1077F36E" wp14:editId="1DEB2963">
            <wp:extent cx="5895975" cy="3435350"/>
            <wp:effectExtent l="0" t="0" r="9525" b="0"/>
            <wp:docPr id="1659527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7597" cy="3447948"/>
                    </a:xfrm>
                    <a:prstGeom prst="rect">
                      <a:avLst/>
                    </a:prstGeom>
                    <a:noFill/>
                  </pic:spPr>
                </pic:pic>
              </a:graphicData>
            </a:graphic>
          </wp:inline>
        </w:drawing>
      </w:r>
    </w:p>
    <w:p w14:paraId="7C2DBFBF" w14:textId="5EB3372B" w:rsidR="005040A8" w:rsidRDefault="005040A8" w:rsidP="00B43FF0">
      <w:pPr>
        <w:spacing w:line="480" w:lineRule="auto"/>
        <w:jc w:val="both"/>
        <w:rPr>
          <w:rFonts w:ascii="Times New Roman" w:hAnsi="Times New Roman" w:cs="Times New Roman"/>
          <w:noProof/>
          <w:sz w:val="24"/>
          <w:szCs w:val="24"/>
        </w:rPr>
      </w:pPr>
      <w:bookmarkStart w:id="10" w:name="_Toc204603325"/>
      <w:r w:rsidRPr="005F3CCC">
        <w:rPr>
          <w:rStyle w:val="Heading1Char"/>
          <w:rFonts w:ascii="Times New Roman" w:hAnsi="Times New Roman" w:cs="Times New Roman"/>
          <w:b/>
          <w:bCs/>
          <w:color w:val="auto"/>
          <w:sz w:val="24"/>
          <w:szCs w:val="24"/>
        </w:rPr>
        <w:t>Figure S</w:t>
      </w:r>
      <w:r w:rsidR="00D738BF" w:rsidRPr="005F3CCC">
        <w:rPr>
          <w:rStyle w:val="Heading1Char"/>
          <w:rFonts w:ascii="Times New Roman" w:hAnsi="Times New Roman" w:cs="Times New Roman"/>
          <w:b/>
          <w:bCs/>
          <w:color w:val="auto"/>
          <w:sz w:val="24"/>
          <w:szCs w:val="24"/>
        </w:rPr>
        <w:t>5</w:t>
      </w:r>
      <w:bookmarkEnd w:id="10"/>
      <w:r w:rsidRPr="00B43FF0">
        <w:rPr>
          <w:rFonts w:ascii="Times New Roman" w:hAnsi="Times New Roman" w:cs="Times New Roman"/>
          <w:noProof/>
          <w:sz w:val="24"/>
          <w:szCs w:val="24"/>
        </w:rPr>
        <w:t xml:space="preserve">. </w:t>
      </w:r>
      <w:r w:rsidR="00152225">
        <w:rPr>
          <w:rFonts w:ascii="Times New Roman" w:hAnsi="Times New Roman" w:cs="Times New Roman"/>
          <w:noProof/>
          <w:sz w:val="24"/>
          <w:szCs w:val="24"/>
        </w:rPr>
        <w:t>P</w:t>
      </w:r>
      <w:r w:rsidR="00152225" w:rsidRPr="00152225">
        <w:rPr>
          <w:rFonts w:ascii="Times New Roman" w:hAnsi="Times New Roman" w:cs="Times New Roman"/>
          <w:noProof/>
          <w:sz w:val="24"/>
          <w:szCs w:val="24"/>
        </w:rPr>
        <w:t xml:space="preserve">henotypic images </w:t>
      </w:r>
      <w:r w:rsidR="00D76491">
        <w:rPr>
          <w:rFonts w:ascii="Times New Roman" w:hAnsi="Times New Roman" w:cs="Times New Roman"/>
          <w:noProof/>
          <w:sz w:val="24"/>
          <w:szCs w:val="24"/>
        </w:rPr>
        <w:t xml:space="preserve">of </w:t>
      </w:r>
      <w:r w:rsidR="00152225">
        <w:rPr>
          <w:rFonts w:ascii="Times New Roman" w:hAnsi="Times New Roman" w:cs="Times New Roman"/>
          <w:noProof/>
          <w:sz w:val="24"/>
          <w:szCs w:val="24"/>
        </w:rPr>
        <w:t>t</w:t>
      </w:r>
      <w:r w:rsidR="00AF581A" w:rsidRPr="00B43FF0">
        <w:rPr>
          <w:rFonts w:ascii="Times New Roman" w:hAnsi="Times New Roman" w:cs="Times New Roman"/>
          <w:noProof/>
          <w:sz w:val="24"/>
          <w:szCs w:val="24"/>
        </w:rPr>
        <w:t>omato plant exposed to PET fibres (high concentration</w:t>
      </w:r>
      <w:r w:rsidR="00833B07" w:rsidRPr="00B43FF0">
        <w:rPr>
          <w:rFonts w:ascii="Times New Roman" w:hAnsi="Times New Roman" w:cs="Times New Roman"/>
          <w:noProof/>
          <w:sz w:val="24"/>
          <w:szCs w:val="24"/>
        </w:rPr>
        <w:t>)</w:t>
      </w:r>
      <w:r w:rsidR="00AF581A" w:rsidRPr="00B43FF0">
        <w:rPr>
          <w:rFonts w:ascii="Times New Roman" w:hAnsi="Times New Roman" w:cs="Times New Roman"/>
          <w:noProof/>
          <w:sz w:val="24"/>
          <w:szCs w:val="24"/>
        </w:rPr>
        <w:t xml:space="preserve">. </w:t>
      </w:r>
      <w:r w:rsidR="00F85CE5" w:rsidRPr="00B43FF0">
        <w:rPr>
          <w:rFonts w:ascii="Times New Roman" w:hAnsi="Times New Roman" w:cs="Times New Roman"/>
          <w:noProof/>
          <w:sz w:val="24"/>
          <w:szCs w:val="24"/>
        </w:rPr>
        <w:t xml:space="preserve">A) </w:t>
      </w:r>
      <w:r w:rsidRPr="00B43FF0">
        <w:rPr>
          <w:rFonts w:ascii="Times New Roman" w:hAnsi="Times New Roman" w:cs="Times New Roman"/>
          <w:noProof/>
          <w:sz w:val="24"/>
          <w:szCs w:val="24"/>
        </w:rPr>
        <w:t xml:space="preserve">Root </w:t>
      </w:r>
      <w:r w:rsidR="002874E1" w:rsidRPr="00B43FF0">
        <w:rPr>
          <w:rFonts w:ascii="Times New Roman" w:hAnsi="Times New Roman" w:cs="Times New Roman"/>
          <w:noProof/>
          <w:sz w:val="24"/>
          <w:szCs w:val="24"/>
        </w:rPr>
        <w:t>of exposed plant</w:t>
      </w:r>
      <w:r w:rsidRPr="00B43FF0">
        <w:rPr>
          <w:rFonts w:ascii="Times New Roman" w:hAnsi="Times New Roman" w:cs="Times New Roman"/>
          <w:noProof/>
          <w:sz w:val="24"/>
          <w:szCs w:val="24"/>
        </w:rPr>
        <w:t xml:space="preserve"> (bottom) compared to the root of control </w:t>
      </w:r>
      <w:r w:rsidR="00AF581A" w:rsidRPr="00B43FF0">
        <w:rPr>
          <w:rFonts w:ascii="Times New Roman" w:hAnsi="Times New Roman" w:cs="Times New Roman"/>
          <w:noProof/>
          <w:sz w:val="24"/>
          <w:szCs w:val="24"/>
        </w:rPr>
        <w:t>plant</w:t>
      </w:r>
      <w:r w:rsidRPr="00B43FF0">
        <w:rPr>
          <w:rFonts w:ascii="Times New Roman" w:hAnsi="Times New Roman" w:cs="Times New Roman"/>
          <w:noProof/>
          <w:sz w:val="24"/>
          <w:szCs w:val="24"/>
        </w:rPr>
        <w:t xml:space="preserve"> (top). </w:t>
      </w:r>
      <w:r w:rsidR="00F85CE5" w:rsidRPr="00B43FF0">
        <w:rPr>
          <w:rFonts w:ascii="Times New Roman" w:hAnsi="Times New Roman" w:cs="Times New Roman"/>
          <w:noProof/>
          <w:sz w:val="24"/>
          <w:szCs w:val="24"/>
        </w:rPr>
        <w:t xml:space="preserve">B) </w:t>
      </w:r>
      <w:r w:rsidR="00940CCC">
        <w:rPr>
          <w:rFonts w:ascii="Times New Roman" w:hAnsi="Times New Roman" w:cs="Times New Roman"/>
          <w:noProof/>
          <w:sz w:val="24"/>
          <w:szCs w:val="24"/>
        </w:rPr>
        <w:t>above the ground part of totmato</w:t>
      </w:r>
      <w:r w:rsidR="00F85CE5" w:rsidRPr="00B43FF0">
        <w:rPr>
          <w:rFonts w:ascii="Times New Roman" w:hAnsi="Times New Roman" w:cs="Times New Roman"/>
          <w:noProof/>
          <w:sz w:val="24"/>
          <w:szCs w:val="24"/>
        </w:rPr>
        <w:t xml:space="preserve"> </w:t>
      </w:r>
      <w:r w:rsidR="00050931">
        <w:rPr>
          <w:rFonts w:ascii="Times New Roman" w:hAnsi="Times New Roman" w:cs="Times New Roman"/>
          <w:noProof/>
          <w:sz w:val="24"/>
          <w:szCs w:val="24"/>
        </w:rPr>
        <w:t xml:space="preserve">exposed to PET, C) </w:t>
      </w:r>
      <w:r w:rsidR="00117F03">
        <w:rPr>
          <w:rFonts w:ascii="Times New Roman" w:hAnsi="Times New Roman" w:cs="Times New Roman"/>
          <w:noProof/>
          <w:sz w:val="24"/>
          <w:szCs w:val="24"/>
        </w:rPr>
        <w:t>a</w:t>
      </w:r>
      <w:r w:rsidR="00940CCC">
        <w:rPr>
          <w:rFonts w:ascii="Times New Roman" w:hAnsi="Times New Roman" w:cs="Times New Roman"/>
          <w:noProof/>
          <w:sz w:val="24"/>
          <w:szCs w:val="24"/>
        </w:rPr>
        <w:t xml:space="preserve">bove the ground part of tomato </w:t>
      </w:r>
      <w:r w:rsidR="00117F03">
        <w:rPr>
          <w:rFonts w:ascii="Times New Roman" w:hAnsi="Times New Roman" w:cs="Times New Roman"/>
          <w:noProof/>
          <w:sz w:val="24"/>
          <w:szCs w:val="24"/>
        </w:rPr>
        <w:t>of c</w:t>
      </w:r>
      <w:r w:rsidR="00050931">
        <w:rPr>
          <w:rFonts w:ascii="Times New Roman" w:hAnsi="Times New Roman" w:cs="Times New Roman"/>
          <w:noProof/>
          <w:sz w:val="24"/>
          <w:szCs w:val="24"/>
        </w:rPr>
        <w:t xml:space="preserve">ontrol </w:t>
      </w:r>
      <w:r w:rsidR="00117F03">
        <w:rPr>
          <w:rFonts w:ascii="Times New Roman" w:hAnsi="Times New Roman" w:cs="Times New Roman"/>
          <w:noProof/>
          <w:sz w:val="24"/>
          <w:szCs w:val="24"/>
        </w:rPr>
        <w:t>treatment</w:t>
      </w:r>
      <w:r w:rsidR="007E7CD4">
        <w:rPr>
          <w:rFonts w:ascii="Times New Roman" w:hAnsi="Times New Roman" w:cs="Times New Roman"/>
          <w:noProof/>
          <w:sz w:val="24"/>
          <w:szCs w:val="24"/>
        </w:rPr>
        <w:t>.</w:t>
      </w:r>
    </w:p>
    <w:p w14:paraId="4EE33CE8" w14:textId="26B0F0AF" w:rsidR="007D1669" w:rsidRDefault="00B53BFE" w:rsidP="00401DAF">
      <w:pPr>
        <w:spacing w:line="480" w:lineRule="auto"/>
        <w:jc w:val="both"/>
        <w:rPr>
          <w:rStyle w:val="Heading1Char"/>
          <w:rFonts w:ascii="Times New Roman" w:hAnsi="Times New Roman" w:cs="Times New Roman"/>
          <w:b/>
          <w:bCs/>
          <w:color w:val="auto"/>
          <w:sz w:val="24"/>
          <w:szCs w:val="24"/>
        </w:rPr>
      </w:pPr>
      <w:r>
        <w:rPr>
          <w:noProof/>
          <w14:ligatures w14:val="standardContextual"/>
        </w:rPr>
        <w:lastRenderedPageBreak/>
        <mc:AlternateContent>
          <mc:Choice Requires="wps">
            <w:drawing>
              <wp:anchor distT="0" distB="0" distL="114300" distR="114300" simplePos="0" relativeHeight="251686912" behindDoc="0" locked="0" layoutInCell="1" allowOverlap="1" wp14:anchorId="1D3A9373" wp14:editId="262FB65C">
                <wp:simplePos x="0" y="0"/>
                <wp:positionH relativeFrom="column">
                  <wp:posOffset>61546</wp:posOffset>
                </wp:positionH>
                <wp:positionV relativeFrom="paragraph">
                  <wp:posOffset>4622800</wp:posOffset>
                </wp:positionV>
                <wp:extent cx="628650" cy="387350"/>
                <wp:effectExtent l="0" t="0" r="0" b="0"/>
                <wp:wrapNone/>
                <wp:docPr id="1674687426" name="Text Box 1"/>
                <wp:cNvGraphicFramePr/>
                <a:graphic xmlns:a="http://schemas.openxmlformats.org/drawingml/2006/main">
                  <a:graphicData uri="http://schemas.microsoft.com/office/word/2010/wordprocessingShape">
                    <wps:wsp>
                      <wps:cNvSpPr txBox="1"/>
                      <wps:spPr>
                        <a:xfrm>
                          <a:off x="0" y="0"/>
                          <a:ext cx="628650" cy="387350"/>
                        </a:xfrm>
                        <a:prstGeom prst="rect">
                          <a:avLst/>
                        </a:prstGeom>
                        <a:noFill/>
                        <a:ln w="6350">
                          <a:noFill/>
                        </a:ln>
                      </wps:spPr>
                      <wps:txbx>
                        <w:txbxContent>
                          <w:p w14:paraId="3659AD80" w14:textId="45E4F882" w:rsidR="0081796E" w:rsidRPr="0081796E" w:rsidRDefault="0081796E" w:rsidP="0081796E">
                            <w:pPr>
                              <w:rPr>
                                <w:b/>
                                <w:bCs/>
                                <w:color w:val="FFFFFF" w:themeColor="background1"/>
                                <w:sz w:val="32"/>
                                <w:szCs w:val="32"/>
                              </w:rPr>
                            </w:pPr>
                            <w:r>
                              <w:rPr>
                                <w:b/>
                                <w:bCs/>
                                <w:color w:val="FFFFFF" w:themeColor="background1"/>
                                <w:sz w:val="32"/>
                                <w:szCs w:val="32"/>
                              </w:rPr>
                              <w:t>B</w:t>
                            </w:r>
                            <w:r w:rsidRPr="0081796E">
                              <w:rPr>
                                <w:b/>
                                <w:bCs/>
                                <w:color w:val="FFFFFF" w:themeColor="background1"/>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A9373" id="_x0000_t202" coordsize="21600,21600" o:spt="202" path="m,l,21600r21600,l21600,xe">
                <v:stroke joinstyle="miter"/>
                <v:path gradientshapeok="t" o:connecttype="rect"/>
              </v:shapetype>
              <v:shape id="Text Box 1" o:spid="_x0000_s1026" type="#_x0000_t202" style="position:absolute;left:0;text-align:left;margin-left:4.85pt;margin-top:364pt;width:49.5pt;height:3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VHDEwIAACsEAAAOAAAAZHJzL2Uyb0RvYy54bWysU01v2zAMvQ/YfxB0X5ykaZoZcYqsRYYB&#10;QVsgHXpWZCk2IImapMTOfv0o2flYt9Owi0yK9CP5HjW/b7UiB+F8Daago8GQEmE4lLXZFfT76+rT&#10;jBIfmCmZAiMKehSe3i8+fpg3NhdjqECVwhEEMT5vbEGrEGyeZZ5XQjM/ACsMBiU4zQK6bpeVjjWI&#10;rlU2Hg6nWQOutA648B5vH7sgXSR8KQUPz1J6EYgqKPYW0unSuY1ntpizfOeYrWret8H+oQvNaoNF&#10;z1CPLDCyd/UfULrmDjzIMOCgM5Cy5iLNgNOMhu+m2VTMijQLkuPtmSb//2D502FjXxwJ7RdoUcBI&#10;SGN97vEyztNKp+MXOyUYRwqPZ9pEGwjHy+l4Nr3FCMfQzezuBm1EyS4/W+fDVwGaRKOgDlVJZLHD&#10;2ocu9ZQSaxlY1UolZZQhDRaIkL9FEFwZrHFpNVqh3bZ9/1sojziWg05xb/mqxuJr5sMLcygx9otr&#10;G57xkAqwCPQWJRW4n3+7j/nIPEYpaXBlCup/7JkTlKhvBjX5PJpM4o4lZ3J7N0bHXUe21xGz1w+A&#10;WznCB2J5MmN+UCdTOtBvuN3LWBVDzHCsXdBwMh9Ct8j4OrhYLlMSbpVlYW02lkfoSFqk9rV9Y872&#10;/AcU7glOy8XydzJ0uR3dy30AWSeNIsEdqz3vuJFJ5f71xJW/9lPW5Y0vfgEAAP//AwBQSwMEFAAG&#10;AAgAAAAhAHFGJP/fAAAACQEAAA8AAABkcnMvZG93bnJldi54bWxMj8FOwzAQRO9I/IO1SNyoTSSo&#10;G+JUVaQKCcGhpRduTuwmEfY6xG4b+vXdnuC4M6PZN8Vy8o4d7Rj7gAoeZwKYxSaYHlsFu8/1gwQW&#10;k0ajXUCr4NdGWJa3N4XOTTjhxh63qWVUgjHXCrqUhpzz2HTW6zgLg0Xy9mH0OtE5ttyM+kTl3vFM&#10;iGfudY/0odODrTrbfG8PXsFbtf7Qmzrz8uyq1/f9avjZfT0pdX83rV6AJTulvzBc8QkdSmKqwwFN&#10;ZE7BYk5BBfNM0qSrLyQpNSlyIYCXBf+/oLwAAAD//wMAUEsBAi0AFAAGAAgAAAAhALaDOJL+AAAA&#10;4QEAABMAAAAAAAAAAAAAAAAAAAAAAFtDb250ZW50X1R5cGVzXS54bWxQSwECLQAUAAYACAAAACEA&#10;OP0h/9YAAACUAQAACwAAAAAAAAAAAAAAAAAvAQAAX3JlbHMvLnJlbHNQSwECLQAUAAYACAAAACEA&#10;c51RwxMCAAArBAAADgAAAAAAAAAAAAAAAAAuAgAAZHJzL2Uyb0RvYy54bWxQSwECLQAUAAYACAAA&#10;ACEAcUYk/98AAAAJAQAADwAAAAAAAAAAAAAAAABtBAAAZHJzL2Rvd25yZXYueG1sUEsFBgAAAAAE&#10;AAQA8wAAAHkFAAAAAA==&#10;" filled="f" stroked="f" strokeweight=".5pt">
                <v:textbox>
                  <w:txbxContent>
                    <w:p w14:paraId="3659AD80" w14:textId="45E4F882" w:rsidR="0081796E" w:rsidRPr="0081796E" w:rsidRDefault="0081796E" w:rsidP="0081796E">
                      <w:pPr>
                        <w:rPr>
                          <w:b/>
                          <w:bCs/>
                          <w:color w:val="FFFFFF" w:themeColor="background1"/>
                          <w:sz w:val="32"/>
                          <w:szCs w:val="32"/>
                        </w:rPr>
                      </w:pPr>
                      <w:r>
                        <w:rPr>
                          <w:b/>
                          <w:bCs/>
                          <w:color w:val="FFFFFF" w:themeColor="background1"/>
                          <w:sz w:val="32"/>
                          <w:szCs w:val="32"/>
                        </w:rPr>
                        <w:t>B</w:t>
                      </w:r>
                      <w:r w:rsidRPr="0081796E">
                        <w:rPr>
                          <w:b/>
                          <w:bCs/>
                          <w:color w:val="FFFFFF" w:themeColor="background1"/>
                          <w:sz w:val="32"/>
                          <w:szCs w:val="32"/>
                        </w:rPr>
                        <w:t>)</w:t>
                      </w:r>
                    </w:p>
                  </w:txbxContent>
                </v:textbox>
              </v:shape>
            </w:pict>
          </mc:Fallback>
        </mc:AlternateContent>
      </w:r>
      <w:r>
        <w:rPr>
          <w:noProof/>
          <w14:ligatures w14:val="standardContextual"/>
        </w:rPr>
        <mc:AlternateContent>
          <mc:Choice Requires="wps">
            <w:drawing>
              <wp:anchor distT="0" distB="0" distL="114300" distR="114300" simplePos="0" relativeHeight="251681792" behindDoc="0" locked="0" layoutInCell="1" allowOverlap="1" wp14:anchorId="485C3FCD" wp14:editId="574458F0">
                <wp:simplePos x="0" y="0"/>
                <wp:positionH relativeFrom="column">
                  <wp:posOffset>2158414</wp:posOffset>
                </wp:positionH>
                <wp:positionV relativeFrom="paragraph">
                  <wp:posOffset>4795618</wp:posOffset>
                </wp:positionV>
                <wp:extent cx="348161" cy="353786"/>
                <wp:effectExtent l="38100" t="19050" r="33020" b="65405"/>
                <wp:wrapNone/>
                <wp:docPr id="1673311613" name="Straight Arrow Connector 1"/>
                <wp:cNvGraphicFramePr/>
                <a:graphic xmlns:a="http://schemas.openxmlformats.org/drawingml/2006/main">
                  <a:graphicData uri="http://schemas.microsoft.com/office/word/2010/wordprocessingShape">
                    <wps:wsp>
                      <wps:cNvCnPr/>
                      <wps:spPr>
                        <a:xfrm flipH="1">
                          <a:off x="0" y="0"/>
                          <a:ext cx="348161" cy="353786"/>
                        </a:xfrm>
                        <a:prstGeom prst="straightConnector1">
                          <a:avLst/>
                        </a:prstGeom>
                        <a:noFill/>
                        <a:ln w="50800" cap="flat" cmpd="sng" algn="ctr">
                          <a:solidFill>
                            <a:srgbClr val="FF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type w14:anchorId="0573C7EF" id="_x0000_t32" coordsize="21600,21600" o:spt="32" o:oned="t" path="m,l21600,21600e" filled="f">
                <v:path arrowok="t" fillok="f" o:connecttype="none"/>
                <o:lock v:ext="edit" shapetype="t"/>
              </v:shapetype>
              <v:shape id="Straight Arrow Connector 1" o:spid="_x0000_s1026" type="#_x0000_t32" style="position:absolute;margin-left:169.95pt;margin-top:377.6pt;width:27.4pt;height:27.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Lv3AEAAKoDAAAOAAAAZHJzL2Uyb0RvYy54bWysU8uOEzEQvCPxD5bvZCYbNkRRJntICBwQ&#10;rAR8QMePGUt+qe3NJH9P2xOyy+OEmIPVttvV1dU1m4ezs+ykMJngOz6ftZwpL4I0vu/492+HNyvO&#10;UgYvwQavOn5RiT9sX7/ajHGt7sIQrFTICMSn9Rg7PuQc102TxKAcpFmIytOlDugg0xb7RiKMhO5s&#10;c9e2y2YMKCMGoVKi0/10ybcVX2sl8hetk8rMdpy45bpiXY9lbbYbWPcIcTDiSgP+gYUD46noDWoP&#10;GdgTmj+gnBEYUtB5JoJrgtZGqNoDdTNvf+vm6wBR1V5InBRvMqX/Bys+n3b+EUmGMaZ1io9Yujhr&#10;dExbEz/STGtfxJSdq2yXm2zqnJmgw8Xb1Xw550zQ1eJ+8W61LLI2E0yBi5jyBxUcK0HHU0Yw/ZB3&#10;wXsaUMCpBJw+pTw9/PmgPPbhYKytc7KejR2/b1ctjVIA2UVbyBS6KAnW95yB7cmHImNlnYI1sjwv&#10;QAn7484iOwF54XBo6bvy/CWt1N5DGqa8ejW5BMOTl5XHoEC+95LlSyRLezI2L8SckpxZRfVLVDMz&#10;GPucCYhh/HsqqWV9Yamqaa9KPM+kRMcgL3VUTdmRIarIV/MWx73cU/zyF9v+AAAA//8DAFBLAwQU&#10;AAYACAAAACEAIomPMeIAAAALAQAADwAAAGRycy9kb3ducmV2LnhtbEyPTU+DQBCG7yb+h82YeDF2&#10;odgPkKExRtODJ7GJHrcwsqTsLGG3Bf6960mPk/fJ+z6T7ybTiQsNrrWMEC8iEMSVrVtuEA4fr/db&#10;EM4rrlVnmRBmcrArrq9yldV25He6lL4RoYRdphC0930mpas0GeUWticO2bcdjPLhHBpZD2oM5aaT&#10;yyhaS6NaDgta9fSsqTqVZ4NQfo7xfq/X6uVrfvOzN6c7Vx4Qb2+mp0cQnib/B8OvflCHIjgd7Zlr&#10;JzqEJEnTgCJsVqsliEAk6cMGxBFhG0cpyCKX/38ofgAAAP//AwBQSwECLQAUAAYACAAAACEAtoM4&#10;kv4AAADhAQAAEwAAAAAAAAAAAAAAAAAAAAAAW0NvbnRlbnRfVHlwZXNdLnhtbFBLAQItABQABgAI&#10;AAAAIQA4/SH/1gAAAJQBAAALAAAAAAAAAAAAAAAAAC8BAABfcmVscy8ucmVsc1BLAQItABQABgAI&#10;AAAAIQA6vCLv3AEAAKoDAAAOAAAAAAAAAAAAAAAAAC4CAABkcnMvZTJvRG9jLnhtbFBLAQItABQA&#10;BgAIAAAAIQAiiY8x4gAAAAsBAAAPAAAAAAAAAAAAAAAAADYEAABkcnMvZG93bnJldi54bWxQSwUG&#10;AAAAAAQABADzAAAARQUAAAAA&#10;" strokecolor="red" strokeweight="4pt">
                <v:stroke endarrow="open"/>
              </v:shape>
            </w:pict>
          </mc:Fallback>
        </mc:AlternateContent>
      </w:r>
      <w:r w:rsidR="006419AD">
        <w:rPr>
          <w:noProof/>
          <w14:ligatures w14:val="standardContextual"/>
        </w:rPr>
        <mc:AlternateContent>
          <mc:Choice Requires="wps">
            <w:drawing>
              <wp:anchor distT="0" distB="0" distL="114300" distR="114300" simplePos="0" relativeHeight="251684864" behindDoc="0" locked="0" layoutInCell="1" allowOverlap="1" wp14:anchorId="5E828239" wp14:editId="2DEF20C9">
                <wp:simplePos x="0" y="0"/>
                <wp:positionH relativeFrom="column">
                  <wp:posOffset>93157</wp:posOffset>
                </wp:positionH>
                <wp:positionV relativeFrom="paragraph">
                  <wp:posOffset>61965</wp:posOffset>
                </wp:positionV>
                <wp:extent cx="628650" cy="387350"/>
                <wp:effectExtent l="0" t="0" r="0" b="0"/>
                <wp:wrapNone/>
                <wp:docPr id="1718350594" name="Text Box 1"/>
                <wp:cNvGraphicFramePr/>
                <a:graphic xmlns:a="http://schemas.openxmlformats.org/drawingml/2006/main">
                  <a:graphicData uri="http://schemas.microsoft.com/office/word/2010/wordprocessingShape">
                    <wps:wsp>
                      <wps:cNvSpPr txBox="1"/>
                      <wps:spPr>
                        <a:xfrm>
                          <a:off x="0" y="0"/>
                          <a:ext cx="628650" cy="387350"/>
                        </a:xfrm>
                        <a:prstGeom prst="rect">
                          <a:avLst/>
                        </a:prstGeom>
                        <a:noFill/>
                        <a:ln w="6350">
                          <a:noFill/>
                        </a:ln>
                      </wps:spPr>
                      <wps:txbx>
                        <w:txbxContent>
                          <w:p w14:paraId="3C1F90B9" w14:textId="77BB2609" w:rsidR="006B3222" w:rsidRPr="0081796E" w:rsidRDefault="006B3222">
                            <w:pPr>
                              <w:rPr>
                                <w:b/>
                                <w:bCs/>
                                <w:color w:val="FFFFFF" w:themeColor="background1"/>
                                <w:sz w:val="32"/>
                                <w:szCs w:val="32"/>
                              </w:rPr>
                            </w:pPr>
                            <w:r w:rsidRPr="0081796E">
                              <w:rPr>
                                <w:b/>
                                <w:bCs/>
                                <w:color w:val="FFFFFF" w:themeColor="background1"/>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28239" id="_x0000_s1027" type="#_x0000_t202" style="position:absolute;left:0;text-align:left;margin-left:7.35pt;margin-top:4.9pt;width:49.5pt;height:3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OrFgIAADIEAAAOAAAAZHJzL2Uyb0RvYy54bWysU01v2zAMvQ/YfxB0X5ykaZoZcYqsRYYB&#10;QVsgHXpWZCkWIIuapMTOfv0o2flYt9Owi0yK9CP5HjW/b2tNDsJ5Baago8GQEmE4lMrsCvr9dfVp&#10;RokPzJRMgxEFPQpP7xcfP8wbm4sxVKBL4QiCGJ83tqBVCDbPMs8rUTM/ACsMBiW4mgV03S4rHWsQ&#10;vdbZeDicZg240jrgwnu8feyCdJHwpRQ8PEvpRSC6oNhbSKdL5zae2WLO8p1jtlK8b4P9Qxc1UwaL&#10;nqEeWWBk79QfULXiDjzIMOBQZyCl4iLNgNOMhu+m2VTMijQLkuPtmSb//2D502FjXxwJ7RdoUcBI&#10;SGN97vEyztNKV8cvdkowjhQez7SJNhCOl9PxbHqLEY6hm9ndDdqIkl1+ts6HrwJqEo2COlQlkcUO&#10;ax+61FNKrGVgpbROymhDGiwQIX+LILg2WOPSarRCu22JKq/G2EJ5xOkcdMJ7y1cKe1gzH16YQ6Wx&#10;bdze8IyH1IC1oLcoqcD9/Nt9zEcBMEpJg5tTUP9jz5ygRH8zKM3n0WQSVy05k9u7MTruOrK9jph9&#10;/QC4nCN8J5YnM+YHfTKlg/oNl3wZq2KIGY61CxpO5kPo9hkfCRfLZUrC5bIsrM3G8ggduYsMv7Zv&#10;zNlehoD6PcFpx1j+To0ut2N9uQ8gVZIq8tyx2tOPi5nE7h9R3PxrP2VdnvriFwAAAP//AwBQSwME&#10;FAAGAAgAAAAhAPXbslPeAAAABwEAAA8AAABkcnMvZG93bnJldi54bWxMj8tOwzAQRfdI/IM1SOyo&#10;0/JoCHGqKlKFVMGipRt2TjxNIuxxiN029OuZrmB5dK/unMkXo7PiiEPoPCmYThIQSLU3HTUKdh+r&#10;uxREiJqMtp5QwQ8GWBTXV7nOjD/RBo/b2AgeoZBpBW2MfSZlqFt0Okx8j8TZ3g9OR8ahkWbQJx53&#10;Vs6S5Ek63RFfaHWPZYv11/bgFKzL1bveVDOXnm35+rZf9t+7z0elbm/G5QuIiGP8K8NFn9WhYKfK&#10;H8gEYZkf5txU8MwPXOLpPXOlYJ6kIItc/vcvfgEAAP//AwBQSwECLQAUAAYACAAAACEAtoM4kv4A&#10;AADhAQAAEwAAAAAAAAAAAAAAAAAAAAAAW0NvbnRlbnRfVHlwZXNdLnhtbFBLAQItABQABgAIAAAA&#10;IQA4/SH/1gAAAJQBAAALAAAAAAAAAAAAAAAAAC8BAABfcmVscy8ucmVsc1BLAQItABQABgAIAAAA&#10;IQBGNEOrFgIAADIEAAAOAAAAAAAAAAAAAAAAAC4CAABkcnMvZTJvRG9jLnhtbFBLAQItABQABgAI&#10;AAAAIQD127JT3gAAAAcBAAAPAAAAAAAAAAAAAAAAAHAEAABkcnMvZG93bnJldi54bWxQSwUGAAAA&#10;AAQABADzAAAAewUAAAAA&#10;" filled="f" stroked="f" strokeweight=".5pt">
                <v:textbox>
                  <w:txbxContent>
                    <w:p w14:paraId="3C1F90B9" w14:textId="77BB2609" w:rsidR="006B3222" w:rsidRPr="0081796E" w:rsidRDefault="006B3222">
                      <w:pPr>
                        <w:rPr>
                          <w:b/>
                          <w:bCs/>
                          <w:color w:val="FFFFFF" w:themeColor="background1"/>
                          <w:sz w:val="32"/>
                          <w:szCs w:val="32"/>
                        </w:rPr>
                      </w:pPr>
                      <w:r w:rsidRPr="0081796E">
                        <w:rPr>
                          <w:b/>
                          <w:bCs/>
                          <w:color w:val="FFFFFF" w:themeColor="background1"/>
                          <w:sz w:val="32"/>
                          <w:szCs w:val="32"/>
                        </w:rPr>
                        <w:t>A)</w:t>
                      </w:r>
                    </w:p>
                  </w:txbxContent>
                </v:textbox>
              </v:shape>
            </w:pict>
          </mc:Fallback>
        </mc:AlternateContent>
      </w:r>
      <w:r w:rsidR="00D960D9" w:rsidRPr="00201996">
        <w:rPr>
          <w:rFonts w:ascii="Times New Roman" w:eastAsiaTheme="majorEastAsia" w:hAnsi="Times New Roman" w:cs="Times New Roman"/>
          <w:noProof/>
          <w:color w:val="0F4761" w:themeColor="accent1" w:themeShade="BF"/>
          <w:sz w:val="24"/>
          <w:szCs w:val="24"/>
          <w:lang w:val="en-AU"/>
        </w:rPr>
        <w:drawing>
          <wp:inline distT="0" distB="0" distL="0" distR="0" wp14:anchorId="41216216" wp14:editId="7FDDA0D0">
            <wp:extent cx="6049010" cy="4392246"/>
            <wp:effectExtent l="0" t="0" r="0" b="8890"/>
            <wp:docPr id="1315702407" name="Picture 5"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702407" name="Picture 5" descr="A close-up of a microscop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3834" cy="4395748"/>
                    </a:xfrm>
                    <a:prstGeom prst="rect">
                      <a:avLst/>
                    </a:prstGeom>
                    <a:noFill/>
                    <a:ln>
                      <a:noFill/>
                    </a:ln>
                  </pic:spPr>
                </pic:pic>
              </a:graphicData>
            </a:graphic>
          </wp:inline>
        </w:drawing>
      </w:r>
      <w:r w:rsidR="00201996">
        <w:rPr>
          <w:noProof/>
        </w:rPr>
        <w:drawing>
          <wp:inline distT="0" distB="0" distL="0" distR="0" wp14:anchorId="44A4E171" wp14:editId="70035768">
            <wp:extent cx="6080125" cy="4009293"/>
            <wp:effectExtent l="0" t="0" r="0" b="0"/>
            <wp:docPr id="1456717805" name="Picture 2" descr="A close-up of a microscopic view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17805" name="Picture 2" descr="A close-up of a microscopic view of a plant&#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5714"/>
                    <a:stretch>
                      <a:fillRect/>
                    </a:stretch>
                  </pic:blipFill>
                  <pic:spPr bwMode="auto">
                    <a:xfrm>
                      <a:off x="0" y="0"/>
                      <a:ext cx="6211638" cy="4096014"/>
                    </a:xfrm>
                    <a:prstGeom prst="rect">
                      <a:avLst/>
                    </a:prstGeom>
                    <a:noFill/>
                    <a:ln>
                      <a:noFill/>
                    </a:ln>
                    <a:extLst>
                      <a:ext uri="{53640926-AAD7-44D8-BBD7-CCE9431645EC}">
                        <a14:shadowObscured xmlns:a14="http://schemas.microsoft.com/office/drawing/2010/main"/>
                      </a:ext>
                    </a:extLst>
                  </pic:spPr>
                </pic:pic>
              </a:graphicData>
            </a:graphic>
          </wp:inline>
        </w:drawing>
      </w:r>
      <w:bookmarkStart w:id="11" w:name="_Toc204603326"/>
    </w:p>
    <w:p w14:paraId="0517B279" w14:textId="297FB8F9" w:rsidR="007D1669" w:rsidRDefault="007D1669" w:rsidP="00401DAF">
      <w:pPr>
        <w:spacing w:line="480" w:lineRule="auto"/>
        <w:jc w:val="both"/>
        <w:rPr>
          <w:rStyle w:val="Heading1Char"/>
          <w:rFonts w:ascii="Times New Roman" w:hAnsi="Times New Roman" w:cs="Times New Roman"/>
          <w:b/>
          <w:bCs/>
          <w:color w:val="auto"/>
          <w:sz w:val="24"/>
          <w:szCs w:val="24"/>
        </w:rPr>
      </w:pPr>
    </w:p>
    <w:p w14:paraId="3579204A" w14:textId="3E96C020" w:rsidR="0081796E" w:rsidRDefault="0081796E" w:rsidP="00401DAF">
      <w:pPr>
        <w:spacing w:line="480" w:lineRule="auto"/>
        <w:jc w:val="both"/>
        <w:rPr>
          <w:rStyle w:val="Heading1Char"/>
          <w:rFonts w:ascii="Times New Roman" w:hAnsi="Times New Roman" w:cs="Times New Roman"/>
          <w:b/>
          <w:bCs/>
          <w:color w:val="auto"/>
          <w:sz w:val="24"/>
          <w:szCs w:val="24"/>
        </w:rPr>
      </w:pPr>
    </w:p>
    <w:p w14:paraId="483DA600" w14:textId="23E7E3E1" w:rsidR="0081796E" w:rsidRDefault="00AD7940" w:rsidP="00401DAF">
      <w:pPr>
        <w:spacing w:line="480" w:lineRule="auto"/>
        <w:jc w:val="both"/>
        <w:rPr>
          <w:rStyle w:val="Heading1Char"/>
          <w:rFonts w:ascii="Times New Roman" w:hAnsi="Times New Roman" w:cs="Times New Roman"/>
          <w:b/>
          <w:bCs/>
          <w:color w:val="auto"/>
          <w:sz w:val="24"/>
          <w:szCs w:val="24"/>
        </w:rPr>
      </w:pPr>
      <w:r>
        <w:rPr>
          <w:noProof/>
          <w14:ligatures w14:val="standardContextual"/>
        </w:rPr>
        <mc:AlternateContent>
          <mc:Choice Requires="wps">
            <w:drawing>
              <wp:anchor distT="0" distB="0" distL="114300" distR="114300" simplePos="0" relativeHeight="251688960" behindDoc="0" locked="0" layoutInCell="1" allowOverlap="1" wp14:anchorId="03E79088" wp14:editId="27CD8930">
                <wp:simplePos x="0" y="0"/>
                <wp:positionH relativeFrom="column">
                  <wp:posOffset>88666</wp:posOffset>
                </wp:positionH>
                <wp:positionV relativeFrom="paragraph">
                  <wp:posOffset>6952</wp:posOffset>
                </wp:positionV>
                <wp:extent cx="628650" cy="387350"/>
                <wp:effectExtent l="0" t="0" r="0" b="0"/>
                <wp:wrapNone/>
                <wp:docPr id="470909706" name="Text Box 1"/>
                <wp:cNvGraphicFramePr/>
                <a:graphic xmlns:a="http://schemas.openxmlformats.org/drawingml/2006/main">
                  <a:graphicData uri="http://schemas.microsoft.com/office/word/2010/wordprocessingShape">
                    <wps:wsp>
                      <wps:cNvSpPr txBox="1"/>
                      <wps:spPr>
                        <a:xfrm>
                          <a:off x="0" y="0"/>
                          <a:ext cx="628650" cy="387350"/>
                        </a:xfrm>
                        <a:prstGeom prst="rect">
                          <a:avLst/>
                        </a:prstGeom>
                        <a:noFill/>
                        <a:ln w="6350">
                          <a:noFill/>
                        </a:ln>
                      </wps:spPr>
                      <wps:txbx>
                        <w:txbxContent>
                          <w:p w14:paraId="0BE8791C" w14:textId="1FB886F0" w:rsidR="00AD7940" w:rsidRPr="0081796E" w:rsidRDefault="00AD7940" w:rsidP="00AD7940">
                            <w:pPr>
                              <w:rPr>
                                <w:b/>
                                <w:bCs/>
                                <w:color w:val="FFFFFF" w:themeColor="background1"/>
                                <w:sz w:val="32"/>
                                <w:szCs w:val="32"/>
                              </w:rPr>
                            </w:pPr>
                            <w:r>
                              <w:rPr>
                                <w:b/>
                                <w:bCs/>
                                <w:color w:val="FFFFFF" w:themeColor="background1"/>
                                <w:sz w:val="32"/>
                                <w:szCs w:val="32"/>
                              </w:rPr>
                              <w:t>C</w:t>
                            </w:r>
                            <w:r w:rsidRPr="0081796E">
                              <w:rPr>
                                <w:b/>
                                <w:bCs/>
                                <w:color w:val="FFFFFF" w:themeColor="background1"/>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79088" id="_x0000_s1028" type="#_x0000_t202" style="position:absolute;left:0;text-align:left;margin-left:7pt;margin-top:.55pt;width:49.5pt;height:3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OIPFwIAADIEAAAOAAAAZHJzL2Uyb0RvYy54bWysU01v2zAMvQ/YfxB0X5y4aZoZcYqsRYYB&#10;QVsgHXpWZCkWIIuapMTOfv0oOV/rdhp2kUmRfiTfo2b3XaPJXjivwJR0NBhSIgyHSpltSb+/Lj9N&#10;KfGBmYppMKKkB+Hp/fzjh1lrC5FDDboSjiCI8UVrS1qHYIss87wWDfMDsMJgUIJrWEDXbbPKsRbR&#10;G53lw+Eka8FV1gEX3uPtYx+k84QvpeDhWUovAtElxd5COl06N/HM5jNWbB2zteLHNtg/dNEwZbDo&#10;GeqRBUZ2Tv0B1SjuwIMMAw5NBlIqLtIMOM1o+G6adc2sSLMgOd6eafL/D5Y/7df2xZHQfYEOBYyE&#10;tNYXHi/jPJ10TfxipwTjSOHhTJvoAuF4Ocmnk1uMcAzdTO9u0EaU7PKzdT58FdCQaJTUoSqJLLZf&#10;+dCnnlJiLQNLpXVSRhvSYoEI+VsEwbXBGpdWoxW6TUdUVdL8NMYGqgNO56AX3lu+VNjDivnwwhwq&#10;jW3j9oZnPKQGrAVHi5Ia3M+/3cd8FACjlLS4OSX1P3bMCUr0N4PSfB6Nx3HVkjO+vcvRcdeRzXXE&#10;7JoHwOUc4TuxPJkxP+iTKR00b7jki1gVQ8xwrF3ScDIfQr/P+Ei4WCxSEi6XZWFl1pZH6MhdZPi1&#10;e2POHmUIqN8TnHaMFe/U6HN71he7AFIlqSLPPatH+nExk9jHRxQ3/9pPWZenPv8FAAD//wMAUEsD&#10;BBQABgAIAAAAIQDZ+0w93QAAAAcBAAAPAAAAZHJzL2Rvd25yZXYueG1sTI/BSsNAEIbvgu+wTMGb&#10;3SRqKTGbUgJFED209uJtkt0mobuzMbtto0/v9KSn4eMf/vmmWE3OirMZQ+9JQTpPQBhqvO6pVbD/&#10;2NwvQYSIpNF6Mgq+TYBVeXtTYK79hbbmvIut4BIKOSroYhxyKUPTGYdh7gdDnB386DAyjq3UI164&#10;3FmZJclCOuyJL3Q4mKozzXF3cgpeq807buvMLX9s9fJ2WA9f+88npe5m0/oZRDRT/FuGqz6rQ8lO&#10;tT+RDsIyP/IrkWcK4hqnD8y1gkWWgiwL+d+//AUAAP//AwBQSwECLQAUAAYACAAAACEAtoM4kv4A&#10;AADhAQAAEwAAAAAAAAAAAAAAAAAAAAAAW0NvbnRlbnRfVHlwZXNdLnhtbFBLAQItABQABgAIAAAA&#10;IQA4/SH/1gAAAJQBAAALAAAAAAAAAAAAAAAAAC8BAABfcmVscy8ucmVsc1BLAQItABQABgAIAAAA&#10;IQCG5OIPFwIAADIEAAAOAAAAAAAAAAAAAAAAAC4CAABkcnMvZTJvRG9jLnhtbFBLAQItABQABgAI&#10;AAAAIQDZ+0w93QAAAAcBAAAPAAAAAAAAAAAAAAAAAHEEAABkcnMvZG93bnJldi54bWxQSwUGAAAA&#10;AAQABADzAAAAewUAAAAA&#10;" filled="f" stroked="f" strokeweight=".5pt">
                <v:textbox>
                  <w:txbxContent>
                    <w:p w14:paraId="0BE8791C" w14:textId="1FB886F0" w:rsidR="00AD7940" w:rsidRPr="0081796E" w:rsidRDefault="00AD7940" w:rsidP="00AD7940">
                      <w:pPr>
                        <w:rPr>
                          <w:b/>
                          <w:bCs/>
                          <w:color w:val="FFFFFF" w:themeColor="background1"/>
                          <w:sz w:val="32"/>
                          <w:szCs w:val="32"/>
                        </w:rPr>
                      </w:pPr>
                      <w:r>
                        <w:rPr>
                          <w:b/>
                          <w:bCs/>
                          <w:color w:val="FFFFFF" w:themeColor="background1"/>
                          <w:sz w:val="32"/>
                          <w:szCs w:val="32"/>
                        </w:rPr>
                        <w:t>C</w:t>
                      </w:r>
                      <w:r w:rsidRPr="0081796E">
                        <w:rPr>
                          <w:b/>
                          <w:bCs/>
                          <w:color w:val="FFFFFF" w:themeColor="background1"/>
                          <w:sz w:val="32"/>
                          <w:szCs w:val="32"/>
                        </w:rPr>
                        <w:t>)</w:t>
                      </w:r>
                    </w:p>
                  </w:txbxContent>
                </v:textbox>
              </v:shape>
            </w:pict>
          </mc:Fallback>
        </mc:AlternateContent>
      </w:r>
      <w:r w:rsidR="00FC1581">
        <w:rPr>
          <w:noProof/>
        </w:rPr>
        <w:drawing>
          <wp:inline distT="0" distB="0" distL="0" distR="0" wp14:anchorId="4C32C0C2" wp14:editId="4A964A6E">
            <wp:extent cx="6041292" cy="4391660"/>
            <wp:effectExtent l="0" t="0" r="0" b="8890"/>
            <wp:docPr id="8817327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53956" cy="4400866"/>
                    </a:xfrm>
                    <a:prstGeom prst="rect">
                      <a:avLst/>
                    </a:prstGeom>
                    <a:noFill/>
                    <a:ln>
                      <a:noFill/>
                    </a:ln>
                  </pic:spPr>
                </pic:pic>
              </a:graphicData>
            </a:graphic>
          </wp:inline>
        </w:drawing>
      </w:r>
    </w:p>
    <w:p w14:paraId="7FA153E2" w14:textId="7757632D" w:rsidR="00401DAF" w:rsidRDefault="00062D42" w:rsidP="00401DAF">
      <w:pPr>
        <w:spacing w:line="480" w:lineRule="auto"/>
        <w:jc w:val="both"/>
        <w:rPr>
          <w:rFonts w:ascii="Times New Roman" w:hAnsi="Times New Roman" w:cs="Times New Roman"/>
          <w:noProof/>
          <w:sz w:val="24"/>
          <w:szCs w:val="24"/>
        </w:rPr>
      </w:pPr>
      <w:r w:rsidRPr="002E3ED8">
        <w:rPr>
          <w:rStyle w:val="Heading1Char"/>
          <w:rFonts w:ascii="Times New Roman" w:hAnsi="Times New Roman" w:cs="Times New Roman"/>
          <w:b/>
          <w:bCs/>
          <w:color w:val="auto"/>
          <w:sz w:val="24"/>
          <w:szCs w:val="24"/>
        </w:rPr>
        <w:t>Figure</w:t>
      </w:r>
      <w:r w:rsidR="006B04C2">
        <w:rPr>
          <w:rStyle w:val="Heading1Char"/>
          <w:rFonts w:ascii="Times New Roman" w:hAnsi="Times New Roman" w:cs="Times New Roman"/>
          <w:b/>
          <w:bCs/>
          <w:color w:val="auto"/>
          <w:sz w:val="24"/>
          <w:szCs w:val="24"/>
        </w:rPr>
        <w:t xml:space="preserve"> </w:t>
      </w:r>
      <w:r w:rsidRPr="002E3ED8">
        <w:rPr>
          <w:rStyle w:val="Heading1Char"/>
          <w:rFonts w:ascii="Times New Roman" w:hAnsi="Times New Roman" w:cs="Times New Roman"/>
          <w:b/>
          <w:bCs/>
          <w:color w:val="auto"/>
          <w:sz w:val="24"/>
          <w:szCs w:val="24"/>
        </w:rPr>
        <w:t>S6</w:t>
      </w:r>
      <w:bookmarkEnd w:id="11"/>
      <w:r>
        <w:rPr>
          <w:rFonts w:ascii="Times New Roman" w:hAnsi="Times New Roman" w:cs="Times New Roman"/>
          <w:b/>
          <w:bCs/>
          <w:sz w:val="24"/>
          <w:szCs w:val="24"/>
        </w:rPr>
        <w:t xml:space="preserve">. </w:t>
      </w:r>
      <w:r w:rsidR="00AD7940">
        <w:rPr>
          <w:rFonts w:ascii="Times New Roman" w:hAnsi="Times New Roman" w:cs="Times New Roman"/>
          <w:b/>
          <w:bCs/>
          <w:sz w:val="24"/>
          <w:szCs w:val="24"/>
        </w:rPr>
        <w:t>A</w:t>
      </w:r>
      <w:r w:rsidR="00BA38E2">
        <w:rPr>
          <w:rFonts w:ascii="Times New Roman" w:hAnsi="Times New Roman" w:cs="Times New Roman"/>
          <w:b/>
          <w:bCs/>
          <w:sz w:val="24"/>
          <w:szCs w:val="24"/>
        </w:rPr>
        <w:t>)</w:t>
      </w:r>
      <w:r w:rsidR="00AD7940">
        <w:rPr>
          <w:rFonts w:ascii="Times New Roman" w:hAnsi="Times New Roman" w:cs="Times New Roman"/>
          <w:b/>
          <w:bCs/>
          <w:sz w:val="24"/>
          <w:szCs w:val="24"/>
        </w:rPr>
        <w:t xml:space="preserve"> </w:t>
      </w:r>
      <w:r w:rsidR="00AD7940" w:rsidRPr="00BA38E2">
        <w:rPr>
          <w:rFonts w:ascii="Times New Roman" w:hAnsi="Times New Roman" w:cs="Times New Roman"/>
          <w:sz w:val="24"/>
          <w:szCs w:val="24"/>
        </w:rPr>
        <w:t>and</w:t>
      </w:r>
      <w:r w:rsidR="00AD7940">
        <w:rPr>
          <w:rFonts w:ascii="Times New Roman" w:hAnsi="Times New Roman" w:cs="Times New Roman"/>
          <w:b/>
          <w:bCs/>
          <w:sz w:val="24"/>
          <w:szCs w:val="24"/>
        </w:rPr>
        <w:t xml:space="preserve"> B) </w:t>
      </w:r>
      <w:r w:rsidR="00AD5E09" w:rsidRPr="00E608FE">
        <w:rPr>
          <w:rFonts w:ascii="Times New Roman" w:hAnsi="Times New Roman" w:cs="Times New Roman"/>
          <w:sz w:val="24"/>
          <w:szCs w:val="24"/>
        </w:rPr>
        <w:t>Accumulation of</w:t>
      </w:r>
      <w:r w:rsidR="00AD5E09">
        <w:rPr>
          <w:rFonts w:ascii="Times New Roman" w:hAnsi="Times New Roman" w:cs="Times New Roman"/>
          <w:b/>
          <w:bCs/>
          <w:sz w:val="24"/>
          <w:szCs w:val="24"/>
        </w:rPr>
        <w:t xml:space="preserve"> </w:t>
      </w:r>
      <w:r w:rsidR="00C06D2F" w:rsidRPr="00E608FE">
        <w:rPr>
          <w:rFonts w:ascii="Times New Roman" w:hAnsi="Times New Roman" w:cs="Times New Roman"/>
          <w:sz w:val="24"/>
          <w:szCs w:val="24"/>
        </w:rPr>
        <w:t xml:space="preserve">PS </w:t>
      </w:r>
      <w:r w:rsidR="00333832">
        <w:rPr>
          <w:rFonts w:ascii="Times New Roman" w:hAnsi="Times New Roman" w:cs="Times New Roman"/>
          <w:sz w:val="24"/>
          <w:szCs w:val="24"/>
        </w:rPr>
        <w:t>NPs</w:t>
      </w:r>
      <w:r w:rsidR="00C06D2F" w:rsidRPr="00E608FE">
        <w:rPr>
          <w:rFonts w:ascii="Times New Roman" w:hAnsi="Times New Roman" w:cs="Times New Roman"/>
          <w:sz w:val="24"/>
          <w:szCs w:val="24"/>
        </w:rPr>
        <w:t xml:space="preserve"> </w:t>
      </w:r>
      <w:r w:rsidR="000562A2" w:rsidRPr="00E608FE">
        <w:rPr>
          <w:rFonts w:ascii="Times New Roman" w:hAnsi="Times New Roman" w:cs="Times New Roman"/>
          <w:sz w:val="24"/>
          <w:szCs w:val="24"/>
        </w:rPr>
        <w:t>at</w:t>
      </w:r>
      <w:r w:rsidR="000562A2">
        <w:rPr>
          <w:rFonts w:ascii="Times New Roman" w:hAnsi="Times New Roman" w:cs="Times New Roman"/>
          <w:b/>
          <w:bCs/>
          <w:sz w:val="24"/>
          <w:szCs w:val="24"/>
        </w:rPr>
        <w:t xml:space="preserve"> </w:t>
      </w:r>
      <w:r w:rsidR="009433AB">
        <w:rPr>
          <w:rFonts w:ascii="Times New Roman" w:hAnsi="Times New Roman" w:cs="Times New Roman"/>
          <w:sz w:val="24"/>
          <w:szCs w:val="24"/>
        </w:rPr>
        <w:t xml:space="preserve">0.05 </w:t>
      </w:r>
      <w:proofErr w:type="spellStart"/>
      <w:r w:rsidR="009433AB" w:rsidRPr="00222A66">
        <w:rPr>
          <w:rFonts w:ascii="Times New Roman" w:hAnsi="Times New Roman" w:cs="Times New Roman"/>
          <w:sz w:val="24"/>
          <w:szCs w:val="24"/>
        </w:rPr>
        <w:t>μg</w:t>
      </w:r>
      <w:proofErr w:type="spellEnd"/>
      <w:r w:rsidR="009433AB">
        <w:rPr>
          <w:rFonts w:ascii="Times New Roman" w:hAnsi="Times New Roman" w:cs="Times New Roman"/>
          <w:sz w:val="24"/>
          <w:szCs w:val="24"/>
        </w:rPr>
        <w:t>/</w:t>
      </w:r>
      <w:r w:rsidR="00BE4897">
        <w:rPr>
          <w:rFonts w:ascii="Times New Roman" w:hAnsi="Times New Roman" w:cs="Times New Roman"/>
          <w:sz w:val="24"/>
          <w:szCs w:val="24"/>
        </w:rPr>
        <w:t>g in</w:t>
      </w:r>
      <w:r w:rsidR="0005220F">
        <w:rPr>
          <w:rFonts w:ascii="Times New Roman" w:hAnsi="Times New Roman" w:cs="Times New Roman"/>
          <w:sz w:val="24"/>
          <w:szCs w:val="24"/>
        </w:rPr>
        <w:t xml:space="preserve"> </w:t>
      </w:r>
      <w:r w:rsidR="00F327B4">
        <w:rPr>
          <w:rFonts w:ascii="Times New Roman" w:hAnsi="Times New Roman" w:cs="Times New Roman"/>
          <w:sz w:val="24"/>
          <w:szCs w:val="24"/>
        </w:rPr>
        <w:t>the stem base region of wheat plant</w:t>
      </w:r>
      <w:r w:rsidR="00B53BFE">
        <w:rPr>
          <w:rFonts w:ascii="Times New Roman" w:hAnsi="Times New Roman" w:cs="Times New Roman"/>
          <w:sz w:val="24"/>
          <w:szCs w:val="24"/>
        </w:rPr>
        <w:t>.</w:t>
      </w:r>
      <w:r w:rsidR="00AD7940">
        <w:rPr>
          <w:rFonts w:ascii="Times New Roman" w:hAnsi="Times New Roman" w:cs="Times New Roman"/>
          <w:sz w:val="24"/>
          <w:szCs w:val="24"/>
        </w:rPr>
        <w:t xml:space="preserve"> </w:t>
      </w:r>
      <w:r w:rsidR="00AD7940" w:rsidRPr="000946AC">
        <w:rPr>
          <w:rFonts w:ascii="Times New Roman" w:hAnsi="Times New Roman" w:cs="Times New Roman"/>
          <w:b/>
          <w:bCs/>
          <w:sz w:val="24"/>
          <w:szCs w:val="24"/>
        </w:rPr>
        <w:t>C)</w:t>
      </w:r>
      <w:r w:rsidR="00AD7940">
        <w:rPr>
          <w:rFonts w:ascii="Times New Roman" w:hAnsi="Times New Roman" w:cs="Times New Roman"/>
          <w:sz w:val="24"/>
          <w:szCs w:val="24"/>
        </w:rPr>
        <w:t xml:space="preserve"> Control</w:t>
      </w:r>
      <w:r w:rsidR="000946AC">
        <w:rPr>
          <w:rFonts w:ascii="Times New Roman" w:hAnsi="Times New Roman" w:cs="Times New Roman"/>
          <w:sz w:val="24"/>
          <w:szCs w:val="24"/>
        </w:rPr>
        <w:t xml:space="preserve"> treatment</w:t>
      </w:r>
      <w:r w:rsidR="00AD7940">
        <w:rPr>
          <w:rFonts w:ascii="Times New Roman" w:hAnsi="Times New Roman" w:cs="Times New Roman"/>
          <w:sz w:val="24"/>
          <w:szCs w:val="24"/>
        </w:rPr>
        <w:t xml:space="preserve">. </w:t>
      </w:r>
      <w:r w:rsidR="00401DAF" w:rsidRPr="00401DAF">
        <w:rPr>
          <w:noProof/>
          <w14:ligatures w14:val="standardContextual"/>
        </w:rPr>
        <w:t xml:space="preserve"> </w:t>
      </w:r>
      <w:r w:rsidR="00401DAF">
        <w:rPr>
          <w:rFonts w:ascii="Times New Roman" w:hAnsi="Times New Roman" w:cs="Times New Roman"/>
          <w:sz w:val="24"/>
          <w:szCs w:val="24"/>
        </w:rPr>
        <w:t xml:space="preserve">Red arrow refers to the NP accumulated in multiple parts of the tissue. </w:t>
      </w:r>
    </w:p>
    <w:p w14:paraId="18BB0B19" w14:textId="6B1C0A9F" w:rsidR="00062D42" w:rsidRDefault="00062D42" w:rsidP="00A459B1">
      <w:pPr>
        <w:rPr>
          <w:rFonts w:ascii="Times New Roman" w:hAnsi="Times New Roman" w:cs="Times New Roman"/>
          <w:sz w:val="24"/>
          <w:szCs w:val="24"/>
        </w:rPr>
      </w:pPr>
    </w:p>
    <w:p w14:paraId="6CE2DD5F" w14:textId="77777777" w:rsidR="00152DC0" w:rsidRDefault="00152DC0" w:rsidP="00A459B1">
      <w:pPr>
        <w:rPr>
          <w:rFonts w:ascii="Times New Roman" w:hAnsi="Times New Roman" w:cs="Times New Roman"/>
          <w:sz w:val="24"/>
          <w:szCs w:val="24"/>
        </w:rPr>
      </w:pPr>
    </w:p>
    <w:p w14:paraId="65FF3F2F" w14:textId="49B1DBA6" w:rsidR="00ED301A" w:rsidRPr="00903FAB" w:rsidRDefault="0081752B" w:rsidP="00ED301A">
      <w:pPr>
        <w:rPr>
          <w:rFonts w:ascii="Times New Roman" w:hAnsi="Times New Roman" w:cs="Times New Roman"/>
          <w:b/>
          <w:bCs/>
          <w:sz w:val="24"/>
          <w:szCs w:val="24"/>
        </w:rPr>
      </w:pPr>
      <w:r>
        <w:rPr>
          <w:noProof/>
          <w14:ligatures w14:val="standardContextual"/>
        </w:rPr>
        <w:lastRenderedPageBreak/>
        <mc:AlternateContent>
          <mc:Choice Requires="wps">
            <w:drawing>
              <wp:anchor distT="0" distB="0" distL="114300" distR="114300" simplePos="0" relativeHeight="251677696" behindDoc="0" locked="0" layoutInCell="1" allowOverlap="1" wp14:anchorId="16EBADA5" wp14:editId="0AAA2FB0">
                <wp:simplePos x="0" y="0"/>
                <wp:positionH relativeFrom="column">
                  <wp:posOffset>1483262</wp:posOffset>
                </wp:positionH>
                <wp:positionV relativeFrom="paragraph">
                  <wp:posOffset>1033194</wp:posOffset>
                </wp:positionV>
                <wp:extent cx="291830" cy="503583"/>
                <wp:effectExtent l="19050" t="19050" r="70485" b="48895"/>
                <wp:wrapNone/>
                <wp:docPr id="1900005927" name="Straight Arrow Connector 1"/>
                <wp:cNvGraphicFramePr/>
                <a:graphic xmlns:a="http://schemas.openxmlformats.org/drawingml/2006/main">
                  <a:graphicData uri="http://schemas.microsoft.com/office/word/2010/wordprocessingShape">
                    <wps:wsp>
                      <wps:cNvCnPr/>
                      <wps:spPr>
                        <a:xfrm>
                          <a:off x="0" y="0"/>
                          <a:ext cx="291830" cy="503583"/>
                        </a:xfrm>
                        <a:prstGeom prst="straightConnector1">
                          <a:avLst/>
                        </a:prstGeom>
                        <a:noFill/>
                        <a:ln w="50800" cap="flat" cmpd="sng" algn="ctr">
                          <a:solidFill>
                            <a:srgbClr val="FF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2D92902D" id="Straight Arrow Connector 1" o:spid="_x0000_s1026" type="#_x0000_t32" style="position:absolute;margin-left:116.8pt;margin-top:81.35pt;width:23pt;height:39.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lFj0gEAAKADAAAOAAAAZHJzL2Uyb0RvYy54bWysU8mO2zAMvRfoPwi6N3YSTJEaceaQNL0U&#10;7QDtfACjxRagDZQmTv6+lJIm0+VU1AeZMslH8vF5/Xhylh0VJhN8z+ezljPlRZDGDz1//r5/t+Is&#10;ZfASbPCq52eV+OPm7Zv1FDu1CGOwUiEjEJ+6KfZ8zDl2TZPEqBykWYjKk1MHdJDpikMjESZCd7ZZ&#10;tO37ZgooIwahUqKvu4uTbyq+1krkr1onlZntOfWW64n1PJSz2ayhGxDiaMS1DfiHLhwYT0VvUDvI&#10;wF7Q/AHljMCQgs4zEVwTtDZC1Rlomnn72zTfRoiqzkLkpHijKf0/WPHluPVPSDRMMXUpPmGZ4qTR&#10;lTf1x06VrPONLHXKTNDHxYf5akmUCnI9tMuH1bKQ2dyTI6b8SQXHitHzlBHMMOZt8J7WEnBeCYPj&#10;55QviT8TSmUf9sbauh3r2VRKrNpSDUgk2kIm00VJsH7gDOxA6hMZK2QK1siSXoASDoetRXYEUsB+&#10;39Jz7fOXsFJ7B2m8xFXXRRsYXrysfYwK5EcvWT5HErInOfPSmFOSM6uofrFqZAZj75GAGKa/hxJb&#10;1pcuVZXqlYn7Jop1CPJcF9SUG8mgknyVbNHZ6zvZr3+szQ8AAAD//wMAUEsDBBQABgAIAAAAIQD1&#10;l5zA4AAAAAsBAAAPAAAAZHJzL2Rvd25yZXYueG1sTI/BTsMwEETvSPyDtUhcEHVIS9KGOBVCcEIC&#10;Udq7G2/jQGxHttO6f89ygtvuzmj2Tb1OZmBH9KF3VsDdLAOGtnWqt52A7efL7RJYiNIqOTiLAs4Y&#10;YN1cXtSyUu5kP/C4iR2jEBsqKUDHOFach1ajkWHmRrSkHZw3MtLqO668PFG4GXieZQU3srf0QcsR&#10;nzS235vJCFi8y7Tc+fK8vVfPr9NK36SvNxTi+io9PgCLmOKfGX7xCR0aYtq7yarABgH5fF6QlYQi&#10;L4GRIy9XdNnTsMgz4E3N/3dofgAAAP//AwBQSwECLQAUAAYACAAAACEAtoM4kv4AAADhAQAAEwAA&#10;AAAAAAAAAAAAAAAAAAAAW0NvbnRlbnRfVHlwZXNdLnhtbFBLAQItABQABgAIAAAAIQA4/SH/1gAA&#10;AJQBAAALAAAAAAAAAAAAAAAAAC8BAABfcmVscy8ucmVsc1BLAQItABQABgAIAAAAIQA4UlFj0gEA&#10;AKADAAAOAAAAAAAAAAAAAAAAAC4CAABkcnMvZTJvRG9jLnhtbFBLAQItABQABgAIAAAAIQD1l5zA&#10;4AAAAAsBAAAPAAAAAAAAAAAAAAAAACwEAABkcnMvZG93bnJldi54bWxQSwUGAAAAAAQABADzAAAA&#10;OQUAAAAA&#10;" strokecolor="red" strokeweight="4pt">
                <v:stroke endarrow="open"/>
              </v:shape>
            </w:pict>
          </mc:Fallback>
        </mc:AlternateContent>
      </w:r>
      <w:r w:rsidR="00401DAF">
        <w:rPr>
          <w:noProof/>
          <w14:ligatures w14:val="standardContextual"/>
        </w:rPr>
        <mc:AlternateContent>
          <mc:Choice Requires="wps">
            <w:drawing>
              <wp:anchor distT="0" distB="0" distL="114300" distR="114300" simplePos="0" relativeHeight="251679744" behindDoc="0" locked="0" layoutInCell="1" allowOverlap="1" wp14:anchorId="1B73E403" wp14:editId="098BE0C0">
                <wp:simplePos x="0" y="0"/>
                <wp:positionH relativeFrom="column">
                  <wp:posOffset>3047183</wp:posOffset>
                </wp:positionH>
                <wp:positionV relativeFrom="paragraph">
                  <wp:posOffset>2261235</wp:posOffset>
                </wp:positionV>
                <wp:extent cx="394880" cy="359229"/>
                <wp:effectExtent l="38100" t="38100" r="43815" b="41275"/>
                <wp:wrapNone/>
                <wp:docPr id="1544174770" name="Straight Arrow Connector 1"/>
                <wp:cNvGraphicFramePr/>
                <a:graphic xmlns:a="http://schemas.openxmlformats.org/drawingml/2006/main">
                  <a:graphicData uri="http://schemas.microsoft.com/office/word/2010/wordprocessingShape">
                    <wps:wsp>
                      <wps:cNvCnPr/>
                      <wps:spPr>
                        <a:xfrm flipH="1" flipV="1">
                          <a:off x="0" y="0"/>
                          <a:ext cx="394880" cy="359229"/>
                        </a:xfrm>
                        <a:prstGeom prst="straightConnector1">
                          <a:avLst/>
                        </a:prstGeom>
                        <a:noFill/>
                        <a:ln w="50800" cap="flat" cmpd="sng" algn="ctr">
                          <a:solidFill>
                            <a:srgbClr val="FF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2EC78971" id="Straight Arrow Connector 1" o:spid="_x0000_s1026" type="#_x0000_t32" style="position:absolute;margin-left:239.95pt;margin-top:178.05pt;width:31.1pt;height:28.3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7mb3wEAALQDAAAOAAAAZHJzL2Uyb0RvYy54bWysU8mO2zAMvRfoPwi6N/ZkOkUSxJlD0rSH&#10;oh2gy53RYgvQBkoTJ39fSs5kpsupqA8CJZKP5OPz+v7kLDsqTCb4jt/MWs6UF0Ea33f8+7f9mwVn&#10;KYOXYINXHT+rxO83r1+tx7hS8zAEKxUyAvFpNcaODznHVdMkMSgHaRai8uTUAR1kumLfSISR0J1t&#10;5m37rhkDyohBqJTodTc5+abia61E/qJ1UpnZjlNvuZ5Yz0M5m80aVj1CHIy4tAH/0IUD46noFWoH&#10;Gdgjmj+gnBEYUtB5JoJrgtZGqDoDTXPT/jbN1wGiqrMQOSleaUr/D1Z8Pm79AxINY0yrFB+wTHHS&#10;6Ji2Jn6knfJq/ShW8VHP7FQJPF8JVKfMBD3eLt8uFkSzINft3XI+XxaCmwmwJEdM+YMKjhWj4ykj&#10;mH7I2+A9rSrgVAKOn1KeEp8SSrIPe2Nt3Zj1bOz4XbtoSzUg4WgLmUwXJcH6njOwPSlSZKxdp2CN&#10;LOkFKGF/2FpkRyBV7PctfZc+fwkrtXeQhimuuia9YHj0svYxKJDvvWT5HEncniTOS2NOSc6sovrF&#10;qpEZjH2OBMQw/j2U2LK+dKmqfC9MPG+nWIcgz3VpTbmRNCrJFxkX7b28k/3yZ9v8BAAA//8DAFBL&#10;AwQUAAYACAAAACEAn0iXvuIAAAALAQAADwAAAGRycy9kb3ducmV2LnhtbEyPwU7DMAyG70i8Q2Sk&#10;3Vjabl1paTqhSTuMA4gOIY5pE9JqjVM12VbeHnOCm63/0+/P5Xa2A7voyfcOBcTLCJjG1qkejYD3&#10;4/7+AZgPEpUcHGoB39rDtrq9KWWh3BXf9KUOhlEJ+kIK6EIYC85922kr/dKNGin7cpOVgdbJcDXJ&#10;K5XbgSdRtOFW9kgXOjnqXafbU322AvgqfbHPfj8cdh/5Z5015vV0NEIs7uanR2BBz+EPhl99UoeK&#10;nBp3RuXZIGCd5TmhAlbpJgZGRLpOaGgoipMMeFXy/z9UPwAAAP//AwBQSwECLQAUAAYACAAAACEA&#10;toM4kv4AAADhAQAAEwAAAAAAAAAAAAAAAAAAAAAAW0NvbnRlbnRfVHlwZXNdLnhtbFBLAQItABQA&#10;BgAIAAAAIQA4/SH/1gAAAJQBAAALAAAAAAAAAAAAAAAAAC8BAABfcmVscy8ucmVsc1BLAQItABQA&#10;BgAIAAAAIQDN47mb3wEAALQDAAAOAAAAAAAAAAAAAAAAAC4CAABkcnMvZTJvRG9jLnhtbFBLAQIt&#10;ABQABgAIAAAAIQCfSJe+4gAAAAsBAAAPAAAAAAAAAAAAAAAAADkEAABkcnMvZG93bnJldi54bWxQ&#10;SwUGAAAAAAQABADzAAAASAUAAAAA&#10;" strokecolor="red" strokeweight="4pt">
                <v:stroke endarrow="open"/>
              </v:shape>
            </w:pict>
          </mc:Fallback>
        </mc:AlternateContent>
      </w:r>
      <w:r w:rsidR="00401DAF">
        <w:rPr>
          <w:noProof/>
          <w14:ligatures w14:val="standardContextual"/>
        </w:rPr>
        <mc:AlternateContent>
          <mc:Choice Requires="wps">
            <w:drawing>
              <wp:anchor distT="0" distB="0" distL="114300" distR="114300" simplePos="0" relativeHeight="251675648" behindDoc="0" locked="0" layoutInCell="1" allowOverlap="1" wp14:anchorId="771A18A2" wp14:editId="5097E787">
                <wp:simplePos x="0" y="0"/>
                <wp:positionH relativeFrom="column">
                  <wp:posOffset>2966176</wp:posOffset>
                </wp:positionH>
                <wp:positionV relativeFrom="paragraph">
                  <wp:posOffset>1118507</wp:posOffset>
                </wp:positionV>
                <wp:extent cx="348161" cy="353786"/>
                <wp:effectExtent l="38100" t="19050" r="33020" b="65405"/>
                <wp:wrapNone/>
                <wp:docPr id="211454432" name="Straight Arrow Connector 1"/>
                <wp:cNvGraphicFramePr/>
                <a:graphic xmlns:a="http://schemas.openxmlformats.org/drawingml/2006/main">
                  <a:graphicData uri="http://schemas.microsoft.com/office/word/2010/wordprocessingShape">
                    <wps:wsp>
                      <wps:cNvCnPr/>
                      <wps:spPr>
                        <a:xfrm flipH="1">
                          <a:off x="0" y="0"/>
                          <a:ext cx="348161" cy="353786"/>
                        </a:xfrm>
                        <a:prstGeom prst="straightConnector1">
                          <a:avLst/>
                        </a:prstGeom>
                        <a:noFill/>
                        <a:ln w="50800" cap="flat" cmpd="sng" algn="ctr">
                          <a:solidFill>
                            <a:srgbClr val="FF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1E51595E" id="Straight Arrow Connector 1" o:spid="_x0000_s1026" type="#_x0000_t32" style="position:absolute;margin-left:233.55pt;margin-top:88.05pt;width:27.4pt;height:27.8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Lv3AEAAKoDAAAOAAAAZHJzL2Uyb0RvYy54bWysU8uOEzEQvCPxD5bvZCYbNkRRJntICBwQ&#10;rAR8QMePGUt+qe3NJH9P2xOyy+OEmIPVttvV1dU1m4ezs+ykMJngOz6ftZwpL4I0vu/492+HNyvO&#10;UgYvwQavOn5RiT9sX7/ajHGt7sIQrFTICMSn9Rg7PuQc102TxKAcpFmIytOlDugg0xb7RiKMhO5s&#10;c9e2y2YMKCMGoVKi0/10ybcVX2sl8hetk8rMdpy45bpiXY9lbbYbWPcIcTDiSgP+gYUD46noDWoP&#10;GdgTmj+gnBEYUtB5JoJrgtZGqNoDdTNvf+vm6wBR1V5InBRvMqX/Bys+n3b+EUmGMaZ1io9Yujhr&#10;dExbEz/STGtfxJSdq2yXm2zqnJmgw8Xb1Xw550zQ1eJ+8W61LLI2E0yBi5jyBxUcK0HHU0Yw/ZB3&#10;wXsaUMCpBJw+pTw9/PmgPPbhYKytc7KejR2/b1ctjVIA2UVbyBS6KAnW95yB7cmHImNlnYI1sjwv&#10;QAn7484iOwF54XBo6bvy/CWt1N5DGqa8ejW5BMOTl5XHoEC+95LlSyRLezI2L8SckpxZRfVLVDMz&#10;GPucCYhh/HsqqWV9Yamqaa9KPM+kRMcgL3VUTdmRIarIV/MWx73cU/zyF9v+AAAA//8DAFBLAwQU&#10;AAYACAAAACEA0KU9geEAAAALAQAADwAAAGRycy9kb3ducmV2LnhtbEyPwU7DMAyG70i8Q2QkLoil&#10;KdCN0nRCCLTDTpRJ2zFrQlOtcaomW9u3x5zgZuv/9PtzsZ5cxy5mCK1HCWKRADNYe91iI2H39XG/&#10;AhaiQq06j0bCbAKsy+urQuXaj/hpLlVsGJVgyJUEG2Ofcx5qa5wKC98bpOzbD05FWoeG60GNVO46&#10;niZJxp1qkS5Y1Zs3a+pTdXYSqv0oNhubqffDvI1zdKe7UO2kvL2ZXl+ARTPFPxh+9UkdSnI6+jPq&#10;wDoJj9lSEErBMqOBiKdUPAM7SkgfxAp4WfD/P5Q/AAAA//8DAFBLAQItABQABgAIAAAAIQC2gziS&#10;/gAAAOEBAAATAAAAAAAAAAAAAAAAAAAAAABbQ29udGVudF9UeXBlc10ueG1sUEsBAi0AFAAGAAgA&#10;AAAhADj9If/WAAAAlAEAAAsAAAAAAAAAAAAAAAAALwEAAF9yZWxzLy5yZWxzUEsBAi0AFAAGAAgA&#10;AAAhADq8Iu/cAQAAqgMAAA4AAAAAAAAAAAAAAAAALgIAAGRycy9lMm9Eb2MueG1sUEsBAi0AFAAG&#10;AAgAAAAhANClPYHhAAAACwEAAA8AAAAAAAAAAAAAAAAANgQAAGRycy9kb3ducmV2LnhtbFBLBQYA&#10;AAAABAAEAPMAAABEBQAAAAA=&#10;" strokecolor="red" strokeweight="4pt">
                <v:stroke endarrow="open"/>
              </v:shape>
            </w:pict>
          </mc:Fallback>
        </mc:AlternateContent>
      </w:r>
      <w:r w:rsidR="000266E6">
        <w:rPr>
          <w:rFonts w:ascii="Times New Roman" w:hAnsi="Times New Roman" w:cs="Times New Roman"/>
          <w:b/>
          <w:bCs/>
          <w:noProof/>
          <w:sz w:val="24"/>
          <w:szCs w:val="24"/>
        </w:rPr>
        <w:drawing>
          <wp:inline distT="0" distB="0" distL="0" distR="0" wp14:anchorId="7E5362F0" wp14:editId="440783B7">
            <wp:extent cx="6019165" cy="3923323"/>
            <wp:effectExtent l="0" t="0" r="635" b="1270"/>
            <wp:docPr id="1092792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75591" cy="3960102"/>
                    </a:xfrm>
                    <a:prstGeom prst="rect">
                      <a:avLst/>
                    </a:prstGeom>
                    <a:noFill/>
                    <a:ln>
                      <a:noFill/>
                    </a:ln>
                  </pic:spPr>
                </pic:pic>
              </a:graphicData>
            </a:graphic>
          </wp:inline>
        </w:drawing>
      </w:r>
    </w:p>
    <w:p w14:paraId="2B03AA77" w14:textId="6E5F340F" w:rsidR="000266E6" w:rsidRDefault="00D960D9" w:rsidP="00A459B1">
      <w:pPr>
        <w:rPr>
          <w:rFonts w:ascii="Times New Roman" w:hAnsi="Times New Roman" w:cs="Times New Roman"/>
          <w:b/>
          <w:bCs/>
          <w:sz w:val="24"/>
          <w:szCs w:val="24"/>
        </w:rPr>
      </w:pPr>
      <w:r>
        <w:rPr>
          <w:noProof/>
          <w14:ligatures w14:val="standardContextual"/>
        </w:rPr>
        <mc:AlternateContent>
          <mc:Choice Requires="wps">
            <w:drawing>
              <wp:anchor distT="0" distB="0" distL="114300" distR="114300" simplePos="0" relativeHeight="251673600" behindDoc="0" locked="0" layoutInCell="1" allowOverlap="1" wp14:anchorId="54ACB77C" wp14:editId="0BC2A243">
                <wp:simplePos x="0" y="0"/>
                <wp:positionH relativeFrom="column">
                  <wp:posOffset>1919199</wp:posOffset>
                </wp:positionH>
                <wp:positionV relativeFrom="paragraph">
                  <wp:posOffset>2425282</wp:posOffset>
                </wp:positionV>
                <wp:extent cx="291830" cy="503583"/>
                <wp:effectExtent l="19050" t="19050" r="70485" b="48895"/>
                <wp:wrapNone/>
                <wp:docPr id="1521620248" name="Straight Arrow Connector 1"/>
                <wp:cNvGraphicFramePr/>
                <a:graphic xmlns:a="http://schemas.openxmlformats.org/drawingml/2006/main">
                  <a:graphicData uri="http://schemas.microsoft.com/office/word/2010/wordprocessingShape">
                    <wps:wsp>
                      <wps:cNvCnPr/>
                      <wps:spPr>
                        <a:xfrm>
                          <a:off x="0" y="0"/>
                          <a:ext cx="291830" cy="503583"/>
                        </a:xfrm>
                        <a:prstGeom prst="straightConnector1">
                          <a:avLst/>
                        </a:prstGeom>
                        <a:noFill/>
                        <a:ln w="50800" cap="flat" cmpd="sng" algn="ctr">
                          <a:solidFill>
                            <a:srgbClr val="FF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5F5ECA3B" id="Straight Arrow Connector 1" o:spid="_x0000_s1026" type="#_x0000_t32" style="position:absolute;margin-left:151.1pt;margin-top:190.95pt;width:23pt;height:39.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lFj0gEAAKADAAAOAAAAZHJzL2Uyb0RvYy54bWysU8mO2zAMvRfoPwi6N3YSTJEaceaQNL0U&#10;7QDtfACjxRagDZQmTv6+lJIm0+VU1AeZMslH8vF5/Xhylh0VJhN8z+ezljPlRZDGDz1//r5/t+Is&#10;ZfASbPCq52eV+OPm7Zv1FDu1CGOwUiEjEJ+6KfZ8zDl2TZPEqBykWYjKk1MHdJDpikMjESZCd7ZZ&#10;tO37ZgooIwahUqKvu4uTbyq+1krkr1onlZntOfWW64n1PJSz2ayhGxDiaMS1DfiHLhwYT0VvUDvI&#10;wF7Q/AHljMCQgs4zEVwTtDZC1Rlomnn72zTfRoiqzkLkpHijKf0/WPHluPVPSDRMMXUpPmGZ4qTR&#10;lTf1x06VrPONLHXKTNDHxYf5akmUCnI9tMuH1bKQ2dyTI6b8SQXHitHzlBHMMOZt8J7WEnBeCYPj&#10;55QviT8TSmUf9sbauh3r2VRKrNpSDUgk2kIm00VJsH7gDOxA6hMZK2QK1siSXoASDoetRXYEUsB+&#10;39Jz7fOXsFJ7B2m8xFXXRRsYXrysfYwK5EcvWT5HErInOfPSmFOSM6uofrFqZAZj75GAGKa/hxJb&#10;1pcuVZXqlYn7Jop1CPJcF9SUG8mgknyVbNHZ6zvZr3+szQ8AAAD//wMAUEsDBBQABgAIAAAAIQCf&#10;h27j4AAAAAsBAAAPAAAAZHJzL2Rvd25yZXYueG1sTI/LTsMwEEX3SPyDNUhsEHWSljYNcSqEYIUE&#10;orR7Nx7iQGxHttO6f8+wgt08ju6cqTfJDOyIPvTOCshnGTC0rVO97QTsPp5vS2AhSqvk4CwKOGOA&#10;TXN5UctKuZN9x+M2doxCbKikAB3jWHEeWo1Ghpkb0dLu03kjI7W+48rLE4WbgRdZtuRG9pYuaDni&#10;o8b2ezsZAYs3mcq9X513d+rpZVrrm/T1ikJcX6WHe2ARU/yD4Vef1KEhp4ObrApsEDDPioJQKsp8&#10;DYyI+aKkyYHil3kBvKn5/x+aHwAAAP//AwBQSwECLQAUAAYACAAAACEAtoM4kv4AAADhAQAAEwAA&#10;AAAAAAAAAAAAAAAAAAAAW0NvbnRlbnRfVHlwZXNdLnhtbFBLAQItABQABgAIAAAAIQA4/SH/1gAA&#10;AJQBAAALAAAAAAAAAAAAAAAAAC8BAABfcmVscy8ucmVsc1BLAQItABQABgAIAAAAIQA4UlFj0gEA&#10;AKADAAAOAAAAAAAAAAAAAAAAAC4CAABkcnMvZTJvRG9jLnhtbFBLAQItABQABgAIAAAAIQCfh27j&#10;4AAAAAsBAAAPAAAAAAAAAAAAAAAAACwEAABkcnMvZG93bnJldi54bWxQSwUGAAAAAAQABADzAAAA&#10;OQUAAAAA&#10;" strokecolor="red" strokeweight="4pt">
                <v:stroke endarrow="open"/>
              </v:shape>
            </w:pict>
          </mc:Fallback>
        </mc:AlternateContent>
      </w:r>
      <w:r w:rsidR="000001FF">
        <w:rPr>
          <w:rFonts w:ascii="Times New Roman" w:hAnsi="Times New Roman" w:cs="Times New Roman"/>
          <w:b/>
          <w:bCs/>
          <w:noProof/>
          <w:sz w:val="24"/>
          <w:szCs w:val="24"/>
        </w:rPr>
        <w:drawing>
          <wp:inline distT="0" distB="0" distL="0" distR="0" wp14:anchorId="1C9AA846" wp14:editId="43DD75F8">
            <wp:extent cx="6047740" cy="4056185"/>
            <wp:effectExtent l="0" t="0" r="0" b="1905"/>
            <wp:docPr id="792994412" name="Picture 6" descr="A close-up of a green lea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4412" name="Picture 6" descr="A close-up of a green leaf&#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49076" cy="4124150"/>
                    </a:xfrm>
                    <a:prstGeom prst="rect">
                      <a:avLst/>
                    </a:prstGeom>
                    <a:noFill/>
                    <a:ln>
                      <a:noFill/>
                    </a:ln>
                  </pic:spPr>
                </pic:pic>
              </a:graphicData>
            </a:graphic>
          </wp:inline>
        </w:drawing>
      </w:r>
    </w:p>
    <w:p w14:paraId="7F80AB61" w14:textId="5854BEC8" w:rsidR="00333832" w:rsidRDefault="00333832" w:rsidP="00B53BFE">
      <w:pPr>
        <w:spacing w:line="480" w:lineRule="auto"/>
        <w:rPr>
          <w:rFonts w:ascii="Times New Roman" w:hAnsi="Times New Roman" w:cs="Times New Roman"/>
          <w:sz w:val="24"/>
          <w:szCs w:val="24"/>
        </w:rPr>
      </w:pPr>
      <w:bookmarkStart w:id="12" w:name="_Toc204603327"/>
      <w:r w:rsidRPr="002E3ED8">
        <w:rPr>
          <w:rStyle w:val="Heading1Char"/>
          <w:rFonts w:ascii="Times New Roman" w:hAnsi="Times New Roman" w:cs="Times New Roman"/>
          <w:b/>
          <w:bCs/>
          <w:color w:val="auto"/>
          <w:sz w:val="24"/>
          <w:szCs w:val="24"/>
        </w:rPr>
        <w:t>Figure</w:t>
      </w:r>
      <w:r w:rsidR="00E608FE" w:rsidRPr="002E3ED8">
        <w:rPr>
          <w:rStyle w:val="Heading1Char"/>
          <w:rFonts w:ascii="Times New Roman" w:hAnsi="Times New Roman" w:cs="Times New Roman"/>
          <w:b/>
          <w:bCs/>
          <w:color w:val="auto"/>
          <w:sz w:val="24"/>
          <w:szCs w:val="24"/>
        </w:rPr>
        <w:t xml:space="preserve"> </w:t>
      </w:r>
      <w:r w:rsidRPr="002E3ED8">
        <w:rPr>
          <w:rStyle w:val="Heading1Char"/>
          <w:rFonts w:ascii="Times New Roman" w:hAnsi="Times New Roman" w:cs="Times New Roman"/>
          <w:b/>
          <w:bCs/>
          <w:color w:val="auto"/>
          <w:sz w:val="24"/>
          <w:szCs w:val="24"/>
        </w:rPr>
        <w:t>S7</w:t>
      </w:r>
      <w:bookmarkEnd w:id="12"/>
      <w:r>
        <w:rPr>
          <w:rFonts w:ascii="Times New Roman" w:hAnsi="Times New Roman" w:cs="Times New Roman"/>
          <w:b/>
          <w:bCs/>
          <w:sz w:val="24"/>
          <w:szCs w:val="24"/>
        </w:rPr>
        <w:t xml:space="preserve">. </w:t>
      </w:r>
      <w:r w:rsidR="00293B6D" w:rsidRPr="00E608FE">
        <w:rPr>
          <w:rFonts w:ascii="Times New Roman" w:hAnsi="Times New Roman" w:cs="Times New Roman"/>
          <w:sz w:val="24"/>
          <w:szCs w:val="24"/>
        </w:rPr>
        <w:t xml:space="preserve">Small spots of </w:t>
      </w:r>
      <w:r w:rsidRPr="00F4282F">
        <w:rPr>
          <w:rFonts w:ascii="Times New Roman" w:hAnsi="Times New Roman" w:cs="Times New Roman"/>
          <w:sz w:val="24"/>
          <w:szCs w:val="24"/>
        </w:rPr>
        <w:t xml:space="preserve">PS </w:t>
      </w:r>
      <w:r>
        <w:rPr>
          <w:rFonts w:ascii="Times New Roman" w:hAnsi="Times New Roman" w:cs="Times New Roman"/>
          <w:sz w:val="24"/>
          <w:szCs w:val="24"/>
        </w:rPr>
        <w:t>NP</w:t>
      </w:r>
      <w:r w:rsidRPr="00F4282F">
        <w:rPr>
          <w:rFonts w:ascii="Times New Roman" w:hAnsi="Times New Roman" w:cs="Times New Roman"/>
          <w:sz w:val="24"/>
          <w:szCs w:val="24"/>
        </w:rPr>
        <w:t xml:space="preserve"> at</w:t>
      </w:r>
      <w:r>
        <w:rPr>
          <w:rFonts w:ascii="Times New Roman" w:hAnsi="Times New Roman" w:cs="Times New Roman"/>
          <w:b/>
          <w:bCs/>
          <w:sz w:val="24"/>
          <w:szCs w:val="24"/>
        </w:rPr>
        <w:t xml:space="preserve"> </w:t>
      </w:r>
      <w:r>
        <w:rPr>
          <w:rFonts w:ascii="Times New Roman" w:hAnsi="Times New Roman" w:cs="Times New Roman"/>
          <w:sz w:val="24"/>
          <w:szCs w:val="24"/>
        </w:rPr>
        <w:t xml:space="preserve">0.05 </w:t>
      </w:r>
      <w:proofErr w:type="spellStart"/>
      <w:r w:rsidRPr="00222A66">
        <w:rPr>
          <w:rFonts w:ascii="Times New Roman" w:hAnsi="Times New Roman" w:cs="Times New Roman"/>
          <w:sz w:val="24"/>
          <w:szCs w:val="24"/>
        </w:rPr>
        <w:t>μg</w:t>
      </w:r>
      <w:proofErr w:type="spellEnd"/>
      <w:r>
        <w:rPr>
          <w:rFonts w:ascii="Times New Roman" w:hAnsi="Times New Roman" w:cs="Times New Roman"/>
          <w:sz w:val="24"/>
          <w:szCs w:val="24"/>
        </w:rPr>
        <w:t>/g observed in tomato leaf</w:t>
      </w:r>
      <w:r w:rsidR="009225A3">
        <w:rPr>
          <w:rFonts w:ascii="Times New Roman" w:hAnsi="Times New Roman" w:cs="Times New Roman"/>
          <w:sz w:val="24"/>
          <w:szCs w:val="24"/>
        </w:rPr>
        <w:t xml:space="preserve"> tissue</w:t>
      </w:r>
      <w:r>
        <w:rPr>
          <w:rFonts w:ascii="Times New Roman" w:hAnsi="Times New Roman" w:cs="Times New Roman"/>
          <w:sz w:val="24"/>
          <w:szCs w:val="24"/>
        </w:rPr>
        <w:t xml:space="preserve">. </w:t>
      </w:r>
      <w:r w:rsidR="00401DAF">
        <w:rPr>
          <w:rFonts w:ascii="Times New Roman" w:hAnsi="Times New Roman" w:cs="Times New Roman"/>
          <w:sz w:val="24"/>
          <w:szCs w:val="24"/>
        </w:rPr>
        <w:t xml:space="preserve">Red arrows refer to the NP accumulated in multiple parts of the tissue. </w:t>
      </w:r>
    </w:p>
    <w:p w14:paraId="4BD47ABA" w14:textId="019DC9CE" w:rsidR="003E5A79" w:rsidRPr="003E5A79" w:rsidRDefault="0081752B" w:rsidP="003E5A79">
      <w:pPr>
        <w:rPr>
          <w:rFonts w:ascii="Times New Roman" w:hAnsi="Times New Roman" w:cs="Times New Roman"/>
          <w:b/>
          <w:bCs/>
          <w:sz w:val="24"/>
          <w:szCs w:val="24"/>
          <w:lang w:val="en-AU"/>
        </w:rPr>
      </w:pPr>
      <w:r>
        <w:rPr>
          <w:noProof/>
          <w14:ligatures w14:val="standardContextual"/>
        </w:rPr>
        <w:lastRenderedPageBreak/>
        <mc:AlternateContent>
          <mc:Choice Requires="wps">
            <w:drawing>
              <wp:anchor distT="0" distB="0" distL="114300" distR="114300" simplePos="0" relativeHeight="251691008" behindDoc="0" locked="0" layoutInCell="1" allowOverlap="1" wp14:anchorId="2549D8B9" wp14:editId="4B80965E">
                <wp:simplePos x="0" y="0"/>
                <wp:positionH relativeFrom="column">
                  <wp:posOffset>99646</wp:posOffset>
                </wp:positionH>
                <wp:positionV relativeFrom="paragraph">
                  <wp:posOffset>61253</wp:posOffset>
                </wp:positionV>
                <wp:extent cx="628650" cy="387350"/>
                <wp:effectExtent l="0" t="0" r="0" b="0"/>
                <wp:wrapNone/>
                <wp:docPr id="1066304884" name="Text Box 1"/>
                <wp:cNvGraphicFramePr/>
                <a:graphic xmlns:a="http://schemas.openxmlformats.org/drawingml/2006/main">
                  <a:graphicData uri="http://schemas.microsoft.com/office/word/2010/wordprocessingShape">
                    <wps:wsp>
                      <wps:cNvSpPr txBox="1"/>
                      <wps:spPr>
                        <a:xfrm>
                          <a:off x="0" y="0"/>
                          <a:ext cx="628650" cy="387350"/>
                        </a:xfrm>
                        <a:prstGeom prst="rect">
                          <a:avLst/>
                        </a:prstGeom>
                        <a:noFill/>
                        <a:ln w="6350">
                          <a:noFill/>
                        </a:ln>
                      </wps:spPr>
                      <wps:txbx>
                        <w:txbxContent>
                          <w:p w14:paraId="23128B27" w14:textId="379E2926" w:rsidR="0081752B" w:rsidRPr="0081796E" w:rsidRDefault="0081752B" w:rsidP="0081752B">
                            <w:pPr>
                              <w:rPr>
                                <w:b/>
                                <w:bCs/>
                                <w:color w:val="FFFFFF" w:themeColor="background1"/>
                                <w:sz w:val="32"/>
                                <w:szCs w:val="32"/>
                              </w:rPr>
                            </w:pPr>
                            <w:r>
                              <w:rPr>
                                <w:b/>
                                <w:bCs/>
                                <w:color w:val="FFFFFF" w:themeColor="background1"/>
                                <w:sz w:val="32"/>
                                <w:szCs w:val="32"/>
                              </w:rPr>
                              <w:t>A</w:t>
                            </w:r>
                            <w:r w:rsidRPr="0081796E">
                              <w:rPr>
                                <w:b/>
                                <w:bCs/>
                                <w:color w:val="FFFFFF" w:themeColor="background1"/>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9D8B9" id="_x0000_s1029" type="#_x0000_t202" style="position:absolute;margin-left:7.85pt;margin-top:4.8pt;width:49.5pt;height:3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q3aFwIAADIEAAAOAAAAZHJzL2Uyb0RvYy54bWysU1Fv2jAQfp+0/2D5fQQopSwiVKwV0yTU&#10;VqJTn41jE0uOz7MNCfv1OzsEWLenaS/One/y3d33nef3ba3JQTivwBR0NBhSIgyHUpldQb+/rj7N&#10;KPGBmZJpMKKgR+Hp/eLjh3ljczGGCnQpHEEQ4/PGFrQKweZZ5nklauYHYIXBoARXs4Cu22WlYw2i&#10;1zobD4fTrAFXWgdceI+3j12QLhK+lIKHZym9CEQXFHsL6XTp3MYzW8xZvnPMVoqf2mD/0EXNlMGi&#10;Z6hHFhjZO/UHVK24Aw8yDDjUGUipuEgz4DSj4btpNhWzIs2C5Hh7psn/P1j+dNjYF0dC+wVaFDAS&#10;0life7yM87TS1fGLnRKMI4XHM22iDYTj5XQ8m95ihGPoZnZ3gzaiZJefrfPhq4CaRKOgDlVJZLHD&#10;2ocutU+JtQyslNZJGW1IgwUi5G8RBNcGa1xajVZoty1RJXbRj7GF8ojTOeiE95avFPawZj68MIdK&#10;Y9u4veEZD6kBa8HJoqQC9/Nv9zEfBcAoJQ1uTkH9jz1zghL9zaA0n0eTSVy15Exu78bouOvI9jpi&#10;9vUD4HKO8J1YnsyYH3RvSgf1Gy75MlbFEDMcaxc09OZD6PYZHwkXy2VKwuWyLKzNxvIIHbmLDL+2&#10;b8zZkwwB9XuCfsdY/k6NLrdjfbkPIFWSKvLcsXqiHxcziX16RHHzr/2UdXnqi18AAAD//wMAUEsD&#10;BBQABgAIAAAAIQCAQI5Q3QAAAAcBAAAPAAAAZHJzL2Rvd25yZXYueG1sTI5NT8JAFEX3Jv6HyTNx&#10;J1OIFKydEtKEmBhdgGzcvXYebeN81M4A1V/vY4XLk3tz78lXozXiREPovFMwnSQgyNVed65RsP/Y&#10;PCxBhIhOo/GOFPxQgFVxe5Njpv3Zbem0i43gERcyVNDG2GdShroli2Hie3KcHfxgMTIOjdQDnnnc&#10;GjlLklRa7Bw/tNhT2VL9tTtaBa/l5h231cwuf0358nZY99/7z7lS93fj+hlEpDFey3DRZ3Uo2Kny&#10;R6eDMMzzBTcVPKUgLvH0kblSsEhSkEUu//sXfwAAAP//AwBQSwECLQAUAAYACAAAACEAtoM4kv4A&#10;AADhAQAAEwAAAAAAAAAAAAAAAAAAAAAAW0NvbnRlbnRfVHlwZXNdLnhtbFBLAQItABQABgAIAAAA&#10;IQA4/SH/1gAAAJQBAAALAAAAAAAAAAAAAAAAAC8BAABfcmVscy8ucmVsc1BLAQItABQABgAIAAAA&#10;IQD5Vq3aFwIAADIEAAAOAAAAAAAAAAAAAAAAAC4CAABkcnMvZTJvRG9jLnhtbFBLAQItABQABgAI&#10;AAAAIQCAQI5Q3QAAAAcBAAAPAAAAAAAAAAAAAAAAAHEEAABkcnMvZG93bnJldi54bWxQSwUGAAAA&#10;AAQABADzAAAAewUAAAAA&#10;" filled="f" stroked="f" strokeweight=".5pt">
                <v:textbox>
                  <w:txbxContent>
                    <w:p w14:paraId="23128B27" w14:textId="379E2926" w:rsidR="0081752B" w:rsidRPr="0081796E" w:rsidRDefault="0081752B" w:rsidP="0081752B">
                      <w:pPr>
                        <w:rPr>
                          <w:b/>
                          <w:bCs/>
                          <w:color w:val="FFFFFF" w:themeColor="background1"/>
                          <w:sz w:val="32"/>
                          <w:szCs w:val="32"/>
                        </w:rPr>
                      </w:pPr>
                      <w:r>
                        <w:rPr>
                          <w:b/>
                          <w:bCs/>
                          <w:color w:val="FFFFFF" w:themeColor="background1"/>
                          <w:sz w:val="32"/>
                          <w:szCs w:val="32"/>
                        </w:rPr>
                        <w:t>A</w:t>
                      </w:r>
                      <w:r w:rsidRPr="0081796E">
                        <w:rPr>
                          <w:b/>
                          <w:bCs/>
                          <w:color w:val="FFFFFF" w:themeColor="background1"/>
                          <w:sz w:val="32"/>
                          <w:szCs w:val="32"/>
                        </w:rPr>
                        <w:t>)</w:t>
                      </w:r>
                    </w:p>
                  </w:txbxContent>
                </v:textbox>
              </v:shape>
            </w:pict>
          </mc:Fallback>
        </mc:AlternateContent>
      </w:r>
      <w:r>
        <w:rPr>
          <w:noProof/>
          <w14:ligatures w14:val="standardContextual"/>
        </w:rPr>
        <mc:AlternateContent>
          <mc:Choice Requires="wps">
            <w:drawing>
              <wp:anchor distT="0" distB="0" distL="114300" distR="114300" simplePos="0" relativeHeight="251671552" behindDoc="0" locked="0" layoutInCell="1" allowOverlap="1" wp14:anchorId="4921E96D" wp14:editId="1C241203">
                <wp:simplePos x="0" y="0"/>
                <wp:positionH relativeFrom="column">
                  <wp:posOffset>2455203</wp:posOffset>
                </wp:positionH>
                <wp:positionV relativeFrom="paragraph">
                  <wp:posOffset>144096</wp:posOffset>
                </wp:positionV>
                <wp:extent cx="283324" cy="380740"/>
                <wp:effectExtent l="0" t="0" r="0" b="0"/>
                <wp:wrapNone/>
                <wp:docPr id="1131293134" name="Straight Arrow Connector 1"/>
                <wp:cNvGraphicFramePr/>
                <a:graphic xmlns:a="http://schemas.openxmlformats.org/drawingml/2006/main">
                  <a:graphicData uri="http://schemas.microsoft.com/office/word/2010/wordprocessingShape">
                    <wps:wsp>
                      <wps:cNvCnPr/>
                      <wps:spPr>
                        <a:xfrm flipH="1">
                          <a:off x="0" y="0"/>
                          <a:ext cx="283324" cy="380740"/>
                        </a:xfrm>
                        <a:prstGeom prst="straightConnector1">
                          <a:avLst/>
                        </a:prstGeom>
                        <a:ln w="50800"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4DD19236" id="Straight Arrow Connector 1" o:spid="_x0000_s1026" type="#_x0000_t32" style="position:absolute;margin-left:193.3pt;margin-top:11.35pt;width:22.3pt;height:30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kEHwIAAJ0EAAAOAAAAZHJzL2Uyb0RvYy54bWysVNuO2jAQfa/Uf7D8XhJg2yJE2Aco7UPV&#10;rtruBxhfEku+aewl8PcdOyH09rKr8hA58ZwzM2fOsLk/W0NOEqL2rqHzWU2JdNwL7dqGPv44vFlR&#10;EhNzghnvZEMvMtL77etXmz6s5cJ33ggJBElcXPehoV1KYV1VkXfSsjjzQTq8VB4sS/gKbSWA9chu&#10;TbWo63dV70EE8FzGiF/3wyXdFn6lJE9flYoyEdNQrC2VJ5TnMT+r7YatW2Ch03wsg72gCsu0w6QT&#10;1Z4lRp5A/0VlNQcfvUoz7m3lldJclh6wm3n9RzffOxZk6QXFiWGSKf4/Wv7ltHMPgDL0Ia5jeIDc&#10;xVmBJcro8AlnWvrCSsm5yHaZZJPnRDh+XKyWy8UdJRyvlqv6/V2RtRpoMl2AmD5Kb0k+NDQmYLrt&#10;0s47hwPyMKRgp88xYSEIvAIy2DjSN/RtvapxfpyhR5RhCY82CORyLSXMtGg+nqCUGr3R4qCNyegI&#10;7XFngJwYGuBwqPGXZ445fgvLCfcsdkNcuRqsAf7JiWKSTjLxwQmSLgF97NDNNBdmpaDESMyfTyUy&#10;MW1ukQzA9/8OxSqMw2Ju0pdTuhg5dP5NKqJF0b00w8duBgPjhqEkVxsXMgTkQIXdPxM7QjJalr15&#10;Jn4ClfzepQlvtfPjZPJWy2kc6TwfZ6GG+KsUgwBZi6MXl+LOohHuQBnduK95yX59L/Dbv8r2JwAA&#10;AP//AwBQSwMEFAAGAAgAAAAhAA1k1zHfAAAACQEAAA8AAABkcnMvZG93bnJldi54bWxMj8FOg0AQ&#10;hu8mvsNmTLwYu0ANEsrQGKPpwZPYxB63MLKk7C5htwXe3vFkjzPz5Z/vL7az6cWFRt85ixCvIhBk&#10;a9d0tkXYf70/ZiB8ULZRvbOEsJCHbXl7U6i8cZP9pEsVWsEh1ucKQYcw5FL6WpNRfuUGsnz7caNR&#10;gcexlc2oJg43vUyiKJVGdZY/aDXQq6b6VJ0NQvU9xbudTtXbYfkISzCnB1/tEe/v5pcNiEBz+Ifh&#10;T5/VoWSnozvbxoseYZ2lKaMISfIMgoGndZyAOCJkvJBlIa8blL8AAAD//wMAUEsBAi0AFAAGAAgA&#10;AAAhALaDOJL+AAAA4QEAABMAAAAAAAAAAAAAAAAAAAAAAFtDb250ZW50X1R5cGVzXS54bWxQSwEC&#10;LQAUAAYACAAAACEAOP0h/9YAAACUAQAACwAAAAAAAAAAAAAAAAAvAQAAX3JlbHMvLnJlbHNQSwEC&#10;LQAUAAYACAAAACEAiozpBB8CAACdBAAADgAAAAAAAAAAAAAAAAAuAgAAZHJzL2Uyb0RvYy54bWxQ&#10;SwECLQAUAAYACAAAACEADWTXMd8AAAAJAQAADwAAAAAAAAAAAAAAAAB5BAAAZHJzL2Rvd25yZXYu&#10;eG1sUEsFBgAAAAAEAAQA8wAAAIUFAAAAAA==&#10;" strokecolor="red" strokeweight="4pt">
                <v:stroke endarrow="open"/>
              </v:shape>
            </w:pict>
          </mc:Fallback>
        </mc:AlternateContent>
      </w:r>
      <w:r w:rsidR="003E5A79" w:rsidRPr="003E5A79">
        <w:rPr>
          <w:rFonts w:ascii="Times New Roman" w:hAnsi="Times New Roman" w:cs="Times New Roman"/>
          <w:b/>
          <w:bCs/>
          <w:noProof/>
          <w:sz w:val="24"/>
          <w:szCs w:val="24"/>
          <w:lang w:val="en-AU"/>
        </w:rPr>
        <w:drawing>
          <wp:inline distT="0" distB="0" distL="0" distR="0" wp14:anchorId="396DFECB" wp14:editId="48C5F65A">
            <wp:extent cx="5977890" cy="3640347"/>
            <wp:effectExtent l="0" t="0" r="3810" b="0"/>
            <wp:docPr id="1143061686" name="Picture 5" descr="A green light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061686" name="Picture 5" descr="A green light in the dark&#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8655"/>
                    <a:stretch>
                      <a:fillRect/>
                    </a:stretch>
                  </pic:blipFill>
                  <pic:spPr bwMode="auto">
                    <a:xfrm>
                      <a:off x="0" y="0"/>
                      <a:ext cx="6039478" cy="3677852"/>
                    </a:xfrm>
                    <a:prstGeom prst="rect">
                      <a:avLst/>
                    </a:prstGeom>
                    <a:noFill/>
                    <a:ln>
                      <a:noFill/>
                    </a:ln>
                    <a:extLst>
                      <a:ext uri="{53640926-AAD7-44D8-BBD7-CCE9431645EC}">
                        <a14:shadowObscured xmlns:a14="http://schemas.microsoft.com/office/drawing/2010/main"/>
                      </a:ext>
                    </a:extLst>
                  </pic:spPr>
                </pic:pic>
              </a:graphicData>
            </a:graphic>
          </wp:inline>
        </w:drawing>
      </w:r>
    </w:p>
    <w:p w14:paraId="0B075E38" w14:textId="1D5389C1" w:rsidR="000001FF" w:rsidRDefault="0081752B" w:rsidP="00A459B1">
      <w:pPr>
        <w:rPr>
          <w:rFonts w:ascii="Times New Roman" w:hAnsi="Times New Roman" w:cs="Times New Roman"/>
          <w:b/>
          <w:bCs/>
          <w:sz w:val="24"/>
          <w:szCs w:val="24"/>
        </w:rPr>
      </w:pPr>
      <w:r>
        <w:rPr>
          <w:noProof/>
          <w14:ligatures w14:val="standardContextual"/>
        </w:rPr>
        <mc:AlternateContent>
          <mc:Choice Requires="wps">
            <w:drawing>
              <wp:anchor distT="0" distB="0" distL="114300" distR="114300" simplePos="0" relativeHeight="251693056" behindDoc="0" locked="0" layoutInCell="1" allowOverlap="1" wp14:anchorId="514948A0" wp14:editId="05682D54">
                <wp:simplePos x="0" y="0"/>
                <wp:positionH relativeFrom="column">
                  <wp:posOffset>82061</wp:posOffset>
                </wp:positionH>
                <wp:positionV relativeFrom="paragraph">
                  <wp:posOffset>23055</wp:posOffset>
                </wp:positionV>
                <wp:extent cx="628650" cy="387350"/>
                <wp:effectExtent l="0" t="0" r="0" b="0"/>
                <wp:wrapNone/>
                <wp:docPr id="931087536" name="Text Box 1"/>
                <wp:cNvGraphicFramePr/>
                <a:graphic xmlns:a="http://schemas.openxmlformats.org/drawingml/2006/main">
                  <a:graphicData uri="http://schemas.microsoft.com/office/word/2010/wordprocessingShape">
                    <wps:wsp>
                      <wps:cNvSpPr txBox="1"/>
                      <wps:spPr>
                        <a:xfrm>
                          <a:off x="0" y="0"/>
                          <a:ext cx="628650" cy="387350"/>
                        </a:xfrm>
                        <a:prstGeom prst="rect">
                          <a:avLst/>
                        </a:prstGeom>
                        <a:noFill/>
                        <a:ln w="6350">
                          <a:noFill/>
                        </a:ln>
                      </wps:spPr>
                      <wps:txbx>
                        <w:txbxContent>
                          <w:p w14:paraId="7EE8B51E" w14:textId="101397FB" w:rsidR="0081752B" w:rsidRPr="0081796E" w:rsidRDefault="0081752B" w:rsidP="0081752B">
                            <w:pPr>
                              <w:rPr>
                                <w:b/>
                                <w:bCs/>
                                <w:color w:val="FFFFFF" w:themeColor="background1"/>
                                <w:sz w:val="32"/>
                                <w:szCs w:val="32"/>
                              </w:rPr>
                            </w:pPr>
                            <w:r>
                              <w:rPr>
                                <w:b/>
                                <w:bCs/>
                                <w:color w:val="FFFFFF" w:themeColor="background1"/>
                                <w:sz w:val="32"/>
                                <w:szCs w:val="32"/>
                              </w:rPr>
                              <w:t>B</w:t>
                            </w:r>
                            <w:r w:rsidRPr="0081796E">
                              <w:rPr>
                                <w:b/>
                                <w:bCs/>
                                <w:color w:val="FFFFFF" w:themeColor="background1"/>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948A0" id="_x0000_s1030" type="#_x0000_t202" style="position:absolute;margin-left:6.45pt;margin-top:1.8pt;width:49.5pt;height:3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9CdFwIAADIEAAAOAAAAZHJzL2Uyb0RvYy54bWysU1Fv2jAQfp+0/2D5fQQopSwiVKwV0yTU&#10;VqJTn41jk0i2z7MNCfv1OzsEWLenaS/One/y3d33nef3rVbkIJyvwRR0NBhSIgyHsja7gn5/XX2a&#10;UeIDMyVTYERBj8LT+8XHD/PG5mIMFahSOIIgxueNLWgVgs2zzPNKaOYHYIXBoASnWUDX7bLSsQbR&#10;tcrGw+E0a8CV1gEX3uPtYxeki4QvpeDhWUovAlEFxd5COl06t/HMFnOW7xyzVc1PbbB/6EKz2mDR&#10;M9QjC4zsXf0HlK65Aw8yDDjoDKSsuUgz4DSj4btpNhWzIs2C5Hh7psn/P1j+dNjYF0dC+wVaFDAS&#10;0life7yM87TS6fjFTgnGkcLjmTbRBsLxcjqeTW8xwjF0M7u7QRtRssvP1vnwVYAm0SioQ1USWeyw&#10;9qFL7VNiLQOrWqmkjDKkwQIR8rcIgiuDNS6tRiu025bUZUEn/RhbKI84nYNOeG/5qsYe1syHF+ZQ&#10;aWwbtzc84yEVYC04WZRU4H7+7T7mowAYpaTBzSmo/7FnTlCivhmU5vNoMomrlpzJ7d0YHXcd2V5H&#10;zF4/AC7nCN+J5cmM+UH1pnSg33DJl7EqhpjhWLugoTcfQrfP+Ei4WC5TEi6XZWFtNpZH6MhdZPi1&#10;fWPOnmQIqN8T9DvG8ndqdLkd68t9AFknqSLPHasn+nExk9inRxQ3/9pPWZenvvgFAAD//wMAUEsD&#10;BBQABgAIAAAAIQAMC/o03QAAAAcBAAAPAAAAZHJzL2Rvd25yZXYueG1sTI7BTsMwEETvSPyDtUjc&#10;qJMAUUnjVFWkCgnBoaUXbpt4m0SN7RC7beDr2Z7K8WlGMy9fTqYXJxp956yCeBaBIFs73dlGwe5z&#10;/TAH4QNajb2zpOCHPCyL25scM+3OdkOnbWgEj1ifoYI2hCGT0tctGfQzN5DlbO9Gg4FxbKQe8czj&#10;ppdJFKXSYGf5ocWBypbqw/ZoFLyV6w/cVImZ//bl6/t+NXzvvp6Vur+bVgsQgaZwLcNFn9WhYKfK&#10;Ha32omdOXrip4DEFcYnjmLlSkD6lIItc/vcv/gAAAP//AwBQSwECLQAUAAYACAAAACEAtoM4kv4A&#10;AADhAQAAEwAAAAAAAAAAAAAAAAAAAAAAW0NvbnRlbnRfVHlwZXNdLnhtbFBLAQItABQABgAIAAAA&#10;IQA4/SH/1gAAAJQBAAALAAAAAAAAAAAAAAAAAC8BAABfcmVscy8ucmVsc1BLAQItABQABgAIAAAA&#10;IQBHQ9CdFwIAADIEAAAOAAAAAAAAAAAAAAAAAC4CAABkcnMvZTJvRG9jLnhtbFBLAQItABQABgAI&#10;AAAAIQAMC/o03QAAAAcBAAAPAAAAAAAAAAAAAAAAAHEEAABkcnMvZG93bnJldi54bWxQSwUGAAAA&#10;AAQABADzAAAAewUAAAAA&#10;" filled="f" stroked="f" strokeweight=".5pt">
                <v:textbox>
                  <w:txbxContent>
                    <w:p w14:paraId="7EE8B51E" w14:textId="101397FB" w:rsidR="0081752B" w:rsidRPr="0081796E" w:rsidRDefault="0081752B" w:rsidP="0081752B">
                      <w:pPr>
                        <w:rPr>
                          <w:b/>
                          <w:bCs/>
                          <w:color w:val="FFFFFF" w:themeColor="background1"/>
                          <w:sz w:val="32"/>
                          <w:szCs w:val="32"/>
                        </w:rPr>
                      </w:pPr>
                      <w:r>
                        <w:rPr>
                          <w:b/>
                          <w:bCs/>
                          <w:color w:val="FFFFFF" w:themeColor="background1"/>
                          <w:sz w:val="32"/>
                          <w:szCs w:val="32"/>
                        </w:rPr>
                        <w:t>B</w:t>
                      </w:r>
                      <w:r w:rsidRPr="0081796E">
                        <w:rPr>
                          <w:b/>
                          <w:bCs/>
                          <w:color w:val="FFFFFF" w:themeColor="background1"/>
                          <w:sz w:val="32"/>
                          <w:szCs w:val="32"/>
                        </w:rPr>
                        <w:t>)</w:t>
                      </w:r>
                    </w:p>
                  </w:txbxContent>
                </v:textbox>
              </v:shape>
            </w:pict>
          </mc:Fallback>
        </mc:AlternateContent>
      </w:r>
      <w:r w:rsidR="00C9224F">
        <w:rPr>
          <w:noProof/>
          <w14:ligatures w14:val="standardContextual"/>
        </w:rPr>
        <mc:AlternateContent>
          <mc:Choice Requires="wps">
            <w:drawing>
              <wp:anchor distT="0" distB="0" distL="114300" distR="114300" simplePos="0" relativeHeight="251683840" behindDoc="0" locked="0" layoutInCell="1" allowOverlap="1" wp14:anchorId="4DD85B8F" wp14:editId="792F3BCA">
                <wp:simplePos x="0" y="0"/>
                <wp:positionH relativeFrom="column">
                  <wp:posOffset>2570578</wp:posOffset>
                </wp:positionH>
                <wp:positionV relativeFrom="paragraph">
                  <wp:posOffset>1558290</wp:posOffset>
                </wp:positionV>
                <wp:extent cx="283324" cy="380740"/>
                <wp:effectExtent l="0" t="0" r="0" b="0"/>
                <wp:wrapNone/>
                <wp:docPr id="75953196" name="Straight Arrow Connector 1"/>
                <wp:cNvGraphicFramePr/>
                <a:graphic xmlns:a="http://schemas.openxmlformats.org/drawingml/2006/main">
                  <a:graphicData uri="http://schemas.microsoft.com/office/word/2010/wordprocessingShape">
                    <wps:wsp>
                      <wps:cNvCnPr/>
                      <wps:spPr>
                        <a:xfrm flipH="1">
                          <a:off x="0" y="0"/>
                          <a:ext cx="283324" cy="380740"/>
                        </a:xfrm>
                        <a:prstGeom prst="straightConnector1">
                          <a:avLst/>
                        </a:prstGeom>
                        <a:noFill/>
                        <a:ln w="50800" cap="flat" cmpd="sng" algn="ctr">
                          <a:solidFill>
                            <a:srgbClr val="FF0000"/>
                          </a:solidFill>
                          <a:prstDash val="solid"/>
                          <a:round/>
                          <a:headEnd type="none" w="med" len="med"/>
                          <a:tailEnd type="arrow" w="med" len="med"/>
                        </a:ln>
                        <a:effectLst/>
                      </wps:spPr>
                      <wps:bodyPr/>
                    </wps:wsp>
                  </a:graphicData>
                </a:graphic>
              </wp:anchor>
            </w:drawing>
          </mc:Choice>
          <mc:Fallback>
            <w:pict>
              <v:shape w14:anchorId="68F7373C" id="Straight Arrow Connector 1" o:spid="_x0000_s1026" type="#_x0000_t32" style="position:absolute;margin-left:202.4pt;margin-top:122.7pt;width:22.3pt;height:30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P3gEAAKoDAAAOAAAAZHJzL2Uyb0RvYy54bWysU8luGzEMvRfoPwi61zOx09YYeJyDXbeH&#10;og2Q9gNoLTMCtIFSPPbfl5JdJ11OQeYgUCL5+Ei+Wd0dnWUHhckE3/ObWcuZ8iJI44ee//yxe7fk&#10;LGXwEmzwqucnlfjd+u2b1RQ7NQ9jsFIhIxCfuin2fMw5dk2TxKgcpFmIypNTB3SQ6YpDIxEmQne2&#10;mbfth2YKKCMGoVKi1+3ZydcVX2sl8netk8rM9py45XpiPfflbNYr6AaEOBpxoQEvYOHAeCp6hdpC&#10;BvaI5h8oZwSGFHSeieCaoLURqvZA3dy0f3XzMEJUtRcaTorXMaXXgxXfDht/jzSGKaYuxXssXRw1&#10;OqatiV9op7UvYsqOdWyn69jUMTNBj/PlYjG/5UyQa7FsP97WsTZnmAIXMeXPKjhWjJ6njGCGMW+C&#10;97SggOcScPiaMhGhxN8JJdmHnbG27sl6NvX8fbtsaZUCSC7aQibTRUmwfuAM7EA6FBkr6xSskSW9&#10;ACUc9huL7ACkhd2upa+sn8r9EVZqbyGN57jqOqsEw6OXlceoQH7ykuVTJEl7EjYvxJySnFlF9YtV&#10;IzMY+xQJiGH6fyixsL6wVFW0l0k87aRY+yBPdVVNuZEgKvmLeIvint/Jfv6LrX8BAAD//wMAUEsD&#10;BBQABgAIAAAAIQBV77874AAAAAsBAAAPAAAAZHJzL2Rvd25yZXYueG1sTI9BT8MwDIXvSPyHyEhc&#10;EEs3wgSl6YQQaAdOK5Pg6DWmqdYkVZOt7b/HnOBmPz+997nYTK4TZxpiG7yG5SIDQb4OpvWNhv3H&#10;2+0DiJjQG+yCJw0zRdiUlxcF5iaMfkfnKjWCQ3zMUYNNqc+ljLUlh3ERevJ8+w6Dw8Tr0Egz4Mjh&#10;rpOrLFtLh63nBos9vViqj9XJaag+x+V2a9f4+jW/pzm5402s9lpfX03PTyASTenPDL/4jA4lMx3C&#10;yZsoOg0qU4yeNKzUvQLBDqUeeThouMtYkWUh//9Q/gAAAP//AwBQSwECLQAUAAYACAAAACEAtoM4&#10;kv4AAADhAQAAEwAAAAAAAAAAAAAAAAAAAAAAW0NvbnRlbnRfVHlwZXNdLnhtbFBLAQItABQABgAI&#10;AAAAIQA4/SH/1gAAAJQBAAALAAAAAAAAAAAAAAAAAC8BAABfcmVscy8ucmVsc1BLAQItABQABgAI&#10;AAAAIQCe+cxP3gEAAKoDAAAOAAAAAAAAAAAAAAAAAC4CAABkcnMvZTJvRG9jLnhtbFBLAQItABQA&#10;BgAIAAAAIQBV77874AAAAAsBAAAPAAAAAAAAAAAAAAAAADgEAABkcnMvZG93bnJldi54bWxQSwUG&#10;AAAAAAQABADzAAAARQUAAAAA&#10;" strokecolor="red" strokeweight="4pt">
                <v:stroke endarrow="open"/>
              </v:shape>
            </w:pict>
          </mc:Fallback>
        </mc:AlternateContent>
      </w:r>
      <w:r w:rsidR="00890A3C">
        <w:rPr>
          <w:noProof/>
        </w:rPr>
        <w:drawing>
          <wp:inline distT="0" distB="0" distL="0" distR="0" wp14:anchorId="5BBEF51A" wp14:editId="2F93028D">
            <wp:extent cx="6003985" cy="4062730"/>
            <wp:effectExtent l="0" t="0" r="0" b="0"/>
            <wp:docPr id="193957448" name="Picture 6" descr="A green light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7448" name="Picture 6" descr="A green light in the dark&#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81919" cy="4115466"/>
                    </a:xfrm>
                    <a:prstGeom prst="rect">
                      <a:avLst/>
                    </a:prstGeom>
                    <a:noFill/>
                    <a:ln>
                      <a:noFill/>
                    </a:ln>
                  </pic:spPr>
                </pic:pic>
              </a:graphicData>
            </a:graphic>
          </wp:inline>
        </w:drawing>
      </w:r>
    </w:p>
    <w:p w14:paraId="4B85965C" w14:textId="464A79F1" w:rsidR="000001FF" w:rsidRDefault="0081752B" w:rsidP="00A459B1">
      <w:pPr>
        <w:rPr>
          <w:rFonts w:ascii="Times New Roman" w:hAnsi="Times New Roman" w:cs="Times New Roman"/>
          <w:b/>
          <w:bCs/>
          <w:sz w:val="24"/>
          <w:szCs w:val="24"/>
        </w:rPr>
      </w:pPr>
      <w:r>
        <w:rPr>
          <w:noProof/>
          <w14:ligatures w14:val="standardContextual"/>
        </w:rPr>
        <w:lastRenderedPageBreak/>
        <mc:AlternateContent>
          <mc:Choice Requires="wps">
            <w:drawing>
              <wp:anchor distT="0" distB="0" distL="114300" distR="114300" simplePos="0" relativeHeight="251695104" behindDoc="0" locked="0" layoutInCell="1" allowOverlap="1" wp14:anchorId="4441A64F" wp14:editId="0578A2E1">
                <wp:simplePos x="0" y="0"/>
                <wp:positionH relativeFrom="column">
                  <wp:posOffset>0</wp:posOffset>
                </wp:positionH>
                <wp:positionV relativeFrom="paragraph">
                  <wp:posOffset>0</wp:posOffset>
                </wp:positionV>
                <wp:extent cx="628650" cy="387350"/>
                <wp:effectExtent l="0" t="0" r="0" b="0"/>
                <wp:wrapNone/>
                <wp:docPr id="589135705" name="Text Box 1"/>
                <wp:cNvGraphicFramePr/>
                <a:graphic xmlns:a="http://schemas.openxmlformats.org/drawingml/2006/main">
                  <a:graphicData uri="http://schemas.microsoft.com/office/word/2010/wordprocessingShape">
                    <wps:wsp>
                      <wps:cNvSpPr txBox="1"/>
                      <wps:spPr>
                        <a:xfrm>
                          <a:off x="0" y="0"/>
                          <a:ext cx="628650" cy="387350"/>
                        </a:xfrm>
                        <a:prstGeom prst="rect">
                          <a:avLst/>
                        </a:prstGeom>
                        <a:noFill/>
                        <a:ln w="6350">
                          <a:noFill/>
                        </a:ln>
                      </wps:spPr>
                      <wps:txbx>
                        <w:txbxContent>
                          <w:p w14:paraId="5ABA379C" w14:textId="468641A5" w:rsidR="0081752B" w:rsidRPr="0081796E" w:rsidRDefault="0081752B" w:rsidP="0081752B">
                            <w:pPr>
                              <w:rPr>
                                <w:b/>
                                <w:bCs/>
                                <w:color w:val="FFFFFF" w:themeColor="background1"/>
                                <w:sz w:val="32"/>
                                <w:szCs w:val="32"/>
                              </w:rPr>
                            </w:pPr>
                            <w:r>
                              <w:rPr>
                                <w:b/>
                                <w:bCs/>
                                <w:color w:val="FFFFFF" w:themeColor="background1"/>
                                <w:sz w:val="32"/>
                                <w:szCs w:val="32"/>
                              </w:rPr>
                              <w:t>C</w:t>
                            </w:r>
                            <w:r w:rsidRPr="0081796E">
                              <w:rPr>
                                <w:b/>
                                <w:bCs/>
                                <w:color w:val="FFFFFF" w:themeColor="background1"/>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1A64F" id="_x0000_s1031" type="#_x0000_t202" style="position:absolute;margin-left:0;margin-top:0;width:49.5pt;height:3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Z9IFwIAADIEAAAOAAAAZHJzL2Uyb0RvYy54bWysU01v2zAMvQ/YfxB0b5ykSZoZcYqsRYYB&#10;QVsgHXpWZCkWIIuapMTOfv0oOV/rdhp6kUmRfiTfo2b3ba3JXjivwBR00OtTIgyHUpltQX+8Lm+m&#10;lPjATMk0GFHQg/D0fv7506yxuRhCBboUjiCI8XljC1qFYPMs87wSNfM9sMJgUIKrWUDXbbPSsQbR&#10;a50N+/1J1oArrQMuvMfbxy5I5wlfSsHDs5ReBKILir2FdLp0buKZzWcs3zpmK8WPbbD/6KJmymDR&#10;M9QjC4zsnPoLqlbcgQcZehzqDKRUXKQZcJpB/90064pZkWZBcrw90+Q/DpY/7df2xZHQfoUWBYyE&#10;NNbnHi/jPK10dfxipwTjSOHhTJtoA+F4ORlOJ2OMcAzdTu9u0UaU7PKzdT58E1CTaBTUoSqJLLZf&#10;+dClnlJiLQNLpXVSRhvSYIEI+UcEwbXBGpdWoxXaTUtUWdDxaYwNlAeczkEnvLd8qbCHFfPhhTlU&#10;GtvG7Q3PeEgNWAuOFiUVuF//uo/5KABGKWlwcwrqf+6YE5To7wal+TIYjeKqJWc0vhui464jm+uI&#10;2dUPgMs5wHdieTJjftAnUzqo33DJF7EqhpjhWLug4WQ+hG6f8ZFwsVikJFwuy8LKrC2P0JG7yPBr&#10;+8acPcoQUL8nOO0Yy9+p0eV2rC92AaRKUkWeO1aP9ONiJrGPjyhu/rWfsi5Pff4bAAD//wMAUEsD&#10;BBQABgAIAAAAIQBF/CRb2wAAAAMBAAAPAAAAZHJzL2Rvd25yZXYueG1sTI9BS8NAEIXvgv9hmYI3&#10;u2nB0sZsSgkUQfTQ2ou3SXaahGZnY3bbRn+9oxe9PHi84b1vsvXoOnWhIbSeDcymCSjiytuWawOH&#10;t+39ElSIyBY7z2TgkwKs89ubDFPrr7yjyz7WSko4pGigibFPtQ5VQw7D1PfEkh394DCKHWptB7xK&#10;uev0PEkW2mHLstBgT0VD1Wl/dgaei+0r7sq5W351xdPLcdN/HN4fjLmbjJtHUJHG+HcMP/iCDrkw&#10;lf7MNqjOgDwSf1Wy1UpcaWAxS0Dnmf7Pnn8DAAD//wMAUEsBAi0AFAAGAAgAAAAhALaDOJL+AAAA&#10;4QEAABMAAAAAAAAAAAAAAAAAAAAAAFtDb250ZW50X1R5cGVzXS54bWxQSwECLQAUAAYACAAAACEA&#10;OP0h/9YAAACUAQAACwAAAAAAAAAAAAAAAAAvAQAAX3JlbHMvLnJlbHNQSwECLQAUAAYACAAAACEA&#10;OPGfSBcCAAAyBAAADgAAAAAAAAAAAAAAAAAuAgAAZHJzL2Uyb0RvYy54bWxQSwECLQAUAAYACAAA&#10;ACEARfwkW9sAAAADAQAADwAAAAAAAAAAAAAAAABxBAAAZHJzL2Rvd25yZXYueG1sUEsFBgAAAAAE&#10;AAQA8wAAAHkFAAAAAA==&#10;" filled="f" stroked="f" strokeweight=".5pt">
                <v:textbox>
                  <w:txbxContent>
                    <w:p w14:paraId="5ABA379C" w14:textId="468641A5" w:rsidR="0081752B" w:rsidRPr="0081796E" w:rsidRDefault="0081752B" w:rsidP="0081752B">
                      <w:pPr>
                        <w:rPr>
                          <w:b/>
                          <w:bCs/>
                          <w:color w:val="FFFFFF" w:themeColor="background1"/>
                          <w:sz w:val="32"/>
                          <w:szCs w:val="32"/>
                        </w:rPr>
                      </w:pPr>
                      <w:r>
                        <w:rPr>
                          <w:b/>
                          <w:bCs/>
                          <w:color w:val="FFFFFF" w:themeColor="background1"/>
                          <w:sz w:val="32"/>
                          <w:szCs w:val="32"/>
                        </w:rPr>
                        <w:t>C</w:t>
                      </w:r>
                      <w:r w:rsidRPr="0081796E">
                        <w:rPr>
                          <w:b/>
                          <w:bCs/>
                          <w:color w:val="FFFFFF" w:themeColor="background1"/>
                          <w:sz w:val="32"/>
                          <w:szCs w:val="32"/>
                        </w:rPr>
                        <w:t>)</w:t>
                      </w:r>
                    </w:p>
                  </w:txbxContent>
                </v:textbox>
              </v:shape>
            </w:pict>
          </mc:Fallback>
        </mc:AlternateContent>
      </w:r>
      <w:r>
        <w:rPr>
          <w:noProof/>
        </w:rPr>
        <w:drawing>
          <wp:inline distT="0" distB="0" distL="0" distR="0" wp14:anchorId="60BEA74D" wp14:editId="1EF03F03">
            <wp:extent cx="6103815" cy="4188460"/>
            <wp:effectExtent l="0" t="0" r="0" b="2540"/>
            <wp:docPr id="6869194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0559" cy="4193088"/>
                    </a:xfrm>
                    <a:prstGeom prst="rect">
                      <a:avLst/>
                    </a:prstGeom>
                    <a:noFill/>
                    <a:ln>
                      <a:noFill/>
                    </a:ln>
                  </pic:spPr>
                </pic:pic>
              </a:graphicData>
            </a:graphic>
          </wp:inline>
        </w:drawing>
      </w:r>
    </w:p>
    <w:bookmarkStart w:id="13" w:name="_Toc204603328"/>
    <w:p w14:paraId="3A77E121" w14:textId="3234E1D3" w:rsidR="00163FE5" w:rsidRPr="00163FE5" w:rsidRDefault="00163FE5" w:rsidP="00163FE5">
      <w:pPr>
        <w:rPr>
          <w:rFonts w:ascii="Times New Roman" w:eastAsiaTheme="majorEastAsia" w:hAnsi="Times New Roman" w:cs="Times New Roman"/>
          <w:b/>
          <w:bCs/>
          <w:sz w:val="24"/>
          <w:szCs w:val="24"/>
          <w:lang w:val="en-AU"/>
        </w:rPr>
      </w:pPr>
      <w:r>
        <w:rPr>
          <w:noProof/>
          <w14:ligatures w14:val="standardContextual"/>
        </w:rPr>
        <mc:AlternateContent>
          <mc:Choice Requires="wps">
            <w:drawing>
              <wp:anchor distT="0" distB="0" distL="114300" distR="114300" simplePos="0" relativeHeight="251697152" behindDoc="0" locked="0" layoutInCell="1" allowOverlap="1" wp14:anchorId="18AD5224" wp14:editId="776FE73D">
                <wp:simplePos x="0" y="0"/>
                <wp:positionH relativeFrom="column">
                  <wp:posOffset>97155</wp:posOffset>
                </wp:positionH>
                <wp:positionV relativeFrom="paragraph">
                  <wp:posOffset>81915</wp:posOffset>
                </wp:positionV>
                <wp:extent cx="628650" cy="387350"/>
                <wp:effectExtent l="0" t="0" r="0" b="0"/>
                <wp:wrapNone/>
                <wp:docPr id="252378334" name="Text Box 1"/>
                <wp:cNvGraphicFramePr/>
                <a:graphic xmlns:a="http://schemas.openxmlformats.org/drawingml/2006/main">
                  <a:graphicData uri="http://schemas.microsoft.com/office/word/2010/wordprocessingShape">
                    <wps:wsp>
                      <wps:cNvSpPr txBox="1"/>
                      <wps:spPr>
                        <a:xfrm>
                          <a:off x="0" y="0"/>
                          <a:ext cx="628650" cy="387350"/>
                        </a:xfrm>
                        <a:prstGeom prst="rect">
                          <a:avLst/>
                        </a:prstGeom>
                        <a:noFill/>
                        <a:ln w="6350">
                          <a:noFill/>
                        </a:ln>
                      </wps:spPr>
                      <wps:txbx>
                        <w:txbxContent>
                          <w:p w14:paraId="359D6B4E" w14:textId="69BBA8CE" w:rsidR="00163FE5" w:rsidRPr="0081796E" w:rsidRDefault="00163FE5" w:rsidP="00163FE5">
                            <w:pPr>
                              <w:rPr>
                                <w:b/>
                                <w:bCs/>
                                <w:color w:val="FFFFFF" w:themeColor="background1"/>
                                <w:sz w:val="32"/>
                                <w:szCs w:val="32"/>
                              </w:rPr>
                            </w:pPr>
                            <w:r>
                              <w:rPr>
                                <w:b/>
                                <w:bCs/>
                                <w:color w:val="FFFFFF" w:themeColor="background1"/>
                                <w:sz w:val="32"/>
                                <w:szCs w:val="32"/>
                              </w:rPr>
                              <w:t>D</w:t>
                            </w:r>
                            <w:r w:rsidRPr="0081796E">
                              <w:rPr>
                                <w:b/>
                                <w:bCs/>
                                <w:color w:val="FFFFFF" w:themeColor="background1"/>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D5224" id="_x0000_s1032" type="#_x0000_t202" style="position:absolute;margin-left:7.65pt;margin-top:6.45pt;width:49.5pt;height:3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T7sFwIAADIEAAAOAAAAZHJzL2Uyb0RvYy54bWysU1Fv2jAQfp+0/2D5fQQopSwiVKwV0yTU&#10;VqJTn41jE0uOz7MNCfv1OzsEWLenaS/One/y3d33nef3ba3JQTivwBR0NBhSIgyHUpldQb+/rj7N&#10;KPGBmZJpMKKgR+Hp/eLjh3ljczGGCnQpHEEQ4/PGFrQKweZZ5nklauYHYIXBoARXs4Cu22WlYw2i&#10;1zobD4fTrAFXWgdceI+3j12QLhK+lIKHZym9CEQXFHsL6XTp3MYzW8xZvnPMVoqf2mD/0EXNlMGi&#10;Z6hHFhjZO/UHVK24Aw8yDDjUGUipuEgz4DSj4btpNhWzIs2C5Hh7psn/P1j+dNjYF0dC+wVaFDAS&#10;0life7yM87TS1fGLnRKMI4XHM22iDYTj5XQ8m95ihGPoZnZ3gzaiZJefrfPhq4CaRKOgDlVJZLHD&#10;2ocutU+JtQyslNZJGW1IgwUi5G8RBNcGa1xajVZoty1RJf7Qj7GF8ojTOeiE95avFPawZj68MIdK&#10;Y9u4veEZD6kBa8HJoqQC9/Nv9zEfBcAoJQ1uTkH9jz1zghL9zaA0n0eTSVy15Exu78bouOvI9jpi&#10;9vUD4HKO8J1YnsyYH3RvSgf1Gy75MlbFEDMcaxc09OZD6PYZHwkXy2VKwuWyLKzNxvIIHbmLDL+2&#10;b8zZkwwB9XuCfsdY/k6NLrdjfbkPIFWSKvLcsXqiHxcziX16RHHzr/2UdXnqi18AAAD//wMAUEsD&#10;BBQABgAIAAAAIQDPPLXC3wAAAAgBAAAPAAAAZHJzL2Rvd25yZXYueG1sTI9BT8MwDIXvSPyHyEjc&#10;WLqOwVaaTlOlCQnBYWMXbm6TtRWJU5psK/x6vBOcrOf39Pw5X43OipMZQudJwXSSgDBUe91Ro2D/&#10;vrlbgAgRSaP1ZBR8mwCr4voqx0z7M23NaRcbwSUUMlTQxthnUoa6NQ7DxPeG2Dv4wWFkOTRSD3jm&#10;cmdlmiQP0mFHfKHF3pStqT93R6fgpdy84bZK3eLHls+vh3X/tf+YK3V7M66fQEQzxr8wXPAZHQpm&#10;qvyRdBCW9XzGSZ7pEsTFn97zolLwOFuCLHL5/4HiFwAA//8DAFBLAQItABQABgAIAAAAIQC2gziS&#10;/gAAAOEBAAATAAAAAAAAAAAAAAAAAAAAAABbQ29udGVudF9UeXBlc10ueG1sUEsBAi0AFAAGAAgA&#10;AAAhADj9If/WAAAAlAEAAAsAAAAAAAAAAAAAAAAALwEAAF9yZWxzLy5yZWxzUEsBAi0AFAAGAAgA&#10;AAAhAPghPuwXAgAAMgQAAA4AAAAAAAAAAAAAAAAALgIAAGRycy9lMm9Eb2MueG1sUEsBAi0AFAAG&#10;AAgAAAAhAM88tcLfAAAACAEAAA8AAAAAAAAAAAAAAAAAcQQAAGRycy9kb3ducmV2LnhtbFBLBQYA&#10;AAAABAAEAPMAAAB9BQAAAAA=&#10;" filled="f" stroked="f" strokeweight=".5pt">
                <v:textbox>
                  <w:txbxContent>
                    <w:p w14:paraId="359D6B4E" w14:textId="69BBA8CE" w:rsidR="00163FE5" w:rsidRPr="0081796E" w:rsidRDefault="00163FE5" w:rsidP="00163FE5">
                      <w:pPr>
                        <w:rPr>
                          <w:b/>
                          <w:bCs/>
                          <w:color w:val="FFFFFF" w:themeColor="background1"/>
                          <w:sz w:val="32"/>
                          <w:szCs w:val="32"/>
                        </w:rPr>
                      </w:pPr>
                      <w:r>
                        <w:rPr>
                          <w:b/>
                          <w:bCs/>
                          <w:color w:val="FFFFFF" w:themeColor="background1"/>
                          <w:sz w:val="32"/>
                          <w:szCs w:val="32"/>
                        </w:rPr>
                        <w:t>D</w:t>
                      </w:r>
                      <w:r w:rsidRPr="0081796E">
                        <w:rPr>
                          <w:b/>
                          <w:bCs/>
                          <w:color w:val="FFFFFF" w:themeColor="background1"/>
                          <w:sz w:val="32"/>
                          <w:szCs w:val="32"/>
                        </w:rPr>
                        <w:t>)</w:t>
                      </w:r>
                    </w:p>
                  </w:txbxContent>
                </v:textbox>
              </v:shape>
            </w:pict>
          </mc:Fallback>
        </mc:AlternateContent>
      </w:r>
      <w:r w:rsidRPr="00163FE5">
        <w:rPr>
          <w:rFonts w:ascii="Times New Roman" w:eastAsiaTheme="majorEastAsia" w:hAnsi="Times New Roman" w:cs="Times New Roman"/>
          <w:b/>
          <w:bCs/>
          <w:noProof/>
          <w:sz w:val="24"/>
          <w:szCs w:val="24"/>
          <w:lang w:val="en-AU"/>
        </w:rPr>
        <w:drawing>
          <wp:inline distT="0" distB="0" distL="0" distR="0" wp14:anchorId="7E4BBBFD" wp14:editId="372A8F2C">
            <wp:extent cx="6150708" cy="3648710"/>
            <wp:effectExtent l="0" t="0" r="2540" b="8890"/>
            <wp:docPr id="473822358" name="Picture 5" descr="A green glow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22358" name="Picture 5" descr="A green glow in the dark&#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51257" cy="3649036"/>
                    </a:xfrm>
                    <a:prstGeom prst="rect">
                      <a:avLst/>
                    </a:prstGeom>
                    <a:noFill/>
                    <a:ln>
                      <a:noFill/>
                    </a:ln>
                  </pic:spPr>
                </pic:pic>
              </a:graphicData>
            </a:graphic>
          </wp:inline>
        </w:drawing>
      </w:r>
    </w:p>
    <w:p w14:paraId="38EABC76" w14:textId="7BE36DF3" w:rsidR="00B171C1" w:rsidRDefault="00B171C1" w:rsidP="00B171C1">
      <w:pPr>
        <w:rPr>
          <w:rFonts w:ascii="Times New Roman" w:hAnsi="Times New Roman" w:cs="Times New Roman"/>
          <w:sz w:val="24"/>
          <w:szCs w:val="24"/>
        </w:rPr>
      </w:pPr>
      <w:r w:rsidRPr="002E3ED8">
        <w:rPr>
          <w:rStyle w:val="Heading1Char"/>
          <w:rFonts w:ascii="Times New Roman" w:hAnsi="Times New Roman" w:cs="Times New Roman"/>
          <w:b/>
          <w:bCs/>
          <w:color w:val="auto"/>
          <w:sz w:val="24"/>
          <w:szCs w:val="24"/>
        </w:rPr>
        <w:t>Figure S8</w:t>
      </w:r>
      <w:bookmarkEnd w:id="13"/>
      <w:r>
        <w:rPr>
          <w:rFonts w:ascii="Times New Roman" w:hAnsi="Times New Roman" w:cs="Times New Roman"/>
          <w:b/>
          <w:bCs/>
          <w:sz w:val="24"/>
          <w:szCs w:val="24"/>
        </w:rPr>
        <w:t xml:space="preserve">. </w:t>
      </w:r>
      <w:r w:rsidR="004621B7">
        <w:rPr>
          <w:rFonts w:ascii="Times New Roman" w:hAnsi="Times New Roman" w:cs="Times New Roman"/>
          <w:b/>
          <w:bCs/>
          <w:sz w:val="24"/>
          <w:szCs w:val="24"/>
        </w:rPr>
        <w:t xml:space="preserve">A) </w:t>
      </w:r>
      <w:r w:rsidR="004621B7" w:rsidRPr="00BA38E2">
        <w:rPr>
          <w:rFonts w:ascii="Times New Roman" w:hAnsi="Times New Roman" w:cs="Times New Roman"/>
          <w:sz w:val="24"/>
          <w:szCs w:val="24"/>
        </w:rPr>
        <w:t>and</w:t>
      </w:r>
      <w:r w:rsidR="004621B7">
        <w:rPr>
          <w:rFonts w:ascii="Times New Roman" w:hAnsi="Times New Roman" w:cs="Times New Roman"/>
          <w:b/>
          <w:bCs/>
          <w:sz w:val="24"/>
          <w:szCs w:val="24"/>
        </w:rPr>
        <w:t xml:space="preserve"> B) </w:t>
      </w:r>
      <w:r w:rsidRPr="00F4282F">
        <w:rPr>
          <w:rFonts w:ascii="Times New Roman" w:hAnsi="Times New Roman" w:cs="Times New Roman"/>
          <w:sz w:val="24"/>
          <w:szCs w:val="24"/>
        </w:rPr>
        <w:t xml:space="preserve">PS </w:t>
      </w:r>
      <w:r>
        <w:rPr>
          <w:rFonts w:ascii="Times New Roman" w:hAnsi="Times New Roman" w:cs="Times New Roman"/>
          <w:sz w:val="24"/>
          <w:szCs w:val="24"/>
        </w:rPr>
        <w:t>NP</w:t>
      </w:r>
      <w:r w:rsidRPr="00F4282F">
        <w:rPr>
          <w:rFonts w:ascii="Times New Roman" w:hAnsi="Times New Roman" w:cs="Times New Roman"/>
          <w:sz w:val="24"/>
          <w:szCs w:val="24"/>
        </w:rPr>
        <w:t xml:space="preserve"> at</w:t>
      </w:r>
      <w:r>
        <w:rPr>
          <w:rFonts w:ascii="Times New Roman" w:hAnsi="Times New Roman" w:cs="Times New Roman"/>
          <w:b/>
          <w:bCs/>
          <w:sz w:val="24"/>
          <w:szCs w:val="24"/>
        </w:rPr>
        <w:t xml:space="preserve"> </w:t>
      </w:r>
      <w:r>
        <w:rPr>
          <w:rFonts w:ascii="Times New Roman" w:hAnsi="Times New Roman" w:cs="Times New Roman"/>
          <w:sz w:val="24"/>
          <w:szCs w:val="24"/>
        </w:rPr>
        <w:t xml:space="preserve">0.05 </w:t>
      </w:r>
      <w:proofErr w:type="spellStart"/>
      <w:r w:rsidRPr="00222A66">
        <w:rPr>
          <w:rFonts w:ascii="Times New Roman" w:hAnsi="Times New Roman" w:cs="Times New Roman"/>
          <w:sz w:val="24"/>
          <w:szCs w:val="24"/>
        </w:rPr>
        <w:t>μg</w:t>
      </w:r>
      <w:proofErr w:type="spellEnd"/>
      <w:r>
        <w:rPr>
          <w:rFonts w:ascii="Times New Roman" w:hAnsi="Times New Roman" w:cs="Times New Roman"/>
          <w:sz w:val="24"/>
          <w:szCs w:val="24"/>
        </w:rPr>
        <w:t xml:space="preserve">/g observed in tomato root </w:t>
      </w:r>
      <w:r w:rsidR="003C6418">
        <w:rPr>
          <w:rFonts w:ascii="Times New Roman" w:hAnsi="Times New Roman" w:cs="Times New Roman"/>
          <w:sz w:val="24"/>
          <w:szCs w:val="24"/>
        </w:rPr>
        <w:t>tissue</w:t>
      </w:r>
      <w:r>
        <w:rPr>
          <w:rFonts w:ascii="Times New Roman" w:hAnsi="Times New Roman" w:cs="Times New Roman"/>
          <w:sz w:val="24"/>
          <w:szCs w:val="24"/>
        </w:rPr>
        <w:t>.</w:t>
      </w:r>
      <w:r w:rsidR="00F9136C">
        <w:rPr>
          <w:rFonts w:ascii="Times New Roman" w:hAnsi="Times New Roman" w:cs="Times New Roman"/>
          <w:sz w:val="24"/>
          <w:szCs w:val="24"/>
        </w:rPr>
        <w:t xml:space="preserve"> </w:t>
      </w:r>
      <w:r w:rsidR="00F9136C" w:rsidRPr="001C04EE">
        <w:rPr>
          <w:rFonts w:ascii="Times New Roman" w:hAnsi="Times New Roman" w:cs="Times New Roman"/>
          <w:b/>
          <w:bCs/>
          <w:sz w:val="24"/>
          <w:szCs w:val="24"/>
        </w:rPr>
        <w:t>C)</w:t>
      </w:r>
      <w:r w:rsidR="00F9136C">
        <w:rPr>
          <w:rFonts w:ascii="Times New Roman" w:hAnsi="Times New Roman" w:cs="Times New Roman"/>
          <w:sz w:val="24"/>
          <w:szCs w:val="24"/>
        </w:rPr>
        <w:t xml:space="preserve"> Control treatment- root hair, </w:t>
      </w:r>
      <w:r w:rsidR="00F9136C" w:rsidRPr="001C04EE">
        <w:rPr>
          <w:rFonts w:ascii="Times New Roman" w:hAnsi="Times New Roman" w:cs="Times New Roman"/>
          <w:b/>
          <w:bCs/>
          <w:sz w:val="24"/>
          <w:szCs w:val="24"/>
        </w:rPr>
        <w:t>D)</w:t>
      </w:r>
      <w:r w:rsidR="00F9136C">
        <w:rPr>
          <w:rFonts w:ascii="Times New Roman" w:hAnsi="Times New Roman" w:cs="Times New Roman"/>
          <w:sz w:val="24"/>
          <w:szCs w:val="24"/>
        </w:rPr>
        <w:t xml:space="preserve"> Control treatment-</w:t>
      </w:r>
      <w:r w:rsidR="0049488F">
        <w:rPr>
          <w:rFonts w:ascii="Times New Roman" w:hAnsi="Times New Roman" w:cs="Times New Roman"/>
          <w:sz w:val="24"/>
          <w:szCs w:val="24"/>
        </w:rPr>
        <w:t xml:space="preserve"> </w:t>
      </w:r>
      <w:r w:rsidR="002F6538">
        <w:rPr>
          <w:rFonts w:ascii="Times New Roman" w:hAnsi="Times New Roman" w:cs="Times New Roman"/>
          <w:sz w:val="24"/>
          <w:szCs w:val="24"/>
        </w:rPr>
        <w:t>r</w:t>
      </w:r>
      <w:r w:rsidR="00163FE5">
        <w:rPr>
          <w:rFonts w:ascii="Times New Roman" w:hAnsi="Times New Roman" w:cs="Times New Roman"/>
          <w:sz w:val="24"/>
          <w:szCs w:val="24"/>
        </w:rPr>
        <w:t xml:space="preserve">oot area. </w:t>
      </w:r>
      <w:r w:rsidR="0049488F">
        <w:rPr>
          <w:rFonts w:ascii="Times New Roman" w:hAnsi="Times New Roman" w:cs="Times New Roman"/>
          <w:sz w:val="24"/>
          <w:szCs w:val="24"/>
        </w:rPr>
        <w:t>Red arrows refer to the NP</w:t>
      </w:r>
      <w:r w:rsidR="004A1807">
        <w:rPr>
          <w:rFonts w:ascii="Times New Roman" w:hAnsi="Times New Roman" w:cs="Times New Roman"/>
          <w:sz w:val="24"/>
          <w:szCs w:val="24"/>
        </w:rPr>
        <w:t xml:space="preserve"> in multiple parts of the tissue. </w:t>
      </w:r>
    </w:p>
    <w:p w14:paraId="5C652E00" w14:textId="77777777" w:rsidR="004A1807" w:rsidRDefault="004A1807" w:rsidP="00B171C1">
      <w:pPr>
        <w:rPr>
          <w:rFonts w:ascii="Times New Roman" w:hAnsi="Times New Roman" w:cs="Times New Roman"/>
          <w:sz w:val="24"/>
          <w:szCs w:val="24"/>
        </w:rPr>
      </w:pPr>
    </w:p>
    <w:p w14:paraId="697C34B3" w14:textId="6141956B" w:rsidR="00B110F2" w:rsidRPr="006A23BA" w:rsidRDefault="006A23BA" w:rsidP="00A459B1">
      <w:pPr>
        <w:rPr>
          <w:rFonts w:ascii="Times New Roman" w:hAnsi="Times New Roman" w:cs="Times New Roman"/>
          <w:b/>
          <w:bCs/>
          <w:sz w:val="24"/>
          <w:szCs w:val="24"/>
        </w:rPr>
      </w:pPr>
      <w:r w:rsidRPr="006A23BA">
        <w:rPr>
          <w:rFonts w:ascii="Times New Roman" w:hAnsi="Times New Roman" w:cs="Times New Roman"/>
          <w:b/>
          <w:bCs/>
          <w:sz w:val="24"/>
          <w:szCs w:val="24"/>
        </w:rPr>
        <w:t>References</w:t>
      </w:r>
    </w:p>
    <w:p w14:paraId="1CC86AD7" w14:textId="77777777" w:rsidR="007E06F6" w:rsidRPr="007E06F6" w:rsidRDefault="00C428D5" w:rsidP="007E06F6">
      <w:pPr>
        <w:pStyle w:val="EndNoteBibliography"/>
        <w:spacing w:after="0"/>
      </w:pPr>
      <w:r>
        <w:fldChar w:fldCharType="begin"/>
      </w:r>
      <w:r>
        <w:instrText xml:space="preserve"> ADDIN EN.REFLIST </w:instrText>
      </w:r>
      <w:r>
        <w:fldChar w:fldCharType="separate"/>
      </w:r>
      <w:r w:rsidR="007E06F6" w:rsidRPr="007E06F6">
        <w:t>Wang, Q., Zhang, Y., Wangjin, X., Wang, Y., Meng, G. and Chen, Y. (2020) The adsorption behavior of metals in aqueous solution by microplastics effected by UV radiation. Journal of Environmental Sciences 87, 272-280.</w:t>
      </w:r>
    </w:p>
    <w:p w14:paraId="5E534D5D" w14:textId="77777777" w:rsidR="007E06F6" w:rsidRPr="007E06F6" w:rsidRDefault="007E06F6" w:rsidP="007E06F6">
      <w:pPr>
        <w:pStyle w:val="EndNoteBibliography"/>
        <w:spacing w:after="0"/>
      </w:pPr>
      <w:r w:rsidRPr="007E06F6">
        <w:t>Ziajahromi, S., Lu, H.C., Dwyer, J., Fernandes, M., Griffith, M. and Leusch, F.D. (2024a) Transport and Accumulation of Microplastics from Biosolids to Australian Agricultural Soils: Detection of Microplastics Down to 1 mum. Environ Sci Technol.</w:t>
      </w:r>
    </w:p>
    <w:p w14:paraId="5544EAF7" w14:textId="77777777" w:rsidR="007E06F6" w:rsidRPr="007E06F6" w:rsidRDefault="007E06F6" w:rsidP="007E06F6">
      <w:pPr>
        <w:pStyle w:val="EndNoteBibliography"/>
      </w:pPr>
      <w:r w:rsidRPr="007E06F6">
        <w:t>Ziajahromi, S., Slynkova, N., Dwyer, J., Griffith, M., Fernandes, M., Jaeger, J.E. and Leusch, F.D.L. (2024b) Comprehensive assessment of microplastics in Australian biosolids: Abundance, seasonal variation and potential transport to agroecosystems. Water Res 250, 121071.</w:t>
      </w:r>
    </w:p>
    <w:p w14:paraId="2D7A9AB1" w14:textId="739C7BC3" w:rsidR="00A459B1" w:rsidRPr="00A459B1" w:rsidRDefault="00C428D5" w:rsidP="00A459B1">
      <w:r>
        <w:fldChar w:fldCharType="end"/>
      </w:r>
    </w:p>
    <w:sectPr w:rsidR="00A459B1" w:rsidRPr="00A459B1">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79DCC" w14:textId="77777777" w:rsidR="00F9034F" w:rsidRDefault="00F9034F" w:rsidP="00E135A0">
      <w:pPr>
        <w:spacing w:after="0" w:line="240" w:lineRule="auto"/>
      </w:pPr>
      <w:r>
        <w:separator/>
      </w:r>
    </w:p>
  </w:endnote>
  <w:endnote w:type="continuationSeparator" w:id="0">
    <w:p w14:paraId="7563BA42" w14:textId="77777777" w:rsidR="00F9034F" w:rsidRDefault="00F9034F" w:rsidP="00E13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618117"/>
      <w:docPartObj>
        <w:docPartGallery w:val="Page Numbers (Bottom of Page)"/>
        <w:docPartUnique/>
      </w:docPartObj>
    </w:sdtPr>
    <w:sdtEndPr>
      <w:rPr>
        <w:noProof/>
      </w:rPr>
    </w:sdtEndPr>
    <w:sdtContent>
      <w:p w14:paraId="37FEFD0D" w14:textId="1D5220C7" w:rsidR="00E135A0" w:rsidRDefault="00E135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EA3AA7" w14:textId="77777777" w:rsidR="00E135A0" w:rsidRDefault="00E13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9B557" w14:textId="77777777" w:rsidR="00F9034F" w:rsidRDefault="00F9034F" w:rsidP="00E135A0">
      <w:pPr>
        <w:spacing w:after="0" w:line="240" w:lineRule="auto"/>
      </w:pPr>
      <w:r>
        <w:separator/>
      </w:r>
    </w:p>
  </w:footnote>
  <w:footnote w:type="continuationSeparator" w:id="0">
    <w:p w14:paraId="17E89100" w14:textId="77777777" w:rsidR="00F9034F" w:rsidRDefault="00F9034F" w:rsidP="00E135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Water Researc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taef2d4ase51espva5v2z55v2p2zpxwvxx&quot;&gt;EndNote Library. Book chapter&lt;record-ids&gt;&lt;item&gt;168&lt;/item&gt;&lt;item&gt;169&lt;/item&gt;&lt;/record-ids&gt;&lt;/item&gt;&lt;/Libraries&gt;"/>
  </w:docVars>
  <w:rsids>
    <w:rsidRoot w:val="0002095E"/>
    <w:rsid w:val="000001FF"/>
    <w:rsid w:val="00006BCE"/>
    <w:rsid w:val="00010EFD"/>
    <w:rsid w:val="0001657D"/>
    <w:rsid w:val="0002095E"/>
    <w:rsid w:val="00022705"/>
    <w:rsid w:val="00023F26"/>
    <w:rsid w:val="000266E6"/>
    <w:rsid w:val="0003195F"/>
    <w:rsid w:val="000433C2"/>
    <w:rsid w:val="00046E79"/>
    <w:rsid w:val="00047E1A"/>
    <w:rsid w:val="00050931"/>
    <w:rsid w:val="0005220F"/>
    <w:rsid w:val="000562A2"/>
    <w:rsid w:val="00062D42"/>
    <w:rsid w:val="00064E89"/>
    <w:rsid w:val="0007594E"/>
    <w:rsid w:val="000946AC"/>
    <w:rsid w:val="000A48B2"/>
    <w:rsid w:val="000A651F"/>
    <w:rsid w:val="000B0CC8"/>
    <w:rsid w:val="000B26D6"/>
    <w:rsid w:val="000C3DD2"/>
    <w:rsid w:val="000D2384"/>
    <w:rsid w:val="000F0832"/>
    <w:rsid w:val="000F3610"/>
    <w:rsid w:val="000F7B70"/>
    <w:rsid w:val="00116439"/>
    <w:rsid w:val="00117F03"/>
    <w:rsid w:val="0012656A"/>
    <w:rsid w:val="00127710"/>
    <w:rsid w:val="00131105"/>
    <w:rsid w:val="00133FF6"/>
    <w:rsid w:val="0013486E"/>
    <w:rsid w:val="00134D15"/>
    <w:rsid w:val="001448BB"/>
    <w:rsid w:val="00152225"/>
    <w:rsid w:val="00152DC0"/>
    <w:rsid w:val="00163FE5"/>
    <w:rsid w:val="001B2A5B"/>
    <w:rsid w:val="001C04EE"/>
    <w:rsid w:val="001C1B60"/>
    <w:rsid w:val="001C5F03"/>
    <w:rsid w:val="001C62DC"/>
    <w:rsid w:val="001C703C"/>
    <w:rsid w:val="001C79E1"/>
    <w:rsid w:val="001D0107"/>
    <w:rsid w:val="001D1F96"/>
    <w:rsid w:val="001D4E71"/>
    <w:rsid w:val="001E6651"/>
    <w:rsid w:val="001F4100"/>
    <w:rsid w:val="001F5A77"/>
    <w:rsid w:val="001F6A09"/>
    <w:rsid w:val="00201996"/>
    <w:rsid w:val="00202865"/>
    <w:rsid w:val="00210817"/>
    <w:rsid w:val="00220D13"/>
    <w:rsid w:val="00230FD6"/>
    <w:rsid w:val="00231DB7"/>
    <w:rsid w:val="00236E44"/>
    <w:rsid w:val="00261F4A"/>
    <w:rsid w:val="00265A96"/>
    <w:rsid w:val="00273429"/>
    <w:rsid w:val="00282B8E"/>
    <w:rsid w:val="002874E1"/>
    <w:rsid w:val="0029359F"/>
    <w:rsid w:val="00293B6D"/>
    <w:rsid w:val="002A039B"/>
    <w:rsid w:val="002B585D"/>
    <w:rsid w:val="002C4D2C"/>
    <w:rsid w:val="002E2640"/>
    <w:rsid w:val="002E3ED8"/>
    <w:rsid w:val="002F6538"/>
    <w:rsid w:val="003022C7"/>
    <w:rsid w:val="00303FC7"/>
    <w:rsid w:val="00311791"/>
    <w:rsid w:val="0031385D"/>
    <w:rsid w:val="003245AA"/>
    <w:rsid w:val="00333832"/>
    <w:rsid w:val="00333900"/>
    <w:rsid w:val="00344B92"/>
    <w:rsid w:val="00350360"/>
    <w:rsid w:val="003542DD"/>
    <w:rsid w:val="00371F26"/>
    <w:rsid w:val="003750BF"/>
    <w:rsid w:val="00380408"/>
    <w:rsid w:val="00381235"/>
    <w:rsid w:val="003A2D46"/>
    <w:rsid w:val="003A3103"/>
    <w:rsid w:val="003A7C72"/>
    <w:rsid w:val="003B4B22"/>
    <w:rsid w:val="003C6418"/>
    <w:rsid w:val="003E5A79"/>
    <w:rsid w:val="003F0826"/>
    <w:rsid w:val="003F1282"/>
    <w:rsid w:val="00401DAF"/>
    <w:rsid w:val="00411188"/>
    <w:rsid w:val="004127DB"/>
    <w:rsid w:val="00414778"/>
    <w:rsid w:val="00422032"/>
    <w:rsid w:val="00430760"/>
    <w:rsid w:val="004621B7"/>
    <w:rsid w:val="0048007D"/>
    <w:rsid w:val="00485F61"/>
    <w:rsid w:val="0049488F"/>
    <w:rsid w:val="004A1807"/>
    <w:rsid w:val="004A5A71"/>
    <w:rsid w:val="004A6A7B"/>
    <w:rsid w:val="004B0F4D"/>
    <w:rsid w:val="004B25DD"/>
    <w:rsid w:val="004C0C59"/>
    <w:rsid w:val="004C3812"/>
    <w:rsid w:val="004D3E6A"/>
    <w:rsid w:val="004E342E"/>
    <w:rsid w:val="004F6EB0"/>
    <w:rsid w:val="004F7171"/>
    <w:rsid w:val="005010D4"/>
    <w:rsid w:val="005040A8"/>
    <w:rsid w:val="00511CC9"/>
    <w:rsid w:val="00526CF4"/>
    <w:rsid w:val="00544AB3"/>
    <w:rsid w:val="0054549F"/>
    <w:rsid w:val="005556C0"/>
    <w:rsid w:val="005647F7"/>
    <w:rsid w:val="00573B7A"/>
    <w:rsid w:val="005B5084"/>
    <w:rsid w:val="005D5412"/>
    <w:rsid w:val="005E5F5E"/>
    <w:rsid w:val="005F3CCC"/>
    <w:rsid w:val="00600785"/>
    <w:rsid w:val="00601408"/>
    <w:rsid w:val="00603089"/>
    <w:rsid w:val="0060465A"/>
    <w:rsid w:val="006115BA"/>
    <w:rsid w:val="00620A4C"/>
    <w:rsid w:val="00621963"/>
    <w:rsid w:val="006222D0"/>
    <w:rsid w:val="00627497"/>
    <w:rsid w:val="006358E0"/>
    <w:rsid w:val="006419AD"/>
    <w:rsid w:val="006441BB"/>
    <w:rsid w:val="0065175D"/>
    <w:rsid w:val="00666D30"/>
    <w:rsid w:val="0067648C"/>
    <w:rsid w:val="00686C27"/>
    <w:rsid w:val="00691348"/>
    <w:rsid w:val="0069173B"/>
    <w:rsid w:val="0069224B"/>
    <w:rsid w:val="006A23BA"/>
    <w:rsid w:val="006A2678"/>
    <w:rsid w:val="006B04C2"/>
    <w:rsid w:val="006B0E1F"/>
    <w:rsid w:val="006B3222"/>
    <w:rsid w:val="006B5384"/>
    <w:rsid w:val="006E0D26"/>
    <w:rsid w:val="006E3708"/>
    <w:rsid w:val="006E5822"/>
    <w:rsid w:val="006F43D7"/>
    <w:rsid w:val="006F61D0"/>
    <w:rsid w:val="00704689"/>
    <w:rsid w:val="007142D4"/>
    <w:rsid w:val="0072014C"/>
    <w:rsid w:val="0072415E"/>
    <w:rsid w:val="00724F88"/>
    <w:rsid w:val="00735B89"/>
    <w:rsid w:val="00741C58"/>
    <w:rsid w:val="007449AE"/>
    <w:rsid w:val="00747EDF"/>
    <w:rsid w:val="00766223"/>
    <w:rsid w:val="00766A29"/>
    <w:rsid w:val="0077314D"/>
    <w:rsid w:val="0078223A"/>
    <w:rsid w:val="00786F00"/>
    <w:rsid w:val="007870B5"/>
    <w:rsid w:val="00787409"/>
    <w:rsid w:val="0079747D"/>
    <w:rsid w:val="007A195A"/>
    <w:rsid w:val="007D1669"/>
    <w:rsid w:val="007D5784"/>
    <w:rsid w:val="007E06F6"/>
    <w:rsid w:val="007E13D8"/>
    <w:rsid w:val="007E7CD4"/>
    <w:rsid w:val="0080130F"/>
    <w:rsid w:val="0080158F"/>
    <w:rsid w:val="00805022"/>
    <w:rsid w:val="0081535A"/>
    <w:rsid w:val="0081752B"/>
    <w:rsid w:val="0081796E"/>
    <w:rsid w:val="008256EB"/>
    <w:rsid w:val="00833B07"/>
    <w:rsid w:val="008421A0"/>
    <w:rsid w:val="00842235"/>
    <w:rsid w:val="00847E12"/>
    <w:rsid w:val="00850462"/>
    <w:rsid w:val="00856236"/>
    <w:rsid w:val="00862CEA"/>
    <w:rsid w:val="00864099"/>
    <w:rsid w:val="008640BA"/>
    <w:rsid w:val="00870E2E"/>
    <w:rsid w:val="00890819"/>
    <w:rsid w:val="008909C4"/>
    <w:rsid w:val="00890A3C"/>
    <w:rsid w:val="0089170B"/>
    <w:rsid w:val="008A33B7"/>
    <w:rsid w:val="008A4E33"/>
    <w:rsid w:val="008A568D"/>
    <w:rsid w:val="008B0F23"/>
    <w:rsid w:val="008B2A07"/>
    <w:rsid w:val="008C3EDF"/>
    <w:rsid w:val="008D5FB3"/>
    <w:rsid w:val="008D6AC2"/>
    <w:rsid w:val="008E425D"/>
    <w:rsid w:val="008F1156"/>
    <w:rsid w:val="008F3116"/>
    <w:rsid w:val="008F5F4F"/>
    <w:rsid w:val="00902CA4"/>
    <w:rsid w:val="00903FAB"/>
    <w:rsid w:val="00904CA9"/>
    <w:rsid w:val="00912447"/>
    <w:rsid w:val="00912F94"/>
    <w:rsid w:val="009225A3"/>
    <w:rsid w:val="009242FF"/>
    <w:rsid w:val="00940CCC"/>
    <w:rsid w:val="009433AB"/>
    <w:rsid w:val="009659B8"/>
    <w:rsid w:val="00972A04"/>
    <w:rsid w:val="009A6FE8"/>
    <w:rsid w:val="009B2661"/>
    <w:rsid w:val="009C31EA"/>
    <w:rsid w:val="009D1DBD"/>
    <w:rsid w:val="009D4039"/>
    <w:rsid w:val="009D6168"/>
    <w:rsid w:val="009D6CF3"/>
    <w:rsid w:val="009E55DF"/>
    <w:rsid w:val="009E7357"/>
    <w:rsid w:val="009F0AF3"/>
    <w:rsid w:val="009F294F"/>
    <w:rsid w:val="009F424D"/>
    <w:rsid w:val="00A07321"/>
    <w:rsid w:val="00A459B1"/>
    <w:rsid w:val="00A528AF"/>
    <w:rsid w:val="00A53B31"/>
    <w:rsid w:val="00A57FB1"/>
    <w:rsid w:val="00A60A39"/>
    <w:rsid w:val="00A65A43"/>
    <w:rsid w:val="00A67CAC"/>
    <w:rsid w:val="00A76E97"/>
    <w:rsid w:val="00A90A93"/>
    <w:rsid w:val="00AA0F0F"/>
    <w:rsid w:val="00AC5BD0"/>
    <w:rsid w:val="00AD35E9"/>
    <w:rsid w:val="00AD5E09"/>
    <w:rsid w:val="00AD7940"/>
    <w:rsid w:val="00AE1BD6"/>
    <w:rsid w:val="00AF581A"/>
    <w:rsid w:val="00B103CF"/>
    <w:rsid w:val="00B110F2"/>
    <w:rsid w:val="00B171C1"/>
    <w:rsid w:val="00B24F4C"/>
    <w:rsid w:val="00B27314"/>
    <w:rsid w:val="00B33ACD"/>
    <w:rsid w:val="00B4250E"/>
    <w:rsid w:val="00B43FF0"/>
    <w:rsid w:val="00B52049"/>
    <w:rsid w:val="00B5316F"/>
    <w:rsid w:val="00B53BA3"/>
    <w:rsid w:val="00B53BFE"/>
    <w:rsid w:val="00B56201"/>
    <w:rsid w:val="00B67FB2"/>
    <w:rsid w:val="00B709DB"/>
    <w:rsid w:val="00B85653"/>
    <w:rsid w:val="00B92B7C"/>
    <w:rsid w:val="00BA38E2"/>
    <w:rsid w:val="00BB6B52"/>
    <w:rsid w:val="00BD00D4"/>
    <w:rsid w:val="00BD3E99"/>
    <w:rsid w:val="00BD601D"/>
    <w:rsid w:val="00BE4859"/>
    <w:rsid w:val="00BE4897"/>
    <w:rsid w:val="00BF12EB"/>
    <w:rsid w:val="00BF3DE9"/>
    <w:rsid w:val="00BF6B9E"/>
    <w:rsid w:val="00C041E1"/>
    <w:rsid w:val="00C06D2F"/>
    <w:rsid w:val="00C21178"/>
    <w:rsid w:val="00C402C0"/>
    <w:rsid w:val="00C428D5"/>
    <w:rsid w:val="00C66CE3"/>
    <w:rsid w:val="00C8206D"/>
    <w:rsid w:val="00C9224F"/>
    <w:rsid w:val="00CA7C01"/>
    <w:rsid w:val="00CB2587"/>
    <w:rsid w:val="00CB6E25"/>
    <w:rsid w:val="00CC0E23"/>
    <w:rsid w:val="00CC133D"/>
    <w:rsid w:val="00CD4B13"/>
    <w:rsid w:val="00CE3986"/>
    <w:rsid w:val="00CE60D4"/>
    <w:rsid w:val="00CF63AC"/>
    <w:rsid w:val="00D26748"/>
    <w:rsid w:val="00D2714B"/>
    <w:rsid w:val="00D356D7"/>
    <w:rsid w:val="00D35DF6"/>
    <w:rsid w:val="00D47D09"/>
    <w:rsid w:val="00D738BF"/>
    <w:rsid w:val="00D76491"/>
    <w:rsid w:val="00D76638"/>
    <w:rsid w:val="00D96075"/>
    <w:rsid w:val="00D960D9"/>
    <w:rsid w:val="00DA0B42"/>
    <w:rsid w:val="00DA6C54"/>
    <w:rsid w:val="00DB6FA4"/>
    <w:rsid w:val="00DC0E39"/>
    <w:rsid w:val="00DC2A87"/>
    <w:rsid w:val="00DC6CF3"/>
    <w:rsid w:val="00DD02FD"/>
    <w:rsid w:val="00DE0C0F"/>
    <w:rsid w:val="00DE489A"/>
    <w:rsid w:val="00E013DE"/>
    <w:rsid w:val="00E135A0"/>
    <w:rsid w:val="00E31729"/>
    <w:rsid w:val="00E3317D"/>
    <w:rsid w:val="00E4143C"/>
    <w:rsid w:val="00E42547"/>
    <w:rsid w:val="00E47AFF"/>
    <w:rsid w:val="00E608FE"/>
    <w:rsid w:val="00E61271"/>
    <w:rsid w:val="00EA4D1D"/>
    <w:rsid w:val="00EC128E"/>
    <w:rsid w:val="00EC18AF"/>
    <w:rsid w:val="00ED301A"/>
    <w:rsid w:val="00ED685C"/>
    <w:rsid w:val="00F049A0"/>
    <w:rsid w:val="00F27F3B"/>
    <w:rsid w:val="00F327B4"/>
    <w:rsid w:val="00F4011A"/>
    <w:rsid w:val="00F40D42"/>
    <w:rsid w:val="00F43005"/>
    <w:rsid w:val="00F44231"/>
    <w:rsid w:val="00F5048B"/>
    <w:rsid w:val="00F62109"/>
    <w:rsid w:val="00F63558"/>
    <w:rsid w:val="00F819AF"/>
    <w:rsid w:val="00F851DA"/>
    <w:rsid w:val="00F85CE5"/>
    <w:rsid w:val="00F9034F"/>
    <w:rsid w:val="00F9136C"/>
    <w:rsid w:val="00F91F43"/>
    <w:rsid w:val="00F97810"/>
    <w:rsid w:val="00FA0707"/>
    <w:rsid w:val="00FA09AC"/>
    <w:rsid w:val="00FA6793"/>
    <w:rsid w:val="00FB2793"/>
    <w:rsid w:val="00FB56AF"/>
    <w:rsid w:val="00FC1581"/>
    <w:rsid w:val="00FF5D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4A0590"/>
  <w15:chartTrackingRefBased/>
  <w15:docId w15:val="{EF4D4400-DC9F-4F66-8E84-4C3923D6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85C"/>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02095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AU"/>
      <w14:ligatures w14:val="standardContextual"/>
    </w:rPr>
  </w:style>
  <w:style w:type="paragraph" w:styleId="Heading2">
    <w:name w:val="heading 2"/>
    <w:basedOn w:val="Normal"/>
    <w:next w:val="Normal"/>
    <w:link w:val="Heading2Char"/>
    <w:uiPriority w:val="9"/>
    <w:semiHidden/>
    <w:unhideWhenUsed/>
    <w:qFormat/>
    <w:rsid w:val="0002095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AU"/>
      <w14:ligatures w14:val="standardContextual"/>
    </w:rPr>
  </w:style>
  <w:style w:type="paragraph" w:styleId="Heading3">
    <w:name w:val="heading 3"/>
    <w:basedOn w:val="Normal"/>
    <w:next w:val="Normal"/>
    <w:link w:val="Heading3Char"/>
    <w:uiPriority w:val="9"/>
    <w:unhideWhenUsed/>
    <w:qFormat/>
    <w:rsid w:val="0002095E"/>
    <w:pPr>
      <w:keepNext/>
      <w:keepLines/>
      <w:spacing w:before="160" w:after="80" w:line="278" w:lineRule="auto"/>
      <w:outlineLvl w:val="2"/>
    </w:pPr>
    <w:rPr>
      <w:rFonts w:eastAsiaTheme="majorEastAsia" w:cstheme="majorBidi"/>
      <w:color w:val="0F4761" w:themeColor="accent1" w:themeShade="BF"/>
      <w:kern w:val="2"/>
      <w:sz w:val="28"/>
      <w:szCs w:val="28"/>
      <w:lang w:val="en-AU"/>
      <w14:ligatures w14:val="standardContextual"/>
    </w:rPr>
  </w:style>
  <w:style w:type="paragraph" w:styleId="Heading4">
    <w:name w:val="heading 4"/>
    <w:basedOn w:val="Normal"/>
    <w:next w:val="Normal"/>
    <w:link w:val="Heading4Char"/>
    <w:uiPriority w:val="9"/>
    <w:semiHidden/>
    <w:unhideWhenUsed/>
    <w:qFormat/>
    <w:rsid w:val="0002095E"/>
    <w:pPr>
      <w:keepNext/>
      <w:keepLines/>
      <w:spacing w:before="80" w:after="40" w:line="278" w:lineRule="auto"/>
      <w:outlineLvl w:val="3"/>
    </w:pPr>
    <w:rPr>
      <w:rFonts w:eastAsiaTheme="majorEastAsia" w:cstheme="majorBidi"/>
      <w:i/>
      <w:iCs/>
      <w:color w:val="0F4761" w:themeColor="accent1" w:themeShade="BF"/>
      <w:kern w:val="2"/>
      <w:sz w:val="24"/>
      <w:szCs w:val="24"/>
      <w:lang w:val="en-AU"/>
      <w14:ligatures w14:val="standardContextual"/>
    </w:rPr>
  </w:style>
  <w:style w:type="paragraph" w:styleId="Heading5">
    <w:name w:val="heading 5"/>
    <w:basedOn w:val="Normal"/>
    <w:next w:val="Normal"/>
    <w:link w:val="Heading5Char"/>
    <w:uiPriority w:val="9"/>
    <w:semiHidden/>
    <w:unhideWhenUsed/>
    <w:qFormat/>
    <w:rsid w:val="0002095E"/>
    <w:pPr>
      <w:keepNext/>
      <w:keepLines/>
      <w:spacing w:before="80" w:after="40" w:line="278" w:lineRule="auto"/>
      <w:outlineLvl w:val="4"/>
    </w:pPr>
    <w:rPr>
      <w:rFonts w:eastAsiaTheme="majorEastAsia" w:cstheme="majorBidi"/>
      <w:color w:val="0F4761" w:themeColor="accent1" w:themeShade="BF"/>
      <w:kern w:val="2"/>
      <w:sz w:val="24"/>
      <w:szCs w:val="24"/>
      <w:lang w:val="en-AU"/>
      <w14:ligatures w14:val="standardContextual"/>
    </w:rPr>
  </w:style>
  <w:style w:type="paragraph" w:styleId="Heading6">
    <w:name w:val="heading 6"/>
    <w:basedOn w:val="Normal"/>
    <w:next w:val="Normal"/>
    <w:link w:val="Heading6Char"/>
    <w:uiPriority w:val="9"/>
    <w:semiHidden/>
    <w:unhideWhenUsed/>
    <w:qFormat/>
    <w:rsid w:val="0002095E"/>
    <w:pPr>
      <w:keepNext/>
      <w:keepLines/>
      <w:spacing w:before="40" w:after="0" w:line="278" w:lineRule="auto"/>
      <w:outlineLvl w:val="5"/>
    </w:pPr>
    <w:rPr>
      <w:rFonts w:eastAsiaTheme="majorEastAsia" w:cstheme="majorBidi"/>
      <w:i/>
      <w:iCs/>
      <w:color w:val="595959" w:themeColor="text1" w:themeTint="A6"/>
      <w:kern w:val="2"/>
      <w:sz w:val="24"/>
      <w:szCs w:val="24"/>
      <w:lang w:val="en-AU"/>
      <w14:ligatures w14:val="standardContextual"/>
    </w:rPr>
  </w:style>
  <w:style w:type="paragraph" w:styleId="Heading7">
    <w:name w:val="heading 7"/>
    <w:basedOn w:val="Normal"/>
    <w:next w:val="Normal"/>
    <w:link w:val="Heading7Char"/>
    <w:uiPriority w:val="9"/>
    <w:semiHidden/>
    <w:unhideWhenUsed/>
    <w:qFormat/>
    <w:rsid w:val="0002095E"/>
    <w:pPr>
      <w:keepNext/>
      <w:keepLines/>
      <w:spacing w:before="40" w:after="0" w:line="278" w:lineRule="auto"/>
      <w:outlineLvl w:val="6"/>
    </w:pPr>
    <w:rPr>
      <w:rFonts w:eastAsiaTheme="majorEastAsia" w:cstheme="majorBidi"/>
      <w:color w:val="595959" w:themeColor="text1" w:themeTint="A6"/>
      <w:kern w:val="2"/>
      <w:sz w:val="24"/>
      <w:szCs w:val="24"/>
      <w:lang w:val="en-AU"/>
      <w14:ligatures w14:val="standardContextual"/>
    </w:rPr>
  </w:style>
  <w:style w:type="paragraph" w:styleId="Heading8">
    <w:name w:val="heading 8"/>
    <w:basedOn w:val="Normal"/>
    <w:next w:val="Normal"/>
    <w:link w:val="Heading8Char"/>
    <w:uiPriority w:val="9"/>
    <w:semiHidden/>
    <w:unhideWhenUsed/>
    <w:qFormat/>
    <w:rsid w:val="0002095E"/>
    <w:pPr>
      <w:keepNext/>
      <w:keepLines/>
      <w:spacing w:after="0" w:line="278" w:lineRule="auto"/>
      <w:outlineLvl w:val="7"/>
    </w:pPr>
    <w:rPr>
      <w:rFonts w:eastAsiaTheme="majorEastAsia" w:cstheme="majorBidi"/>
      <w:i/>
      <w:iCs/>
      <w:color w:val="272727" w:themeColor="text1" w:themeTint="D8"/>
      <w:kern w:val="2"/>
      <w:sz w:val="24"/>
      <w:szCs w:val="24"/>
      <w:lang w:val="en-AU"/>
      <w14:ligatures w14:val="standardContextual"/>
    </w:rPr>
  </w:style>
  <w:style w:type="paragraph" w:styleId="Heading9">
    <w:name w:val="heading 9"/>
    <w:basedOn w:val="Normal"/>
    <w:next w:val="Normal"/>
    <w:link w:val="Heading9Char"/>
    <w:uiPriority w:val="9"/>
    <w:semiHidden/>
    <w:unhideWhenUsed/>
    <w:qFormat/>
    <w:rsid w:val="0002095E"/>
    <w:pPr>
      <w:keepNext/>
      <w:keepLines/>
      <w:spacing w:after="0" w:line="278" w:lineRule="auto"/>
      <w:outlineLvl w:val="8"/>
    </w:pPr>
    <w:rPr>
      <w:rFonts w:eastAsiaTheme="majorEastAsia" w:cstheme="majorBidi"/>
      <w:color w:val="272727" w:themeColor="text1" w:themeTint="D8"/>
      <w:kern w:val="2"/>
      <w:sz w:val="24"/>
      <w:szCs w:val="24"/>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9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9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209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9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9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9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9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9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95E"/>
    <w:rPr>
      <w:rFonts w:eastAsiaTheme="majorEastAsia" w:cstheme="majorBidi"/>
      <w:color w:val="272727" w:themeColor="text1" w:themeTint="D8"/>
    </w:rPr>
  </w:style>
  <w:style w:type="paragraph" w:styleId="Title">
    <w:name w:val="Title"/>
    <w:basedOn w:val="Normal"/>
    <w:next w:val="Normal"/>
    <w:link w:val="TitleChar"/>
    <w:uiPriority w:val="10"/>
    <w:qFormat/>
    <w:rsid w:val="0002095E"/>
    <w:pPr>
      <w:spacing w:after="80" w:line="240" w:lineRule="auto"/>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uiPriority w:val="10"/>
    <w:rsid w:val="000209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95E"/>
    <w:pPr>
      <w:numPr>
        <w:ilvl w:val="1"/>
      </w:numPr>
      <w:spacing w:line="278" w:lineRule="auto"/>
    </w:pPr>
    <w:rPr>
      <w:rFonts w:eastAsiaTheme="majorEastAsia"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0209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95E"/>
    <w:pPr>
      <w:spacing w:before="160" w:line="278" w:lineRule="auto"/>
      <w:jc w:val="center"/>
    </w:pPr>
    <w:rPr>
      <w:i/>
      <w:iCs/>
      <w:color w:val="404040" w:themeColor="text1" w:themeTint="BF"/>
      <w:kern w:val="2"/>
      <w:sz w:val="24"/>
      <w:szCs w:val="24"/>
      <w:lang w:val="en-AU"/>
      <w14:ligatures w14:val="standardContextual"/>
    </w:rPr>
  </w:style>
  <w:style w:type="character" w:customStyle="1" w:styleId="QuoteChar">
    <w:name w:val="Quote Char"/>
    <w:basedOn w:val="DefaultParagraphFont"/>
    <w:link w:val="Quote"/>
    <w:uiPriority w:val="29"/>
    <w:rsid w:val="0002095E"/>
    <w:rPr>
      <w:i/>
      <w:iCs/>
      <w:color w:val="404040" w:themeColor="text1" w:themeTint="BF"/>
    </w:rPr>
  </w:style>
  <w:style w:type="paragraph" w:styleId="ListParagraph">
    <w:name w:val="List Paragraph"/>
    <w:basedOn w:val="Normal"/>
    <w:uiPriority w:val="34"/>
    <w:qFormat/>
    <w:rsid w:val="0002095E"/>
    <w:pPr>
      <w:spacing w:line="278" w:lineRule="auto"/>
      <w:ind w:left="720"/>
      <w:contextualSpacing/>
    </w:pPr>
    <w:rPr>
      <w:kern w:val="2"/>
      <w:sz w:val="24"/>
      <w:szCs w:val="24"/>
      <w:lang w:val="en-AU"/>
      <w14:ligatures w14:val="standardContextual"/>
    </w:rPr>
  </w:style>
  <w:style w:type="character" w:styleId="IntenseEmphasis">
    <w:name w:val="Intense Emphasis"/>
    <w:basedOn w:val="DefaultParagraphFont"/>
    <w:uiPriority w:val="21"/>
    <w:qFormat/>
    <w:rsid w:val="0002095E"/>
    <w:rPr>
      <w:i/>
      <w:iCs/>
      <w:color w:val="0F4761" w:themeColor="accent1" w:themeShade="BF"/>
    </w:rPr>
  </w:style>
  <w:style w:type="paragraph" w:styleId="IntenseQuote">
    <w:name w:val="Intense Quote"/>
    <w:basedOn w:val="Normal"/>
    <w:next w:val="Normal"/>
    <w:link w:val="IntenseQuoteChar"/>
    <w:uiPriority w:val="30"/>
    <w:qFormat/>
    <w:rsid w:val="0002095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AU"/>
      <w14:ligatures w14:val="standardContextual"/>
    </w:rPr>
  </w:style>
  <w:style w:type="character" w:customStyle="1" w:styleId="IntenseQuoteChar">
    <w:name w:val="Intense Quote Char"/>
    <w:basedOn w:val="DefaultParagraphFont"/>
    <w:link w:val="IntenseQuote"/>
    <w:uiPriority w:val="30"/>
    <w:rsid w:val="0002095E"/>
    <w:rPr>
      <w:i/>
      <w:iCs/>
      <w:color w:val="0F4761" w:themeColor="accent1" w:themeShade="BF"/>
    </w:rPr>
  </w:style>
  <w:style w:type="character" w:styleId="IntenseReference">
    <w:name w:val="Intense Reference"/>
    <w:basedOn w:val="DefaultParagraphFont"/>
    <w:uiPriority w:val="32"/>
    <w:qFormat/>
    <w:rsid w:val="0002095E"/>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C428D5"/>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C428D5"/>
    <w:rPr>
      <w:rFonts w:ascii="Aptos" w:hAnsi="Aptos"/>
      <w:noProof/>
      <w:kern w:val="0"/>
      <w:sz w:val="22"/>
      <w:szCs w:val="22"/>
      <w:lang w:val="en-US"/>
      <w14:ligatures w14:val="none"/>
    </w:rPr>
  </w:style>
  <w:style w:type="paragraph" w:customStyle="1" w:styleId="EndNoteBibliography">
    <w:name w:val="EndNote Bibliography"/>
    <w:basedOn w:val="Normal"/>
    <w:link w:val="EndNoteBibliographyChar"/>
    <w:rsid w:val="00C428D5"/>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C428D5"/>
    <w:rPr>
      <w:rFonts w:ascii="Aptos" w:hAnsi="Aptos"/>
      <w:noProof/>
      <w:kern w:val="0"/>
      <w:sz w:val="22"/>
      <w:szCs w:val="22"/>
      <w:lang w:val="en-US"/>
      <w14:ligatures w14:val="none"/>
    </w:rPr>
  </w:style>
  <w:style w:type="paragraph" w:styleId="Header">
    <w:name w:val="header"/>
    <w:basedOn w:val="Normal"/>
    <w:link w:val="HeaderChar"/>
    <w:uiPriority w:val="99"/>
    <w:unhideWhenUsed/>
    <w:rsid w:val="00E135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5A0"/>
    <w:rPr>
      <w:kern w:val="0"/>
      <w:sz w:val="22"/>
      <w:szCs w:val="22"/>
      <w:lang w:val="en-US"/>
      <w14:ligatures w14:val="none"/>
    </w:rPr>
  </w:style>
  <w:style w:type="paragraph" w:styleId="Footer">
    <w:name w:val="footer"/>
    <w:basedOn w:val="Normal"/>
    <w:link w:val="FooterChar"/>
    <w:uiPriority w:val="99"/>
    <w:unhideWhenUsed/>
    <w:rsid w:val="00E135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5A0"/>
    <w:rPr>
      <w:kern w:val="0"/>
      <w:sz w:val="22"/>
      <w:szCs w:val="22"/>
      <w:lang w:val="en-US"/>
      <w14:ligatures w14:val="none"/>
    </w:rPr>
  </w:style>
  <w:style w:type="paragraph" w:styleId="TOCHeading">
    <w:name w:val="TOC Heading"/>
    <w:basedOn w:val="Heading1"/>
    <w:next w:val="Normal"/>
    <w:uiPriority w:val="39"/>
    <w:unhideWhenUsed/>
    <w:qFormat/>
    <w:rsid w:val="00890819"/>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236E44"/>
    <w:pPr>
      <w:tabs>
        <w:tab w:val="right" w:leader="dot" w:pos="9016"/>
      </w:tabs>
      <w:spacing w:after="100"/>
    </w:pPr>
    <w:rPr>
      <w:rFonts w:ascii="Times New Roman" w:hAnsi="Times New Roman" w:cs="Times New Roman"/>
      <w:b/>
      <w:bCs/>
      <w:noProof/>
    </w:rPr>
  </w:style>
  <w:style w:type="character" w:styleId="Hyperlink">
    <w:name w:val="Hyperlink"/>
    <w:basedOn w:val="DefaultParagraphFont"/>
    <w:uiPriority w:val="99"/>
    <w:unhideWhenUsed/>
    <w:rsid w:val="00890819"/>
    <w:rPr>
      <w:color w:val="467886" w:themeColor="hyperlink"/>
      <w:u w:val="single"/>
    </w:rPr>
  </w:style>
  <w:style w:type="table" w:styleId="TableGrid">
    <w:name w:val="Table Grid"/>
    <w:basedOn w:val="TableNormal"/>
    <w:uiPriority w:val="39"/>
    <w:rsid w:val="003F1282"/>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34D15"/>
    <w:rPr>
      <w:sz w:val="16"/>
      <w:szCs w:val="16"/>
    </w:rPr>
  </w:style>
  <w:style w:type="paragraph" w:styleId="CommentText">
    <w:name w:val="annotation text"/>
    <w:basedOn w:val="Normal"/>
    <w:link w:val="CommentTextChar"/>
    <w:uiPriority w:val="99"/>
    <w:unhideWhenUsed/>
    <w:rsid w:val="00134D15"/>
    <w:pPr>
      <w:spacing w:line="240" w:lineRule="auto"/>
    </w:pPr>
    <w:rPr>
      <w:sz w:val="20"/>
      <w:szCs w:val="20"/>
    </w:rPr>
  </w:style>
  <w:style w:type="character" w:customStyle="1" w:styleId="CommentTextChar">
    <w:name w:val="Comment Text Char"/>
    <w:basedOn w:val="DefaultParagraphFont"/>
    <w:link w:val="CommentText"/>
    <w:uiPriority w:val="99"/>
    <w:rsid w:val="00134D15"/>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134D15"/>
    <w:rPr>
      <w:b/>
      <w:bCs/>
    </w:rPr>
  </w:style>
  <w:style w:type="character" w:customStyle="1" w:styleId="CommentSubjectChar">
    <w:name w:val="Comment Subject Char"/>
    <w:basedOn w:val="CommentTextChar"/>
    <w:link w:val="CommentSubject"/>
    <w:uiPriority w:val="99"/>
    <w:semiHidden/>
    <w:rsid w:val="00134D15"/>
    <w:rPr>
      <w:b/>
      <w:bCs/>
      <w:kern w:val="0"/>
      <w:sz w:val="20"/>
      <w:szCs w:val="20"/>
      <w:lang w:val="en-US"/>
      <w14:ligatures w14:val="none"/>
    </w:rPr>
  </w:style>
  <w:style w:type="paragraph" w:styleId="Revision">
    <w:name w:val="Revision"/>
    <w:hidden/>
    <w:uiPriority w:val="99"/>
    <w:semiHidden/>
    <w:rsid w:val="004D3E6A"/>
    <w:pPr>
      <w:spacing w:after="0" w:line="240" w:lineRule="auto"/>
    </w:pPr>
    <w:rPr>
      <w:kern w:val="0"/>
      <w:sz w:val="22"/>
      <w:szCs w:val="22"/>
      <w:lang w:val="en-US"/>
      <w14:ligatures w14:val="none"/>
    </w:rPr>
  </w:style>
  <w:style w:type="character" w:styleId="UnresolvedMention">
    <w:name w:val="Unresolved Mention"/>
    <w:basedOn w:val="DefaultParagraphFont"/>
    <w:uiPriority w:val="99"/>
    <w:semiHidden/>
    <w:unhideWhenUsed/>
    <w:rsid w:val="000A4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97242">
      <w:bodyDiv w:val="1"/>
      <w:marLeft w:val="0"/>
      <w:marRight w:val="0"/>
      <w:marTop w:val="0"/>
      <w:marBottom w:val="0"/>
      <w:divBdr>
        <w:top w:val="none" w:sz="0" w:space="0" w:color="auto"/>
        <w:left w:val="none" w:sz="0" w:space="0" w:color="auto"/>
        <w:bottom w:val="none" w:sz="0" w:space="0" w:color="auto"/>
        <w:right w:val="none" w:sz="0" w:space="0" w:color="auto"/>
      </w:divBdr>
    </w:div>
    <w:div w:id="494340386">
      <w:bodyDiv w:val="1"/>
      <w:marLeft w:val="0"/>
      <w:marRight w:val="0"/>
      <w:marTop w:val="0"/>
      <w:marBottom w:val="0"/>
      <w:divBdr>
        <w:top w:val="none" w:sz="0" w:space="0" w:color="auto"/>
        <w:left w:val="none" w:sz="0" w:space="0" w:color="auto"/>
        <w:bottom w:val="none" w:sz="0" w:space="0" w:color="auto"/>
        <w:right w:val="none" w:sz="0" w:space="0" w:color="auto"/>
      </w:divBdr>
    </w:div>
    <w:div w:id="619147248">
      <w:bodyDiv w:val="1"/>
      <w:marLeft w:val="0"/>
      <w:marRight w:val="0"/>
      <w:marTop w:val="0"/>
      <w:marBottom w:val="0"/>
      <w:divBdr>
        <w:top w:val="none" w:sz="0" w:space="0" w:color="auto"/>
        <w:left w:val="none" w:sz="0" w:space="0" w:color="auto"/>
        <w:bottom w:val="none" w:sz="0" w:space="0" w:color="auto"/>
        <w:right w:val="none" w:sz="0" w:space="0" w:color="auto"/>
      </w:divBdr>
    </w:div>
    <w:div w:id="1048803628">
      <w:bodyDiv w:val="1"/>
      <w:marLeft w:val="0"/>
      <w:marRight w:val="0"/>
      <w:marTop w:val="0"/>
      <w:marBottom w:val="0"/>
      <w:divBdr>
        <w:top w:val="none" w:sz="0" w:space="0" w:color="auto"/>
        <w:left w:val="none" w:sz="0" w:space="0" w:color="auto"/>
        <w:bottom w:val="none" w:sz="0" w:space="0" w:color="auto"/>
        <w:right w:val="none" w:sz="0" w:space="0" w:color="auto"/>
      </w:divBdr>
      <w:divsChild>
        <w:div w:id="924412866">
          <w:marLeft w:val="0"/>
          <w:marRight w:val="0"/>
          <w:marTop w:val="240"/>
          <w:marBottom w:val="240"/>
          <w:divBdr>
            <w:top w:val="none" w:sz="0" w:space="0" w:color="auto"/>
            <w:left w:val="none" w:sz="0" w:space="0" w:color="auto"/>
            <w:bottom w:val="none" w:sz="0" w:space="0" w:color="auto"/>
            <w:right w:val="none" w:sz="0" w:space="0" w:color="auto"/>
          </w:divBdr>
        </w:div>
        <w:div w:id="263539395">
          <w:marLeft w:val="0"/>
          <w:marRight w:val="0"/>
          <w:marTop w:val="240"/>
          <w:marBottom w:val="240"/>
          <w:divBdr>
            <w:top w:val="none" w:sz="0" w:space="0" w:color="auto"/>
            <w:left w:val="none" w:sz="0" w:space="0" w:color="auto"/>
            <w:bottom w:val="none" w:sz="0" w:space="0" w:color="auto"/>
            <w:right w:val="none" w:sz="0" w:space="0" w:color="auto"/>
          </w:divBdr>
        </w:div>
      </w:divsChild>
    </w:div>
    <w:div w:id="1109664340">
      <w:bodyDiv w:val="1"/>
      <w:marLeft w:val="0"/>
      <w:marRight w:val="0"/>
      <w:marTop w:val="0"/>
      <w:marBottom w:val="0"/>
      <w:divBdr>
        <w:top w:val="none" w:sz="0" w:space="0" w:color="auto"/>
        <w:left w:val="none" w:sz="0" w:space="0" w:color="auto"/>
        <w:bottom w:val="none" w:sz="0" w:space="0" w:color="auto"/>
        <w:right w:val="none" w:sz="0" w:space="0" w:color="auto"/>
      </w:divBdr>
    </w:div>
    <w:div w:id="1301152354">
      <w:bodyDiv w:val="1"/>
      <w:marLeft w:val="0"/>
      <w:marRight w:val="0"/>
      <w:marTop w:val="0"/>
      <w:marBottom w:val="0"/>
      <w:divBdr>
        <w:top w:val="none" w:sz="0" w:space="0" w:color="auto"/>
        <w:left w:val="none" w:sz="0" w:space="0" w:color="auto"/>
        <w:bottom w:val="none" w:sz="0" w:space="0" w:color="auto"/>
        <w:right w:val="none" w:sz="0" w:space="0" w:color="auto"/>
      </w:divBdr>
    </w:div>
    <w:div w:id="1510678344">
      <w:bodyDiv w:val="1"/>
      <w:marLeft w:val="0"/>
      <w:marRight w:val="0"/>
      <w:marTop w:val="0"/>
      <w:marBottom w:val="0"/>
      <w:divBdr>
        <w:top w:val="none" w:sz="0" w:space="0" w:color="auto"/>
        <w:left w:val="none" w:sz="0" w:space="0" w:color="auto"/>
        <w:bottom w:val="none" w:sz="0" w:space="0" w:color="auto"/>
        <w:right w:val="none" w:sz="0" w:space="0" w:color="auto"/>
      </w:divBdr>
    </w:div>
    <w:div w:id="1583367550">
      <w:bodyDiv w:val="1"/>
      <w:marLeft w:val="0"/>
      <w:marRight w:val="0"/>
      <w:marTop w:val="0"/>
      <w:marBottom w:val="0"/>
      <w:divBdr>
        <w:top w:val="none" w:sz="0" w:space="0" w:color="auto"/>
        <w:left w:val="none" w:sz="0" w:space="0" w:color="auto"/>
        <w:bottom w:val="none" w:sz="0" w:space="0" w:color="auto"/>
        <w:right w:val="none" w:sz="0" w:space="0" w:color="auto"/>
      </w:divBdr>
    </w:div>
    <w:div w:id="1610042850">
      <w:bodyDiv w:val="1"/>
      <w:marLeft w:val="0"/>
      <w:marRight w:val="0"/>
      <w:marTop w:val="0"/>
      <w:marBottom w:val="0"/>
      <w:divBdr>
        <w:top w:val="none" w:sz="0" w:space="0" w:color="auto"/>
        <w:left w:val="none" w:sz="0" w:space="0" w:color="auto"/>
        <w:bottom w:val="none" w:sz="0" w:space="0" w:color="auto"/>
        <w:right w:val="none" w:sz="0" w:space="0" w:color="auto"/>
      </w:divBdr>
      <w:divsChild>
        <w:div w:id="2116632048">
          <w:marLeft w:val="0"/>
          <w:marRight w:val="0"/>
          <w:marTop w:val="240"/>
          <w:marBottom w:val="240"/>
          <w:divBdr>
            <w:top w:val="none" w:sz="0" w:space="0" w:color="auto"/>
            <w:left w:val="none" w:sz="0" w:space="0" w:color="auto"/>
            <w:bottom w:val="none" w:sz="0" w:space="0" w:color="auto"/>
            <w:right w:val="none" w:sz="0" w:space="0" w:color="auto"/>
          </w:divBdr>
        </w:div>
        <w:div w:id="677004048">
          <w:marLeft w:val="0"/>
          <w:marRight w:val="0"/>
          <w:marTop w:val="240"/>
          <w:marBottom w:val="240"/>
          <w:divBdr>
            <w:top w:val="none" w:sz="0" w:space="0" w:color="auto"/>
            <w:left w:val="none" w:sz="0" w:space="0" w:color="auto"/>
            <w:bottom w:val="none" w:sz="0" w:space="0" w:color="auto"/>
            <w:right w:val="none" w:sz="0" w:space="0" w:color="auto"/>
          </w:divBdr>
        </w:div>
      </w:divsChild>
    </w:div>
    <w:div w:id="1714039816">
      <w:bodyDiv w:val="1"/>
      <w:marLeft w:val="0"/>
      <w:marRight w:val="0"/>
      <w:marTop w:val="0"/>
      <w:marBottom w:val="0"/>
      <w:divBdr>
        <w:top w:val="none" w:sz="0" w:space="0" w:color="auto"/>
        <w:left w:val="none" w:sz="0" w:space="0" w:color="auto"/>
        <w:bottom w:val="none" w:sz="0" w:space="0" w:color="auto"/>
        <w:right w:val="none" w:sz="0" w:space="0" w:color="auto"/>
      </w:divBdr>
    </w:div>
    <w:div w:id="1776289636">
      <w:bodyDiv w:val="1"/>
      <w:marLeft w:val="0"/>
      <w:marRight w:val="0"/>
      <w:marTop w:val="0"/>
      <w:marBottom w:val="0"/>
      <w:divBdr>
        <w:top w:val="none" w:sz="0" w:space="0" w:color="auto"/>
        <w:left w:val="none" w:sz="0" w:space="0" w:color="auto"/>
        <w:bottom w:val="none" w:sz="0" w:space="0" w:color="auto"/>
        <w:right w:val="none" w:sz="0" w:space="0" w:color="auto"/>
      </w:divBdr>
    </w:div>
    <w:div w:id="183968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oleObject" Target="embeddings/oleObject1.bin"/><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2F941-EEC4-41F4-9770-3D5EA12E5D75}">
  <ds:schemaRefs>
    <ds:schemaRef ds:uri="http://schemas.openxmlformats.org/officeDocument/2006/bibliography"/>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534</TotalTime>
  <Pages>13</Pages>
  <Words>1055</Words>
  <Characters>5383</Characters>
  <Application>Microsoft Office Word</Application>
  <DocSecurity>0</DocSecurity>
  <Lines>217</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Shima Ziajahromi</dc:creator>
  <cp:keywords/>
  <dc:description/>
  <cp:lastModifiedBy>Shima Ziajahromi</cp:lastModifiedBy>
  <cp:revision>210</cp:revision>
  <dcterms:created xsi:type="dcterms:W3CDTF">2025-05-09T01:48:00Z</dcterms:created>
  <dcterms:modified xsi:type="dcterms:W3CDTF">2026-03-01T23:43:00Z</dcterms:modified>
</cp:coreProperties>
</file>