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5019C" w14:textId="0598671A" w:rsidR="003A3D52" w:rsidRPr="003A3D52" w:rsidRDefault="003A3D52" w:rsidP="003A3D52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3D52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0327EF">
        <w:rPr>
          <w:rFonts w:ascii="Times New Roman" w:hAnsi="Times New Roman" w:cs="Times New Roman"/>
          <w:b/>
          <w:bCs/>
          <w:sz w:val="32"/>
          <w:szCs w:val="32"/>
        </w:rPr>
        <w:t>Information</w:t>
      </w:r>
    </w:p>
    <w:p w14:paraId="41999E74" w14:textId="77777777" w:rsidR="003A3D52" w:rsidRDefault="003A3D52" w:rsidP="003A3D52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34D1CC" w14:textId="77777777" w:rsidR="007A492B" w:rsidRPr="007A492B" w:rsidRDefault="007A492B" w:rsidP="007A492B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Hlk115237252"/>
      <w:r w:rsidRPr="007A492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Does physical activity moderate the association between shorter leukocyte telomere length and incident coronary heart disease? </w:t>
      </w:r>
    </w:p>
    <w:p w14:paraId="5B616D07" w14:textId="77777777" w:rsidR="007A492B" w:rsidRPr="007A492B" w:rsidRDefault="007A492B" w:rsidP="007A492B">
      <w:pPr>
        <w:numPr>
          <w:ilvl w:val="0"/>
          <w:numId w:val="1"/>
        </w:numPr>
        <w:spacing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A492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Data from 54,180 UK Biobank participants</w:t>
      </w:r>
    </w:p>
    <w:bookmarkEnd w:id="0"/>
    <w:p w14:paraId="2D54615F" w14:textId="77777777" w:rsidR="00595908" w:rsidRDefault="00595908" w:rsidP="008B6BF4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93AB970" w14:textId="0D99F3A9" w:rsidR="003A3D52" w:rsidRPr="00A1676A" w:rsidRDefault="00C60A6D" w:rsidP="008B6BF4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8B6BF4">
        <w:rPr>
          <w:rFonts w:ascii="Times New Roman" w:hAnsi="Times New Roman" w:cs="Times New Roman"/>
          <w:b/>
          <w:bCs/>
        </w:rPr>
        <w:t xml:space="preserve">Table </w:t>
      </w:r>
      <w:r w:rsidR="004C20C0">
        <w:rPr>
          <w:rFonts w:ascii="Times New Roman" w:hAnsi="Times New Roman" w:cs="Times New Roman"/>
          <w:b/>
          <w:bCs/>
        </w:rPr>
        <w:t>1</w:t>
      </w:r>
      <w:r w:rsidR="00A167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3D52" w:rsidRPr="003A3D52">
        <w:rPr>
          <w:rFonts w:ascii="Times New Roman" w:hAnsi="Times New Roman" w:cs="Times New Roman"/>
          <w:bCs/>
        </w:rPr>
        <w:t xml:space="preserve">| </w:t>
      </w:r>
      <w:r w:rsidR="005B514A" w:rsidRPr="005B514A">
        <w:rPr>
          <w:rFonts w:ascii="Times New Roman" w:hAnsi="Times New Roman" w:cs="Times New Roman"/>
          <w:bCs/>
        </w:rPr>
        <w:t>Summary statistics of accelerometer-based physical activity measures</w:t>
      </w:r>
    </w:p>
    <w:p w14:paraId="44B99313" w14:textId="13401160" w:rsidR="00F1694F" w:rsidRPr="00EF6499" w:rsidRDefault="00C60A6D" w:rsidP="00EF6499">
      <w:pPr>
        <w:spacing w:after="2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F542C9" w:rsidRPr="00E21EE8">
        <w:rPr>
          <w:rFonts w:ascii="Times New Roman" w:hAnsi="Times New Roman" w:cs="Times New Roman"/>
          <w:b/>
          <w:bCs/>
        </w:rPr>
        <w:t xml:space="preserve">Table </w:t>
      </w:r>
      <w:r w:rsidR="004C20C0">
        <w:rPr>
          <w:rFonts w:ascii="Times New Roman" w:hAnsi="Times New Roman" w:cs="Times New Roman"/>
          <w:b/>
          <w:bCs/>
        </w:rPr>
        <w:t>2</w:t>
      </w:r>
      <w:r w:rsidR="00F542C9">
        <w:rPr>
          <w:rFonts w:ascii="Times New Roman" w:hAnsi="Times New Roman" w:cs="Times New Roman"/>
          <w:b/>
          <w:bCs/>
        </w:rPr>
        <w:t xml:space="preserve"> </w:t>
      </w:r>
      <w:r w:rsidR="00F542C9" w:rsidRPr="00F542C9">
        <w:rPr>
          <w:rFonts w:ascii="Times New Roman" w:hAnsi="Times New Roman" w:cs="Times New Roman"/>
          <w:bCs/>
        </w:rPr>
        <w:t xml:space="preserve">| </w:t>
      </w:r>
      <w:r w:rsidR="00AF1E4F" w:rsidRPr="00AF1E4F">
        <w:rPr>
          <w:rFonts w:ascii="Times New Roman" w:hAnsi="Times New Roman" w:cs="Times New Roman"/>
          <w:bCs/>
        </w:rPr>
        <w:t>Multiple linear regression model for total volume of accelerometer-based physical activity (aPA) with other aPA measures</w:t>
      </w:r>
    </w:p>
    <w:p w14:paraId="1BE26B64" w14:textId="32C1AE72" w:rsidR="00A1676A" w:rsidRPr="00A1676A" w:rsidRDefault="00C60A6D" w:rsidP="008B6BF4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A1676A">
        <w:rPr>
          <w:rFonts w:ascii="Times New Roman" w:hAnsi="Times New Roman" w:cs="Times New Roman"/>
          <w:b/>
          <w:bCs/>
        </w:rPr>
        <w:t xml:space="preserve">Figure 1 </w:t>
      </w:r>
      <w:r w:rsidR="003A3D52" w:rsidRPr="003A3D52">
        <w:rPr>
          <w:rFonts w:ascii="Times New Roman" w:hAnsi="Times New Roman" w:cs="Times New Roman"/>
          <w:bCs/>
        </w:rPr>
        <w:t xml:space="preserve">| </w:t>
      </w:r>
      <w:r w:rsidR="005B514A" w:rsidRPr="005B514A">
        <w:rPr>
          <w:rFonts w:ascii="Times New Roman" w:hAnsi="Times New Roman" w:cs="Times New Roman"/>
          <w:bCs/>
        </w:rPr>
        <w:t>Distributions of accelerometer-based physical activity measures</w:t>
      </w:r>
    </w:p>
    <w:p w14:paraId="0D6FFD16" w14:textId="07730071" w:rsidR="00CE61DE" w:rsidRDefault="00C60A6D" w:rsidP="00AF1E4F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CE61DE">
        <w:rPr>
          <w:rFonts w:ascii="Times New Roman" w:hAnsi="Times New Roman" w:cs="Times New Roman"/>
          <w:b/>
          <w:bCs/>
        </w:rPr>
        <w:t xml:space="preserve">Figure 2 </w:t>
      </w:r>
      <w:r w:rsidR="00CE61DE" w:rsidRPr="00CE61DE">
        <w:rPr>
          <w:rFonts w:ascii="Times New Roman" w:hAnsi="Times New Roman" w:cs="Times New Roman"/>
          <w:bCs/>
        </w:rPr>
        <w:t xml:space="preserve">| </w:t>
      </w:r>
      <w:r w:rsidR="005B514A" w:rsidRPr="005B514A">
        <w:rPr>
          <w:rFonts w:ascii="Times New Roman" w:hAnsi="Times New Roman" w:cs="Times New Roman"/>
          <w:bCs/>
        </w:rPr>
        <w:t>Pearson correlations between accelerometer-based physical activity measures</w:t>
      </w:r>
      <w:r w:rsidR="00AF1E4F">
        <w:rPr>
          <w:rFonts w:ascii="Times New Roman" w:hAnsi="Times New Roman" w:cs="Times New Roman"/>
          <w:bCs/>
        </w:rPr>
        <w:t xml:space="preserve"> after z-transformations</w:t>
      </w:r>
    </w:p>
    <w:p w14:paraId="08B009DF" w14:textId="77777777" w:rsidR="00AF1E4F" w:rsidRDefault="00AF1E4F" w:rsidP="00E752A9">
      <w:pPr>
        <w:rPr>
          <w:rFonts w:ascii="Times New Roman" w:hAnsi="Times New Roman" w:cs="Times New Roman"/>
          <w:b/>
          <w:bCs/>
        </w:rPr>
      </w:pPr>
    </w:p>
    <w:p w14:paraId="174A2973" w14:textId="03E12B83" w:rsidR="003A3D52" w:rsidRDefault="00C60A6D" w:rsidP="00F542C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A1676A" w:rsidRPr="00A1676A">
        <w:rPr>
          <w:rFonts w:ascii="Times New Roman" w:hAnsi="Times New Roman" w:cs="Times New Roman"/>
          <w:b/>
          <w:bCs/>
        </w:rPr>
        <w:t xml:space="preserve">Figure </w:t>
      </w:r>
      <w:r w:rsidR="00CE61DE">
        <w:rPr>
          <w:rFonts w:ascii="Times New Roman" w:hAnsi="Times New Roman" w:cs="Times New Roman"/>
          <w:b/>
          <w:bCs/>
        </w:rPr>
        <w:t>3</w:t>
      </w:r>
      <w:r w:rsidR="00A1676A" w:rsidRPr="00A1676A">
        <w:rPr>
          <w:rFonts w:ascii="Times New Roman" w:hAnsi="Times New Roman" w:cs="Times New Roman"/>
          <w:bCs/>
        </w:rPr>
        <w:t xml:space="preserve"> </w:t>
      </w:r>
      <w:r w:rsidR="00A1676A">
        <w:rPr>
          <w:rFonts w:ascii="Times New Roman" w:hAnsi="Times New Roman" w:cs="Times New Roman"/>
          <w:bCs/>
        </w:rPr>
        <w:t xml:space="preserve">| </w:t>
      </w:r>
      <w:r w:rsidR="005B514A" w:rsidRPr="005B514A">
        <w:rPr>
          <w:rFonts w:ascii="Times New Roman" w:hAnsi="Times New Roman" w:cs="Times New Roman"/>
          <w:bCs/>
        </w:rPr>
        <w:t xml:space="preserve">Relationship between leukocyte telomere length and coronary </w:t>
      </w:r>
      <w:r w:rsidR="008269E4">
        <w:rPr>
          <w:rFonts w:ascii="Times New Roman" w:hAnsi="Times New Roman" w:cs="Times New Roman"/>
          <w:bCs/>
        </w:rPr>
        <w:t>heart disease</w:t>
      </w:r>
      <w:r w:rsidR="005B514A" w:rsidRPr="005B514A">
        <w:rPr>
          <w:rFonts w:ascii="Times New Roman" w:hAnsi="Times New Roman" w:cs="Times New Roman"/>
          <w:bCs/>
        </w:rPr>
        <w:t xml:space="preserve"> incidence</w:t>
      </w:r>
    </w:p>
    <w:p w14:paraId="07E6C82B" w14:textId="4255B470" w:rsidR="003A3D52" w:rsidRPr="0075616A" w:rsidRDefault="00C60A6D" w:rsidP="00F542C9">
      <w:pPr>
        <w:spacing w:before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F91F7E" w:rsidRPr="00F91F7E">
        <w:rPr>
          <w:rFonts w:ascii="Times New Roman" w:hAnsi="Times New Roman" w:cs="Times New Roman"/>
          <w:b/>
          <w:bCs/>
        </w:rPr>
        <w:t xml:space="preserve">Figure </w:t>
      </w:r>
      <w:r w:rsidR="00CE61DE">
        <w:rPr>
          <w:rFonts w:ascii="Times New Roman" w:hAnsi="Times New Roman" w:cs="Times New Roman"/>
          <w:b/>
          <w:bCs/>
        </w:rPr>
        <w:t>4</w:t>
      </w:r>
      <w:r w:rsidR="00F91F7E">
        <w:rPr>
          <w:rFonts w:ascii="Times New Roman" w:hAnsi="Times New Roman" w:cs="Times New Roman"/>
          <w:bCs/>
        </w:rPr>
        <w:t xml:space="preserve"> | </w:t>
      </w:r>
      <w:r w:rsidR="005B514A" w:rsidRPr="005B514A">
        <w:rPr>
          <w:rFonts w:ascii="Times New Roman" w:hAnsi="Times New Roman" w:cs="Times New Roman"/>
          <w:bCs/>
        </w:rPr>
        <w:t>Relationship</w:t>
      </w:r>
      <w:r w:rsidR="00E30EA1">
        <w:rPr>
          <w:rFonts w:ascii="Times New Roman" w:hAnsi="Times New Roman" w:cs="Times New Roman"/>
          <w:bCs/>
        </w:rPr>
        <w:t>s</w:t>
      </w:r>
      <w:r w:rsidR="005B514A" w:rsidRPr="005B514A">
        <w:rPr>
          <w:rFonts w:ascii="Times New Roman" w:hAnsi="Times New Roman" w:cs="Times New Roman"/>
          <w:bCs/>
        </w:rPr>
        <w:t xml:space="preserve"> between accelerometer-based physical activity measures and coronary </w:t>
      </w:r>
      <w:r w:rsidR="008269E4">
        <w:rPr>
          <w:rFonts w:ascii="Times New Roman" w:hAnsi="Times New Roman" w:cs="Times New Roman"/>
          <w:bCs/>
        </w:rPr>
        <w:t>heart disease</w:t>
      </w:r>
      <w:r w:rsidR="00E752A9">
        <w:rPr>
          <w:rFonts w:ascii="Times New Roman" w:hAnsi="Times New Roman" w:cs="Times New Roman"/>
          <w:bCs/>
        </w:rPr>
        <w:t xml:space="preserve"> incidence</w:t>
      </w:r>
    </w:p>
    <w:p w14:paraId="14EE1A4F" w14:textId="6659D2D5" w:rsidR="003A3D52" w:rsidRPr="0075616A" w:rsidRDefault="00C60A6D" w:rsidP="00F542C9">
      <w:pPr>
        <w:spacing w:before="240" w:after="1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75616A">
        <w:rPr>
          <w:rFonts w:ascii="Times New Roman" w:hAnsi="Times New Roman" w:cs="Times New Roman"/>
          <w:b/>
          <w:bCs/>
        </w:rPr>
        <w:t xml:space="preserve">Figure </w:t>
      </w:r>
      <w:r w:rsidR="00CE61DE">
        <w:rPr>
          <w:rFonts w:ascii="Times New Roman" w:hAnsi="Times New Roman" w:cs="Times New Roman"/>
          <w:b/>
          <w:bCs/>
        </w:rPr>
        <w:t>5</w:t>
      </w:r>
      <w:r w:rsidR="0075616A">
        <w:rPr>
          <w:rFonts w:ascii="Times New Roman" w:hAnsi="Times New Roman" w:cs="Times New Roman"/>
          <w:b/>
          <w:bCs/>
        </w:rPr>
        <w:t xml:space="preserve"> </w:t>
      </w:r>
      <w:r w:rsidR="0075616A" w:rsidRPr="0075616A">
        <w:rPr>
          <w:rFonts w:ascii="Times New Roman" w:hAnsi="Times New Roman" w:cs="Times New Roman"/>
          <w:bCs/>
        </w:rPr>
        <w:t xml:space="preserve">| </w:t>
      </w:r>
      <w:r w:rsidR="005B514A" w:rsidRPr="005B514A">
        <w:rPr>
          <w:rFonts w:ascii="Times New Roman" w:hAnsi="Times New Roman" w:cs="Times New Roman"/>
          <w:bCs/>
        </w:rPr>
        <w:t xml:space="preserve">Illustration of no interaction between leukocyte telomere length and each accelerometer-based physical activity measure on incident coronary </w:t>
      </w:r>
      <w:r w:rsidR="008269E4">
        <w:rPr>
          <w:rFonts w:ascii="Times New Roman" w:hAnsi="Times New Roman" w:cs="Times New Roman"/>
          <w:bCs/>
        </w:rPr>
        <w:t>heart disease</w:t>
      </w:r>
    </w:p>
    <w:p w14:paraId="39DCAB23" w14:textId="619E1FE0" w:rsidR="003A3D52" w:rsidRPr="0075616A" w:rsidRDefault="003A3D52" w:rsidP="003A3D52">
      <w:pPr>
        <w:spacing w:after="120"/>
        <w:rPr>
          <w:rFonts w:ascii="Times New Roman" w:hAnsi="Times New Roman" w:cs="Times New Roman"/>
          <w:bCs/>
          <w:sz w:val="28"/>
          <w:szCs w:val="28"/>
        </w:rPr>
      </w:pPr>
    </w:p>
    <w:p w14:paraId="0A39BD21" w14:textId="64194BEA" w:rsidR="003A3D52" w:rsidRDefault="003A3D52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2414D" w14:textId="550FF306" w:rsidR="003A3D52" w:rsidRDefault="003A3D52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B1507" w14:textId="5892A44E" w:rsidR="003A3D52" w:rsidRDefault="003A3D52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61A5B" w14:textId="411DDC9E" w:rsidR="003A3D52" w:rsidRDefault="003A3D52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55EC9" w14:textId="30320024" w:rsidR="003A3D52" w:rsidRDefault="003A3D52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93C249F" w14:textId="63559C6F" w:rsidR="003A3D52" w:rsidRDefault="003A3D52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65F42C3" w14:textId="6F911704" w:rsidR="003A3D52" w:rsidRDefault="003A3D52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CEF0A" w14:textId="1D917813" w:rsidR="003A3D52" w:rsidRDefault="003A3D52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82E0B" w14:textId="77777777" w:rsidR="00595908" w:rsidRDefault="00595908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FF3B2" w14:textId="1FA68469" w:rsidR="0040332B" w:rsidRDefault="0040332B" w:rsidP="003A3D52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4A8D2" w14:textId="77777777" w:rsidR="008269E4" w:rsidRDefault="008269E4" w:rsidP="00273117">
      <w:pPr>
        <w:spacing w:after="120"/>
        <w:rPr>
          <w:rFonts w:ascii="Times New Roman" w:hAnsi="Times New Roman" w:cs="Times New Roman"/>
          <w:b/>
          <w:bCs/>
        </w:rPr>
      </w:pPr>
    </w:p>
    <w:p w14:paraId="4161BAB9" w14:textId="3787D5EA" w:rsidR="00315CA3" w:rsidRPr="00273117" w:rsidRDefault="00C60A6D" w:rsidP="0027311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8B6BF4">
        <w:rPr>
          <w:rFonts w:ascii="Times New Roman" w:hAnsi="Times New Roman" w:cs="Times New Roman"/>
          <w:b/>
          <w:bCs/>
        </w:rPr>
        <w:t xml:space="preserve">Table </w:t>
      </w:r>
      <w:r w:rsidR="004C20C0">
        <w:rPr>
          <w:rFonts w:ascii="Times New Roman" w:hAnsi="Times New Roman" w:cs="Times New Roman"/>
          <w:b/>
          <w:bCs/>
        </w:rPr>
        <w:t>1</w:t>
      </w:r>
      <w:r w:rsidR="008D2DB5">
        <w:rPr>
          <w:rFonts w:ascii="Times New Roman" w:hAnsi="Times New Roman" w:cs="Times New Roman"/>
          <w:b/>
          <w:bCs/>
        </w:rPr>
        <w:t>.</w:t>
      </w:r>
      <w:r w:rsidR="003A3D52">
        <w:rPr>
          <w:rFonts w:ascii="Times New Roman" w:hAnsi="Times New Roman" w:cs="Times New Roman"/>
          <w:b/>
          <w:bCs/>
        </w:rPr>
        <w:t xml:space="preserve"> Summary </w:t>
      </w:r>
      <w:r w:rsidR="009443A4">
        <w:rPr>
          <w:rFonts w:ascii="Times New Roman" w:hAnsi="Times New Roman" w:cs="Times New Roman"/>
          <w:b/>
          <w:bCs/>
        </w:rPr>
        <w:t>s</w:t>
      </w:r>
      <w:r w:rsidR="003A3D52">
        <w:rPr>
          <w:rFonts w:ascii="Times New Roman" w:hAnsi="Times New Roman" w:cs="Times New Roman"/>
          <w:b/>
          <w:bCs/>
        </w:rPr>
        <w:t xml:space="preserve">tatistics of </w:t>
      </w:r>
      <w:r w:rsidR="009443A4">
        <w:rPr>
          <w:rFonts w:ascii="Times New Roman" w:hAnsi="Times New Roman" w:cs="Times New Roman"/>
          <w:b/>
          <w:bCs/>
        </w:rPr>
        <w:t>accelerometer-based</w:t>
      </w:r>
      <w:r w:rsidR="00926E93">
        <w:rPr>
          <w:rFonts w:ascii="Times New Roman" w:hAnsi="Times New Roman" w:cs="Times New Roman"/>
          <w:b/>
          <w:bCs/>
        </w:rPr>
        <w:t xml:space="preserve"> </w:t>
      </w:r>
      <w:r w:rsidR="0040332B">
        <w:rPr>
          <w:rFonts w:ascii="Times New Roman" w:hAnsi="Times New Roman" w:cs="Times New Roman"/>
          <w:b/>
          <w:bCs/>
        </w:rPr>
        <w:t>p</w:t>
      </w:r>
      <w:r w:rsidR="003A3D52">
        <w:rPr>
          <w:rFonts w:ascii="Times New Roman" w:hAnsi="Times New Roman" w:cs="Times New Roman"/>
          <w:b/>
          <w:bCs/>
        </w:rPr>
        <w:t xml:space="preserve">hysical </w:t>
      </w:r>
      <w:r w:rsidR="0040332B">
        <w:rPr>
          <w:rFonts w:ascii="Times New Roman" w:hAnsi="Times New Roman" w:cs="Times New Roman"/>
          <w:b/>
          <w:bCs/>
        </w:rPr>
        <w:t>a</w:t>
      </w:r>
      <w:r w:rsidR="003A3D52">
        <w:rPr>
          <w:rFonts w:ascii="Times New Roman" w:hAnsi="Times New Roman" w:cs="Times New Roman"/>
          <w:b/>
          <w:bCs/>
        </w:rPr>
        <w:t xml:space="preserve">ctivity </w:t>
      </w:r>
      <w:r w:rsidR="0040332B">
        <w:rPr>
          <w:rFonts w:ascii="Times New Roman" w:hAnsi="Times New Roman" w:cs="Times New Roman"/>
          <w:b/>
          <w:bCs/>
        </w:rPr>
        <w:t>m</w:t>
      </w:r>
      <w:r w:rsidR="00273117" w:rsidRPr="00273117">
        <w:rPr>
          <w:rFonts w:ascii="Times New Roman" w:hAnsi="Times New Roman" w:cs="Times New Roman"/>
          <w:b/>
          <w:bCs/>
        </w:rPr>
        <w:t>easures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346"/>
        <w:gridCol w:w="990"/>
        <w:gridCol w:w="1260"/>
        <w:gridCol w:w="1170"/>
        <w:gridCol w:w="1161"/>
        <w:gridCol w:w="1269"/>
        <w:gridCol w:w="1170"/>
        <w:gridCol w:w="1170"/>
      </w:tblGrid>
      <w:tr w:rsidR="00273117" w:rsidRPr="00595908" w14:paraId="26B48F17" w14:textId="77777777" w:rsidTr="00273117">
        <w:trPr>
          <w:trHeight w:val="320"/>
        </w:trPr>
        <w:tc>
          <w:tcPr>
            <w:tcW w:w="1345" w:type="dxa"/>
            <w:noWrap/>
            <w:hideMark/>
          </w:tcPr>
          <w:p w14:paraId="4C823E7F" w14:textId="77777777" w:rsidR="006771E1" w:rsidRPr="00595908" w:rsidRDefault="006771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noWrap/>
            <w:hideMark/>
          </w:tcPr>
          <w:p w14:paraId="3BA460DC" w14:textId="4D4A3E2C" w:rsidR="006771E1" w:rsidRPr="00595908" w:rsidRDefault="00677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="00273117" w:rsidRPr="00595908">
              <w:rPr>
                <w:rFonts w:ascii="Times New Roman" w:hAnsi="Times New Roman" w:cs="Times New Roman"/>
                <w:sz w:val="18"/>
                <w:szCs w:val="18"/>
              </w:rPr>
              <w:t>imum</w:t>
            </w:r>
          </w:p>
        </w:tc>
        <w:tc>
          <w:tcPr>
            <w:tcW w:w="1260" w:type="dxa"/>
            <w:noWrap/>
            <w:hideMark/>
          </w:tcPr>
          <w:p w14:paraId="2C249FC8" w14:textId="576C93DA" w:rsidR="006771E1" w:rsidRPr="00595908" w:rsidRDefault="002731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6C7C">
              <w:rPr>
                <w:rFonts w:ascii="Times New Roman" w:hAnsi="Times New Roman" w:cs="Times New Roman"/>
                <w:sz w:val="18"/>
                <w:szCs w:val="18"/>
              </w:rPr>
              <w:t xml:space="preserve">First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uartile</w:t>
            </w:r>
          </w:p>
        </w:tc>
        <w:tc>
          <w:tcPr>
            <w:tcW w:w="1170" w:type="dxa"/>
            <w:noWrap/>
            <w:hideMark/>
          </w:tcPr>
          <w:p w14:paraId="1412768E" w14:textId="77777777" w:rsidR="006771E1" w:rsidRPr="00595908" w:rsidRDefault="00677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1161" w:type="dxa"/>
            <w:noWrap/>
            <w:hideMark/>
          </w:tcPr>
          <w:p w14:paraId="235AD039" w14:textId="77777777" w:rsidR="006771E1" w:rsidRPr="00595908" w:rsidRDefault="00677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269" w:type="dxa"/>
            <w:noWrap/>
            <w:hideMark/>
          </w:tcPr>
          <w:p w14:paraId="6DF2DBBE" w14:textId="7B710595" w:rsidR="006771E1" w:rsidRPr="00595908" w:rsidRDefault="002731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 xml:space="preserve">Third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uartile</w:t>
            </w:r>
          </w:p>
        </w:tc>
        <w:tc>
          <w:tcPr>
            <w:tcW w:w="1170" w:type="dxa"/>
            <w:noWrap/>
            <w:hideMark/>
          </w:tcPr>
          <w:p w14:paraId="18E4FB57" w14:textId="50FE1192" w:rsidR="006771E1" w:rsidRPr="00595908" w:rsidRDefault="00677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r w:rsidR="00273117" w:rsidRPr="00595908">
              <w:rPr>
                <w:rFonts w:ascii="Times New Roman" w:hAnsi="Times New Roman" w:cs="Times New Roman"/>
                <w:sz w:val="18"/>
                <w:szCs w:val="18"/>
              </w:rPr>
              <w:t>imum</w:t>
            </w:r>
          </w:p>
        </w:tc>
        <w:tc>
          <w:tcPr>
            <w:tcW w:w="1170" w:type="dxa"/>
            <w:noWrap/>
            <w:hideMark/>
          </w:tcPr>
          <w:p w14:paraId="238B0110" w14:textId="39F01AD8" w:rsidR="006771E1" w:rsidRPr="00595908" w:rsidRDefault="00677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273117" w:rsidRPr="00595908">
              <w:rPr>
                <w:rFonts w:ascii="Times New Roman" w:hAnsi="Times New Roman" w:cs="Times New Roman"/>
                <w:sz w:val="18"/>
                <w:szCs w:val="18"/>
              </w:rPr>
              <w:t xml:space="preserve">tandard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273117" w:rsidRPr="00595908">
              <w:rPr>
                <w:rFonts w:ascii="Times New Roman" w:hAnsi="Times New Roman" w:cs="Times New Roman"/>
                <w:sz w:val="18"/>
                <w:szCs w:val="18"/>
              </w:rPr>
              <w:t>eviation</w:t>
            </w:r>
          </w:p>
        </w:tc>
      </w:tr>
      <w:tr w:rsidR="00E22C47" w:rsidRPr="00595908" w14:paraId="5E57682B" w14:textId="77777777" w:rsidTr="007A2F55">
        <w:trPr>
          <w:trHeight w:val="320"/>
        </w:trPr>
        <w:tc>
          <w:tcPr>
            <w:tcW w:w="1345" w:type="dxa"/>
            <w:noWrap/>
            <w:hideMark/>
          </w:tcPr>
          <w:p w14:paraId="77E23BBF" w14:textId="4B4291BB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 xml:space="preserve">Total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3272F1">
              <w:rPr>
                <w:rFonts w:ascii="Times New Roman" w:hAnsi="Times New Roman" w:cs="Times New Roman"/>
                <w:sz w:val="18"/>
                <w:szCs w:val="18"/>
              </w:rPr>
              <w:t xml:space="preserve">umber of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3272F1">
              <w:rPr>
                <w:rFonts w:ascii="Times New Roman" w:hAnsi="Times New Roman" w:cs="Times New Roman"/>
                <w:sz w:val="18"/>
                <w:szCs w:val="18"/>
              </w:rPr>
              <w:t>vents</w:t>
            </w:r>
          </w:p>
        </w:tc>
        <w:tc>
          <w:tcPr>
            <w:tcW w:w="990" w:type="dxa"/>
            <w:noWrap/>
            <w:vAlign w:val="bottom"/>
            <w:hideMark/>
          </w:tcPr>
          <w:p w14:paraId="3D1AF8C9" w14:textId="3911F075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298.00</w:t>
            </w:r>
          </w:p>
        </w:tc>
        <w:tc>
          <w:tcPr>
            <w:tcW w:w="1260" w:type="dxa"/>
            <w:noWrap/>
            <w:vAlign w:val="bottom"/>
            <w:hideMark/>
          </w:tcPr>
          <w:p w14:paraId="4EC70E29" w14:textId="16A9F7FC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1102.00</w:t>
            </w:r>
          </w:p>
        </w:tc>
        <w:tc>
          <w:tcPr>
            <w:tcW w:w="1170" w:type="dxa"/>
            <w:noWrap/>
            <w:vAlign w:val="bottom"/>
            <w:hideMark/>
          </w:tcPr>
          <w:p w14:paraId="45771E40" w14:textId="0DA68483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1297.00</w:t>
            </w:r>
          </w:p>
        </w:tc>
        <w:tc>
          <w:tcPr>
            <w:tcW w:w="1161" w:type="dxa"/>
            <w:noWrap/>
            <w:vAlign w:val="bottom"/>
            <w:hideMark/>
          </w:tcPr>
          <w:p w14:paraId="05D0518C" w14:textId="643B9AC9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1321.13</w:t>
            </w:r>
          </w:p>
        </w:tc>
        <w:tc>
          <w:tcPr>
            <w:tcW w:w="1269" w:type="dxa"/>
            <w:noWrap/>
            <w:vAlign w:val="bottom"/>
            <w:hideMark/>
          </w:tcPr>
          <w:p w14:paraId="23D52899" w14:textId="76D80BE8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1517.25</w:t>
            </w:r>
          </w:p>
        </w:tc>
        <w:tc>
          <w:tcPr>
            <w:tcW w:w="1170" w:type="dxa"/>
            <w:noWrap/>
            <w:vAlign w:val="bottom"/>
            <w:hideMark/>
          </w:tcPr>
          <w:p w14:paraId="43834D06" w14:textId="156B73BA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2162.00</w:t>
            </w:r>
          </w:p>
        </w:tc>
        <w:tc>
          <w:tcPr>
            <w:tcW w:w="1170" w:type="dxa"/>
            <w:noWrap/>
            <w:vAlign w:val="bottom"/>
            <w:hideMark/>
          </w:tcPr>
          <w:p w14:paraId="1F2EB80C" w14:textId="73CACE88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295.50</w:t>
            </w:r>
          </w:p>
        </w:tc>
      </w:tr>
      <w:tr w:rsidR="00E22C47" w:rsidRPr="00595908" w14:paraId="63ABAE16" w14:textId="77777777" w:rsidTr="007A2F55">
        <w:trPr>
          <w:trHeight w:val="320"/>
        </w:trPr>
        <w:tc>
          <w:tcPr>
            <w:tcW w:w="1345" w:type="dxa"/>
            <w:noWrap/>
            <w:hideMark/>
          </w:tcPr>
          <w:p w14:paraId="5A442238" w14:textId="53DD94CA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 xml:space="preserve">Mean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uration</w:t>
            </w:r>
            <w:r w:rsidR="00595908">
              <w:rPr>
                <w:rFonts w:ascii="Times New Roman" w:hAnsi="Times New Roman" w:cs="Times New Roman"/>
                <w:sz w:val="18"/>
                <w:szCs w:val="18"/>
              </w:rPr>
              <w:t xml:space="preserve"> (seconds/event)</w:t>
            </w:r>
          </w:p>
        </w:tc>
        <w:tc>
          <w:tcPr>
            <w:tcW w:w="990" w:type="dxa"/>
            <w:noWrap/>
            <w:vAlign w:val="bottom"/>
            <w:hideMark/>
          </w:tcPr>
          <w:p w14:paraId="02E1AE11" w14:textId="41F0825A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18.74</w:t>
            </w:r>
          </w:p>
        </w:tc>
        <w:tc>
          <w:tcPr>
            <w:tcW w:w="1260" w:type="dxa"/>
            <w:noWrap/>
            <w:vAlign w:val="bottom"/>
            <w:hideMark/>
          </w:tcPr>
          <w:p w14:paraId="26DF6EFC" w14:textId="2F74D2E2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105.62</w:t>
            </w:r>
          </w:p>
        </w:tc>
        <w:tc>
          <w:tcPr>
            <w:tcW w:w="1170" w:type="dxa"/>
            <w:noWrap/>
            <w:vAlign w:val="bottom"/>
            <w:hideMark/>
          </w:tcPr>
          <w:p w14:paraId="64B184DA" w14:textId="191C377A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136.91</w:t>
            </w:r>
          </w:p>
        </w:tc>
        <w:tc>
          <w:tcPr>
            <w:tcW w:w="1161" w:type="dxa"/>
            <w:noWrap/>
            <w:vAlign w:val="bottom"/>
            <w:hideMark/>
          </w:tcPr>
          <w:p w14:paraId="09427EBC" w14:textId="255C4BAB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145.74</w:t>
            </w:r>
          </w:p>
        </w:tc>
        <w:tc>
          <w:tcPr>
            <w:tcW w:w="1269" w:type="dxa"/>
            <w:noWrap/>
            <w:vAlign w:val="bottom"/>
            <w:hideMark/>
          </w:tcPr>
          <w:p w14:paraId="5704961D" w14:textId="19C70043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178.06</w:t>
            </w:r>
          </w:p>
        </w:tc>
        <w:tc>
          <w:tcPr>
            <w:tcW w:w="1170" w:type="dxa"/>
            <w:noWrap/>
            <w:vAlign w:val="bottom"/>
            <w:hideMark/>
          </w:tcPr>
          <w:p w14:paraId="65FFA9A1" w14:textId="7A5CF0DD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309.26</w:t>
            </w:r>
          </w:p>
        </w:tc>
        <w:tc>
          <w:tcPr>
            <w:tcW w:w="1170" w:type="dxa"/>
            <w:noWrap/>
            <w:vAlign w:val="bottom"/>
            <w:hideMark/>
          </w:tcPr>
          <w:p w14:paraId="1C1B7030" w14:textId="10CDF912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53.69</w:t>
            </w:r>
          </w:p>
        </w:tc>
      </w:tr>
      <w:tr w:rsidR="00E22C47" w:rsidRPr="00595908" w14:paraId="795B5ABE" w14:textId="77777777" w:rsidTr="007A2F55">
        <w:trPr>
          <w:trHeight w:val="320"/>
        </w:trPr>
        <w:tc>
          <w:tcPr>
            <w:tcW w:w="1345" w:type="dxa"/>
            <w:noWrap/>
            <w:hideMark/>
          </w:tcPr>
          <w:p w14:paraId="4C427B3A" w14:textId="76A1EBC3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 xml:space="preserve">Total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olume</w:t>
            </w:r>
            <w:r w:rsidR="00595908">
              <w:rPr>
                <w:rFonts w:ascii="Times New Roman" w:hAnsi="Times New Roman" w:cs="Times New Roman"/>
                <w:sz w:val="18"/>
                <w:szCs w:val="18"/>
              </w:rPr>
              <w:t xml:space="preserve"> (mg)</w:t>
            </w:r>
          </w:p>
        </w:tc>
        <w:tc>
          <w:tcPr>
            <w:tcW w:w="990" w:type="dxa"/>
            <w:noWrap/>
            <w:vAlign w:val="bottom"/>
            <w:hideMark/>
          </w:tcPr>
          <w:p w14:paraId="2D7E35DD" w14:textId="45D4F1E8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518062.97</w:t>
            </w:r>
          </w:p>
        </w:tc>
        <w:tc>
          <w:tcPr>
            <w:tcW w:w="1260" w:type="dxa"/>
            <w:noWrap/>
            <w:vAlign w:val="bottom"/>
            <w:hideMark/>
          </w:tcPr>
          <w:p w14:paraId="5DE5384C" w14:textId="638611BD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10762230.00</w:t>
            </w:r>
          </w:p>
        </w:tc>
        <w:tc>
          <w:tcPr>
            <w:tcW w:w="1170" w:type="dxa"/>
            <w:noWrap/>
            <w:vAlign w:val="bottom"/>
            <w:hideMark/>
          </w:tcPr>
          <w:p w14:paraId="3DADB3B8" w14:textId="63E8EF9C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13732220.00</w:t>
            </w:r>
          </w:p>
        </w:tc>
        <w:tc>
          <w:tcPr>
            <w:tcW w:w="1161" w:type="dxa"/>
            <w:noWrap/>
            <w:vAlign w:val="bottom"/>
            <w:hideMark/>
          </w:tcPr>
          <w:p w14:paraId="4BD47A33" w14:textId="155B73D2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14031850.00</w:t>
            </w:r>
          </w:p>
        </w:tc>
        <w:tc>
          <w:tcPr>
            <w:tcW w:w="1269" w:type="dxa"/>
            <w:noWrap/>
            <w:vAlign w:val="bottom"/>
            <w:hideMark/>
          </w:tcPr>
          <w:p w14:paraId="3160E6FF" w14:textId="223FED5B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17033800.00</w:t>
            </w:r>
          </w:p>
        </w:tc>
        <w:tc>
          <w:tcPr>
            <w:tcW w:w="1170" w:type="dxa"/>
            <w:noWrap/>
            <w:vAlign w:val="bottom"/>
            <w:hideMark/>
          </w:tcPr>
          <w:p w14:paraId="6D8A90C3" w14:textId="46A9208B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28210980.00</w:t>
            </w:r>
          </w:p>
        </w:tc>
        <w:tc>
          <w:tcPr>
            <w:tcW w:w="1170" w:type="dxa"/>
            <w:noWrap/>
            <w:vAlign w:val="bottom"/>
            <w:hideMark/>
          </w:tcPr>
          <w:p w14:paraId="77E077A8" w14:textId="2E2F43EF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4604425.45</w:t>
            </w:r>
          </w:p>
        </w:tc>
      </w:tr>
      <w:tr w:rsidR="00E22C47" w:rsidRPr="00595908" w14:paraId="58FAED66" w14:textId="77777777" w:rsidTr="007A2F55">
        <w:trPr>
          <w:trHeight w:val="320"/>
        </w:trPr>
        <w:tc>
          <w:tcPr>
            <w:tcW w:w="1345" w:type="dxa"/>
            <w:noWrap/>
            <w:hideMark/>
          </w:tcPr>
          <w:p w14:paraId="40B52ED3" w14:textId="3CDE84A3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 xml:space="preserve">Mean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ntensity</w:t>
            </w:r>
            <w:r w:rsidR="00595908">
              <w:rPr>
                <w:rFonts w:ascii="Times New Roman" w:hAnsi="Times New Roman" w:cs="Times New Roman"/>
                <w:sz w:val="18"/>
                <w:szCs w:val="18"/>
              </w:rPr>
              <w:t xml:space="preserve"> (mg</w:t>
            </w:r>
            <w:r w:rsidR="003272F1">
              <w:rPr>
                <w:rFonts w:ascii="Times New Roman" w:hAnsi="Times New Roman" w:cs="Times New Roman"/>
                <w:sz w:val="18"/>
                <w:szCs w:val="18"/>
              </w:rPr>
              <w:t>/second</w:t>
            </w:r>
            <w:r w:rsidR="0059590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0" w:type="dxa"/>
            <w:noWrap/>
            <w:vAlign w:val="bottom"/>
            <w:hideMark/>
          </w:tcPr>
          <w:p w14:paraId="01D21B9D" w14:textId="54F6DE3A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43.59</w:t>
            </w:r>
          </w:p>
        </w:tc>
        <w:tc>
          <w:tcPr>
            <w:tcW w:w="1260" w:type="dxa"/>
            <w:noWrap/>
            <w:vAlign w:val="bottom"/>
            <w:hideMark/>
          </w:tcPr>
          <w:p w14:paraId="747A0A08" w14:textId="421BBF92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60.14</w:t>
            </w:r>
          </w:p>
        </w:tc>
        <w:tc>
          <w:tcPr>
            <w:tcW w:w="1170" w:type="dxa"/>
            <w:noWrap/>
            <w:vAlign w:val="bottom"/>
            <w:hideMark/>
          </w:tcPr>
          <w:p w14:paraId="08DFD75D" w14:textId="022B9E50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64.28</w:t>
            </w:r>
          </w:p>
        </w:tc>
        <w:tc>
          <w:tcPr>
            <w:tcW w:w="1161" w:type="dxa"/>
            <w:noWrap/>
            <w:vAlign w:val="bottom"/>
            <w:hideMark/>
          </w:tcPr>
          <w:p w14:paraId="0E55B7F8" w14:textId="6660C657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64.64</w:t>
            </w:r>
          </w:p>
        </w:tc>
        <w:tc>
          <w:tcPr>
            <w:tcW w:w="1269" w:type="dxa"/>
            <w:noWrap/>
            <w:vAlign w:val="bottom"/>
            <w:hideMark/>
          </w:tcPr>
          <w:p w14:paraId="097F6CE1" w14:textId="5D464735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68.79</w:t>
            </w:r>
          </w:p>
        </w:tc>
        <w:tc>
          <w:tcPr>
            <w:tcW w:w="1170" w:type="dxa"/>
            <w:noWrap/>
            <w:vAlign w:val="bottom"/>
            <w:hideMark/>
          </w:tcPr>
          <w:p w14:paraId="7880A7A9" w14:textId="23721930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83.52</w:t>
            </w:r>
          </w:p>
        </w:tc>
        <w:tc>
          <w:tcPr>
            <w:tcW w:w="1170" w:type="dxa"/>
            <w:noWrap/>
            <w:vAlign w:val="bottom"/>
            <w:hideMark/>
          </w:tcPr>
          <w:p w14:paraId="7AACF9E0" w14:textId="21CA23F4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6.21</w:t>
            </w:r>
          </w:p>
        </w:tc>
      </w:tr>
      <w:tr w:rsidR="00E22C47" w:rsidRPr="00595908" w14:paraId="5FD4F100" w14:textId="77777777" w:rsidTr="007A2F55">
        <w:trPr>
          <w:trHeight w:val="320"/>
        </w:trPr>
        <w:tc>
          <w:tcPr>
            <w:tcW w:w="1345" w:type="dxa"/>
            <w:noWrap/>
            <w:hideMark/>
          </w:tcPr>
          <w:p w14:paraId="2D7258F8" w14:textId="3F93312A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 xml:space="preserve">Peak </w:t>
            </w:r>
            <w:r w:rsidR="004B6C7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595908">
              <w:rPr>
                <w:rFonts w:ascii="Times New Roman" w:hAnsi="Times New Roman" w:cs="Times New Roman"/>
                <w:sz w:val="18"/>
                <w:szCs w:val="18"/>
              </w:rPr>
              <w:t>ntensity</w:t>
            </w:r>
            <w:r w:rsidR="00595908">
              <w:rPr>
                <w:rFonts w:ascii="Times New Roman" w:hAnsi="Times New Roman" w:cs="Times New Roman"/>
                <w:sz w:val="18"/>
                <w:szCs w:val="18"/>
              </w:rPr>
              <w:t xml:space="preserve"> (mg/second)</w:t>
            </w:r>
          </w:p>
        </w:tc>
        <w:tc>
          <w:tcPr>
            <w:tcW w:w="990" w:type="dxa"/>
            <w:noWrap/>
            <w:vAlign w:val="bottom"/>
            <w:hideMark/>
          </w:tcPr>
          <w:p w14:paraId="16CBDFB0" w14:textId="2CBDFE05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124.77</w:t>
            </w:r>
          </w:p>
        </w:tc>
        <w:tc>
          <w:tcPr>
            <w:tcW w:w="1260" w:type="dxa"/>
            <w:noWrap/>
            <w:vAlign w:val="bottom"/>
            <w:hideMark/>
          </w:tcPr>
          <w:p w14:paraId="26512241" w14:textId="59C4559E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268.90</w:t>
            </w:r>
          </w:p>
        </w:tc>
        <w:tc>
          <w:tcPr>
            <w:tcW w:w="1170" w:type="dxa"/>
            <w:noWrap/>
            <w:vAlign w:val="bottom"/>
            <w:hideMark/>
          </w:tcPr>
          <w:p w14:paraId="119BDDC0" w14:textId="3F5A9AA8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302.46</w:t>
            </w:r>
          </w:p>
        </w:tc>
        <w:tc>
          <w:tcPr>
            <w:tcW w:w="1161" w:type="dxa"/>
            <w:noWrap/>
            <w:vAlign w:val="bottom"/>
            <w:hideMark/>
          </w:tcPr>
          <w:p w14:paraId="2396C2D4" w14:textId="236423F2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306.50</w:t>
            </w:r>
          </w:p>
        </w:tc>
        <w:tc>
          <w:tcPr>
            <w:tcW w:w="1269" w:type="dxa"/>
            <w:noWrap/>
            <w:vAlign w:val="bottom"/>
            <w:hideMark/>
          </w:tcPr>
          <w:p w14:paraId="69BCFBB5" w14:textId="18D75808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340.17</w:t>
            </w:r>
          </w:p>
        </w:tc>
        <w:tc>
          <w:tcPr>
            <w:tcW w:w="1170" w:type="dxa"/>
            <w:noWrap/>
            <w:vAlign w:val="bottom"/>
            <w:hideMark/>
          </w:tcPr>
          <w:p w14:paraId="12112D8B" w14:textId="2704487F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462.16</w:t>
            </w:r>
          </w:p>
        </w:tc>
        <w:tc>
          <w:tcPr>
            <w:tcW w:w="1170" w:type="dxa"/>
            <w:noWrap/>
            <w:vAlign w:val="bottom"/>
            <w:hideMark/>
          </w:tcPr>
          <w:p w14:paraId="380CD85B" w14:textId="315EB3C6" w:rsidR="00E22C47" w:rsidRPr="00595908" w:rsidRDefault="00E22C47" w:rsidP="00E22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9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52.53</w:t>
            </w:r>
          </w:p>
        </w:tc>
      </w:tr>
    </w:tbl>
    <w:p w14:paraId="61A95209" w14:textId="23215B4B" w:rsidR="00CD353C" w:rsidRDefault="00CD353C">
      <w:pPr>
        <w:rPr>
          <w:rFonts w:ascii="Times New Roman" w:hAnsi="Times New Roman" w:cs="Times New Roman"/>
        </w:rPr>
      </w:pPr>
    </w:p>
    <w:p w14:paraId="1F329BD5" w14:textId="71263358" w:rsidR="00F542C9" w:rsidRPr="00E21EE8" w:rsidRDefault="00C60A6D" w:rsidP="00F542C9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F542C9" w:rsidRPr="00E21EE8">
        <w:rPr>
          <w:rFonts w:ascii="Times New Roman" w:hAnsi="Times New Roman" w:cs="Times New Roman"/>
          <w:b/>
          <w:bCs/>
        </w:rPr>
        <w:t xml:space="preserve">Table </w:t>
      </w:r>
      <w:r w:rsidR="004C20C0">
        <w:rPr>
          <w:rFonts w:ascii="Times New Roman" w:hAnsi="Times New Roman" w:cs="Times New Roman"/>
          <w:b/>
          <w:bCs/>
        </w:rPr>
        <w:t>2</w:t>
      </w:r>
      <w:r w:rsidR="00F542C9">
        <w:rPr>
          <w:rFonts w:ascii="Times New Roman" w:hAnsi="Times New Roman" w:cs="Times New Roman"/>
          <w:b/>
          <w:bCs/>
        </w:rPr>
        <w:t>.</w:t>
      </w:r>
      <w:r w:rsidR="00F542C9" w:rsidRPr="00E21EE8">
        <w:rPr>
          <w:rFonts w:ascii="Times New Roman" w:hAnsi="Times New Roman" w:cs="Times New Roman"/>
          <w:b/>
          <w:bCs/>
        </w:rPr>
        <w:t xml:space="preserve"> </w:t>
      </w:r>
      <w:r w:rsidR="00F542C9">
        <w:rPr>
          <w:rFonts w:ascii="Times New Roman" w:hAnsi="Times New Roman" w:cs="Times New Roman"/>
          <w:b/>
          <w:bCs/>
        </w:rPr>
        <w:t>Multiple l</w:t>
      </w:r>
      <w:r w:rsidR="00F542C9" w:rsidRPr="00E21EE8">
        <w:rPr>
          <w:rFonts w:ascii="Times New Roman" w:hAnsi="Times New Roman" w:cs="Times New Roman"/>
          <w:b/>
          <w:bCs/>
        </w:rPr>
        <w:t xml:space="preserve">inear </w:t>
      </w:r>
      <w:r w:rsidR="00F542C9">
        <w:rPr>
          <w:rFonts w:ascii="Times New Roman" w:hAnsi="Times New Roman" w:cs="Times New Roman"/>
          <w:b/>
          <w:bCs/>
        </w:rPr>
        <w:t>r</w:t>
      </w:r>
      <w:r w:rsidR="00F542C9" w:rsidRPr="00E21EE8">
        <w:rPr>
          <w:rFonts w:ascii="Times New Roman" w:hAnsi="Times New Roman" w:cs="Times New Roman"/>
          <w:b/>
          <w:bCs/>
        </w:rPr>
        <w:t xml:space="preserve">egression </w:t>
      </w:r>
      <w:r w:rsidR="009A6ABA">
        <w:rPr>
          <w:rFonts w:ascii="Times New Roman" w:hAnsi="Times New Roman" w:cs="Times New Roman"/>
          <w:b/>
          <w:bCs/>
        </w:rPr>
        <w:t>model for</w:t>
      </w:r>
      <w:r w:rsidR="00F542C9" w:rsidRPr="00E21EE8">
        <w:rPr>
          <w:rFonts w:ascii="Times New Roman" w:hAnsi="Times New Roman" w:cs="Times New Roman"/>
          <w:b/>
          <w:bCs/>
        </w:rPr>
        <w:t xml:space="preserve"> </w:t>
      </w:r>
      <w:r w:rsidR="00F542C9">
        <w:rPr>
          <w:rFonts w:ascii="Times New Roman" w:hAnsi="Times New Roman" w:cs="Times New Roman"/>
          <w:b/>
          <w:bCs/>
        </w:rPr>
        <w:t>t</w:t>
      </w:r>
      <w:r w:rsidR="00F542C9" w:rsidRPr="00E21EE8">
        <w:rPr>
          <w:rFonts w:ascii="Times New Roman" w:hAnsi="Times New Roman" w:cs="Times New Roman"/>
          <w:b/>
          <w:bCs/>
        </w:rPr>
        <w:t xml:space="preserve">otal </w:t>
      </w:r>
      <w:r w:rsidR="00F542C9">
        <w:rPr>
          <w:rFonts w:ascii="Times New Roman" w:hAnsi="Times New Roman" w:cs="Times New Roman"/>
          <w:b/>
          <w:bCs/>
        </w:rPr>
        <w:t>v</w:t>
      </w:r>
      <w:r w:rsidR="00F542C9" w:rsidRPr="00E21EE8">
        <w:rPr>
          <w:rFonts w:ascii="Times New Roman" w:hAnsi="Times New Roman" w:cs="Times New Roman"/>
          <w:b/>
          <w:bCs/>
        </w:rPr>
        <w:t>olume</w:t>
      </w:r>
      <w:r w:rsidR="00F542C9">
        <w:rPr>
          <w:rFonts w:ascii="Times New Roman" w:hAnsi="Times New Roman" w:cs="Times New Roman"/>
          <w:b/>
          <w:bCs/>
        </w:rPr>
        <w:t xml:space="preserve"> of accelerometer-based physical activity </w:t>
      </w:r>
      <w:r w:rsidR="009A6ABA">
        <w:rPr>
          <w:rFonts w:ascii="Times New Roman" w:hAnsi="Times New Roman" w:cs="Times New Roman"/>
          <w:b/>
          <w:bCs/>
        </w:rPr>
        <w:t xml:space="preserve">(aPA) </w:t>
      </w:r>
      <w:r w:rsidR="00F542C9">
        <w:rPr>
          <w:rFonts w:ascii="Times New Roman" w:hAnsi="Times New Roman" w:cs="Times New Roman"/>
          <w:b/>
          <w:bCs/>
        </w:rPr>
        <w:t xml:space="preserve">with </w:t>
      </w:r>
      <w:r w:rsidR="009A6ABA">
        <w:rPr>
          <w:rFonts w:ascii="Times New Roman" w:hAnsi="Times New Roman" w:cs="Times New Roman"/>
          <w:b/>
          <w:bCs/>
        </w:rPr>
        <w:t>other aPA measures</w:t>
      </w:r>
    </w:p>
    <w:tbl>
      <w:tblPr>
        <w:tblW w:w="8820" w:type="dxa"/>
        <w:tblLook w:val="04A0" w:firstRow="1" w:lastRow="0" w:firstColumn="1" w:lastColumn="0" w:noHBand="0" w:noVBand="1"/>
      </w:tblPr>
      <w:tblGrid>
        <w:gridCol w:w="3060"/>
        <w:gridCol w:w="2610"/>
        <w:gridCol w:w="1170"/>
        <w:gridCol w:w="710"/>
        <w:gridCol w:w="1270"/>
      </w:tblGrid>
      <w:tr w:rsidR="009A6ABA" w:rsidRPr="009A6ABA" w14:paraId="4F70F806" w14:textId="77777777" w:rsidTr="00EF6499">
        <w:trPr>
          <w:trHeight w:val="320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E45BF" w14:textId="6CD071B0" w:rsidR="009A6ABA" w:rsidRPr="00EF6499" w:rsidRDefault="009A6ABA" w:rsidP="007527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64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Independent variable:</w:t>
            </w:r>
          </w:p>
          <w:p w14:paraId="7390FDD0" w14:textId="79486A98" w:rsidR="009A6ABA" w:rsidRPr="00EF6499" w:rsidRDefault="009A6ABA" w:rsidP="007527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 w:rsidRPr="00EF64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aPA measure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600B0" w14:textId="0B869BB9" w:rsidR="009A6ABA" w:rsidRPr="00EF6499" w:rsidRDefault="009A6ABA" w:rsidP="00934F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64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Standardized</w:t>
            </w:r>
            <w:r w:rsidRPr="00EF649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β</w:t>
            </w:r>
            <w:r w:rsidRPr="00EF64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associated with each aPA measure (95% CI)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5179D" w14:textId="0B140EDB" w:rsidR="009A6ABA" w:rsidRPr="00EF6499" w:rsidRDefault="009A6ABA" w:rsidP="007527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64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EF64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793F0" w14:textId="0122398D" w:rsidR="009A6ABA" w:rsidRPr="00EF6499" w:rsidRDefault="009A6ABA" w:rsidP="007527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 w:rsidRPr="00EF64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VIF</w:t>
            </w:r>
            <w:r w:rsidR="004A412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336FA" w14:textId="34D16951" w:rsidR="009A6ABA" w:rsidRPr="00EF6499" w:rsidRDefault="009A6ABA" w:rsidP="007527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64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Adjusted R-square</w:t>
            </w:r>
          </w:p>
        </w:tc>
      </w:tr>
      <w:tr w:rsidR="009A6ABA" w:rsidRPr="00E21EE8" w14:paraId="72B27A0E" w14:textId="77777777" w:rsidTr="00EF6499">
        <w:trPr>
          <w:trHeight w:val="3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EAE7" w14:textId="11282DB5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number of events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68E6" w14:textId="383D44D3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 xml:space="preserve"> (0.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515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, 0.5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163F" w14:textId="77777777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06BAE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4ECC" w14:textId="204F2A98" w:rsidR="009A6ABA" w:rsidRPr="00E21EE8" w:rsidRDefault="009A6ABA" w:rsidP="007527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9AEC4" w14:textId="26DDD4E9" w:rsidR="009A6ABA" w:rsidRPr="00E21EE8" w:rsidRDefault="009A6ABA" w:rsidP="007527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9A6ABA" w:rsidRPr="00E21EE8" w14:paraId="052D76B2" w14:textId="77777777" w:rsidTr="00EF6499">
        <w:trPr>
          <w:trHeight w:val="3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57A8" w14:textId="4D6E3AEA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uration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A984" w14:textId="30A5A4CD" w:rsidR="009A6ABA" w:rsidRPr="00E21EE8" w:rsidRDefault="001A1223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1.032</w:t>
            </w:r>
            <w:r w:rsidR="009A6ABA" w:rsidRPr="00E21EE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1.028</w:t>
            </w:r>
            <w:r w:rsidR="009A6ABA" w:rsidRPr="00E21EE8">
              <w:rPr>
                <w:rFonts w:ascii="Times New Roman" w:eastAsia="Times New Roman" w:hAnsi="Times New Roman" w:cs="Times New Roman"/>
                <w:color w:val="000000"/>
              </w:rPr>
              <w:t>, 1.0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  <w:r w:rsidR="009A6ABA" w:rsidRPr="00E21EE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EC7D" w14:textId="77777777" w:rsidR="009A6ABA" w:rsidRPr="006222F5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06BAE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78D0" w14:textId="6C3227BD" w:rsidR="009A6ABA" w:rsidRPr="00E21EE8" w:rsidRDefault="009A6ABA" w:rsidP="007527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A8A3" w14:textId="77777777" w:rsidR="009A6ABA" w:rsidRPr="00E21EE8" w:rsidRDefault="009A6ABA" w:rsidP="007527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ABA" w:rsidRPr="00E21EE8" w14:paraId="7BEB7C14" w14:textId="77777777" w:rsidTr="00EF6499">
        <w:trPr>
          <w:trHeight w:val="320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3958" w14:textId="18D70BC3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ntensity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C506" w14:textId="5AAD9C9F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 xml:space="preserve"> (0.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, 0.1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7222" w14:textId="77777777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06BAE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8568" w14:textId="17EB47DE" w:rsidR="009A6ABA" w:rsidRPr="00E21EE8" w:rsidRDefault="009A6ABA" w:rsidP="007527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8E6B" w14:textId="77777777" w:rsidR="009A6ABA" w:rsidRPr="00E21EE8" w:rsidRDefault="009A6ABA" w:rsidP="007527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ABA" w:rsidRPr="00E21EE8" w14:paraId="28F95229" w14:textId="77777777" w:rsidTr="00EF6499">
        <w:trPr>
          <w:trHeight w:val="32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4185C" w14:textId="0CEAE8C5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 xml:space="preserve">Peak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ntensity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273618" w14:textId="70886372" w:rsidR="009A6ABA" w:rsidRPr="00E21EE8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 xml:space="preserve"> (0.1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, 0.14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532B29" w14:textId="77777777" w:rsidR="009A6ABA" w:rsidRDefault="009A6ABA" w:rsidP="0075270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06BAE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B81DD" w14:textId="48DD9912" w:rsidR="009A6ABA" w:rsidRPr="00E21EE8" w:rsidRDefault="009A6ABA" w:rsidP="007527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1EE8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1A1223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1B713" w14:textId="77777777" w:rsidR="009A6ABA" w:rsidRPr="00E21EE8" w:rsidRDefault="009A6ABA" w:rsidP="007527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FD1A4EA" w14:textId="19067CBD" w:rsidR="00F542C9" w:rsidRDefault="004A412D" w:rsidP="00F542C9">
      <w:pPr>
        <w:spacing w:line="48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 w:cs="Times New Roman"/>
          <w:vertAlign w:val="superscript"/>
        </w:rPr>
        <w:t>a</w:t>
      </w:r>
      <w:r w:rsidR="00F542C9" w:rsidRPr="00E21EE8">
        <w:rPr>
          <w:rFonts w:ascii="Times New Roman" w:hAnsi="Times New Roman" w:cs="Times New Roman"/>
        </w:rPr>
        <w:t>VIF: variance inflation factor</w:t>
      </w:r>
    </w:p>
    <w:p w14:paraId="51B81CB8" w14:textId="06B1ADD4" w:rsidR="00F542C9" w:rsidRDefault="00F542C9">
      <w:pPr>
        <w:rPr>
          <w:rFonts w:ascii="Times New Roman" w:hAnsi="Times New Roman" w:cs="Times New Roman"/>
        </w:rPr>
      </w:pPr>
    </w:p>
    <w:p w14:paraId="6EEB06F1" w14:textId="2DDFF5EC" w:rsidR="006771E1" w:rsidRDefault="00AF1E4F">
      <w:r>
        <w:rPr>
          <w:noProof/>
        </w:rPr>
        <w:lastRenderedPageBreak/>
        <w:drawing>
          <wp:inline distT="0" distB="0" distL="0" distR="0" wp14:anchorId="74F40108" wp14:editId="6B1E027E">
            <wp:extent cx="5943600" cy="7132320"/>
            <wp:effectExtent l="0" t="0" r="0" b="0"/>
            <wp:docPr id="5" name="Picture 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histo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D488E" w14:textId="618C9FCB" w:rsidR="00021194" w:rsidRPr="00AB32E4" w:rsidRDefault="00C60A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6771E1" w:rsidRPr="00273117">
        <w:rPr>
          <w:rFonts w:ascii="Times New Roman" w:hAnsi="Times New Roman" w:cs="Times New Roman"/>
          <w:b/>
          <w:bCs/>
        </w:rPr>
        <w:t xml:space="preserve">Figure </w:t>
      </w:r>
      <w:r w:rsidR="0040332B">
        <w:rPr>
          <w:rFonts w:ascii="Times New Roman" w:hAnsi="Times New Roman" w:cs="Times New Roman"/>
          <w:b/>
          <w:bCs/>
        </w:rPr>
        <w:t>1</w:t>
      </w:r>
      <w:r w:rsidR="008D2DB5">
        <w:rPr>
          <w:rFonts w:ascii="Times New Roman" w:hAnsi="Times New Roman" w:cs="Times New Roman"/>
          <w:b/>
          <w:bCs/>
        </w:rPr>
        <w:t>.</w:t>
      </w:r>
      <w:r w:rsidR="00273117" w:rsidRPr="00273117">
        <w:rPr>
          <w:rFonts w:ascii="Times New Roman" w:hAnsi="Times New Roman" w:cs="Times New Roman"/>
          <w:b/>
          <w:bCs/>
        </w:rPr>
        <w:t xml:space="preserve"> Distributions of </w:t>
      </w:r>
      <w:r w:rsidR="0040332B">
        <w:rPr>
          <w:rFonts w:ascii="Times New Roman" w:hAnsi="Times New Roman" w:cs="Times New Roman"/>
          <w:b/>
          <w:bCs/>
        </w:rPr>
        <w:t>a</w:t>
      </w:r>
      <w:r w:rsidR="009443A4">
        <w:rPr>
          <w:rFonts w:ascii="Times New Roman" w:hAnsi="Times New Roman" w:cs="Times New Roman"/>
          <w:b/>
          <w:bCs/>
        </w:rPr>
        <w:t>ccelerometer-based</w:t>
      </w:r>
      <w:r w:rsidR="00054DBF">
        <w:rPr>
          <w:rFonts w:ascii="Times New Roman" w:hAnsi="Times New Roman" w:cs="Times New Roman"/>
          <w:b/>
          <w:bCs/>
        </w:rPr>
        <w:t xml:space="preserve"> </w:t>
      </w:r>
      <w:r w:rsidR="0040332B">
        <w:rPr>
          <w:rFonts w:ascii="Times New Roman" w:hAnsi="Times New Roman" w:cs="Times New Roman"/>
          <w:b/>
          <w:bCs/>
        </w:rPr>
        <w:t>p</w:t>
      </w:r>
      <w:r w:rsidR="00273117" w:rsidRPr="00273117">
        <w:rPr>
          <w:rFonts w:ascii="Times New Roman" w:hAnsi="Times New Roman" w:cs="Times New Roman"/>
          <w:b/>
          <w:bCs/>
        </w:rPr>
        <w:t xml:space="preserve">hysical </w:t>
      </w:r>
      <w:r w:rsidR="0040332B">
        <w:rPr>
          <w:rFonts w:ascii="Times New Roman" w:hAnsi="Times New Roman" w:cs="Times New Roman"/>
          <w:b/>
          <w:bCs/>
        </w:rPr>
        <w:t>a</w:t>
      </w:r>
      <w:r w:rsidR="00273117" w:rsidRPr="00273117">
        <w:rPr>
          <w:rFonts w:ascii="Times New Roman" w:hAnsi="Times New Roman" w:cs="Times New Roman"/>
          <w:b/>
          <w:bCs/>
        </w:rPr>
        <w:t xml:space="preserve">ctivity </w:t>
      </w:r>
      <w:r w:rsidR="0040332B">
        <w:rPr>
          <w:rFonts w:ascii="Times New Roman" w:hAnsi="Times New Roman" w:cs="Times New Roman"/>
          <w:b/>
          <w:bCs/>
        </w:rPr>
        <w:t>m</w:t>
      </w:r>
      <w:r w:rsidR="00273117" w:rsidRPr="00273117">
        <w:rPr>
          <w:rFonts w:ascii="Times New Roman" w:hAnsi="Times New Roman" w:cs="Times New Roman"/>
          <w:b/>
          <w:bCs/>
        </w:rPr>
        <w:t>easures</w:t>
      </w:r>
    </w:p>
    <w:p w14:paraId="5DD97C68" w14:textId="1130207C" w:rsidR="00D87504" w:rsidRDefault="00D87504">
      <w:pPr>
        <w:rPr>
          <w:rFonts w:ascii="Times New Roman" w:hAnsi="Times New Roman" w:cs="Times New Roman"/>
          <w:b/>
          <w:bCs/>
        </w:rPr>
      </w:pPr>
    </w:p>
    <w:p w14:paraId="1AA0CCA5" w14:textId="78CB4652" w:rsidR="00EF6499" w:rsidRDefault="00EF649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955A39D" wp14:editId="5067FD11">
            <wp:extent cx="4743450" cy="4743450"/>
            <wp:effectExtent l="0" t="0" r="0" b="0"/>
            <wp:docPr id="11" name="Picture 11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ubbl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40E1F" w14:textId="6ADB0D14" w:rsidR="00EF6499" w:rsidRDefault="00C60A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EF6499" w:rsidRPr="00EF6499">
        <w:rPr>
          <w:rFonts w:ascii="Times New Roman" w:hAnsi="Times New Roman" w:cs="Times New Roman"/>
          <w:b/>
          <w:bCs/>
        </w:rPr>
        <w:t>Figure 2. Pearson correlations between accelerometer-based physical activity measures</w:t>
      </w:r>
      <w:r w:rsidR="00AF1E4F">
        <w:rPr>
          <w:rFonts w:ascii="Times New Roman" w:hAnsi="Times New Roman" w:cs="Times New Roman"/>
          <w:b/>
          <w:bCs/>
        </w:rPr>
        <w:t xml:space="preserve"> after z-transformations</w:t>
      </w:r>
    </w:p>
    <w:p w14:paraId="7523FA42" w14:textId="00449D28" w:rsidR="00EF6499" w:rsidRDefault="00EF6499">
      <w:pPr>
        <w:rPr>
          <w:rFonts w:ascii="Times New Roman" w:hAnsi="Times New Roman" w:cs="Times New Roman"/>
          <w:b/>
          <w:bCs/>
        </w:rPr>
      </w:pPr>
    </w:p>
    <w:p w14:paraId="634DBFA7" w14:textId="38BE4562" w:rsidR="00EF6499" w:rsidRDefault="00EF6499">
      <w:pPr>
        <w:rPr>
          <w:rFonts w:ascii="Times New Roman" w:hAnsi="Times New Roman" w:cs="Times New Roman"/>
          <w:b/>
          <w:bCs/>
        </w:rPr>
      </w:pPr>
    </w:p>
    <w:p w14:paraId="76788F0C" w14:textId="0A14C662" w:rsidR="00EF6499" w:rsidRDefault="00EF6499">
      <w:pPr>
        <w:rPr>
          <w:rFonts w:ascii="Times New Roman" w:hAnsi="Times New Roman" w:cs="Times New Roman"/>
          <w:b/>
          <w:bCs/>
        </w:rPr>
      </w:pPr>
    </w:p>
    <w:p w14:paraId="5A0B5D5D" w14:textId="0109A8BB" w:rsidR="00EF6499" w:rsidRDefault="00EF6499">
      <w:pPr>
        <w:rPr>
          <w:rFonts w:ascii="Times New Roman" w:hAnsi="Times New Roman" w:cs="Times New Roman"/>
          <w:b/>
          <w:bCs/>
        </w:rPr>
      </w:pPr>
    </w:p>
    <w:p w14:paraId="6A9ACFA5" w14:textId="501CD23F" w:rsidR="00EF6499" w:rsidRDefault="00EF6499">
      <w:pPr>
        <w:rPr>
          <w:rFonts w:ascii="Times New Roman" w:hAnsi="Times New Roman" w:cs="Times New Roman"/>
          <w:b/>
          <w:bCs/>
        </w:rPr>
      </w:pPr>
    </w:p>
    <w:p w14:paraId="7CBA9000" w14:textId="1C335D64" w:rsidR="00EF6499" w:rsidRDefault="00EF6499">
      <w:pPr>
        <w:rPr>
          <w:rFonts w:ascii="Times New Roman" w:hAnsi="Times New Roman" w:cs="Times New Roman"/>
          <w:b/>
          <w:bCs/>
        </w:rPr>
      </w:pPr>
    </w:p>
    <w:p w14:paraId="799295DF" w14:textId="078C9655" w:rsidR="00EF6499" w:rsidRDefault="00EF6499">
      <w:pPr>
        <w:rPr>
          <w:rFonts w:ascii="Times New Roman" w:hAnsi="Times New Roman" w:cs="Times New Roman"/>
          <w:b/>
          <w:bCs/>
        </w:rPr>
      </w:pPr>
    </w:p>
    <w:p w14:paraId="376FFA58" w14:textId="5DE3D609" w:rsidR="00EF6499" w:rsidRDefault="00EF6499">
      <w:pPr>
        <w:rPr>
          <w:rFonts w:ascii="Times New Roman" w:hAnsi="Times New Roman" w:cs="Times New Roman"/>
          <w:b/>
          <w:bCs/>
        </w:rPr>
      </w:pPr>
    </w:p>
    <w:p w14:paraId="08970FD5" w14:textId="26471BD2" w:rsidR="00EF6499" w:rsidRDefault="00EF6499">
      <w:pPr>
        <w:rPr>
          <w:rFonts w:ascii="Times New Roman" w:hAnsi="Times New Roman" w:cs="Times New Roman"/>
          <w:b/>
          <w:bCs/>
        </w:rPr>
      </w:pPr>
    </w:p>
    <w:p w14:paraId="11031F09" w14:textId="3FCA4448" w:rsidR="00EF6499" w:rsidRDefault="00EF6499">
      <w:pPr>
        <w:rPr>
          <w:rFonts w:ascii="Times New Roman" w:hAnsi="Times New Roman" w:cs="Times New Roman"/>
          <w:b/>
          <w:bCs/>
        </w:rPr>
      </w:pPr>
    </w:p>
    <w:p w14:paraId="7FF3BEF4" w14:textId="364E9DB4" w:rsidR="009A4C0E" w:rsidRDefault="009A4C0E">
      <w:pPr>
        <w:rPr>
          <w:rFonts w:ascii="Times New Roman" w:hAnsi="Times New Roman" w:cs="Times New Roman"/>
          <w:b/>
          <w:bCs/>
        </w:rPr>
      </w:pPr>
    </w:p>
    <w:p w14:paraId="01817D68" w14:textId="09C1F975" w:rsidR="00D87504" w:rsidRDefault="00E17F0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18BBD91" wp14:editId="628EF289">
            <wp:extent cx="4572000" cy="4572000"/>
            <wp:effectExtent l="0" t="0" r="0" b="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6A47A" w14:textId="7091AC67" w:rsidR="00A1676A" w:rsidRPr="00781FD6" w:rsidRDefault="00C60A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653166" w:rsidRPr="00781FD6">
        <w:rPr>
          <w:rFonts w:ascii="Times New Roman" w:hAnsi="Times New Roman" w:cs="Times New Roman"/>
          <w:b/>
          <w:bCs/>
        </w:rPr>
        <w:t xml:space="preserve">Figure </w:t>
      </w:r>
      <w:r w:rsidR="000F24E4" w:rsidRPr="00781FD6">
        <w:rPr>
          <w:rFonts w:ascii="Times New Roman" w:hAnsi="Times New Roman" w:cs="Times New Roman"/>
          <w:b/>
          <w:bCs/>
        </w:rPr>
        <w:t>3</w:t>
      </w:r>
      <w:r w:rsidR="008D2DB5" w:rsidRPr="00781FD6">
        <w:rPr>
          <w:rFonts w:ascii="Times New Roman" w:hAnsi="Times New Roman" w:cs="Times New Roman"/>
          <w:b/>
          <w:bCs/>
        </w:rPr>
        <w:t>.</w:t>
      </w:r>
      <w:r w:rsidR="00E0211B" w:rsidRPr="00781FD6">
        <w:rPr>
          <w:rFonts w:ascii="Times New Roman" w:hAnsi="Times New Roman" w:cs="Times New Roman"/>
          <w:b/>
          <w:bCs/>
        </w:rPr>
        <w:t xml:space="preserve"> Relationship </w:t>
      </w:r>
      <w:r w:rsidR="00D21EFC" w:rsidRPr="00781FD6">
        <w:rPr>
          <w:rFonts w:ascii="Times New Roman" w:hAnsi="Times New Roman" w:cs="Times New Roman"/>
          <w:b/>
          <w:bCs/>
        </w:rPr>
        <w:t>b</w:t>
      </w:r>
      <w:r w:rsidR="00E0211B" w:rsidRPr="00781FD6">
        <w:rPr>
          <w:rFonts w:ascii="Times New Roman" w:hAnsi="Times New Roman" w:cs="Times New Roman"/>
          <w:b/>
          <w:bCs/>
        </w:rPr>
        <w:t xml:space="preserve">etween </w:t>
      </w:r>
      <w:r w:rsidR="00D21EFC" w:rsidRPr="00781FD6">
        <w:rPr>
          <w:rFonts w:ascii="Times New Roman" w:hAnsi="Times New Roman" w:cs="Times New Roman"/>
          <w:b/>
          <w:bCs/>
        </w:rPr>
        <w:t>l</w:t>
      </w:r>
      <w:r w:rsidR="00955A0E" w:rsidRPr="00781FD6">
        <w:rPr>
          <w:rFonts w:ascii="Times New Roman" w:hAnsi="Times New Roman" w:cs="Times New Roman"/>
          <w:b/>
          <w:bCs/>
        </w:rPr>
        <w:t xml:space="preserve">eukocyte </w:t>
      </w:r>
      <w:r w:rsidR="00D21EFC" w:rsidRPr="00781FD6">
        <w:rPr>
          <w:rFonts w:ascii="Times New Roman" w:hAnsi="Times New Roman" w:cs="Times New Roman"/>
          <w:b/>
          <w:bCs/>
        </w:rPr>
        <w:t>t</w:t>
      </w:r>
      <w:r w:rsidR="00AA53CA" w:rsidRPr="00781FD6">
        <w:rPr>
          <w:rFonts w:ascii="Times New Roman" w:hAnsi="Times New Roman" w:cs="Times New Roman"/>
          <w:b/>
          <w:bCs/>
        </w:rPr>
        <w:t>elome</w:t>
      </w:r>
      <w:r w:rsidR="00E0211B" w:rsidRPr="00781FD6">
        <w:rPr>
          <w:rFonts w:ascii="Times New Roman" w:hAnsi="Times New Roman" w:cs="Times New Roman"/>
          <w:b/>
          <w:bCs/>
        </w:rPr>
        <w:t xml:space="preserve">re </w:t>
      </w:r>
      <w:r w:rsidR="00D21EFC" w:rsidRPr="00781FD6">
        <w:rPr>
          <w:rFonts w:ascii="Times New Roman" w:hAnsi="Times New Roman" w:cs="Times New Roman"/>
          <w:b/>
          <w:bCs/>
        </w:rPr>
        <w:t>l</w:t>
      </w:r>
      <w:r w:rsidR="00E0211B" w:rsidRPr="00781FD6">
        <w:rPr>
          <w:rFonts w:ascii="Times New Roman" w:hAnsi="Times New Roman" w:cs="Times New Roman"/>
          <w:b/>
          <w:bCs/>
        </w:rPr>
        <w:t xml:space="preserve">ength and </w:t>
      </w:r>
      <w:r w:rsidR="00D21EFC" w:rsidRPr="00781FD6">
        <w:rPr>
          <w:rFonts w:ascii="Times New Roman" w:hAnsi="Times New Roman" w:cs="Times New Roman"/>
          <w:b/>
          <w:bCs/>
        </w:rPr>
        <w:t>c</w:t>
      </w:r>
      <w:r w:rsidR="00AA53CA" w:rsidRPr="00781FD6">
        <w:rPr>
          <w:rFonts w:ascii="Times New Roman" w:hAnsi="Times New Roman" w:cs="Times New Roman"/>
          <w:b/>
          <w:bCs/>
        </w:rPr>
        <w:t>oronary</w:t>
      </w:r>
      <w:r w:rsidR="00E0211B" w:rsidRPr="00781FD6">
        <w:rPr>
          <w:rFonts w:ascii="Times New Roman" w:hAnsi="Times New Roman" w:cs="Times New Roman"/>
          <w:b/>
          <w:bCs/>
        </w:rPr>
        <w:t xml:space="preserve"> </w:t>
      </w:r>
      <w:r w:rsidR="008269E4" w:rsidRPr="00781FD6">
        <w:rPr>
          <w:rFonts w:ascii="Times New Roman" w:hAnsi="Times New Roman" w:cs="Times New Roman"/>
          <w:b/>
          <w:bCs/>
        </w:rPr>
        <w:t>heart disease</w:t>
      </w:r>
      <w:r w:rsidR="00E0211B" w:rsidRPr="00781FD6">
        <w:rPr>
          <w:rFonts w:ascii="Times New Roman" w:hAnsi="Times New Roman" w:cs="Times New Roman"/>
          <w:b/>
          <w:bCs/>
        </w:rPr>
        <w:t xml:space="preserve"> </w:t>
      </w:r>
      <w:r w:rsidR="00D21EFC" w:rsidRPr="00781FD6">
        <w:rPr>
          <w:rFonts w:ascii="Times New Roman" w:hAnsi="Times New Roman" w:cs="Times New Roman"/>
          <w:b/>
          <w:bCs/>
        </w:rPr>
        <w:t>i</w:t>
      </w:r>
      <w:r w:rsidR="00185295" w:rsidRPr="00781FD6">
        <w:rPr>
          <w:rFonts w:ascii="Times New Roman" w:hAnsi="Times New Roman" w:cs="Times New Roman"/>
          <w:b/>
          <w:bCs/>
        </w:rPr>
        <w:t>ncidence</w:t>
      </w:r>
    </w:p>
    <w:p w14:paraId="09004A8C" w14:textId="77777777" w:rsidR="00A1676A" w:rsidRPr="00781FD6" w:rsidRDefault="00A1676A">
      <w:pPr>
        <w:rPr>
          <w:rFonts w:ascii="Times New Roman" w:hAnsi="Times New Roman" w:cs="Times New Roman"/>
          <w:b/>
          <w:bCs/>
        </w:rPr>
      </w:pPr>
    </w:p>
    <w:p w14:paraId="730D0E46" w14:textId="20957F4C" w:rsidR="00AA53CA" w:rsidRPr="00A1676A" w:rsidRDefault="00A1676A">
      <w:pPr>
        <w:rPr>
          <w:rFonts w:ascii="Times New Roman" w:hAnsi="Times New Roman" w:cs="Times New Roman"/>
          <w:bCs/>
        </w:rPr>
      </w:pPr>
      <w:r w:rsidRPr="00781FD6">
        <w:rPr>
          <w:rFonts w:ascii="Times New Roman" w:hAnsi="Times New Roman" w:cs="Times New Roman"/>
          <w:bCs/>
        </w:rPr>
        <w:t>C</w:t>
      </w:r>
      <w:r w:rsidR="00E0211B" w:rsidRPr="00781FD6">
        <w:rPr>
          <w:rFonts w:ascii="Times New Roman" w:hAnsi="Times New Roman" w:cs="Times New Roman"/>
          <w:bCs/>
        </w:rPr>
        <w:t xml:space="preserve">oronary </w:t>
      </w:r>
      <w:r w:rsidR="008269E4" w:rsidRPr="00781FD6">
        <w:rPr>
          <w:rFonts w:ascii="Times New Roman" w:hAnsi="Times New Roman" w:cs="Times New Roman"/>
          <w:bCs/>
        </w:rPr>
        <w:t>heart disease</w:t>
      </w:r>
      <w:r w:rsidR="007709BC" w:rsidRPr="00781FD6">
        <w:rPr>
          <w:rFonts w:ascii="Times New Roman" w:hAnsi="Times New Roman" w:cs="Times New Roman"/>
          <w:bCs/>
        </w:rPr>
        <w:t xml:space="preserve"> (</w:t>
      </w:r>
      <w:r w:rsidR="008269E4" w:rsidRPr="00781FD6">
        <w:rPr>
          <w:rFonts w:ascii="Times New Roman" w:hAnsi="Times New Roman" w:cs="Times New Roman"/>
          <w:bCs/>
        </w:rPr>
        <w:t>CHD</w:t>
      </w:r>
      <w:r w:rsidR="007709BC" w:rsidRPr="00781FD6">
        <w:rPr>
          <w:rFonts w:ascii="Times New Roman" w:hAnsi="Times New Roman" w:cs="Times New Roman"/>
          <w:bCs/>
        </w:rPr>
        <w:t>)</w:t>
      </w:r>
      <w:r w:rsidRPr="00781FD6">
        <w:rPr>
          <w:rFonts w:ascii="Times New Roman" w:hAnsi="Times New Roman" w:cs="Times New Roman"/>
          <w:bCs/>
        </w:rPr>
        <w:t xml:space="preserve"> incidence</w:t>
      </w:r>
      <w:r w:rsidR="00E0211B" w:rsidRPr="00781FD6">
        <w:rPr>
          <w:rFonts w:ascii="Times New Roman" w:hAnsi="Times New Roman" w:cs="Times New Roman"/>
          <w:bCs/>
        </w:rPr>
        <w:t xml:space="preserve"> versus </w:t>
      </w:r>
      <w:r w:rsidR="00955A0E" w:rsidRPr="00781FD6">
        <w:rPr>
          <w:rFonts w:ascii="Times New Roman" w:hAnsi="Times New Roman" w:cs="Times New Roman"/>
          <w:bCs/>
        </w:rPr>
        <w:t xml:space="preserve">leukocyte </w:t>
      </w:r>
      <w:r w:rsidR="00E0211B" w:rsidRPr="00781FD6">
        <w:rPr>
          <w:rFonts w:ascii="Times New Roman" w:hAnsi="Times New Roman" w:cs="Times New Roman"/>
          <w:bCs/>
        </w:rPr>
        <w:t>telomere length</w:t>
      </w:r>
      <w:r w:rsidRPr="00781FD6">
        <w:rPr>
          <w:rFonts w:ascii="Times New Roman" w:hAnsi="Times New Roman" w:cs="Times New Roman"/>
          <w:bCs/>
        </w:rPr>
        <w:t xml:space="preserve"> </w:t>
      </w:r>
      <w:r w:rsidR="007709BC" w:rsidRPr="00781FD6">
        <w:rPr>
          <w:rFonts w:ascii="Times New Roman" w:hAnsi="Times New Roman" w:cs="Times New Roman"/>
          <w:bCs/>
        </w:rPr>
        <w:t>(</w:t>
      </w:r>
      <w:r w:rsidR="00955A0E" w:rsidRPr="00781FD6">
        <w:rPr>
          <w:rFonts w:ascii="Times New Roman" w:hAnsi="Times New Roman" w:cs="Times New Roman"/>
          <w:bCs/>
        </w:rPr>
        <w:t>L</w:t>
      </w:r>
      <w:r w:rsidR="007709BC" w:rsidRPr="00781FD6">
        <w:rPr>
          <w:rFonts w:ascii="Times New Roman" w:hAnsi="Times New Roman" w:cs="Times New Roman"/>
          <w:bCs/>
        </w:rPr>
        <w:t xml:space="preserve">TL) </w:t>
      </w:r>
      <w:r w:rsidRPr="00781FD6">
        <w:rPr>
          <w:rFonts w:ascii="Times New Roman" w:hAnsi="Times New Roman" w:cs="Times New Roman"/>
          <w:bCs/>
        </w:rPr>
        <w:t>percentile groups (0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>-5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 xml:space="preserve"> percentile, 5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>-10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 xml:space="preserve"> percentile, …., 95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>-100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 xml:space="preserve"> percentile), </w:t>
      </w:r>
      <w:r w:rsidR="004B52FD" w:rsidRPr="00781FD6">
        <w:rPr>
          <w:rFonts w:ascii="Times New Roman" w:hAnsi="Times New Roman" w:cs="Times New Roman"/>
          <w:bCs/>
        </w:rPr>
        <w:t>including a LOWESS smooth curve using locally</w:t>
      </w:r>
      <w:r w:rsidR="007A492B">
        <w:rPr>
          <w:rFonts w:ascii="Times New Roman" w:hAnsi="Times New Roman" w:cs="Times New Roman"/>
          <w:bCs/>
        </w:rPr>
        <w:t xml:space="preserve"> </w:t>
      </w:r>
      <w:r w:rsidR="004B52FD" w:rsidRPr="00781FD6">
        <w:rPr>
          <w:rFonts w:ascii="Times New Roman" w:hAnsi="Times New Roman" w:cs="Times New Roman"/>
          <w:bCs/>
        </w:rPr>
        <w:t>weighted polynomial regression (smoother span: 2/3 of points in the plot which influence the smooth at each value, with a larger value giving</w:t>
      </w:r>
      <w:r w:rsidR="007709BC" w:rsidRPr="00781FD6">
        <w:rPr>
          <w:rFonts w:ascii="Times New Roman" w:hAnsi="Times New Roman" w:cs="Times New Roman"/>
          <w:bCs/>
        </w:rPr>
        <w:t xml:space="preserve"> more smoothness</w:t>
      </w:r>
      <w:r w:rsidR="004B52FD" w:rsidRPr="00781FD6">
        <w:rPr>
          <w:rFonts w:ascii="Times New Roman" w:hAnsi="Times New Roman" w:cs="Times New Roman"/>
          <w:bCs/>
        </w:rPr>
        <w:t>)</w:t>
      </w:r>
      <w:r w:rsidR="007709BC" w:rsidRPr="00781FD6">
        <w:rPr>
          <w:rFonts w:ascii="Times New Roman" w:hAnsi="Times New Roman" w:cs="Times New Roman"/>
          <w:bCs/>
        </w:rPr>
        <w:t>.</w:t>
      </w:r>
    </w:p>
    <w:p w14:paraId="630E909A" w14:textId="40CE4DD2" w:rsidR="00D25CC4" w:rsidRDefault="00D25CC4">
      <w:pPr>
        <w:rPr>
          <w:rFonts w:ascii="Times New Roman" w:hAnsi="Times New Roman" w:cs="Times New Roman"/>
          <w:b/>
          <w:bCs/>
        </w:rPr>
      </w:pPr>
    </w:p>
    <w:p w14:paraId="458C3E04" w14:textId="7BF66CBB" w:rsidR="00D25CC4" w:rsidRDefault="007A49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7B64462" wp14:editId="230F91F9">
            <wp:extent cx="5943600" cy="3962400"/>
            <wp:effectExtent l="0" t="0" r="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0D5CA" w14:textId="1F8FDA3D" w:rsidR="007709BC" w:rsidRPr="00781FD6" w:rsidRDefault="00C60A6D" w:rsidP="00967BD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653166" w:rsidRPr="00781FD6">
        <w:rPr>
          <w:rFonts w:ascii="Times New Roman" w:hAnsi="Times New Roman" w:cs="Times New Roman"/>
          <w:b/>
          <w:bCs/>
        </w:rPr>
        <w:t xml:space="preserve">Figure </w:t>
      </w:r>
      <w:r w:rsidR="000F24E4" w:rsidRPr="00781FD6">
        <w:rPr>
          <w:rFonts w:ascii="Times New Roman" w:hAnsi="Times New Roman" w:cs="Times New Roman"/>
          <w:b/>
          <w:bCs/>
        </w:rPr>
        <w:t>4</w:t>
      </w:r>
      <w:r w:rsidR="008D2DB5" w:rsidRPr="00781FD6">
        <w:rPr>
          <w:rFonts w:ascii="Times New Roman" w:hAnsi="Times New Roman" w:cs="Times New Roman"/>
          <w:b/>
          <w:bCs/>
        </w:rPr>
        <w:t>.</w:t>
      </w:r>
      <w:r w:rsidR="007709BC" w:rsidRPr="00781FD6">
        <w:rPr>
          <w:rFonts w:ascii="Times New Roman" w:hAnsi="Times New Roman" w:cs="Times New Roman"/>
          <w:b/>
          <w:bCs/>
        </w:rPr>
        <w:t xml:space="preserve"> Relationship</w:t>
      </w:r>
      <w:r w:rsidR="00E30EA1" w:rsidRPr="00781FD6">
        <w:rPr>
          <w:rFonts w:ascii="Times New Roman" w:hAnsi="Times New Roman" w:cs="Times New Roman"/>
          <w:b/>
          <w:bCs/>
        </w:rPr>
        <w:t>s</w:t>
      </w:r>
      <w:r w:rsidR="007709BC" w:rsidRPr="00781FD6">
        <w:rPr>
          <w:rFonts w:ascii="Times New Roman" w:hAnsi="Times New Roman" w:cs="Times New Roman"/>
          <w:b/>
          <w:bCs/>
        </w:rPr>
        <w:t xml:space="preserve"> </w:t>
      </w:r>
      <w:r w:rsidR="009443A4" w:rsidRPr="00781FD6">
        <w:rPr>
          <w:rFonts w:ascii="Times New Roman" w:hAnsi="Times New Roman" w:cs="Times New Roman"/>
          <w:b/>
          <w:bCs/>
        </w:rPr>
        <w:t>b</w:t>
      </w:r>
      <w:r w:rsidR="007709BC" w:rsidRPr="00781FD6">
        <w:rPr>
          <w:rFonts w:ascii="Times New Roman" w:hAnsi="Times New Roman" w:cs="Times New Roman"/>
          <w:b/>
          <w:bCs/>
        </w:rPr>
        <w:t xml:space="preserve">etween </w:t>
      </w:r>
      <w:r w:rsidR="009443A4" w:rsidRPr="00781FD6">
        <w:rPr>
          <w:rFonts w:ascii="Times New Roman" w:hAnsi="Times New Roman" w:cs="Times New Roman"/>
          <w:b/>
          <w:bCs/>
        </w:rPr>
        <w:t>accelerometer-based p</w:t>
      </w:r>
      <w:r w:rsidR="007709BC" w:rsidRPr="00781FD6">
        <w:rPr>
          <w:rFonts w:ascii="Times New Roman" w:hAnsi="Times New Roman" w:cs="Times New Roman"/>
          <w:b/>
          <w:bCs/>
        </w:rPr>
        <w:t xml:space="preserve">hysical </w:t>
      </w:r>
      <w:r w:rsidR="009443A4" w:rsidRPr="00781FD6">
        <w:rPr>
          <w:rFonts w:ascii="Times New Roman" w:hAnsi="Times New Roman" w:cs="Times New Roman"/>
          <w:b/>
          <w:bCs/>
        </w:rPr>
        <w:t>a</w:t>
      </w:r>
      <w:r w:rsidR="00967BDB" w:rsidRPr="00781FD6">
        <w:rPr>
          <w:rFonts w:ascii="Times New Roman" w:hAnsi="Times New Roman" w:cs="Times New Roman"/>
          <w:b/>
          <w:bCs/>
        </w:rPr>
        <w:t>ctiv</w:t>
      </w:r>
      <w:r w:rsidR="007709BC" w:rsidRPr="00781FD6">
        <w:rPr>
          <w:rFonts w:ascii="Times New Roman" w:hAnsi="Times New Roman" w:cs="Times New Roman"/>
          <w:b/>
          <w:bCs/>
        </w:rPr>
        <w:t xml:space="preserve">ity </w:t>
      </w:r>
      <w:r w:rsidR="009443A4" w:rsidRPr="00781FD6">
        <w:rPr>
          <w:rFonts w:ascii="Times New Roman" w:hAnsi="Times New Roman" w:cs="Times New Roman"/>
          <w:b/>
          <w:bCs/>
        </w:rPr>
        <w:t>m</w:t>
      </w:r>
      <w:r w:rsidR="007709BC" w:rsidRPr="00781FD6">
        <w:rPr>
          <w:rFonts w:ascii="Times New Roman" w:hAnsi="Times New Roman" w:cs="Times New Roman"/>
          <w:b/>
          <w:bCs/>
        </w:rPr>
        <w:t xml:space="preserve">easures and </w:t>
      </w:r>
      <w:r w:rsidR="009443A4" w:rsidRPr="00781FD6">
        <w:rPr>
          <w:rFonts w:ascii="Times New Roman" w:hAnsi="Times New Roman" w:cs="Times New Roman"/>
          <w:b/>
          <w:bCs/>
        </w:rPr>
        <w:t>c</w:t>
      </w:r>
      <w:r w:rsidR="007709BC" w:rsidRPr="00781FD6">
        <w:rPr>
          <w:rFonts w:ascii="Times New Roman" w:hAnsi="Times New Roman" w:cs="Times New Roman"/>
          <w:b/>
          <w:bCs/>
        </w:rPr>
        <w:t xml:space="preserve">oronary </w:t>
      </w:r>
      <w:r w:rsidR="008269E4" w:rsidRPr="00781FD6">
        <w:rPr>
          <w:rFonts w:ascii="Times New Roman" w:hAnsi="Times New Roman" w:cs="Times New Roman"/>
          <w:b/>
          <w:bCs/>
        </w:rPr>
        <w:t>heart disease</w:t>
      </w:r>
      <w:r w:rsidR="00E752A9">
        <w:rPr>
          <w:rFonts w:ascii="Times New Roman" w:hAnsi="Times New Roman" w:cs="Times New Roman"/>
          <w:b/>
          <w:bCs/>
        </w:rPr>
        <w:t xml:space="preserve"> incidence</w:t>
      </w:r>
    </w:p>
    <w:p w14:paraId="5D19B925" w14:textId="77777777" w:rsidR="007709BC" w:rsidRPr="00781FD6" w:rsidRDefault="007709BC" w:rsidP="00967BDB">
      <w:pPr>
        <w:rPr>
          <w:rFonts w:ascii="Times New Roman" w:hAnsi="Times New Roman" w:cs="Times New Roman"/>
          <w:b/>
          <w:bCs/>
        </w:rPr>
      </w:pPr>
    </w:p>
    <w:p w14:paraId="655D741E" w14:textId="27192BEF" w:rsidR="00967BDB" w:rsidRPr="007709BC" w:rsidRDefault="007709BC" w:rsidP="00967BDB">
      <w:pPr>
        <w:rPr>
          <w:rFonts w:ascii="Times New Roman" w:hAnsi="Times New Roman" w:cs="Times New Roman"/>
          <w:bCs/>
        </w:rPr>
      </w:pPr>
      <w:r w:rsidRPr="00781FD6">
        <w:rPr>
          <w:rFonts w:ascii="Times New Roman" w:hAnsi="Times New Roman" w:cs="Times New Roman"/>
          <w:bCs/>
        </w:rPr>
        <w:t xml:space="preserve">Coronary </w:t>
      </w:r>
      <w:r w:rsidR="008269E4" w:rsidRPr="00781FD6">
        <w:rPr>
          <w:rFonts w:ascii="Times New Roman" w:hAnsi="Times New Roman" w:cs="Times New Roman"/>
          <w:bCs/>
        </w:rPr>
        <w:t>heart disease</w:t>
      </w:r>
      <w:r w:rsidRPr="00781FD6">
        <w:rPr>
          <w:rFonts w:ascii="Times New Roman" w:hAnsi="Times New Roman" w:cs="Times New Roman"/>
          <w:bCs/>
        </w:rPr>
        <w:t xml:space="preserve"> (</w:t>
      </w:r>
      <w:r w:rsidR="008269E4" w:rsidRPr="00781FD6">
        <w:rPr>
          <w:rFonts w:ascii="Times New Roman" w:hAnsi="Times New Roman" w:cs="Times New Roman"/>
          <w:bCs/>
        </w:rPr>
        <w:t>CHD</w:t>
      </w:r>
      <w:r w:rsidRPr="00781FD6">
        <w:rPr>
          <w:rFonts w:ascii="Times New Roman" w:hAnsi="Times New Roman" w:cs="Times New Roman"/>
          <w:bCs/>
        </w:rPr>
        <w:t xml:space="preserve">) </w:t>
      </w:r>
      <w:r w:rsidR="004B52FD" w:rsidRPr="00781FD6">
        <w:rPr>
          <w:rFonts w:ascii="Times New Roman" w:hAnsi="Times New Roman" w:cs="Times New Roman"/>
          <w:bCs/>
        </w:rPr>
        <w:t>incidence</w:t>
      </w:r>
      <w:r w:rsidRPr="00781FD6">
        <w:rPr>
          <w:rFonts w:ascii="Times New Roman" w:hAnsi="Times New Roman" w:cs="Times New Roman"/>
          <w:bCs/>
        </w:rPr>
        <w:t xml:space="preserve"> versus </w:t>
      </w:r>
      <w:r w:rsidR="0040332B" w:rsidRPr="00781FD6">
        <w:rPr>
          <w:rFonts w:ascii="Times New Roman" w:hAnsi="Times New Roman" w:cs="Times New Roman"/>
          <w:bCs/>
        </w:rPr>
        <w:t xml:space="preserve">accelerometer-based </w:t>
      </w:r>
      <w:r w:rsidRPr="00781FD6">
        <w:rPr>
          <w:rFonts w:ascii="Times New Roman" w:hAnsi="Times New Roman" w:cs="Times New Roman"/>
          <w:bCs/>
        </w:rPr>
        <w:t>physical activity (</w:t>
      </w:r>
      <w:r w:rsidR="0040332B" w:rsidRPr="00781FD6">
        <w:rPr>
          <w:rFonts w:ascii="Times New Roman" w:hAnsi="Times New Roman" w:cs="Times New Roman"/>
          <w:bCs/>
        </w:rPr>
        <w:t>a</w:t>
      </w:r>
      <w:r w:rsidRPr="00781FD6">
        <w:rPr>
          <w:rFonts w:ascii="Times New Roman" w:hAnsi="Times New Roman" w:cs="Times New Roman"/>
          <w:bCs/>
        </w:rPr>
        <w:t>PA) percentile groups (0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>-5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 xml:space="preserve"> percentile, 5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>-10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 xml:space="preserve"> percentile, …., 95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>-100</w:t>
      </w:r>
      <w:r w:rsidRPr="00781FD6">
        <w:rPr>
          <w:rFonts w:ascii="Times New Roman" w:hAnsi="Times New Roman" w:cs="Times New Roman"/>
          <w:bCs/>
          <w:vertAlign w:val="superscript"/>
        </w:rPr>
        <w:t>th</w:t>
      </w:r>
      <w:r w:rsidRPr="00781FD6">
        <w:rPr>
          <w:rFonts w:ascii="Times New Roman" w:hAnsi="Times New Roman" w:cs="Times New Roman"/>
          <w:bCs/>
        </w:rPr>
        <w:t xml:space="preserve"> percentile)</w:t>
      </w:r>
      <w:r w:rsidR="004B52FD" w:rsidRPr="00781FD6">
        <w:rPr>
          <w:rFonts w:ascii="Times New Roman" w:hAnsi="Times New Roman" w:cs="Times New Roman"/>
          <w:bCs/>
        </w:rPr>
        <w:t>, including a LOWESS smooth curve using locally</w:t>
      </w:r>
      <w:r w:rsidR="007A492B">
        <w:rPr>
          <w:rFonts w:ascii="Times New Roman" w:hAnsi="Times New Roman" w:cs="Times New Roman"/>
          <w:bCs/>
        </w:rPr>
        <w:t xml:space="preserve"> </w:t>
      </w:r>
      <w:r w:rsidR="004B52FD" w:rsidRPr="00781FD6">
        <w:rPr>
          <w:rFonts w:ascii="Times New Roman" w:hAnsi="Times New Roman" w:cs="Times New Roman"/>
          <w:bCs/>
        </w:rPr>
        <w:t>weighted polynomial regression (smoother span: 2/3 of points in the plot which influence the smooth at each value, with a large</w:t>
      </w:r>
      <w:r w:rsidRPr="00781FD6">
        <w:rPr>
          <w:rFonts w:ascii="Times New Roman" w:hAnsi="Times New Roman" w:cs="Times New Roman"/>
          <w:bCs/>
        </w:rPr>
        <w:t>r value giving more smoothness</w:t>
      </w:r>
      <w:r w:rsidR="004B52FD" w:rsidRPr="00781FD6">
        <w:rPr>
          <w:rFonts w:ascii="Times New Roman" w:hAnsi="Times New Roman" w:cs="Times New Roman"/>
          <w:bCs/>
        </w:rPr>
        <w:t>)</w:t>
      </w:r>
      <w:r w:rsidRPr="00781FD6">
        <w:rPr>
          <w:rFonts w:ascii="Times New Roman" w:hAnsi="Times New Roman" w:cs="Times New Roman"/>
          <w:bCs/>
        </w:rPr>
        <w:t>.</w:t>
      </w:r>
    </w:p>
    <w:p w14:paraId="76102B63" w14:textId="5797F0C8" w:rsidR="00967BDB" w:rsidRPr="007709BC" w:rsidRDefault="00967BDB">
      <w:pPr>
        <w:rPr>
          <w:rFonts w:ascii="Times New Roman" w:hAnsi="Times New Roman" w:cs="Times New Roman"/>
          <w:bCs/>
        </w:rPr>
      </w:pPr>
    </w:p>
    <w:p w14:paraId="7AFD1FA4" w14:textId="54BEC6B0" w:rsidR="0045513D" w:rsidRDefault="007A49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5D928FB" wp14:editId="3A246105">
            <wp:extent cx="5943600" cy="3962400"/>
            <wp:effectExtent l="0" t="0" r="0" b="0"/>
            <wp:docPr id="2" name="Picture 2" descr="Graphical user interface, 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chart, lin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D59B" w14:textId="6CB42282" w:rsidR="00A977CE" w:rsidRDefault="00C60A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653166">
        <w:rPr>
          <w:rFonts w:ascii="Times New Roman" w:hAnsi="Times New Roman" w:cs="Times New Roman"/>
          <w:b/>
          <w:bCs/>
        </w:rPr>
        <w:t xml:space="preserve">Figure </w:t>
      </w:r>
      <w:r w:rsidR="000F24E4">
        <w:rPr>
          <w:rFonts w:ascii="Times New Roman" w:hAnsi="Times New Roman" w:cs="Times New Roman"/>
          <w:b/>
          <w:bCs/>
        </w:rPr>
        <w:t>5</w:t>
      </w:r>
      <w:r w:rsidR="008D2DB5">
        <w:rPr>
          <w:rFonts w:ascii="Times New Roman" w:hAnsi="Times New Roman" w:cs="Times New Roman"/>
          <w:b/>
          <w:bCs/>
        </w:rPr>
        <w:t>.</w:t>
      </w:r>
      <w:r w:rsidR="00F943C6">
        <w:rPr>
          <w:rFonts w:ascii="Times New Roman" w:hAnsi="Times New Roman" w:cs="Times New Roman"/>
          <w:b/>
          <w:bCs/>
        </w:rPr>
        <w:t xml:space="preserve"> Illustration of </w:t>
      </w:r>
      <w:r w:rsidR="008A09D1">
        <w:rPr>
          <w:rFonts w:ascii="Times New Roman" w:hAnsi="Times New Roman" w:cs="Times New Roman"/>
          <w:b/>
          <w:bCs/>
        </w:rPr>
        <w:t>n</w:t>
      </w:r>
      <w:r w:rsidR="00F943C6">
        <w:rPr>
          <w:rFonts w:ascii="Times New Roman" w:hAnsi="Times New Roman" w:cs="Times New Roman"/>
          <w:b/>
          <w:bCs/>
        </w:rPr>
        <w:t xml:space="preserve">o </w:t>
      </w:r>
      <w:r w:rsidR="008A09D1">
        <w:rPr>
          <w:rFonts w:ascii="Times New Roman" w:hAnsi="Times New Roman" w:cs="Times New Roman"/>
          <w:b/>
          <w:bCs/>
        </w:rPr>
        <w:t>i</w:t>
      </w:r>
      <w:r w:rsidR="00A977CE">
        <w:rPr>
          <w:rFonts w:ascii="Times New Roman" w:hAnsi="Times New Roman" w:cs="Times New Roman"/>
          <w:b/>
          <w:bCs/>
        </w:rPr>
        <w:t xml:space="preserve">nteraction </w:t>
      </w:r>
      <w:r w:rsidR="008A09D1">
        <w:rPr>
          <w:rFonts w:ascii="Times New Roman" w:hAnsi="Times New Roman" w:cs="Times New Roman"/>
          <w:b/>
          <w:bCs/>
        </w:rPr>
        <w:t>b</w:t>
      </w:r>
      <w:r w:rsidR="005D2EAD">
        <w:rPr>
          <w:rFonts w:ascii="Times New Roman" w:hAnsi="Times New Roman" w:cs="Times New Roman"/>
          <w:b/>
          <w:bCs/>
        </w:rPr>
        <w:t xml:space="preserve">etween </w:t>
      </w:r>
      <w:r w:rsidR="008A09D1">
        <w:rPr>
          <w:rFonts w:ascii="Times New Roman" w:hAnsi="Times New Roman" w:cs="Times New Roman"/>
          <w:b/>
          <w:bCs/>
        </w:rPr>
        <w:t>l</w:t>
      </w:r>
      <w:r w:rsidR="00955A0E">
        <w:rPr>
          <w:rFonts w:ascii="Times New Roman" w:hAnsi="Times New Roman" w:cs="Times New Roman"/>
          <w:b/>
          <w:bCs/>
        </w:rPr>
        <w:t xml:space="preserve">eukocyte </w:t>
      </w:r>
      <w:r w:rsidR="008A09D1">
        <w:rPr>
          <w:rFonts w:ascii="Times New Roman" w:hAnsi="Times New Roman" w:cs="Times New Roman"/>
          <w:b/>
          <w:bCs/>
        </w:rPr>
        <w:t>t</w:t>
      </w:r>
      <w:r w:rsidR="00A977CE">
        <w:rPr>
          <w:rFonts w:ascii="Times New Roman" w:hAnsi="Times New Roman" w:cs="Times New Roman"/>
          <w:b/>
          <w:bCs/>
        </w:rPr>
        <w:t xml:space="preserve">elomere </w:t>
      </w:r>
      <w:r w:rsidR="008A09D1">
        <w:rPr>
          <w:rFonts w:ascii="Times New Roman" w:hAnsi="Times New Roman" w:cs="Times New Roman"/>
          <w:b/>
          <w:bCs/>
        </w:rPr>
        <w:t>l</w:t>
      </w:r>
      <w:r w:rsidR="00A977CE">
        <w:rPr>
          <w:rFonts w:ascii="Times New Roman" w:hAnsi="Times New Roman" w:cs="Times New Roman"/>
          <w:b/>
          <w:bCs/>
        </w:rPr>
        <w:t xml:space="preserve">ength and </w:t>
      </w:r>
      <w:r w:rsidR="008A09D1">
        <w:rPr>
          <w:rFonts w:ascii="Times New Roman" w:hAnsi="Times New Roman" w:cs="Times New Roman"/>
          <w:b/>
          <w:bCs/>
        </w:rPr>
        <w:t>e</w:t>
      </w:r>
      <w:r w:rsidR="00BF6EDA">
        <w:rPr>
          <w:rFonts w:ascii="Times New Roman" w:hAnsi="Times New Roman" w:cs="Times New Roman"/>
          <w:b/>
          <w:bCs/>
        </w:rPr>
        <w:t xml:space="preserve">ach </w:t>
      </w:r>
      <w:r w:rsidR="008A09D1">
        <w:rPr>
          <w:rFonts w:ascii="Times New Roman" w:hAnsi="Times New Roman" w:cs="Times New Roman"/>
          <w:b/>
          <w:bCs/>
        </w:rPr>
        <w:t>accelerometer-based p</w:t>
      </w:r>
      <w:r w:rsidR="00A977CE">
        <w:rPr>
          <w:rFonts w:ascii="Times New Roman" w:hAnsi="Times New Roman" w:cs="Times New Roman"/>
          <w:b/>
          <w:bCs/>
        </w:rPr>
        <w:t xml:space="preserve">hysical </w:t>
      </w:r>
      <w:r w:rsidR="008A09D1">
        <w:rPr>
          <w:rFonts w:ascii="Times New Roman" w:hAnsi="Times New Roman" w:cs="Times New Roman"/>
          <w:b/>
          <w:bCs/>
        </w:rPr>
        <w:t>a</w:t>
      </w:r>
      <w:r w:rsidR="00A977CE">
        <w:rPr>
          <w:rFonts w:ascii="Times New Roman" w:hAnsi="Times New Roman" w:cs="Times New Roman"/>
          <w:b/>
          <w:bCs/>
        </w:rPr>
        <w:t xml:space="preserve">ctivity </w:t>
      </w:r>
      <w:r w:rsidR="008A09D1">
        <w:rPr>
          <w:rFonts w:ascii="Times New Roman" w:hAnsi="Times New Roman" w:cs="Times New Roman"/>
          <w:b/>
          <w:bCs/>
        </w:rPr>
        <w:t>m</w:t>
      </w:r>
      <w:r w:rsidR="00BF6EDA">
        <w:rPr>
          <w:rFonts w:ascii="Times New Roman" w:hAnsi="Times New Roman" w:cs="Times New Roman"/>
          <w:b/>
          <w:bCs/>
        </w:rPr>
        <w:t>easure</w:t>
      </w:r>
      <w:r w:rsidR="005D2EAD">
        <w:rPr>
          <w:rFonts w:ascii="Times New Roman" w:hAnsi="Times New Roman" w:cs="Times New Roman"/>
          <w:b/>
          <w:bCs/>
        </w:rPr>
        <w:t xml:space="preserve"> </w:t>
      </w:r>
      <w:r w:rsidR="00A977CE">
        <w:rPr>
          <w:rFonts w:ascii="Times New Roman" w:hAnsi="Times New Roman" w:cs="Times New Roman"/>
          <w:b/>
          <w:bCs/>
        </w:rPr>
        <w:t xml:space="preserve">on </w:t>
      </w:r>
      <w:r w:rsidR="0040332B">
        <w:rPr>
          <w:rFonts w:ascii="Times New Roman" w:hAnsi="Times New Roman" w:cs="Times New Roman"/>
          <w:b/>
          <w:bCs/>
        </w:rPr>
        <w:t xml:space="preserve">incident </w:t>
      </w:r>
      <w:r w:rsidR="008A09D1">
        <w:rPr>
          <w:rFonts w:ascii="Times New Roman" w:hAnsi="Times New Roman" w:cs="Times New Roman"/>
          <w:b/>
          <w:bCs/>
        </w:rPr>
        <w:t>c</w:t>
      </w:r>
      <w:r w:rsidR="00A977CE">
        <w:rPr>
          <w:rFonts w:ascii="Times New Roman" w:hAnsi="Times New Roman" w:cs="Times New Roman"/>
          <w:b/>
          <w:bCs/>
        </w:rPr>
        <w:t xml:space="preserve">oronary </w:t>
      </w:r>
      <w:r w:rsidR="008269E4">
        <w:rPr>
          <w:rFonts w:ascii="Times New Roman" w:hAnsi="Times New Roman" w:cs="Times New Roman"/>
          <w:b/>
          <w:bCs/>
        </w:rPr>
        <w:t>heart disease</w:t>
      </w:r>
    </w:p>
    <w:p w14:paraId="717D6116" w14:textId="77777777" w:rsidR="00955A0E" w:rsidRDefault="00955A0E">
      <w:pPr>
        <w:rPr>
          <w:rFonts w:ascii="Times New Roman" w:hAnsi="Times New Roman" w:cs="Times New Roman"/>
          <w:bCs/>
        </w:rPr>
      </w:pPr>
    </w:p>
    <w:p w14:paraId="72F9678E" w14:textId="4F48DD35" w:rsidR="0045513D" w:rsidRPr="00955A0E" w:rsidRDefault="00955A0E">
      <w:pPr>
        <w:rPr>
          <w:rFonts w:ascii="Times New Roman" w:hAnsi="Times New Roman" w:cs="Times New Roman"/>
          <w:bCs/>
        </w:rPr>
      </w:pPr>
      <w:r w:rsidRPr="00955A0E">
        <w:rPr>
          <w:rFonts w:ascii="Times New Roman" w:hAnsi="Times New Roman" w:cs="Times New Roman"/>
          <w:bCs/>
        </w:rPr>
        <w:t xml:space="preserve">Coronary </w:t>
      </w:r>
      <w:r w:rsidR="008269E4">
        <w:rPr>
          <w:rFonts w:ascii="Times New Roman" w:hAnsi="Times New Roman" w:cs="Times New Roman"/>
          <w:bCs/>
        </w:rPr>
        <w:t>heart disease</w:t>
      </w:r>
      <w:r w:rsidRPr="00955A0E">
        <w:rPr>
          <w:rFonts w:ascii="Times New Roman" w:hAnsi="Times New Roman" w:cs="Times New Roman"/>
          <w:bCs/>
        </w:rPr>
        <w:t xml:space="preserve"> (</w:t>
      </w:r>
      <w:r w:rsidR="008269E4">
        <w:rPr>
          <w:rFonts w:ascii="Times New Roman" w:hAnsi="Times New Roman" w:cs="Times New Roman"/>
          <w:bCs/>
        </w:rPr>
        <w:t>CHD</w:t>
      </w:r>
      <w:r w:rsidRPr="00955A0E">
        <w:rPr>
          <w:rFonts w:ascii="Times New Roman" w:hAnsi="Times New Roman" w:cs="Times New Roman"/>
          <w:bCs/>
        </w:rPr>
        <w:t>) incidence versus leukocyte telomere length (LTL) percentile groups (0</w:t>
      </w:r>
      <w:r w:rsidRPr="00955A0E">
        <w:rPr>
          <w:rFonts w:ascii="Times New Roman" w:hAnsi="Times New Roman" w:cs="Times New Roman"/>
          <w:bCs/>
          <w:vertAlign w:val="superscript"/>
        </w:rPr>
        <w:t>th</w:t>
      </w:r>
      <w:r w:rsidRPr="00955A0E">
        <w:rPr>
          <w:rFonts w:ascii="Times New Roman" w:hAnsi="Times New Roman" w:cs="Times New Roman"/>
          <w:bCs/>
        </w:rPr>
        <w:t>-10</w:t>
      </w:r>
      <w:r w:rsidRPr="00955A0E">
        <w:rPr>
          <w:rFonts w:ascii="Times New Roman" w:hAnsi="Times New Roman" w:cs="Times New Roman"/>
          <w:bCs/>
          <w:vertAlign w:val="superscript"/>
        </w:rPr>
        <w:t>th</w:t>
      </w:r>
      <w:r w:rsidRPr="00955A0E">
        <w:rPr>
          <w:rFonts w:ascii="Times New Roman" w:hAnsi="Times New Roman" w:cs="Times New Roman"/>
          <w:bCs/>
        </w:rPr>
        <w:t xml:space="preserve"> percentile, 10</w:t>
      </w:r>
      <w:r w:rsidRPr="00955A0E">
        <w:rPr>
          <w:rFonts w:ascii="Times New Roman" w:hAnsi="Times New Roman" w:cs="Times New Roman"/>
          <w:bCs/>
          <w:vertAlign w:val="superscript"/>
        </w:rPr>
        <w:t>th</w:t>
      </w:r>
      <w:r w:rsidRPr="00955A0E">
        <w:rPr>
          <w:rFonts w:ascii="Times New Roman" w:hAnsi="Times New Roman" w:cs="Times New Roman"/>
          <w:bCs/>
        </w:rPr>
        <w:t>-20</w:t>
      </w:r>
      <w:r w:rsidRPr="00955A0E">
        <w:rPr>
          <w:rFonts w:ascii="Times New Roman" w:hAnsi="Times New Roman" w:cs="Times New Roman"/>
          <w:bCs/>
          <w:vertAlign w:val="superscript"/>
        </w:rPr>
        <w:t>th</w:t>
      </w:r>
      <w:r w:rsidRPr="00955A0E">
        <w:rPr>
          <w:rFonts w:ascii="Times New Roman" w:hAnsi="Times New Roman" w:cs="Times New Roman"/>
          <w:bCs/>
        </w:rPr>
        <w:t xml:space="preserve"> percentile, …., 90</w:t>
      </w:r>
      <w:r w:rsidRPr="00955A0E">
        <w:rPr>
          <w:rFonts w:ascii="Times New Roman" w:hAnsi="Times New Roman" w:cs="Times New Roman"/>
          <w:bCs/>
          <w:vertAlign w:val="superscript"/>
        </w:rPr>
        <w:t>th</w:t>
      </w:r>
      <w:r w:rsidRPr="00955A0E">
        <w:rPr>
          <w:rFonts w:ascii="Times New Roman" w:hAnsi="Times New Roman" w:cs="Times New Roman"/>
          <w:bCs/>
        </w:rPr>
        <w:t>-100</w:t>
      </w:r>
      <w:r w:rsidRPr="00955A0E">
        <w:rPr>
          <w:rFonts w:ascii="Times New Roman" w:hAnsi="Times New Roman" w:cs="Times New Roman"/>
          <w:bCs/>
          <w:vertAlign w:val="superscript"/>
        </w:rPr>
        <w:t>th</w:t>
      </w:r>
      <w:r w:rsidRPr="00955A0E">
        <w:rPr>
          <w:rFonts w:ascii="Times New Roman" w:hAnsi="Times New Roman" w:cs="Times New Roman"/>
          <w:bCs/>
        </w:rPr>
        <w:t xml:space="preserve"> percentile) </w:t>
      </w:r>
      <w:r w:rsidR="008A09D1">
        <w:rPr>
          <w:rFonts w:ascii="Times New Roman" w:hAnsi="Times New Roman" w:cs="Times New Roman"/>
          <w:bCs/>
        </w:rPr>
        <w:t>for</w:t>
      </w:r>
      <w:r w:rsidRPr="00955A0E">
        <w:rPr>
          <w:rFonts w:ascii="Times New Roman" w:hAnsi="Times New Roman" w:cs="Times New Roman"/>
          <w:bCs/>
        </w:rPr>
        <w:t xml:space="preserve"> low (0-25%), moderate (25-75%), and high (75-100%) </w:t>
      </w:r>
      <w:r w:rsidR="00A14542">
        <w:rPr>
          <w:rFonts w:ascii="Times New Roman" w:hAnsi="Times New Roman" w:cs="Times New Roman"/>
          <w:bCs/>
        </w:rPr>
        <w:t xml:space="preserve">groups of an </w:t>
      </w:r>
      <w:r w:rsidR="0040332B">
        <w:rPr>
          <w:rFonts w:ascii="Times New Roman" w:hAnsi="Times New Roman" w:cs="Times New Roman"/>
          <w:bCs/>
        </w:rPr>
        <w:t xml:space="preserve">accelerometer-based </w:t>
      </w:r>
      <w:r w:rsidRPr="00955A0E">
        <w:rPr>
          <w:rFonts w:ascii="Times New Roman" w:hAnsi="Times New Roman" w:cs="Times New Roman"/>
          <w:bCs/>
        </w:rPr>
        <w:t>physical activity</w:t>
      </w:r>
      <w:r w:rsidR="0040332B">
        <w:rPr>
          <w:rFonts w:ascii="Times New Roman" w:hAnsi="Times New Roman" w:cs="Times New Roman"/>
          <w:bCs/>
        </w:rPr>
        <w:t xml:space="preserve"> (aPA)</w:t>
      </w:r>
      <w:r w:rsidR="00A14542">
        <w:rPr>
          <w:rFonts w:ascii="Times New Roman" w:hAnsi="Times New Roman" w:cs="Times New Roman"/>
          <w:bCs/>
        </w:rPr>
        <w:t xml:space="preserve"> measure</w:t>
      </w:r>
      <w:r w:rsidRPr="00955A0E">
        <w:rPr>
          <w:rFonts w:ascii="Times New Roman" w:hAnsi="Times New Roman" w:cs="Times New Roman"/>
          <w:bCs/>
        </w:rPr>
        <w:t xml:space="preserve">, including LOWESS smooth curves </w:t>
      </w:r>
      <w:r w:rsidR="00A14542">
        <w:rPr>
          <w:rFonts w:ascii="Times New Roman" w:hAnsi="Times New Roman" w:cs="Times New Roman"/>
          <w:bCs/>
        </w:rPr>
        <w:t>based on</w:t>
      </w:r>
      <w:r w:rsidRPr="00955A0E">
        <w:rPr>
          <w:rFonts w:ascii="Times New Roman" w:hAnsi="Times New Roman" w:cs="Times New Roman"/>
          <w:bCs/>
        </w:rPr>
        <w:t xml:space="preserve"> locally</w:t>
      </w:r>
      <w:r w:rsidR="007A492B">
        <w:rPr>
          <w:rFonts w:ascii="Times New Roman" w:hAnsi="Times New Roman" w:cs="Times New Roman"/>
          <w:bCs/>
        </w:rPr>
        <w:t xml:space="preserve"> </w:t>
      </w:r>
      <w:r w:rsidRPr="00955A0E">
        <w:rPr>
          <w:rFonts w:ascii="Times New Roman" w:hAnsi="Times New Roman" w:cs="Times New Roman"/>
          <w:bCs/>
        </w:rPr>
        <w:t xml:space="preserve">weighted polynomial regression </w:t>
      </w:r>
      <w:r w:rsidR="00A14542">
        <w:rPr>
          <w:rFonts w:ascii="Times New Roman" w:hAnsi="Times New Roman" w:cs="Times New Roman"/>
          <w:bCs/>
        </w:rPr>
        <w:t xml:space="preserve">models </w:t>
      </w:r>
      <w:r w:rsidRPr="00955A0E">
        <w:rPr>
          <w:rFonts w:ascii="Times New Roman" w:hAnsi="Times New Roman" w:cs="Times New Roman"/>
          <w:bCs/>
        </w:rPr>
        <w:t>(smoother span: 2/3 of points in the plot which influence the smooth at each value, with a larger value giving more smoothness)</w:t>
      </w:r>
      <w:r w:rsidR="008A09D1">
        <w:rPr>
          <w:rFonts w:ascii="Times New Roman" w:hAnsi="Times New Roman" w:cs="Times New Roman"/>
          <w:bCs/>
        </w:rPr>
        <w:t xml:space="preserve"> </w:t>
      </w:r>
    </w:p>
    <w:sectPr w:rsidR="0045513D" w:rsidRPr="00955A0E" w:rsidSect="002A7988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55F6"/>
    <w:multiLevelType w:val="hybridMultilevel"/>
    <w:tmpl w:val="96A84DE8"/>
    <w:lvl w:ilvl="0" w:tplc="D42422C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38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4CD"/>
    <w:rsid w:val="00021194"/>
    <w:rsid w:val="000327EF"/>
    <w:rsid w:val="00040350"/>
    <w:rsid w:val="000452B4"/>
    <w:rsid w:val="00054DBF"/>
    <w:rsid w:val="00082AF7"/>
    <w:rsid w:val="000857C6"/>
    <w:rsid w:val="000A54A2"/>
    <w:rsid w:val="000E14D5"/>
    <w:rsid w:val="000E534A"/>
    <w:rsid w:val="000F24E4"/>
    <w:rsid w:val="00141033"/>
    <w:rsid w:val="00145904"/>
    <w:rsid w:val="00162F01"/>
    <w:rsid w:val="001771B6"/>
    <w:rsid w:val="00185295"/>
    <w:rsid w:val="00191C4B"/>
    <w:rsid w:val="001A1223"/>
    <w:rsid w:val="001C7F81"/>
    <w:rsid w:val="00226EF6"/>
    <w:rsid w:val="00273117"/>
    <w:rsid w:val="002A7988"/>
    <w:rsid w:val="002D1BE3"/>
    <w:rsid w:val="00315CA3"/>
    <w:rsid w:val="003272F1"/>
    <w:rsid w:val="0037181D"/>
    <w:rsid w:val="00372744"/>
    <w:rsid w:val="003A3D52"/>
    <w:rsid w:val="003C7C4B"/>
    <w:rsid w:val="0040332B"/>
    <w:rsid w:val="00404BAE"/>
    <w:rsid w:val="00435DA7"/>
    <w:rsid w:val="0045513D"/>
    <w:rsid w:val="004654D8"/>
    <w:rsid w:val="004A0ABB"/>
    <w:rsid w:val="004A412D"/>
    <w:rsid w:val="004B52FD"/>
    <w:rsid w:val="004B6C7C"/>
    <w:rsid w:val="004C20C0"/>
    <w:rsid w:val="004E0318"/>
    <w:rsid w:val="004E2D91"/>
    <w:rsid w:val="00504E18"/>
    <w:rsid w:val="00544A41"/>
    <w:rsid w:val="0057492C"/>
    <w:rsid w:val="00595908"/>
    <w:rsid w:val="005B514A"/>
    <w:rsid w:val="005D14CD"/>
    <w:rsid w:val="005D2EAD"/>
    <w:rsid w:val="005E6A20"/>
    <w:rsid w:val="00606C22"/>
    <w:rsid w:val="0064716C"/>
    <w:rsid w:val="00653166"/>
    <w:rsid w:val="00666EBE"/>
    <w:rsid w:val="00676378"/>
    <w:rsid w:val="006771E1"/>
    <w:rsid w:val="0069508F"/>
    <w:rsid w:val="006B1F7A"/>
    <w:rsid w:val="00736635"/>
    <w:rsid w:val="00751A4F"/>
    <w:rsid w:val="0075616A"/>
    <w:rsid w:val="007709BC"/>
    <w:rsid w:val="00781FD6"/>
    <w:rsid w:val="00783313"/>
    <w:rsid w:val="007A492B"/>
    <w:rsid w:val="007E2C02"/>
    <w:rsid w:val="00805544"/>
    <w:rsid w:val="008269E4"/>
    <w:rsid w:val="00830205"/>
    <w:rsid w:val="00850678"/>
    <w:rsid w:val="008918CD"/>
    <w:rsid w:val="008A09D1"/>
    <w:rsid w:val="008B6BF4"/>
    <w:rsid w:val="008D2DB5"/>
    <w:rsid w:val="009221C4"/>
    <w:rsid w:val="00926E93"/>
    <w:rsid w:val="00934F6B"/>
    <w:rsid w:val="009443A4"/>
    <w:rsid w:val="00955A0E"/>
    <w:rsid w:val="00967BDB"/>
    <w:rsid w:val="00970C39"/>
    <w:rsid w:val="009A4C0E"/>
    <w:rsid w:val="009A6ABA"/>
    <w:rsid w:val="009D563E"/>
    <w:rsid w:val="00A111F9"/>
    <w:rsid w:val="00A14542"/>
    <w:rsid w:val="00A1676A"/>
    <w:rsid w:val="00A75161"/>
    <w:rsid w:val="00A977CE"/>
    <w:rsid w:val="00A97A5D"/>
    <w:rsid w:val="00AA53CA"/>
    <w:rsid w:val="00AB32E4"/>
    <w:rsid w:val="00AF1E4F"/>
    <w:rsid w:val="00B0720B"/>
    <w:rsid w:val="00B56C37"/>
    <w:rsid w:val="00B90A81"/>
    <w:rsid w:val="00B94801"/>
    <w:rsid w:val="00BF6EDA"/>
    <w:rsid w:val="00C304CC"/>
    <w:rsid w:val="00C34C6C"/>
    <w:rsid w:val="00C54512"/>
    <w:rsid w:val="00C60A6D"/>
    <w:rsid w:val="00CB097B"/>
    <w:rsid w:val="00CD353C"/>
    <w:rsid w:val="00CE61DE"/>
    <w:rsid w:val="00CE799C"/>
    <w:rsid w:val="00D21EFC"/>
    <w:rsid w:val="00D25CC4"/>
    <w:rsid w:val="00D81495"/>
    <w:rsid w:val="00D87504"/>
    <w:rsid w:val="00DB1186"/>
    <w:rsid w:val="00DF1E7D"/>
    <w:rsid w:val="00E0211B"/>
    <w:rsid w:val="00E17F0C"/>
    <w:rsid w:val="00E22C47"/>
    <w:rsid w:val="00E30EA1"/>
    <w:rsid w:val="00E752A9"/>
    <w:rsid w:val="00EA2B35"/>
    <w:rsid w:val="00EC6382"/>
    <w:rsid w:val="00EE277A"/>
    <w:rsid w:val="00EF6499"/>
    <w:rsid w:val="00F1694F"/>
    <w:rsid w:val="00F542C9"/>
    <w:rsid w:val="00F91F7E"/>
    <w:rsid w:val="00F92D18"/>
    <w:rsid w:val="00F943C6"/>
    <w:rsid w:val="00FA2E02"/>
    <w:rsid w:val="00FC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49299"/>
  <w15:chartTrackingRefBased/>
  <w15:docId w15:val="{C3FBEF4F-5D9F-B040-8DD1-A92A5C24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7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18CD"/>
  </w:style>
  <w:style w:type="paragraph" w:styleId="BalloonText">
    <w:name w:val="Balloon Text"/>
    <w:basedOn w:val="Normal"/>
    <w:link w:val="BalloonTextChar"/>
    <w:uiPriority w:val="99"/>
    <w:semiHidden/>
    <w:unhideWhenUsed/>
    <w:rsid w:val="002D1B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E3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A4C0E"/>
    <w:pPr>
      <w:spacing w:after="200"/>
    </w:pPr>
    <w:rPr>
      <w:rFonts w:eastAsiaTheme="minorEastAsia"/>
      <w:i/>
      <w:iCs/>
      <w:color w:val="44546A" w:themeColor="text2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C7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C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C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C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36275-D19A-4F48-AF53-70A64935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UConn Health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Chia-Ling Kuo</dc:creator>
  <cp:keywords/>
  <dc:description/>
  <cp:lastModifiedBy>Kuo,Chia-Ling</cp:lastModifiedBy>
  <cp:revision>8</cp:revision>
  <cp:lastPrinted>2022-12-07T18:06:00Z</cp:lastPrinted>
  <dcterms:created xsi:type="dcterms:W3CDTF">2023-03-21T02:34:00Z</dcterms:created>
  <dcterms:modified xsi:type="dcterms:W3CDTF">2023-06-10T12:00:00Z</dcterms:modified>
</cp:coreProperties>
</file>