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536A0" w14:textId="53A6F038" w:rsidR="0039586C" w:rsidRPr="00CB0317" w:rsidRDefault="0039586C" w:rsidP="0039586C">
      <w:pPr>
        <w:jc w:val="center"/>
        <w:rPr>
          <w:rFonts w:ascii="Times New Roman" w:hAnsi="Times New Roman" w:cs="Times New Roman"/>
          <w:b/>
          <w:bCs/>
          <w:sz w:val="28"/>
          <w:szCs w:val="28"/>
        </w:rPr>
      </w:pPr>
      <w:r w:rsidRPr="00CB0317">
        <w:rPr>
          <w:rFonts w:ascii="Times New Roman" w:hAnsi="Times New Roman" w:cs="Times New Roman"/>
          <w:b/>
          <w:bCs/>
          <w:sz w:val="28"/>
          <w:szCs w:val="28"/>
        </w:rPr>
        <w:t>Supplementary Material</w:t>
      </w:r>
    </w:p>
    <w:p w14:paraId="00A7587E" w14:textId="5F7380BC" w:rsidR="0054219C" w:rsidRPr="00CB0317" w:rsidRDefault="0054219C" w:rsidP="0054219C">
      <w:pPr>
        <w:rPr>
          <w:rFonts w:ascii="Times New Roman" w:hAnsi="Times New Roman" w:cs="Times New Roman"/>
          <w:sz w:val="24"/>
          <w:lang w:val="en-HK"/>
        </w:rPr>
      </w:pPr>
      <w:r w:rsidRPr="00CB0317">
        <w:rPr>
          <w:rFonts w:ascii="Times New Roman" w:hAnsi="Times New Roman" w:cs="Times New Roman"/>
          <w:b/>
          <w:bCs/>
          <w:i/>
          <w:iCs/>
          <w:sz w:val="24"/>
          <w:lang w:val="en-HK"/>
        </w:rPr>
        <w:t>Validation Results</w:t>
      </w:r>
    </w:p>
    <w:p w14:paraId="15B11688" w14:textId="1255CD08" w:rsidR="0054219C" w:rsidRPr="00CB0317" w:rsidRDefault="0054219C" w:rsidP="0054219C">
      <w:pPr>
        <w:rPr>
          <w:rFonts w:ascii="Times New Roman" w:hAnsi="Times New Roman" w:cs="Times New Roman"/>
          <w:sz w:val="24"/>
          <w:lang w:val="en-HK"/>
        </w:rPr>
      </w:pPr>
      <w:r w:rsidRPr="00CB0317">
        <w:rPr>
          <w:rFonts w:ascii="Times New Roman" w:hAnsi="Times New Roman" w:cs="Times New Roman"/>
          <w:sz w:val="24"/>
          <w:lang w:val="en-HK"/>
        </w:rPr>
        <w:t xml:space="preserve">In our evaluation of the brain-age prediction model using a separate dataset from the Alzheimer's Disease Neuroimaging Initiative (ADNI) cohort, we observed a MAE of 8.876 and a RMSE of 11.258, which were not as </w:t>
      </w:r>
      <w:proofErr w:type="spellStart"/>
      <w:r w:rsidRPr="00CB0317">
        <w:rPr>
          <w:rFonts w:ascii="Times New Roman" w:hAnsi="Times New Roman" w:cs="Times New Roman"/>
          <w:sz w:val="24"/>
          <w:lang w:val="en-HK"/>
        </w:rPr>
        <w:t>favorable</w:t>
      </w:r>
      <w:proofErr w:type="spellEnd"/>
      <w:r w:rsidRPr="00CB0317">
        <w:rPr>
          <w:rFonts w:ascii="Times New Roman" w:hAnsi="Times New Roman" w:cs="Times New Roman"/>
          <w:sz w:val="24"/>
          <w:lang w:val="en-HK"/>
        </w:rPr>
        <w:t xml:space="preserve"> as the results obtained in our primary study. Although this model did not perform as well as in our main study, there remains a correlation between chronological age and predicted brain age (</w:t>
      </w:r>
      <w:r w:rsidRPr="00CB0317">
        <w:rPr>
          <w:rFonts w:ascii="Times New Roman" w:hAnsi="Times New Roman" w:cs="Times New Roman"/>
          <w:i/>
          <w:iCs/>
          <w:sz w:val="24"/>
          <w:lang w:val="en-HK"/>
        </w:rPr>
        <w:t>r</w:t>
      </w:r>
      <w:r w:rsidRPr="00CB0317">
        <w:rPr>
          <w:rFonts w:ascii="Times New Roman" w:hAnsi="Times New Roman" w:cs="Times New Roman"/>
          <w:sz w:val="24"/>
          <w:lang w:val="en-HK"/>
        </w:rPr>
        <w:t xml:space="preserve"> = 0.361, </w:t>
      </w:r>
      <w:r w:rsidRPr="00CB0317">
        <w:rPr>
          <w:rFonts w:ascii="Times New Roman" w:hAnsi="Times New Roman" w:cs="Times New Roman"/>
          <w:i/>
          <w:iCs/>
          <w:sz w:val="24"/>
          <w:lang w:val="en-HK"/>
        </w:rPr>
        <w:t xml:space="preserve">p </w:t>
      </w:r>
      <w:r w:rsidRPr="00CB0317">
        <w:rPr>
          <w:rFonts w:ascii="Times New Roman" w:hAnsi="Times New Roman" w:cs="Times New Roman"/>
          <w:sz w:val="24"/>
          <w:lang w:val="en-HK"/>
        </w:rPr>
        <w:t xml:space="preserve">&lt; 0,001, </w:t>
      </w:r>
      <w:r w:rsidRPr="00CB0317">
        <w:rPr>
          <w:rFonts w:ascii="Times New Roman" w:hAnsi="Times New Roman" w:cs="Times New Roman"/>
          <w:b/>
          <w:bCs/>
          <w:sz w:val="24"/>
          <w:lang w:val="en-HK"/>
        </w:rPr>
        <w:t>Figure S1</w:t>
      </w:r>
      <w:r w:rsidRPr="00CB0317">
        <w:rPr>
          <w:rFonts w:ascii="Times New Roman" w:hAnsi="Times New Roman" w:cs="Times New Roman"/>
          <w:sz w:val="24"/>
          <w:lang w:val="en-HK"/>
        </w:rPr>
        <w:t>). One potential explanation for this underperformance could be the differences in the demographic characteristics of the datasets. Specifically, the training dataset was sourced from a population in China, while the ADNI dataset consists of subjects mostly from Canada and America. This geographical discrepancy may introduce variability in the data, affecting the model's ability to generalize across populations. Additionally, there were inconsistencies in the age range of the subjects in the two datasets, which could further contribute to the observed performance issues.</w:t>
      </w:r>
    </w:p>
    <w:p w14:paraId="47531472" w14:textId="6D8571DE" w:rsidR="0039586C" w:rsidRPr="00CB0317" w:rsidRDefault="0054219C" w:rsidP="0054219C">
      <w:pPr>
        <w:ind w:firstLine="720"/>
        <w:rPr>
          <w:rFonts w:ascii="Times New Roman" w:hAnsi="Times New Roman" w:cs="Times New Roman"/>
          <w:sz w:val="24"/>
          <w:lang w:val="en-HK"/>
        </w:rPr>
      </w:pPr>
      <w:r w:rsidRPr="00CB0317">
        <w:rPr>
          <w:rFonts w:ascii="Times New Roman" w:hAnsi="Times New Roman" w:cs="Times New Roman"/>
          <w:sz w:val="24"/>
          <w:lang w:val="en-HK"/>
        </w:rPr>
        <w:t xml:space="preserve">While our brain-age prediction model utilizing dynamic features derived from SL achieved a MAE of 4.244 and a RMSE of 5.319, with the hyperparameter alpha optimized at 3.875, its performance was not as </w:t>
      </w:r>
      <w:proofErr w:type="spellStart"/>
      <w:r w:rsidRPr="00CB0317">
        <w:rPr>
          <w:rFonts w:ascii="Times New Roman" w:hAnsi="Times New Roman" w:cs="Times New Roman"/>
          <w:sz w:val="24"/>
          <w:lang w:val="en-HK"/>
        </w:rPr>
        <w:t>favorable</w:t>
      </w:r>
      <w:proofErr w:type="spellEnd"/>
      <w:r w:rsidRPr="00CB0317">
        <w:rPr>
          <w:rFonts w:ascii="Times New Roman" w:hAnsi="Times New Roman" w:cs="Times New Roman"/>
          <w:sz w:val="24"/>
          <w:lang w:val="en-HK"/>
        </w:rPr>
        <w:t xml:space="preserve"> as that reported in the main text. Among the 428 features selected for analysis, it is noteworthy that none from SL, while all were derived from SC. We present the top 20 features with the highest weights identified in our analysis in </w:t>
      </w:r>
      <w:r w:rsidRPr="00CB0317">
        <w:rPr>
          <w:rFonts w:ascii="Times New Roman" w:hAnsi="Times New Roman" w:cs="Times New Roman"/>
          <w:b/>
          <w:bCs/>
          <w:sz w:val="24"/>
          <w:lang w:val="en-HK"/>
        </w:rPr>
        <w:t>Figure S2</w:t>
      </w:r>
      <w:r w:rsidRPr="00CB0317">
        <w:rPr>
          <w:rFonts w:ascii="Times New Roman" w:hAnsi="Times New Roman" w:cs="Times New Roman"/>
          <w:sz w:val="24"/>
          <w:lang w:val="en-HK"/>
        </w:rPr>
        <w:t>, underscoring the predominance of SC-derived features in our predictive model. Among all selected features, the SC between left inferior parietal lobule and left middle temporal gyrus exhibits the highest weight at 0.184, followed by SC between right thalamus with left middle temporal gyrus at -0.139. This suggests that while exploring dynamic features is valuable, the current model remains robust with the SC-derived features, warranting its retention in future investigations.</w:t>
      </w:r>
    </w:p>
    <w:p w14:paraId="649A9AAF" w14:textId="1A443FDF" w:rsidR="0039586C" w:rsidRPr="00CB0317" w:rsidRDefault="0039586C" w:rsidP="0039586C">
      <w:pPr>
        <w:jc w:val="center"/>
        <w:rPr>
          <w:rFonts w:ascii="Times New Roman" w:hAnsi="Times New Roman" w:cs="Times New Roman"/>
          <w:sz w:val="24"/>
          <w:lang w:val="en-HK"/>
        </w:rPr>
      </w:pPr>
      <w:r w:rsidRPr="00CB0317">
        <w:rPr>
          <w:rFonts w:ascii="Times New Roman" w:hAnsi="Times New Roman" w:cs="Times New Roman"/>
          <w:noProof/>
          <w:sz w:val="24"/>
          <w:lang w:val="en-HK"/>
        </w:rPr>
        <w:drawing>
          <wp:inline distT="0" distB="0" distL="0" distR="0" wp14:anchorId="5043367E" wp14:editId="3D8E61A1">
            <wp:extent cx="3694777" cy="221932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1712" cy="2223490"/>
                    </a:xfrm>
                    <a:prstGeom prst="rect">
                      <a:avLst/>
                    </a:prstGeom>
                    <a:noFill/>
                    <a:ln>
                      <a:noFill/>
                    </a:ln>
                  </pic:spPr>
                </pic:pic>
              </a:graphicData>
            </a:graphic>
          </wp:inline>
        </w:drawing>
      </w:r>
    </w:p>
    <w:p w14:paraId="1A2D2077" w14:textId="77777777" w:rsidR="0039586C" w:rsidRPr="00CB0317" w:rsidRDefault="0039586C" w:rsidP="0039586C">
      <w:pPr>
        <w:rPr>
          <w:rFonts w:ascii="Times New Roman" w:hAnsi="Times New Roman" w:cs="Times New Roman"/>
          <w:sz w:val="24"/>
          <w:lang w:val="en-HK"/>
        </w:rPr>
      </w:pPr>
      <w:r w:rsidRPr="00CB0317">
        <w:rPr>
          <w:rFonts w:ascii="Times New Roman" w:hAnsi="Times New Roman" w:cs="Times New Roman"/>
          <w:b/>
          <w:bCs/>
          <w:sz w:val="24"/>
          <w:lang w:val="en-HK"/>
        </w:rPr>
        <w:t xml:space="preserve">Figure S1 </w:t>
      </w:r>
      <w:r w:rsidRPr="00CB0317">
        <w:rPr>
          <w:rFonts w:ascii="Times New Roman" w:hAnsi="Times New Roman" w:cs="Times New Roman"/>
          <w:sz w:val="24"/>
          <w:lang w:val="en-HK"/>
        </w:rPr>
        <w:t xml:space="preserve">Relationship between chronological </w:t>
      </w:r>
      <w:r w:rsidRPr="00CB0317">
        <w:rPr>
          <w:rFonts w:ascii="Times New Roman" w:hAnsi="Times New Roman" w:cs="Times New Roman"/>
          <w:sz w:val="24"/>
        </w:rPr>
        <w:t>a</w:t>
      </w:r>
      <w:proofErr w:type="spellStart"/>
      <w:r w:rsidRPr="00CB0317">
        <w:rPr>
          <w:rFonts w:ascii="Times New Roman" w:hAnsi="Times New Roman" w:cs="Times New Roman"/>
          <w:sz w:val="24"/>
          <w:lang w:val="en-HK"/>
        </w:rPr>
        <w:t>ge</w:t>
      </w:r>
      <w:proofErr w:type="spellEnd"/>
      <w:r w:rsidRPr="00CB0317">
        <w:rPr>
          <w:rFonts w:ascii="Times New Roman" w:hAnsi="Times New Roman" w:cs="Times New Roman"/>
          <w:sz w:val="24"/>
          <w:lang w:val="en-HK"/>
        </w:rPr>
        <w:t xml:space="preserve"> and predicted age in from the original brain-age prediction model in the</w:t>
      </w:r>
      <w:r w:rsidRPr="00CB0317">
        <w:rPr>
          <w:rFonts w:ascii="Times New Roman" w:hAnsi="Times New Roman" w:cs="Times New Roman"/>
          <w:sz w:val="24"/>
        </w:rPr>
        <w:t xml:space="preserve"> </w:t>
      </w:r>
      <w:r w:rsidRPr="00CB0317">
        <w:rPr>
          <w:rFonts w:ascii="Times New Roman" w:hAnsi="Times New Roman" w:cs="Times New Roman"/>
          <w:sz w:val="24"/>
          <w:lang w:val="en-HK"/>
        </w:rPr>
        <w:t xml:space="preserve">ADNI dataset. The regression line indicates a significant positive relationship, with a correlation coefficient </w:t>
      </w:r>
      <w:r w:rsidRPr="00CB0317">
        <w:rPr>
          <w:rFonts w:ascii="Cambria Math" w:hAnsi="Cambria Math" w:cs="Cambria Math"/>
          <w:sz w:val="24"/>
          <w:lang w:val="en-HK"/>
        </w:rPr>
        <w:t>𝑟</w:t>
      </w:r>
      <w:r w:rsidRPr="00CB0317">
        <w:rPr>
          <w:rFonts w:ascii="Times New Roman" w:hAnsi="Times New Roman" w:cs="Times New Roman"/>
          <w:sz w:val="24"/>
          <w:lang w:val="en-HK"/>
        </w:rPr>
        <w:t xml:space="preserve"> = 0.361 and </w:t>
      </w:r>
      <w:r w:rsidRPr="00CB0317">
        <w:rPr>
          <w:rFonts w:ascii="Times New Roman" w:hAnsi="Times New Roman" w:cs="Times New Roman"/>
          <w:i/>
          <w:iCs/>
          <w:sz w:val="24"/>
          <w:lang w:val="en-HK"/>
        </w:rPr>
        <w:t>p</w:t>
      </w:r>
      <w:r w:rsidRPr="00CB0317">
        <w:rPr>
          <w:rFonts w:ascii="Times New Roman" w:hAnsi="Times New Roman" w:cs="Times New Roman"/>
          <w:sz w:val="24"/>
          <w:lang w:val="en-HK"/>
        </w:rPr>
        <w:t xml:space="preserve"> &lt; 0.001. Each node represents an individual subject. The shaded area represents the 95% confidence interval for the predictions.</w:t>
      </w:r>
    </w:p>
    <w:p w14:paraId="301B40FC" w14:textId="1996A49C" w:rsidR="0039586C" w:rsidRPr="00CB0317" w:rsidRDefault="0039586C" w:rsidP="0039586C">
      <w:pPr>
        <w:rPr>
          <w:rFonts w:ascii="Times New Roman" w:hAnsi="Times New Roman" w:cs="Times New Roman"/>
          <w:sz w:val="24"/>
          <w:lang w:val="en-HK"/>
        </w:rPr>
      </w:pPr>
    </w:p>
    <w:p w14:paraId="7C0AB0C7" w14:textId="77777777" w:rsidR="0039586C" w:rsidRPr="00CB0317" w:rsidRDefault="0039586C" w:rsidP="0039586C">
      <w:pPr>
        <w:rPr>
          <w:rFonts w:ascii="Times New Roman" w:hAnsi="Times New Roman" w:cs="Times New Roman"/>
          <w:sz w:val="24"/>
          <w:lang w:val="en-HK"/>
        </w:rPr>
      </w:pPr>
      <w:r w:rsidRPr="00CB0317">
        <w:rPr>
          <w:rFonts w:ascii="Times New Roman" w:hAnsi="Times New Roman" w:cs="Times New Roman"/>
          <w:noProof/>
          <w:sz w:val="24"/>
          <w:lang w:val="en-HK"/>
        </w:rPr>
        <w:lastRenderedPageBreak/>
        <w:drawing>
          <wp:inline distT="0" distB="0" distL="0" distR="0" wp14:anchorId="69B05C07" wp14:editId="2DC76198">
            <wp:extent cx="5731510" cy="2741930"/>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741930"/>
                    </a:xfrm>
                    <a:prstGeom prst="rect">
                      <a:avLst/>
                    </a:prstGeom>
                  </pic:spPr>
                </pic:pic>
              </a:graphicData>
            </a:graphic>
          </wp:inline>
        </w:drawing>
      </w:r>
    </w:p>
    <w:p w14:paraId="412CAB31" w14:textId="670B13DF" w:rsidR="00695AFC" w:rsidRDefault="0039586C" w:rsidP="0039586C">
      <w:pPr>
        <w:rPr>
          <w:rFonts w:ascii="Times New Roman" w:hAnsi="Times New Roman" w:cs="Times New Roman"/>
          <w:sz w:val="24"/>
          <w:lang w:val="en-HK"/>
        </w:rPr>
      </w:pPr>
      <w:r w:rsidRPr="00CB0317">
        <w:rPr>
          <w:rFonts w:ascii="Times New Roman" w:hAnsi="Times New Roman" w:cs="Times New Roman"/>
          <w:b/>
          <w:bCs/>
          <w:sz w:val="24"/>
          <w:lang w:val="en-HK"/>
        </w:rPr>
        <w:t xml:space="preserve">Figure S2 </w:t>
      </w:r>
      <w:r w:rsidRPr="00CB0317">
        <w:rPr>
          <w:rFonts w:ascii="Times New Roman" w:hAnsi="Times New Roman" w:cs="Times New Roman"/>
          <w:sz w:val="24"/>
          <w:lang w:val="en-HK"/>
        </w:rPr>
        <w:t xml:space="preserve">Top 20 features with the highest weights identified in the brain age prediction model using the Synchronization Likelihood (SL) method for dynamic feature calculation. The abbreviations used here include SFG (Superior Frontal Gyrus), MFG (Middle Frontal Gyrus), IFG (Inferior Frontal Gyrus), </w:t>
      </w:r>
      <w:proofErr w:type="spellStart"/>
      <w:r w:rsidRPr="00CB0317">
        <w:rPr>
          <w:rFonts w:ascii="Times New Roman" w:hAnsi="Times New Roman" w:cs="Times New Roman"/>
          <w:sz w:val="24"/>
          <w:lang w:val="en-HK"/>
        </w:rPr>
        <w:t>OrG</w:t>
      </w:r>
      <w:proofErr w:type="spellEnd"/>
      <w:r w:rsidRPr="00CB0317">
        <w:rPr>
          <w:rFonts w:ascii="Times New Roman" w:hAnsi="Times New Roman" w:cs="Times New Roman"/>
          <w:sz w:val="24"/>
          <w:lang w:val="en-HK"/>
        </w:rPr>
        <w:t xml:space="preserve"> (Orbital Gyrus), </w:t>
      </w:r>
      <w:proofErr w:type="spellStart"/>
      <w:r w:rsidRPr="00CB0317">
        <w:rPr>
          <w:rFonts w:ascii="Times New Roman" w:hAnsi="Times New Roman" w:cs="Times New Roman"/>
          <w:sz w:val="24"/>
          <w:lang w:val="en-HK"/>
        </w:rPr>
        <w:t>PrG</w:t>
      </w:r>
      <w:proofErr w:type="spellEnd"/>
      <w:r w:rsidRPr="00CB0317">
        <w:rPr>
          <w:rFonts w:ascii="Times New Roman" w:hAnsi="Times New Roman" w:cs="Times New Roman"/>
          <w:sz w:val="24"/>
          <w:lang w:val="en-HK"/>
        </w:rPr>
        <w:t xml:space="preserve"> (Precentral Gyrus), SPL (Superior Parietal Lobule), STG (Superior Temporal Gyrus), MTG (Middle Temporal Gyrus), ITG (Inferior Temporal Gyrus), </w:t>
      </w:r>
      <w:proofErr w:type="spellStart"/>
      <w:r w:rsidRPr="00CB0317">
        <w:rPr>
          <w:rFonts w:ascii="Times New Roman" w:hAnsi="Times New Roman" w:cs="Times New Roman"/>
          <w:sz w:val="24"/>
          <w:lang w:val="en-HK"/>
        </w:rPr>
        <w:t>FuG</w:t>
      </w:r>
      <w:proofErr w:type="spellEnd"/>
      <w:r w:rsidRPr="00CB0317">
        <w:rPr>
          <w:rFonts w:ascii="Times New Roman" w:hAnsi="Times New Roman" w:cs="Times New Roman"/>
          <w:sz w:val="24"/>
          <w:lang w:val="en-HK"/>
        </w:rPr>
        <w:t xml:space="preserve"> (Fusiform Gyrus), </w:t>
      </w:r>
      <w:proofErr w:type="spellStart"/>
      <w:r w:rsidRPr="00CB0317">
        <w:rPr>
          <w:rFonts w:ascii="Times New Roman" w:hAnsi="Times New Roman" w:cs="Times New Roman"/>
          <w:sz w:val="24"/>
          <w:lang w:val="en-HK"/>
        </w:rPr>
        <w:t>Amyg</w:t>
      </w:r>
      <w:proofErr w:type="spellEnd"/>
      <w:r w:rsidRPr="00CB0317">
        <w:rPr>
          <w:rFonts w:ascii="Times New Roman" w:hAnsi="Times New Roman" w:cs="Times New Roman"/>
          <w:sz w:val="24"/>
          <w:lang w:val="en-HK"/>
        </w:rPr>
        <w:t xml:space="preserve"> (Amygdala), </w:t>
      </w:r>
      <w:proofErr w:type="spellStart"/>
      <w:r w:rsidRPr="00CB0317">
        <w:rPr>
          <w:rFonts w:ascii="Times New Roman" w:hAnsi="Times New Roman" w:cs="Times New Roman"/>
          <w:sz w:val="24"/>
          <w:lang w:val="en-HK"/>
        </w:rPr>
        <w:t>Hipp</w:t>
      </w:r>
      <w:proofErr w:type="spellEnd"/>
      <w:r w:rsidRPr="00CB0317">
        <w:rPr>
          <w:rFonts w:ascii="Times New Roman" w:hAnsi="Times New Roman" w:cs="Times New Roman"/>
          <w:sz w:val="24"/>
          <w:lang w:val="en-HK"/>
        </w:rPr>
        <w:t xml:space="preserve"> (Hippocampus), BG (Basal Ganglia), </w:t>
      </w:r>
      <w:proofErr w:type="spellStart"/>
      <w:r w:rsidRPr="00CB0317">
        <w:rPr>
          <w:rFonts w:ascii="Times New Roman" w:hAnsi="Times New Roman" w:cs="Times New Roman"/>
          <w:sz w:val="24"/>
          <w:lang w:val="en-HK"/>
        </w:rPr>
        <w:t>Tha</w:t>
      </w:r>
      <w:proofErr w:type="spellEnd"/>
      <w:r w:rsidRPr="00CB0317">
        <w:rPr>
          <w:rFonts w:ascii="Times New Roman" w:hAnsi="Times New Roman" w:cs="Times New Roman"/>
          <w:sz w:val="24"/>
          <w:lang w:val="en-HK"/>
        </w:rPr>
        <w:t xml:space="preserve"> (Thalamus), INS (Insular Gyrus), and </w:t>
      </w:r>
      <w:proofErr w:type="spellStart"/>
      <w:r w:rsidRPr="00CB0317">
        <w:rPr>
          <w:rFonts w:ascii="Times New Roman" w:hAnsi="Times New Roman" w:cs="Times New Roman"/>
          <w:sz w:val="24"/>
          <w:lang w:val="en-HK"/>
        </w:rPr>
        <w:t>Pcun</w:t>
      </w:r>
      <w:proofErr w:type="spellEnd"/>
      <w:r w:rsidRPr="00CB0317">
        <w:rPr>
          <w:rFonts w:ascii="Times New Roman" w:hAnsi="Times New Roman" w:cs="Times New Roman"/>
          <w:sz w:val="24"/>
          <w:lang w:val="en-HK"/>
        </w:rPr>
        <w:t xml:space="preserve"> (</w:t>
      </w:r>
      <w:proofErr w:type="spellStart"/>
      <w:r w:rsidRPr="00CB0317">
        <w:rPr>
          <w:rFonts w:ascii="Times New Roman" w:hAnsi="Times New Roman" w:cs="Times New Roman"/>
          <w:sz w:val="24"/>
          <w:lang w:val="en-HK"/>
        </w:rPr>
        <w:t>Precuneus</w:t>
      </w:r>
      <w:proofErr w:type="spellEnd"/>
      <w:r w:rsidRPr="00CB0317">
        <w:rPr>
          <w:rFonts w:ascii="Times New Roman" w:hAnsi="Times New Roman" w:cs="Times New Roman"/>
          <w:sz w:val="24"/>
          <w:lang w:val="en-HK"/>
        </w:rPr>
        <w:t>). The notation 'R' indicates the right hemisphere, while 'L' signifies the left hemisphere.</w:t>
      </w:r>
    </w:p>
    <w:p w14:paraId="2F063E22" w14:textId="77777777" w:rsidR="00695AFC" w:rsidRDefault="00695AFC">
      <w:pPr>
        <w:widowControl/>
        <w:jc w:val="left"/>
        <w:rPr>
          <w:rFonts w:ascii="Times New Roman" w:hAnsi="Times New Roman" w:cs="Times New Roman"/>
          <w:sz w:val="24"/>
          <w:lang w:val="en-HK"/>
        </w:rPr>
      </w:pPr>
      <w:r>
        <w:rPr>
          <w:rFonts w:ascii="Times New Roman" w:hAnsi="Times New Roman" w:cs="Times New Roman"/>
          <w:sz w:val="24"/>
          <w:lang w:val="en-HK"/>
        </w:rPr>
        <w:br w:type="page"/>
      </w:r>
    </w:p>
    <w:p w14:paraId="1D8A7C50" w14:textId="5639F6FF" w:rsidR="00695AFC" w:rsidRPr="00CB0317" w:rsidRDefault="00695AFC" w:rsidP="00695AFC">
      <w:pPr>
        <w:rPr>
          <w:rFonts w:ascii="Times New Roman" w:hAnsi="Times New Roman" w:cs="Times New Roman"/>
          <w:b/>
          <w:bCs/>
          <w:sz w:val="24"/>
          <w:lang w:val="en-HK"/>
        </w:rPr>
      </w:pPr>
      <w:r w:rsidRPr="00CB0317">
        <w:rPr>
          <w:rFonts w:ascii="Times New Roman" w:hAnsi="Times New Roman" w:cs="Times New Roman"/>
          <w:b/>
          <w:bCs/>
          <w:sz w:val="24"/>
          <w:lang w:val="en-HK"/>
        </w:rPr>
        <w:lastRenderedPageBreak/>
        <w:t>Table S1</w:t>
      </w:r>
      <w:r w:rsidRPr="00CB0317">
        <w:rPr>
          <w:rFonts w:ascii="Times New Roman" w:hAnsi="Times New Roman" w:cs="Times New Roman"/>
          <w:b/>
          <w:bCs/>
          <w:i/>
          <w:iCs/>
          <w:sz w:val="24"/>
          <w:lang w:val="en-HK"/>
        </w:rPr>
        <w:t xml:space="preserve"> </w:t>
      </w:r>
      <w:r w:rsidRPr="001D727A">
        <w:rPr>
          <w:rFonts w:ascii="Times New Roman" w:hAnsi="Times New Roman" w:cs="Times New Roman"/>
          <w:sz w:val="24"/>
          <w:lang w:val="en-HK"/>
        </w:rPr>
        <w:t>The</w:t>
      </w:r>
      <w:r w:rsidR="002117D8" w:rsidRPr="001D727A">
        <w:rPr>
          <w:rFonts w:ascii="Times New Roman" w:hAnsi="Times New Roman" w:cs="Times New Roman"/>
          <w:sz w:val="24"/>
          <w:lang w:val="en-HK"/>
        </w:rPr>
        <w:t xml:space="preserve"> significant </w:t>
      </w:r>
      <w:r w:rsidRPr="001D727A">
        <w:rPr>
          <w:rFonts w:ascii="Times New Roman" w:hAnsi="Times New Roman" w:cs="Times New Roman"/>
          <w:sz w:val="24"/>
          <w:lang w:val="en-HK"/>
        </w:rPr>
        <w:t>corelations between brain-age gap and nodal characteristics within the functional network</w:t>
      </w:r>
      <w:r w:rsidR="002117D8" w:rsidRPr="001D727A">
        <w:rPr>
          <w:rFonts w:ascii="Times New Roman" w:hAnsi="Times New Roman" w:cs="Times New Roman"/>
          <w:sz w:val="24"/>
          <w:lang w:val="en-HK"/>
        </w:rPr>
        <w:t xml:space="preserve"> (</w:t>
      </w:r>
      <w:r w:rsidR="002117D8" w:rsidRPr="001D727A">
        <w:rPr>
          <w:rFonts w:ascii="Times New Roman" w:hAnsi="Times New Roman" w:cs="Times New Roman"/>
          <w:i/>
          <w:iCs/>
          <w:sz w:val="24"/>
          <w:lang w:val="en-HK"/>
        </w:rPr>
        <w:t>p</w:t>
      </w:r>
      <w:r w:rsidR="002117D8" w:rsidRPr="001D727A">
        <w:rPr>
          <w:rFonts w:ascii="Times New Roman" w:hAnsi="Times New Roman" w:cs="Times New Roman"/>
          <w:sz w:val="24"/>
          <w:lang w:val="en-HK"/>
        </w:rPr>
        <w:t xml:space="preserve"> &lt; 0.05)</w:t>
      </w:r>
      <w:r w:rsidRPr="001D727A">
        <w:rPr>
          <w:rFonts w:ascii="Times New Roman" w:hAnsi="Times New Roman" w:cs="Times New Roman"/>
          <w:sz w:val="24"/>
          <w:lang w:val="en-HK"/>
        </w:rPr>
        <w:t xml:space="preserve">. Asterisks indicate FDR-corrected significance at </w:t>
      </w:r>
      <w:r w:rsidRPr="001D727A">
        <w:rPr>
          <w:rFonts w:ascii="Times New Roman" w:hAnsi="Times New Roman" w:cs="Times New Roman"/>
          <w:i/>
          <w:iCs/>
          <w:sz w:val="24"/>
          <w:lang w:val="en-HK"/>
        </w:rPr>
        <w:t xml:space="preserve">p </w:t>
      </w:r>
      <w:r w:rsidRPr="001D727A">
        <w:rPr>
          <w:rFonts w:ascii="Times New Roman" w:hAnsi="Times New Roman" w:cs="Times New Roman"/>
          <w:sz w:val="24"/>
          <w:lang w:val="en-HK"/>
        </w:rPr>
        <w:t>= 0.05.</w:t>
      </w:r>
    </w:p>
    <w:p w14:paraId="64CFDA5C" w14:textId="77777777" w:rsidR="00695AFC" w:rsidRPr="00695AFC" w:rsidRDefault="00695AFC" w:rsidP="00695AFC">
      <w:pPr>
        <w:jc w:val="center"/>
        <w:rPr>
          <w:rFonts w:ascii="Times New Roman" w:hAnsi="Times New Roman" w:cs="Times New Roman"/>
          <w:b/>
          <w:bCs/>
          <w:sz w:val="24"/>
          <w:lang w:val="en-HK"/>
        </w:rPr>
      </w:pPr>
      <w:r w:rsidRPr="00695AFC">
        <w:rPr>
          <w:rFonts w:ascii="Times New Roman" w:hAnsi="Times New Roman" w:cs="Times New Roman"/>
          <w:b/>
          <w:bCs/>
          <w:sz w:val="24"/>
          <w:lang w:val="en-HK"/>
        </w:rPr>
        <w:t>Betweenness centrality</w:t>
      </w:r>
    </w:p>
    <w:tbl>
      <w:tblPr>
        <w:tblW w:w="617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726"/>
        <w:gridCol w:w="1222"/>
        <w:gridCol w:w="1222"/>
      </w:tblGrid>
      <w:tr w:rsidR="00695AFC" w:rsidRPr="00CB0317" w14:paraId="1717963A" w14:textId="77777777" w:rsidTr="007B2517">
        <w:trPr>
          <w:trHeight w:val="300"/>
          <w:jc w:val="center"/>
        </w:trPr>
        <w:tc>
          <w:tcPr>
            <w:tcW w:w="3726" w:type="dxa"/>
            <w:shd w:val="clear" w:color="auto" w:fill="auto"/>
            <w:noWrap/>
            <w:vAlign w:val="bottom"/>
            <w:hideMark/>
          </w:tcPr>
          <w:p w14:paraId="14F8D856" w14:textId="77777777" w:rsidR="00695AFC" w:rsidRPr="00CB0317" w:rsidRDefault="00695AFC" w:rsidP="008575A1">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color w:val="000000"/>
                <w:kern w:val="0"/>
                <w:sz w:val="24"/>
                <w:lang w:val="en-HK"/>
              </w:rPr>
              <w:t>Region</w:t>
            </w:r>
          </w:p>
        </w:tc>
        <w:tc>
          <w:tcPr>
            <w:tcW w:w="1222" w:type="dxa"/>
            <w:shd w:val="clear" w:color="auto" w:fill="auto"/>
            <w:noWrap/>
            <w:vAlign w:val="bottom"/>
            <w:hideMark/>
          </w:tcPr>
          <w:p w14:paraId="299017B6" w14:textId="77777777" w:rsidR="00695AFC" w:rsidRPr="00CB0317" w:rsidRDefault="00695AFC" w:rsidP="008575A1">
            <w:pPr>
              <w:widowControl/>
              <w:jc w:val="center"/>
              <w:rPr>
                <w:rFonts w:ascii="Times New Roman" w:eastAsia="Times New Roman" w:hAnsi="Times New Roman" w:cs="Times New Roman"/>
                <w:b/>
                <w:bCs/>
                <w:i/>
                <w:iCs/>
                <w:color w:val="000000"/>
                <w:kern w:val="0"/>
                <w:sz w:val="24"/>
                <w:lang w:val="en-HK"/>
              </w:rPr>
            </w:pPr>
            <w:r w:rsidRPr="00CB0317">
              <w:rPr>
                <w:rFonts w:ascii="Times New Roman" w:eastAsia="Times New Roman" w:hAnsi="Times New Roman" w:cs="Times New Roman"/>
                <w:b/>
                <w:bCs/>
                <w:i/>
                <w:iCs/>
                <w:color w:val="000000"/>
                <w:kern w:val="0"/>
                <w:sz w:val="24"/>
                <w:lang w:val="en-HK"/>
              </w:rPr>
              <w:t>rho</w:t>
            </w:r>
          </w:p>
        </w:tc>
        <w:tc>
          <w:tcPr>
            <w:tcW w:w="1222" w:type="dxa"/>
            <w:shd w:val="clear" w:color="auto" w:fill="auto"/>
            <w:noWrap/>
            <w:vAlign w:val="bottom"/>
            <w:hideMark/>
          </w:tcPr>
          <w:p w14:paraId="17EA6B00" w14:textId="77777777" w:rsidR="00695AFC" w:rsidRPr="00CB0317" w:rsidRDefault="00695AFC" w:rsidP="008575A1">
            <w:pPr>
              <w:widowControl/>
              <w:jc w:val="center"/>
              <w:rPr>
                <w:rFonts w:ascii="Times New Roman" w:eastAsia="Times New Roman" w:hAnsi="Times New Roman" w:cs="Times New Roman"/>
                <w:b/>
                <w:bCs/>
                <w:i/>
                <w:iCs/>
                <w:color w:val="000000"/>
                <w:kern w:val="0"/>
                <w:sz w:val="24"/>
                <w:lang w:val="en-HK"/>
              </w:rPr>
            </w:pPr>
            <w:r w:rsidRPr="00CB0317">
              <w:rPr>
                <w:rFonts w:ascii="Times New Roman" w:eastAsia="Times New Roman" w:hAnsi="Times New Roman" w:cs="Times New Roman"/>
                <w:b/>
                <w:bCs/>
                <w:i/>
                <w:iCs/>
                <w:color w:val="000000"/>
                <w:kern w:val="0"/>
                <w:sz w:val="24"/>
                <w:lang w:val="en-HK"/>
              </w:rPr>
              <w:t>P value</w:t>
            </w:r>
          </w:p>
        </w:tc>
      </w:tr>
      <w:tr w:rsidR="00695AFC" w:rsidRPr="00CB0317" w14:paraId="3E2EEA9F" w14:textId="77777777" w:rsidTr="007B2517">
        <w:trPr>
          <w:trHeight w:val="300"/>
          <w:jc w:val="center"/>
        </w:trPr>
        <w:tc>
          <w:tcPr>
            <w:tcW w:w="3726" w:type="dxa"/>
            <w:shd w:val="clear" w:color="auto" w:fill="auto"/>
            <w:noWrap/>
            <w:hideMark/>
          </w:tcPr>
          <w:p w14:paraId="7EEADD86"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 Middle Frontal Gyrus</w:t>
            </w:r>
          </w:p>
        </w:tc>
        <w:tc>
          <w:tcPr>
            <w:tcW w:w="1222" w:type="dxa"/>
            <w:shd w:val="clear" w:color="auto" w:fill="auto"/>
            <w:noWrap/>
            <w:vAlign w:val="bottom"/>
            <w:hideMark/>
          </w:tcPr>
          <w:p w14:paraId="13414F33"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0.221963</w:t>
            </w:r>
          </w:p>
        </w:tc>
        <w:tc>
          <w:tcPr>
            <w:tcW w:w="1222" w:type="dxa"/>
            <w:shd w:val="clear" w:color="auto" w:fill="auto"/>
            <w:noWrap/>
            <w:vAlign w:val="bottom"/>
            <w:hideMark/>
          </w:tcPr>
          <w:p w14:paraId="4B881232"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0.035501</w:t>
            </w:r>
          </w:p>
        </w:tc>
      </w:tr>
      <w:tr w:rsidR="00695AFC" w:rsidRPr="00CB0317" w14:paraId="1469F807" w14:textId="77777777" w:rsidTr="007B2517">
        <w:trPr>
          <w:trHeight w:val="300"/>
          <w:jc w:val="center"/>
        </w:trPr>
        <w:tc>
          <w:tcPr>
            <w:tcW w:w="3726" w:type="dxa"/>
            <w:shd w:val="clear" w:color="auto" w:fill="auto"/>
            <w:noWrap/>
            <w:hideMark/>
          </w:tcPr>
          <w:p w14:paraId="28EBA32A"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Orbital Gyrus</w:t>
            </w:r>
          </w:p>
        </w:tc>
        <w:tc>
          <w:tcPr>
            <w:tcW w:w="1222" w:type="dxa"/>
            <w:shd w:val="clear" w:color="auto" w:fill="auto"/>
            <w:noWrap/>
            <w:vAlign w:val="bottom"/>
            <w:hideMark/>
          </w:tcPr>
          <w:p w14:paraId="72DF4E15"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0.237133</w:t>
            </w:r>
          </w:p>
        </w:tc>
        <w:tc>
          <w:tcPr>
            <w:tcW w:w="1222" w:type="dxa"/>
            <w:shd w:val="clear" w:color="auto" w:fill="auto"/>
            <w:noWrap/>
            <w:vAlign w:val="bottom"/>
            <w:hideMark/>
          </w:tcPr>
          <w:p w14:paraId="7BC374EF"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0.024424</w:t>
            </w:r>
          </w:p>
        </w:tc>
      </w:tr>
      <w:tr w:rsidR="00695AFC" w:rsidRPr="00CB0317" w14:paraId="45392160" w14:textId="77777777" w:rsidTr="007B2517">
        <w:trPr>
          <w:trHeight w:val="300"/>
          <w:jc w:val="center"/>
        </w:trPr>
        <w:tc>
          <w:tcPr>
            <w:tcW w:w="3726" w:type="dxa"/>
            <w:shd w:val="clear" w:color="auto" w:fill="auto"/>
            <w:noWrap/>
            <w:hideMark/>
          </w:tcPr>
          <w:p w14:paraId="405CDA1E"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Precentral Gyrus</w:t>
            </w:r>
          </w:p>
        </w:tc>
        <w:tc>
          <w:tcPr>
            <w:tcW w:w="1222" w:type="dxa"/>
            <w:shd w:val="clear" w:color="auto" w:fill="auto"/>
            <w:noWrap/>
            <w:vAlign w:val="bottom"/>
            <w:hideMark/>
          </w:tcPr>
          <w:p w14:paraId="452885DE"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-0.22343</w:t>
            </w:r>
          </w:p>
        </w:tc>
        <w:tc>
          <w:tcPr>
            <w:tcW w:w="1222" w:type="dxa"/>
            <w:shd w:val="clear" w:color="auto" w:fill="auto"/>
            <w:noWrap/>
            <w:vAlign w:val="bottom"/>
            <w:hideMark/>
          </w:tcPr>
          <w:p w14:paraId="3EA46EBD"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0.034274</w:t>
            </w:r>
          </w:p>
        </w:tc>
      </w:tr>
      <w:tr w:rsidR="00695AFC" w:rsidRPr="00CB0317" w14:paraId="4D6E5AAA" w14:textId="77777777" w:rsidTr="007B2517">
        <w:trPr>
          <w:trHeight w:val="300"/>
          <w:jc w:val="center"/>
        </w:trPr>
        <w:tc>
          <w:tcPr>
            <w:tcW w:w="3726" w:type="dxa"/>
            <w:shd w:val="clear" w:color="auto" w:fill="auto"/>
            <w:noWrap/>
            <w:hideMark/>
          </w:tcPr>
          <w:p w14:paraId="3BC23C1D"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 Precentral Gyrus</w:t>
            </w:r>
          </w:p>
        </w:tc>
        <w:tc>
          <w:tcPr>
            <w:tcW w:w="1222" w:type="dxa"/>
            <w:shd w:val="clear" w:color="auto" w:fill="auto"/>
            <w:noWrap/>
            <w:vAlign w:val="bottom"/>
            <w:hideMark/>
          </w:tcPr>
          <w:p w14:paraId="2588EF04"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0.30904</w:t>
            </w:r>
          </w:p>
        </w:tc>
        <w:tc>
          <w:tcPr>
            <w:tcW w:w="1222" w:type="dxa"/>
            <w:shd w:val="clear" w:color="auto" w:fill="auto"/>
            <w:noWrap/>
            <w:vAlign w:val="bottom"/>
            <w:hideMark/>
          </w:tcPr>
          <w:p w14:paraId="11463510"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0.003039</w:t>
            </w:r>
          </w:p>
        </w:tc>
      </w:tr>
      <w:tr w:rsidR="00695AFC" w:rsidRPr="00CB0317" w14:paraId="3D23FFF5" w14:textId="77777777" w:rsidTr="007B2517">
        <w:trPr>
          <w:trHeight w:val="300"/>
          <w:jc w:val="center"/>
        </w:trPr>
        <w:tc>
          <w:tcPr>
            <w:tcW w:w="3726" w:type="dxa"/>
            <w:shd w:val="clear" w:color="auto" w:fill="auto"/>
            <w:noWrap/>
            <w:hideMark/>
          </w:tcPr>
          <w:p w14:paraId="1D98F9E9"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Superior Temporal Gyrus</w:t>
            </w:r>
          </w:p>
        </w:tc>
        <w:tc>
          <w:tcPr>
            <w:tcW w:w="1222" w:type="dxa"/>
            <w:shd w:val="clear" w:color="auto" w:fill="auto"/>
            <w:noWrap/>
            <w:vAlign w:val="bottom"/>
            <w:hideMark/>
          </w:tcPr>
          <w:p w14:paraId="10B8246F"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-0.22025</w:t>
            </w:r>
          </w:p>
        </w:tc>
        <w:tc>
          <w:tcPr>
            <w:tcW w:w="1222" w:type="dxa"/>
            <w:shd w:val="clear" w:color="auto" w:fill="auto"/>
            <w:noWrap/>
            <w:vAlign w:val="bottom"/>
            <w:hideMark/>
          </w:tcPr>
          <w:p w14:paraId="035A6010"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0.036983</w:t>
            </w:r>
          </w:p>
        </w:tc>
      </w:tr>
      <w:tr w:rsidR="00695AFC" w:rsidRPr="00CB0317" w14:paraId="102A79F5" w14:textId="77777777" w:rsidTr="007B2517">
        <w:trPr>
          <w:trHeight w:val="300"/>
          <w:jc w:val="center"/>
        </w:trPr>
        <w:tc>
          <w:tcPr>
            <w:tcW w:w="3726" w:type="dxa"/>
            <w:shd w:val="clear" w:color="auto" w:fill="auto"/>
            <w:noWrap/>
            <w:hideMark/>
          </w:tcPr>
          <w:p w14:paraId="291F320C"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Inferior Temporal Gyrus</w:t>
            </w:r>
          </w:p>
        </w:tc>
        <w:tc>
          <w:tcPr>
            <w:tcW w:w="1222" w:type="dxa"/>
            <w:shd w:val="clear" w:color="auto" w:fill="auto"/>
            <w:noWrap/>
            <w:vAlign w:val="bottom"/>
            <w:hideMark/>
          </w:tcPr>
          <w:p w14:paraId="2CCFBA3F"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-0.21199</w:t>
            </w:r>
          </w:p>
        </w:tc>
        <w:tc>
          <w:tcPr>
            <w:tcW w:w="1222" w:type="dxa"/>
            <w:shd w:val="clear" w:color="auto" w:fill="auto"/>
            <w:noWrap/>
            <w:vAlign w:val="bottom"/>
            <w:hideMark/>
          </w:tcPr>
          <w:p w14:paraId="3828CC18"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0.04487</w:t>
            </w:r>
          </w:p>
        </w:tc>
      </w:tr>
      <w:tr w:rsidR="00695AFC" w:rsidRPr="00CB0317" w14:paraId="5506DFF8" w14:textId="77777777" w:rsidTr="007B2517">
        <w:trPr>
          <w:trHeight w:val="300"/>
          <w:jc w:val="center"/>
        </w:trPr>
        <w:tc>
          <w:tcPr>
            <w:tcW w:w="3726" w:type="dxa"/>
            <w:shd w:val="clear" w:color="auto" w:fill="auto"/>
            <w:noWrap/>
            <w:hideMark/>
          </w:tcPr>
          <w:p w14:paraId="4895592F"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Left </w:t>
            </w:r>
            <w:proofErr w:type="spellStart"/>
            <w:r w:rsidRPr="00CB0317">
              <w:rPr>
                <w:rFonts w:ascii="Times New Roman" w:hAnsi="Times New Roman" w:cs="Times New Roman"/>
                <w:sz w:val="24"/>
              </w:rPr>
              <w:t>Parahippocampal</w:t>
            </w:r>
            <w:proofErr w:type="spellEnd"/>
            <w:r w:rsidRPr="00CB0317">
              <w:rPr>
                <w:rFonts w:ascii="Times New Roman" w:hAnsi="Times New Roman" w:cs="Times New Roman"/>
                <w:sz w:val="24"/>
              </w:rPr>
              <w:t xml:space="preserve"> Gyrus</w:t>
            </w:r>
          </w:p>
        </w:tc>
        <w:tc>
          <w:tcPr>
            <w:tcW w:w="1222" w:type="dxa"/>
            <w:shd w:val="clear" w:color="auto" w:fill="auto"/>
            <w:noWrap/>
            <w:vAlign w:val="bottom"/>
            <w:hideMark/>
          </w:tcPr>
          <w:p w14:paraId="248B4E39"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0.234594</w:t>
            </w:r>
          </w:p>
        </w:tc>
        <w:tc>
          <w:tcPr>
            <w:tcW w:w="1222" w:type="dxa"/>
            <w:shd w:val="clear" w:color="auto" w:fill="auto"/>
            <w:noWrap/>
            <w:vAlign w:val="bottom"/>
            <w:hideMark/>
          </w:tcPr>
          <w:p w14:paraId="0F4494A3"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0.026041</w:t>
            </w:r>
          </w:p>
        </w:tc>
      </w:tr>
      <w:tr w:rsidR="00695AFC" w:rsidRPr="00CB0317" w14:paraId="360339F5" w14:textId="77777777" w:rsidTr="007B2517">
        <w:trPr>
          <w:trHeight w:val="300"/>
          <w:jc w:val="center"/>
        </w:trPr>
        <w:tc>
          <w:tcPr>
            <w:tcW w:w="3726" w:type="dxa"/>
            <w:shd w:val="clear" w:color="auto" w:fill="auto"/>
            <w:noWrap/>
            <w:hideMark/>
          </w:tcPr>
          <w:p w14:paraId="03CB1420"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Inferior Parietal Lobule</w:t>
            </w:r>
          </w:p>
        </w:tc>
        <w:tc>
          <w:tcPr>
            <w:tcW w:w="1222" w:type="dxa"/>
            <w:shd w:val="clear" w:color="auto" w:fill="auto"/>
            <w:noWrap/>
            <w:vAlign w:val="bottom"/>
            <w:hideMark/>
          </w:tcPr>
          <w:p w14:paraId="20CFB9BD"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-0.21609</w:t>
            </w:r>
          </w:p>
        </w:tc>
        <w:tc>
          <w:tcPr>
            <w:tcW w:w="1222" w:type="dxa"/>
            <w:shd w:val="clear" w:color="auto" w:fill="auto"/>
            <w:noWrap/>
            <w:vAlign w:val="bottom"/>
            <w:hideMark/>
          </w:tcPr>
          <w:p w14:paraId="5C153E48"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0.040801</w:t>
            </w:r>
          </w:p>
        </w:tc>
      </w:tr>
      <w:tr w:rsidR="00695AFC" w:rsidRPr="00CB0317" w14:paraId="2A02627B" w14:textId="77777777" w:rsidTr="007B2517">
        <w:trPr>
          <w:trHeight w:val="300"/>
          <w:jc w:val="center"/>
        </w:trPr>
        <w:tc>
          <w:tcPr>
            <w:tcW w:w="3726" w:type="dxa"/>
            <w:shd w:val="clear" w:color="auto" w:fill="auto"/>
            <w:noWrap/>
            <w:hideMark/>
          </w:tcPr>
          <w:p w14:paraId="34D331C3"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Postcentral Gyrus</w:t>
            </w:r>
          </w:p>
        </w:tc>
        <w:tc>
          <w:tcPr>
            <w:tcW w:w="1222" w:type="dxa"/>
            <w:shd w:val="clear" w:color="auto" w:fill="auto"/>
            <w:noWrap/>
            <w:vAlign w:val="bottom"/>
            <w:hideMark/>
          </w:tcPr>
          <w:p w14:paraId="2528E3CD"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0.237924</w:t>
            </w:r>
          </w:p>
        </w:tc>
        <w:tc>
          <w:tcPr>
            <w:tcW w:w="1222" w:type="dxa"/>
            <w:shd w:val="clear" w:color="auto" w:fill="auto"/>
            <w:noWrap/>
            <w:vAlign w:val="bottom"/>
            <w:hideMark/>
          </w:tcPr>
          <w:p w14:paraId="2CB800C5"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0.023938</w:t>
            </w:r>
          </w:p>
        </w:tc>
      </w:tr>
      <w:tr w:rsidR="00695AFC" w:rsidRPr="00CB0317" w14:paraId="516988CF" w14:textId="77777777" w:rsidTr="007B2517">
        <w:trPr>
          <w:trHeight w:val="300"/>
          <w:jc w:val="center"/>
        </w:trPr>
        <w:tc>
          <w:tcPr>
            <w:tcW w:w="3726" w:type="dxa"/>
            <w:shd w:val="clear" w:color="auto" w:fill="auto"/>
            <w:noWrap/>
            <w:hideMark/>
          </w:tcPr>
          <w:p w14:paraId="3888C527"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Cingulate Gyrus</w:t>
            </w:r>
          </w:p>
        </w:tc>
        <w:tc>
          <w:tcPr>
            <w:tcW w:w="1222" w:type="dxa"/>
            <w:shd w:val="clear" w:color="auto" w:fill="auto"/>
            <w:noWrap/>
            <w:vAlign w:val="bottom"/>
            <w:hideMark/>
          </w:tcPr>
          <w:p w14:paraId="7200330B"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-0.21826</w:t>
            </w:r>
          </w:p>
        </w:tc>
        <w:tc>
          <w:tcPr>
            <w:tcW w:w="1222" w:type="dxa"/>
            <w:shd w:val="clear" w:color="auto" w:fill="auto"/>
            <w:noWrap/>
            <w:vAlign w:val="bottom"/>
            <w:hideMark/>
          </w:tcPr>
          <w:p w14:paraId="0CB330F3"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0.038765</w:t>
            </w:r>
          </w:p>
        </w:tc>
      </w:tr>
      <w:tr w:rsidR="00695AFC" w:rsidRPr="00CB0317" w14:paraId="0AB229EA" w14:textId="77777777" w:rsidTr="007B2517">
        <w:trPr>
          <w:trHeight w:val="300"/>
          <w:jc w:val="center"/>
        </w:trPr>
        <w:tc>
          <w:tcPr>
            <w:tcW w:w="3726" w:type="dxa"/>
            <w:shd w:val="clear" w:color="auto" w:fill="auto"/>
            <w:noWrap/>
            <w:hideMark/>
          </w:tcPr>
          <w:p w14:paraId="58B23F52"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Left </w:t>
            </w:r>
            <w:proofErr w:type="spellStart"/>
            <w:r w:rsidRPr="00CB0317">
              <w:rPr>
                <w:rFonts w:ascii="Times New Roman" w:hAnsi="Times New Roman" w:cs="Times New Roman"/>
                <w:sz w:val="24"/>
              </w:rPr>
              <w:t>MedioVentral</w:t>
            </w:r>
            <w:proofErr w:type="spellEnd"/>
            <w:r w:rsidRPr="00CB0317">
              <w:rPr>
                <w:rFonts w:ascii="Times New Roman" w:hAnsi="Times New Roman" w:cs="Times New Roman"/>
                <w:sz w:val="24"/>
              </w:rPr>
              <w:t xml:space="preserve"> Occipital Cortex</w:t>
            </w:r>
          </w:p>
        </w:tc>
        <w:tc>
          <w:tcPr>
            <w:tcW w:w="1222" w:type="dxa"/>
            <w:shd w:val="clear" w:color="auto" w:fill="auto"/>
            <w:noWrap/>
            <w:vAlign w:val="bottom"/>
            <w:hideMark/>
          </w:tcPr>
          <w:p w14:paraId="493409A0"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0.256707</w:t>
            </w:r>
          </w:p>
        </w:tc>
        <w:tc>
          <w:tcPr>
            <w:tcW w:w="1222" w:type="dxa"/>
            <w:shd w:val="clear" w:color="auto" w:fill="auto"/>
            <w:noWrap/>
            <w:vAlign w:val="bottom"/>
            <w:hideMark/>
          </w:tcPr>
          <w:p w14:paraId="6C621AFC"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0.014591</w:t>
            </w:r>
          </w:p>
        </w:tc>
      </w:tr>
      <w:tr w:rsidR="00695AFC" w:rsidRPr="00CB0317" w14:paraId="1379D45A" w14:textId="77777777" w:rsidTr="007B2517">
        <w:trPr>
          <w:trHeight w:val="300"/>
          <w:jc w:val="center"/>
        </w:trPr>
        <w:tc>
          <w:tcPr>
            <w:tcW w:w="3726" w:type="dxa"/>
            <w:shd w:val="clear" w:color="auto" w:fill="auto"/>
            <w:noWrap/>
            <w:hideMark/>
          </w:tcPr>
          <w:p w14:paraId="6FFEACED"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lateral Occipital Cortex</w:t>
            </w:r>
          </w:p>
        </w:tc>
        <w:tc>
          <w:tcPr>
            <w:tcW w:w="1222" w:type="dxa"/>
            <w:shd w:val="clear" w:color="auto" w:fill="auto"/>
            <w:noWrap/>
            <w:vAlign w:val="bottom"/>
            <w:hideMark/>
          </w:tcPr>
          <w:p w14:paraId="183D05C6"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-0.21592</w:t>
            </w:r>
          </w:p>
        </w:tc>
        <w:tc>
          <w:tcPr>
            <w:tcW w:w="1222" w:type="dxa"/>
            <w:shd w:val="clear" w:color="auto" w:fill="auto"/>
            <w:noWrap/>
            <w:vAlign w:val="bottom"/>
            <w:hideMark/>
          </w:tcPr>
          <w:p w14:paraId="78133233"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0.040955</w:t>
            </w:r>
          </w:p>
        </w:tc>
      </w:tr>
      <w:tr w:rsidR="00695AFC" w:rsidRPr="00CB0317" w14:paraId="3D8B0B72" w14:textId="77777777" w:rsidTr="007B2517">
        <w:trPr>
          <w:trHeight w:val="300"/>
          <w:jc w:val="center"/>
        </w:trPr>
        <w:tc>
          <w:tcPr>
            <w:tcW w:w="3726" w:type="dxa"/>
            <w:shd w:val="clear" w:color="auto" w:fill="auto"/>
            <w:noWrap/>
            <w:hideMark/>
          </w:tcPr>
          <w:p w14:paraId="43D4440E"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 Basal Ganglia</w:t>
            </w:r>
          </w:p>
        </w:tc>
        <w:tc>
          <w:tcPr>
            <w:tcW w:w="1222" w:type="dxa"/>
            <w:shd w:val="clear" w:color="auto" w:fill="auto"/>
            <w:noWrap/>
            <w:vAlign w:val="bottom"/>
            <w:hideMark/>
          </w:tcPr>
          <w:p w14:paraId="4143B23D"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-0.25486</w:t>
            </w:r>
          </w:p>
        </w:tc>
        <w:tc>
          <w:tcPr>
            <w:tcW w:w="1222" w:type="dxa"/>
            <w:shd w:val="clear" w:color="auto" w:fill="auto"/>
            <w:noWrap/>
            <w:vAlign w:val="bottom"/>
            <w:hideMark/>
          </w:tcPr>
          <w:p w14:paraId="5D19B03D"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0.015344</w:t>
            </w:r>
          </w:p>
        </w:tc>
      </w:tr>
      <w:tr w:rsidR="00695AFC" w:rsidRPr="00CB0317" w14:paraId="316D3CB7" w14:textId="77777777" w:rsidTr="007B2517">
        <w:trPr>
          <w:trHeight w:val="300"/>
          <w:jc w:val="center"/>
        </w:trPr>
        <w:tc>
          <w:tcPr>
            <w:tcW w:w="3726" w:type="dxa"/>
            <w:shd w:val="clear" w:color="auto" w:fill="auto"/>
            <w:noWrap/>
            <w:hideMark/>
          </w:tcPr>
          <w:p w14:paraId="1A42F4D9" w14:textId="77777777" w:rsidR="00695AFC" w:rsidRPr="00CB0317" w:rsidRDefault="00695AFC" w:rsidP="008575A1">
            <w:pPr>
              <w:widowControl/>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 Thalamus</w:t>
            </w:r>
          </w:p>
        </w:tc>
        <w:tc>
          <w:tcPr>
            <w:tcW w:w="1222" w:type="dxa"/>
            <w:shd w:val="clear" w:color="auto" w:fill="auto"/>
            <w:noWrap/>
            <w:vAlign w:val="bottom"/>
            <w:hideMark/>
          </w:tcPr>
          <w:p w14:paraId="15B7F9E8"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0.21007</w:t>
            </w:r>
          </w:p>
        </w:tc>
        <w:tc>
          <w:tcPr>
            <w:tcW w:w="1222" w:type="dxa"/>
            <w:shd w:val="clear" w:color="auto" w:fill="auto"/>
            <w:noWrap/>
            <w:vAlign w:val="bottom"/>
            <w:hideMark/>
          </w:tcPr>
          <w:p w14:paraId="4DFB0149"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0.046892</w:t>
            </w:r>
          </w:p>
        </w:tc>
      </w:tr>
    </w:tbl>
    <w:p w14:paraId="46BF013C" w14:textId="77777777" w:rsidR="00695AFC" w:rsidRPr="00695AFC" w:rsidRDefault="00695AFC" w:rsidP="00695AFC">
      <w:pPr>
        <w:jc w:val="center"/>
        <w:rPr>
          <w:rFonts w:ascii="Times New Roman" w:hAnsi="Times New Roman" w:cs="Times New Roman"/>
          <w:b/>
          <w:bCs/>
          <w:sz w:val="24"/>
          <w:lang w:val="en-HK"/>
        </w:rPr>
      </w:pPr>
      <w:r w:rsidRPr="00695AFC">
        <w:rPr>
          <w:rFonts w:ascii="Times New Roman" w:eastAsia="DengXian" w:hAnsi="Times New Roman" w:cs="Times New Roman"/>
          <w:b/>
          <w:bCs/>
          <w:sz w:val="24"/>
          <w:lang w:val="en-HK"/>
        </w:rPr>
        <w:t>Degree centrality</w:t>
      </w:r>
    </w:p>
    <w:tbl>
      <w:tblPr>
        <w:tblW w:w="549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420"/>
        <w:gridCol w:w="1116"/>
        <w:gridCol w:w="1116"/>
      </w:tblGrid>
      <w:tr w:rsidR="00695AFC" w:rsidRPr="00CB0317" w14:paraId="7EB17183" w14:textId="77777777" w:rsidTr="008575A1">
        <w:trPr>
          <w:trHeight w:val="382"/>
          <w:jc w:val="center"/>
        </w:trPr>
        <w:tc>
          <w:tcPr>
            <w:tcW w:w="3420" w:type="dxa"/>
            <w:shd w:val="clear" w:color="auto" w:fill="auto"/>
            <w:noWrap/>
            <w:vAlign w:val="bottom"/>
            <w:hideMark/>
          </w:tcPr>
          <w:p w14:paraId="289F42F3" w14:textId="77777777" w:rsidR="00695AFC" w:rsidRPr="00CB0317" w:rsidRDefault="00695AFC" w:rsidP="008575A1">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color w:val="000000"/>
                <w:kern w:val="0"/>
                <w:sz w:val="24"/>
                <w:lang w:val="en-HK"/>
              </w:rPr>
              <w:t>Region</w:t>
            </w:r>
          </w:p>
        </w:tc>
        <w:tc>
          <w:tcPr>
            <w:tcW w:w="1080" w:type="dxa"/>
            <w:shd w:val="clear" w:color="auto" w:fill="auto"/>
            <w:noWrap/>
            <w:vAlign w:val="bottom"/>
            <w:hideMark/>
          </w:tcPr>
          <w:p w14:paraId="00D82A31" w14:textId="77777777" w:rsidR="00695AFC" w:rsidRPr="00CB0317" w:rsidRDefault="00695AFC" w:rsidP="008575A1">
            <w:pPr>
              <w:widowControl/>
              <w:jc w:val="left"/>
              <w:rPr>
                <w:rFonts w:ascii="Times New Roman" w:eastAsia="Times New Roman" w:hAnsi="Times New Roman" w:cs="Times New Roman"/>
                <w:b/>
                <w:bCs/>
                <w:i/>
                <w:iCs/>
                <w:color w:val="000000"/>
                <w:kern w:val="0"/>
                <w:sz w:val="24"/>
                <w:lang w:val="en-HK"/>
              </w:rPr>
            </w:pPr>
            <w:r w:rsidRPr="00CB0317">
              <w:rPr>
                <w:rFonts w:ascii="Times New Roman" w:eastAsia="Times New Roman" w:hAnsi="Times New Roman" w:cs="Times New Roman"/>
                <w:b/>
                <w:bCs/>
                <w:i/>
                <w:iCs/>
                <w:color w:val="000000"/>
                <w:kern w:val="0"/>
                <w:sz w:val="24"/>
                <w:lang w:val="en-HK"/>
              </w:rPr>
              <w:t>rho</w:t>
            </w:r>
          </w:p>
        </w:tc>
        <w:tc>
          <w:tcPr>
            <w:tcW w:w="990" w:type="dxa"/>
            <w:shd w:val="clear" w:color="auto" w:fill="auto"/>
            <w:noWrap/>
            <w:vAlign w:val="bottom"/>
            <w:hideMark/>
          </w:tcPr>
          <w:p w14:paraId="7FD738F8" w14:textId="77777777" w:rsidR="00695AFC" w:rsidRPr="00CB0317" w:rsidRDefault="00695AFC" w:rsidP="008575A1">
            <w:pPr>
              <w:widowControl/>
              <w:jc w:val="left"/>
              <w:rPr>
                <w:rFonts w:ascii="Times New Roman" w:eastAsia="Times New Roman" w:hAnsi="Times New Roman" w:cs="Times New Roman"/>
                <w:b/>
                <w:bCs/>
                <w:i/>
                <w:iCs/>
                <w:color w:val="000000"/>
                <w:kern w:val="0"/>
                <w:sz w:val="24"/>
                <w:lang w:val="en-HK"/>
              </w:rPr>
            </w:pPr>
            <w:r w:rsidRPr="00CB0317">
              <w:rPr>
                <w:rFonts w:ascii="Times New Roman" w:eastAsia="Times New Roman" w:hAnsi="Times New Roman" w:cs="Times New Roman"/>
                <w:b/>
                <w:bCs/>
                <w:i/>
                <w:iCs/>
                <w:color w:val="000000"/>
                <w:kern w:val="0"/>
                <w:sz w:val="24"/>
                <w:lang w:val="en-HK"/>
              </w:rPr>
              <w:t>p value</w:t>
            </w:r>
          </w:p>
        </w:tc>
      </w:tr>
      <w:tr w:rsidR="00695AFC" w:rsidRPr="00CB0317" w14:paraId="2AEDA948" w14:textId="77777777" w:rsidTr="008575A1">
        <w:trPr>
          <w:trHeight w:val="382"/>
          <w:jc w:val="center"/>
        </w:trPr>
        <w:tc>
          <w:tcPr>
            <w:tcW w:w="3420" w:type="dxa"/>
            <w:shd w:val="clear" w:color="auto" w:fill="auto"/>
            <w:noWrap/>
            <w:hideMark/>
          </w:tcPr>
          <w:p w14:paraId="785C97DC"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Middle Frontal Gyrus </w:t>
            </w:r>
          </w:p>
        </w:tc>
        <w:tc>
          <w:tcPr>
            <w:tcW w:w="1080" w:type="dxa"/>
            <w:shd w:val="clear" w:color="auto" w:fill="auto"/>
            <w:noWrap/>
            <w:vAlign w:val="bottom"/>
            <w:hideMark/>
          </w:tcPr>
          <w:p w14:paraId="133ADB12"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0.223033</w:t>
            </w:r>
          </w:p>
        </w:tc>
        <w:tc>
          <w:tcPr>
            <w:tcW w:w="990" w:type="dxa"/>
            <w:shd w:val="clear" w:color="auto" w:fill="auto"/>
            <w:noWrap/>
            <w:vAlign w:val="bottom"/>
            <w:hideMark/>
          </w:tcPr>
          <w:p w14:paraId="53F2F6AA"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0.034601</w:t>
            </w:r>
          </w:p>
        </w:tc>
      </w:tr>
      <w:tr w:rsidR="00695AFC" w:rsidRPr="00CB0317" w14:paraId="46BF3964" w14:textId="77777777" w:rsidTr="008575A1">
        <w:trPr>
          <w:trHeight w:val="382"/>
          <w:jc w:val="center"/>
        </w:trPr>
        <w:tc>
          <w:tcPr>
            <w:tcW w:w="3420" w:type="dxa"/>
            <w:shd w:val="clear" w:color="auto" w:fill="auto"/>
            <w:noWrap/>
            <w:hideMark/>
          </w:tcPr>
          <w:p w14:paraId="7A83FA9B"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 Orbital Gyrus</w:t>
            </w:r>
          </w:p>
        </w:tc>
        <w:tc>
          <w:tcPr>
            <w:tcW w:w="1080" w:type="dxa"/>
            <w:shd w:val="clear" w:color="auto" w:fill="auto"/>
            <w:noWrap/>
            <w:vAlign w:val="bottom"/>
            <w:hideMark/>
          </w:tcPr>
          <w:p w14:paraId="34320924"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0.246166</w:t>
            </w:r>
          </w:p>
        </w:tc>
        <w:tc>
          <w:tcPr>
            <w:tcW w:w="990" w:type="dxa"/>
            <w:shd w:val="clear" w:color="auto" w:fill="auto"/>
            <w:noWrap/>
            <w:vAlign w:val="bottom"/>
            <w:hideMark/>
          </w:tcPr>
          <w:p w14:paraId="7E95753A"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0.019345</w:t>
            </w:r>
          </w:p>
        </w:tc>
      </w:tr>
      <w:tr w:rsidR="00695AFC" w:rsidRPr="00CB0317" w14:paraId="47AF104E" w14:textId="77777777" w:rsidTr="008575A1">
        <w:trPr>
          <w:trHeight w:val="382"/>
          <w:jc w:val="center"/>
        </w:trPr>
        <w:tc>
          <w:tcPr>
            <w:tcW w:w="3420" w:type="dxa"/>
            <w:shd w:val="clear" w:color="auto" w:fill="auto"/>
            <w:noWrap/>
            <w:hideMark/>
          </w:tcPr>
          <w:p w14:paraId="31098CF7"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 Precentral Gyrus</w:t>
            </w:r>
          </w:p>
        </w:tc>
        <w:tc>
          <w:tcPr>
            <w:tcW w:w="1080" w:type="dxa"/>
            <w:shd w:val="clear" w:color="auto" w:fill="auto"/>
            <w:noWrap/>
            <w:vAlign w:val="bottom"/>
            <w:hideMark/>
          </w:tcPr>
          <w:p w14:paraId="5671BF30"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0.334208</w:t>
            </w:r>
          </w:p>
        </w:tc>
        <w:tc>
          <w:tcPr>
            <w:tcW w:w="990" w:type="dxa"/>
            <w:shd w:val="clear" w:color="auto" w:fill="auto"/>
            <w:noWrap/>
            <w:vAlign w:val="bottom"/>
            <w:hideMark/>
          </w:tcPr>
          <w:p w14:paraId="64C07E02"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0.001285</w:t>
            </w:r>
          </w:p>
        </w:tc>
      </w:tr>
      <w:tr w:rsidR="00695AFC" w:rsidRPr="00CB0317" w14:paraId="53A31316" w14:textId="77777777" w:rsidTr="008575A1">
        <w:trPr>
          <w:trHeight w:val="382"/>
          <w:jc w:val="center"/>
        </w:trPr>
        <w:tc>
          <w:tcPr>
            <w:tcW w:w="3420" w:type="dxa"/>
            <w:shd w:val="clear" w:color="auto" w:fill="auto"/>
            <w:noWrap/>
            <w:hideMark/>
          </w:tcPr>
          <w:p w14:paraId="22116AA9"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Superior Temporal Gyrus</w:t>
            </w:r>
          </w:p>
        </w:tc>
        <w:tc>
          <w:tcPr>
            <w:tcW w:w="1080" w:type="dxa"/>
            <w:shd w:val="clear" w:color="auto" w:fill="auto"/>
            <w:noWrap/>
            <w:vAlign w:val="bottom"/>
            <w:hideMark/>
          </w:tcPr>
          <w:p w14:paraId="1135A592"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-0.215</w:t>
            </w:r>
          </w:p>
        </w:tc>
        <w:tc>
          <w:tcPr>
            <w:tcW w:w="990" w:type="dxa"/>
            <w:shd w:val="clear" w:color="auto" w:fill="auto"/>
            <w:noWrap/>
            <w:vAlign w:val="bottom"/>
            <w:hideMark/>
          </w:tcPr>
          <w:p w14:paraId="521D9327"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0.041846</w:t>
            </w:r>
          </w:p>
        </w:tc>
      </w:tr>
      <w:tr w:rsidR="00695AFC" w:rsidRPr="00CB0317" w14:paraId="4D29112E" w14:textId="77777777" w:rsidTr="008575A1">
        <w:trPr>
          <w:trHeight w:val="382"/>
          <w:jc w:val="center"/>
        </w:trPr>
        <w:tc>
          <w:tcPr>
            <w:tcW w:w="3420" w:type="dxa"/>
            <w:shd w:val="clear" w:color="auto" w:fill="auto"/>
            <w:noWrap/>
            <w:hideMark/>
          </w:tcPr>
          <w:p w14:paraId="32201D9E"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Superior Temporal Gyrus</w:t>
            </w:r>
          </w:p>
        </w:tc>
        <w:tc>
          <w:tcPr>
            <w:tcW w:w="1080" w:type="dxa"/>
            <w:shd w:val="clear" w:color="auto" w:fill="auto"/>
            <w:noWrap/>
            <w:vAlign w:val="bottom"/>
            <w:hideMark/>
          </w:tcPr>
          <w:p w14:paraId="151CFC16"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-0.2089</w:t>
            </w:r>
          </w:p>
        </w:tc>
        <w:tc>
          <w:tcPr>
            <w:tcW w:w="990" w:type="dxa"/>
            <w:shd w:val="clear" w:color="auto" w:fill="auto"/>
            <w:noWrap/>
            <w:vAlign w:val="bottom"/>
            <w:hideMark/>
          </w:tcPr>
          <w:p w14:paraId="13FF88A0"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0.048155</w:t>
            </w:r>
          </w:p>
        </w:tc>
      </w:tr>
      <w:tr w:rsidR="00695AFC" w:rsidRPr="00CB0317" w14:paraId="0FBE44BB" w14:textId="77777777" w:rsidTr="008575A1">
        <w:trPr>
          <w:trHeight w:val="382"/>
          <w:jc w:val="center"/>
        </w:trPr>
        <w:tc>
          <w:tcPr>
            <w:tcW w:w="3420" w:type="dxa"/>
            <w:shd w:val="clear" w:color="auto" w:fill="auto"/>
            <w:noWrap/>
            <w:hideMark/>
          </w:tcPr>
          <w:p w14:paraId="3B84EE3F"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Superior Parietal Lobule</w:t>
            </w:r>
          </w:p>
        </w:tc>
        <w:tc>
          <w:tcPr>
            <w:tcW w:w="1080" w:type="dxa"/>
            <w:shd w:val="clear" w:color="auto" w:fill="auto"/>
            <w:noWrap/>
            <w:vAlign w:val="bottom"/>
            <w:hideMark/>
          </w:tcPr>
          <w:p w14:paraId="75B4CD3C"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-0.21247</w:t>
            </w:r>
          </w:p>
        </w:tc>
        <w:tc>
          <w:tcPr>
            <w:tcW w:w="990" w:type="dxa"/>
            <w:shd w:val="clear" w:color="auto" w:fill="auto"/>
            <w:noWrap/>
            <w:vAlign w:val="bottom"/>
            <w:hideMark/>
          </w:tcPr>
          <w:p w14:paraId="34327BA5"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0.044378</w:t>
            </w:r>
          </w:p>
        </w:tc>
      </w:tr>
      <w:tr w:rsidR="00695AFC" w:rsidRPr="00CB0317" w14:paraId="30DD2B93" w14:textId="77777777" w:rsidTr="008575A1">
        <w:trPr>
          <w:trHeight w:val="382"/>
          <w:jc w:val="center"/>
        </w:trPr>
        <w:tc>
          <w:tcPr>
            <w:tcW w:w="3420" w:type="dxa"/>
            <w:shd w:val="clear" w:color="auto" w:fill="auto"/>
            <w:noWrap/>
            <w:hideMark/>
          </w:tcPr>
          <w:p w14:paraId="115F80F8"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Inferior Parietal Lobule</w:t>
            </w:r>
          </w:p>
        </w:tc>
        <w:tc>
          <w:tcPr>
            <w:tcW w:w="1080" w:type="dxa"/>
            <w:shd w:val="clear" w:color="auto" w:fill="auto"/>
            <w:noWrap/>
            <w:vAlign w:val="bottom"/>
            <w:hideMark/>
          </w:tcPr>
          <w:p w14:paraId="17E36511"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-0.20913</w:t>
            </w:r>
          </w:p>
        </w:tc>
        <w:tc>
          <w:tcPr>
            <w:tcW w:w="990" w:type="dxa"/>
            <w:shd w:val="clear" w:color="auto" w:fill="auto"/>
            <w:noWrap/>
            <w:vAlign w:val="bottom"/>
            <w:hideMark/>
          </w:tcPr>
          <w:p w14:paraId="09A8EEC8"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0.047911</w:t>
            </w:r>
          </w:p>
        </w:tc>
      </w:tr>
      <w:tr w:rsidR="00695AFC" w:rsidRPr="00CB0317" w14:paraId="4602DAF3" w14:textId="77777777" w:rsidTr="008575A1">
        <w:trPr>
          <w:trHeight w:val="382"/>
          <w:jc w:val="center"/>
        </w:trPr>
        <w:tc>
          <w:tcPr>
            <w:tcW w:w="3420" w:type="dxa"/>
            <w:shd w:val="clear" w:color="auto" w:fill="auto"/>
            <w:noWrap/>
            <w:hideMark/>
          </w:tcPr>
          <w:p w14:paraId="2FDD73BB"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Postcentral Gyrus</w:t>
            </w:r>
          </w:p>
        </w:tc>
        <w:tc>
          <w:tcPr>
            <w:tcW w:w="1080" w:type="dxa"/>
            <w:shd w:val="clear" w:color="auto" w:fill="auto"/>
            <w:noWrap/>
            <w:vAlign w:val="bottom"/>
            <w:hideMark/>
          </w:tcPr>
          <w:p w14:paraId="5DAD91CB"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-0.21065</w:t>
            </w:r>
          </w:p>
        </w:tc>
        <w:tc>
          <w:tcPr>
            <w:tcW w:w="990" w:type="dxa"/>
            <w:shd w:val="clear" w:color="auto" w:fill="auto"/>
            <w:noWrap/>
            <w:vAlign w:val="bottom"/>
            <w:hideMark/>
          </w:tcPr>
          <w:p w14:paraId="66BEEFD0"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0.04627</w:t>
            </w:r>
          </w:p>
        </w:tc>
      </w:tr>
      <w:tr w:rsidR="00695AFC" w:rsidRPr="00CB0317" w14:paraId="3777E634" w14:textId="77777777" w:rsidTr="008575A1">
        <w:trPr>
          <w:trHeight w:val="382"/>
          <w:jc w:val="center"/>
        </w:trPr>
        <w:tc>
          <w:tcPr>
            <w:tcW w:w="3420" w:type="dxa"/>
            <w:shd w:val="clear" w:color="auto" w:fill="auto"/>
            <w:noWrap/>
            <w:hideMark/>
          </w:tcPr>
          <w:p w14:paraId="769674B1"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 lateral Occipital Cortex</w:t>
            </w:r>
          </w:p>
        </w:tc>
        <w:tc>
          <w:tcPr>
            <w:tcW w:w="1080" w:type="dxa"/>
            <w:shd w:val="clear" w:color="auto" w:fill="auto"/>
            <w:noWrap/>
            <w:vAlign w:val="bottom"/>
            <w:hideMark/>
          </w:tcPr>
          <w:p w14:paraId="05079108"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-0.22608</w:t>
            </w:r>
          </w:p>
        </w:tc>
        <w:tc>
          <w:tcPr>
            <w:tcW w:w="990" w:type="dxa"/>
            <w:shd w:val="clear" w:color="auto" w:fill="auto"/>
            <w:noWrap/>
            <w:vAlign w:val="bottom"/>
            <w:hideMark/>
          </w:tcPr>
          <w:p w14:paraId="0E539496"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0.032144</w:t>
            </w:r>
          </w:p>
        </w:tc>
      </w:tr>
    </w:tbl>
    <w:p w14:paraId="0DC73D13" w14:textId="77777777" w:rsidR="00695AFC" w:rsidRPr="00695AFC" w:rsidRDefault="00695AFC" w:rsidP="00695AFC">
      <w:pPr>
        <w:jc w:val="center"/>
        <w:rPr>
          <w:rFonts w:ascii="Times New Roman" w:hAnsi="Times New Roman" w:cs="Times New Roman"/>
          <w:b/>
          <w:bCs/>
          <w:sz w:val="24"/>
          <w:lang w:val="en-HK"/>
        </w:rPr>
      </w:pPr>
      <w:r w:rsidRPr="00695AFC">
        <w:rPr>
          <w:rFonts w:ascii="Times New Roman" w:eastAsia="DengXian" w:hAnsi="Times New Roman" w:cs="Times New Roman"/>
          <w:b/>
          <w:bCs/>
          <w:sz w:val="24"/>
          <w:lang w:val="en-HK"/>
        </w:rPr>
        <w:t>Clustering coefficient</w:t>
      </w:r>
    </w:p>
    <w:tbl>
      <w:tblPr>
        <w:tblW w:w="6066"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690"/>
        <w:gridCol w:w="1116"/>
        <w:gridCol w:w="1260"/>
      </w:tblGrid>
      <w:tr w:rsidR="00695AFC" w:rsidRPr="00CB0317" w14:paraId="54F20F49" w14:textId="77777777" w:rsidTr="00112313">
        <w:trPr>
          <w:trHeight w:val="300"/>
          <w:jc w:val="center"/>
        </w:trPr>
        <w:tc>
          <w:tcPr>
            <w:tcW w:w="3690" w:type="dxa"/>
            <w:shd w:val="clear" w:color="auto" w:fill="auto"/>
            <w:noWrap/>
            <w:vAlign w:val="bottom"/>
            <w:hideMark/>
          </w:tcPr>
          <w:p w14:paraId="2F7EAFC3" w14:textId="77777777" w:rsidR="00695AFC" w:rsidRPr="00CB0317" w:rsidRDefault="00695AFC" w:rsidP="008575A1">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color w:val="000000"/>
                <w:kern w:val="0"/>
                <w:sz w:val="24"/>
                <w:lang w:val="en-HK"/>
              </w:rPr>
              <w:t>Region</w:t>
            </w:r>
          </w:p>
        </w:tc>
        <w:tc>
          <w:tcPr>
            <w:tcW w:w="1116" w:type="dxa"/>
            <w:shd w:val="clear" w:color="auto" w:fill="auto"/>
            <w:noWrap/>
            <w:vAlign w:val="bottom"/>
            <w:hideMark/>
          </w:tcPr>
          <w:p w14:paraId="2A29859C" w14:textId="77777777" w:rsidR="00695AFC" w:rsidRPr="00CB0317" w:rsidRDefault="00695AFC" w:rsidP="008575A1">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i/>
                <w:iCs/>
                <w:color w:val="000000"/>
                <w:kern w:val="0"/>
                <w:sz w:val="24"/>
                <w:lang w:val="en-HK"/>
              </w:rPr>
              <w:t>rho</w:t>
            </w:r>
          </w:p>
        </w:tc>
        <w:tc>
          <w:tcPr>
            <w:tcW w:w="1260" w:type="dxa"/>
            <w:shd w:val="clear" w:color="auto" w:fill="auto"/>
            <w:noWrap/>
            <w:vAlign w:val="bottom"/>
            <w:hideMark/>
          </w:tcPr>
          <w:p w14:paraId="15F78D3D" w14:textId="77777777" w:rsidR="00695AFC" w:rsidRPr="00CB0317" w:rsidRDefault="00695AFC" w:rsidP="008575A1">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i/>
                <w:iCs/>
                <w:color w:val="000000"/>
                <w:kern w:val="0"/>
                <w:sz w:val="24"/>
                <w:lang w:val="en-HK"/>
              </w:rPr>
              <w:t>p value</w:t>
            </w:r>
          </w:p>
        </w:tc>
      </w:tr>
      <w:tr w:rsidR="00695AFC" w:rsidRPr="00CB0317" w14:paraId="15365422" w14:textId="77777777" w:rsidTr="00112313">
        <w:trPr>
          <w:trHeight w:val="300"/>
          <w:jc w:val="center"/>
        </w:trPr>
        <w:tc>
          <w:tcPr>
            <w:tcW w:w="3690" w:type="dxa"/>
            <w:shd w:val="clear" w:color="auto" w:fill="auto"/>
            <w:noWrap/>
            <w:vAlign w:val="bottom"/>
            <w:hideMark/>
          </w:tcPr>
          <w:p w14:paraId="65415136"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Pr="00CB0317">
              <w:rPr>
                <w:rFonts w:ascii="Times New Roman" w:hAnsi="Times New Roman" w:cs="Times New Roman"/>
                <w:color w:val="000000"/>
                <w:sz w:val="24"/>
              </w:rPr>
              <w:t xml:space="preserve">Superior Frontal Gyrus  </w:t>
            </w:r>
          </w:p>
        </w:tc>
        <w:tc>
          <w:tcPr>
            <w:tcW w:w="1116" w:type="dxa"/>
            <w:shd w:val="clear" w:color="auto" w:fill="auto"/>
            <w:noWrap/>
            <w:vAlign w:val="bottom"/>
            <w:hideMark/>
          </w:tcPr>
          <w:p w14:paraId="15D581D3"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0.316117</w:t>
            </w:r>
          </w:p>
        </w:tc>
        <w:tc>
          <w:tcPr>
            <w:tcW w:w="1260" w:type="dxa"/>
            <w:shd w:val="clear" w:color="auto" w:fill="auto"/>
            <w:noWrap/>
            <w:vAlign w:val="bottom"/>
            <w:hideMark/>
          </w:tcPr>
          <w:p w14:paraId="3AE24322"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0.002403</w:t>
            </w:r>
          </w:p>
        </w:tc>
      </w:tr>
      <w:tr w:rsidR="00695AFC" w:rsidRPr="00CB0317" w14:paraId="67739A93" w14:textId="77777777" w:rsidTr="00112313">
        <w:trPr>
          <w:trHeight w:val="300"/>
          <w:jc w:val="center"/>
        </w:trPr>
        <w:tc>
          <w:tcPr>
            <w:tcW w:w="3690" w:type="dxa"/>
            <w:shd w:val="clear" w:color="auto" w:fill="auto"/>
            <w:noWrap/>
            <w:vAlign w:val="bottom"/>
            <w:hideMark/>
          </w:tcPr>
          <w:p w14:paraId="60465B97"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Left </w:t>
            </w:r>
            <w:r w:rsidRPr="00CB0317">
              <w:rPr>
                <w:rFonts w:ascii="Times New Roman" w:hAnsi="Times New Roman" w:cs="Times New Roman"/>
                <w:color w:val="000000"/>
                <w:sz w:val="24"/>
              </w:rPr>
              <w:t>Superior Temporal Gyrus</w:t>
            </w:r>
          </w:p>
        </w:tc>
        <w:tc>
          <w:tcPr>
            <w:tcW w:w="1116" w:type="dxa"/>
            <w:shd w:val="clear" w:color="auto" w:fill="auto"/>
            <w:noWrap/>
            <w:vAlign w:val="bottom"/>
            <w:hideMark/>
          </w:tcPr>
          <w:p w14:paraId="06349563"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0.284999</w:t>
            </w:r>
          </w:p>
        </w:tc>
        <w:tc>
          <w:tcPr>
            <w:tcW w:w="1260" w:type="dxa"/>
            <w:shd w:val="clear" w:color="auto" w:fill="auto"/>
            <w:noWrap/>
            <w:vAlign w:val="bottom"/>
            <w:hideMark/>
          </w:tcPr>
          <w:p w14:paraId="2A53AF2A"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0.006476</w:t>
            </w:r>
          </w:p>
        </w:tc>
      </w:tr>
      <w:tr w:rsidR="00695AFC" w:rsidRPr="00CB0317" w14:paraId="58F432B9" w14:textId="77777777" w:rsidTr="00112313">
        <w:trPr>
          <w:trHeight w:val="300"/>
          <w:jc w:val="center"/>
        </w:trPr>
        <w:tc>
          <w:tcPr>
            <w:tcW w:w="3690" w:type="dxa"/>
            <w:shd w:val="clear" w:color="auto" w:fill="auto"/>
            <w:noWrap/>
            <w:vAlign w:val="bottom"/>
            <w:hideMark/>
          </w:tcPr>
          <w:p w14:paraId="58FDDBB5"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w:t>
            </w:r>
            <w:r w:rsidRPr="00CB0317">
              <w:rPr>
                <w:rFonts w:ascii="Times New Roman" w:hAnsi="Times New Roman" w:cs="Times New Roman"/>
                <w:color w:val="000000"/>
                <w:sz w:val="24"/>
              </w:rPr>
              <w:t xml:space="preserve"> Middle Temporal Gyrus</w:t>
            </w:r>
          </w:p>
        </w:tc>
        <w:tc>
          <w:tcPr>
            <w:tcW w:w="1116" w:type="dxa"/>
            <w:shd w:val="clear" w:color="auto" w:fill="auto"/>
            <w:noWrap/>
            <w:vAlign w:val="bottom"/>
            <w:hideMark/>
          </w:tcPr>
          <w:p w14:paraId="1DE29495"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-0.25711</w:t>
            </w:r>
          </w:p>
        </w:tc>
        <w:tc>
          <w:tcPr>
            <w:tcW w:w="1260" w:type="dxa"/>
            <w:shd w:val="clear" w:color="auto" w:fill="auto"/>
            <w:noWrap/>
            <w:vAlign w:val="bottom"/>
            <w:hideMark/>
          </w:tcPr>
          <w:p w14:paraId="186AEC34"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0.014433</w:t>
            </w:r>
          </w:p>
        </w:tc>
      </w:tr>
      <w:tr w:rsidR="00695AFC" w:rsidRPr="00CB0317" w14:paraId="29DDF7F4" w14:textId="77777777" w:rsidTr="00112313">
        <w:trPr>
          <w:trHeight w:val="300"/>
          <w:jc w:val="center"/>
        </w:trPr>
        <w:tc>
          <w:tcPr>
            <w:tcW w:w="3690" w:type="dxa"/>
            <w:shd w:val="clear" w:color="auto" w:fill="auto"/>
            <w:noWrap/>
            <w:vAlign w:val="bottom"/>
            <w:hideMark/>
          </w:tcPr>
          <w:p w14:paraId="2B4AC703"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w:t>
            </w:r>
            <w:r w:rsidRPr="00CB0317">
              <w:rPr>
                <w:rFonts w:ascii="Times New Roman" w:hAnsi="Times New Roman" w:cs="Times New Roman"/>
                <w:color w:val="000000"/>
                <w:sz w:val="24"/>
              </w:rPr>
              <w:t xml:space="preserve"> </w:t>
            </w:r>
            <w:proofErr w:type="spellStart"/>
            <w:r w:rsidRPr="00CB0317">
              <w:rPr>
                <w:rFonts w:ascii="Times New Roman" w:hAnsi="Times New Roman" w:cs="Times New Roman"/>
                <w:color w:val="000000"/>
                <w:sz w:val="24"/>
              </w:rPr>
              <w:t>Parahippocampal</w:t>
            </w:r>
            <w:proofErr w:type="spellEnd"/>
            <w:r w:rsidRPr="00CB0317">
              <w:rPr>
                <w:rFonts w:ascii="Times New Roman" w:hAnsi="Times New Roman" w:cs="Times New Roman"/>
                <w:color w:val="000000"/>
                <w:sz w:val="24"/>
              </w:rPr>
              <w:t xml:space="preserve"> Gyrus</w:t>
            </w:r>
          </w:p>
        </w:tc>
        <w:tc>
          <w:tcPr>
            <w:tcW w:w="1116" w:type="dxa"/>
            <w:shd w:val="clear" w:color="auto" w:fill="auto"/>
            <w:noWrap/>
            <w:vAlign w:val="bottom"/>
            <w:hideMark/>
          </w:tcPr>
          <w:p w14:paraId="6EC195D4"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0.275824</w:t>
            </w:r>
          </w:p>
        </w:tc>
        <w:tc>
          <w:tcPr>
            <w:tcW w:w="1260" w:type="dxa"/>
            <w:shd w:val="clear" w:color="auto" w:fill="auto"/>
            <w:noWrap/>
            <w:vAlign w:val="bottom"/>
            <w:hideMark/>
          </w:tcPr>
          <w:p w14:paraId="139DDAC2"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0.008504</w:t>
            </w:r>
          </w:p>
        </w:tc>
      </w:tr>
      <w:tr w:rsidR="00695AFC" w:rsidRPr="00CB0317" w14:paraId="75CEE8E6" w14:textId="77777777" w:rsidTr="00112313">
        <w:trPr>
          <w:trHeight w:val="300"/>
          <w:jc w:val="center"/>
        </w:trPr>
        <w:tc>
          <w:tcPr>
            <w:tcW w:w="3690" w:type="dxa"/>
            <w:shd w:val="clear" w:color="auto" w:fill="auto"/>
            <w:noWrap/>
            <w:vAlign w:val="bottom"/>
            <w:hideMark/>
          </w:tcPr>
          <w:p w14:paraId="437E1D50"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CB0317">
              <w:rPr>
                <w:rFonts w:ascii="Times New Roman" w:hAnsi="Times New Roman" w:cs="Times New Roman"/>
                <w:color w:val="000000"/>
                <w:sz w:val="24"/>
              </w:rPr>
              <w:t xml:space="preserve"> Insular Gyrus</w:t>
            </w:r>
          </w:p>
        </w:tc>
        <w:tc>
          <w:tcPr>
            <w:tcW w:w="1116" w:type="dxa"/>
            <w:shd w:val="clear" w:color="auto" w:fill="auto"/>
            <w:noWrap/>
            <w:vAlign w:val="bottom"/>
            <w:hideMark/>
          </w:tcPr>
          <w:p w14:paraId="58375F73"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-0.24495</w:t>
            </w:r>
          </w:p>
        </w:tc>
        <w:tc>
          <w:tcPr>
            <w:tcW w:w="1260" w:type="dxa"/>
            <w:shd w:val="clear" w:color="auto" w:fill="auto"/>
            <w:noWrap/>
            <w:vAlign w:val="bottom"/>
            <w:hideMark/>
          </w:tcPr>
          <w:p w14:paraId="5F55B35D"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0.019971</w:t>
            </w:r>
          </w:p>
        </w:tc>
      </w:tr>
      <w:tr w:rsidR="00695AFC" w:rsidRPr="00CB0317" w14:paraId="283A68A9" w14:textId="77777777" w:rsidTr="00112313">
        <w:trPr>
          <w:trHeight w:val="300"/>
          <w:jc w:val="center"/>
        </w:trPr>
        <w:tc>
          <w:tcPr>
            <w:tcW w:w="3690" w:type="dxa"/>
            <w:shd w:val="clear" w:color="auto" w:fill="auto"/>
            <w:noWrap/>
            <w:vAlign w:val="bottom"/>
            <w:hideMark/>
          </w:tcPr>
          <w:p w14:paraId="1DC9B1E6" w14:textId="77777777" w:rsidR="00695AFC" w:rsidRPr="00CB0317"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Left </w:t>
            </w:r>
            <w:proofErr w:type="spellStart"/>
            <w:r w:rsidRPr="00CB0317">
              <w:rPr>
                <w:rFonts w:ascii="Times New Roman" w:hAnsi="Times New Roman" w:cs="Times New Roman"/>
                <w:color w:val="000000"/>
                <w:sz w:val="24"/>
              </w:rPr>
              <w:t>MedioVentral</w:t>
            </w:r>
            <w:proofErr w:type="spellEnd"/>
            <w:r w:rsidRPr="00CB0317">
              <w:rPr>
                <w:rFonts w:ascii="Times New Roman" w:hAnsi="Times New Roman" w:cs="Times New Roman"/>
                <w:color w:val="000000"/>
                <w:sz w:val="24"/>
              </w:rPr>
              <w:t xml:space="preserve"> Occipital Cortex</w:t>
            </w:r>
          </w:p>
        </w:tc>
        <w:tc>
          <w:tcPr>
            <w:tcW w:w="1116" w:type="dxa"/>
            <w:shd w:val="clear" w:color="auto" w:fill="auto"/>
            <w:noWrap/>
            <w:vAlign w:val="bottom"/>
            <w:hideMark/>
          </w:tcPr>
          <w:p w14:paraId="5DBA7F39"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-0.22845</w:t>
            </w:r>
          </w:p>
        </w:tc>
        <w:tc>
          <w:tcPr>
            <w:tcW w:w="1260" w:type="dxa"/>
            <w:shd w:val="clear" w:color="auto" w:fill="auto"/>
            <w:noWrap/>
            <w:vAlign w:val="bottom"/>
            <w:hideMark/>
          </w:tcPr>
          <w:p w14:paraId="56AF9029" w14:textId="77777777" w:rsidR="00695AFC" w:rsidRPr="00CB0317" w:rsidRDefault="00695AFC" w:rsidP="008575A1">
            <w:pPr>
              <w:widowControl/>
              <w:jc w:val="right"/>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color w:val="000000"/>
                <w:kern w:val="0"/>
                <w:sz w:val="24"/>
                <w:lang w:val="en-HK"/>
              </w:rPr>
              <w:t>0.030334</w:t>
            </w:r>
          </w:p>
        </w:tc>
      </w:tr>
    </w:tbl>
    <w:p w14:paraId="63CDE738" w14:textId="77777777" w:rsidR="00695AFC" w:rsidRPr="00695AFC" w:rsidRDefault="00695AFC" w:rsidP="00695AFC">
      <w:pPr>
        <w:jc w:val="center"/>
        <w:rPr>
          <w:rFonts w:ascii="Times New Roman" w:hAnsi="Times New Roman" w:cs="Times New Roman"/>
          <w:b/>
          <w:bCs/>
          <w:sz w:val="24"/>
          <w:lang w:val="en-HK"/>
        </w:rPr>
      </w:pPr>
      <w:r w:rsidRPr="00695AFC">
        <w:rPr>
          <w:rFonts w:ascii="Times New Roman" w:eastAsia="DengXian" w:hAnsi="Times New Roman" w:cs="Times New Roman"/>
          <w:b/>
          <w:bCs/>
          <w:sz w:val="24"/>
          <w:lang w:val="en-HK"/>
        </w:rPr>
        <w:t>Efficiency</w:t>
      </w:r>
    </w:p>
    <w:tbl>
      <w:tblPr>
        <w:tblW w:w="5765"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191"/>
        <w:gridCol w:w="1287"/>
        <w:gridCol w:w="1287"/>
      </w:tblGrid>
      <w:tr w:rsidR="00112313" w:rsidRPr="00695AFC" w14:paraId="072D166D" w14:textId="77777777" w:rsidTr="008575A1">
        <w:trPr>
          <w:trHeight w:val="308"/>
          <w:jc w:val="center"/>
        </w:trPr>
        <w:tc>
          <w:tcPr>
            <w:tcW w:w="3191" w:type="dxa"/>
            <w:shd w:val="clear" w:color="auto" w:fill="auto"/>
            <w:noWrap/>
            <w:vAlign w:val="bottom"/>
            <w:hideMark/>
          </w:tcPr>
          <w:p w14:paraId="6D2C48A6" w14:textId="0652E43B" w:rsidR="00112313" w:rsidRPr="00695AFC" w:rsidRDefault="00112313" w:rsidP="00112313">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color w:val="000000"/>
                <w:kern w:val="0"/>
                <w:sz w:val="24"/>
                <w:lang w:val="en-HK"/>
              </w:rPr>
              <w:t>Region</w:t>
            </w:r>
          </w:p>
        </w:tc>
        <w:tc>
          <w:tcPr>
            <w:tcW w:w="1287" w:type="dxa"/>
            <w:shd w:val="clear" w:color="auto" w:fill="auto"/>
            <w:noWrap/>
            <w:vAlign w:val="bottom"/>
            <w:hideMark/>
          </w:tcPr>
          <w:p w14:paraId="56EC0B6E" w14:textId="6B0A3541" w:rsidR="00112313" w:rsidRPr="00695AFC" w:rsidRDefault="00112313" w:rsidP="00112313">
            <w:pPr>
              <w:widowControl/>
              <w:jc w:val="center"/>
              <w:rPr>
                <w:rFonts w:ascii="Times New Roman" w:eastAsia="Times New Roman" w:hAnsi="Times New Roman" w:cs="Times New Roman"/>
                <w:b/>
                <w:bCs/>
                <w:i/>
                <w:iCs/>
                <w:color w:val="000000"/>
                <w:kern w:val="0"/>
                <w:sz w:val="24"/>
                <w:lang w:val="en-HK"/>
              </w:rPr>
            </w:pPr>
            <w:r w:rsidRPr="00CB0317">
              <w:rPr>
                <w:rFonts w:ascii="Times New Roman" w:eastAsia="Times New Roman" w:hAnsi="Times New Roman" w:cs="Times New Roman"/>
                <w:b/>
                <w:bCs/>
                <w:i/>
                <w:iCs/>
                <w:color w:val="000000"/>
                <w:kern w:val="0"/>
                <w:sz w:val="24"/>
                <w:lang w:val="en-HK"/>
              </w:rPr>
              <w:t>rho</w:t>
            </w:r>
          </w:p>
        </w:tc>
        <w:tc>
          <w:tcPr>
            <w:tcW w:w="1287" w:type="dxa"/>
            <w:shd w:val="clear" w:color="auto" w:fill="auto"/>
            <w:noWrap/>
            <w:vAlign w:val="bottom"/>
            <w:hideMark/>
          </w:tcPr>
          <w:p w14:paraId="387F5001" w14:textId="6CADC2C7" w:rsidR="00112313" w:rsidRPr="00695AFC" w:rsidRDefault="00112313" w:rsidP="00112313">
            <w:pPr>
              <w:widowControl/>
              <w:jc w:val="center"/>
              <w:rPr>
                <w:rFonts w:ascii="Times New Roman" w:eastAsia="Times New Roman" w:hAnsi="Times New Roman" w:cs="Times New Roman"/>
                <w:b/>
                <w:bCs/>
                <w:i/>
                <w:iCs/>
                <w:color w:val="000000"/>
                <w:kern w:val="0"/>
                <w:sz w:val="24"/>
                <w:lang w:val="en-HK"/>
              </w:rPr>
            </w:pPr>
            <w:r w:rsidRPr="00CB0317">
              <w:rPr>
                <w:rFonts w:ascii="Times New Roman" w:eastAsia="Times New Roman" w:hAnsi="Times New Roman" w:cs="Times New Roman"/>
                <w:b/>
                <w:bCs/>
                <w:i/>
                <w:iCs/>
                <w:color w:val="000000"/>
                <w:kern w:val="0"/>
                <w:sz w:val="24"/>
                <w:lang w:val="en-HK"/>
              </w:rPr>
              <w:t>p value</w:t>
            </w:r>
          </w:p>
        </w:tc>
      </w:tr>
      <w:tr w:rsidR="00695AFC" w:rsidRPr="00695AFC" w14:paraId="444948C7" w14:textId="77777777" w:rsidTr="008575A1">
        <w:trPr>
          <w:trHeight w:val="308"/>
          <w:jc w:val="center"/>
        </w:trPr>
        <w:tc>
          <w:tcPr>
            <w:tcW w:w="3191" w:type="dxa"/>
            <w:shd w:val="clear" w:color="auto" w:fill="auto"/>
            <w:noWrap/>
            <w:vAlign w:val="bottom"/>
            <w:hideMark/>
          </w:tcPr>
          <w:p w14:paraId="67C201D4" w14:textId="77777777" w:rsidR="00695AFC" w:rsidRPr="00695AFC"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Pr="00695AFC">
              <w:rPr>
                <w:rFonts w:ascii="Times New Roman" w:eastAsia="Times New Roman" w:hAnsi="Times New Roman" w:cs="Times New Roman"/>
                <w:color w:val="000000"/>
                <w:kern w:val="0"/>
                <w:sz w:val="24"/>
                <w:lang w:val="en-HK"/>
              </w:rPr>
              <w:t xml:space="preserve">Middle Frontal Gyrus </w:t>
            </w:r>
          </w:p>
        </w:tc>
        <w:tc>
          <w:tcPr>
            <w:tcW w:w="1287" w:type="dxa"/>
            <w:shd w:val="clear" w:color="auto" w:fill="auto"/>
            <w:noWrap/>
            <w:vAlign w:val="bottom"/>
            <w:hideMark/>
          </w:tcPr>
          <w:p w14:paraId="18CCFEA1" w14:textId="77777777" w:rsidR="00695AFC" w:rsidRPr="00695AFC" w:rsidRDefault="00695AFC" w:rsidP="008575A1">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0.23285</w:t>
            </w:r>
          </w:p>
        </w:tc>
        <w:tc>
          <w:tcPr>
            <w:tcW w:w="1287" w:type="dxa"/>
            <w:shd w:val="clear" w:color="auto" w:fill="auto"/>
            <w:noWrap/>
            <w:vAlign w:val="bottom"/>
            <w:hideMark/>
          </w:tcPr>
          <w:p w14:paraId="0B512D73" w14:textId="77777777" w:rsidR="00695AFC" w:rsidRPr="00695AFC" w:rsidRDefault="00695AFC" w:rsidP="008575A1">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0.027203</w:t>
            </w:r>
          </w:p>
        </w:tc>
      </w:tr>
      <w:tr w:rsidR="00695AFC" w:rsidRPr="00695AFC" w14:paraId="4B405659" w14:textId="77777777" w:rsidTr="008575A1">
        <w:trPr>
          <w:trHeight w:val="308"/>
          <w:jc w:val="center"/>
        </w:trPr>
        <w:tc>
          <w:tcPr>
            <w:tcW w:w="3191" w:type="dxa"/>
            <w:shd w:val="clear" w:color="auto" w:fill="auto"/>
            <w:noWrap/>
            <w:vAlign w:val="bottom"/>
            <w:hideMark/>
          </w:tcPr>
          <w:p w14:paraId="4A79D661" w14:textId="77777777" w:rsidR="00695AFC" w:rsidRPr="00695AFC"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Pr="00695AFC">
              <w:rPr>
                <w:rFonts w:ascii="Times New Roman" w:eastAsia="Times New Roman" w:hAnsi="Times New Roman" w:cs="Times New Roman"/>
                <w:color w:val="000000"/>
                <w:kern w:val="0"/>
                <w:sz w:val="24"/>
                <w:lang w:val="en-HK"/>
              </w:rPr>
              <w:t>Precentral Gyrus</w:t>
            </w:r>
          </w:p>
        </w:tc>
        <w:tc>
          <w:tcPr>
            <w:tcW w:w="1287" w:type="dxa"/>
            <w:shd w:val="clear" w:color="auto" w:fill="auto"/>
            <w:noWrap/>
            <w:vAlign w:val="bottom"/>
            <w:hideMark/>
          </w:tcPr>
          <w:p w14:paraId="3F222A25" w14:textId="77777777" w:rsidR="00695AFC" w:rsidRPr="00695AFC" w:rsidRDefault="00695AFC" w:rsidP="008575A1">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0.397677</w:t>
            </w:r>
            <w:r>
              <w:rPr>
                <w:rFonts w:ascii="Times New Roman" w:eastAsia="Times New Roman" w:hAnsi="Times New Roman" w:cs="Times New Roman"/>
                <w:color w:val="000000"/>
                <w:kern w:val="0"/>
                <w:sz w:val="24"/>
                <w:lang w:val="en-HK"/>
              </w:rPr>
              <w:t>*</w:t>
            </w:r>
          </w:p>
        </w:tc>
        <w:tc>
          <w:tcPr>
            <w:tcW w:w="1287" w:type="dxa"/>
            <w:shd w:val="clear" w:color="auto" w:fill="auto"/>
            <w:noWrap/>
            <w:vAlign w:val="bottom"/>
            <w:hideMark/>
          </w:tcPr>
          <w:p w14:paraId="1CB79E4B" w14:textId="77777777" w:rsidR="00695AFC" w:rsidRPr="00695AFC" w:rsidRDefault="00695AFC" w:rsidP="008575A1">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0.000104</w:t>
            </w:r>
            <w:r>
              <w:rPr>
                <w:rFonts w:ascii="Times New Roman" w:eastAsia="Times New Roman" w:hAnsi="Times New Roman" w:cs="Times New Roman"/>
                <w:color w:val="000000"/>
                <w:kern w:val="0"/>
                <w:sz w:val="24"/>
                <w:lang w:val="en-HK"/>
              </w:rPr>
              <w:t>*</w:t>
            </w:r>
          </w:p>
        </w:tc>
      </w:tr>
      <w:tr w:rsidR="00695AFC" w:rsidRPr="00695AFC" w14:paraId="5D3B55E3" w14:textId="77777777" w:rsidTr="008575A1">
        <w:trPr>
          <w:trHeight w:val="308"/>
          <w:jc w:val="center"/>
        </w:trPr>
        <w:tc>
          <w:tcPr>
            <w:tcW w:w="3191" w:type="dxa"/>
            <w:shd w:val="clear" w:color="auto" w:fill="auto"/>
            <w:noWrap/>
            <w:vAlign w:val="bottom"/>
            <w:hideMark/>
          </w:tcPr>
          <w:p w14:paraId="7E3D6986" w14:textId="77777777" w:rsidR="00695AFC" w:rsidRPr="00695AFC"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lastRenderedPageBreak/>
              <w:t xml:space="preserve">Left </w:t>
            </w:r>
            <w:r w:rsidRPr="00695AFC">
              <w:rPr>
                <w:rFonts w:ascii="Times New Roman" w:eastAsia="Times New Roman" w:hAnsi="Times New Roman" w:cs="Times New Roman"/>
                <w:color w:val="000000"/>
                <w:kern w:val="0"/>
                <w:sz w:val="24"/>
                <w:lang w:val="en-HK"/>
              </w:rPr>
              <w:t>Superior Temporal Gyrus</w:t>
            </w:r>
          </w:p>
        </w:tc>
        <w:tc>
          <w:tcPr>
            <w:tcW w:w="1287" w:type="dxa"/>
            <w:shd w:val="clear" w:color="auto" w:fill="auto"/>
            <w:noWrap/>
            <w:vAlign w:val="bottom"/>
            <w:hideMark/>
          </w:tcPr>
          <w:p w14:paraId="150627AD" w14:textId="77777777" w:rsidR="00695AFC" w:rsidRPr="00695AFC" w:rsidRDefault="00695AFC" w:rsidP="008575A1">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-0.22364</w:t>
            </w:r>
          </w:p>
        </w:tc>
        <w:tc>
          <w:tcPr>
            <w:tcW w:w="1287" w:type="dxa"/>
            <w:shd w:val="clear" w:color="auto" w:fill="auto"/>
            <w:noWrap/>
            <w:vAlign w:val="bottom"/>
            <w:hideMark/>
          </w:tcPr>
          <w:p w14:paraId="282CE434" w14:textId="77777777" w:rsidR="00695AFC" w:rsidRPr="00695AFC" w:rsidRDefault="00695AFC" w:rsidP="008575A1">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0.0341</w:t>
            </w:r>
          </w:p>
        </w:tc>
      </w:tr>
      <w:tr w:rsidR="00695AFC" w:rsidRPr="00695AFC" w14:paraId="1E2DE9C9" w14:textId="77777777" w:rsidTr="008575A1">
        <w:trPr>
          <w:trHeight w:val="308"/>
          <w:jc w:val="center"/>
        </w:trPr>
        <w:tc>
          <w:tcPr>
            <w:tcW w:w="3191" w:type="dxa"/>
            <w:shd w:val="clear" w:color="auto" w:fill="auto"/>
            <w:noWrap/>
            <w:vAlign w:val="bottom"/>
            <w:hideMark/>
          </w:tcPr>
          <w:p w14:paraId="485ACBBE" w14:textId="77777777" w:rsidR="00695AFC" w:rsidRPr="00695AFC" w:rsidRDefault="00695AFC" w:rsidP="008575A1">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Pr="00695AFC">
              <w:rPr>
                <w:rFonts w:ascii="Times New Roman" w:eastAsia="Times New Roman" w:hAnsi="Times New Roman" w:cs="Times New Roman"/>
                <w:color w:val="000000"/>
                <w:kern w:val="0"/>
                <w:sz w:val="24"/>
                <w:lang w:val="en-HK"/>
              </w:rPr>
              <w:t>Cingulate Gyrus</w:t>
            </w:r>
          </w:p>
        </w:tc>
        <w:tc>
          <w:tcPr>
            <w:tcW w:w="1287" w:type="dxa"/>
            <w:shd w:val="clear" w:color="auto" w:fill="auto"/>
            <w:noWrap/>
            <w:vAlign w:val="bottom"/>
            <w:hideMark/>
          </w:tcPr>
          <w:p w14:paraId="5E470F8A" w14:textId="77777777" w:rsidR="00695AFC" w:rsidRPr="00695AFC" w:rsidRDefault="00695AFC" w:rsidP="008575A1">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0.236906</w:t>
            </w:r>
          </w:p>
        </w:tc>
        <w:tc>
          <w:tcPr>
            <w:tcW w:w="1287" w:type="dxa"/>
            <w:shd w:val="clear" w:color="auto" w:fill="auto"/>
            <w:noWrap/>
            <w:vAlign w:val="bottom"/>
            <w:hideMark/>
          </w:tcPr>
          <w:p w14:paraId="672C00F7" w14:textId="77777777" w:rsidR="00695AFC" w:rsidRPr="00695AFC" w:rsidRDefault="00695AFC" w:rsidP="008575A1">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0.024565</w:t>
            </w:r>
          </w:p>
        </w:tc>
      </w:tr>
    </w:tbl>
    <w:p w14:paraId="626E86A1" w14:textId="77777777" w:rsidR="00695AFC" w:rsidRDefault="00695AFC" w:rsidP="00695AFC">
      <w:pPr>
        <w:rPr>
          <w:rFonts w:ascii="Times New Roman" w:hAnsi="Times New Roman" w:cs="Times New Roman"/>
          <w:sz w:val="24"/>
          <w:lang w:val="en-HK"/>
        </w:rPr>
      </w:pPr>
    </w:p>
    <w:p w14:paraId="52DC605E" w14:textId="77777777" w:rsidR="002117D8" w:rsidRDefault="002117D8">
      <w:pPr>
        <w:widowControl/>
        <w:jc w:val="left"/>
        <w:rPr>
          <w:rFonts w:ascii="Times New Roman" w:hAnsi="Times New Roman" w:cs="Times New Roman"/>
          <w:b/>
          <w:bCs/>
          <w:sz w:val="24"/>
          <w:lang w:val="en-HK"/>
        </w:rPr>
      </w:pPr>
      <w:r>
        <w:rPr>
          <w:rFonts w:ascii="Times New Roman" w:hAnsi="Times New Roman" w:cs="Times New Roman"/>
          <w:b/>
          <w:bCs/>
          <w:sz w:val="24"/>
          <w:lang w:val="en-HK"/>
        </w:rPr>
        <w:br w:type="page"/>
      </w:r>
    </w:p>
    <w:p w14:paraId="452FBAAF" w14:textId="32D123F1" w:rsidR="00695AFC" w:rsidRDefault="00695AFC" w:rsidP="00695AFC">
      <w:pPr>
        <w:rPr>
          <w:rFonts w:ascii="Times New Roman" w:hAnsi="Times New Roman" w:cs="Times New Roman"/>
          <w:b/>
          <w:bCs/>
          <w:sz w:val="24"/>
          <w:lang w:val="en-HK"/>
        </w:rPr>
      </w:pPr>
      <w:r w:rsidRPr="00CB0317">
        <w:rPr>
          <w:rFonts w:ascii="Times New Roman" w:hAnsi="Times New Roman" w:cs="Times New Roman"/>
          <w:b/>
          <w:bCs/>
          <w:sz w:val="24"/>
          <w:lang w:val="en-HK"/>
        </w:rPr>
        <w:lastRenderedPageBreak/>
        <w:t>Table S</w:t>
      </w:r>
      <w:r>
        <w:rPr>
          <w:rFonts w:ascii="Times New Roman" w:hAnsi="Times New Roman" w:cs="Times New Roman"/>
          <w:b/>
          <w:bCs/>
          <w:sz w:val="24"/>
          <w:lang w:val="en-HK"/>
        </w:rPr>
        <w:t>2</w:t>
      </w:r>
      <w:r w:rsidRPr="00CB0317">
        <w:rPr>
          <w:rFonts w:ascii="Times New Roman" w:hAnsi="Times New Roman" w:cs="Times New Roman"/>
          <w:b/>
          <w:bCs/>
          <w:i/>
          <w:iCs/>
          <w:sz w:val="24"/>
          <w:lang w:val="en-HK"/>
        </w:rPr>
        <w:t xml:space="preserve"> </w:t>
      </w:r>
      <w:r w:rsidRPr="001D727A">
        <w:rPr>
          <w:rFonts w:ascii="Times New Roman" w:hAnsi="Times New Roman" w:cs="Times New Roman"/>
          <w:sz w:val="24"/>
          <w:lang w:val="en-HK"/>
        </w:rPr>
        <w:t xml:space="preserve">The </w:t>
      </w:r>
      <w:r w:rsidR="002117D8" w:rsidRPr="001D727A">
        <w:rPr>
          <w:rFonts w:ascii="Times New Roman" w:hAnsi="Times New Roman" w:cs="Times New Roman"/>
          <w:sz w:val="24"/>
          <w:lang w:val="en-HK"/>
        </w:rPr>
        <w:t xml:space="preserve">significant </w:t>
      </w:r>
      <w:r w:rsidRPr="001D727A">
        <w:rPr>
          <w:rFonts w:ascii="Times New Roman" w:hAnsi="Times New Roman" w:cs="Times New Roman"/>
          <w:sz w:val="24"/>
          <w:lang w:val="en-HK"/>
        </w:rPr>
        <w:t>corelations between brain-age gap and nodal characteristics within the structural network</w:t>
      </w:r>
      <w:r w:rsidR="002117D8" w:rsidRPr="001D727A">
        <w:rPr>
          <w:rFonts w:ascii="Times New Roman" w:hAnsi="Times New Roman" w:cs="Times New Roman"/>
          <w:sz w:val="24"/>
          <w:lang w:val="en-HK"/>
        </w:rPr>
        <w:t xml:space="preserve"> (</w:t>
      </w:r>
      <w:r w:rsidR="002117D8" w:rsidRPr="001D727A">
        <w:rPr>
          <w:rFonts w:ascii="Times New Roman" w:hAnsi="Times New Roman" w:cs="Times New Roman"/>
          <w:i/>
          <w:iCs/>
          <w:sz w:val="24"/>
          <w:lang w:val="en-HK"/>
        </w:rPr>
        <w:t>p</w:t>
      </w:r>
      <w:r w:rsidR="002117D8" w:rsidRPr="001D727A">
        <w:rPr>
          <w:rFonts w:ascii="Times New Roman" w:hAnsi="Times New Roman" w:cs="Times New Roman"/>
          <w:sz w:val="24"/>
          <w:lang w:val="en-HK"/>
        </w:rPr>
        <w:t xml:space="preserve"> &lt; 0.05)</w:t>
      </w:r>
      <w:r w:rsidRPr="001D727A">
        <w:rPr>
          <w:rFonts w:ascii="Times New Roman" w:hAnsi="Times New Roman" w:cs="Times New Roman"/>
          <w:sz w:val="24"/>
          <w:lang w:val="en-HK"/>
        </w:rPr>
        <w:t>.</w:t>
      </w:r>
    </w:p>
    <w:p w14:paraId="49FBAF22" w14:textId="577A7A66" w:rsidR="00695AFC" w:rsidRPr="00695AFC" w:rsidRDefault="00695AFC" w:rsidP="00695AFC">
      <w:pPr>
        <w:widowControl/>
        <w:jc w:val="center"/>
        <w:rPr>
          <w:rFonts w:ascii="Times New Roman" w:eastAsia="Times New Roman" w:hAnsi="Times New Roman" w:cs="Times New Roman"/>
          <w:b/>
          <w:bCs/>
          <w:color w:val="000000"/>
          <w:kern w:val="0"/>
          <w:sz w:val="24"/>
          <w:lang w:val="en-HK"/>
        </w:rPr>
      </w:pPr>
      <w:r w:rsidRPr="00695AFC">
        <w:rPr>
          <w:rFonts w:ascii="Times New Roman" w:eastAsia="Times New Roman" w:hAnsi="Times New Roman" w:cs="Times New Roman"/>
          <w:b/>
          <w:bCs/>
          <w:color w:val="000000"/>
          <w:kern w:val="0"/>
          <w:sz w:val="24"/>
          <w:lang w:val="en-HK"/>
        </w:rPr>
        <w:t>Betweenness centrality</w:t>
      </w:r>
    </w:p>
    <w:tbl>
      <w:tblPr>
        <w:tblW w:w="693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20"/>
        <w:gridCol w:w="1350"/>
        <w:gridCol w:w="1260"/>
      </w:tblGrid>
      <w:tr w:rsidR="00112313" w:rsidRPr="00695AFC" w14:paraId="089D189D" w14:textId="77777777" w:rsidTr="00112313">
        <w:trPr>
          <w:trHeight w:val="261"/>
          <w:jc w:val="center"/>
        </w:trPr>
        <w:tc>
          <w:tcPr>
            <w:tcW w:w="4320" w:type="dxa"/>
            <w:shd w:val="clear" w:color="auto" w:fill="auto"/>
            <w:noWrap/>
            <w:vAlign w:val="bottom"/>
            <w:hideMark/>
          </w:tcPr>
          <w:p w14:paraId="3B1BB1A3" w14:textId="78EEBF98" w:rsidR="00112313" w:rsidRPr="00695AFC" w:rsidRDefault="00112313" w:rsidP="00112313">
            <w:pPr>
              <w:widowControl/>
              <w:jc w:val="center"/>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b/>
                <w:bCs/>
                <w:color w:val="000000"/>
                <w:kern w:val="0"/>
                <w:sz w:val="24"/>
                <w:lang w:val="en-HK"/>
              </w:rPr>
              <w:t>Region</w:t>
            </w:r>
          </w:p>
        </w:tc>
        <w:tc>
          <w:tcPr>
            <w:tcW w:w="1350" w:type="dxa"/>
            <w:shd w:val="clear" w:color="auto" w:fill="auto"/>
            <w:noWrap/>
            <w:vAlign w:val="bottom"/>
            <w:hideMark/>
          </w:tcPr>
          <w:p w14:paraId="307A8478" w14:textId="7BB8FE99" w:rsidR="00112313" w:rsidRPr="00695AFC" w:rsidRDefault="00112313" w:rsidP="00112313">
            <w:pPr>
              <w:widowControl/>
              <w:jc w:val="center"/>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b/>
                <w:bCs/>
                <w:i/>
                <w:iCs/>
                <w:color w:val="000000"/>
                <w:kern w:val="0"/>
                <w:sz w:val="24"/>
                <w:lang w:val="en-HK"/>
              </w:rPr>
              <w:t>rho</w:t>
            </w:r>
          </w:p>
        </w:tc>
        <w:tc>
          <w:tcPr>
            <w:tcW w:w="1260" w:type="dxa"/>
            <w:shd w:val="clear" w:color="auto" w:fill="auto"/>
            <w:noWrap/>
            <w:vAlign w:val="bottom"/>
            <w:hideMark/>
          </w:tcPr>
          <w:p w14:paraId="6738C9A8" w14:textId="07846840" w:rsidR="00112313" w:rsidRPr="00695AFC" w:rsidRDefault="00112313" w:rsidP="00112313">
            <w:pPr>
              <w:widowControl/>
              <w:jc w:val="center"/>
              <w:rPr>
                <w:rFonts w:ascii="Times New Roman" w:eastAsia="Times New Roman" w:hAnsi="Times New Roman" w:cs="Times New Roman"/>
                <w:color w:val="000000"/>
                <w:kern w:val="0"/>
                <w:sz w:val="24"/>
                <w:lang w:val="en-HK"/>
              </w:rPr>
            </w:pPr>
            <w:r w:rsidRPr="00CB0317">
              <w:rPr>
                <w:rFonts w:ascii="Times New Roman" w:eastAsia="Times New Roman" w:hAnsi="Times New Roman" w:cs="Times New Roman"/>
                <w:b/>
                <w:bCs/>
                <w:i/>
                <w:iCs/>
                <w:color w:val="000000"/>
                <w:kern w:val="0"/>
                <w:sz w:val="24"/>
                <w:lang w:val="en-HK"/>
              </w:rPr>
              <w:t>p value</w:t>
            </w:r>
          </w:p>
        </w:tc>
      </w:tr>
      <w:tr w:rsidR="00112313" w:rsidRPr="00695AFC" w14:paraId="1280BDA3" w14:textId="77777777" w:rsidTr="00112313">
        <w:trPr>
          <w:trHeight w:val="261"/>
          <w:jc w:val="center"/>
        </w:trPr>
        <w:tc>
          <w:tcPr>
            <w:tcW w:w="4320" w:type="dxa"/>
            <w:shd w:val="clear" w:color="auto" w:fill="auto"/>
            <w:noWrap/>
            <w:hideMark/>
          </w:tcPr>
          <w:p w14:paraId="0DC5E5B4" w14:textId="459D4427"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00695AFC" w:rsidRPr="00112313">
              <w:rPr>
                <w:rFonts w:ascii="Times New Roman" w:hAnsi="Times New Roman" w:cs="Times New Roman"/>
                <w:sz w:val="24"/>
              </w:rPr>
              <w:t>Middle Temporal Gyrus</w:t>
            </w:r>
          </w:p>
        </w:tc>
        <w:tc>
          <w:tcPr>
            <w:tcW w:w="1350" w:type="dxa"/>
            <w:shd w:val="clear" w:color="auto" w:fill="auto"/>
            <w:noWrap/>
            <w:vAlign w:val="bottom"/>
            <w:hideMark/>
          </w:tcPr>
          <w:p w14:paraId="7C09D360"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-0.2943</w:t>
            </w:r>
          </w:p>
        </w:tc>
        <w:tc>
          <w:tcPr>
            <w:tcW w:w="1260" w:type="dxa"/>
            <w:shd w:val="clear" w:color="auto" w:fill="auto"/>
            <w:noWrap/>
            <w:vAlign w:val="bottom"/>
            <w:hideMark/>
          </w:tcPr>
          <w:p w14:paraId="1FFEF16E"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0.00487</w:t>
            </w:r>
          </w:p>
        </w:tc>
      </w:tr>
      <w:tr w:rsidR="00112313" w:rsidRPr="00695AFC" w14:paraId="374F8BE9" w14:textId="77777777" w:rsidTr="00112313">
        <w:trPr>
          <w:trHeight w:val="261"/>
          <w:jc w:val="center"/>
        </w:trPr>
        <w:tc>
          <w:tcPr>
            <w:tcW w:w="4320" w:type="dxa"/>
            <w:shd w:val="clear" w:color="auto" w:fill="auto"/>
            <w:noWrap/>
            <w:hideMark/>
          </w:tcPr>
          <w:p w14:paraId="6FF7E44A" w14:textId="39A12D7D"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00695AFC" w:rsidRPr="00112313">
              <w:rPr>
                <w:rFonts w:ascii="Times New Roman" w:hAnsi="Times New Roman" w:cs="Times New Roman"/>
                <w:sz w:val="24"/>
              </w:rPr>
              <w:t>Inferior Temporal Gyrus</w:t>
            </w:r>
          </w:p>
        </w:tc>
        <w:tc>
          <w:tcPr>
            <w:tcW w:w="1350" w:type="dxa"/>
            <w:shd w:val="clear" w:color="auto" w:fill="auto"/>
            <w:noWrap/>
            <w:vAlign w:val="bottom"/>
            <w:hideMark/>
          </w:tcPr>
          <w:p w14:paraId="13FDCF11"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0.27194</w:t>
            </w:r>
          </w:p>
        </w:tc>
        <w:tc>
          <w:tcPr>
            <w:tcW w:w="1260" w:type="dxa"/>
            <w:shd w:val="clear" w:color="auto" w:fill="auto"/>
            <w:noWrap/>
            <w:vAlign w:val="bottom"/>
            <w:hideMark/>
          </w:tcPr>
          <w:p w14:paraId="0AFD6D1C"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0.00952</w:t>
            </w:r>
          </w:p>
        </w:tc>
      </w:tr>
      <w:tr w:rsidR="00112313" w:rsidRPr="00695AFC" w14:paraId="11247D8A" w14:textId="77777777" w:rsidTr="00112313">
        <w:trPr>
          <w:trHeight w:val="261"/>
          <w:jc w:val="center"/>
        </w:trPr>
        <w:tc>
          <w:tcPr>
            <w:tcW w:w="4320" w:type="dxa"/>
            <w:shd w:val="clear" w:color="auto" w:fill="auto"/>
            <w:noWrap/>
            <w:hideMark/>
          </w:tcPr>
          <w:p w14:paraId="01B74117" w14:textId="7EBA1A4F"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w:t>
            </w:r>
            <w:proofErr w:type="spellStart"/>
            <w:r w:rsidR="00695AFC" w:rsidRPr="00112313">
              <w:rPr>
                <w:rFonts w:ascii="Times New Roman" w:hAnsi="Times New Roman" w:cs="Times New Roman"/>
                <w:sz w:val="24"/>
              </w:rPr>
              <w:t>Parahippocampal</w:t>
            </w:r>
            <w:proofErr w:type="spellEnd"/>
            <w:r w:rsidR="00695AFC" w:rsidRPr="00112313">
              <w:rPr>
                <w:rFonts w:ascii="Times New Roman" w:hAnsi="Times New Roman" w:cs="Times New Roman"/>
                <w:sz w:val="24"/>
              </w:rPr>
              <w:t xml:space="preserve"> Gyrus</w:t>
            </w:r>
          </w:p>
        </w:tc>
        <w:tc>
          <w:tcPr>
            <w:tcW w:w="1350" w:type="dxa"/>
            <w:shd w:val="clear" w:color="auto" w:fill="auto"/>
            <w:noWrap/>
            <w:vAlign w:val="bottom"/>
            <w:hideMark/>
          </w:tcPr>
          <w:p w14:paraId="6E48C1DB"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0.21601</w:t>
            </w:r>
          </w:p>
        </w:tc>
        <w:tc>
          <w:tcPr>
            <w:tcW w:w="1260" w:type="dxa"/>
            <w:shd w:val="clear" w:color="auto" w:fill="auto"/>
            <w:noWrap/>
            <w:vAlign w:val="bottom"/>
            <w:hideMark/>
          </w:tcPr>
          <w:p w14:paraId="7841D8BB"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0.04087</w:t>
            </w:r>
          </w:p>
        </w:tc>
      </w:tr>
      <w:tr w:rsidR="00112313" w:rsidRPr="00695AFC" w14:paraId="3A04F386" w14:textId="77777777" w:rsidTr="00112313">
        <w:trPr>
          <w:trHeight w:val="261"/>
          <w:jc w:val="center"/>
        </w:trPr>
        <w:tc>
          <w:tcPr>
            <w:tcW w:w="4320" w:type="dxa"/>
            <w:shd w:val="clear" w:color="auto" w:fill="auto"/>
            <w:noWrap/>
            <w:hideMark/>
          </w:tcPr>
          <w:p w14:paraId="3FF0D77F" w14:textId="7841AA19"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proofErr w:type="spellStart"/>
            <w:r w:rsidR="00695AFC" w:rsidRPr="00112313">
              <w:rPr>
                <w:rFonts w:ascii="Times New Roman" w:hAnsi="Times New Roman" w:cs="Times New Roman"/>
                <w:sz w:val="24"/>
              </w:rPr>
              <w:t>Parahippocampal</w:t>
            </w:r>
            <w:proofErr w:type="spellEnd"/>
            <w:r w:rsidR="00695AFC" w:rsidRPr="00112313">
              <w:rPr>
                <w:rFonts w:ascii="Times New Roman" w:hAnsi="Times New Roman" w:cs="Times New Roman"/>
                <w:sz w:val="24"/>
              </w:rPr>
              <w:t xml:space="preserve"> Gyrus</w:t>
            </w:r>
          </w:p>
        </w:tc>
        <w:tc>
          <w:tcPr>
            <w:tcW w:w="1350" w:type="dxa"/>
            <w:shd w:val="clear" w:color="auto" w:fill="auto"/>
            <w:noWrap/>
            <w:vAlign w:val="bottom"/>
            <w:hideMark/>
          </w:tcPr>
          <w:p w14:paraId="1587FE1A"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0.26362</w:t>
            </w:r>
          </w:p>
        </w:tc>
        <w:tc>
          <w:tcPr>
            <w:tcW w:w="1260" w:type="dxa"/>
            <w:shd w:val="clear" w:color="auto" w:fill="auto"/>
            <w:noWrap/>
            <w:vAlign w:val="bottom"/>
            <w:hideMark/>
          </w:tcPr>
          <w:p w14:paraId="1D2BF28E"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0.01206</w:t>
            </w:r>
          </w:p>
        </w:tc>
      </w:tr>
      <w:tr w:rsidR="00112313" w:rsidRPr="00695AFC" w14:paraId="1FC4DEB8" w14:textId="77777777" w:rsidTr="00112313">
        <w:trPr>
          <w:trHeight w:val="261"/>
          <w:jc w:val="center"/>
        </w:trPr>
        <w:tc>
          <w:tcPr>
            <w:tcW w:w="4320" w:type="dxa"/>
            <w:shd w:val="clear" w:color="auto" w:fill="auto"/>
            <w:noWrap/>
            <w:hideMark/>
          </w:tcPr>
          <w:p w14:paraId="6AFF2F86" w14:textId="26D73371"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proofErr w:type="spellStart"/>
            <w:r w:rsidR="00695AFC" w:rsidRPr="00112313">
              <w:rPr>
                <w:rFonts w:ascii="Times New Roman" w:hAnsi="Times New Roman" w:cs="Times New Roman"/>
                <w:sz w:val="24"/>
              </w:rPr>
              <w:t>Parahippocampal</w:t>
            </w:r>
            <w:proofErr w:type="spellEnd"/>
            <w:r w:rsidR="00695AFC" w:rsidRPr="00112313">
              <w:rPr>
                <w:rFonts w:ascii="Times New Roman" w:hAnsi="Times New Roman" w:cs="Times New Roman"/>
                <w:sz w:val="24"/>
              </w:rPr>
              <w:t xml:space="preserve"> Gyrus</w:t>
            </w:r>
          </w:p>
        </w:tc>
        <w:tc>
          <w:tcPr>
            <w:tcW w:w="1350" w:type="dxa"/>
            <w:shd w:val="clear" w:color="auto" w:fill="auto"/>
            <w:noWrap/>
            <w:vAlign w:val="bottom"/>
            <w:hideMark/>
          </w:tcPr>
          <w:p w14:paraId="5ACF0B55"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0.2295</w:t>
            </w:r>
          </w:p>
        </w:tc>
        <w:tc>
          <w:tcPr>
            <w:tcW w:w="1260" w:type="dxa"/>
            <w:shd w:val="clear" w:color="auto" w:fill="auto"/>
            <w:noWrap/>
            <w:vAlign w:val="bottom"/>
            <w:hideMark/>
          </w:tcPr>
          <w:p w14:paraId="53F2AC32"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0.02956</w:t>
            </w:r>
          </w:p>
        </w:tc>
      </w:tr>
      <w:tr w:rsidR="00112313" w:rsidRPr="00695AFC" w14:paraId="0DCA1849" w14:textId="77777777" w:rsidTr="00112313">
        <w:trPr>
          <w:trHeight w:val="261"/>
          <w:jc w:val="center"/>
        </w:trPr>
        <w:tc>
          <w:tcPr>
            <w:tcW w:w="4320" w:type="dxa"/>
            <w:shd w:val="clear" w:color="auto" w:fill="auto"/>
            <w:noWrap/>
            <w:hideMark/>
          </w:tcPr>
          <w:p w14:paraId="5EA1098A" w14:textId="5BC9A4B8"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w:t>
            </w:r>
            <w:r>
              <w:rPr>
                <w:rFonts w:ascii="Times New Roman" w:hAnsi="Times New Roman" w:cs="Times New Roman"/>
                <w:sz w:val="24"/>
              </w:rPr>
              <w:t>P</w:t>
            </w:r>
            <w:r w:rsidR="00695AFC" w:rsidRPr="00112313">
              <w:rPr>
                <w:rFonts w:ascii="Times New Roman" w:hAnsi="Times New Roman" w:cs="Times New Roman"/>
                <w:sz w:val="24"/>
              </w:rPr>
              <w:t xml:space="preserve">osterior Superior Temporal Sulcus </w:t>
            </w:r>
          </w:p>
        </w:tc>
        <w:tc>
          <w:tcPr>
            <w:tcW w:w="1350" w:type="dxa"/>
            <w:shd w:val="clear" w:color="auto" w:fill="auto"/>
            <w:noWrap/>
            <w:vAlign w:val="bottom"/>
            <w:hideMark/>
          </w:tcPr>
          <w:p w14:paraId="62F7E506"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0.30307</w:t>
            </w:r>
          </w:p>
        </w:tc>
        <w:tc>
          <w:tcPr>
            <w:tcW w:w="1260" w:type="dxa"/>
            <w:shd w:val="clear" w:color="auto" w:fill="auto"/>
            <w:noWrap/>
            <w:vAlign w:val="bottom"/>
            <w:hideMark/>
          </w:tcPr>
          <w:p w14:paraId="5B19F49D"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0.00369</w:t>
            </w:r>
          </w:p>
        </w:tc>
      </w:tr>
      <w:tr w:rsidR="00112313" w:rsidRPr="00695AFC" w14:paraId="6AF24E24" w14:textId="77777777" w:rsidTr="00112313">
        <w:trPr>
          <w:trHeight w:val="261"/>
          <w:jc w:val="center"/>
        </w:trPr>
        <w:tc>
          <w:tcPr>
            <w:tcW w:w="4320" w:type="dxa"/>
            <w:shd w:val="clear" w:color="auto" w:fill="auto"/>
            <w:noWrap/>
            <w:hideMark/>
          </w:tcPr>
          <w:p w14:paraId="1D12558E" w14:textId="42A67E38"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Pr>
                <w:rFonts w:ascii="Times New Roman" w:hAnsi="Times New Roman" w:cs="Times New Roman"/>
                <w:sz w:val="24"/>
              </w:rPr>
              <w:t>P</w:t>
            </w:r>
            <w:r w:rsidR="00695AFC" w:rsidRPr="00112313">
              <w:rPr>
                <w:rFonts w:ascii="Times New Roman" w:hAnsi="Times New Roman" w:cs="Times New Roman"/>
                <w:sz w:val="24"/>
              </w:rPr>
              <w:t xml:space="preserve">osterior Superior Temporal Sulcus </w:t>
            </w:r>
          </w:p>
        </w:tc>
        <w:tc>
          <w:tcPr>
            <w:tcW w:w="1350" w:type="dxa"/>
            <w:shd w:val="clear" w:color="auto" w:fill="auto"/>
            <w:noWrap/>
            <w:vAlign w:val="bottom"/>
            <w:hideMark/>
          </w:tcPr>
          <w:p w14:paraId="6368E26E"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0.22399</w:t>
            </w:r>
          </w:p>
        </w:tc>
        <w:tc>
          <w:tcPr>
            <w:tcW w:w="1260" w:type="dxa"/>
            <w:shd w:val="clear" w:color="auto" w:fill="auto"/>
            <w:noWrap/>
            <w:vAlign w:val="bottom"/>
            <w:hideMark/>
          </w:tcPr>
          <w:p w14:paraId="49C3787E"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0.03382</w:t>
            </w:r>
          </w:p>
        </w:tc>
      </w:tr>
      <w:tr w:rsidR="00112313" w:rsidRPr="00695AFC" w14:paraId="745A9CB2" w14:textId="77777777" w:rsidTr="00112313">
        <w:trPr>
          <w:trHeight w:val="261"/>
          <w:jc w:val="center"/>
        </w:trPr>
        <w:tc>
          <w:tcPr>
            <w:tcW w:w="4320" w:type="dxa"/>
            <w:shd w:val="clear" w:color="auto" w:fill="auto"/>
            <w:noWrap/>
            <w:hideMark/>
          </w:tcPr>
          <w:p w14:paraId="6CACA925" w14:textId="17CE538E"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00695AFC" w:rsidRPr="00112313">
              <w:rPr>
                <w:rFonts w:ascii="Times New Roman" w:hAnsi="Times New Roman" w:cs="Times New Roman"/>
                <w:sz w:val="24"/>
              </w:rPr>
              <w:t>Inferior Parietal Lobule</w:t>
            </w:r>
          </w:p>
        </w:tc>
        <w:tc>
          <w:tcPr>
            <w:tcW w:w="1350" w:type="dxa"/>
            <w:shd w:val="clear" w:color="auto" w:fill="auto"/>
            <w:noWrap/>
            <w:vAlign w:val="bottom"/>
            <w:hideMark/>
          </w:tcPr>
          <w:p w14:paraId="36E1EA33"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-0.2164</w:t>
            </w:r>
          </w:p>
        </w:tc>
        <w:tc>
          <w:tcPr>
            <w:tcW w:w="1260" w:type="dxa"/>
            <w:shd w:val="clear" w:color="auto" w:fill="auto"/>
            <w:noWrap/>
            <w:vAlign w:val="bottom"/>
            <w:hideMark/>
          </w:tcPr>
          <w:p w14:paraId="13E286D0"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0.04047</w:t>
            </w:r>
          </w:p>
        </w:tc>
      </w:tr>
      <w:tr w:rsidR="00112313" w:rsidRPr="00695AFC" w14:paraId="7AD6B805" w14:textId="77777777" w:rsidTr="00112313">
        <w:trPr>
          <w:trHeight w:val="261"/>
          <w:jc w:val="center"/>
        </w:trPr>
        <w:tc>
          <w:tcPr>
            <w:tcW w:w="4320" w:type="dxa"/>
            <w:shd w:val="clear" w:color="auto" w:fill="auto"/>
            <w:noWrap/>
            <w:hideMark/>
          </w:tcPr>
          <w:p w14:paraId="533A4F46" w14:textId="731D8F6A"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00695AFC" w:rsidRPr="00112313">
              <w:rPr>
                <w:rFonts w:ascii="Times New Roman" w:hAnsi="Times New Roman" w:cs="Times New Roman"/>
                <w:sz w:val="24"/>
              </w:rPr>
              <w:t>Insular Gyrus</w:t>
            </w:r>
          </w:p>
        </w:tc>
        <w:tc>
          <w:tcPr>
            <w:tcW w:w="1350" w:type="dxa"/>
            <w:shd w:val="clear" w:color="auto" w:fill="auto"/>
            <w:noWrap/>
            <w:vAlign w:val="bottom"/>
            <w:hideMark/>
          </w:tcPr>
          <w:p w14:paraId="7F001EF2"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-0.2406</w:t>
            </w:r>
          </w:p>
        </w:tc>
        <w:tc>
          <w:tcPr>
            <w:tcW w:w="1260" w:type="dxa"/>
            <w:shd w:val="clear" w:color="auto" w:fill="auto"/>
            <w:noWrap/>
            <w:vAlign w:val="bottom"/>
            <w:hideMark/>
          </w:tcPr>
          <w:p w14:paraId="42B0270B"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0.02233</w:t>
            </w:r>
          </w:p>
        </w:tc>
      </w:tr>
      <w:tr w:rsidR="00112313" w:rsidRPr="00695AFC" w14:paraId="0932C623" w14:textId="77777777" w:rsidTr="00112313">
        <w:trPr>
          <w:trHeight w:val="261"/>
          <w:jc w:val="center"/>
        </w:trPr>
        <w:tc>
          <w:tcPr>
            <w:tcW w:w="4320" w:type="dxa"/>
            <w:shd w:val="clear" w:color="auto" w:fill="auto"/>
            <w:noWrap/>
            <w:hideMark/>
          </w:tcPr>
          <w:p w14:paraId="1A5E8EA8" w14:textId="1FC7693C"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00695AFC" w:rsidRPr="00112313">
              <w:rPr>
                <w:rFonts w:ascii="Times New Roman" w:hAnsi="Times New Roman" w:cs="Times New Roman"/>
                <w:sz w:val="24"/>
              </w:rPr>
              <w:t>Cingulate Gyrus</w:t>
            </w:r>
          </w:p>
        </w:tc>
        <w:tc>
          <w:tcPr>
            <w:tcW w:w="1350" w:type="dxa"/>
            <w:shd w:val="clear" w:color="auto" w:fill="auto"/>
            <w:noWrap/>
            <w:vAlign w:val="bottom"/>
            <w:hideMark/>
          </w:tcPr>
          <w:p w14:paraId="389379CE"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-0.2397</w:t>
            </w:r>
          </w:p>
        </w:tc>
        <w:tc>
          <w:tcPr>
            <w:tcW w:w="1260" w:type="dxa"/>
            <w:shd w:val="clear" w:color="auto" w:fill="auto"/>
            <w:noWrap/>
            <w:vAlign w:val="bottom"/>
            <w:hideMark/>
          </w:tcPr>
          <w:p w14:paraId="0CB4A536"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0.02287</w:t>
            </w:r>
          </w:p>
        </w:tc>
      </w:tr>
      <w:tr w:rsidR="00112313" w:rsidRPr="00695AFC" w14:paraId="53A1219B" w14:textId="77777777" w:rsidTr="00112313">
        <w:trPr>
          <w:trHeight w:val="261"/>
          <w:jc w:val="center"/>
        </w:trPr>
        <w:tc>
          <w:tcPr>
            <w:tcW w:w="4320" w:type="dxa"/>
            <w:shd w:val="clear" w:color="auto" w:fill="auto"/>
            <w:noWrap/>
            <w:hideMark/>
          </w:tcPr>
          <w:p w14:paraId="7BE7E50F" w14:textId="76CA340F"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w:t>
            </w:r>
            <w:r w:rsidR="00695AFC" w:rsidRPr="00112313">
              <w:rPr>
                <w:rFonts w:ascii="Times New Roman" w:hAnsi="Times New Roman" w:cs="Times New Roman"/>
                <w:sz w:val="24"/>
              </w:rPr>
              <w:t>Cingulate Gyrus</w:t>
            </w:r>
          </w:p>
        </w:tc>
        <w:tc>
          <w:tcPr>
            <w:tcW w:w="1350" w:type="dxa"/>
            <w:shd w:val="clear" w:color="auto" w:fill="auto"/>
            <w:noWrap/>
            <w:vAlign w:val="bottom"/>
            <w:hideMark/>
          </w:tcPr>
          <w:p w14:paraId="0A4B6112"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0.35168</w:t>
            </w:r>
          </w:p>
        </w:tc>
        <w:tc>
          <w:tcPr>
            <w:tcW w:w="1260" w:type="dxa"/>
            <w:shd w:val="clear" w:color="auto" w:fill="auto"/>
            <w:noWrap/>
            <w:vAlign w:val="bottom"/>
            <w:hideMark/>
          </w:tcPr>
          <w:p w14:paraId="08D7A351"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0.00068</w:t>
            </w:r>
          </w:p>
        </w:tc>
      </w:tr>
      <w:tr w:rsidR="00112313" w:rsidRPr="00695AFC" w14:paraId="5B05DB55" w14:textId="77777777" w:rsidTr="00112313">
        <w:trPr>
          <w:trHeight w:val="261"/>
          <w:jc w:val="center"/>
        </w:trPr>
        <w:tc>
          <w:tcPr>
            <w:tcW w:w="4320" w:type="dxa"/>
            <w:shd w:val="clear" w:color="auto" w:fill="auto"/>
            <w:noWrap/>
            <w:hideMark/>
          </w:tcPr>
          <w:p w14:paraId="67932693" w14:textId="2F51D636"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00695AFC" w:rsidRPr="00112313">
              <w:rPr>
                <w:rFonts w:ascii="Times New Roman" w:hAnsi="Times New Roman" w:cs="Times New Roman"/>
                <w:sz w:val="24"/>
              </w:rPr>
              <w:t>Hippocampus</w:t>
            </w:r>
          </w:p>
        </w:tc>
        <w:tc>
          <w:tcPr>
            <w:tcW w:w="1350" w:type="dxa"/>
            <w:shd w:val="clear" w:color="auto" w:fill="auto"/>
            <w:noWrap/>
            <w:vAlign w:val="bottom"/>
            <w:hideMark/>
          </w:tcPr>
          <w:p w14:paraId="133BCB7E"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-0.2083</w:t>
            </w:r>
          </w:p>
        </w:tc>
        <w:tc>
          <w:tcPr>
            <w:tcW w:w="1260" w:type="dxa"/>
            <w:shd w:val="clear" w:color="auto" w:fill="auto"/>
            <w:noWrap/>
            <w:vAlign w:val="bottom"/>
            <w:hideMark/>
          </w:tcPr>
          <w:p w14:paraId="77FA5E70"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0.04887</w:t>
            </w:r>
          </w:p>
        </w:tc>
      </w:tr>
      <w:tr w:rsidR="00112313" w:rsidRPr="00695AFC" w14:paraId="46672003" w14:textId="77777777" w:rsidTr="00112313">
        <w:trPr>
          <w:trHeight w:val="261"/>
          <w:jc w:val="center"/>
        </w:trPr>
        <w:tc>
          <w:tcPr>
            <w:tcW w:w="4320" w:type="dxa"/>
            <w:shd w:val="clear" w:color="auto" w:fill="auto"/>
            <w:noWrap/>
            <w:hideMark/>
          </w:tcPr>
          <w:p w14:paraId="0ABC3468" w14:textId="496615BD" w:rsidR="00695AFC" w:rsidRPr="00695AFC"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w:t>
            </w:r>
            <w:r w:rsidR="00695AFC" w:rsidRPr="00112313">
              <w:rPr>
                <w:rFonts w:ascii="Times New Roman" w:hAnsi="Times New Roman" w:cs="Times New Roman"/>
                <w:sz w:val="24"/>
              </w:rPr>
              <w:t>Basal Ganglia</w:t>
            </w:r>
          </w:p>
        </w:tc>
        <w:tc>
          <w:tcPr>
            <w:tcW w:w="1350" w:type="dxa"/>
            <w:shd w:val="clear" w:color="auto" w:fill="auto"/>
            <w:noWrap/>
            <w:vAlign w:val="bottom"/>
            <w:hideMark/>
          </w:tcPr>
          <w:p w14:paraId="71333C2A"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0.24048</w:t>
            </w:r>
          </w:p>
        </w:tc>
        <w:tc>
          <w:tcPr>
            <w:tcW w:w="1260" w:type="dxa"/>
            <w:shd w:val="clear" w:color="auto" w:fill="auto"/>
            <w:noWrap/>
            <w:vAlign w:val="bottom"/>
            <w:hideMark/>
          </w:tcPr>
          <w:p w14:paraId="559814E9" w14:textId="77777777" w:rsidR="00695AFC" w:rsidRPr="00695AFC" w:rsidRDefault="00695AFC" w:rsidP="00695AFC">
            <w:pPr>
              <w:widowControl/>
              <w:jc w:val="right"/>
              <w:rPr>
                <w:rFonts w:ascii="Times New Roman" w:eastAsia="Times New Roman" w:hAnsi="Times New Roman" w:cs="Times New Roman"/>
                <w:color w:val="000000"/>
                <w:kern w:val="0"/>
                <w:sz w:val="24"/>
                <w:lang w:val="en-HK"/>
              </w:rPr>
            </w:pPr>
            <w:r w:rsidRPr="00695AFC">
              <w:rPr>
                <w:rFonts w:ascii="Times New Roman" w:eastAsia="Times New Roman" w:hAnsi="Times New Roman" w:cs="Times New Roman"/>
                <w:color w:val="000000"/>
                <w:kern w:val="0"/>
                <w:sz w:val="24"/>
                <w:lang w:val="en-HK"/>
              </w:rPr>
              <w:t>0.02242</w:t>
            </w:r>
          </w:p>
        </w:tc>
      </w:tr>
    </w:tbl>
    <w:p w14:paraId="363F058F" w14:textId="77777777" w:rsidR="00695AFC" w:rsidRPr="00695AFC" w:rsidRDefault="00695AFC" w:rsidP="00112313">
      <w:pPr>
        <w:jc w:val="center"/>
        <w:rPr>
          <w:rFonts w:ascii="Times New Roman" w:hAnsi="Times New Roman" w:cs="Times New Roman"/>
          <w:b/>
          <w:bCs/>
          <w:sz w:val="24"/>
          <w:lang w:val="en-HK"/>
        </w:rPr>
      </w:pPr>
      <w:r w:rsidRPr="00695AFC">
        <w:rPr>
          <w:rFonts w:ascii="Times New Roman" w:eastAsia="DengXian" w:hAnsi="Times New Roman" w:cs="Times New Roman"/>
          <w:b/>
          <w:bCs/>
          <w:sz w:val="24"/>
          <w:lang w:val="en-HK"/>
        </w:rPr>
        <w:t>Degree centrality</w:t>
      </w:r>
    </w:p>
    <w:tbl>
      <w:tblPr>
        <w:tblW w:w="693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20"/>
        <w:gridCol w:w="1350"/>
        <w:gridCol w:w="1260"/>
      </w:tblGrid>
      <w:tr w:rsidR="00112313" w:rsidRPr="00112313" w14:paraId="3F8CA832" w14:textId="77777777" w:rsidTr="002117D8">
        <w:trPr>
          <w:trHeight w:val="315"/>
          <w:jc w:val="center"/>
        </w:trPr>
        <w:tc>
          <w:tcPr>
            <w:tcW w:w="4320" w:type="dxa"/>
            <w:shd w:val="clear" w:color="auto" w:fill="auto"/>
            <w:noWrap/>
            <w:vAlign w:val="bottom"/>
            <w:hideMark/>
          </w:tcPr>
          <w:p w14:paraId="285FD790" w14:textId="77777777" w:rsidR="00112313" w:rsidRPr="00112313" w:rsidRDefault="00112313" w:rsidP="00112313">
            <w:pPr>
              <w:widowControl/>
              <w:jc w:val="center"/>
              <w:rPr>
                <w:rFonts w:ascii="Times New Roman" w:eastAsia="Times New Roman" w:hAnsi="Times New Roman" w:cs="Times New Roman"/>
                <w:b/>
                <w:bCs/>
                <w:color w:val="000000"/>
                <w:kern w:val="0"/>
                <w:sz w:val="24"/>
                <w:lang w:val="en-HK"/>
              </w:rPr>
            </w:pPr>
            <w:r w:rsidRPr="00112313">
              <w:rPr>
                <w:rFonts w:ascii="Times New Roman" w:eastAsia="Times New Roman" w:hAnsi="Times New Roman" w:cs="Times New Roman"/>
                <w:b/>
                <w:bCs/>
                <w:color w:val="000000"/>
                <w:kern w:val="0"/>
                <w:sz w:val="24"/>
                <w:lang w:val="en-HK"/>
              </w:rPr>
              <w:t>Region</w:t>
            </w:r>
          </w:p>
        </w:tc>
        <w:tc>
          <w:tcPr>
            <w:tcW w:w="1350" w:type="dxa"/>
            <w:shd w:val="clear" w:color="auto" w:fill="auto"/>
            <w:noWrap/>
            <w:vAlign w:val="bottom"/>
            <w:hideMark/>
          </w:tcPr>
          <w:p w14:paraId="7FDD6508" w14:textId="11570517" w:rsidR="00112313" w:rsidRPr="00112313" w:rsidRDefault="00112313" w:rsidP="00112313">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i/>
                <w:iCs/>
                <w:color w:val="000000"/>
                <w:kern w:val="0"/>
                <w:sz w:val="24"/>
                <w:lang w:val="en-HK"/>
              </w:rPr>
              <w:t>rho</w:t>
            </w:r>
          </w:p>
        </w:tc>
        <w:tc>
          <w:tcPr>
            <w:tcW w:w="1260" w:type="dxa"/>
            <w:shd w:val="clear" w:color="auto" w:fill="auto"/>
            <w:noWrap/>
            <w:vAlign w:val="bottom"/>
            <w:hideMark/>
          </w:tcPr>
          <w:p w14:paraId="6B79ED2C" w14:textId="6FA5775B" w:rsidR="00112313" w:rsidRPr="00112313" w:rsidRDefault="00112313" w:rsidP="00112313">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i/>
                <w:iCs/>
                <w:color w:val="000000"/>
                <w:kern w:val="0"/>
                <w:sz w:val="24"/>
                <w:lang w:val="en-HK"/>
              </w:rPr>
              <w:t>p</w:t>
            </w:r>
            <w:r w:rsidRPr="00112313">
              <w:rPr>
                <w:rFonts w:ascii="Times New Roman" w:eastAsia="Times New Roman" w:hAnsi="Times New Roman" w:cs="Times New Roman"/>
                <w:b/>
                <w:bCs/>
                <w:i/>
                <w:iCs/>
                <w:color w:val="000000"/>
                <w:kern w:val="0"/>
                <w:sz w:val="24"/>
                <w:lang w:val="en-HK"/>
              </w:rPr>
              <w:t xml:space="preserve"> value</w:t>
            </w:r>
          </w:p>
        </w:tc>
      </w:tr>
      <w:tr w:rsidR="00112313" w:rsidRPr="00112313" w14:paraId="4362A2CF" w14:textId="77777777" w:rsidTr="002117D8">
        <w:trPr>
          <w:trHeight w:val="315"/>
          <w:jc w:val="center"/>
        </w:trPr>
        <w:tc>
          <w:tcPr>
            <w:tcW w:w="4320" w:type="dxa"/>
            <w:shd w:val="clear" w:color="auto" w:fill="auto"/>
            <w:noWrap/>
            <w:hideMark/>
          </w:tcPr>
          <w:p w14:paraId="121D5FB5" w14:textId="4CFBC575"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Middle Frontal Gyrus </w:t>
            </w:r>
          </w:p>
        </w:tc>
        <w:tc>
          <w:tcPr>
            <w:tcW w:w="1350" w:type="dxa"/>
            <w:shd w:val="clear" w:color="auto" w:fill="auto"/>
            <w:noWrap/>
            <w:vAlign w:val="bottom"/>
            <w:hideMark/>
          </w:tcPr>
          <w:p w14:paraId="0BED588E"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0.24365</w:t>
            </w:r>
          </w:p>
        </w:tc>
        <w:tc>
          <w:tcPr>
            <w:tcW w:w="1260" w:type="dxa"/>
            <w:shd w:val="clear" w:color="auto" w:fill="auto"/>
            <w:noWrap/>
            <w:vAlign w:val="bottom"/>
            <w:hideMark/>
          </w:tcPr>
          <w:p w14:paraId="2B6B0319"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0.02066</w:t>
            </w:r>
          </w:p>
        </w:tc>
      </w:tr>
      <w:tr w:rsidR="00112313" w:rsidRPr="00112313" w14:paraId="643AA8CB" w14:textId="77777777" w:rsidTr="002117D8">
        <w:trPr>
          <w:trHeight w:val="315"/>
          <w:jc w:val="center"/>
        </w:trPr>
        <w:tc>
          <w:tcPr>
            <w:tcW w:w="4320" w:type="dxa"/>
            <w:shd w:val="clear" w:color="auto" w:fill="auto"/>
            <w:noWrap/>
            <w:hideMark/>
          </w:tcPr>
          <w:p w14:paraId="3A0CB90A" w14:textId="5B7FCDD2"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Pr="00112313">
              <w:rPr>
                <w:rFonts w:ascii="Times New Roman" w:hAnsi="Times New Roman" w:cs="Times New Roman"/>
                <w:sz w:val="24"/>
              </w:rPr>
              <w:t>Inferior Frontal Gyrus</w:t>
            </w:r>
          </w:p>
        </w:tc>
        <w:tc>
          <w:tcPr>
            <w:tcW w:w="1350" w:type="dxa"/>
            <w:shd w:val="clear" w:color="auto" w:fill="auto"/>
            <w:noWrap/>
            <w:vAlign w:val="bottom"/>
            <w:hideMark/>
          </w:tcPr>
          <w:p w14:paraId="1523864F"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-0.2296</w:t>
            </w:r>
          </w:p>
        </w:tc>
        <w:tc>
          <w:tcPr>
            <w:tcW w:w="1260" w:type="dxa"/>
            <w:shd w:val="clear" w:color="auto" w:fill="auto"/>
            <w:noWrap/>
            <w:vAlign w:val="bottom"/>
            <w:hideMark/>
          </w:tcPr>
          <w:p w14:paraId="0EE437BB"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0.02951</w:t>
            </w:r>
          </w:p>
        </w:tc>
      </w:tr>
      <w:tr w:rsidR="00112313" w:rsidRPr="00112313" w14:paraId="2915713A" w14:textId="77777777" w:rsidTr="002117D8">
        <w:trPr>
          <w:trHeight w:val="315"/>
          <w:jc w:val="center"/>
        </w:trPr>
        <w:tc>
          <w:tcPr>
            <w:tcW w:w="4320" w:type="dxa"/>
            <w:shd w:val="clear" w:color="auto" w:fill="auto"/>
            <w:noWrap/>
            <w:hideMark/>
          </w:tcPr>
          <w:p w14:paraId="396A65DD" w14:textId="4A3AD3DD"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Fusiform Gyrus</w:t>
            </w:r>
          </w:p>
        </w:tc>
        <w:tc>
          <w:tcPr>
            <w:tcW w:w="1350" w:type="dxa"/>
            <w:shd w:val="clear" w:color="auto" w:fill="auto"/>
            <w:noWrap/>
            <w:vAlign w:val="bottom"/>
            <w:hideMark/>
          </w:tcPr>
          <w:p w14:paraId="41D29B43"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-0.209</w:t>
            </w:r>
          </w:p>
        </w:tc>
        <w:tc>
          <w:tcPr>
            <w:tcW w:w="1260" w:type="dxa"/>
            <w:shd w:val="clear" w:color="auto" w:fill="auto"/>
            <w:noWrap/>
            <w:vAlign w:val="bottom"/>
            <w:hideMark/>
          </w:tcPr>
          <w:p w14:paraId="479B3A39"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0.04807</w:t>
            </w:r>
          </w:p>
        </w:tc>
      </w:tr>
      <w:tr w:rsidR="00112313" w:rsidRPr="00112313" w14:paraId="2E70AFCC" w14:textId="77777777" w:rsidTr="002117D8">
        <w:trPr>
          <w:trHeight w:val="315"/>
          <w:jc w:val="center"/>
        </w:trPr>
        <w:tc>
          <w:tcPr>
            <w:tcW w:w="4320" w:type="dxa"/>
            <w:shd w:val="clear" w:color="auto" w:fill="auto"/>
            <w:noWrap/>
            <w:hideMark/>
          </w:tcPr>
          <w:p w14:paraId="36A593B7" w14:textId="1088CF87"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posterior Superior Temporal Sulcus </w:t>
            </w:r>
          </w:p>
        </w:tc>
        <w:tc>
          <w:tcPr>
            <w:tcW w:w="1350" w:type="dxa"/>
            <w:shd w:val="clear" w:color="auto" w:fill="auto"/>
            <w:noWrap/>
            <w:vAlign w:val="bottom"/>
            <w:hideMark/>
          </w:tcPr>
          <w:p w14:paraId="09209E90"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0.22874</w:t>
            </w:r>
          </w:p>
        </w:tc>
        <w:tc>
          <w:tcPr>
            <w:tcW w:w="1260" w:type="dxa"/>
            <w:shd w:val="clear" w:color="auto" w:fill="auto"/>
            <w:noWrap/>
            <w:vAlign w:val="bottom"/>
            <w:hideMark/>
          </w:tcPr>
          <w:p w14:paraId="436FADF0"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0.03012</w:t>
            </w:r>
          </w:p>
        </w:tc>
      </w:tr>
      <w:tr w:rsidR="00112313" w:rsidRPr="00112313" w14:paraId="4978B6D3" w14:textId="77777777" w:rsidTr="002117D8">
        <w:trPr>
          <w:trHeight w:val="315"/>
          <w:jc w:val="center"/>
        </w:trPr>
        <w:tc>
          <w:tcPr>
            <w:tcW w:w="4320" w:type="dxa"/>
            <w:shd w:val="clear" w:color="auto" w:fill="auto"/>
            <w:noWrap/>
            <w:hideMark/>
          </w:tcPr>
          <w:p w14:paraId="3414F642" w14:textId="44302FC1"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Cingulate Gyrus</w:t>
            </w:r>
          </w:p>
        </w:tc>
        <w:tc>
          <w:tcPr>
            <w:tcW w:w="1350" w:type="dxa"/>
            <w:shd w:val="clear" w:color="auto" w:fill="auto"/>
            <w:noWrap/>
            <w:vAlign w:val="bottom"/>
            <w:hideMark/>
          </w:tcPr>
          <w:p w14:paraId="233810F4"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0.25786</w:t>
            </w:r>
          </w:p>
        </w:tc>
        <w:tc>
          <w:tcPr>
            <w:tcW w:w="1260" w:type="dxa"/>
            <w:shd w:val="clear" w:color="auto" w:fill="auto"/>
            <w:noWrap/>
            <w:vAlign w:val="bottom"/>
            <w:hideMark/>
          </w:tcPr>
          <w:p w14:paraId="38EF255A"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0.01414</w:t>
            </w:r>
          </w:p>
        </w:tc>
      </w:tr>
      <w:tr w:rsidR="00112313" w:rsidRPr="00112313" w14:paraId="7BBBB942" w14:textId="77777777" w:rsidTr="002117D8">
        <w:trPr>
          <w:trHeight w:val="315"/>
          <w:jc w:val="center"/>
        </w:trPr>
        <w:tc>
          <w:tcPr>
            <w:tcW w:w="4320" w:type="dxa"/>
            <w:shd w:val="clear" w:color="auto" w:fill="auto"/>
            <w:noWrap/>
            <w:hideMark/>
          </w:tcPr>
          <w:p w14:paraId="370AA148" w14:textId="355E67C3"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 xml:space="preserve">Right </w:t>
            </w:r>
            <w:r w:rsidRPr="00112313">
              <w:rPr>
                <w:rFonts w:ascii="Times New Roman" w:hAnsi="Times New Roman" w:cs="Times New Roman"/>
                <w:sz w:val="24"/>
              </w:rPr>
              <w:t>Cingulate Gyrus</w:t>
            </w:r>
          </w:p>
        </w:tc>
        <w:tc>
          <w:tcPr>
            <w:tcW w:w="1350" w:type="dxa"/>
            <w:shd w:val="clear" w:color="auto" w:fill="auto"/>
            <w:noWrap/>
            <w:vAlign w:val="bottom"/>
            <w:hideMark/>
          </w:tcPr>
          <w:p w14:paraId="2DDA1ED3"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0.2184</w:t>
            </w:r>
          </w:p>
        </w:tc>
        <w:tc>
          <w:tcPr>
            <w:tcW w:w="1260" w:type="dxa"/>
            <w:shd w:val="clear" w:color="auto" w:fill="auto"/>
            <w:noWrap/>
            <w:vAlign w:val="bottom"/>
            <w:hideMark/>
          </w:tcPr>
          <w:p w14:paraId="23DD4C10"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0.03864</w:t>
            </w:r>
          </w:p>
        </w:tc>
      </w:tr>
      <w:tr w:rsidR="00112313" w:rsidRPr="00112313" w14:paraId="3659F66E" w14:textId="77777777" w:rsidTr="002117D8">
        <w:trPr>
          <w:trHeight w:val="315"/>
          <w:jc w:val="center"/>
        </w:trPr>
        <w:tc>
          <w:tcPr>
            <w:tcW w:w="4320" w:type="dxa"/>
            <w:shd w:val="clear" w:color="auto" w:fill="auto"/>
            <w:noWrap/>
            <w:hideMark/>
          </w:tcPr>
          <w:p w14:paraId="6BBF02B3" w14:textId="0463A031"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lateral Occipital Cortex</w:t>
            </w:r>
          </w:p>
        </w:tc>
        <w:tc>
          <w:tcPr>
            <w:tcW w:w="1350" w:type="dxa"/>
            <w:shd w:val="clear" w:color="auto" w:fill="auto"/>
            <w:noWrap/>
            <w:vAlign w:val="bottom"/>
            <w:hideMark/>
          </w:tcPr>
          <w:p w14:paraId="19D77242"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-0.2201</w:t>
            </w:r>
          </w:p>
        </w:tc>
        <w:tc>
          <w:tcPr>
            <w:tcW w:w="1260" w:type="dxa"/>
            <w:shd w:val="clear" w:color="auto" w:fill="auto"/>
            <w:noWrap/>
            <w:vAlign w:val="bottom"/>
            <w:hideMark/>
          </w:tcPr>
          <w:p w14:paraId="794710BC"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0.03712</w:t>
            </w:r>
          </w:p>
        </w:tc>
      </w:tr>
      <w:tr w:rsidR="00112313" w:rsidRPr="00112313" w14:paraId="72176EC9" w14:textId="77777777" w:rsidTr="002117D8">
        <w:trPr>
          <w:trHeight w:val="315"/>
          <w:jc w:val="center"/>
        </w:trPr>
        <w:tc>
          <w:tcPr>
            <w:tcW w:w="4320" w:type="dxa"/>
            <w:shd w:val="clear" w:color="auto" w:fill="auto"/>
            <w:noWrap/>
            <w:hideMark/>
          </w:tcPr>
          <w:p w14:paraId="344FB6CC" w14:textId="0F8D2134"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Left</w:t>
            </w:r>
            <w:r w:rsidRPr="00112313">
              <w:rPr>
                <w:rFonts w:ascii="Times New Roman" w:hAnsi="Times New Roman" w:cs="Times New Roman"/>
                <w:sz w:val="24"/>
              </w:rPr>
              <w:t xml:space="preserve"> Basal Ganglia</w:t>
            </w:r>
          </w:p>
        </w:tc>
        <w:tc>
          <w:tcPr>
            <w:tcW w:w="1350" w:type="dxa"/>
            <w:shd w:val="clear" w:color="auto" w:fill="auto"/>
            <w:noWrap/>
            <w:vAlign w:val="bottom"/>
            <w:hideMark/>
          </w:tcPr>
          <w:p w14:paraId="71248BF8"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0.21621</w:t>
            </w:r>
          </w:p>
        </w:tc>
        <w:tc>
          <w:tcPr>
            <w:tcW w:w="1260" w:type="dxa"/>
            <w:shd w:val="clear" w:color="auto" w:fill="auto"/>
            <w:noWrap/>
            <w:vAlign w:val="bottom"/>
            <w:hideMark/>
          </w:tcPr>
          <w:p w14:paraId="221A9D76"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0.04068</w:t>
            </w:r>
          </w:p>
        </w:tc>
      </w:tr>
    </w:tbl>
    <w:p w14:paraId="776C8E08" w14:textId="77777777" w:rsidR="00695AFC" w:rsidRPr="00695AFC" w:rsidRDefault="00695AFC" w:rsidP="00112313">
      <w:pPr>
        <w:jc w:val="center"/>
        <w:rPr>
          <w:rFonts w:ascii="Times New Roman" w:hAnsi="Times New Roman" w:cs="Times New Roman"/>
          <w:b/>
          <w:bCs/>
          <w:sz w:val="24"/>
          <w:lang w:val="en-HK"/>
        </w:rPr>
      </w:pPr>
      <w:r w:rsidRPr="00695AFC">
        <w:rPr>
          <w:rFonts w:ascii="Times New Roman" w:eastAsia="DengXian" w:hAnsi="Times New Roman" w:cs="Times New Roman"/>
          <w:b/>
          <w:bCs/>
          <w:sz w:val="24"/>
          <w:lang w:val="en-HK"/>
        </w:rPr>
        <w:t>Clustering coefficient</w:t>
      </w:r>
    </w:p>
    <w:tbl>
      <w:tblPr>
        <w:tblW w:w="693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20"/>
        <w:gridCol w:w="1350"/>
        <w:gridCol w:w="1170"/>
        <w:gridCol w:w="90"/>
      </w:tblGrid>
      <w:tr w:rsidR="00112313" w:rsidRPr="00112313" w14:paraId="4D2EA240" w14:textId="77777777" w:rsidTr="002117D8">
        <w:trPr>
          <w:gridAfter w:val="1"/>
          <w:wAfter w:w="90" w:type="dxa"/>
          <w:trHeight w:val="315"/>
          <w:jc w:val="center"/>
        </w:trPr>
        <w:tc>
          <w:tcPr>
            <w:tcW w:w="4320" w:type="dxa"/>
            <w:shd w:val="clear" w:color="auto" w:fill="auto"/>
            <w:noWrap/>
            <w:vAlign w:val="bottom"/>
            <w:hideMark/>
          </w:tcPr>
          <w:p w14:paraId="20398B01" w14:textId="77777777" w:rsidR="00112313" w:rsidRPr="00112313" w:rsidRDefault="00112313" w:rsidP="008575A1">
            <w:pPr>
              <w:widowControl/>
              <w:jc w:val="center"/>
              <w:rPr>
                <w:rFonts w:ascii="Times New Roman" w:eastAsia="Times New Roman" w:hAnsi="Times New Roman" w:cs="Times New Roman"/>
                <w:b/>
                <w:bCs/>
                <w:color w:val="000000"/>
                <w:kern w:val="0"/>
                <w:sz w:val="24"/>
                <w:lang w:val="en-HK"/>
              </w:rPr>
            </w:pPr>
            <w:r w:rsidRPr="00112313">
              <w:rPr>
                <w:rFonts w:ascii="Times New Roman" w:eastAsia="Times New Roman" w:hAnsi="Times New Roman" w:cs="Times New Roman"/>
                <w:b/>
                <w:bCs/>
                <w:color w:val="000000"/>
                <w:kern w:val="0"/>
                <w:sz w:val="24"/>
                <w:lang w:val="en-HK"/>
              </w:rPr>
              <w:t>Region</w:t>
            </w:r>
          </w:p>
        </w:tc>
        <w:tc>
          <w:tcPr>
            <w:tcW w:w="1350" w:type="dxa"/>
            <w:shd w:val="clear" w:color="auto" w:fill="auto"/>
            <w:noWrap/>
            <w:vAlign w:val="bottom"/>
            <w:hideMark/>
          </w:tcPr>
          <w:p w14:paraId="5A9662BA" w14:textId="77777777" w:rsidR="00112313" w:rsidRPr="00112313" w:rsidRDefault="00112313" w:rsidP="008575A1">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i/>
                <w:iCs/>
                <w:color w:val="000000"/>
                <w:kern w:val="0"/>
                <w:sz w:val="24"/>
                <w:lang w:val="en-HK"/>
              </w:rPr>
              <w:t>rho</w:t>
            </w:r>
          </w:p>
        </w:tc>
        <w:tc>
          <w:tcPr>
            <w:tcW w:w="1170" w:type="dxa"/>
            <w:shd w:val="clear" w:color="auto" w:fill="auto"/>
            <w:noWrap/>
            <w:vAlign w:val="bottom"/>
            <w:hideMark/>
          </w:tcPr>
          <w:p w14:paraId="565670B5" w14:textId="77777777" w:rsidR="00112313" w:rsidRPr="00112313" w:rsidRDefault="00112313" w:rsidP="008575A1">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i/>
                <w:iCs/>
                <w:color w:val="000000"/>
                <w:kern w:val="0"/>
                <w:sz w:val="24"/>
                <w:lang w:val="en-HK"/>
              </w:rPr>
              <w:t>p</w:t>
            </w:r>
            <w:r w:rsidRPr="00112313">
              <w:rPr>
                <w:rFonts w:ascii="Times New Roman" w:eastAsia="Times New Roman" w:hAnsi="Times New Roman" w:cs="Times New Roman"/>
                <w:b/>
                <w:bCs/>
                <w:i/>
                <w:iCs/>
                <w:color w:val="000000"/>
                <w:kern w:val="0"/>
                <w:sz w:val="24"/>
                <w:lang w:val="en-HK"/>
              </w:rPr>
              <w:t xml:space="preserve"> value</w:t>
            </w:r>
          </w:p>
        </w:tc>
      </w:tr>
      <w:tr w:rsidR="00112313" w:rsidRPr="00112313" w14:paraId="78305BE6" w14:textId="77777777" w:rsidTr="002117D8">
        <w:trPr>
          <w:trHeight w:val="315"/>
          <w:jc w:val="center"/>
        </w:trPr>
        <w:tc>
          <w:tcPr>
            <w:tcW w:w="4320" w:type="dxa"/>
            <w:shd w:val="clear" w:color="auto" w:fill="auto"/>
            <w:noWrap/>
            <w:hideMark/>
          </w:tcPr>
          <w:p w14:paraId="5393AE49" w14:textId="73114886"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w:t>
            </w:r>
            <w:r w:rsidRPr="00112313">
              <w:rPr>
                <w:rFonts w:ascii="Times New Roman" w:hAnsi="Times New Roman" w:cs="Times New Roman"/>
                <w:sz w:val="24"/>
              </w:rPr>
              <w:t xml:space="preserve"> Superior Frontal Gyrus  </w:t>
            </w:r>
          </w:p>
        </w:tc>
        <w:tc>
          <w:tcPr>
            <w:tcW w:w="1350" w:type="dxa"/>
            <w:shd w:val="clear" w:color="auto" w:fill="auto"/>
            <w:noWrap/>
            <w:vAlign w:val="bottom"/>
            <w:hideMark/>
          </w:tcPr>
          <w:p w14:paraId="6391F797"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-0.2794</w:t>
            </w:r>
          </w:p>
        </w:tc>
        <w:tc>
          <w:tcPr>
            <w:tcW w:w="1260" w:type="dxa"/>
            <w:gridSpan w:val="2"/>
            <w:shd w:val="clear" w:color="auto" w:fill="auto"/>
            <w:noWrap/>
            <w:vAlign w:val="bottom"/>
            <w:hideMark/>
          </w:tcPr>
          <w:p w14:paraId="71D44A39"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0.00765</w:t>
            </w:r>
          </w:p>
        </w:tc>
      </w:tr>
      <w:tr w:rsidR="00112313" w:rsidRPr="00112313" w14:paraId="32F948FF" w14:textId="77777777" w:rsidTr="002117D8">
        <w:trPr>
          <w:trHeight w:val="315"/>
          <w:jc w:val="center"/>
        </w:trPr>
        <w:tc>
          <w:tcPr>
            <w:tcW w:w="4320" w:type="dxa"/>
            <w:shd w:val="clear" w:color="auto" w:fill="auto"/>
            <w:noWrap/>
            <w:hideMark/>
          </w:tcPr>
          <w:p w14:paraId="724275AC" w14:textId="5F446A78"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w:t>
            </w:r>
            <w:r w:rsidRPr="00112313">
              <w:rPr>
                <w:rFonts w:ascii="Times New Roman" w:hAnsi="Times New Roman" w:cs="Times New Roman"/>
                <w:sz w:val="24"/>
              </w:rPr>
              <w:t xml:space="preserve"> Orbital Gyrus</w:t>
            </w:r>
          </w:p>
        </w:tc>
        <w:tc>
          <w:tcPr>
            <w:tcW w:w="1350" w:type="dxa"/>
            <w:shd w:val="clear" w:color="auto" w:fill="auto"/>
            <w:noWrap/>
            <w:vAlign w:val="bottom"/>
            <w:hideMark/>
          </w:tcPr>
          <w:p w14:paraId="7AA92FB5"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-0.2574</w:t>
            </w:r>
          </w:p>
        </w:tc>
        <w:tc>
          <w:tcPr>
            <w:tcW w:w="1260" w:type="dxa"/>
            <w:gridSpan w:val="2"/>
            <w:shd w:val="clear" w:color="auto" w:fill="auto"/>
            <w:noWrap/>
            <w:vAlign w:val="bottom"/>
            <w:hideMark/>
          </w:tcPr>
          <w:p w14:paraId="47982612"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0.01431</w:t>
            </w:r>
          </w:p>
        </w:tc>
      </w:tr>
      <w:tr w:rsidR="00112313" w:rsidRPr="00112313" w14:paraId="2420F149" w14:textId="77777777" w:rsidTr="002117D8">
        <w:trPr>
          <w:trHeight w:val="315"/>
          <w:jc w:val="center"/>
        </w:trPr>
        <w:tc>
          <w:tcPr>
            <w:tcW w:w="4320" w:type="dxa"/>
            <w:shd w:val="clear" w:color="auto" w:fill="auto"/>
            <w:noWrap/>
            <w:hideMark/>
          </w:tcPr>
          <w:p w14:paraId="20722AEA" w14:textId="4C983EC7" w:rsidR="00112313" w:rsidRPr="00112313" w:rsidRDefault="002117D8" w:rsidP="00112313">
            <w:pPr>
              <w:widowControl/>
              <w:jc w:val="left"/>
              <w:rPr>
                <w:rFonts w:ascii="Times New Roman" w:eastAsia="Times New Roman" w:hAnsi="Times New Roman" w:cs="Times New Roman"/>
                <w:color w:val="000000"/>
                <w:kern w:val="0"/>
                <w:sz w:val="24"/>
                <w:lang w:val="en-HK"/>
              </w:rPr>
            </w:pPr>
            <w:r>
              <w:rPr>
                <w:rFonts w:ascii="Times New Roman" w:hAnsi="Times New Roman" w:cs="Times New Roman"/>
                <w:sz w:val="24"/>
              </w:rPr>
              <w:t>Left</w:t>
            </w:r>
            <w:r w:rsidRPr="00112313">
              <w:rPr>
                <w:rFonts w:ascii="Times New Roman" w:hAnsi="Times New Roman" w:cs="Times New Roman"/>
                <w:sz w:val="24"/>
              </w:rPr>
              <w:t xml:space="preserve"> </w:t>
            </w:r>
            <w:r w:rsidR="00112313" w:rsidRPr="00112313">
              <w:rPr>
                <w:rFonts w:ascii="Times New Roman" w:hAnsi="Times New Roman" w:cs="Times New Roman"/>
                <w:sz w:val="24"/>
              </w:rPr>
              <w:t>Orbital Gyrus</w:t>
            </w:r>
          </w:p>
        </w:tc>
        <w:tc>
          <w:tcPr>
            <w:tcW w:w="1350" w:type="dxa"/>
            <w:shd w:val="clear" w:color="auto" w:fill="auto"/>
            <w:noWrap/>
            <w:vAlign w:val="bottom"/>
            <w:hideMark/>
          </w:tcPr>
          <w:p w14:paraId="56E52966"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0.22826</w:t>
            </w:r>
          </w:p>
        </w:tc>
        <w:tc>
          <w:tcPr>
            <w:tcW w:w="1260" w:type="dxa"/>
            <w:gridSpan w:val="2"/>
            <w:shd w:val="clear" w:color="auto" w:fill="auto"/>
            <w:noWrap/>
            <w:vAlign w:val="bottom"/>
            <w:hideMark/>
          </w:tcPr>
          <w:p w14:paraId="30721874"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0.03047</w:t>
            </w:r>
          </w:p>
        </w:tc>
      </w:tr>
      <w:tr w:rsidR="00112313" w:rsidRPr="00112313" w14:paraId="77A73254" w14:textId="77777777" w:rsidTr="002117D8">
        <w:trPr>
          <w:trHeight w:val="315"/>
          <w:jc w:val="center"/>
        </w:trPr>
        <w:tc>
          <w:tcPr>
            <w:tcW w:w="4320" w:type="dxa"/>
            <w:shd w:val="clear" w:color="auto" w:fill="auto"/>
            <w:noWrap/>
            <w:hideMark/>
          </w:tcPr>
          <w:p w14:paraId="1ED53A83" w14:textId="022D7416" w:rsidR="00112313" w:rsidRPr="00112313" w:rsidRDefault="002117D8" w:rsidP="00112313">
            <w:pPr>
              <w:widowControl/>
              <w:jc w:val="left"/>
              <w:rPr>
                <w:rFonts w:ascii="Times New Roman" w:eastAsia="Times New Roman" w:hAnsi="Times New Roman" w:cs="Times New Roman"/>
                <w:color w:val="000000"/>
                <w:kern w:val="0"/>
                <w:sz w:val="24"/>
                <w:lang w:val="en-HK"/>
              </w:rPr>
            </w:pPr>
            <w:r>
              <w:rPr>
                <w:rFonts w:ascii="Times New Roman" w:hAnsi="Times New Roman" w:cs="Times New Roman"/>
                <w:sz w:val="24"/>
              </w:rPr>
              <w:t>Left</w:t>
            </w:r>
            <w:r w:rsidRPr="00112313">
              <w:rPr>
                <w:rFonts w:ascii="Times New Roman" w:hAnsi="Times New Roman" w:cs="Times New Roman"/>
                <w:sz w:val="24"/>
              </w:rPr>
              <w:t xml:space="preserve"> </w:t>
            </w:r>
            <w:r w:rsidR="00112313" w:rsidRPr="00112313">
              <w:rPr>
                <w:rFonts w:ascii="Times New Roman" w:hAnsi="Times New Roman" w:cs="Times New Roman"/>
                <w:sz w:val="24"/>
              </w:rPr>
              <w:t>Paracentral Lobule</w:t>
            </w:r>
          </w:p>
        </w:tc>
        <w:tc>
          <w:tcPr>
            <w:tcW w:w="1350" w:type="dxa"/>
            <w:shd w:val="clear" w:color="auto" w:fill="auto"/>
            <w:noWrap/>
            <w:vAlign w:val="bottom"/>
            <w:hideMark/>
          </w:tcPr>
          <w:p w14:paraId="753287E2"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0.23632</w:t>
            </w:r>
          </w:p>
        </w:tc>
        <w:tc>
          <w:tcPr>
            <w:tcW w:w="1260" w:type="dxa"/>
            <w:gridSpan w:val="2"/>
            <w:shd w:val="clear" w:color="auto" w:fill="auto"/>
            <w:noWrap/>
            <w:vAlign w:val="bottom"/>
            <w:hideMark/>
          </w:tcPr>
          <w:p w14:paraId="2E93D034"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0.02493</w:t>
            </w:r>
          </w:p>
        </w:tc>
      </w:tr>
      <w:tr w:rsidR="00112313" w:rsidRPr="00112313" w14:paraId="1B5F807E" w14:textId="77777777" w:rsidTr="002117D8">
        <w:trPr>
          <w:trHeight w:val="315"/>
          <w:jc w:val="center"/>
        </w:trPr>
        <w:tc>
          <w:tcPr>
            <w:tcW w:w="4320" w:type="dxa"/>
            <w:shd w:val="clear" w:color="auto" w:fill="auto"/>
            <w:noWrap/>
            <w:hideMark/>
          </w:tcPr>
          <w:p w14:paraId="6442BFBE" w14:textId="68DA8FEA"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w:t>
            </w:r>
            <w:r w:rsidRPr="00112313">
              <w:rPr>
                <w:rFonts w:ascii="Times New Roman" w:hAnsi="Times New Roman" w:cs="Times New Roman"/>
                <w:sz w:val="24"/>
              </w:rPr>
              <w:t xml:space="preserve"> Paracentral Lobule</w:t>
            </w:r>
          </w:p>
        </w:tc>
        <w:tc>
          <w:tcPr>
            <w:tcW w:w="1350" w:type="dxa"/>
            <w:shd w:val="clear" w:color="auto" w:fill="auto"/>
            <w:noWrap/>
            <w:vAlign w:val="bottom"/>
            <w:hideMark/>
          </w:tcPr>
          <w:p w14:paraId="6FC2C658"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0.21364</w:t>
            </w:r>
          </w:p>
        </w:tc>
        <w:tc>
          <w:tcPr>
            <w:tcW w:w="1260" w:type="dxa"/>
            <w:gridSpan w:val="2"/>
            <w:shd w:val="clear" w:color="auto" w:fill="auto"/>
            <w:noWrap/>
            <w:vAlign w:val="bottom"/>
            <w:hideMark/>
          </w:tcPr>
          <w:p w14:paraId="1E401482"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0.0432</w:t>
            </w:r>
          </w:p>
        </w:tc>
      </w:tr>
      <w:tr w:rsidR="00112313" w:rsidRPr="00112313" w14:paraId="34822B8C" w14:textId="77777777" w:rsidTr="002117D8">
        <w:trPr>
          <w:trHeight w:val="315"/>
          <w:jc w:val="center"/>
        </w:trPr>
        <w:tc>
          <w:tcPr>
            <w:tcW w:w="4320" w:type="dxa"/>
            <w:shd w:val="clear" w:color="auto" w:fill="auto"/>
            <w:noWrap/>
            <w:hideMark/>
          </w:tcPr>
          <w:p w14:paraId="39D11D44" w14:textId="78D88173"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w:t>
            </w:r>
            <w:r w:rsidRPr="00112313">
              <w:rPr>
                <w:rFonts w:ascii="Times New Roman" w:hAnsi="Times New Roman" w:cs="Times New Roman"/>
                <w:sz w:val="24"/>
              </w:rPr>
              <w:t xml:space="preserve"> Middle Temporal Gyrus</w:t>
            </w:r>
          </w:p>
        </w:tc>
        <w:tc>
          <w:tcPr>
            <w:tcW w:w="1350" w:type="dxa"/>
            <w:shd w:val="clear" w:color="auto" w:fill="auto"/>
            <w:noWrap/>
            <w:vAlign w:val="bottom"/>
            <w:hideMark/>
          </w:tcPr>
          <w:p w14:paraId="265C9C16"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0.24141</w:t>
            </w:r>
          </w:p>
        </w:tc>
        <w:tc>
          <w:tcPr>
            <w:tcW w:w="1260" w:type="dxa"/>
            <w:gridSpan w:val="2"/>
            <w:shd w:val="clear" w:color="auto" w:fill="auto"/>
            <w:noWrap/>
            <w:vAlign w:val="bottom"/>
            <w:hideMark/>
          </w:tcPr>
          <w:p w14:paraId="49DCBE6D"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0.02189</w:t>
            </w:r>
          </w:p>
        </w:tc>
      </w:tr>
      <w:tr w:rsidR="00112313" w:rsidRPr="00112313" w14:paraId="5D32FDE4" w14:textId="77777777" w:rsidTr="002117D8">
        <w:trPr>
          <w:trHeight w:val="315"/>
          <w:jc w:val="center"/>
        </w:trPr>
        <w:tc>
          <w:tcPr>
            <w:tcW w:w="4320" w:type="dxa"/>
            <w:shd w:val="clear" w:color="auto" w:fill="auto"/>
            <w:noWrap/>
            <w:hideMark/>
          </w:tcPr>
          <w:p w14:paraId="00CD6C6F" w14:textId="18B71E8F" w:rsidR="00112313" w:rsidRPr="00112313" w:rsidRDefault="002117D8" w:rsidP="00112313">
            <w:pPr>
              <w:widowControl/>
              <w:jc w:val="left"/>
              <w:rPr>
                <w:rFonts w:ascii="Times New Roman" w:eastAsia="Times New Roman" w:hAnsi="Times New Roman" w:cs="Times New Roman"/>
                <w:color w:val="000000"/>
                <w:kern w:val="0"/>
                <w:sz w:val="24"/>
                <w:lang w:val="en-HK"/>
              </w:rPr>
            </w:pPr>
            <w:r>
              <w:rPr>
                <w:rFonts w:ascii="Times New Roman" w:hAnsi="Times New Roman" w:cs="Times New Roman"/>
                <w:sz w:val="24"/>
              </w:rPr>
              <w:t>Left</w:t>
            </w:r>
            <w:r w:rsidRPr="00112313">
              <w:rPr>
                <w:rFonts w:ascii="Times New Roman" w:hAnsi="Times New Roman" w:cs="Times New Roman"/>
                <w:sz w:val="24"/>
              </w:rPr>
              <w:t xml:space="preserve"> </w:t>
            </w:r>
            <w:r w:rsidR="00112313" w:rsidRPr="00112313">
              <w:rPr>
                <w:rFonts w:ascii="Times New Roman" w:hAnsi="Times New Roman" w:cs="Times New Roman"/>
                <w:sz w:val="24"/>
              </w:rPr>
              <w:t>Inferior Temporal Gyrus</w:t>
            </w:r>
          </w:p>
        </w:tc>
        <w:tc>
          <w:tcPr>
            <w:tcW w:w="1350" w:type="dxa"/>
            <w:shd w:val="clear" w:color="auto" w:fill="auto"/>
            <w:noWrap/>
            <w:vAlign w:val="bottom"/>
            <w:hideMark/>
          </w:tcPr>
          <w:p w14:paraId="63C5983E"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0.22633</w:t>
            </w:r>
          </w:p>
        </w:tc>
        <w:tc>
          <w:tcPr>
            <w:tcW w:w="1260" w:type="dxa"/>
            <w:gridSpan w:val="2"/>
            <w:shd w:val="clear" w:color="auto" w:fill="auto"/>
            <w:noWrap/>
            <w:vAlign w:val="bottom"/>
            <w:hideMark/>
          </w:tcPr>
          <w:p w14:paraId="2E6E6C06"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0.03195</w:t>
            </w:r>
          </w:p>
        </w:tc>
      </w:tr>
      <w:tr w:rsidR="00112313" w:rsidRPr="00112313" w14:paraId="5B2F1A01" w14:textId="77777777" w:rsidTr="002117D8">
        <w:trPr>
          <w:trHeight w:val="315"/>
          <w:jc w:val="center"/>
        </w:trPr>
        <w:tc>
          <w:tcPr>
            <w:tcW w:w="4320" w:type="dxa"/>
            <w:shd w:val="clear" w:color="auto" w:fill="auto"/>
            <w:noWrap/>
            <w:hideMark/>
          </w:tcPr>
          <w:p w14:paraId="0842FA42" w14:textId="6DE61E9A"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w:t>
            </w:r>
            <w:r w:rsidRPr="00112313">
              <w:rPr>
                <w:rFonts w:ascii="Times New Roman" w:hAnsi="Times New Roman" w:cs="Times New Roman"/>
                <w:sz w:val="24"/>
              </w:rPr>
              <w:t xml:space="preserve"> </w:t>
            </w:r>
            <w:proofErr w:type="spellStart"/>
            <w:r w:rsidRPr="00112313">
              <w:rPr>
                <w:rFonts w:ascii="Times New Roman" w:hAnsi="Times New Roman" w:cs="Times New Roman"/>
                <w:sz w:val="24"/>
              </w:rPr>
              <w:t>Parahippocampal</w:t>
            </w:r>
            <w:proofErr w:type="spellEnd"/>
            <w:r w:rsidRPr="00112313">
              <w:rPr>
                <w:rFonts w:ascii="Times New Roman" w:hAnsi="Times New Roman" w:cs="Times New Roman"/>
                <w:sz w:val="24"/>
              </w:rPr>
              <w:t xml:space="preserve"> Gyrus</w:t>
            </w:r>
          </w:p>
        </w:tc>
        <w:tc>
          <w:tcPr>
            <w:tcW w:w="1350" w:type="dxa"/>
            <w:shd w:val="clear" w:color="auto" w:fill="auto"/>
            <w:noWrap/>
            <w:vAlign w:val="bottom"/>
            <w:hideMark/>
          </w:tcPr>
          <w:p w14:paraId="0C877512"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-0.2565</w:t>
            </w:r>
          </w:p>
        </w:tc>
        <w:tc>
          <w:tcPr>
            <w:tcW w:w="1260" w:type="dxa"/>
            <w:gridSpan w:val="2"/>
            <w:shd w:val="clear" w:color="auto" w:fill="auto"/>
            <w:noWrap/>
            <w:vAlign w:val="bottom"/>
            <w:hideMark/>
          </w:tcPr>
          <w:p w14:paraId="43A2E4C4"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0.01466</w:t>
            </w:r>
          </w:p>
        </w:tc>
      </w:tr>
      <w:tr w:rsidR="00112313" w:rsidRPr="00112313" w14:paraId="298EEC84" w14:textId="77777777" w:rsidTr="002117D8">
        <w:trPr>
          <w:trHeight w:val="315"/>
          <w:jc w:val="center"/>
        </w:trPr>
        <w:tc>
          <w:tcPr>
            <w:tcW w:w="4320" w:type="dxa"/>
            <w:shd w:val="clear" w:color="auto" w:fill="auto"/>
            <w:noWrap/>
            <w:hideMark/>
          </w:tcPr>
          <w:p w14:paraId="39057A4C" w14:textId="1D3125E5" w:rsidR="00112313" w:rsidRPr="00112313" w:rsidRDefault="002117D8" w:rsidP="00112313">
            <w:pPr>
              <w:widowControl/>
              <w:jc w:val="left"/>
              <w:rPr>
                <w:rFonts w:ascii="Times New Roman" w:eastAsia="Times New Roman" w:hAnsi="Times New Roman" w:cs="Times New Roman"/>
                <w:color w:val="000000"/>
                <w:kern w:val="0"/>
                <w:sz w:val="24"/>
                <w:lang w:val="en-HK"/>
              </w:rPr>
            </w:pPr>
            <w:r>
              <w:rPr>
                <w:rFonts w:ascii="Times New Roman" w:hAnsi="Times New Roman" w:cs="Times New Roman"/>
                <w:sz w:val="24"/>
              </w:rPr>
              <w:t>Left</w:t>
            </w:r>
            <w:r w:rsidRPr="00112313">
              <w:rPr>
                <w:rFonts w:ascii="Times New Roman" w:hAnsi="Times New Roman" w:cs="Times New Roman"/>
                <w:sz w:val="24"/>
              </w:rPr>
              <w:t xml:space="preserve"> </w:t>
            </w:r>
            <w:r w:rsidR="00112313" w:rsidRPr="00112313">
              <w:rPr>
                <w:rFonts w:ascii="Times New Roman" w:hAnsi="Times New Roman" w:cs="Times New Roman"/>
                <w:sz w:val="24"/>
              </w:rPr>
              <w:t xml:space="preserve">posterior Superior Temporal Sulcus </w:t>
            </w:r>
          </w:p>
        </w:tc>
        <w:tc>
          <w:tcPr>
            <w:tcW w:w="1350" w:type="dxa"/>
            <w:shd w:val="clear" w:color="auto" w:fill="auto"/>
            <w:noWrap/>
            <w:vAlign w:val="bottom"/>
            <w:hideMark/>
          </w:tcPr>
          <w:p w14:paraId="22317899"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-0.2102</w:t>
            </w:r>
          </w:p>
        </w:tc>
        <w:tc>
          <w:tcPr>
            <w:tcW w:w="1260" w:type="dxa"/>
            <w:gridSpan w:val="2"/>
            <w:shd w:val="clear" w:color="auto" w:fill="auto"/>
            <w:noWrap/>
            <w:vAlign w:val="bottom"/>
            <w:hideMark/>
          </w:tcPr>
          <w:p w14:paraId="5EEC47E4"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0.04675</w:t>
            </w:r>
          </w:p>
        </w:tc>
      </w:tr>
      <w:tr w:rsidR="00112313" w:rsidRPr="00112313" w14:paraId="4E434B1B" w14:textId="77777777" w:rsidTr="002117D8">
        <w:trPr>
          <w:trHeight w:val="315"/>
          <w:jc w:val="center"/>
        </w:trPr>
        <w:tc>
          <w:tcPr>
            <w:tcW w:w="4320" w:type="dxa"/>
            <w:shd w:val="clear" w:color="auto" w:fill="auto"/>
            <w:noWrap/>
            <w:hideMark/>
          </w:tcPr>
          <w:p w14:paraId="6B145300" w14:textId="47B3B085" w:rsidR="00112313" w:rsidRPr="00112313" w:rsidRDefault="002117D8" w:rsidP="00112313">
            <w:pPr>
              <w:widowControl/>
              <w:jc w:val="left"/>
              <w:rPr>
                <w:rFonts w:ascii="Times New Roman" w:eastAsia="Times New Roman" w:hAnsi="Times New Roman" w:cs="Times New Roman"/>
                <w:color w:val="000000"/>
                <w:kern w:val="0"/>
                <w:sz w:val="24"/>
                <w:lang w:val="en-HK"/>
              </w:rPr>
            </w:pPr>
            <w:r>
              <w:rPr>
                <w:rFonts w:ascii="Times New Roman" w:hAnsi="Times New Roman" w:cs="Times New Roman"/>
                <w:sz w:val="24"/>
              </w:rPr>
              <w:t>Left</w:t>
            </w:r>
            <w:r w:rsidR="00112313" w:rsidRPr="00112313">
              <w:rPr>
                <w:rFonts w:ascii="Times New Roman" w:hAnsi="Times New Roman" w:cs="Times New Roman"/>
                <w:sz w:val="24"/>
              </w:rPr>
              <w:t xml:space="preserve"> Precuneus</w:t>
            </w:r>
          </w:p>
        </w:tc>
        <w:tc>
          <w:tcPr>
            <w:tcW w:w="1350" w:type="dxa"/>
            <w:shd w:val="clear" w:color="auto" w:fill="auto"/>
            <w:noWrap/>
            <w:vAlign w:val="bottom"/>
            <w:hideMark/>
          </w:tcPr>
          <w:p w14:paraId="05C1190B"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0.24506</w:t>
            </w:r>
          </w:p>
        </w:tc>
        <w:tc>
          <w:tcPr>
            <w:tcW w:w="1260" w:type="dxa"/>
            <w:gridSpan w:val="2"/>
            <w:shd w:val="clear" w:color="auto" w:fill="auto"/>
            <w:noWrap/>
            <w:vAlign w:val="bottom"/>
            <w:hideMark/>
          </w:tcPr>
          <w:p w14:paraId="5BEA8027"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0.01991</w:t>
            </w:r>
          </w:p>
        </w:tc>
      </w:tr>
      <w:tr w:rsidR="00112313" w:rsidRPr="00112313" w14:paraId="2C08C4F2" w14:textId="77777777" w:rsidTr="002117D8">
        <w:trPr>
          <w:trHeight w:val="315"/>
          <w:jc w:val="center"/>
        </w:trPr>
        <w:tc>
          <w:tcPr>
            <w:tcW w:w="4320" w:type="dxa"/>
            <w:shd w:val="clear" w:color="auto" w:fill="auto"/>
            <w:noWrap/>
            <w:hideMark/>
          </w:tcPr>
          <w:p w14:paraId="06A53D14" w14:textId="3E638E63" w:rsidR="00112313" w:rsidRPr="00112313" w:rsidRDefault="002117D8"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w:t>
            </w:r>
            <w:r w:rsidRPr="00112313">
              <w:rPr>
                <w:rFonts w:ascii="Times New Roman" w:hAnsi="Times New Roman" w:cs="Times New Roman"/>
                <w:sz w:val="24"/>
              </w:rPr>
              <w:t xml:space="preserve"> </w:t>
            </w:r>
            <w:r w:rsidR="00112313" w:rsidRPr="00112313">
              <w:rPr>
                <w:rFonts w:ascii="Times New Roman" w:hAnsi="Times New Roman" w:cs="Times New Roman"/>
                <w:sz w:val="24"/>
              </w:rPr>
              <w:t>Insular Gyrus</w:t>
            </w:r>
          </w:p>
        </w:tc>
        <w:tc>
          <w:tcPr>
            <w:tcW w:w="1350" w:type="dxa"/>
            <w:shd w:val="clear" w:color="auto" w:fill="auto"/>
            <w:noWrap/>
            <w:vAlign w:val="bottom"/>
            <w:hideMark/>
          </w:tcPr>
          <w:p w14:paraId="0C24DBD2"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0.24976</w:t>
            </w:r>
          </w:p>
        </w:tc>
        <w:tc>
          <w:tcPr>
            <w:tcW w:w="1260" w:type="dxa"/>
            <w:gridSpan w:val="2"/>
            <w:shd w:val="clear" w:color="auto" w:fill="auto"/>
            <w:noWrap/>
            <w:vAlign w:val="bottom"/>
            <w:hideMark/>
          </w:tcPr>
          <w:p w14:paraId="7D11B990"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0.0176</w:t>
            </w:r>
          </w:p>
        </w:tc>
      </w:tr>
      <w:tr w:rsidR="00112313" w:rsidRPr="00112313" w14:paraId="615A3E5C" w14:textId="77777777" w:rsidTr="002117D8">
        <w:trPr>
          <w:trHeight w:val="315"/>
          <w:jc w:val="center"/>
        </w:trPr>
        <w:tc>
          <w:tcPr>
            <w:tcW w:w="4320" w:type="dxa"/>
            <w:shd w:val="clear" w:color="auto" w:fill="auto"/>
            <w:noWrap/>
            <w:hideMark/>
          </w:tcPr>
          <w:p w14:paraId="677846A9" w14:textId="31861A74" w:rsidR="00112313" w:rsidRPr="00112313" w:rsidRDefault="00112313"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t>Right</w:t>
            </w:r>
            <w:r w:rsidRPr="00112313">
              <w:rPr>
                <w:rFonts w:ascii="Times New Roman" w:hAnsi="Times New Roman" w:cs="Times New Roman"/>
                <w:sz w:val="24"/>
              </w:rPr>
              <w:t xml:space="preserve"> Cingulate Gyrus</w:t>
            </w:r>
          </w:p>
        </w:tc>
        <w:tc>
          <w:tcPr>
            <w:tcW w:w="1350" w:type="dxa"/>
            <w:shd w:val="clear" w:color="auto" w:fill="auto"/>
            <w:noWrap/>
            <w:vAlign w:val="bottom"/>
            <w:hideMark/>
          </w:tcPr>
          <w:p w14:paraId="0C3BBDEE"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0.21031</w:t>
            </w:r>
          </w:p>
        </w:tc>
        <w:tc>
          <w:tcPr>
            <w:tcW w:w="1260" w:type="dxa"/>
            <w:gridSpan w:val="2"/>
            <w:shd w:val="clear" w:color="auto" w:fill="auto"/>
            <w:noWrap/>
            <w:vAlign w:val="bottom"/>
            <w:hideMark/>
          </w:tcPr>
          <w:p w14:paraId="6AF20297"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0.04664</w:t>
            </w:r>
          </w:p>
        </w:tc>
      </w:tr>
      <w:tr w:rsidR="00112313" w:rsidRPr="00112313" w14:paraId="5C79789E" w14:textId="77777777" w:rsidTr="002117D8">
        <w:trPr>
          <w:trHeight w:val="315"/>
          <w:jc w:val="center"/>
        </w:trPr>
        <w:tc>
          <w:tcPr>
            <w:tcW w:w="4320" w:type="dxa"/>
            <w:shd w:val="clear" w:color="auto" w:fill="auto"/>
            <w:noWrap/>
            <w:hideMark/>
          </w:tcPr>
          <w:p w14:paraId="5E1731A7" w14:textId="16372982" w:rsidR="00112313" w:rsidRPr="00112313" w:rsidRDefault="002117D8" w:rsidP="00112313">
            <w:pPr>
              <w:widowControl/>
              <w:jc w:val="left"/>
              <w:rPr>
                <w:rFonts w:ascii="Times New Roman" w:eastAsia="Times New Roman" w:hAnsi="Times New Roman" w:cs="Times New Roman"/>
                <w:color w:val="000000"/>
                <w:kern w:val="0"/>
                <w:sz w:val="24"/>
                <w:lang w:val="en-HK"/>
              </w:rPr>
            </w:pPr>
            <w:r>
              <w:rPr>
                <w:rFonts w:ascii="Times New Roman" w:hAnsi="Times New Roman" w:cs="Times New Roman"/>
                <w:sz w:val="24"/>
              </w:rPr>
              <w:t>Left</w:t>
            </w:r>
            <w:r w:rsidR="00112313" w:rsidRPr="00112313">
              <w:rPr>
                <w:rFonts w:ascii="Times New Roman" w:hAnsi="Times New Roman" w:cs="Times New Roman"/>
                <w:sz w:val="24"/>
              </w:rPr>
              <w:t xml:space="preserve"> Cingulate Gyrus</w:t>
            </w:r>
          </w:p>
        </w:tc>
        <w:tc>
          <w:tcPr>
            <w:tcW w:w="1350" w:type="dxa"/>
            <w:shd w:val="clear" w:color="auto" w:fill="auto"/>
            <w:noWrap/>
            <w:vAlign w:val="bottom"/>
            <w:hideMark/>
          </w:tcPr>
          <w:p w14:paraId="3AD8B287"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0.36332</w:t>
            </w:r>
          </w:p>
        </w:tc>
        <w:tc>
          <w:tcPr>
            <w:tcW w:w="1260" w:type="dxa"/>
            <w:gridSpan w:val="2"/>
            <w:shd w:val="clear" w:color="auto" w:fill="auto"/>
            <w:noWrap/>
            <w:vAlign w:val="bottom"/>
            <w:hideMark/>
          </w:tcPr>
          <w:p w14:paraId="2645BD3C"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0.00043</w:t>
            </w:r>
          </w:p>
        </w:tc>
      </w:tr>
      <w:tr w:rsidR="00112313" w:rsidRPr="00112313" w14:paraId="6AEDE44A" w14:textId="77777777" w:rsidTr="002117D8">
        <w:trPr>
          <w:trHeight w:val="315"/>
          <w:jc w:val="center"/>
        </w:trPr>
        <w:tc>
          <w:tcPr>
            <w:tcW w:w="4320" w:type="dxa"/>
            <w:shd w:val="clear" w:color="auto" w:fill="auto"/>
            <w:noWrap/>
            <w:hideMark/>
          </w:tcPr>
          <w:p w14:paraId="3B152CBA" w14:textId="6B5A4F18" w:rsidR="00112313" w:rsidRPr="00112313" w:rsidRDefault="002117D8" w:rsidP="00112313">
            <w:pPr>
              <w:widowControl/>
              <w:jc w:val="left"/>
              <w:rPr>
                <w:rFonts w:ascii="Times New Roman" w:eastAsia="Times New Roman" w:hAnsi="Times New Roman" w:cs="Times New Roman"/>
                <w:color w:val="000000"/>
                <w:kern w:val="0"/>
                <w:sz w:val="24"/>
                <w:lang w:val="en-HK"/>
              </w:rPr>
            </w:pPr>
            <w:r>
              <w:rPr>
                <w:rFonts w:ascii="Times New Roman" w:hAnsi="Times New Roman" w:cs="Times New Roman"/>
                <w:sz w:val="24"/>
              </w:rPr>
              <w:t>Left</w:t>
            </w:r>
            <w:r w:rsidRPr="00112313">
              <w:rPr>
                <w:rFonts w:ascii="Times New Roman" w:hAnsi="Times New Roman" w:cs="Times New Roman"/>
                <w:sz w:val="24"/>
              </w:rPr>
              <w:t xml:space="preserve"> </w:t>
            </w:r>
            <w:r w:rsidR="00112313" w:rsidRPr="00112313">
              <w:rPr>
                <w:rFonts w:ascii="Times New Roman" w:hAnsi="Times New Roman" w:cs="Times New Roman"/>
                <w:sz w:val="24"/>
              </w:rPr>
              <w:t>Cingulate Gyrus</w:t>
            </w:r>
          </w:p>
        </w:tc>
        <w:tc>
          <w:tcPr>
            <w:tcW w:w="1350" w:type="dxa"/>
            <w:shd w:val="clear" w:color="auto" w:fill="auto"/>
            <w:noWrap/>
            <w:vAlign w:val="bottom"/>
            <w:hideMark/>
          </w:tcPr>
          <w:p w14:paraId="3661A18E"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0.35857</w:t>
            </w:r>
          </w:p>
        </w:tc>
        <w:tc>
          <w:tcPr>
            <w:tcW w:w="1260" w:type="dxa"/>
            <w:gridSpan w:val="2"/>
            <w:shd w:val="clear" w:color="auto" w:fill="auto"/>
            <w:noWrap/>
            <w:vAlign w:val="bottom"/>
            <w:hideMark/>
          </w:tcPr>
          <w:p w14:paraId="5A7F9116"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0.00052</w:t>
            </w:r>
          </w:p>
        </w:tc>
      </w:tr>
      <w:tr w:rsidR="00112313" w:rsidRPr="00112313" w14:paraId="501B9075" w14:textId="77777777" w:rsidTr="002117D8">
        <w:trPr>
          <w:trHeight w:val="315"/>
          <w:jc w:val="center"/>
        </w:trPr>
        <w:tc>
          <w:tcPr>
            <w:tcW w:w="4320" w:type="dxa"/>
            <w:shd w:val="clear" w:color="auto" w:fill="auto"/>
            <w:noWrap/>
            <w:hideMark/>
          </w:tcPr>
          <w:p w14:paraId="435BC8EB" w14:textId="6F88BCFB" w:rsidR="00112313" w:rsidRPr="00112313" w:rsidRDefault="002117D8" w:rsidP="00112313">
            <w:pPr>
              <w:widowControl/>
              <w:jc w:val="left"/>
              <w:rPr>
                <w:rFonts w:ascii="Times New Roman" w:eastAsia="Times New Roman" w:hAnsi="Times New Roman" w:cs="Times New Roman"/>
                <w:color w:val="000000"/>
                <w:kern w:val="0"/>
                <w:sz w:val="24"/>
                <w:lang w:val="en-HK"/>
              </w:rPr>
            </w:pPr>
            <w:r w:rsidRPr="00CB0317">
              <w:rPr>
                <w:rFonts w:ascii="Times New Roman" w:hAnsi="Times New Roman" w:cs="Times New Roman"/>
                <w:sz w:val="24"/>
              </w:rPr>
              <w:lastRenderedPageBreak/>
              <w:t>Right</w:t>
            </w:r>
            <w:r w:rsidRPr="00112313">
              <w:rPr>
                <w:rFonts w:ascii="Times New Roman" w:hAnsi="Times New Roman" w:cs="Times New Roman"/>
                <w:sz w:val="24"/>
              </w:rPr>
              <w:t xml:space="preserve"> </w:t>
            </w:r>
            <w:proofErr w:type="spellStart"/>
            <w:r w:rsidR="00112313" w:rsidRPr="00112313">
              <w:rPr>
                <w:rFonts w:ascii="Times New Roman" w:hAnsi="Times New Roman" w:cs="Times New Roman"/>
                <w:sz w:val="24"/>
              </w:rPr>
              <w:t>MedioVentral</w:t>
            </w:r>
            <w:proofErr w:type="spellEnd"/>
            <w:r w:rsidR="00112313" w:rsidRPr="00112313">
              <w:rPr>
                <w:rFonts w:ascii="Times New Roman" w:hAnsi="Times New Roman" w:cs="Times New Roman"/>
                <w:sz w:val="24"/>
              </w:rPr>
              <w:t xml:space="preserve"> Occipital Cortex</w:t>
            </w:r>
          </w:p>
        </w:tc>
        <w:tc>
          <w:tcPr>
            <w:tcW w:w="1350" w:type="dxa"/>
            <w:shd w:val="clear" w:color="auto" w:fill="auto"/>
            <w:noWrap/>
            <w:vAlign w:val="bottom"/>
            <w:hideMark/>
          </w:tcPr>
          <w:p w14:paraId="3337B7B6"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-0.2928</w:t>
            </w:r>
          </w:p>
        </w:tc>
        <w:tc>
          <w:tcPr>
            <w:tcW w:w="1260" w:type="dxa"/>
            <w:gridSpan w:val="2"/>
            <w:shd w:val="clear" w:color="auto" w:fill="auto"/>
            <w:noWrap/>
            <w:vAlign w:val="bottom"/>
            <w:hideMark/>
          </w:tcPr>
          <w:p w14:paraId="7B8FA0DF" w14:textId="77777777" w:rsidR="00112313" w:rsidRPr="00112313" w:rsidRDefault="00112313" w:rsidP="00112313">
            <w:pPr>
              <w:widowControl/>
              <w:jc w:val="right"/>
              <w:rPr>
                <w:rFonts w:ascii="Times New Roman" w:eastAsia="Times New Roman" w:hAnsi="Times New Roman" w:cs="Times New Roman"/>
                <w:color w:val="000000"/>
                <w:kern w:val="0"/>
                <w:sz w:val="24"/>
                <w:lang w:val="en-HK"/>
              </w:rPr>
            </w:pPr>
            <w:r w:rsidRPr="00112313">
              <w:rPr>
                <w:rFonts w:ascii="Times New Roman" w:eastAsia="Times New Roman" w:hAnsi="Times New Roman" w:cs="Times New Roman"/>
                <w:color w:val="000000"/>
                <w:kern w:val="0"/>
                <w:sz w:val="24"/>
                <w:lang w:val="en-HK"/>
              </w:rPr>
              <w:t>0.0051</w:t>
            </w:r>
          </w:p>
        </w:tc>
      </w:tr>
    </w:tbl>
    <w:p w14:paraId="66B0CAEA" w14:textId="77777777" w:rsidR="00695AFC" w:rsidRPr="00695AFC" w:rsidRDefault="00695AFC" w:rsidP="00695AFC">
      <w:pPr>
        <w:jc w:val="center"/>
        <w:rPr>
          <w:rFonts w:ascii="Times New Roman" w:hAnsi="Times New Roman" w:cs="Times New Roman"/>
          <w:b/>
          <w:bCs/>
          <w:sz w:val="24"/>
          <w:lang w:val="en-HK"/>
        </w:rPr>
      </w:pPr>
      <w:r w:rsidRPr="00695AFC">
        <w:rPr>
          <w:rFonts w:ascii="Times New Roman" w:eastAsia="DengXian" w:hAnsi="Times New Roman" w:cs="Times New Roman"/>
          <w:b/>
          <w:bCs/>
          <w:sz w:val="24"/>
          <w:lang w:val="en-HK"/>
        </w:rPr>
        <w:t>Efficiency</w:t>
      </w:r>
    </w:p>
    <w:tbl>
      <w:tblPr>
        <w:tblW w:w="693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20"/>
        <w:gridCol w:w="1350"/>
        <w:gridCol w:w="35"/>
        <w:gridCol w:w="1135"/>
        <w:gridCol w:w="90"/>
      </w:tblGrid>
      <w:tr w:rsidR="002117D8" w:rsidRPr="002117D8" w14:paraId="2B9DDB80" w14:textId="77777777" w:rsidTr="008575A1">
        <w:trPr>
          <w:gridAfter w:val="1"/>
          <w:wAfter w:w="90" w:type="dxa"/>
          <w:trHeight w:val="315"/>
          <w:jc w:val="center"/>
        </w:trPr>
        <w:tc>
          <w:tcPr>
            <w:tcW w:w="4320" w:type="dxa"/>
            <w:shd w:val="clear" w:color="auto" w:fill="auto"/>
            <w:noWrap/>
            <w:vAlign w:val="bottom"/>
            <w:hideMark/>
          </w:tcPr>
          <w:p w14:paraId="644831B9" w14:textId="77777777" w:rsidR="002117D8" w:rsidRPr="00112313" w:rsidRDefault="002117D8" w:rsidP="008575A1">
            <w:pPr>
              <w:widowControl/>
              <w:jc w:val="center"/>
              <w:rPr>
                <w:rFonts w:ascii="Times New Roman" w:eastAsia="Times New Roman" w:hAnsi="Times New Roman" w:cs="Times New Roman"/>
                <w:b/>
                <w:bCs/>
                <w:color w:val="000000"/>
                <w:kern w:val="0"/>
                <w:sz w:val="24"/>
                <w:lang w:val="en-HK"/>
              </w:rPr>
            </w:pPr>
            <w:r w:rsidRPr="00112313">
              <w:rPr>
                <w:rFonts w:ascii="Times New Roman" w:eastAsia="Times New Roman" w:hAnsi="Times New Roman" w:cs="Times New Roman"/>
                <w:b/>
                <w:bCs/>
                <w:color w:val="000000"/>
                <w:kern w:val="0"/>
                <w:sz w:val="24"/>
                <w:lang w:val="en-HK"/>
              </w:rPr>
              <w:t>Region</w:t>
            </w:r>
          </w:p>
        </w:tc>
        <w:tc>
          <w:tcPr>
            <w:tcW w:w="1350" w:type="dxa"/>
            <w:shd w:val="clear" w:color="auto" w:fill="auto"/>
            <w:noWrap/>
            <w:vAlign w:val="bottom"/>
            <w:hideMark/>
          </w:tcPr>
          <w:p w14:paraId="40A8801E" w14:textId="77777777" w:rsidR="002117D8" w:rsidRPr="00112313" w:rsidRDefault="002117D8" w:rsidP="008575A1">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i/>
                <w:iCs/>
                <w:color w:val="000000"/>
                <w:kern w:val="0"/>
                <w:sz w:val="24"/>
                <w:lang w:val="en-HK"/>
              </w:rPr>
              <w:t>rho</w:t>
            </w:r>
          </w:p>
        </w:tc>
        <w:tc>
          <w:tcPr>
            <w:tcW w:w="1170" w:type="dxa"/>
            <w:gridSpan w:val="2"/>
            <w:shd w:val="clear" w:color="auto" w:fill="auto"/>
            <w:noWrap/>
            <w:vAlign w:val="bottom"/>
            <w:hideMark/>
          </w:tcPr>
          <w:p w14:paraId="1B47C6AF" w14:textId="77777777" w:rsidR="002117D8" w:rsidRPr="00112313" w:rsidRDefault="002117D8" w:rsidP="008575A1">
            <w:pPr>
              <w:widowControl/>
              <w:jc w:val="center"/>
              <w:rPr>
                <w:rFonts w:ascii="Times New Roman" w:eastAsia="Times New Roman" w:hAnsi="Times New Roman" w:cs="Times New Roman"/>
                <w:b/>
                <w:bCs/>
                <w:color w:val="000000"/>
                <w:kern w:val="0"/>
                <w:sz w:val="24"/>
                <w:lang w:val="en-HK"/>
              </w:rPr>
            </w:pPr>
            <w:r w:rsidRPr="00CB0317">
              <w:rPr>
                <w:rFonts w:ascii="Times New Roman" w:eastAsia="Times New Roman" w:hAnsi="Times New Roman" w:cs="Times New Roman"/>
                <w:b/>
                <w:bCs/>
                <w:i/>
                <w:iCs/>
                <w:color w:val="000000"/>
                <w:kern w:val="0"/>
                <w:sz w:val="24"/>
                <w:lang w:val="en-HK"/>
              </w:rPr>
              <w:t>p</w:t>
            </w:r>
            <w:r w:rsidRPr="002117D8">
              <w:rPr>
                <w:rFonts w:ascii="Times New Roman" w:eastAsia="Times New Roman" w:hAnsi="Times New Roman" w:cs="Times New Roman"/>
                <w:b/>
                <w:bCs/>
                <w:i/>
                <w:iCs/>
                <w:color w:val="000000"/>
                <w:kern w:val="0"/>
                <w:sz w:val="24"/>
                <w:lang w:val="en-HK"/>
              </w:rPr>
              <w:t xml:space="preserve"> value</w:t>
            </w:r>
          </w:p>
        </w:tc>
      </w:tr>
      <w:tr w:rsidR="002117D8" w:rsidRPr="002117D8" w14:paraId="132989BD" w14:textId="77777777" w:rsidTr="002117D8">
        <w:trPr>
          <w:trHeight w:val="315"/>
          <w:jc w:val="center"/>
        </w:trPr>
        <w:tc>
          <w:tcPr>
            <w:tcW w:w="4320" w:type="dxa"/>
            <w:shd w:val="clear" w:color="auto" w:fill="auto"/>
            <w:noWrap/>
            <w:hideMark/>
          </w:tcPr>
          <w:p w14:paraId="603B7B3A" w14:textId="60E0F15E" w:rsidR="002117D8" w:rsidRPr="002117D8" w:rsidRDefault="002117D8" w:rsidP="002117D8">
            <w:pPr>
              <w:widowControl/>
              <w:jc w:val="left"/>
              <w:rPr>
                <w:rFonts w:ascii="Times New Roman" w:eastAsia="Times New Roman" w:hAnsi="Times New Roman" w:cs="Times New Roman"/>
                <w:color w:val="000000"/>
                <w:kern w:val="0"/>
                <w:sz w:val="24"/>
                <w:lang w:val="en-HK"/>
              </w:rPr>
            </w:pPr>
            <w:r w:rsidRPr="002117D8">
              <w:rPr>
                <w:rFonts w:ascii="Times New Roman" w:hAnsi="Times New Roman" w:cs="Times New Roman"/>
                <w:sz w:val="24"/>
              </w:rPr>
              <w:t xml:space="preserve">Right Middle Frontal Gyrus </w:t>
            </w:r>
          </w:p>
        </w:tc>
        <w:tc>
          <w:tcPr>
            <w:tcW w:w="1385" w:type="dxa"/>
            <w:gridSpan w:val="2"/>
            <w:shd w:val="clear" w:color="auto" w:fill="auto"/>
            <w:noWrap/>
            <w:vAlign w:val="bottom"/>
            <w:hideMark/>
          </w:tcPr>
          <w:p w14:paraId="64F352A2"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0.21182</w:t>
            </w:r>
          </w:p>
        </w:tc>
        <w:tc>
          <w:tcPr>
            <w:tcW w:w="1225" w:type="dxa"/>
            <w:gridSpan w:val="2"/>
            <w:shd w:val="clear" w:color="auto" w:fill="auto"/>
            <w:noWrap/>
            <w:vAlign w:val="bottom"/>
            <w:hideMark/>
          </w:tcPr>
          <w:p w14:paraId="65B606A3"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0.04505</w:t>
            </w:r>
          </w:p>
        </w:tc>
      </w:tr>
      <w:tr w:rsidR="002117D8" w:rsidRPr="002117D8" w14:paraId="116DB2F9" w14:textId="77777777" w:rsidTr="002117D8">
        <w:trPr>
          <w:trHeight w:val="315"/>
          <w:jc w:val="center"/>
        </w:trPr>
        <w:tc>
          <w:tcPr>
            <w:tcW w:w="4320" w:type="dxa"/>
            <w:shd w:val="clear" w:color="auto" w:fill="auto"/>
            <w:noWrap/>
            <w:hideMark/>
          </w:tcPr>
          <w:p w14:paraId="3B95C810" w14:textId="05B81FFA" w:rsidR="002117D8" w:rsidRPr="002117D8" w:rsidRDefault="002117D8" w:rsidP="002117D8">
            <w:pPr>
              <w:widowControl/>
              <w:jc w:val="left"/>
              <w:rPr>
                <w:rFonts w:ascii="Times New Roman" w:eastAsia="Times New Roman" w:hAnsi="Times New Roman" w:cs="Times New Roman"/>
                <w:color w:val="000000"/>
                <w:kern w:val="0"/>
                <w:sz w:val="24"/>
                <w:lang w:val="en-HK"/>
              </w:rPr>
            </w:pPr>
            <w:r w:rsidRPr="002117D8">
              <w:rPr>
                <w:rFonts w:ascii="Times New Roman" w:hAnsi="Times New Roman" w:cs="Times New Roman"/>
                <w:sz w:val="24"/>
              </w:rPr>
              <w:t>Right Inferior Frontal Gyrus</w:t>
            </w:r>
          </w:p>
        </w:tc>
        <w:tc>
          <w:tcPr>
            <w:tcW w:w="1385" w:type="dxa"/>
            <w:gridSpan w:val="2"/>
            <w:shd w:val="clear" w:color="auto" w:fill="auto"/>
            <w:noWrap/>
            <w:vAlign w:val="bottom"/>
            <w:hideMark/>
          </w:tcPr>
          <w:p w14:paraId="7C28F4B0"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-0.2163</w:t>
            </w:r>
          </w:p>
        </w:tc>
        <w:tc>
          <w:tcPr>
            <w:tcW w:w="1225" w:type="dxa"/>
            <w:gridSpan w:val="2"/>
            <w:shd w:val="clear" w:color="auto" w:fill="auto"/>
            <w:noWrap/>
            <w:vAlign w:val="bottom"/>
            <w:hideMark/>
          </w:tcPr>
          <w:p w14:paraId="4A3FECD6"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0.0406</w:t>
            </w:r>
          </w:p>
        </w:tc>
      </w:tr>
      <w:tr w:rsidR="002117D8" w:rsidRPr="002117D8" w14:paraId="1DE6F26F" w14:textId="77777777" w:rsidTr="002117D8">
        <w:trPr>
          <w:trHeight w:val="315"/>
          <w:jc w:val="center"/>
        </w:trPr>
        <w:tc>
          <w:tcPr>
            <w:tcW w:w="4320" w:type="dxa"/>
            <w:shd w:val="clear" w:color="auto" w:fill="auto"/>
            <w:noWrap/>
            <w:hideMark/>
          </w:tcPr>
          <w:p w14:paraId="3877BD25" w14:textId="255AC313" w:rsidR="002117D8" w:rsidRPr="002117D8" w:rsidRDefault="002117D8" w:rsidP="002117D8">
            <w:pPr>
              <w:widowControl/>
              <w:jc w:val="left"/>
              <w:rPr>
                <w:rFonts w:ascii="Times New Roman" w:eastAsia="Times New Roman" w:hAnsi="Times New Roman" w:cs="Times New Roman"/>
                <w:color w:val="000000"/>
                <w:kern w:val="0"/>
                <w:sz w:val="24"/>
                <w:lang w:val="en-HK"/>
              </w:rPr>
            </w:pPr>
            <w:r w:rsidRPr="002117D8">
              <w:rPr>
                <w:rFonts w:ascii="Times New Roman" w:hAnsi="Times New Roman" w:cs="Times New Roman"/>
                <w:sz w:val="24"/>
              </w:rPr>
              <w:t>Right Orbital Gyrus</w:t>
            </w:r>
          </w:p>
        </w:tc>
        <w:tc>
          <w:tcPr>
            <w:tcW w:w="1385" w:type="dxa"/>
            <w:gridSpan w:val="2"/>
            <w:shd w:val="clear" w:color="auto" w:fill="auto"/>
            <w:noWrap/>
            <w:vAlign w:val="bottom"/>
            <w:hideMark/>
          </w:tcPr>
          <w:p w14:paraId="64A0013E"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-0.2195</w:t>
            </w:r>
          </w:p>
        </w:tc>
        <w:tc>
          <w:tcPr>
            <w:tcW w:w="1225" w:type="dxa"/>
            <w:gridSpan w:val="2"/>
            <w:shd w:val="clear" w:color="auto" w:fill="auto"/>
            <w:noWrap/>
            <w:vAlign w:val="bottom"/>
            <w:hideMark/>
          </w:tcPr>
          <w:p w14:paraId="695C8854"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0.03761</w:t>
            </w:r>
          </w:p>
        </w:tc>
      </w:tr>
      <w:tr w:rsidR="002117D8" w:rsidRPr="002117D8" w14:paraId="2E5C5267" w14:textId="77777777" w:rsidTr="002117D8">
        <w:trPr>
          <w:trHeight w:val="315"/>
          <w:jc w:val="center"/>
        </w:trPr>
        <w:tc>
          <w:tcPr>
            <w:tcW w:w="4320" w:type="dxa"/>
            <w:shd w:val="clear" w:color="auto" w:fill="auto"/>
            <w:noWrap/>
            <w:hideMark/>
          </w:tcPr>
          <w:p w14:paraId="3FEF3FBA" w14:textId="7C31AC14" w:rsidR="002117D8" w:rsidRPr="002117D8" w:rsidRDefault="002117D8" w:rsidP="002117D8">
            <w:pPr>
              <w:widowControl/>
              <w:jc w:val="left"/>
              <w:rPr>
                <w:rFonts w:ascii="Times New Roman" w:eastAsia="Times New Roman" w:hAnsi="Times New Roman" w:cs="Times New Roman"/>
                <w:color w:val="000000"/>
                <w:kern w:val="0"/>
                <w:sz w:val="24"/>
                <w:lang w:val="en-HK"/>
              </w:rPr>
            </w:pPr>
            <w:r w:rsidRPr="002117D8">
              <w:rPr>
                <w:rFonts w:ascii="Times New Roman" w:hAnsi="Times New Roman" w:cs="Times New Roman"/>
                <w:sz w:val="24"/>
              </w:rPr>
              <w:t>Right Middle Temporal Gyrus</w:t>
            </w:r>
          </w:p>
        </w:tc>
        <w:tc>
          <w:tcPr>
            <w:tcW w:w="1385" w:type="dxa"/>
            <w:gridSpan w:val="2"/>
            <w:shd w:val="clear" w:color="auto" w:fill="auto"/>
            <w:noWrap/>
            <w:vAlign w:val="bottom"/>
            <w:hideMark/>
          </w:tcPr>
          <w:p w14:paraId="586C8D46"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-0.2502</w:t>
            </w:r>
          </w:p>
        </w:tc>
        <w:tc>
          <w:tcPr>
            <w:tcW w:w="1225" w:type="dxa"/>
            <w:gridSpan w:val="2"/>
            <w:shd w:val="clear" w:color="auto" w:fill="auto"/>
            <w:noWrap/>
            <w:vAlign w:val="bottom"/>
            <w:hideMark/>
          </w:tcPr>
          <w:p w14:paraId="577493F0"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0.01741</w:t>
            </w:r>
          </w:p>
        </w:tc>
      </w:tr>
      <w:tr w:rsidR="002117D8" w:rsidRPr="002117D8" w14:paraId="5DB0FF4C" w14:textId="77777777" w:rsidTr="002117D8">
        <w:trPr>
          <w:trHeight w:val="315"/>
          <w:jc w:val="center"/>
        </w:trPr>
        <w:tc>
          <w:tcPr>
            <w:tcW w:w="4320" w:type="dxa"/>
            <w:shd w:val="clear" w:color="auto" w:fill="auto"/>
            <w:noWrap/>
            <w:hideMark/>
          </w:tcPr>
          <w:p w14:paraId="26D208B2" w14:textId="025A3604" w:rsidR="002117D8" w:rsidRPr="002117D8" w:rsidRDefault="002117D8" w:rsidP="002117D8">
            <w:pPr>
              <w:widowControl/>
              <w:jc w:val="left"/>
              <w:rPr>
                <w:rFonts w:ascii="Times New Roman" w:eastAsia="Times New Roman" w:hAnsi="Times New Roman" w:cs="Times New Roman"/>
                <w:color w:val="000000"/>
                <w:kern w:val="0"/>
                <w:sz w:val="24"/>
                <w:lang w:val="en-HK"/>
              </w:rPr>
            </w:pPr>
            <w:r w:rsidRPr="002117D8">
              <w:rPr>
                <w:rFonts w:ascii="Times New Roman" w:hAnsi="Times New Roman" w:cs="Times New Roman"/>
                <w:sz w:val="24"/>
              </w:rPr>
              <w:t xml:space="preserve">Left posterior Superior Temporal Sulcus </w:t>
            </w:r>
          </w:p>
        </w:tc>
        <w:tc>
          <w:tcPr>
            <w:tcW w:w="1385" w:type="dxa"/>
            <w:gridSpan w:val="2"/>
            <w:shd w:val="clear" w:color="auto" w:fill="auto"/>
            <w:noWrap/>
            <w:vAlign w:val="bottom"/>
            <w:hideMark/>
          </w:tcPr>
          <w:p w14:paraId="62A44EE2"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0.30145</w:t>
            </w:r>
          </w:p>
        </w:tc>
        <w:tc>
          <w:tcPr>
            <w:tcW w:w="1225" w:type="dxa"/>
            <w:gridSpan w:val="2"/>
            <w:shd w:val="clear" w:color="auto" w:fill="auto"/>
            <w:noWrap/>
            <w:vAlign w:val="bottom"/>
            <w:hideMark/>
          </w:tcPr>
          <w:p w14:paraId="5473131C"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0.00389</w:t>
            </w:r>
          </w:p>
        </w:tc>
      </w:tr>
      <w:tr w:rsidR="002117D8" w:rsidRPr="002117D8" w14:paraId="387AE1AA" w14:textId="77777777" w:rsidTr="002117D8">
        <w:trPr>
          <w:trHeight w:val="315"/>
          <w:jc w:val="center"/>
        </w:trPr>
        <w:tc>
          <w:tcPr>
            <w:tcW w:w="4320" w:type="dxa"/>
            <w:shd w:val="clear" w:color="auto" w:fill="auto"/>
            <w:noWrap/>
            <w:hideMark/>
          </w:tcPr>
          <w:p w14:paraId="6A3EF68D" w14:textId="0D98DD7B" w:rsidR="002117D8" w:rsidRPr="002117D8" w:rsidRDefault="002117D8" w:rsidP="002117D8">
            <w:pPr>
              <w:widowControl/>
              <w:jc w:val="left"/>
              <w:rPr>
                <w:rFonts w:ascii="Times New Roman" w:eastAsia="Times New Roman" w:hAnsi="Times New Roman" w:cs="Times New Roman"/>
                <w:color w:val="000000"/>
                <w:kern w:val="0"/>
                <w:sz w:val="24"/>
                <w:lang w:val="en-HK"/>
              </w:rPr>
            </w:pPr>
            <w:r w:rsidRPr="002117D8">
              <w:rPr>
                <w:rFonts w:ascii="Times New Roman" w:hAnsi="Times New Roman" w:cs="Times New Roman"/>
                <w:sz w:val="24"/>
              </w:rPr>
              <w:t>Left Cingulate Gyrus</w:t>
            </w:r>
          </w:p>
        </w:tc>
        <w:tc>
          <w:tcPr>
            <w:tcW w:w="1385" w:type="dxa"/>
            <w:gridSpan w:val="2"/>
            <w:shd w:val="clear" w:color="auto" w:fill="auto"/>
            <w:noWrap/>
            <w:vAlign w:val="bottom"/>
            <w:hideMark/>
          </w:tcPr>
          <w:p w14:paraId="0C85674D"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0.23432</w:t>
            </w:r>
          </w:p>
        </w:tc>
        <w:tc>
          <w:tcPr>
            <w:tcW w:w="1225" w:type="dxa"/>
            <w:gridSpan w:val="2"/>
            <w:shd w:val="clear" w:color="auto" w:fill="auto"/>
            <w:noWrap/>
            <w:vAlign w:val="bottom"/>
            <w:hideMark/>
          </w:tcPr>
          <w:p w14:paraId="74D8B3E9"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0.02622</w:t>
            </w:r>
          </w:p>
        </w:tc>
      </w:tr>
      <w:tr w:rsidR="002117D8" w:rsidRPr="002117D8" w14:paraId="1F38A85C" w14:textId="77777777" w:rsidTr="002117D8">
        <w:trPr>
          <w:trHeight w:val="315"/>
          <w:jc w:val="center"/>
        </w:trPr>
        <w:tc>
          <w:tcPr>
            <w:tcW w:w="4320" w:type="dxa"/>
            <w:shd w:val="clear" w:color="auto" w:fill="auto"/>
            <w:noWrap/>
            <w:hideMark/>
          </w:tcPr>
          <w:p w14:paraId="5D2FFF83" w14:textId="17BA2AC3" w:rsidR="002117D8" w:rsidRPr="002117D8" w:rsidRDefault="002117D8" w:rsidP="002117D8">
            <w:pPr>
              <w:widowControl/>
              <w:jc w:val="left"/>
              <w:rPr>
                <w:rFonts w:ascii="Times New Roman" w:eastAsia="Times New Roman" w:hAnsi="Times New Roman" w:cs="Times New Roman"/>
                <w:color w:val="000000"/>
                <w:kern w:val="0"/>
                <w:sz w:val="24"/>
                <w:lang w:val="en-HK"/>
              </w:rPr>
            </w:pPr>
            <w:r w:rsidRPr="002117D8">
              <w:rPr>
                <w:rFonts w:ascii="Times New Roman" w:hAnsi="Times New Roman" w:cs="Times New Roman"/>
                <w:sz w:val="24"/>
              </w:rPr>
              <w:t>Right Cingulate Gyrus</w:t>
            </w:r>
          </w:p>
        </w:tc>
        <w:tc>
          <w:tcPr>
            <w:tcW w:w="1385" w:type="dxa"/>
            <w:gridSpan w:val="2"/>
            <w:shd w:val="clear" w:color="auto" w:fill="auto"/>
            <w:noWrap/>
            <w:vAlign w:val="bottom"/>
            <w:hideMark/>
          </w:tcPr>
          <w:p w14:paraId="156A2CBE"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0.24293</w:t>
            </w:r>
          </w:p>
        </w:tc>
        <w:tc>
          <w:tcPr>
            <w:tcW w:w="1225" w:type="dxa"/>
            <w:gridSpan w:val="2"/>
            <w:shd w:val="clear" w:color="auto" w:fill="auto"/>
            <w:noWrap/>
            <w:vAlign w:val="bottom"/>
            <w:hideMark/>
          </w:tcPr>
          <w:p w14:paraId="25433AEF"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0.02105</w:t>
            </w:r>
          </w:p>
        </w:tc>
      </w:tr>
      <w:tr w:rsidR="002117D8" w:rsidRPr="002117D8" w14:paraId="478ABE7D" w14:textId="77777777" w:rsidTr="002117D8">
        <w:trPr>
          <w:trHeight w:val="315"/>
          <w:jc w:val="center"/>
        </w:trPr>
        <w:tc>
          <w:tcPr>
            <w:tcW w:w="4320" w:type="dxa"/>
            <w:shd w:val="clear" w:color="auto" w:fill="auto"/>
            <w:noWrap/>
            <w:hideMark/>
          </w:tcPr>
          <w:p w14:paraId="5B9F9A7A" w14:textId="3EE58C12" w:rsidR="002117D8" w:rsidRPr="002117D8" w:rsidRDefault="002117D8" w:rsidP="002117D8">
            <w:pPr>
              <w:widowControl/>
              <w:jc w:val="left"/>
              <w:rPr>
                <w:rFonts w:ascii="Times New Roman" w:eastAsia="Times New Roman" w:hAnsi="Times New Roman" w:cs="Times New Roman"/>
                <w:color w:val="000000"/>
                <w:kern w:val="0"/>
                <w:sz w:val="24"/>
                <w:lang w:val="en-HK"/>
              </w:rPr>
            </w:pPr>
            <w:r w:rsidRPr="002117D8">
              <w:rPr>
                <w:rFonts w:ascii="Times New Roman" w:hAnsi="Times New Roman" w:cs="Times New Roman"/>
                <w:sz w:val="24"/>
              </w:rPr>
              <w:t>Left Hippocampus</w:t>
            </w:r>
          </w:p>
        </w:tc>
        <w:tc>
          <w:tcPr>
            <w:tcW w:w="1385" w:type="dxa"/>
            <w:gridSpan w:val="2"/>
            <w:shd w:val="clear" w:color="auto" w:fill="auto"/>
            <w:noWrap/>
            <w:vAlign w:val="bottom"/>
            <w:hideMark/>
          </w:tcPr>
          <w:p w14:paraId="14F617FC"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0.2128</w:t>
            </w:r>
          </w:p>
        </w:tc>
        <w:tc>
          <w:tcPr>
            <w:tcW w:w="1225" w:type="dxa"/>
            <w:gridSpan w:val="2"/>
            <w:shd w:val="clear" w:color="auto" w:fill="auto"/>
            <w:noWrap/>
            <w:vAlign w:val="bottom"/>
            <w:hideMark/>
          </w:tcPr>
          <w:p w14:paraId="4002D3F9" w14:textId="77777777" w:rsidR="002117D8" w:rsidRPr="002117D8" w:rsidRDefault="002117D8" w:rsidP="002117D8">
            <w:pPr>
              <w:widowControl/>
              <w:jc w:val="right"/>
              <w:rPr>
                <w:rFonts w:ascii="Times New Roman" w:eastAsia="Times New Roman" w:hAnsi="Times New Roman" w:cs="Times New Roman"/>
                <w:color w:val="000000"/>
                <w:kern w:val="0"/>
                <w:sz w:val="24"/>
                <w:lang w:val="en-HK"/>
              </w:rPr>
            </w:pPr>
            <w:r w:rsidRPr="002117D8">
              <w:rPr>
                <w:rFonts w:ascii="Times New Roman" w:eastAsia="Times New Roman" w:hAnsi="Times New Roman" w:cs="Times New Roman"/>
                <w:color w:val="000000"/>
                <w:kern w:val="0"/>
                <w:sz w:val="24"/>
                <w:lang w:val="en-HK"/>
              </w:rPr>
              <w:t>0.04404</w:t>
            </w:r>
          </w:p>
        </w:tc>
      </w:tr>
    </w:tbl>
    <w:p w14:paraId="4335A513" w14:textId="77777777" w:rsidR="0039586C" w:rsidRPr="00CB0317" w:rsidRDefault="0039586C" w:rsidP="0039586C">
      <w:pPr>
        <w:rPr>
          <w:rFonts w:ascii="Times New Roman" w:hAnsi="Times New Roman" w:cs="Times New Roman" w:hint="eastAsia"/>
          <w:sz w:val="24"/>
          <w:lang w:val="en-HK"/>
        </w:rPr>
      </w:pPr>
    </w:p>
    <w:sectPr w:rsidR="0039586C" w:rsidRPr="00CB0317" w:rsidSect="001716CF">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44762"/>
    <w:multiLevelType w:val="hybridMultilevel"/>
    <w:tmpl w:val="428A017A"/>
    <w:lvl w:ilvl="0" w:tplc="3C090017">
      <w:start w:val="1"/>
      <w:numFmt w:val="low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6C"/>
    <w:rsid w:val="000562D5"/>
    <w:rsid w:val="00057938"/>
    <w:rsid w:val="000B274E"/>
    <w:rsid w:val="000E652E"/>
    <w:rsid w:val="00112313"/>
    <w:rsid w:val="001716CF"/>
    <w:rsid w:val="001D727A"/>
    <w:rsid w:val="002012DD"/>
    <w:rsid w:val="002117D8"/>
    <w:rsid w:val="002B214D"/>
    <w:rsid w:val="0031087E"/>
    <w:rsid w:val="0031496C"/>
    <w:rsid w:val="00357B88"/>
    <w:rsid w:val="0039586C"/>
    <w:rsid w:val="003A79FC"/>
    <w:rsid w:val="003B1322"/>
    <w:rsid w:val="003E4911"/>
    <w:rsid w:val="004C2BC2"/>
    <w:rsid w:val="004D630C"/>
    <w:rsid w:val="005208EE"/>
    <w:rsid w:val="0054219C"/>
    <w:rsid w:val="005B5483"/>
    <w:rsid w:val="005E00F6"/>
    <w:rsid w:val="005E637E"/>
    <w:rsid w:val="006278BC"/>
    <w:rsid w:val="00695AFC"/>
    <w:rsid w:val="006A1230"/>
    <w:rsid w:val="007735E6"/>
    <w:rsid w:val="007837DB"/>
    <w:rsid w:val="007B2517"/>
    <w:rsid w:val="007E529B"/>
    <w:rsid w:val="00824C36"/>
    <w:rsid w:val="00872D88"/>
    <w:rsid w:val="008A234F"/>
    <w:rsid w:val="008A48A3"/>
    <w:rsid w:val="008D7D9D"/>
    <w:rsid w:val="00963284"/>
    <w:rsid w:val="00996AB6"/>
    <w:rsid w:val="00A10006"/>
    <w:rsid w:val="00A2329F"/>
    <w:rsid w:val="00A42BA3"/>
    <w:rsid w:val="00A54F43"/>
    <w:rsid w:val="00A925DC"/>
    <w:rsid w:val="00AF7ABD"/>
    <w:rsid w:val="00B44247"/>
    <w:rsid w:val="00B52EE8"/>
    <w:rsid w:val="00B537C4"/>
    <w:rsid w:val="00B72004"/>
    <w:rsid w:val="00B84E8A"/>
    <w:rsid w:val="00B92F47"/>
    <w:rsid w:val="00BB4EB0"/>
    <w:rsid w:val="00BB7066"/>
    <w:rsid w:val="00BE638D"/>
    <w:rsid w:val="00BF1FB9"/>
    <w:rsid w:val="00BF6CF4"/>
    <w:rsid w:val="00C14F34"/>
    <w:rsid w:val="00C2485D"/>
    <w:rsid w:val="00C859CC"/>
    <w:rsid w:val="00CB0317"/>
    <w:rsid w:val="00CC7217"/>
    <w:rsid w:val="00CD32D4"/>
    <w:rsid w:val="00D0749F"/>
    <w:rsid w:val="00D54DA7"/>
    <w:rsid w:val="00D6209D"/>
    <w:rsid w:val="00D9239A"/>
    <w:rsid w:val="00DB61F2"/>
    <w:rsid w:val="00DE1DCD"/>
    <w:rsid w:val="00E42DB3"/>
    <w:rsid w:val="00E5020F"/>
    <w:rsid w:val="00E72148"/>
    <w:rsid w:val="00ED1ACA"/>
    <w:rsid w:val="00F40FE9"/>
    <w:rsid w:val="00F57263"/>
    <w:rsid w:val="00F74B31"/>
    <w:rsid w:val="00FA7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2A15"/>
  <w15:chartTrackingRefBased/>
  <w15:docId w15:val="{1B41729F-680A-624B-B1EF-7A1BC8A8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0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B0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15657">
      <w:bodyDiv w:val="1"/>
      <w:marLeft w:val="0"/>
      <w:marRight w:val="0"/>
      <w:marTop w:val="0"/>
      <w:marBottom w:val="0"/>
      <w:divBdr>
        <w:top w:val="none" w:sz="0" w:space="0" w:color="auto"/>
        <w:left w:val="none" w:sz="0" w:space="0" w:color="auto"/>
        <w:bottom w:val="none" w:sz="0" w:space="0" w:color="auto"/>
        <w:right w:val="none" w:sz="0" w:space="0" w:color="auto"/>
      </w:divBdr>
    </w:div>
    <w:div w:id="592977824">
      <w:bodyDiv w:val="1"/>
      <w:marLeft w:val="0"/>
      <w:marRight w:val="0"/>
      <w:marTop w:val="0"/>
      <w:marBottom w:val="0"/>
      <w:divBdr>
        <w:top w:val="none" w:sz="0" w:space="0" w:color="auto"/>
        <w:left w:val="none" w:sz="0" w:space="0" w:color="auto"/>
        <w:bottom w:val="none" w:sz="0" w:space="0" w:color="auto"/>
        <w:right w:val="none" w:sz="0" w:space="0" w:color="auto"/>
      </w:divBdr>
    </w:div>
    <w:div w:id="657348964">
      <w:bodyDiv w:val="1"/>
      <w:marLeft w:val="0"/>
      <w:marRight w:val="0"/>
      <w:marTop w:val="0"/>
      <w:marBottom w:val="0"/>
      <w:divBdr>
        <w:top w:val="none" w:sz="0" w:space="0" w:color="auto"/>
        <w:left w:val="none" w:sz="0" w:space="0" w:color="auto"/>
        <w:bottom w:val="none" w:sz="0" w:space="0" w:color="auto"/>
        <w:right w:val="none" w:sz="0" w:space="0" w:color="auto"/>
      </w:divBdr>
    </w:div>
    <w:div w:id="1384644885">
      <w:bodyDiv w:val="1"/>
      <w:marLeft w:val="0"/>
      <w:marRight w:val="0"/>
      <w:marTop w:val="0"/>
      <w:marBottom w:val="0"/>
      <w:divBdr>
        <w:top w:val="none" w:sz="0" w:space="0" w:color="auto"/>
        <w:left w:val="none" w:sz="0" w:space="0" w:color="auto"/>
        <w:bottom w:val="none" w:sz="0" w:space="0" w:color="auto"/>
        <w:right w:val="none" w:sz="0" w:space="0" w:color="auto"/>
      </w:divBdr>
    </w:div>
    <w:div w:id="1487090994">
      <w:bodyDiv w:val="1"/>
      <w:marLeft w:val="0"/>
      <w:marRight w:val="0"/>
      <w:marTop w:val="0"/>
      <w:marBottom w:val="0"/>
      <w:divBdr>
        <w:top w:val="none" w:sz="0" w:space="0" w:color="auto"/>
        <w:left w:val="none" w:sz="0" w:space="0" w:color="auto"/>
        <w:bottom w:val="none" w:sz="0" w:space="0" w:color="auto"/>
        <w:right w:val="none" w:sz="0" w:space="0" w:color="auto"/>
      </w:divBdr>
    </w:div>
    <w:div w:id="1716464398">
      <w:bodyDiv w:val="1"/>
      <w:marLeft w:val="0"/>
      <w:marRight w:val="0"/>
      <w:marTop w:val="0"/>
      <w:marBottom w:val="0"/>
      <w:divBdr>
        <w:top w:val="none" w:sz="0" w:space="0" w:color="auto"/>
        <w:left w:val="none" w:sz="0" w:space="0" w:color="auto"/>
        <w:bottom w:val="none" w:sz="0" w:space="0" w:color="auto"/>
        <w:right w:val="none" w:sz="0" w:space="0" w:color="auto"/>
      </w:divBdr>
    </w:div>
    <w:div w:id="1735152754">
      <w:bodyDiv w:val="1"/>
      <w:marLeft w:val="0"/>
      <w:marRight w:val="0"/>
      <w:marTop w:val="0"/>
      <w:marBottom w:val="0"/>
      <w:divBdr>
        <w:top w:val="none" w:sz="0" w:space="0" w:color="auto"/>
        <w:left w:val="none" w:sz="0" w:space="0" w:color="auto"/>
        <w:bottom w:val="none" w:sz="0" w:space="0" w:color="auto"/>
        <w:right w:val="none" w:sz="0" w:space="0" w:color="auto"/>
      </w:divBdr>
    </w:div>
    <w:div w:id="1939291215">
      <w:bodyDiv w:val="1"/>
      <w:marLeft w:val="0"/>
      <w:marRight w:val="0"/>
      <w:marTop w:val="0"/>
      <w:marBottom w:val="0"/>
      <w:divBdr>
        <w:top w:val="none" w:sz="0" w:space="0" w:color="auto"/>
        <w:left w:val="none" w:sz="0" w:space="0" w:color="auto"/>
        <w:bottom w:val="none" w:sz="0" w:space="0" w:color="auto"/>
        <w:right w:val="none" w:sz="0" w:space="0" w:color="auto"/>
      </w:divBdr>
    </w:div>
    <w:div w:id="1967737529">
      <w:bodyDiv w:val="1"/>
      <w:marLeft w:val="0"/>
      <w:marRight w:val="0"/>
      <w:marTop w:val="0"/>
      <w:marBottom w:val="0"/>
      <w:divBdr>
        <w:top w:val="none" w:sz="0" w:space="0" w:color="auto"/>
        <w:left w:val="none" w:sz="0" w:space="0" w:color="auto"/>
        <w:bottom w:val="none" w:sz="0" w:space="0" w:color="auto"/>
        <w:right w:val="none" w:sz="0" w:space="0" w:color="auto"/>
      </w:divBdr>
    </w:div>
    <w:div w:id="2053264188">
      <w:bodyDiv w:val="1"/>
      <w:marLeft w:val="0"/>
      <w:marRight w:val="0"/>
      <w:marTop w:val="0"/>
      <w:marBottom w:val="0"/>
      <w:divBdr>
        <w:top w:val="none" w:sz="0" w:space="0" w:color="auto"/>
        <w:left w:val="none" w:sz="0" w:space="0" w:color="auto"/>
        <w:bottom w:val="none" w:sz="0" w:space="0" w:color="auto"/>
        <w:right w:val="none" w:sz="0" w:space="0" w:color="auto"/>
      </w:divBdr>
    </w:div>
    <w:div w:id="2068414435">
      <w:bodyDiv w:val="1"/>
      <w:marLeft w:val="0"/>
      <w:marRight w:val="0"/>
      <w:marTop w:val="0"/>
      <w:marBottom w:val="0"/>
      <w:divBdr>
        <w:top w:val="none" w:sz="0" w:space="0" w:color="auto"/>
        <w:left w:val="none" w:sz="0" w:space="0" w:color="auto"/>
        <w:bottom w:val="none" w:sz="0" w:space="0" w:color="auto"/>
        <w:right w:val="none" w:sz="0" w:space="0" w:color="auto"/>
      </w:divBdr>
    </w:div>
    <w:div w:id="21454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 Gu</dc:creator>
  <cp:keywords/>
  <dc:description/>
  <cp:lastModifiedBy>Yue Gu</cp:lastModifiedBy>
  <cp:revision>7</cp:revision>
  <cp:lastPrinted>2024-11-12T10:03:00Z</cp:lastPrinted>
  <dcterms:created xsi:type="dcterms:W3CDTF">2024-11-12T10:03:00Z</dcterms:created>
  <dcterms:modified xsi:type="dcterms:W3CDTF">2024-12-23T22:24:00Z</dcterms:modified>
</cp:coreProperties>
</file>