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06318" w14:textId="3D89FC4D" w:rsidR="00FF4AEC" w:rsidRPr="00AE3520" w:rsidRDefault="002313F6" w:rsidP="00CB1059">
      <w:pPr>
        <w:spacing w:line="360" w:lineRule="auto"/>
        <w:rPr>
          <w:rFonts w:asciiTheme="majorBidi" w:hAnsiTheme="majorBidi" w:cstheme="majorBidi"/>
        </w:rPr>
      </w:pPr>
      <w:r w:rsidRPr="00AE3520">
        <w:rPr>
          <w:rFonts w:asciiTheme="majorBidi" w:hAnsiTheme="majorBidi" w:cstheme="majorBidi"/>
          <w:b/>
          <w:bCs/>
        </w:rPr>
        <w:t>Supplementary Table 1.</w:t>
      </w:r>
      <w:r w:rsidRPr="00AE3520">
        <w:rPr>
          <w:rFonts w:asciiTheme="majorBidi" w:hAnsiTheme="majorBidi" w:cstheme="majorBidi"/>
        </w:rPr>
        <w:t xml:space="preserve"> </w:t>
      </w:r>
      <w:r w:rsidR="00001A10">
        <w:rPr>
          <w:rFonts w:asciiTheme="majorBidi" w:hAnsiTheme="majorBidi" w:cstheme="majorBidi"/>
        </w:rPr>
        <w:t>Definitions of gait and key-tapping measures</w:t>
      </w:r>
      <w:r w:rsidRPr="00AE3520">
        <w:rPr>
          <w:rFonts w:asciiTheme="majorBidi" w:hAnsiTheme="majorBidi" w:cstheme="majorBidi"/>
        </w:rPr>
        <w:t> </w:t>
      </w:r>
    </w:p>
    <w:tbl>
      <w:tblPr>
        <w:tblStyle w:val="PlainTable2"/>
        <w:tblW w:w="10204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1474"/>
        <w:gridCol w:w="4365"/>
        <w:gridCol w:w="4365"/>
      </w:tblGrid>
      <w:tr w:rsidR="0021455B" w:rsidRPr="0037234F" w14:paraId="385A8FD9" w14:textId="77777777" w:rsidTr="008870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Borders>
              <w:bottom w:val="single" w:sz="12" w:space="0" w:color="auto"/>
            </w:tcBorders>
            <w:tcMar>
              <w:left w:w="108" w:type="dxa"/>
              <w:right w:w="108" w:type="dxa"/>
            </w:tcMar>
          </w:tcPr>
          <w:p w14:paraId="5345F06D" w14:textId="23B7EE4E" w:rsidR="0021455B" w:rsidRPr="0037234F" w:rsidRDefault="0021455B" w:rsidP="00CF23A2">
            <w:pPr>
              <w:spacing w:line="480" w:lineRule="auto"/>
              <w:rPr>
                <w:rFonts w:asciiTheme="majorBidi" w:eastAsia="Times New Roman" w:hAnsiTheme="majorBidi" w:cstheme="maj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365" w:type="dxa"/>
            <w:tcBorders>
              <w:bottom w:val="single" w:sz="12" w:space="0" w:color="auto"/>
            </w:tcBorders>
            <w:tcMar>
              <w:left w:w="108" w:type="dxa"/>
              <w:right w:w="108" w:type="dxa"/>
            </w:tcMar>
          </w:tcPr>
          <w:p w14:paraId="3D256A60" w14:textId="77777777" w:rsidR="0021455B" w:rsidRPr="0037234F" w:rsidRDefault="0021455B" w:rsidP="00CF23A2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sz w:val="22"/>
                <w:szCs w:val="22"/>
              </w:rPr>
            </w:pPr>
            <w:r w:rsidRPr="0037234F">
              <w:rPr>
                <w:rFonts w:asciiTheme="majorBidi" w:eastAsia="Times New Roman" w:hAnsiTheme="majorBidi" w:cstheme="majorBidi"/>
                <w:sz w:val="22"/>
                <w:szCs w:val="22"/>
              </w:rPr>
              <w:t>Gait</w:t>
            </w:r>
          </w:p>
        </w:tc>
        <w:tc>
          <w:tcPr>
            <w:tcW w:w="4365" w:type="dxa"/>
            <w:tcBorders>
              <w:bottom w:val="single" w:sz="12" w:space="0" w:color="auto"/>
            </w:tcBorders>
            <w:tcMar>
              <w:left w:w="108" w:type="dxa"/>
              <w:right w:w="108" w:type="dxa"/>
            </w:tcMar>
          </w:tcPr>
          <w:p w14:paraId="5F6ECA7A" w14:textId="77777777" w:rsidR="0021455B" w:rsidRPr="0037234F" w:rsidRDefault="0021455B" w:rsidP="00CF23A2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sz w:val="22"/>
                <w:szCs w:val="22"/>
              </w:rPr>
            </w:pPr>
            <w:r w:rsidRPr="0037234F">
              <w:rPr>
                <w:rFonts w:asciiTheme="majorBidi" w:eastAsia="Times New Roman" w:hAnsiTheme="majorBidi" w:cstheme="majorBidi"/>
                <w:sz w:val="22"/>
                <w:szCs w:val="22"/>
              </w:rPr>
              <w:t>Key-tapping</w:t>
            </w:r>
          </w:p>
        </w:tc>
      </w:tr>
      <w:tr w:rsidR="0021455B" w:rsidRPr="0037234F" w14:paraId="0909F0BD" w14:textId="77777777" w:rsidTr="00887001">
        <w:trPr>
          <w:trHeight w:val="5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Borders>
              <w:top w:val="single" w:sz="12" w:space="0" w:color="auto"/>
            </w:tcBorders>
            <w:tcMar>
              <w:left w:w="108" w:type="dxa"/>
              <w:right w:w="108" w:type="dxa"/>
            </w:tcMar>
          </w:tcPr>
          <w:p w14:paraId="054D5665" w14:textId="77777777" w:rsidR="0021455B" w:rsidRPr="0037234F" w:rsidRDefault="0021455B" w:rsidP="00CF23A2">
            <w:pPr>
              <w:spacing w:line="480" w:lineRule="auto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37234F">
              <w:rPr>
                <w:rFonts w:asciiTheme="majorBidi" w:eastAsia="Times New Roman" w:hAnsiTheme="majorBidi" w:cstheme="majorBidi"/>
                <w:sz w:val="22"/>
                <w:szCs w:val="22"/>
              </w:rPr>
              <w:t>Speed</w:t>
            </w:r>
          </w:p>
        </w:tc>
        <w:tc>
          <w:tcPr>
            <w:tcW w:w="4365" w:type="dxa"/>
            <w:tcBorders>
              <w:top w:val="single" w:sz="12" w:space="0" w:color="auto"/>
            </w:tcBorders>
            <w:tcMar>
              <w:left w:w="108" w:type="dxa"/>
              <w:right w:w="108" w:type="dxa"/>
            </w:tcMar>
          </w:tcPr>
          <w:p w14:paraId="02F81D03" w14:textId="77777777" w:rsidR="0021455B" w:rsidRPr="0037234F" w:rsidRDefault="0021455B" w:rsidP="00CF23A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37234F">
              <w:rPr>
                <w:rFonts w:asciiTheme="majorBidi" w:eastAsia="Times New Roman" w:hAnsiTheme="majorBidi" w:cstheme="majorBidi"/>
                <w:sz w:val="22"/>
                <w:szCs w:val="22"/>
              </w:rPr>
              <w:t>Mean walking speed</w:t>
            </w:r>
          </w:p>
        </w:tc>
        <w:tc>
          <w:tcPr>
            <w:tcW w:w="4365" w:type="dxa"/>
            <w:tcBorders>
              <w:top w:val="single" w:sz="12" w:space="0" w:color="auto"/>
            </w:tcBorders>
            <w:tcMar>
              <w:left w:w="108" w:type="dxa"/>
              <w:right w:w="108" w:type="dxa"/>
            </w:tcMar>
          </w:tcPr>
          <w:p w14:paraId="037DB809" w14:textId="77777777" w:rsidR="0021455B" w:rsidRPr="0037234F" w:rsidRDefault="0021455B" w:rsidP="00CF23A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37234F">
              <w:rPr>
                <w:rFonts w:asciiTheme="majorBidi" w:eastAsia="Times New Roman" w:hAnsiTheme="majorBidi" w:cstheme="majorBidi"/>
                <w:sz w:val="22"/>
                <w:szCs w:val="22"/>
              </w:rPr>
              <w:t>Mean inter-tap speed</w:t>
            </w:r>
          </w:p>
        </w:tc>
      </w:tr>
      <w:tr w:rsidR="0021455B" w:rsidRPr="0037234F" w14:paraId="247282E1" w14:textId="77777777" w:rsidTr="00887001">
        <w:trPr>
          <w:trHeight w:val="5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>
              <w:left w:w="108" w:type="dxa"/>
              <w:right w:w="108" w:type="dxa"/>
            </w:tcMar>
          </w:tcPr>
          <w:p w14:paraId="5D65475C" w14:textId="77777777" w:rsidR="0021455B" w:rsidRPr="0037234F" w:rsidRDefault="0021455B" w:rsidP="00CF23A2">
            <w:pPr>
              <w:spacing w:line="480" w:lineRule="auto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37234F">
              <w:rPr>
                <w:rFonts w:asciiTheme="majorBidi" w:eastAsia="Times New Roman" w:hAnsiTheme="majorBidi" w:cstheme="majorBidi"/>
                <w:sz w:val="22"/>
                <w:szCs w:val="22"/>
              </w:rPr>
              <w:t>Frequency</w:t>
            </w:r>
          </w:p>
        </w:tc>
        <w:tc>
          <w:tcPr>
            <w:tcW w:w="4365" w:type="dxa"/>
            <w:tcMar>
              <w:left w:w="108" w:type="dxa"/>
              <w:right w:w="108" w:type="dxa"/>
            </w:tcMar>
          </w:tcPr>
          <w:p w14:paraId="116F74A9" w14:textId="77777777" w:rsidR="0021455B" w:rsidRPr="0037234F" w:rsidRDefault="0021455B" w:rsidP="00CF23A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37234F">
              <w:rPr>
                <w:rFonts w:asciiTheme="majorBidi" w:eastAsia="Times New Roman" w:hAnsiTheme="majorBidi" w:cstheme="majorBidi"/>
                <w:sz w:val="22"/>
                <w:szCs w:val="22"/>
              </w:rPr>
              <w:t>Number of steps per minute</w:t>
            </w:r>
          </w:p>
        </w:tc>
        <w:tc>
          <w:tcPr>
            <w:tcW w:w="4365" w:type="dxa"/>
            <w:tcMar>
              <w:left w:w="108" w:type="dxa"/>
              <w:right w:w="108" w:type="dxa"/>
            </w:tcMar>
          </w:tcPr>
          <w:p w14:paraId="7BDB3AFA" w14:textId="77777777" w:rsidR="0021455B" w:rsidRPr="0037234F" w:rsidRDefault="0021455B" w:rsidP="00CF23A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37234F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Number of key-taps per 30 seconds  </w:t>
            </w:r>
          </w:p>
        </w:tc>
      </w:tr>
      <w:tr w:rsidR="002B1773" w:rsidRPr="0037234F" w14:paraId="0E7EEA8B" w14:textId="77777777" w:rsidTr="00887001">
        <w:trPr>
          <w:trHeight w:val="5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>
              <w:left w:w="108" w:type="dxa"/>
              <w:right w:w="108" w:type="dxa"/>
            </w:tcMar>
          </w:tcPr>
          <w:p w14:paraId="5813C788" w14:textId="77777777" w:rsidR="0021455B" w:rsidRPr="0037234F" w:rsidRDefault="0021455B" w:rsidP="00CF23A2">
            <w:pPr>
              <w:spacing w:line="480" w:lineRule="auto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37234F">
              <w:rPr>
                <w:rFonts w:asciiTheme="majorBidi" w:eastAsia="Times New Roman" w:hAnsiTheme="majorBidi" w:cstheme="majorBidi"/>
                <w:sz w:val="22"/>
                <w:szCs w:val="22"/>
              </w:rPr>
              <w:t>Variability</w:t>
            </w:r>
          </w:p>
        </w:tc>
        <w:tc>
          <w:tcPr>
            <w:tcW w:w="4365" w:type="dxa"/>
            <w:tcMar>
              <w:left w:w="108" w:type="dxa"/>
              <w:right w:w="108" w:type="dxa"/>
            </w:tcMar>
          </w:tcPr>
          <w:p w14:paraId="09DA856D" w14:textId="77777777" w:rsidR="0021455B" w:rsidRPr="0037234F" w:rsidRDefault="0021455B" w:rsidP="00CF23A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37234F">
              <w:rPr>
                <w:rFonts w:asciiTheme="majorBidi" w:eastAsia="Times New Roman" w:hAnsiTheme="majorBidi" w:cstheme="majorBidi"/>
                <w:sz w:val="22"/>
                <w:szCs w:val="22"/>
              </w:rPr>
              <w:t>Coefficient of variation of mean step time</w:t>
            </w:r>
          </w:p>
        </w:tc>
        <w:tc>
          <w:tcPr>
            <w:tcW w:w="4365" w:type="dxa"/>
            <w:tcMar>
              <w:left w:w="108" w:type="dxa"/>
              <w:right w:w="108" w:type="dxa"/>
            </w:tcMar>
          </w:tcPr>
          <w:p w14:paraId="1F3D51FC" w14:textId="77777777" w:rsidR="0021455B" w:rsidRPr="0037234F" w:rsidRDefault="0021455B" w:rsidP="00CF23A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37234F">
              <w:rPr>
                <w:rFonts w:asciiTheme="majorBidi" w:eastAsia="Times New Roman" w:hAnsiTheme="majorBidi" w:cstheme="majorBidi"/>
                <w:sz w:val="22"/>
                <w:szCs w:val="22"/>
              </w:rPr>
              <w:t>Coefficient of variation of mean key-tap time</w:t>
            </w:r>
          </w:p>
        </w:tc>
      </w:tr>
      <w:tr w:rsidR="00E836A6" w:rsidRPr="0037234F" w14:paraId="581412B3" w14:textId="77777777" w:rsidTr="00887001">
        <w:trPr>
          <w:trHeight w:val="5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Borders>
              <w:bottom w:val="single" w:sz="12" w:space="0" w:color="auto"/>
            </w:tcBorders>
            <w:tcMar>
              <w:left w:w="108" w:type="dxa"/>
              <w:right w:w="108" w:type="dxa"/>
            </w:tcMar>
          </w:tcPr>
          <w:p w14:paraId="35F8A09A" w14:textId="77777777" w:rsidR="0021455B" w:rsidRPr="0037234F" w:rsidRDefault="0021455B" w:rsidP="00CF23A2">
            <w:pPr>
              <w:spacing w:line="480" w:lineRule="auto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37234F">
              <w:rPr>
                <w:rFonts w:asciiTheme="majorBidi" w:eastAsia="Times New Roman" w:hAnsiTheme="majorBidi" w:cstheme="majorBidi"/>
                <w:sz w:val="22"/>
                <w:szCs w:val="22"/>
              </w:rPr>
              <w:t>Contact</w:t>
            </w:r>
          </w:p>
        </w:tc>
        <w:tc>
          <w:tcPr>
            <w:tcW w:w="4365" w:type="dxa"/>
            <w:tcBorders>
              <w:bottom w:val="single" w:sz="12" w:space="0" w:color="auto"/>
            </w:tcBorders>
            <w:tcMar>
              <w:left w:w="108" w:type="dxa"/>
              <w:right w:w="108" w:type="dxa"/>
            </w:tcMar>
          </w:tcPr>
          <w:p w14:paraId="1E360013" w14:textId="77777777" w:rsidR="0021455B" w:rsidRPr="0037234F" w:rsidRDefault="0021455B" w:rsidP="00CF23A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37234F">
              <w:rPr>
                <w:rFonts w:asciiTheme="majorBidi" w:eastAsia="Times New Roman" w:hAnsiTheme="majorBidi" w:cstheme="majorBidi"/>
                <w:sz w:val="22"/>
                <w:szCs w:val="22"/>
              </w:rPr>
              <w:t>Mean time (seconds) with a foot in contact with the gait mat</w:t>
            </w:r>
          </w:p>
        </w:tc>
        <w:tc>
          <w:tcPr>
            <w:tcW w:w="4365" w:type="dxa"/>
            <w:tcBorders>
              <w:bottom w:val="single" w:sz="12" w:space="0" w:color="auto"/>
            </w:tcBorders>
            <w:tcMar>
              <w:left w:w="108" w:type="dxa"/>
              <w:right w:w="108" w:type="dxa"/>
            </w:tcMar>
          </w:tcPr>
          <w:p w14:paraId="18ADA15C" w14:textId="77777777" w:rsidR="0021455B" w:rsidRPr="0037234F" w:rsidRDefault="0021455B" w:rsidP="00CF23A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37234F">
              <w:rPr>
                <w:rFonts w:asciiTheme="majorBidi" w:eastAsia="Times New Roman" w:hAnsiTheme="majorBidi" w:cstheme="majorBidi"/>
                <w:sz w:val="22"/>
                <w:szCs w:val="22"/>
              </w:rPr>
              <w:t>Mean time (milliseconds) spent with a fingertip depressing a key</w:t>
            </w:r>
          </w:p>
        </w:tc>
      </w:tr>
    </w:tbl>
    <w:p w14:paraId="0183E85A" w14:textId="77777777" w:rsidR="00887001" w:rsidRDefault="00887001" w:rsidP="00CB1059">
      <w:pPr>
        <w:spacing w:line="360" w:lineRule="auto"/>
        <w:rPr>
          <w:rFonts w:asciiTheme="majorBidi" w:hAnsiTheme="majorBidi" w:cstheme="majorBidi"/>
          <w:lang w:val="en-AU"/>
        </w:rPr>
      </w:pPr>
    </w:p>
    <w:p w14:paraId="12644643" w14:textId="11C9B07A" w:rsidR="00887001" w:rsidRPr="00887001" w:rsidRDefault="00887001" w:rsidP="00CB1059">
      <w:pPr>
        <w:spacing w:line="360" w:lineRule="auto"/>
        <w:rPr>
          <w:rFonts w:asciiTheme="majorBidi" w:hAnsiTheme="majorBidi" w:cstheme="majorBidi"/>
          <w:lang w:val="en-AU"/>
        </w:rPr>
      </w:pPr>
      <w:r w:rsidRPr="00887001">
        <w:rPr>
          <w:rFonts w:asciiTheme="majorBidi" w:hAnsiTheme="majorBidi" w:cstheme="majorBidi"/>
          <w:lang w:val="en-AU"/>
        </w:rPr>
        <w:t>Measures of gait and key-tapping are conceptually comparable.</w:t>
      </w:r>
    </w:p>
    <w:p w14:paraId="769528AA" w14:textId="6CFBEA53" w:rsidR="0021455B" w:rsidRPr="00AE3520" w:rsidRDefault="0021455B">
      <w:pPr>
        <w:rPr>
          <w:rFonts w:asciiTheme="majorBidi" w:hAnsiTheme="majorBidi" w:cstheme="majorBidi"/>
        </w:rPr>
      </w:pPr>
    </w:p>
    <w:sectPr w:rsidR="0021455B" w:rsidRPr="00AE3520" w:rsidSect="00E836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3937931"/>
    <w:rsid w:val="00001A10"/>
    <w:rsid w:val="000F61FA"/>
    <w:rsid w:val="001A29EC"/>
    <w:rsid w:val="0021455B"/>
    <w:rsid w:val="002313F6"/>
    <w:rsid w:val="00272EDB"/>
    <w:rsid w:val="002B1773"/>
    <w:rsid w:val="00331B67"/>
    <w:rsid w:val="0037234F"/>
    <w:rsid w:val="003E5978"/>
    <w:rsid w:val="004A6717"/>
    <w:rsid w:val="004F2EC7"/>
    <w:rsid w:val="006E2C80"/>
    <w:rsid w:val="00887001"/>
    <w:rsid w:val="00905EA5"/>
    <w:rsid w:val="00AE3520"/>
    <w:rsid w:val="00B911C9"/>
    <w:rsid w:val="00CB1059"/>
    <w:rsid w:val="00D63A1D"/>
    <w:rsid w:val="00DF61BD"/>
    <w:rsid w:val="00E836A6"/>
    <w:rsid w:val="00F707DA"/>
    <w:rsid w:val="00FC5B75"/>
    <w:rsid w:val="00FF4AEC"/>
    <w:rsid w:val="03937931"/>
    <w:rsid w:val="13671CFD"/>
    <w:rsid w:val="17FB7F67"/>
    <w:rsid w:val="1C5F9232"/>
    <w:rsid w:val="1F771E66"/>
    <w:rsid w:val="3B77FD84"/>
    <w:rsid w:val="3E3257B6"/>
    <w:rsid w:val="4625D279"/>
    <w:rsid w:val="476DA08E"/>
    <w:rsid w:val="477DEDA5"/>
    <w:rsid w:val="4EE6CDD4"/>
    <w:rsid w:val="51719343"/>
    <w:rsid w:val="52BA4A37"/>
    <w:rsid w:val="5AA86E46"/>
    <w:rsid w:val="5F87D308"/>
    <w:rsid w:val="6BC99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37931"/>
  <w15:chartTrackingRefBased/>
  <w15:docId w15:val="{3F59EE50-95E5-43C1-9B09-D09BA24BE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normaltextrun">
    <w:name w:val="normaltextrun"/>
    <w:basedOn w:val="DefaultParagraphFont"/>
    <w:uiPriority w:val="1"/>
    <w:rsid w:val="5F87D308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Kaylee Rudd</dc:creator>
  <cp:keywords/>
  <dc:description/>
  <cp:lastModifiedBy>Kaylee Rudd</cp:lastModifiedBy>
  <cp:revision>18</cp:revision>
  <dcterms:created xsi:type="dcterms:W3CDTF">2024-12-02T23:04:00Z</dcterms:created>
  <dcterms:modified xsi:type="dcterms:W3CDTF">2025-03-05T22:56:00Z</dcterms:modified>
</cp:coreProperties>
</file>