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CFBE0" w14:textId="193C108A" w:rsidR="000C1276" w:rsidRPr="00511DCA" w:rsidRDefault="000C1276" w:rsidP="000C1276">
      <w:pPr>
        <w:spacing w:after="0" w:line="480" w:lineRule="auto"/>
        <w:contextualSpacing/>
        <w:jc w:val="center"/>
        <w:rPr>
          <w:rFonts w:ascii="Times New Roman" w:hAnsi="Times New Roman" w:cs="Times New Roman"/>
          <w:b/>
          <w:bCs/>
          <w:sz w:val="24"/>
          <w:szCs w:val="24"/>
        </w:rPr>
      </w:pPr>
      <w:r w:rsidRPr="00511DCA">
        <w:rPr>
          <w:rFonts w:ascii="Times New Roman" w:hAnsi="Times New Roman" w:cs="Times New Roman"/>
          <w:b/>
          <w:bCs/>
          <w:sz w:val="24"/>
          <w:szCs w:val="24"/>
        </w:rPr>
        <w:t>SUPPLEMENTAL MATERIAL</w:t>
      </w:r>
    </w:p>
    <w:p w14:paraId="11CF0E6D" w14:textId="4464A078" w:rsidR="000C1276" w:rsidRPr="00511DCA" w:rsidRDefault="000C1276" w:rsidP="000C1276">
      <w:pPr>
        <w:spacing w:after="0" w:line="480" w:lineRule="auto"/>
        <w:contextualSpacing/>
        <w:rPr>
          <w:rFonts w:ascii="Times New Roman" w:hAnsi="Times New Roman" w:cs="Times New Roman"/>
          <w:b/>
          <w:bCs/>
          <w:sz w:val="24"/>
          <w:szCs w:val="24"/>
        </w:rPr>
      </w:pPr>
      <w:r w:rsidRPr="00511DCA">
        <w:rPr>
          <w:rFonts w:ascii="Times New Roman" w:hAnsi="Times New Roman" w:cs="Times New Roman"/>
          <w:b/>
          <w:bCs/>
          <w:sz w:val="24"/>
          <w:szCs w:val="24"/>
        </w:rPr>
        <w:t xml:space="preserve">The Arlington Study of Healthy Aging: a multidisciplinary community-cohort study of functional decline with age </w:t>
      </w:r>
    </w:p>
    <w:p w14:paraId="4F691C60" w14:textId="2FD38275" w:rsidR="000C1276" w:rsidRPr="00511DCA" w:rsidRDefault="000C1276" w:rsidP="000C1276">
      <w:pPr>
        <w:spacing w:after="0" w:line="480" w:lineRule="auto"/>
        <w:contextualSpacing/>
        <w:rPr>
          <w:rFonts w:ascii="Times New Roman" w:hAnsi="Times New Roman" w:cs="Times New Roman"/>
          <w:sz w:val="24"/>
          <w:szCs w:val="24"/>
        </w:rPr>
      </w:pPr>
      <w:r w:rsidRPr="00511DCA">
        <w:rPr>
          <w:rFonts w:ascii="Times New Roman" w:hAnsi="Times New Roman" w:cs="Times New Roman"/>
          <w:sz w:val="24"/>
          <w:szCs w:val="24"/>
        </w:rPr>
        <w:t>Delaney L. Davis</w:t>
      </w:r>
      <w:r w:rsidRPr="00511DCA">
        <w:rPr>
          <w:rFonts w:ascii="Times New Roman" w:hAnsi="Times New Roman" w:cs="Times New Roman"/>
          <w:sz w:val="24"/>
          <w:szCs w:val="24"/>
          <w:vertAlign w:val="superscript"/>
        </w:rPr>
        <w:t>1</w:t>
      </w:r>
      <w:r w:rsidRPr="00511DCA">
        <w:rPr>
          <w:rFonts w:ascii="Times New Roman" w:hAnsi="Times New Roman" w:cs="Times New Roman"/>
          <w:sz w:val="24"/>
          <w:szCs w:val="24"/>
        </w:rPr>
        <w:t>, Rajvi Shah</w:t>
      </w:r>
      <w:r w:rsidRPr="00511DCA">
        <w:rPr>
          <w:rFonts w:ascii="Times New Roman" w:hAnsi="Times New Roman" w:cs="Times New Roman"/>
          <w:sz w:val="24"/>
          <w:szCs w:val="24"/>
          <w:vertAlign w:val="superscript"/>
        </w:rPr>
        <w:t>1</w:t>
      </w:r>
      <w:r w:rsidRPr="00511DCA">
        <w:rPr>
          <w:rFonts w:ascii="Times New Roman" w:hAnsi="Times New Roman" w:cs="Times New Roman"/>
          <w:sz w:val="24"/>
          <w:szCs w:val="24"/>
        </w:rPr>
        <w:t>, Logan Pixler</w:t>
      </w:r>
      <w:r w:rsidRPr="00511DCA">
        <w:rPr>
          <w:rFonts w:ascii="Times New Roman" w:hAnsi="Times New Roman" w:cs="Times New Roman"/>
          <w:sz w:val="24"/>
          <w:szCs w:val="24"/>
          <w:vertAlign w:val="superscript"/>
        </w:rPr>
        <w:t>1</w:t>
      </w:r>
      <w:r w:rsidRPr="00511DCA">
        <w:rPr>
          <w:rFonts w:ascii="Times New Roman" w:hAnsi="Times New Roman" w:cs="Times New Roman"/>
          <w:sz w:val="24"/>
          <w:szCs w:val="24"/>
        </w:rPr>
        <w:t>, Dang M. Mai</w:t>
      </w:r>
      <w:r w:rsidRPr="00511DCA">
        <w:rPr>
          <w:rFonts w:ascii="Times New Roman" w:hAnsi="Times New Roman" w:cs="Times New Roman"/>
          <w:sz w:val="24"/>
          <w:szCs w:val="24"/>
          <w:vertAlign w:val="superscript"/>
        </w:rPr>
        <w:t>1</w:t>
      </w:r>
      <w:r w:rsidRPr="00511DCA">
        <w:rPr>
          <w:rFonts w:ascii="Times New Roman" w:hAnsi="Times New Roman" w:cs="Times New Roman"/>
          <w:sz w:val="24"/>
          <w:szCs w:val="24"/>
        </w:rPr>
        <w:t>, Juliana Santos</w:t>
      </w:r>
      <w:r w:rsidRPr="00511DCA">
        <w:rPr>
          <w:rFonts w:ascii="Times New Roman" w:hAnsi="Times New Roman" w:cs="Times New Roman"/>
          <w:sz w:val="24"/>
          <w:szCs w:val="24"/>
          <w:vertAlign w:val="superscript"/>
        </w:rPr>
        <w:t>1</w:t>
      </w:r>
      <w:r w:rsidRPr="00511DCA">
        <w:rPr>
          <w:rFonts w:ascii="Times New Roman" w:hAnsi="Times New Roman" w:cs="Times New Roman"/>
          <w:sz w:val="24"/>
          <w:szCs w:val="24"/>
        </w:rPr>
        <w:t>, Camille Chandler</w:t>
      </w:r>
      <w:r w:rsidRPr="00511DCA">
        <w:rPr>
          <w:rFonts w:ascii="Times New Roman" w:hAnsi="Times New Roman" w:cs="Times New Roman"/>
          <w:sz w:val="24"/>
          <w:szCs w:val="24"/>
          <w:vertAlign w:val="superscript"/>
        </w:rPr>
        <w:t>1</w:t>
      </w:r>
      <w:r w:rsidRPr="00511DCA">
        <w:rPr>
          <w:rFonts w:ascii="Times New Roman" w:hAnsi="Times New Roman" w:cs="Times New Roman"/>
          <w:sz w:val="24"/>
          <w:szCs w:val="24"/>
        </w:rPr>
        <w:t>, Kendall White</w:t>
      </w:r>
      <w:r w:rsidRPr="00511DCA">
        <w:rPr>
          <w:rFonts w:ascii="Times New Roman" w:hAnsi="Times New Roman" w:cs="Times New Roman"/>
          <w:sz w:val="24"/>
          <w:szCs w:val="24"/>
          <w:vertAlign w:val="superscript"/>
        </w:rPr>
        <w:t>1</w:t>
      </w:r>
      <w:r w:rsidRPr="00511DCA">
        <w:rPr>
          <w:rFonts w:ascii="Times New Roman" w:hAnsi="Times New Roman" w:cs="Times New Roman"/>
          <w:sz w:val="24"/>
          <w:szCs w:val="24"/>
        </w:rPr>
        <w:t>, Jennifer N</w:t>
      </w:r>
      <w:r w:rsidR="00F371FC" w:rsidRPr="00511DCA">
        <w:rPr>
          <w:rFonts w:ascii="Times New Roman" w:hAnsi="Times New Roman" w:cs="Times New Roman"/>
          <w:sz w:val="24"/>
          <w:szCs w:val="24"/>
        </w:rPr>
        <w:t>guyen</w:t>
      </w:r>
      <w:r w:rsidRPr="00511DCA">
        <w:rPr>
          <w:rFonts w:ascii="Times New Roman" w:hAnsi="Times New Roman" w:cs="Times New Roman"/>
          <w:sz w:val="24"/>
          <w:szCs w:val="24"/>
          <w:vertAlign w:val="superscript"/>
        </w:rPr>
        <w:t>1</w:t>
      </w:r>
      <w:r w:rsidRPr="00511DCA">
        <w:rPr>
          <w:rFonts w:ascii="Times New Roman" w:hAnsi="Times New Roman" w:cs="Times New Roman"/>
          <w:sz w:val="24"/>
          <w:szCs w:val="24"/>
        </w:rPr>
        <w:t xml:space="preserve">, </w:t>
      </w:r>
      <w:r w:rsidR="00C826CB" w:rsidRPr="00511DCA">
        <w:rPr>
          <w:rFonts w:ascii="Times New Roman" w:hAnsi="Times New Roman" w:cs="Times New Roman"/>
          <w:sz w:val="24"/>
          <w:szCs w:val="24"/>
        </w:rPr>
        <w:t xml:space="preserve">Ario </w:t>
      </w:r>
      <w:r w:rsidRPr="00511DCA">
        <w:rPr>
          <w:rFonts w:ascii="Times New Roman" w:hAnsi="Times New Roman" w:cs="Times New Roman"/>
          <w:sz w:val="24"/>
          <w:szCs w:val="24"/>
        </w:rPr>
        <w:t>S</w:t>
      </w:r>
      <w:r w:rsidR="00B868AD" w:rsidRPr="00511DCA">
        <w:rPr>
          <w:rFonts w:ascii="Times New Roman" w:hAnsi="Times New Roman" w:cs="Times New Roman"/>
          <w:sz w:val="24"/>
          <w:szCs w:val="24"/>
        </w:rPr>
        <w:t>.</w:t>
      </w:r>
      <w:r w:rsidRPr="00511DCA">
        <w:rPr>
          <w:rFonts w:ascii="Times New Roman" w:hAnsi="Times New Roman" w:cs="Times New Roman"/>
          <w:sz w:val="24"/>
          <w:szCs w:val="24"/>
        </w:rPr>
        <w:t xml:space="preserve"> Moradi</w:t>
      </w:r>
      <w:r w:rsidRPr="00511DCA">
        <w:rPr>
          <w:rFonts w:ascii="Times New Roman" w:hAnsi="Times New Roman" w:cs="Times New Roman"/>
          <w:sz w:val="24"/>
          <w:szCs w:val="24"/>
          <w:vertAlign w:val="superscript"/>
        </w:rPr>
        <w:t>1</w:t>
      </w:r>
      <w:r w:rsidRPr="00511DCA">
        <w:rPr>
          <w:rFonts w:ascii="Times New Roman" w:hAnsi="Times New Roman" w:cs="Times New Roman"/>
          <w:sz w:val="24"/>
          <w:szCs w:val="24"/>
        </w:rPr>
        <w:t>, Javed Choudhari</w:t>
      </w:r>
      <w:r w:rsidRPr="00511DCA">
        <w:rPr>
          <w:rFonts w:ascii="Times New Roman" w:hAnsi="Times New Roman" w:cs="Times New Roman"/>
          <w:sz w:val="24"/>
          <w:szCs w:val="24"/>
          <w:vertAlign w:val="superscript"/>
        </w:rPr>
        <w:t>1</w:t>
      </w:r>
      <w:r w:rsidRPr="00511DCA">
        <w:rPr>
          <w:rFonts w:ascii="Times New Roman" w:hAnsi="Times New Roman" w:cs="Times New Roman"/>
          <w:sz w:val="24"/>
          <w:szCs w:val="24"/>
        </w:rPr>
        <w:t>, Carrie Arena-Marshall</w:t>
      </w:r>
      <w:r w:rsidRPr="00511DCA">
        <w:rPr>
          <w:rFonts w:ascii="Times New Roman" w:hAnsi="Times New Roman" w:cs="Times New Roman"/>
          <w:sz w:val="24"/>
          <w:szCs w:val="24"/>
          <w:vertAlign w:val="superscript"/>
        </w:rPr>
        <w:t>1,2</w:t>
      </w:r>
      <w:r w:rsidRPr="00511DCA">
        <w:rPr>
          <w:rFonts w:ascii="Times New Roman" w:hAnsi="Times New Roman" w:cs="Times New Roman"/>
          <w:sz w:val="24"/>
          <w:szCs w:val="24"/>
        </w:rPr>
        <w:t>, Chase Johnson</w:t>
      </w:r>
      <w:r w:rsidRPr="00511DCA">
        <w:rPr>
          <w:rFonts w:ascii="Times New Roman" w:hAnsi="Times New Roman" w:cs="Times New Roman"/>
          <w:sz w:val="24"/>
          <w:szCs w:val="24"/>
          <w:vertAlign w:val="superscript"/>
        </w:rPr>
        <w:t>2</w:t>
      </w:r>
      <w:r w:rsidRPr="00511DCA">
        <w:rPr>
          <w:rFonts w:ascii="Times New Roman" w:hAnsi="Times New Roman" w:cs="Times New Roman"/>
          <w:sz w:val="24"/>
          <w:szCs w:val="24"/>
        </w:rPr>
        <w:t xml:space="preserve">, </w:t>
      </w:r>
      <w:r w:rsidR="00C5652A" w:rsidRPr="00511DCA">
        <w:rPr>
          <w:rFonts w:ascii="Times New Roman" w:hAnsi="Times New Roman" w:cs="Times New Roman"/>
          <w:sz w:val="24"/>
          <w:szCs w:val="24"/>
        </w:rPr>
        <w:t>Ledia Kamel,</w:t>
      </w:r>
      <w:r w:rsidR="00E810BE" w:rsidRPr="00511DCA">
        <w:rPr>
          <w:rFonts w:ascii="Times New Roman" w:hAnsi="Times New Roman" w:cs="Times New Roman"/>
          <w:sz w:val="24"/>
          <w:szCs w:val="24"/>
          <w:vertAlign w:val="superscript"/>
        </w:rPr>
        <w:t>1</w:t>
      </w:r>
      <w:r w:rsidR="00C5652A" w:rsidRPr="00511DCA">
        <w:rPr>
          <w:rFonts w:ascii="Times New Roman" w:hAnsi="Times New Roman" w:cs="Times New Roman"/>
          <w:sz w:val="24"/>
          <w:szCs w:val="24"/>
        </w:rPr>
        <w:t xml:space="preserve"> </w:t>
      </w:r>
      <w:r w:rsidRPr="00511DCA">
        <w:rPr>
          <w:rFonts w:ascii="Times New Roman" w:hAnsi="Times New Roman" w:cs="Times New Roman"/>
          <w:sz w:val="24"/>
          <w:szCs w:val="24"/>
        </w:rPr>
        <w:t>Yue Liao</w:t>
      </w:r>
      <w:r w:rsidRPr="00511DCA">
        <w:rPr>
          <w:rFonts w:ascii="Times New Roman" w:hAnsi="Times New Roman" w:cs="Times New Roman"/>
          <w:sz w:val="24"/>
          <w:szCs w:val="24"/>
          <w:vertAlign w:val="superscript"/>
        </w:rPr>
        <w:t>1,3</w:t>
      </w:r>
      <w:r w:rsidRPr="00511DCA">
        <w:rPr>
          <w:rFonts w:ascii="Times New Roman" w:hAnsi="Times New Roman" w:cs="Times New Roman"/>
          <w:sz w:val="24"/>
          <w:szCs w:val="24"/>
        </w:rPr>
        <w:t xml:space="preserve">, Tracy </w:t>
      </w:r>
      <w:r w:rsidR="00607645">
        <w:rPr>
          <w:rFonts w:ascii="Times New Roman" w:hAnsi="Times New Roman" w:cs="Times New Roman"/>
          <w:sz w:val="24"/>
          <w:szCs w:val="24"/>
        </w:rPr>
        <w:t xml:space="preserve">L. </w:t>
      </w:r>
      <w:r w:rsidRPr="00511DCA">
        <w:rPr>
          <w:rFonts w:ascii="Times New Roman" w:hAnsi="Times New Roman" w:cs="Times New Roman"/>
          <w:sz w:val="24"/>
          <w:szCs w:val="24"/>
        </w:rPr>
        <w:t>Greer</w:t>
      </w:r>
      <w:r w:rsidR="00607645">
        <w:rPr>
          <w:rFonts w:ascii="Times New Roman" w:hAnsi="Times New Roman" w:cs="Times New Roman"/>
          <w:sz w:val="24"/>
          <w:szCs w:val="24"/>
          <w:vertAlign w:val="superscript"/>
        </w:rPr>
        <w:t>3,5</w:t>
      </w:r>
      <w:r w:rsidRPr="00511DCA">
        <w:rPr>
          <w:rFonts w:ascii="Times New Roman" w:hAnsi="Times New Roman" w:cs="Times New Roman"/>
          <w:sz w:val="24"/>
          <w:szCs w:val="24"/>
        </w:rPr>
        <w:t>, Crystal Cooper</w:t>
      </w:r>
      <w:r w:rsidR="00607645">
        <w:rPr>
          <w:rFonts w:ascii="Times New Roman" w:hAnsi="Times New Roman" w:cs="Times New Roman"/>
          <w:sz w:val="24"/>
          <w:szCs w:val="24"/>
          <w:vertAlign w:val="superscript"/>
        </w:rPr>
        <w:t>3,5</w:t>
      </w:r>
      <w:r w:rsidRPr="00511DCA">
        <w:rPr>
          <w:rFonts w:ascii="Times New Roman" w:hAnsi="Times New Roman" w:cs="Times New Roman"/>
          <w:sz w:val="24"/>
          <w:szCs w:val="24"/>
        </w:rPr>
        <w:t xml:space="preserve">, </w:t>
      </w:r>
      <w:r w:rsidR="00215619" w:rsidRPr="00511DCA">
        <w:rPr>
          <w:rFonts w:ascii="Times New Roman" w:hAnsi="Times New Roman" w:cs="Times New Roman"/>
          <w:sz w:val="24"/>
          <w:szCs w:val="24"/>
        </w:rPr>
        <w:t>Hunter Ball</w:t>
      </w:r>
      <w:r w:rsidR="00607645">
        <w:rPr>
          <w:rFonts w:ascii="Times New Roman" w:hAnsi="Times New Roman" w:cs="Times New Roman"/>
          <w:sz w:val="24"/>
          <w:szCs w:val="24"/>
          <w:vertAlign w:val="superscript"/>
        </w:rPr>
        <w:t>3,5</w:t>
      </w:r>
      <w:r w:rsidR="00215619" w:rsidRPr="00511DCA">
        <w:rPr>
          <w:rFonts w:ascii="Times New Roman" w:hAnsi="Times New Roman" w:cs="Times New Roman"/>
          <w:sz w:val="24"/>
          <w:szCs w:val="24"/>
        </w:rPr>
        <w:t xml:space="preserve">, </w:t>
      </w:r>
      <w:r w:rsidRPr="00511DCA">
        <w:rPr>
          <w:rFonts w:ascii="Times New Roman" w:hAnsi="Times New Roman" w:cs="Times New Roman"/>
          <w:sz w:val="24"/>
          <w:szCs w:val="24"/>
        </w:rPr>
        <w:t>Noelle</w:t>
      </w:r>
      <w:r w:rsidR="00624AB4" w:rsidRPr="00511DCA">
        <w:rPr>
          <w:rFonts w:ascii="Times New Roman" w:hAnsi="Times New Roman" w:cs="Times New Roman"/>
          <w:sz w:val="24"/>
          <w:szCs w:val="24"/>
        </w:rPr>
        <w:t xml:space="preserve"> L.</w:t>
      </w:r>
      <w:r w:rsidRPr="00511DCA">
        <w:rPr>
          <w:rFonts w:ascii="Times New Roman" w:hAnsi="Times New Roman" w:cs="Times New Roman"/>
          <w:sz w:val="24"/>
          <w:szCs w:val="24"/>
        </w:rPr>
        <w:t xml:space="preserve"> Fields</w:t>
      </w:r>
      <w:r w:rsidRPr="00511DCA">
        <w:rPr>
          <w:rFonts w:ascii="Times New Roman" w:hAnsi="Times New Roman" w:cs="Times New Roman"/>
          <w:sz w:val="24"/>
          <w:szCs w:val="24"/>
          <w:vertAlign w:val="superscript"/>
        </w:rPr>
        <w:t>3,6</w:t>
      </w:r>
      <w:r w:rsidRPr="00511DCA">
        <w:rPr>
          <w:rFonts w:ascii="Times New Roman" w:hAnsi="Times New Roman" w:cs="Times New Roman"/>
          <w:sz w:val="24"/>
          <w:szCs w:val="24"/>
        </w:rPr>
        <w:t>, Xinlei Wang</w:t>
      </w:r>
      <w:r w:rsidRPr="00511DCA">
        <w:rPr>
          <w:rFonts w:ascii="Times New Roman" w:hAnsi="Times New Roman" w:cs="Times New Roman"/>
          <w:sz w:val="24"/>
          <w:szCs w:val="24"/>
          <w:vertAlign w:val="superscript"/>
        </w:rPr>
        <w:t>7</w:t>
      </w:r>
      <w:r w:rsidRPr="00511DCA">
        <w:rPr>
          <w:rFonts w:ascii="Times New Roman" w:hAnsi="Times New Roman" w:cs="Times New Roman"/>
          <w:sz w:val="24"/>
          <w:szCs w:val="24"/>
        </w:rPr>
        <w:t xml:space="preserve">, </w:t>
      </w:r>
      <w:r w:rsidR="00FC1078" w:rsidRPr="00511DCA">
        <w:rPr>
          <w:rFonts w:ascii="Times New Roman" w:hAnsi="Times New Roman" w:cs="Times New Roman"/>
          <w:sz w:val="24"/>
          <w:szCs w:val="24"/>
        </w:rPr>
        <w:t>Bethany</w:t>
      </w:r>
      <w:r w:rsidR="00CF006A" w:rsidRPr="00511DCA">
        <w:rPr>
          <w:rFonts w:ascii="Times New Roman" w:hAnsi="Times New Roman" w:cs="Times New Roman"/>
          <w:sz w:val="24"/>
          <w:szCs w:val="24"/>
        </w:rPr>
        <w:t xml:space="preserve"> </w:t>
      </w:r>
      <w:r w:rsidR="008F0DA5">
        <w:rPr>
          <w:rFonts w:ascii="Times New Roman" w:hAnsi="Times New Roman" w:cs="Times New Roman"/>
          <w:sz w:val="24"/>
          <w:szCs w:val="24"/>
        </w:rPr>
        <w:t xml:space="preserve">L. </w:t>
      </w:r>
      <w:r w:rsidR="00CF006A" w:rsidRPr="00511DCA">
        <w:rPr>
          <w:rFonts w:ascii="Times New Roman" w:hAnsi="Times New Roman" w:cs="Times New Roman"/>
          <w:sz w:val="24"/>
          <w:szCs w:val="24"/>
        </w:rPr>
        <w:t>Sussman,</w:t>
      </w:r>
      <w:r w:rsidR="00CF006A" w:rsidRPr="00511DCA">
        <w:rPr>
          <w:rFonts w:ascii="Times New Roman" w:hAnsi="Times New Roman" w:cs="Times New Roman"/>
          <w:sz w:val="24"/>
          <w:szCs w:val="24"/>
          <w:vertAlign w:val="superscript"/>
        </w:rPr>
        <w:t>8</w:t>
      </w:r>
      <w:r w:rsidR="00FC1078" w:rsidRPr="00511DCA">
        <w:rPr>
          <w:rFonts w:ascii="Times New Roman" w:hAnsi="Times New Roman" w:cs="Times New Roman"/>
          <w:sz w:val="24"/>
          <w:szCs w:val="24"/>
        </w:rPr>
        <w:t xml:space="preserve"> </w:t>
      </w:r>
      <w:r w:rsidR="00AA6900" w:rsidRPr="00511DCA">
        <w:rPr>
          <w:rFonts w:ascii="Times New Roman" w:hAnsi="Times New Roman" w:cs="Times New Roman"/>
          <w:sz w:val="24"/>
          <w:szCs w:val="24"/>
        </w:rPr>
        <w:t xml:space="preserve">Matthew </w:t>
      </w:r>
      <w:r w:rsidR="008F0DA5">
        <w:rPr>
          <w:rFonts w:ascii="Times New Roman" w:hAnsi="Times New Roman" w:cs="Times New Roman"/>
          <w:sz w:val="24"/>
          <w:szCs w:val="24"/>
        </w:rPr>
        <w:t xml:space="preserve">T. </w:t>
      </w:r>
      <w:r w:rsidR="00AA6900" w:rsidRPr="00511DCA">
        <w:rPr>
          <w:rFonts w:ascii="Times New Roman" w:hAnsi="Times New Roman" w:cs="Times New Roman"/>
          <w:sz w:val="24"/>
          <w:szCs w:val="24"/>
        </w:rPr>
        <w:t>Borzage,</w:t>
      </w:r>
      <w:r w:rsidR="00CF006A" w:rsidRPr="00511DCA">
        <w:rPr>
          <w:rFonts w:ascii="Times New Roman" w:hAnsi="Times New Roman" w:cs="Times New Roman"/>
          <w:sz w:val="24"/>
          <w:szCs w:val="24"/>
          <w:vertAlign w:val="superscript"/>
        </w:rPr>
        <w:t>8</w:t>
      </w:r>
      <w:r w:rsidR="000F0CCB">
        <w:rPr>
          <w:rFonts w:ascii="Times New Roman" w:hAnsi="Times New Roman" w:cs="Times New Roman"/>
          <w:sz w:val="24"/>
          <w:szCs w:val="24"/>
          <w:vertAlign w:val="superscript"/>
        </w:rPr>
        <w:t>,9,10</w:t>
      </w:r>
      <w:r w:rsidR="00AA6900" w:rsidRPr="00511DCA">
        <w:rPr>
          <w:rFonts w:ascii="Times New Roman" w:hAnsi="Times New Roman" w:cs="Times New Roman"/>
          <w:sz w:val="24"/>
          <w:szCs w:val="24"/>
        </w:rPr>
        <w:t xml:space="preserve"> </w:t>
      </w:r>
      <w:r w:rsidRPr="00511DCA">
        <w:rPr>
          <w:rFonts w:ascii="Times New Roman" w:hAnsi="Times New Roman" w:cs="Times New Roman"/>
          <w:sz w:val="24"/>
          <w:szCs w:val="24"/>
        </w:rPr>
        <w:t xml:space="preserve">Paul </w:t>
      </w:r>
      <w:r w:rsidR="00DB1C5C" w:rsidRPr="00511DCA">
        <w:rPr>
          <w:rFonts w:ascii="Times New Roman" w:hAnsi="Times New Roman" w:cs="Times New Roman"/>
          <w:sz w:val="24"/>
          <w:szCs w:val="24"/>
        </w:rPr>
        <w:t xml:space="preserve">J. </w:t>
      </w:r>
      <w:r w:rsidRPr="00511DCA">
        <w:rPr>
          <w:rFonts w:ascii="Times New Roman" w:hAnsi="Times New Roman" w:cs="Times New Roman"/>
          <w:sz w:val="24"/>
          <w:szCs w:val="24"/>
        </w:rPr>
        <w:t>Fadel</w:t>
      </w:r>
      <w:r w:rsidRPr="00511DCA">
        <w:rPr>
          <w:rFonts w:ascii="Times New Roman" w:hAnsi="Times New Roman" w:cs="Times New Roman"/>
          <w:sz w:val="24"/>
          <w:szCs w:val="24"/>
          <w:vertAlign w:val="superscript"/>
        </w:rPr>
        <w:t>1,3</w:t>
      </w:r>
      <w:r w:rsidRPr="00511DCA">
        <w:rPr>
          <w:rFonts w:ascii="Times New Roman" w:hAnsi="Times New Roman" w:cs="Times New Roman"/>
          <w:sz w:val="24"/>
          <w:szCs w:val="24"/>
        </w:rPr>
        <w:t>, Michael D. Nelson</w:t>
      </w:r>
      <w:r w:rsidRPr="00511DCA">
        <w:rPr>
          <w:rFonts w:ascii="Times New Roman" w:hAnsi="Times New Roman" w:cs="Times New Roman"/>
          <w:sz w:val="24"/>
          <w:szCs w:val="24"/>
          <w:vertAlign w:val="superscript"/>
        </w:rPr>
        <w:t>1,2,3,4</w:t>
      </w:r>
    </w:p>
    <w:p w14:paraId="0E72723C" w14:textId="77777777" w:rsidR="000C1276" w:rsidRPr="00511DCA" w:rsidRDefault="000C1276" w:rsidP="00607645">
      <w:pPr>
        <w:spacing w:after="0" w:line="480" w:lineRule="auto"/>
        <w:contextualSpacing/>
        <w:jc w:val="both"/>
        <w:rPr>
          <w:rFonts w:ascii="Times New Roman" w:hAnsi="Times New Roman" w:cs="Times New Roman"/>
          <w:sz w:val="24"/>
          <w:szCs w:val="24"/>
        </w:rPr>
      </w:pPr>
      <w:r w:rsidRPr="00511DCA">
        <w:rPr>
          <w:rFonts w:ascii="Times New Roman" w:hAnsi="Times New Roman" w:cs="Times New Roman"/>
          <w:sz w:val="24"/>
          <w:szCs w:val="24"/>
          <w:vertAlign w:val="superscript"/>
        </w:rPr>
        <w:t>1</w:t>
      </w:r>
      <w:r w:rsidRPr="00511DCA">
        <w:rPr>
          <w:rFonts w:ascii="Times New Roman" w:hAnsi="Times New Roman" w:cs="Times New Roman"/>
          <w:sz w:val="24"/>
          <w:szCs w:val="24"/>
        </w:rPr>
        <w:t>Department of Kinesiology, University of Texas at Arlington, Arlington, TX, USA</w:t>
      </w:r>
    </w:p>
    <w:p w14:paraId="579515BA" w14:textId="77777777" w:rsidR="000C1276" w:rsidRPr="00511DCA" w:rsidRDefault="000C1276" w:rsidP="00607645">
      <w:pPr>
        <w:spacing w:after="0" w:line="480" w:lineRule="auto"/>
        <w:contextualSpacing/>
        <w:jc w:val="both"/>
        <w:rPr>
          <w:rFonts w:ascii="Times New Roman" w:hAnsi="Times New Roman" w:cs="Times New Roman"/>
          <w:sz w:val="24"/>
          <w:szCs w:val="24"/>
        </w:rPr>
      </w:pPr>
      <w:r w:rsidRPr="00511DCA">
        <w:rPr>
          <w:rFonts w:ascii="Times New Roman" w:hAnsi="Times New Roman" w:cs="Times New Roman"/>
          <w:sz w:val="24"/>
          <w:szCs w:val="24"/>
          <w:vertAlign w:val="superscript"/>
        </w:rPr>
        <w:t>2</w:t>
      </w:r>
      <w:r w:rsidRPr="00511DCA">
        <w:rPr>
          <w:rFonts w:ascii="Times New Roman" w:hAnsi="Times New Roman" w:cs="Times New Roman"/>
          <w:sz w:val="24"/>
          <w:szCs w:val="24"/>
        </w:rPr>
        <w:t>Clinical Imaging Research Center, University of Texas at Arlington, Arlington, TX, USA</w:t>
      </w:r>
    </w:p>
    <w:p w14:paraId="0D6F67AD" w14:textId="77777777" w:rsidR="000C1276" w:rsidRPr="00511DCA" w:rsidRDefault="000C1276" w:rsidP="00607645">
      <w:pPr>
        <w:spacing w:after="0" w:line="480" w:lineRule="auto"/>
        <w:contextualSpacing/>
        <w:jc w:val="both"/>
        <w:rPr>
          <w:rFonts w:ascii="Times New Roman" w:hAnsi="Times New Roman" w:cs="Times New Roman"/>
          <w:sz w:val="24"/>
          <w:szCs w:val="24"/>
        </w:rPr>
      </w:pPr>
      <w:r w:rsidRPr="00511DCA">
        <w:rPr>
          <w:rFonts w:ascii="Times New Roman" w:hAnsi="Times New Roman" w:cs="Times New Roman"/>
          <w:sz w:val="24"/>
          <w:szCs w:val="24"/>
          <w:vertAlign w:val="superscript"/>
        </w:rPr>
        <w:t>3</w:t>
      </w:r>
      <w:r w:rsidRPr="00511DCA">
        <w:rPr>
          <w:rFonts w:ascii="Times New Roman" w:hAnsi="Times New Roman" w:cs="Times New Roman"/>
          <w:sz w:val="24"/>
          <w:szCs w:val="24"/>
        </w:rPr>
        <w:t>Center for Health Living and Longevity, University of Texas at Arlington, Arlington, TX, USA</w:t>
      </w:r>
    </w:p>
    <w:p w14:paraId="05E908EE" w14:textId="77777777" w:rsidR="000C1276" w:rsidRPr="00511DCA" w:rsidRDefault="000C1276" w:rsidP="00607645">
      <w:pPr>
        <w:spacing w:after="0" w:line="480" w:lineRule="auto"/>
        <w:contextualSpacing/>
        <w:jc w:val="both"/>
        <w:rPr>
          <w:rFonts w:ascii="Times New Roman" w:hAnsi="Times New Roman" w:cs="Times New Roman"/>
          <w:sz w:val="24"/>
          <w:szCs w:val="24"/>
        </w:rPr>
      </w:pPr>
      <w:r w:rsidRPr="00511DCA">
        <w:rPr>
          <w:rFonts w:ascii="Times New Roman" w:hAnsi="Times New Roman" w:cs="Times New Roman"/>
          <w:sz w:val="24"/>
          <w:szCs w:val="24"/>
          <w:vertAlign w:val="superscript"/>
        </w:rPr>
        <w:t>4</w:t>
      </w:r>
      <w:r w:rsidRPr="00511DCA">
        <w:rPr>
          <w:rFonts w:ascii="Times New Roman" w:hAnsi="Times New Roman" w:cs="Times New Roman"/>
          <w:sz w:val="24"/>
          <w:szCs w:val="24"/>
        </w:rPr>
        <w:t>Department of Bioengineering, University of Texas at Arlington, Arlington, TX, USA</w:t>
      </w:r>
    </w:p>
    <w:p w14:paraId="580844F6" w14:textId="77777777" w:rsidR="000C1276" w:rsidRPr="00511DCA" w:rsidRDefault="000C1276" w:rsidP="00607645">
      <w:pPr>
        <w:spacing w:after="0" w:line="480" w:lineRule="auto"/>
        <w:contextualSpacing/>
        <w:jc w:val="both"/>
        <w:rPr>
          <w:rFonts w:ascii="Times New Roman" w:hAnsi="Times New Roman" w:cs="Times New Roman"/>
          <w:sz w:val="24"/>
          <w:szCs w:val="24"/>
        </w:rPr>
      </w:pPr>
      <w:r w:rsidRPr="00511DCA">
        <w:rPr>
          <w:rFonts w:ascii="Times New Roman" w:hAnsi="Times New Roman" w:cs="Times New Roman"/>
          <w:sz w:val="24"/>
          <w:szCs w:val="24"/>
          <w:vertAlign w:val="superscript"/>
        </w:rPr>
        <w:t>5</w:t>
      </w:r>
      <w:r w:rsidRPr="00511DCA">
        <w:rPr>
          <w:rFonts w:ascii="Times New Roman" w:hAnsi="Times New Roman" w:cs="Times New Roman"/>
          <w:sz w:val="24"/>
          <w:szCs w:val="24"/>
        </w:rPr>
        <w:t>Department of Psychology, University of Texas at Arlington, Arlington, TX, USA</w:t>
      </w:r>
    </w:p>
    <w:p w14:paraId="504A7B8A" w14:textId="77777777" w:rsidR="000C1276" w:rsidRPr="00511DCA" w:rsidRDefault="000C1276" w:rsidP="00607645">
      <w:pPr>
        <w:spacing w:after="0" w:line="480" w:lineRule="auto"/>
        <w:contextualSpacing/>
        <w:jc w:val="both"/>
        <w:rPr>
          <w:rFonts w:ascii="Times New Roman" w:hAnsi="Times New Roman" w:cs="Times New Roman"/>
          <w:sz w:val="24"/>
          <w:szCs w:val="24"/>
        </w:rPr>
      </w:pPr>
      <w:r w:rsidRPr="00511DCA">
        <w:rPr>
          <w:rFonts w:ascii="Times New Roman" w:hAnsi="Times New Roman" w:cs="Times New Roman"/>
          <w:sz w:val="24"/>
          <w:szCs w:val="24"/>
          <w:vertAlign w:val="superscript"/>
        </w:rPr>
        <w:t>6</w:t>
      </w:r>
      <w:r w:rsidRPr="00511DCA">
        <w:rPr>
          <w:rFonts w:ascii="Times New Roman" w:hAnsi="Times New Roman" w:cs="Times New Roman"/>
          <w:sz w:val="24"/>
          <w:szCs w:val="24"/>
        </w:rPr>
        <w:t>School of Social Work, University of Texas at Arlington, Arlington, TX, USA</w:t>
      </w:r>
    </w:p>
    <w:p w14:paraId="547245BB" w14:textId="77777777" w:rsidR="000C1276" w:rsidRPr="00511DCA" w:rsidRDefault="000C1276" w:rsidP="00607645">
      <w:pPr>
        <w:spacing w:after="0" w:line="480" w:lineRule="auto"/>
        <w:contextualSpacing/>
        <w:jc w:val="both"/>
        <w:rPr>
          <w:rFonts w:ascii="Times New Roman" w:hAnsi="Times New Roman" w:cs="Times New Roman"/>
          <w:sz w:val="24"/>
          <w:szCs w:val="24"/>
        </w:rPr>
      </w:pPr>
      <w:r w:rsidRPr="00511DCA">
        <w:rPr>
          <w:rFonts w:ascii="Times New Roman" w:hAnsi="Times New Roman" w:cs="Times New Roman"/>
          <w:sz w:val="24"/>
          <w:szCs w:val="24"/>
          <w:vertAlign w:val="superscript"/>
        </w:rPr>
        <w:t>7</w:t>
      </w:r>
      <w:r w:rsidRPr="00511DCA">
        <w:rPr>
          <w:rFonts w:ascii="Times New Roman" w:hAnsi="Times New Roman" w:cs="Times New Roman"/>
          <w:sz w:val="24"/>
          <w:szCs w:val="24"/>
        </w:rPr>
        <w:t>Division of Data Science, Department of Mathematics, University of Texas at Arlington</w:t>
      </w:r>
    </w:p>
    <w:p w14:paraId="3C30A465" w14:textId="77777777" w:rsidR="008F0DA5" w:rsidRDefault="008F0DA5" w:rsidP="00607645">
      <w:pPr>
        <w:spacing w:after="0" w:line="480" w:lineRule="auto"/>
        <w:contextualSpacing/>
        <w:jc w:val="both"/>
        <w:rPr>
          <w:rFonts w:ascii="Times New Roman" w:hAnsi="Times New Roman" w:cs="Times New Roman"/>
          <w:sz w:val="24"/>
          <w:szCs w:val="24"/>
        </w:rPr>
      </w:pPr>
      <w:r w:rsidRPr="003B69D0">
        <w:rPr>
          <w:rFonts w:ascii="Times New Roman" w:hAnsi="Times New Roman" w:cs="Times New Roman"/>
          <w:sz w:val="24"/>
          <w:szCs w:val="24"/>
          <w:vertAlign w:val="superscript"/>
        </w:rPr>
        <w:t>8</w:t>
      </w:r>
      <w:r>
        <w:rPr>
          <w:rFonts w:ascii="Times New Roman" w:hAnsi="Times New Roman" w:cs="Times New Roman"/>
          <w:sz w:val="24"/>
          <w:szCs w:val="24"/>
        </w:rPr>
        <w:t>Fetal and Neonatal Institute, Division of Neonatology, Children’s Hospital Los Angeles, Keck School of Medicine, University of Southern California, Los Angeles, CA, USA.</w:t>
      </w:r>
    </w:p>
    <w:p w14:paraId="311F9720" w14:textId="77777777" w:rsidR="008F0DA5" w:rsidRPr="00B2781A" w:rsidRDefault="008F0DA5" w:rsidP="00607645">
      <w:pPr>
        <w:spacing w:after="0" w:line="480" w:lineRule="auto"/>
        <w:contextualSpacing/>
        <w:jc w:val="both"/>
        <w:rPr>
          <w:rFonts w:ascii="Times New Roman" w:hAnsi="Times New Roman" w:cs="Times New Roman"/>
          <w:sz w:val="24"/>
          <w:szCs w:val="24"/>
        </w:rPr>
      </w:pPr>
      <w:r w:rsidRPr="00B2781A">
        <w:rPr>
          <w:rFonts w:ascii="Times New Roman" w:hAnsi="Times New Roman" w:cs="Times New Roman"/>
          <w:sz w:val="24"/>
          <w:szCs w:val="24"/>
          <w:vertAlign w:val="superscript"/>
        </w:rPr>
        <w:t>9</w:t>
      </w:r>
      <w:r w:rsidRPr="00B2781A">
        <w:rPr>
          <w:rFonts w:ascii="Times New Roman" w:hAnsi="Times New Roman" w:cs="Times New Roman"/>
          <w:sz w:val="24"/>
          <w:szCs w:val="24"/>
        </w:rPr>
        <w:t>Alfred E. Mann Department of Biomedical Engineering, Viterbi School of Engineering, University of Southern California, Los Angeles, CA, USA</w:t>
      </w:r>
    </w:p>
    <w:p w14:paraId="23F577B3" w14:textId="77777777" w:rsidR="008F0DA5" w:rsidRDefault="008F0DA5" w:rsidP="00607645">
      <w:pPr>
        <w:spacing w:after="0" w:line="480" w:lineRule="auto"/>
        <w:contextualSpacing/>
        <w:jc w:val="both"/>
        <w:rPr>
          <w:rFonts w:ascii="Times New Roman" w:hAnsi="Times New Roman" w:cs="Times New Roman"/>
          <w:sz w:val="24"/>
          <w:szCs w:val="24"/>
        </w:rPr>
      </w:pPr>
      <w:r w:rsidRPr="00B2781A">
        <w:rPr>
          <w:rFonts w:ascii="Times New Roman" w:hAnsi="Times New Roman" w:cs="Times New Roman"/>
          <w:sz w:val="24"/>
          <w:szCs w:val="24"/>
          <w:vertAlign w:val="superscript"/>
        </w:rPr>
        <w:t>10</w:t>
      </w:r>
      <w:r w:rsidRPr="00B2781A">
        <w:rPr>
          <w:rFonts w:ascii="Times New Roman" w:hAnsi="Times New Roman" w:cs="Times New Roman"/>
          <w:sz w:val="24"/>
          <w:szCs w:val="24"/>
        </w:rPr>
        <w:t>Department of Regulatory and Quality Sciences, Alfred E. Mann School of Pharmacy and Pharmaceutical Sciences, University of Southern California, Los Angeles, CA, USA</w:t>
      </w:r>
    </w:p>
    <w:p w14:paraId="330E07D7" w14:textId="64AE695C" w:rsidR="000C1276" w:rsidRPr="00511DCA" w:rsidRDefault="000C1276" w:rsidP="00607645">
      <w:pPr>
        <w:spacing w:after="0" w:line="360" w:lineRule="auto"/>
        <w:contextualSpacing/>
        <w:jc w:val="both"/>
        <w:rPr>
          <w:rFonts w:ascii="Times New Roman" w:hAnsi="Times New Roman" w:cs="Times New Roman"/>
          <w:b/>
          <w:bCs/>
          <w:sz w:val="24"/>
          <w:szCs w:val="24"/>
        </w:rPr>
      </w:pPr>
      <w:r w:rsidRPr="00511DCA">
        <w:rPr>
          <w:rFonts w:ascii="Times New Roman" w:hAnsi="Times New Roman" w:cs="Times New Roman"/>
          <w:b/>
          <w:bCs/>
          <w:sz w:val="24"/>
          <w:szCs w:val="24"/>
        </w:rPr>
        <w:t>Word Count:</w:t>
      </w:r>
      <w:r w:rsidR="00607645">
        <w:rPr>
          <w:rFonts w:ascii="Times New Roman" w:hAnsi="Times New Roman" w:cs="Times New Roman"/>
          <w:b/>
          <w:bCs/>
          <w:sz w:val="24"/>
          <w:szCs w:val="24"/>
        </w:rPr>
        <w:t xml:space="preserve"> </w:t>
      </w:r>
      <w:r w:rsidR="00607645" w:rsidRPr="00607645">
        <w:rPr>
          <w:rFonts w:ascii="Times New Roman" w:hAnsi="Times New Roman" w:cs="Times New Roman"/>
          <w:sz w:val="24"/>
          <w:szCs w:val="24"/>
        </w:rPr>
        <w:t>7183</w:t>
      </w:r>
    </w:p>
    <w:p w14:paraId="3C4F8E69" w14:textId="7A9E3D79" w:rsidR="000C1276" w:rsidRPr="00511DCA" w:rsidRDefault="000C1276" w:rsidP="00607645">
      <w:pPr>
        <w:spacing w:after="0" w:line="360" w:lineRule="auto"/>
        <w:contextualSpacing/>
        <w:jc w:val="both"/>
        <w:rPr>
          <w:rFonts w:ascii="Times New Roman" w:hAnsi="Times New Roman" w:cs="Times New Roman"/>
          <w:b/>
          <w:bCs/>
          <w:sz w:val="24"/>
          <w:szCs w:val="24"/>
        </w:rPr>
      </w:pPr>
      <w:r w:rsidRPr="00511DCA">
        <w:rPr>
          <w:rFonts w:ascii="Times New Roman" w:hAnsi="Times New Roman" w:cs="Times New Roman"/>
          <w:b/>
          <w:bCs/>
          <w:sz w:val="24"/>
          <w:szCs w:val="24"/>
        </w:rPr>
        <w:t xml:space="preserve">Tables: </w:t>
      </w:r>
      <w:r w:rsidR="003654EF" w:rsidRPr="00511DCA">
        <w:rPr>
          <w:rFonts w:ascii="Times New Roman" w:hAnsi="Times New Roman" w:cs="Times New Roman"/>
          <w:sz w:val="24"/>
          <w:szCs w:val="24"/>
        </w:rPr>
        <w:t>5</w:t>
      </w:r>
    </w:p>
    <w:p w14:paraId="53171AAD" w14:textId="78003259" w:rsidR="00607645" w:rsidRDefault="000C1276" w:rsidP="00607645">
      <w:pPr>
        <w:spacing w:after="0" w:line="360" w:lineRule="auto"/>
        <w:contextualSpacing/>
        <w:jc w:val="both"/>
        <w:rPr>
          <w:rFonts w:ascii="Times New Roman" w:hAnsi="Times New Roman" w:cs="Times New Roman"/>
          <w:b/>
          <w:bCs/>
          <w:sz w:val="24"/>
          <w:szCs w:val="24"/>
        </w:rPr>
      </w:pPr>
      <w:r w:rsidRPr="00511DCA">
        <w:rPr>
          <w:rFonts w:ascii="Times New Roman" w:hAnsi="Times New Roman" w:cs="Times New Roman"/>
          <w:b/>
          <w:bCs/>
          <w:sz w:val="24"/>
          <w:szCs w:val="24"/>
        </w:rPr>
        <w:t xml:space="preserve">Figures: </w:t>
      </w:r>
      <w:r w:rsidR="003B69D0" w:rsidRPr="00511DCA">
        <w:rPr>
          <w:rFonts w:ascii="Times New Roman" w:hAnsi="Times New Roman" w:cs="Times New Roman"/>
          <w:sz w:val="24"/>
          <w:szCs w:val="24"/>
        </w:rPr>
        <w:t>1</w:t>
      </w:r>
    </w:p>
    <w:p w14:paraId="546BABE9" w14:textId="19C58491" w:rsidR="000C1276" w:rsidRPr="00511DCA" w:rsidRDefault="000C1276" w:rsidP="00607645">
      <w:pPr>
        <w:spacing w:after="0" w:line="360" w:lineRule="auto"/>
        <w:contextualSpacing/>
        <w:jc w:val="both"/>
        <w:rPr>
          <w:rFonts w:ascii="Times New Roman" w:hAnsi="Times New Roman" w:cs="Times New Roman"/>
          <w:b/>
          <w:bCs/>
          <w:sz w:val="24"/>
          <w:szCs w:val="24"/>
        </w:rPr>
      </w:pPr>
      <w:r w:rsidRPr="00511DCA">
        <w:rPr>
          <w:rFonts w:ascii="Times New Roman" w:hAnsi="Times New Roman" w:cs="Times New Roman"/>
          <w:b/>
          <w:bCs/>
          <w:sz w:val="24"/>
          <w:szCs w:val="24"/>
        </w:rPr>
        <w:lastRenderedPageBreak/>
        <w:t>Background and Introduction</w:t>
      </w:r>
    </w:p>
    <w:p w14:paraId="05DD5A0D" w14:textId="442009A2" w:rsidR="00D03232" w:rsidRPr="00511DCA" w:rsidRDefault="00D03232" w:rsidP="00D03232">
      <w:pPr>
        <w:spacing w:line="480" w:lineRule="auto"/>
        <w:ind w:firstLine="720"/>
        <w:rPr>
          <w:rFonts w:ascii="Times New Roman" w:hAnsi="Times New Roman" w:cs="Times New Roman"/>
          <w:sz w:val="24"/>
          <w:szCs w:val="24"/>
        </w:rPr>
      </w:pPr>
      <w:r w:rsidRPr="00511DCA">
        <w:rPr>
          <w:rFonts w:ascii="Times New Roman" w:hAnsi="Times New Roman" w:cs="Times New Roman"/>
          <w:sz w:val="24"/>
          <w:szCs w:val="24"/>
        </w:rPr>
        <w:t xml:space="preserve">The </w:t>
      </w:r>
      <w:r w:rsidRPr="00511DCA">
        <w:rPr>
          <w:rFonts w:ascii="Times New Roman" w:hAnsi="Times New Roman" w:cs="Times New Roman"/>
          <w:i/>
          <w:iCs/>
          <w:sz w:val="24"/>
          <w:szCs w:val="24"/>
        </w:rPr>
        <w:t>Arlington Study of Healthy Aging</w:t>
      </w:r>
      <w:r w:rsidRPr="00511DCA">
        <w:rPr>
          <w:rFonts w:ascii="Times New Roman" w:hAnsi="Times New Roman" w:cs="Times New Roman"/>
          <w:sz w:val="24"/>
          <w:szCs w:val="24"/>
        </w:rPr>
        <w:t xml:space="preserve"> (ASHA) is a multidisciplinary, community-based research initiative aimed at understanding the biological, behavioral, environmental, and social determinants of healthy aging among older adults residing in Tarrant County, Texas. As the aging population continues to grow both nationally and locally, ASHA seeks to provide actionable insights that can inform public health strategies, clinical practices, and community programs designed to promote longevity, independence, and quality of life.</w:t>
      </w:r>
    </w:p>
    <w:p w14:paraId="17D464CA" w14:textId="752FAE64" w:rsidR="00D03232" w:rsidRPr="00511DCA" w:rsidRDefault="00D03232" w:rsidP="00D03232">
      <w:pPr>
        <w:spacing w:line="480" w:lineRule="auto"/>
        <w:ind w:firstLine="720"/>
        <w:rPr>
          <w:rFonts w:ascii="Times New Roman" w:hAnsi="Times New Roman" w:cs="Times New Roman"/>
          <w:sz w:val="24"/>
          <w:szCs w:val="24"/>
        </w:rPr>
      </w:pPr>
      <w:r w:rsidRPr="00511DCA">
        <w:rPr>
          <w:rFonts w:ascii="Times New Roman" w:hAnsi="Times New Roman" w:cs="Times New Roman"/>
          <w:sz w:val="24"/>
          <w:szCs w:val="24"/>
        </w:rPr>
        <w:t xml:space="preserve">This supplemental document provides a comprehensive </w:t>
      </w:r>
      <w:r w:rsidR="00C528C6" w:rsidRPr="00511DCA">
        <w:rPr>
          <w:rFonts w:ascii="Times New Roman" w:hAnsi="Times New Roman" w:cs="Times New Roman"/>
          <w:sz w:val="24"/>
          <w:szCs w:val="24"/>
        </w:rPr>
        <w:t>summary</w:t>
      </w:r>
      <w:r w:rsidRPr="00511DCA">
        <w:rPr>
          <w:rFonts w:ascii="Times New Roman" w:hAnsi="Times New Roman" w:cs="Times New Roman"/>
          <w:sz w:val="24"/>
          <w:szCs w:val="24"/>
        </w:rPr>
        <w:t xml:space="preserve"> of the methods and analytical approaches employed in ASHA. </w:t>
      </w:r>
    </w:p>
    <w:p w14:paraId="01F5CC83" w14:textId="3F7BFEE0" w:rsidR="002B30C5" w:rsidRPr="00511DCA" w:rsidRDefault="000D65DD" w:rsidP="00C56580">
      <w:pPr>
        <w:spacing w:after="0" w:line="480" w:lineRule="auto"/>
        <w:contextualSpacing/>
        <w:jc w:val="both"/>
        <w:rPr>
          <w:rFonts w:ascii="Times New Roman" w:eastAsia="Arial" w:hAnsi="Times New Roman" w:cs="Times New Roman"/>
          <w:sz w:val="24"/>
          <w:szCs w:val="24"/>
        </w:rPr>
      </w:pPr>
      <w:r w:rsidRPr="00511DCA">
        <w:rPr>
          <w:rFonts w:ascii="Times New Roman" w:eastAsia="Arial" w:hAnsi="Times New Roman" w:cs="Times New Roman"/>
          <w:b/>
          <w:bCs/>
          <w:sz w:val="24"/>
          <w:szCs w:val="24"/>
          <w:u w:val="single"/>
        </w:rPr>
        <w:t xml:space="preserve">Informed Consent, Medical History and </w:t>
      </w:r>
      <w:r w:rsidR="002B30C5" w:rsidRPr="00511DCA">
        <w:rPr>
          <w:rFonts w:ascii="Times New Roman" w:eastAsia="Arial" w:hAnsi="Times New Roman" w:cs="Times New Roman"/>
          <w:b/>
          <w:bCs/>
          <w:sz w:val="24"/>
          <w:szCs w:val="24"/>
          <w:u w:val="single"/>
        </w:rPr>
        <w:t xml:space="preserve">Questionnaires </w:t>
      </w:r>
    </w:p>
    <w:p w14:paraId="43B50132" w14:textId="28453F12" w:rsidR="002F67C7" w:rsidRPr="00511DCA" w:rsidRDefault="002F67C7" w:rsidP="002F67C7">
      <w:pPr>
        <w:spacing w:after="0" w:line="480" w:lineRule="auto"/>
        <w:ind w:firstLine="720"/>
        <w:contextualSpacing/>
        <w:jc w:val="both"/>
        <w:rPr>
          <w:rFonts w:ascii="Times New Roman" w:eastAsia="Arial" w:hAnsi="Times New Roman" w:cs="Times New Roman"/>
          <w:sz w:val="24"/>
          <w:szCs w:val="24"/>
        </w:rPr>
      </w:pPr>
      <w:r w:rsidRPr="00511DCA">
        <w:rPr>
          <w:rFonts w:ascii="Times New Roman" w:hAnsi="Times New Roman" w:cs="Times New Roman"/>
          <w:sz w:val="24"/>
          <w:szCs w:val="24"/>
          <w:shd w:val="clear" w:color="auto" w:fill="FFFFFF"/>
        </w:rPr>
        <w:t>Informed consent and questionnaires, including detailed medical history, are collected through Vibrent Health, a secure, HIPAA-compliant online clinical research platform. This digital approach streamlines participant onboarding and data collection, allowing individuals to complete forms remotely at their convenience while ensuring data integrity and privacy. Medical history includes</w:t>
      </w:r>
      <w:r w:rsidRPr="00511DCA">
        <w:rPr>
          <w:rFonts w:ascii="Times New Roman" w:eastAsia="Arial" w:hAnsi="Times New Roman" w:cs="Times New Roman"/>
          <w:sz w:val="24"/>
          <w:szCs w:val="24"/>
        </w:rPr>
        <w:t xml:space="preserve"> medications, surgeries, physical activity, smoking, alcohol consumption, menstruation history, fall history, level of education, marital status, and zip code. </w:t>
      </w:r>
      <w:r w:rsidRPr="00511DCA">
        <w:rPr>
          <w:rFonts w:ascii="Times New Roman" w:hAnsi="Times New Roman" w:cs="Times New Roman"/>
          <w:sz w:val="24"/>
          <w:szCs w:val="24"/>
          <w:shd w:val="clear" w:color="auto" w:fill="FFFFFF"/>
        </w:rPr>
        <w:t xml:space="preserve">A complete list of the questionnaires are detailed in </w:t>
      </w:r>
      <w:r w:rsidR="00EB736D" w:rsidRPr="00511DCA">
        <w:rPr>
          <w:rFonts w:ascii="Times New Roman" w:hAnsi="Times New Roman" w:cs="Times New Roman"/>
          <w:b/>
          <w:bCs/>
          <w:sz w:val="24"/>
          <w:szCs w:val="24"/>
          <w:shd w:val="clear" w:color="auto" w:fill="FFFFFF"/>
        </w:rPr>
        <w:t xml:space="preserve">Supplemental </w:t>
      </w:r>
      <w:r w:rsidRPr="00511DCA">
        <w:rPr>
          <w:rFonts w:ascii="Times New Roman" w:hAnsi="Times New Roman" w:cs="Times New Roman"/>
          <w:b/>
          <w:bCs/>
          <w:sz w:val="24"/>
          <w:szCs w:val="24"/>
          <w:shd w:val="clear" w:color="auto" w:fill="FFFFFF"/>
        </w:rPr>
        <w:t>Table 1</w:t>
      </w:r>
      <w:r w:rsidRPr="00511DCA">
        <w:rPr>
          <w:rFonts w:ascii="Times New Roman" w:hAnsi="Times New Roman" w:cs="Times New Roman"/>
          <w:sz w:val="24"/>
          <w:szCs w:val="24"/>
          <w:shd w:val="clear" w:color="auto" w:fill="FFFFFF"/>
        </w:rPr>
        <w:t>.</w:t>
      </w:r>
    </w:p>
    <w:p w14:paraId="56202468" w14:textId="4E2F26F1" w:rsidR="00C56580" w:rsidRPr="00511DCA" w:rsidRDefault="00C56580" w:rsidP="00C56580">
      <w:pPr>
        <w:spacing w:after="0" w:line="480" w:lineRule="auto"/>
        <w:contextualSpacing/>
        <w:jc w:val="both"/>
        <w:rPr>
          <w:rFonts w:ascii="Times New Roman" w:eastAsia="Arial" w:hAnsi="Times New Roman" w:cs="Times New Roman"/>
          <w:b/>
          <w:bCs/>
          <w:sz w:val="24"/>
          <w:szCs w:val="24"/>
          <w:u w:val="single"/>
        </w:rPr>
      </w:pPr>
      <w:r w:rsidRPr="00511DCA">
        <w:rPr>
          <w:rFonts w:ascii="Times New Roman" w:eastAsia="Arial" w:hAnsi="Times New Roman" w:cs="Times New Roman"/>
          <w:b/>
          <w:bCs/>
          <w:sz w:val="24"/>
          <w:szCs w:val="24"/>
          <w:u w:val="single"/>
        </w:rPr>
        <w:t>Anthropometrics</w:t>
      </w:r>
    </w:p>
    <w:p w14:paraId="633F275B" w14:textId="5916051D" w:rsidR="00752BCF" w:rsidRPr="00511DCA" w:rsidRDefault="00C56580" w:rsidP="00752BCF">
      <w:pPr>
        <w:spacing w:line="480" w:lineRule="auto"/>
        <w:ind w:firstLine="720"/>
        <w:rPr>
          <w:rFonts w:ascii="Times New Roman" w:hAnsi="Times New Roman" w:cs="Times New Roman"/>
          <w:sz w:val="24"/>
          <w:szCs w:val="24"/>
        </w:rPr>
      </w:pPr>
      <w:r w:rsidRPr="00511DCA">
        <w:rPr>
          <w:rFonts w:ascii="Times New Roman" w:eastAsia="Arial" w:hAnsi="Times New Roman" w:cs="Times New Roman"/>
          <w:sz w:val="24"/>
          <w:szCs w:val="24"/>
        </w:rPr>
        <w:t>Height and weight were measured using an electric stadiometer (Professional 2101KG, Health-o-Meter, McCook, IL)</w:t>
      </w:r>
      <w:r w:rsidR="0002705F" w:rsidRPr="00511DCA">
        <w:rPr>
          <w:rFonts w:ascii="Times New Roman" w:eastAsia="Arial" w:hAnsi="Times New Roman" w:cs="Times New Roman"/>
          <w:sz w:val="24"/>
          <w:szCs w:val="24"/>
        </w:rPr>
        <w:t>, with participants dressed in medical scrubs</w:t>
      </w:r>
      <w:r w:rsidR="00DB17CF" w:rsidRPr="00511DCA">
        <w:rPr>
          <w:rFonts w:ascii="Times New Roman" w:eastAsia="Arial" w:hAnsi="Times New Roman" w:cs="Times New Roman"/>
          <w:sz w:val="24"/>
          <w:szCs w:val="24"/>
        </w:rPr>
        <w:t>.</w:t>
      </w:r>
      <w:r w:rsidR="00752BCF" w:rsidRPr="00511DCA">
        <w:rPr>
          <w:rFonts w:ascii="Times New Roman" w:eastAsia="Arial" w:hAnsi="Times New Roman" w:cs="Times New Roman"/>
          <w:sz w:val="24"/>
          <w:szCs w:val="24"/>
        </w:rPr>
        <w:t xml:space="preserve"> T</w:t>
      </w:r>
      <w:r w:rsidR="00752BCF" w:rsidRPr="00511DCA">
        <w:rPr>
          <w:rFonts w:ascii="Times New Roman" w:hAnsi="Times New Roman" w:cs="Times New Roman"/>
          <w:sz w:val="24"/>
          <w:szCs w:val="24"/>
        </w:rPr>
        <w:t>hree hip and waist</w:t>
      </w:r>
      <w:r w:rsidR="00CD2C2B" w:rsidRPr="00511DCA">
        <w:rPr>
          <w:rFonts w:ascii="Times New Roman" w:hAnsi="Times New Roman" w:cs="Times New Roman"/>
          <w:sz w:val="24"/>
          <w:szCs w:val="24"/>
        </w:rPr>
        <w:t xml:space="preserve"> circumference</w:t>
      </w:r>
      <w:r w:rsidR="00752BCF" w:rsidRPr="00511DCA">
        <w:rPr>
          <w:rFonts w:ascii="Times New Roman" w:hAnsi="Times New Roman" w:cs="Times New Roman"/>
          <w:sz w:val="24"/>
          <w:szCs w:val="24"/>
        </w:rPr>
        <w:t xml:space="preserve"> measurements </w:t>
      </w:r>
      <w:r w:rsidR="00CD2C2B" w:rsidRPr="00511DCA">
        <w:rPr>
          <w:rFonts w:ascii="Times New Roman" w:hAnsi="Times New Roman" w:cs="Times New Roman"/>
          <w:sz w:val="24"/>
          <w:szCs w:val="24"/>
        </w:rPr>
        <w:t>were obtained using a tap measure, reported as an</w:t>
      </w:r>
      <w:r w:rsidR="00752BCF" w:rsidRPr="00511DCA">
        <w:rPr>
          <w:rFonts w:ascii="Times New Roman" w:hAnsi="Times New Roman" w:cs="Times New Roman"/>
          <w:sz w:val="24"/>
          <w:szCs w:val="24"/>
        </w:rPr>
        <w:t xml:space="preserve"> average. </w:t>
      </w:r>
      <w:r w:rsidR="00CD2C2B" w:rsidRPr="00511DCA">
        <w:rPr>
          <w:rFonts w:ascii="Times New Roman" w:hAnsi="Times New Roman" w:cs="Times New Roman"/>
          <w:sz w:val="24"/>
          <w:szCs w:val="24"/>
        </w:rPr>
        <w:t>H</w:t>
      </w:r>
      <w:r w:rsidR="00752BCF" w:rsidRPr="00511DCA">
        <w:rPr>
          <w:rFonts w:ascii="Times New Roman" w:hAnsi="Times New Roman" w:cs="Times New Roman"/>
          <w:sz w:val="24"/>
          <w:szCs w:val="24"/>
        </w:rPr>
        <w:t>ip measurements were taken around the pelvis</w:t>
      </w:r>
      <w:r w:rsidR="008710E4" w:rsidRPr="00511DCA">
        <w:rPr>
          <w:rFonts w:ascii="Times New Roman" w:hAnsi="Times New Roman" w:cs="Times New Roman"/>
          <w:sz w:val="24"/>
          <w:szCs w:val="24"/>
        </w:rPr>
        <w:t xml:space="preserve">, defined as the </w:t>
      </w:r>
      <w:r w:rsidR="00752BCF" w:rsidRPr="00511DCA">
        <w:rPr>
          <w:rFonts w:ascii="Times New Roman" w:hAnsi="Times New Roman" w:cs="Times New Roman"/>
          <w:sz w:val="24"/>
          <w:szCs w:val="24"/>
        </w:rPr>
        <w:t>widest portion of the hips and glutes.</w:t>
      </w:r>
      <w:r w:rsidR="009E37A7" w:rsidRPr="00511DCA">
        <w:rPr>
          <w:rFonts w:ascii="Times New Roman" w:hAnsi="Times New Roman" w:cs="Times New Roman"/>
          <w:sz w:val="24"/>
          <w:szCs w:val="24"/>
        </w:rPr>
        <w:fldChar w:fldCharType="begin"/>
      </w:r>
      <w:r w:rsidR="009E37A7" w:rsidRPr="00511DCA">
        <w:rPr>
          <w:rFonts w:ascii="Times New Roman" w:hAnsi="Times New Roman" w:cs="Times New Roman"/>
          <w:sz w:val="24"/>
          <w:szCs w:val="24"/>
        </w:rPr>
        <w:instrText xml:space="preserve"> ADDIN EN.CITE &lt;EndNote&gt;&lt;Cite&gt;&lt;Author&gt;Organization&lt;/Author&gt;&lt;Year&gt;2011&lt;/Year&gt;&lt;RecNum&gt;2711&lt;/RecNum&gt;&lt;DisplayText&gt;&lt;style face="superscript"&gt;1&lt;/style&gt;&lt;/DisplayText&gt;&lt;record&gt;&lt;rec-number&gt;2711&lt;/rec-number&gt;&lt;foreign-keys&gt;&lt;key app="EN" db-id="sv0dzd0tjp25xverwrq5zrt6ffxt55fsrrzr" timestamp="1764179834"&gt;2711&lt;/key&gt;&lt;/foreign-keys&gt;&lt;ref-type name="Government Document"&gt;46&lt;/ref-type&gt;&lt;contributors&gt;&lt;authors&gt;&lt;author&gt;World Health Organization&lt;/author&gt;&lt;/authors&gt;&lt;/contributors&gt;&lt;titles&gt;&lt;title&gt;Waist Circumference and Waist-Hip Ratio: Report of a WHO Expert Consultation.&lt;/title&gt;&lt;/titles&gt;&lt;dates&gt;&lt;year&gt;2011&lt;/year&gt;&lt;/dates&gt;&lt;publisher&gt;World Health Organization&lt;/publisher&gt;&lt;urls&gt;&lt;/urls&gt;&lt;/record&gt;&lt;/Cite&gt;&lt;/EndNote&gt;</w:instrText>
      </w:r>
      <w:r w:rsidR="009E37A7" w:rsidRPr="00511DCA">
        <w:rPr>
          <w:rFonts w:ascii="Times New Roman" w:hAnsi="Times New Roman" w:cs="Times New Roman"/>
          <w:sz w:val="24"/>
          <w:szCs w:val="24"/>
        </w:rPr>
        <w:fldChar w:fldCharType="separate"/>
      </w:r>
      <w:r w:rsidR="009E37A7" w:rsidRPr="00511DCA">
        <w:rPr>
          <w:rFonts w:ascii="Times New Roman" w:hAnsi="Times New Roman" w:cs="Times New Roman"/>
          <w:noProof/>
          <w:sz w:val="24"/>
          <w:szCs w:val="24"/>
          <w:vertAlign w:val="superscript"/>
        </w:rPr>
        <w:t>1</w:t>
      </w:r>
      <w:r w:rsidR="009E37A7" w:rsidRPr="00511DCA">
        <w:rPr>
          <w:rFonts w:ascii="Times New Roman" w:hAnsi="Times New Roman" w:cs="Times New Roman"/>
          <w:sz w:val="24"/>
          <w:szCs w:val="24"/>
        </w:rPr>
        <w:fldChar w:fldCharType="end"/>
      </w:r>
      <w:r w:rsidR="00752BCF" w:rsidRPr="00511DCA">
        <w:rPr>
          <w:rFonts w:ascii="Times New Roman" w:hAnsi="Times New Roman" w:cs="Times New Roman"/>
          <w:sz w:val="24"/>
          <w:szCs w:val="24"/>
        </w:rPr>
        <w:t xml:space="preserve"> The waist </w:t>
      </w:r>
      <w:r w:rsidR="008710E4" w:rsidRPr="00511DCA">
        <w:rPr>
          <w:rFonts w:ascii="Times New Roman" w:hAnsi="Times New Roman" w:cs="Times New Roman"/>
          <w:sz w:val="24"/>
          <w:szCs w:val="24"/>
        </w:rPr>
        <w:t xml:space="preserve">circumference </w:t>
      </w:r>
      <w:r w:rsidR="00752BCF" w:rsidRPr="00511DCA">
        <w:rPr>
          <w:rFonts w:ascii="Times New Roman" w:hAnsi="Times New Roman" w:cs="Times New Roman"/>
          <w:sz w:val="24"/>
          <w:szCs w:val="24"/>
        </w:rPr>
        <w:t xml:space="preserve">measurements were taken using finger placement to identify the </w:t>
      </w:r>
      <w:r w:rsidR="00752BCF" w:rsidRPr="00511DCA">
        <w:rPr>
          <w:rFonts w:ascii="Times New Roman" w:hAnsi="Times New Roman" w:cs="Times New Roman"/>
          <w:sz w:val="24"/>
          <w:szCs w:val="24"/>
        </w:rPr>
        <w:lastRenderedPageBreak/>
        <w:t>location of the navel and then by placing the tape around the portion of the torso just above the iliac crest near the location of the navel.</w:t>
      </w:r>
      <w:r w:rsidR="009E37A7" w:rsidRPr="00511DCA">
        <w:rPr>
          <w:rFonts w:ascii="Times New Roman" w:hAnsi="Times New Roman" w:cs="Times New Roman"/>
          <w:sz w:val="24"/>
          <w:szCs w:val="24"/>
        </w:rPr>
        <w:fldChar w:fldCharType="begin"/>
      </w:r>
      <w:r w:rsidR="009E37A7" w:rsidRPr="00511DCA">
        <w:rPr>
          <w:rFonts w:ascii="Times New Roman" w:hAnsi="Times New Roman" w:cs="Times New Roman"/>
          <w:sz w:val="24"/>
          <w:szCs w:val="24"/>
        </w:rPr>
        <w:instrText xml:space="preserve"> ADDIN EN.CITE &lt;EndNote&gt;&lt;Cite&gt;&lt;Author&gt;Organization&lt;/Author&gt;&lt;Year&gt;2011&lt;/Year&gt;&lt;RecNum&gt;2711&lt;/RecNum&gt;&lt;DisplayText&gt;&lt;style face="superscript"&gt;1&lt;/style&gt;&lt;/DisplayText&gt;&lt;record&gt;&lt;rec-number&gt;2711&lt;/rec-number&gt;&lt;foreign-keys&gt;&lt;key app="EN" db-id="sv0dzd0tjp25xverwrq5zrt6ffxt55fsrrzr" timestamp="1764179834"&gt;2711&lt;/key&gt;&lt;/foreign-keys&gt;&lt;ref-type name="Government Document"&gt;46&lt;/ref-type&gt;&lt;contributors&gt;&lt;authors&gt;&lt;author&gt;World Health Organization&lt;/author&gt;&lt;/authors&gt;&lt;/contributors&gt;&lt;titles&gt;&lt;title&gt;Waist Circumference and Waist-Hip Ratio: Report of a WHO Expert Consultation.&lt;/title&gt;&lt;/titles&gt;&lt;dates&gt;&lt;year&gt;2011&lt;/year&gt;&lt;/dates&gt;&lt;publisher&gt;World Health Organization&lt;/publisher&gt;&lt;urls&gt;&lt;/urls&gt;&lt;/record&gt;&lt;/Cite&gt;&lt;/EndNote&gt;</w:instrText>
      </w:r>
      <w:r w:rsidR="009E37A7" w:rsidRPr="00511DCA">
        <w:rPr>
          <w:rFonts w:ascii="Times New Roman" w:hAnsi="Times New Roman" w:cs="Times New Roman"/>
          <w:sz w:val="24"/>
          <w:szCs w:val="24"/>
        </w:rPr>
        <w:fldChar w:fldCharType="separate"/>
      </w:r>
      <w:r w:rsidR="009E37A7" w:rsidRPr="00511DCA">
        <w:rPr>
          <w:rFonts w:ascii="Times New Roman" w:hAnsi="Times New Roman" w:cs="Times New Roman"/>
          <w:noProof/>
          <w:sz w:val="24"/>
          <w:szCs w:val="24"/>
          <w:vertAlign w:val="superscript"/>
        </w:rPr>
        <w:t>1</w:t>
      </w:r>
      <w:r w:rsidR="009E37A7" w:rsidRPr="00511DCA">
        <w:rPr>
          <w:rFonts w:ascii="Times New Roman" w:hAnsi="Times New Roman" w:cs="Times New Roman"/>
          <w:sz w:val="24"/>
          <w:szCs w:val="24"/>
        </w:rPr>
        <w:fldChar w:fldCharType="end"/>
      </w:r>
    </w:p>
    <w:p w14:paraId="52107757" w14:textId="5846C680" w:rsidR="00D03232" w:rsidRPr="00511DCA" w:rsidRDefault="00D03232" w:rsidP="00D03232">
      <w:pPr>
        <w:rPr>
          <w:rFonts w:ascii="Times New Roman" w:hAnsi="Times New Roman" w:cs="Times New Roman"/>
          <w:b/>
          <w:bCs/>
          <w:sz w:val="24"/>
          <w:szCs w:val="24"/>
          <w:u w:val="single"/>
        </w:rPr>
      </w:pPr>
      <w:r w:rsidRPr="00511DCA">
        <w:rPr>
          <w:rFonts w:ascii="Times New Roman" w:hAnsi="Times New Roman" w:cs="Times New Roman"/>
          <w:b/>
          <w:bCs/>
          <w:sz w:val="24"/>
          <w:szCs w:val="24"/>
          <w:u w:val="single"/>
        </w:rPr>
        <w:t>Whole-Body MRI</w:t>
      </w:r>
    </w:p>
    <w:p w14:paraId="19559B95" w14:textId="76B12FE6" w:rsidR="00D03232" w:rsidRPr="00511DCA" w:rsidRDefault="00D03232" w:rsidP="00D03232">
      <w:pPr>
        <w:spacing w:after="0" w:line="480" w:lineRule="auto"/>
        <w:ind w:firstLine="720"/>
        <w:contextualSpacing/>
        <w:jc w:val="both"/>
        <w:rPr>
          <w:rFonts w:ascii="Times New Roman" w:hAnsi="Times New Roman" w:cs="Times New Roman"/>
          <w:sz w:val="24"/>
          <w:szCs w:val="24"/>
        </w:rPr>
      </w:pPr>
      <w:r w:rsidRPr="00511DCA">
        <w:rPr>
          <w:rFonts w:ascii="Times New Roman" w:hAnsi="Times New Roman" w:cs="Times New Roman"/>
          <w:sz w:val="24"/>
          <w:szCs w:val="24"/>
        </w:rPr>
        <w:t xml:space="preserve">Comprehensive whole-body </w:t>
      </w:r>
      <w:r w:rsidR="00D43241" w:rsidRPr="00511DCA">
        <w:rPr>
          <w:rFonts w:ascii="Times New Roman" w:hAnsi="Times New Roman" w:cs="Times New Roman"/>
          <w:sz w:val="24"/>
          <w:szCs w:val="24"/>
        </w:rPr>
        <w:t>magnetic resonance imaging (</w:t>
      </w:r>
      <w:r w:rsidRPr="00511DCA">
        <w:rPr>
          <w:rFonts w:ascii="Times New Roman" w:hAnsi="Times New Roman" w:cs="Times New Roman"/>
          <w:sz w:val="24"/>
          <w:szCs w:val="24"/>
        </w:rPr>
        <w:t>MRI</w:t>
      </w:r>
      <w:r w:rsidR="00D43241" w:rsidRPr="00511DCA">
        <w:rPr>
          <w:rFonts w:ascii="Times New Roman" w:hAnsi="Times New Roman" w:cs="Times New Roman"/>
          <w:sz w:val="24"/>
          <w:szCs w:val="24"/>
        </w:rPr>
        <w:t>)</w:t>
      </w:r>
      <w:r w:rsidRPr="00511DCA">
        <w:rPr>
          <w:rFonts w:ascii="Times New Roman" w:hAnsi="Times New Roman" w:cs="Times New Roman"/>
          <w:sz w:val="24"/>
          <w:szCs w:val="24"/>
        </w:rPr>
        <w:t xml:space="preserve"> was performed in the UT Arlington Clinical Imaging Research Center using a 3T Siemens MEGNETOM Vida MRI Scanner, operated by a licensed technologist. </w:t>
      </w:r>
      <w:r w:rsidR="00A76AF9" w:rsidRPr="00511DCA">
        <w:rPr>
          <w:rFonts w:ascii="Times New Roman" w:hAnsi="Times New Roman" w:cs="Times New Roman"/>
          <w:sz w:val="24"/>
          <w:szCs w:val="24"/>
        </w:rPr>
        <w:t xml:space="preserve">For a complete list of </w:t>
      </w:r>
      <w:r w:rsidR="00D43241" w:rsidRPr="00511DCA">
        <w:rPr>
          <w:rFonts w:ascii="Times New Roman" w:hAnsi="Times New Roman" w:cs="Times New Roman"/>
          <w:sz w:val="24"/>
          <w:szCs w:val="24"/>
        </w:rPr>
        <w:t>magnetic resonance (</w:t>
      </w:r>
      <w:r w:rsidR="00A76AF9" w:rsidRPr="00511DCA">
        <w:rPr>
          <w:rFonts w:ascii="Times New Roman" w:hAnsi="Times New Roman" w:cs="Times New Roman"/>
          <w:sz w:val="24"/>
          <w:szCs w:val="24"/>
        </w:rPr>
        <w:t>MR</w:t>
      </w:r>
      <w:r w:rsidR="00D43241" w:rsidRPr="00511DCA">
        <w:rPr>
          <w:rFonts w:ascii="Times New Roman" w:hAnsi="Times New Roman" w:cs="Times New Roman"/>
          <w:sz w:val="24"/>
          <w:szCs w:val="24"/>
        </w:rPr>
        <w:t>)</w:t>
      </w:r>
      <w:r w:rsidR="00A76AF9" w:rsidRPr="00511DCA">
        <w:rPr>
          <w:rFonts w:ascii="Times New Roman" w:hAnsi="Times New Roman" w:cs="Times New Roman"/>
          <w:sz w:val="24"/>
          <w:szCs w:val="24"/>
        </w:rPr>
        <w:t xml:space="preserve"> sequences and typical scan parameters, see </w:t>
      </w:r>
      <w:r w:rsidR="00A76AF9" w:rsidRPr="00511DCA">
        <w:rPr>
          <w:rFonts w:ascii="Times New Roman" w:hAnsi="Times New Roman" w:cs="Times New Roman"/>
          <w:b/>
          <w:bCs/>
          <w:sz w:val="24"/>
          <w:szCs w:val="24"/>
        </w:rPr>
        <w:t>Supplemental Table 2</w:t>
      </w:r>
      <w:r w:rsidR="00A76AF9" w:rsidRPr="00511DCA">
        <w:rPr>
          <w:rFonts w:ascii="Times New Roman" w:hAnsi="Times New Roman" w:cs="Times New Roman"/>
          <w:sz w:val="24"/>
          <w:szCs w:val="24"/>
        </w:rPr>
        <w:t>.</w:t>
      </w:r>
    </w:p>
    <w:p w14:paraId="0653A3A5" w14:textId="1988DB8B" w:rsidR="00D03232" w:rsidRPr="00511DCA" w:rsidRDefault="00D03232" w:rsidP="00D03232">
      <w:pPr>
        <w:spacing w:after="0" w:line="480" w:lineRule="auto"/>
        <w:contextualSpacing/>
        <w:jc w:val="both"/>
        <w:rPr>
          <w:rFonts w:ascii="Times New Roman" w:hAnsi="Times New Roman" w:cs="Times New Roman"/>
          <w:b/>
          <w:bCs/>
          <w:i/>
          <w:iCs/>
          <w:sz w:val="24"/>
          <w:szCs w:val="24"/>
        </w:rPr>
      </w:pPr>
      <w:r w:rsidRPr="00511DCA">
        <w:rPr>
          <w:rFonts w:ascii="Times New Roman" w:hAnsi="Times New Roman" w:cs="Times New Roman"/>
          <w:b/>
          <w:bCs/>
          <w:i/>
          <w:iCs/>
          <w:sz w:val="24"/>
          <w:szCs w:val="24"/>
        </w:rPr>
        <w:t>Brain MRI</w:t>
      </w:r>
    </w:p>
    <w:p w14:paraId="719359A4" w14:textId="7349F219" w:rsidR="00226975" w:rsidRPr="00511DCA" w:rsidRDefault="000D65DD" w:rsidP="00D03232">
      <w:pPr>
        <w:spacing w:after="0" w:line="480" w:lineRule="auto"/>
        <w:ind w:firstLine="720"/>
        <w:contextualSpacing/>
        <w:rPr>
          <w:rFonts w:ascii="Times New Roman" w:hAnsi="Times New Roman" w:cs="Times New Roman"/>
          <w:sz w:val="24"/>
          <w:szCs w:val="24"/>
        </w:rPr>
      </w:pPr>
      <w:r w:rsidRPr="00511DCA">
        <w:rPr>
          <w:rFonts w:ascii="Times New Roman" w:hAnsi="Times New Roman" w:cs="Times New Roman"/>
          <w:sz w:val="24"/>
          <w:szCs w:val="24"/>
        </w:rPr>
        <w:t>B</w:t>
      </w:r>
      <w:r w:rsidR="00226975" w:rsidRPr="00511DCA">
        <w:rPr>
          <w:rFonts w:ascii="Times New Roman" w:hAnsi="Times New Roman" w:cs="Times New Roman"/>
          <w:sz w:val="24"/>
          <w:szCs w:val="24"/>
        </w:rPr>
        <w:t xml:space="preserve">rain </w:t>
      </w:r>
      <w:r w:rsidRPr="00511DCA">
        <w:rPr>
          <w:rFonts w:ascii="Times New Roman" w:hAnsi="Times New Roman" w:cs="Times New Roman"/>
          <w:sz w:val="24"/>
          <w:szCs w:val="24"/>
        </w:rPr>
        <w:t>MRI</w:t>
      </w:r>
      <w:r w:rsidR="00226975" w:rsidRPr="00511DCA">
        <w:rPr>
          <w:rFonts w:ascii="Times New Roman" w:hAnsi="Times New Roman" w:cs="Times New Roman"/>
          <w:sz w:val="24"/>
          <w:szCs w:val="24"/>
        </w:rPr>
        <w:t xml:space="preserve"> </w:t>
      </w:r>
      <w:r w:rsidR="00B12EC6" w:rsidRPr="00511DCA">
        <w:rPr>
          <w:rFonts w:ascii="Times New Roman" w:hAnsi="Times New Roman" w:cs="Times New Roman"/>
          <w:sz w:val="24"/>
          <w:szCs w:val="24"/>
        </w:rPr>
        <w:t>was</w:t>
      </w:r>
      <w:r w:rsidR="00226975" w:rsidRPr="00511DCA">
        <w:rPr>
          <w:rFonts w:ascii="Times New Roman" w:hAnsi="Times New Roman" w:cs="Times New Roman"/>
          <w:sz w:val="24"/>
          <w:szCs w:val="24"/>
        </w:rPr>
        <w:t xml:space="preserve"> performed using either a 20 or 64 channel head/neck receive</w:t>
      </w:r>
      <w:r w:rsidR="00BA0031">
        <w:rPr>
          <w:rFonts w:ascii="Times New Roman" w:hAnsi="Times New Roman" w:cs="Times New Roman"/>
          <w:sz w:val="24"/>
          <w:szCs w:val="24"/>
        </w:rPr>
        <w:t>r</w:t>
      </w:r>
      <w:r w:rsidR="00226975" w:rsidRPr="00511DCA">
        <w:rPr>
          <w:rFonts w:ascii="Times New Roman" w:hAnsi="Times New Roman" w:cs="Times New Roman"/>
          <w:sz w:val="24"/>
          <w:szCs w:val="24"/>
        </w:rPr>
        <w:t xml:space="preserve"> coil, selected according to participant head size and comfort to optimize signal-to-noise ratio (SNR) and whole-brain coverage.</w:t>
      </w:r>
      <w:r w:rsidR="004B3389" w:rsidRPr="00511DCA">
        <w:rPr>
          <w:rFonts w:ascii="Times New Roman" w:hAnsi="Times New Roman" w:cs="Times New Roman"/>
          <w:sz w:val="24"/>
          <w:szCs w:val="24"/>
        </w:rPr>
        <w:t xml:space="preserve"> The MR neuroimaging protocol is approximately 90 minutes. Structural sequences include: a 3D T1 High Resolution </w:t>
      </w:r>
      <w:r w:rsidR="00D43241" w:rsidRPr="00511DCA">
        <w:rPr>
          <w:rFonts w:ascii="Times New Roman" w:hAnsi="Times New Roman" w:cs="Times New Roman"/>
          <w:sz w:val="24"/>
          <w:szCs w:val="24"/>
        </w:rPr>
        <w:t>magnetization-prepared rapid gradient echo (</w:t>
      </w:r>
      <w:r w:rsidR="004B3389" w:rsidRPr="00511DCA">
        <w:rPr>
          <w:rFonts w:ascii="Times New Roman" w:hAnsi="Times New Roman" w:cs="Times New Roman"/>
          <w:sz w:val="24"/>
          <w:szCs w:val="24"/>
        </w:rPr>
        <w:t>MPRAGE</w:t>
      </w:r>
      <w:r w:rsidR="00D43241" w:rsidRPr="00511DCA">
        <w:rPr>
          <w:rFonts w:ascii="Times New Roman" w:hAnsi="Times New Roman" w:cs="Times New Roman"/>
          <w:sz w:val="24"/>
          <w:szCs w:val="24"/>
        </w:rPr>
        <w:t>)</w:t>
      </w:r>
      <w:r w:rsidR="004B3389" w:rsidRPr="00511DCA">
        <w:rPr>
          <w:rFonts w:ascii="Times New Roman" w:hAnsi="Times New Roman" w:cs="Times New Roman"/>
          <w:sz w:val="24"/>
          <w:szCs w:val="24"/>
        </w:rPr>
        <w:t xml:space="preserve">, </w:t>
      </w:r>
      <w:r w:rsidR="00764CA9" w:rsidRPr="00511DCA">
        <w:rPr>
          <w:rFonts w:ascii="Times New Roman" w:hAnsi="Times New Roman" w:cs="Times New Roman"/>
          <w:sz w:val="24"/>
          <w:szCs w:val="24"/>
        </w:rPr>
        <w:t xml:space="preserve">two </w:t>
      </w:r>
      <w:r w:rsidR="004B3389" w:rsidRPr="00511DCA">
        <w:rPr>
          <w:rFonts w:ascii="Times New Roman" w:hAnsi="Times New Roman" w:cs="Times New Roman"/>
          <w:sz w:val="24"/>
          <w:szCs w:val="24"/>
        </w:rPr>
        <w:t>T2</w:t>
      </w:r>
      <w:r w:rsidR="005C19BC" w:rsidRPr="00511DCA">
        <w:rPr>
          <w:rFonts w:ascii="Times New Roman" w:hAnsi="Times New Roman" w:cs="Times New Roman"/>
          <w:sz w:val="24"/>
          <w:szCs w:val="24"/>
        </w:rPr>
        <w:t xml:space="preserve"> weighted</w:t>
      </w:r>
      <w:r w:rsidR="000B6C4A" w:rsidRPr="00511DCA">
        <w:rPr>
          <w:rFonts w:ascii="Times New Roman" w:hAnsi="Times New Roman" w:cs="Times New Roman"/>
          <w:sz w:val="24"/>
          <w:szCs w:val="24"/>
        </w:rPr>
        <w:t xml:space="preserve"> sequences</w:t>
      </w:r>
      <w:r w:rsidR="004B3389" w:rsidRPr="00511DCA">
        <w:rPr>
          <w:rFonts w:ascii="Times New Roman" w:hAnsi="Times New Roman" w:cs="Times New Roman"/>
          <w:sz w:val="24"/>
          <w:szCs w:val="24"/>
        </w:rPr>
        <w:t xml:space="preserve"> (dark fluid space and </w:t>
      </w:r>
      <w:r w:rsidR="005C19BC" w:rsidRPr="00511DCA">
        <w:rPr>
          <w:rFonts w:ascii="Times New Roman" w:hAnsi="Times New Roman" w:cs="Times New Roman"/>
          <w:sz w:val="24"/>
          <w:szCs w:val="24"/>
        </w:rPr>
        <w:t>multi-</w:t>
      </w:r>
      <w:r w:rsidR="00A14764" w:rsidRPr="00511DCA">
        <w:rPr>
          <w:rFonts w:ascii="Times New Roman" w:hAnsi="Times New Roman" w:cs="Times New Roman"/>
          <w:sz w:val="24"/>
          <w:szCs w:val="24"/>
        </w:rPr>
        <w:t xml:space="preserve">gradient echo </w:t>
      </w:r>
      <w:r w:rsidR="00764CA9" w:rsidRPr="00511DCA">
        <w:rPr>
          <w:rFonts w:ascii="Times New Roman" w:hAnsi="Times New Roman" w:cs="Times New Roman"/>
          <w:sz w:val="24"/>
          <w:szCs w:val="24"/>
        </w:rPr>
        <w:t>[</w:t>
      </w:r>
      <w:r w:rsidR="004B3389" w:rsidRPr="00511DCA">
        <w:rPr>
          <w:rFonts w:ascii="Times New Roman" w:hAnsi="Times New Roman" w:cs="Times New Roman"/>
          <w:sz w:val="24"/>
          <w:szCs w:val="24"/>
        </w:rPr>
        <w:t>mGRE</w:t>
      </w:r>
      <w:r w:rsidR="00764CA9" w:rsidRPr="00511DCA">
        <w:rPr>
          <w:rFonts w:ascii="Times New Roman" w:hAnsi="Times New Roman" w:cs="Times New Roman"/>
          <w:sz w:val="24"/>
          <w:szCs w:val="24"/>
        </w:rPr>
        <w:t>]</w:t>
      </w:r>
      <w:r w:rsidR="004B3389" w:rsidRPr="00511DCA">
        <w:rPr>
          <w:rFonts w:ascii="Times New Roman" w:hAnsi="Times New Roman" w:cs="Times New Roman"/>
          <w:sz w:val="24"/>
          <w:szCs w:val="24"/>
        </w:rPr>
        <w:t>), a</w:t>
      </w:r>
      <w:r w:rsidR="00642563">
        <w:rPr>
          <w:rFonts w:ascii="Times New Roman" w:hAnsi="Times New Roman" w:cs="Times New Roman"/>
          <w:sz w:val="24"/>
          <w:szCs w:val="24"/>
        </w:rPr>
        <w:t>nd a</w:t>
      </w:r>
      <w:r w:rsidR="004B3389" w:rsidRPr="00511DCA">
        <w:rPr>
          <w:rFonts w:ascii="Times New Roman" w:hAnsi="Times New Roman" w:cs="Times New Roman"/>
          <w:sz w:val="24"/>
          <w:szCs w:val="24"/>
        </w:rPr>
        <w:t xml:space="preserve"> diffusion tensor imaging (DTI)</w:t>
      </w:r>
      <w:r w:rsidR="003E6ABC">
        <w:rPr>
          <w:rFonts w:ascii="Times New Roman" w:hAnsi="Times New Roman" w:cs="Times New Roman"/>
          <w:sz w:val="24"/>
          <w:szCs w:val="24"/>
        </w:rPr>
        <w:t xml:space="preserve">. </w:t>
      </w:r>
      <w:r w:rsidR="00600BC7" w:rsidRPr="00511DCA">
        <w:rPr>
          <w:rFonts w:ascii="Times New Roman" w:hAnsi="Times New Roman" w:cs="Times New Roman"/>
          <w:sz w:val="24"/>
          <w:szCs w:val="24"/>
        </w:rPr>
        <w:t xml:space="preserve"> </w:t>
      </w:r>
      <w:r w:rsidR="004B3389" w:rsidRPr="00511DCA">
        <w:rPr>
          <w:rFonts w:ascii="Times New Roman" w:hAnsi="Times New Roman" w:cs="Times New Roman"/>
          <w:sz w:val="24"/>
          <w:szCs w:val="24"/>
        </w:rPr>
        <w:t>Functional sequences include: a</w:t>
      </w:r>
      <w:r w:rsidR="003E6ABC">
        <w:rPr>
          <w:rFonts w:ascii="Times New Roman" w:hAnsi="Times New Roman" w:cs="Times New Roman"/>
          <w:sz w:val="24"/>
          <w:szCs w:val="24"/>
        </w:rPr>
        <w:t xml:space="preserve">n at rest </w:t>
      </w:r>
      <w:r w:rsidR="003E6ABC" w:rsidRPr="00511DCA">
        <w:rPr>
          <w:rFonts w:ascii="Times New Roman" w:hAnsi="Times New Roman" w:cs="Times New Roman"/>
          <w:sz w:val="24"/>
          <w:szCs w:val="24"/>
        </w:rPr>
        <w:t>3D arterial spin labeling (pASL) sequence</w:t>
      </w:r>
      <w:r w:rsidR="00E134CB">
        <w:rPr>
          <w:rFonts w:ascii="Times New Roman" w:hAnsi="Times New Roman" w:cs="Times New Roman"/>
          <w:sz w:val="24"/>
          <w:szCs w:val="24"/>
        </w:rPr>
        <w:t>, a</w:t>
      </w:r>
      <w:r w:rsidR="003E6ABC" w:rsidRPr="00511DCA">
        <w:rPr>
          <w:rFonts w:ascii="Times New Roman" w:hAnsi="Times New Roman" w:cs="Times New Roman"/>
          <w:sz w:val="24"/>
          <w:szCs w:val="24"/>
        </w:rPr>
        <w:t xml:space="preserve"> </w:t>
      </w:r>
      <w:r w:rsidR="004B3389" w:rsidRPr="00511DCA">
        <w:rPr>
          <w:rFonts w:ascii="Times New Roman" w:hAnsi="Times New Roman" w:cs="Times New Roman"/>
          <w:sz w:val="24"/>
          <w:szCs w:val="24"/>
        </w:rPr>
        <w:t>resting- and several active-state blood oxygenated level dependent (BOLD) sequences</w:t>
      </w:r>
      <w:r w:rsidR="00600BC7" w:rsidRPr="00511DCA">
        <w:rPr>
          <w:rFonts w:ascii="Times New Roman" w:hAnsi="Times New Roman" w:cs="Times New Roman"/>
          <w:sz w:val="24"/>
          <w:szCs w:val="24"/>
        </w:rPr>
        <w:t xml:space="preserve"> (</w:t>
      </w:r>
      <w:r w:rsidR="00BD509A" w:rsidRPr="00511DCA">
        <w:rPr>
          <w:rFonts w:ascii="Times New Roman" w:hAnsi="Times New Roman" w:cs="Times New Roman"/>
          <w:b/>
          <w:bCs/>
          <w:sz w:val="24"/>
          <w:szCs w:val="24"/>
        </w:rPr>
        <w:t xml:space="preserve">Supplemental Table </w:t>
      </w:r>
      <w:r w:rsidR="0090146B" w:rsidRPr="00511DCA">
        <w:rPr>
          <w:rFonts w:ascii="Times New Roman" w:hAnsi="Times New Roman" w:cs="Times New Roman"/>
          <w:b/>
          <w:bCs/>
          <w:sz w:val="24"/>
          <w:szCs w:val="24"/>
        </w:rPr>
        <w:t>3</w:t>
      </w:r>
      <w:r w:rsidR="00600BC7" w:rsidRPr="00511DCA">
        <w:rPr>
          <w:rFonts w:ascii="Times New Roman" w:hAnsi="Times New Roman" w:cs="Times New Roman"/>
          <w:sz w:val="24"/>
          <w:szCs w:val="24"/>
        </w:rPr>
        <w:t>)</w:t>
      </w:r>
      <w:r w:rsidR="004B3389" w:rsidRPr="00511DCA">
        <w:rPr>
          <w:rFonts w:ascii="Times New Roman" w:hAnsi="Times New Roman" w:cs="Times New Roman"/>
          <w:sz w:val="24"/>
          <w:szCs w:val="24"/>
        </w:rPr>
        <w:t xml:space="preserve">. </w:t>
      </w:r>
      <w:r w:rsidR="0090146B" w:rsidRPr="00511DCA">
        <w:rPr>
          <w:rFonts w:ascii="Times New Roman" w:hAnsi="Times New Roman" w:cs="Times New Roman"/>
          <w:sz w:val="24"/>
          <w:szCs w:val="24"/>
        </w:rPr>
        <w:t xml:space="preserve">For </w:t>
      </w:r>
      <w:r w:rsidR="0006109C" w:rsidRPr="00511DCA">
        <w:rPr>
          <w:rFonts w:ascii="Times New Roman" w:hAnsi="Times New Roman" w:cs="Times New Roman"/>
          <w:sz w:val="24"/>
          <w:szCs w:val="24"/>
        </w:rPr>
        <w:t>specific n</w:t>
      </w:r>
      <w:r w:rsidR="004B3389" w:rsidRPr="00511DCA">
        <w:rPr>
          <w:rFonts w:ascii="Times New Roman" w:hAnsi="Times New Roman" w:cs="Times New Roman"/>
          <w:sz w:val="24"/>
          <w:szCs w:val="24"/>
        </w:rPr>
        <w:t xml:space="preserve">euroimaging </w:t>
      </w:r>
      <w:r w:rsidR="0006109C" w:rsidRPr="00511DCA">
        <w:rPr>
          <w:rFonts w:ascii="Times New Roman" w:hAnsi="Times New Roman" w:cs="Times New Roman"/>
          <w:sz w:val="24"/>
          <w:szCs w:val="24"/>
        </w:rPr>
        <w:t>sequence p</w:t>
      </w:r>
      <w:r w:rsidR="004B3389" w:rsidRPr="00511DCA">
        <w:rPr>
          <w:rFonts w:ascii="Times New Roman" w:hAnsi="Times New Roman" w:cs="Times New Roman"/>
          <w:sz w:val="24"/>
          <w:szCs w:val="24"/>
        </w:rPr>
        <w:t>arameters</w:t>
      </w:r>
      <w:r w:rsidR="0006109C" w:rsidRPr="00511DCA">
        <w:rPr>
          <w:rFonts w:ascii="Times New Roman" w:hAnsi="Times New Roman" w:cs="Times New Roman"/>
          <w:sz w:val="24"/>
          <w:szCs w:val="24"/>
        </w:rPr>
        <w:t>,</w:t>
      </w:r>
      <w:r w:rsidR="004B3389" w:rsidRPr="00511DCA">
        <w:rPr>
          <w:rFonts w:ascii="Times New Roman" w:hAnsi="Times New Roman" w:cs="Times New Roman"/>
          <w:sz w:val="24"/>
          <w:szCs w:val="24"/>
        </w:rPr>
        <w:t xml:space="preserve"> </w:t>
      </w:r>
      <w:r w:rsidR="0090146B" w:rsidRPr="00511DCA">
        <w:rPr>
          <w:rFonts w:ascii="Times New Roman" w:hAnsi="Times New Roman" w:cs="Times New Roman"/>
          <w:sz w:val="24"/>
          <w:szCs w:val="24"/>
        </w:rPr>
        <w:t xml:space="preserve">see </w:t>
      </w:r>
      <w:r w:rsidR="0006109C" w:rsidRPr="00511DCA">
        <w:rPr>
          <w:rFonts w:ascii="Times New Roman" w:hAnsi="Times New Roman" w:cs="Times New Roman"/>
          <w:b/>
          <w:bCs/>
          <w:sz w:val="24"/>
          <w:szCs w:val="24"/>
        </w:rPr>
        <w:t>S</w:t>
      </w:r>
      <w:r w:rsidR="004B3389" w:rsidRPr="00511DCA">
        <w:rPr>
          <w:rFonts w:ascii="Times New Roman" w:hAnsi="Times New Roman" w:cs="Times New Roman"/>
          <w:b/>
          <w:bCs/>
          <w:sz w:val="24"/>
          <w:szCs w:val="24"/>
        </w:rPr>
        <w:t xml:space="preserve">upplemental </w:t>
      </w:r>
      <w:r w:rsidR="0006109C" w:rsidRPr="00511DCA">
        <w:rPr>
          <w:rFonts w:ascii="Times New Roman" w:hAnsi="Times New Roman" w:cs="Times New Roman"/>
          <w:b/>
          <w:bCs/>
          <w:sz w:val="24"/>
          <w:szCs w:val="24"/>
        </w:rPr>
        <w:t>T</w:t>
      </w:r>
      <w:r w:rsidR="004B3389" w:rsidRPr="00511DCA">
        <w:rPr>
          <w:rFonts w:ascii="Times New Roman" w:hAnsi="Times New Roman" w:cs="Times New Roman"/>
          <w:b/>
          <w:bCs/>
          <w:sz w:val="24"/>
          <w:szCs w:val="24"/>
        </w:rPr>
        <w:t xml:space="preserve">able </w:t>
      </w:r>
      <w:r w:rsidR="005D68BB" w:rsidRPr="00511DCA">
        <w:rPr>
          <w:rFonts w:ascii="Times New Roman" w:hAnsi="Times New Roman" w:cs="Times New Roman"/>
          <w:b/>
          <w:bCs/>
          <w:sz w:val="24"/>
          <w:szCs w:val="24"/>
        </w:rPr>
        <w:t>2</w:t>
      </w:r>
      <w:r w:rsidR="004B3389" w:rsidRPr="00511DCA">
        <w:rPr>
          <w:rFonts w:ascii="Times New Roman" w:hAnsi="Times New Roman" w:cs="Times New Roman"/>
          <w:sz w:val="24"/>
          <w:szCs w:val="24"/>
        </w:rPr>
        <w:t>.</w:t>
      </w:r>
      <w:r w:rsidR="00BA0031">
        <w:rPr>
          <w:rFonts w:ascii="Times New Roman" w:hAnsi="Times New Roman" w:cs="Times New Roman"/>
          <w:sz w:val="24"/>
          <w:szCs w:val="24"/>
        </w:rPr>
        <w:t xml:space="preserve"> Additional details for active-state BOLD sessions are listed below.</w:t>
      </w:r>
    </w:p>
    <w:p w14:paraId="3CA3624C" w14:textId="4225967A" w:rsidR="004F5A31" w:rsidRPr="00511DCA" w:rsidRDefault="004F5A31" w:rsidP="004F5A31">
      <w:pPr>
        <w:spacing w:after="0" w:line="480" w:lineRule="auto"/>
        <w:ind w:firstLine="720"/>
        <w:jc w:val="both"/>
        <w:rPr>
          <w:rFonts w:ascii="Times New Roman" w:hAnsi="Times New Roman" w:cs="Times New Roman"/>
          <w:sz w:val="24"/>
          <w:szCs w:val="24"/>
        </w:rPr>
      </w:pPr>
      <w:r w:rsidRPr="00511DCA">
        <w:rPr>
          <w:rFonts w:ascii="Times New Roman" w:hAnsi="Times New Roman" w:cs="Times New Roman"/>
          <w:sz w:val="24"/>
          <w:szCs w:val="24"/>
        </w:rPr>
        <w:t>Preprocessing and first-level analysis are performed using MATLAB-based toolboxes SPM12 (e.g., CAT12 and fMRI toolboxes; Wellcome Trust Centre for Neuroimaging, London, UK; Gasser et al., 2024) and CONN functional connectivity toolbox.</w:t>
      </w:r>
      <w:r w:rsidR="007E3055" w:rsidRPr="00511DCA">
        <w:rPr>
          <w:rFonts w:ascii="Times New Roman" w:hAnsi="Times New Roman" w:cs="Times New Roman"/>
          <w:sz w:val="24"/>
          <w:szCs w:val="24"/>
        </w:rPr>
        <w:fldChar w:fldCharType="begin"/>
      </w:r>
      <w:r w:rsidR="007E3055" w:rsidRPr="00511DCA">
        <w:rPr>
          <w:rFonts w:ascii="Times New Roman" w:hAnsi="Times New Roman" w:cs="Times New Roman"/>
          <w:sz w:val="24"/>
          <w:szCs w:val="24"/>
        </w:rPr>
        <w:instrText xml:space="preserve"> ADDIN EN.CITE &lt;EndNote&gt;&lt;Cite&gt;&lt;Author&gt;Whitfield-Gabrieli&lt;/Author&gt;&lt;Year&gt;2012&lt;/Year&gt;&lt;RecNum&gt;2729&lt;/RecNum&gt;&lt;DisplayText&gt;&lt;style face="superscript"&gt;2&lt;/style&gt;&lt;/DisplayText&gt;&lt;record&gt;&lt;rec-number&gt;2729&lt;/rec-number&gt;&lt;foreign-keys&gt;&lt;key app="EN" db-id="sv0dzd0tjp25xverwrq5zrt6ffxt55fsrrzr" timestamp="1764692311"&gt;2729&lt;/key&gt;&lt;/foreign-keys&gt;&lt;ref-type name="Journal Article"&gt;17&lt;/ref-type&gt;&lt;contributors&gt;&lt;authors&gt;&lt;author&gt;Whitfield-Gabrieli, S.&lt;/author&gt;&lt;author&gt;Nieto-Castanon, A.&lt;/author&gt;&lt;/authors&gt;&lt;/contributors&gt;&lt;auth-address&gt;Department of Brain and Cognitive Sciences, Martinos Imaging Center at McGovern Institute for Brain Research, and Poitras Center for Affective Disorders Research, Massachusetts Institute of Technology, Cambridge, MA 02139, USA. swg@mit.edu&lt;/auth-address&gt;&lt;titles&gt;&lt;title&gt;Conn: a functional connectivity toolbox for correlated and anticorrelated brain networks&lt;/title&gt;&lt;secondary-title&gt;Brain Connect&lt;/secondary-title&gt;&lt;/titles&gt;&lt;periodical&gt;&lt;full-title&gt;Brain Connect&lt;/full-title&gt;&lt;/periodical&gt;&lt;pages&gt;125-41&lt;/pages&gt;&lt;volume&gt;2&lt;/volume&gt;&lt;number&gt;3&lt;/number&gt;&lt;edition&gt;2012/05/31&lt;/edition&gt;&lt;keywords&gt;&lt;keyword&gt;Brain/anatomy &amp;amp; histology/*physiology&lt;/keyword&gt;&lt;keyword&gt;Brain Mapping/methods&lt;/keyword&gt;&lt;keyword&gt;Functional Neuroimaging/methods&lt;/keyword&gt;&lt;keyword&gt;Humans&lt;/keyword&gt;&lt;keyword&gt;Magnetic Resonance Imaging&lt;/keyword&gt;&lt;keyword&gt;Mental Processes/physiology&lt;/keyword&gt;&lt;keyword&gt;Neural Pathways/anatomy &amp;amp; histology/*physiology&lt;/keyword&gt;&lt;/keywords&gt;&lt;dates&gt;&lt;year&gt;2012&lt;/year&gt;&lt;/dates&gt;&lt;isbn&gt;2158-0014&lt;/isbn&gt;&lt;accession-num&gt;22642651&lt;/accession-num&gt;&lt;urls&gt;&lt;/urls&gt;&lt;electronic-resource-num&gt;10.1089/brain.2012.0073&lt;/electronic-resource-num&gt;&lt;remote-database-provider&gt;NLM&lt;/remote-database-provider&gt;&lt;language&gt;eng&lt;/language&gt;&lt;/record&gt;&lt;/Cite&gt;&lt;/EndNote&gt;</w:instrText>
      </w:r>
      <w:r w:rsidR="007E3055" w:rsidRPr="00511DCA">
        <w:rPr>
          <w:rFonts w:ascii="Times New Roman" w:hAnsi="Times New Roman" w:cs="Times New Roman"/>
          <w:sz w:val="24"/>
          <w:szCs w:val="24"/>
        </w:rPr>
        <w:fldChar w:fldCharType="separate"/>
      </w:r>
      <w:r w:rsidR="007E3055" w:rsidRPr="00511DCA">
        <w:rPr>
          <w:rFonts w:ascii="Times New Roman" w:hAnsi="Times New Roman" w:cs="Times New Roman"/>
          <w:noProof/>
          <w:sz w:val="24"/>
          <w:szCs w:val="24"/>
          <w:vertAlign w:val="superscript"/>
        </w:rPr>
        <w:t>2</w:t>
      </w:r>
      <w:r w:rsidR="007E3055" w:rsidRPr="00511DCA">
        <w:rPr>
          <w:rFonts w:ascii="Times New Roman" w:hAnsi="Times New Roman" w:cs="Times New Roman"/>
          <w:sz w:val="24"/>
          <w:szCs w:val="24"/>
        </w:rPr>
        <w:fldChar w:fldCharType="end"/>
      </w:r>
      <w:r w:rsidRPr="00511DCA">
        <w:rPr>
          <w:rFonts w:ascii="Times New Roman" w:hAnsi="Times New Roman" w:cs="Times New Roman"/>
          <w:sz w:val="24"/>
          <w:szCs w:val="24"/>
        </w:rPr>
        <w:t xml:space="preserve"> The pipelines follow standard procedures for structural, diffusion, perfusion, and functional MRI</w:t>
      </w:r>
      <w:r w:rsidR="002D1BB7" w:rsidRPr="00511DCA">
        <w:rPr>
          <w:rFonts w:ascii="Times New Roman" w:hAnsi="Times New Roman" w:cs="Times New Roman"/>
          <w:sz w:val="24"/>
          <w:szCs w:val="24"/>
        </w:rPr>
        <w:t xml:space="preserve"> (fMRI)</w:t>
      </w:r>
      <w:r w:rsidRPr="00511DCA">
        <w:rPr>
          <w:rFonts w:ascii="Times New Roman" w:hAnsi="Times New Roman" w:cs="Times New Roman"/>
          <w:sz w:val="24"/>
          <w:szCs w:val="24"/>
        </w:rPr>
        <w:t xml:space="preserve"> data to ensure data quality and comparability across subjects. First-level general linear models (GLM) of task-based fMRI were performed for condition-specific regressors.</w:t>
      </w:r>
      <w:r w:rsidR="006D6ABF">
        <w:rPr>
          <w:rFonts w:ascii="Times New Roman" w:hAnsi="Times New Roman" w:cs="Times New Roman"/>
          <w:sz w:val="24"/>
          <w:szCs w:val="24"/>
        </w:rPr>
        <w:t xml:space="preserve"> Processing procedures for BOLD-CVR data are separately detailed below.</w:t>
      </w:r>
    </w:p>
    <w:p w14:paraId="037BE729" w14:textId="7296FD0F" w:rsidR="00C65A26" w:rsidRPr="00511DCA" w:rsidRDefault="00C65A26" w:rsidP="00C65A26">
      <w:pPr>
        <w:spacing w:after="0" w:line="480" w:lineRule="auto"/>
        <w:ind w:firstLine="720"/>
        <w:jc w:val="both"/>
        <w:rPr>
          <w:rFonts w:ascii="Times New Roman" w:hAnsi="Times New Roman" w:cs="Times New Roman"/>
          <w:sz w:val="24"/>
          <w:szCs w:val="24"/>
        </w:rPr>
      </w:pPr>
      <w:r w:rsidRPr="00511DCA">
        <w:rPr>
          <w:rFonts w:ascii="Times New Roman" w:hAnsi="Times New Roman" w:cs="Times New Roman"/>
          <w:sz w:val="24"/>
          <w:szCs w:val="24"/>
        </w:rPr>
        <w:t>For comparability and flexibility of second-level analyses, both whole brain voxel-to-voxel level data and region of interest (ROI) data are extracted. For ROI extractions of structural and functional data, the AAL3 atlas is used.</w:t>
      </w:r>
      <w:r w:rsidR="00D63DAF" w:rsidRPr="00511DCA">
        <w:rPr>
          <w:rFonts w:ascii="Times New Roman" w:hAnsi="Times New Roman" w:cs="Times New Roman"/>
          <w:sz w:val="24"/>
          <w:szCs w:val="24"/>
        </w:rPr>
        <w:fldChar w:fldCharType="begin">
          <w:fldData xml:space="preserve">PEVuZE5vdGU+PENpdGU+PEF1dGhvcj5Sb2xsczwvQXV0aG9yPjxZZWFyPjIwMjA8L1llYXI+PFJl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=
</w:fldData>
        </w:fldChar>
      </w:r>
      <w:r w:rsidR="007E3055" w:rsidRPr="00511DCA">
        <w:rPr>
          <w:rFonts w:ascii="Times New Roman" w:hAnsi="Times New Roman" w:cs="Times New Roman"/>
          <w:sz w:val="24"/>
          <w:szCs w:val="24"/>
        </w:rPr>
        <w:instrText xml:space="preserve"> ADDIN EN.CITE </w:instrText>
      </w:r>
      <w:r w:rsidR="007E3055" w:rsidRPr="00511DCA">
        <w:rPr>
          <w:rFonts w:ascii="Times New Roman" w:hAnsi="Times New Roman" w:cs="Times New Roman"/>
          <w:sz w:val="24"/>
          <w:szCs w:val="24"/>
        </w:rPr>
        <w:fldChar w:fldCharType="begin">
          <w:fldData xml:space="preserve">PEVuZE5vdGU+PENpdGU+PEF1dGhvcj5Sb2xsczwvQXV0aG9yPjxZZWFyPjIwMjA8L1llYXI+PFJl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=
</w:fldData>
        </w:fldChar>
      </w:r>
      <w:r w:rsidR="007E3055" w:rsidRPr="00511DCA">
        <w:rPr>
          <w:rFonts w:ascii="Times New Roman" w:hAnsi="Times New Roman" w:cs="Times New Roman"/>
          <w:sz w:val="24"/>
          <w:szCs w:val="24"/>
        </w:rPr>
        <w:instrText xml:space="preserve"> ADDIN EN.CITE.DATA </w:instrText>
      </w:r>
      <w:r w:rsidR="007E3055" w:rsidRPr="00511DCA">
        <w:rPr>
          <w:rFonts w:ascii="Times New Roman" w:hAnsi="Times New Roman" w:cs="Times New Roman"/>
          <w:sz w:val="24"/>
          <w:szCs w:val="24"/>
        </w:rPr>
      </w:r>
      <w:r w:rsidR="007E3055" w:rsidRPr="00511DCA">
        <w:rPr>
          <w:rFonts w:ascii="Times New Roman" w:hAnsi="Times New Roman" w:cs="Times New Roman"/>
          <w:sz w:val="24"/>
          <w:szCs w:val="24"/>
        </w:rPr>
        <w:fldChar w:fldCharType="end"/>
      </w:r>
      <w:r w:rsidR="00D63DAF" w:rsidRPr="00511DCA">
        <w:rPr>
          <w:rFonts w:ascii="Times New Roman" w:hAnsi="Times New Roman" w:cs="Times New Roman"/>
          <w:sz w:val="24"/>
          <w:szCs w:val="24"/>
        </w:rPr>
      </w:r>
      <w:r w:rsidR="00D63DAF" w:rsidRPr="00511DCA">
        <w:rPr>
          <w:rFonts w:ascii="Times New Roman" w:hAnsi="Times New Roman" w:cs="Times New Roman"/>
          <w:sz w:val="24"/>
          <w:szCs w:val="24"/>
        </w:rPr>
        <w:fldChar w:fldCharType="separate"/>
      </w:r>
      <w:r w:rsidR="007E3055" w:rsidRPr="00511DCA">
        <w:rPr>
          <w:rFonts w:ascii="Times New Roman" w:hAnsi="Times New Roman" w:cs="Times New Roman"/>
          <w:noProof/>
          <w:sz w:val="24"/>
          <w:szCs w:val="24"/>
          <w:vertAlign w:val="superscript"/>
        </w:rPr>
        <w:t>3</w:t>
      </w:r>
      <w:r w:rsidR="00D63DAF" w:rsidRPr="00511DCA">
        <w:rPr>
          <w:rFonts w:ascii="Times New Roman" w:hAnsi="Times New Roman" w:cs="Times New Roman"/>
          <w:sz w:val="24"/>
          <w:szCs w:val="24"/>
        </w:rPr>
        <w:fldChar w:fldCharType="end"/>
      </w:r>
      <w:r w:rsidRPr="00511DCA">
        <w:rPr>
          <w:rFonts w:ascii="Times New Roman" w:hAnsi="Times New Roman" w:cs="Times New Roman"/>
          <w:sz w:val="24"/>
          <w:szCs w:val="24"/>
        </w:rPr>
        <w:t xml:space="preserve"> </w:t>
      </w:r>
      <w:r w:rsidR="00004297">
        <w:rPr>
          <w:rFonts w:ascii="Times New Roman" w:hAnsi="Times New Roman" w:cs="Times New Roman"/>
          <w:sz w:val="24"/>
          <w:szCs w:val="24"/>
        </w:rPr>
        <w:t xml:space="preserve">For cerebrovascular reactivity (BOLD-CVR) extractions and comparisons are also made between combination ROIs for white matter, cortical gray matter, and subcortical gray matter. </w:t>
      </w:r>
      <w:r w:rsidRPr="00511DCA">
        <w:rPr>
          <w:rFonts w:ascii="Times New Roman" w:hAnsi="Times New Roman" w:cs="Times New Roman"/>
          <w:sz w:val="24"/>
          <w:szCs w:val="24"/>
        </w:rPr>
        <w:t>For resting-state fMRI, seed-to-voxel and ROI-to-ROI connectivity maps are created. For DTI, tract-level data (e.g., fractional anisotropy) is computed between ROI seeds.</w:t>
      </w:r>
    </w:p>
    <w:p w14:paraId="1CAA51DA" w14:textId="54EB9D7E" w:rsidR="00E6578D" w:rsidRPr="00E6578D" w:rsidRDefault="00E6578D" w:rsidP="002238FB">
      <w:pPr>
        <w:spacing w:after="0" w:line="480" w:lineRule="auto"/>
        <w:rPr>
          <w:rFonts w:ascii="Times New Roman" w:hAnsi="Times New Roman" w:cs="Times New Roman"/>
          <w:b/>
          <w:bCs/>
          <w:i/>
          <w:iCs/>
          <w:sz w:val="24"/>
          <w:szCs w:val="24"/>
        </w:rPr>
      </w:pPr>
      <w:r w:rsidRPr="00E6578D">
        <w:rPr>
          <w:rFonts w:ascii="Times New Roman" w:hAnsi="Times New Roman" w:cs="Times New Roman"/>
          <w:b/>
          <w:bCs/>
          <w:i/>
          <w:iCs/>
          <w:sz w:val="24"/>
          <w:szCs w:val="24"/>
        </w:rPr>
        <w:t>Brain Function MRI</w:t>
      </w:r>
    </w:p>
    <w:p w14:paraId="5E3A978C" w14:textId="5AF8FA61" w:rsidR="00DC752D" w:rsidRPr="00E6578D" w:rsidRDefault="00DC752D" w:rsidP="002238FB">
      <w:pPr>
        <w:spacing w:after="0" w:line="480" w:lineRule="auto"/>
        <w:rPr>
          <w:rFonts w:ascii="Times New Roman" w:hAnsi="Times New Roman" w:cs="Times New Roman"/>
          <w:sz w:val="24"/>
          <w:szCs w:val="24"/>
          <w:u w:val="single"/>
        </w:rPr>
      </w:pPr>
      <w:r w:rsidRPr="00E6578D">
        <w:rPr>
          <w:rFonts w:ascii="Times New Roman" w:hAnsi="Times New Roman" w:cs="Times New Roman"/>
          <w:sz w:val="24"/>
          <w:szCs w:val="24"/>
          <w:u w:val="single"/>
        </w:rPr>
        <w:t>Cerebral Vascular Reactivity</w:t>
      </w:r>
      <w:r w:rsidR="00647845" w:rsidRPr="00E6578D">
        <w:rPr>
          <w:rFonts w:ascii="Times New Roman" w:hAnsi="Times New Roman" w:cs="Times New Roman"/>
          <w:sz w:val="24"/>
          <w:szCs w:val="24"/>
          <w:u w:val="single"/>
        </w:rPr>
        <w:t xml:space="preserve"> (BOLD-CVR)</w:t>
      </w:r>
    </w:p>
    <w:p w14:paraId="62419493" w14:textId="23B60B05" w:rsidR="002E2215" w:rsidRPr="00511DCA" w:rsidRDefault="00F16C4C" w:rsidP="00B0063D">
      <w:pPr>
        <w:spacing w:line="480" w:lineRule="auto"/>
        <w:ind w:firstLine="720"/>
        <w:jc w:val="both"/>
        <w:rPr>
          <w:rFonts w:ascii="Times New Roman" w:hAnsi="Times New Roman" w:cs="Times New Roman"/>
          <w:sz w:val="24"/>
          <w:szCs w:val="24"/>
        </w:rPr>
      </w:pPr>
      <w:r w:rsidRPr="00511DCA">
        <w:rPr>
          <w:rFonts w:ascii="Times New Roman" w:hAnsi="Times New Roman" w:cs="Times New Roman"/>
          <w:sz w:val="24"/>
          <w:szCs w:val="24"/>
        </w:rPr>
        <w:t>P</w:t>
      </w:r>
      <w:r w:rsidR="00BB3109" w:rsidRPr="00511DCA">
        <w:rPr>
          <w:rFonts w:ascii="Times New Roman" w:hAnsi="Times New Roman" w:cs="Times New Roman"/>
          <w:sz w:val="24"/>
          <w:szCs w:val="24"/>
        </w:rPr>
        <w:t xml:space="preserve">articipants </w:t>
      </w:r>
      <w:r w:rsidRPr="00511DCA">
        <w:rPr>
          <w:rFonts w:ascii="Times New Roman" w:hAnsi="Times New Roman" w:cs="Times New Roman"/>
          <w:sz w:val="24"/>
          <w:szCs w:val="24"/>
        </w:rPr>
        <w:t xml:space="preserve">were </w:t>
      </w:r>
      <w:r w:rsidR="00BB3109" w:rsidRPr="00511DCA">
        <w:rPr>
          <w:rFonts w:ascii="Times New Roman" w:hAnsi="Times New Roman" w:cs="Times New Roman"/>
          <w:sz w:val="24"/>
          <w:szCs w:val="24"/>
        </w:rPr>
        <w:t>familiariz</w:t>
      </w:r>
      <w:r w:rsidRPr="00511DCA">
        <w:rPr>
          <w:rFonts w:ascii="Times New Roman" w:hAnsi="Times New Roman" w:cs="Times New Roman"/>
          <w:sz w:val="24"/>
          <w:szCs w:val="24"/>
        </w:rPr>
        <w:t>ed</w:t>
      </w:r>
      <w:r w:rsidR="00BB3109" w:rsidRPr="00511DCA">
        <w:rPr>
          <w:rFonts w:ascii="Times New Roman" w:hAnsi="Times New Roman" w:cs="Times New Roman"/>
          <w:sz w:val="24"/>
          <w:szCs w:val="24"/>
        </w:rPr>
        <w:t xml:space="preserve"> prior to MRI acquisition</w:t>
      </w:r>
      <w:r w:rsidRPr="00511DCA">
        <w:rPr>
          <w:rFonts w:ascii="Times New Roman" w:hAnsi="Times New Roman" w:cs="Times New Roman"/>
          <w:sz w:val="24"/>
          <w:szCs w:val="24"/>
        </w:rPr>
        <w:t xml:space="preserve"> for the breat</w:t>
      </w:r>
      <w:r w:rsidR="00226975" w:rsidRPr="00511DCA">
        <w:rPr>
          <w:rFonts w:ascii="Times New Roman" w:hAnsi="Times New Roman" w:cs="Times New Roman"/>
          <w:sz w:val="24"/>
          <w:szCs w:val="24"/>
        </w:rPr>
        <w:t>hing modulation/breath hold tasks</w:t>
      </w:r>
      <w:r w:rsidR="00BB3109" w:rsidRPr="00511DCA">
        <w:rPr>
          <w:rFonts w:ascii="Times New Roman" w:hAnsi="Times New Roman" w:cs="Times New Roman"/>
          <w:sz w:val="24"/>
          <w:szCs w:val="24"/>
        </w:rPr>
        <w:t xml:space="preserve">. </w:t>
      </w:r>
      <w:r w:rsidR="00005A97" w:rsidRPr="00511DCA">
        <w:rPr>
          <w:rFonts w:ascii="Times New Roman" w:hAnsi="Times New Roman" w:cs="Times New Roman"/>
          <w:sz w:val="24"/>
          <w:szCs w:val="24"/>
        </w:rPr>
        <w:t xml:space="preserve">The partial pressure </w:t>
      </w:r>
      <w:r w:rsidR="0094011B" w:rsidRPr="00511DCA">
        <w:rPr>
          <w:rFonts w:ascii="Times New Roman" w:hAnsi="Times New Roman" w:cs="Times New Roman"/>
          <w:sz w:val="24"/>
          <w:szCs w:val="24"/>
        </w:rPr>
        <w:t>of e</w:t>
      </w:r>
      <w:r w:rsidR="00005A97" w:rsidRPr="00511DCA">
        <w:rPr>
          <w:rFonts w:ascii="Times New Roman" w:hAnsi="Times New Roman" w:cs="Times New Roman"/>
          <w:sz w:val="24"/>
          <w:szCs w:val="24"/>
        </w:rPr>
        <w:t>nd-tidal carbon dioxide (P</w:t>
      </w:r>
      <w:r w:rsidR="00005A97" w:rsidRPr="00511DCA">
        <w:rPr>
          <w:rFonts w:ascii="Times New Roman" w:hAnsi="Times New Roman" w:cs="Times New Roman"/>
          <w:sz w:val="24"/>
          <w:szCs w:val="24"/>
          <w:vertAlign w:val="subscript"/>
        </w:rPr>
        <w:t>ET</w:t>
      </w:r>
      <w:r w:rsidR="00005A97" w:rsidRPr="00511DCA">
        <w:rPr>
          <w:rFonts w:ascii="Times New Roman" w:hAnsi="Times New Roman" w:cs="Times New Roman"/>
          <w:sz w:val="24"/>
          <w:szCs w:val="24"/>
        </w:rPr>
        <w:t>CO</w:t>
      </w:r>
      <w:r w:rsidR="00005A97" w:rsidRPr="00511DCA">
        <w:rPr>
          <w:rFonts w:ascii="Times New Roman" w:hAnsi="Times New Roman" w:cs="Times New Roman"/>
          <w:sz w:val="24"/>
          <w:szCs w:val="24"/>
          <w:vertAlign w:val="subscript"/>
        </w:rPr>
        <w:t>2</w:t>
      </w:r>
      <w:r w:rsidR="00005A97" w:rsidRPr="00511DCA">
        <w:rPr>
          <w:rFonts w:ascii="Times New Roman" w:hAnsi="Times New Roman" w:cs="Times New Roman"/>
          <w:sz w:val="24"/>
          <w:szCs w:val="24"/>
        </w:rPr>
        <w:t>)</w:t>
      </w:r>
      <w:r w:rsidR="0094011B" w:rsidRPr="00511DCA">
        <w:rPr>
          <w:rFonts w:ascii="Times New Roman" w:hAnsi="Times New Roman" w:cs="Times New Roman"/>
          <w:sz w:val="24"/>
          <w:szCs w:val="24"/>
        </w:rPr>
        <w:t xml:space="preserve"> </w:t>
      </w:r>
      <w:r w:rsidR="008334BC" w:rsidRPr="00511DCA">
        <w:rPr>
          <w:rFonts w:ascii="Times New Roman" w:hAnsi="Times New Roman" w:cs="Times New Roman"/>
          <w:sz w:val="24"/>
          <w:szCs w:val="24"/>
        </w:rPr>
        <w:t xml:space="preserve">was measured by nasal canula using a capnograph </w:t>
      </w:r>
      <w:r w:rsidR="00EF5903" w:rsidRPr="00511DCA">
        <w:rPr>
          <w:rFonts w:ascii="Times New Roman" w:hAnsi="Times New Roman" w:cs="Times New Roman"/>
          <w:sz w:val="24"/>
          <w:szCs w:val="24"/>
        </w:rPr>
        <w:t>(Capnocheck Sleep Capnograph, Smiths Medical ASD Inc – 9004051)</w:t>
      </w:r>
      <w:r w:rsidR="00AF4AB4" w:rsidRPr="00511DCA">
        <w:rPr>
          <w:rFonts w:ascii="Times New Roman" w:hAnsi="Times New Roman" w:cs="Times New Roman"/>
          <w:sz w:val="24"/>
          <w:szCs w:val="24"/>
        </w:rPr>
        <w:t xml:space="preserve"> connected to a PowerLab </w:t>
      </w:r>
      <w:r w:rsidR="006326E4" w:rsidRPr="00511DCA">
        <w:rPr>
          <w:rFonts w:ascii="Times New Roman" w:hAnsi="Times New Roman" w:cs="Times New Roman"/>
          <w:sz w:val="24"/>
          <w:szCs w:val="24"/>
        </w:rPr>
        <w:t>data acquisition system (ADInstruments PowerLab 16/35, Colorado Springs, CO).</w:t>
      </w:r>
      <w:r w:rsidR="00F24D59" w:rsidRPr="00511DCA">
        <w:rPr>
          <w:rFonts w:ascii="Times New Roman" w:hAnsi="Times New Roman" w:cs="Times New Roman"/>
          <w:sz w:val="24"/>
          <w:szCs w:val="24"/>
        </w:rPr>
        <w:t xml:space="preserve"> P</w:t>
      </w:r>
      <w:r w:rsidR="00F24D59" w:rsidRPr="00511DCA">
        <w:rPr>
          <w:rFonts w:ascii="Times New Roman" w:hAnsi="Times New Roman" w:cs="Times New Roman"/>
          <w:sz w:val="24"/>
          <w:szCs w:val="24"/>
          <w:vertAlign w:val="subscript"/>
        </w:rPr>
        <w:t>ET</w:t>
      </w:r>
      <w:r w:rsidR="00F24D59" w:rsidRPr="00511DCA">
        <w:rPr>
          <w:rFonts w:ascii="Times New Roman" w:hAnsi="Times New Roman" w:cs="Times New Roman"/>
          <w:sz w:val="24"/>
          <w:szCs w:val="24"/>
        </w:rPr>
        <w:t>CO₂ waveforms were sampled at 10</w:t>
      </w:r>
      <w:r w:rsidR="00687342" w:rsidRPr="00511DCA">
        <w:rPr>
          <w:rFonts w:ascii="Times New Roman" w:hAnsi="Times New Roman" w:cs="Times New Roman"/>
          <w:sz w:val="24"/>
          <w:szCs w:val="24"/>
        </w:rPr>
        <w:t>0</w:t>
      </w:r>
      <w:r w:rsidR="00F24D59" w:rsidRPr="00511DCA">
        <w:rPr>
          <w:rFonts w:ascii="Times New Roman" w:hAnsi="Times New Roman" w:cs="Times New Roman"/>
          <w:sz w:val="24"/>
          <w:szCs w:val="24"/>
        </w:rPr>
        <w:t xml:space="preserve"> Hz, stored, and exported </w:t>
      </w:r>
      <w:r w:rsidR="00BC5800" w:rsidRPr="00511DCA">
        <w:rPr>
          <w:rFonts w:ascii="Times New Roman" w:hAnsi="Times New Roman" w:cs="Times New Roman"/>
          <w:sz w:val="24"/>
          <w:szCs w:val="24"/>
        </w:rPr>
        <w:t xml:space="preserve">(10 Hz) </w:t>
      </w:r>
      <w:r w:rsidR="00F24D59" w:rsidRPr="00511DCA">
        <w:rPr>
          <w:rFonts w:ascii="Times New Roman" w:hAnsi="Times New Roman" w:cs="Times New Roman"/>
          <w:sz w:val="24"/>
          <w:szCs w:val="24"/>
        </w:rPr>
        <w:t>for post processing.</w:t>
      </w:r>
      <w:r w:rsidR="002E2215" w:rsidRPr="00511DCA">
        <w:rPr>
          <w:rFonts w:ascii="Times New Roman" w:hAnsi="Times New Roman" w:cs="Times New Roman"/>
          <w:sz w:val="24"/>
          <w:szCs w:val="24"/>
        </w:rPr>
        <w:t xml:space="preserve"> </w:t>
      </w:r>
    </w:p>
    <w:p w14:paraId="0C237FAB" w14:textId="2249CD66" w:rsidR="007F62FC" w:rsidRPr="00511DCA" w:rsidRDefault="007F62FC" w:rsidP="008337B8">
      <w:pPr>
        <w:ind w:firstLine="720"/>
        <w:jc w:val="both"/>
        <w:rPr>
          <w:rFonts w:ascii="Times New Roman" w:hAnsi="Times New Roman" w:cs="Times New Roman"/>
          <w:sz w:val="24"/>
          <w:szCs w:val="24"/>
        </w:rPr>
      </w:pPr>
      <w:r w:rsidRPr="00511DCA">
        <w:rPr>
          <w:rFonts w:ascii="Times New Roman" w:hAnsi="Times New Roman" w:cs="Times New Roman"/>
          <w:sz w:val="24"/>
          <w:szCs w:val="24"/>
        </w:rPr>
        <w:t xml:space="preserve">Cerebral vascular reactivity </w:t>
      </w:r>
      <w:r w:rsidR="002D1BB7" w:rsidRPr="00511DCA">
        <w:rPr>
          <w:rFonts w:ascii="Times New Roman" w:hAnsi="Times New Roman" w:cs="Times New Roman"/>
          <w:sz w:val="24"/>
          <w:szCs w:val="24"/>
        </w:rPr>
        <w:t xml:space="preserve">(CVR) </w:t>
      </w:r>
      <w:r w:rsidRPr="00511DCA">
        <w:rPr>
          <w:rFonts w:ascii="Times New Roman" w:hAnsi="Times New Roman" w:cs="Times New Roman"/>
          <w:sz w:val="24"/>
          <w:szCs w:val="24"/>
        </w:rPr>
        <w:t xml:space="preserve">was assessed </w:t>
      </w:r>
      <w:r w:rsidR="007D2AA9" w:rsidRPr="00511DCA">
        <w:rPr>
          <w:rFonts w:ascii="Times New Roman" w:hAnsi="Times New Roman" w:cs="Times New Roman"/>
          <w:sz w:val="24"/>
          <w:szCs w:val="24"/>
        </w:rPr>
        <w:t>in</w:t>
      </w:r>
      <w:r w:rsidRPr="00511DCA">
        <w:rPr>
          <w:rFonts w:ascii="Times New Roman" w:hAnsi="Times New Roman" w:cs="Times New Roman"/>
          <w:sz w:val="24"/>
          <w:szCs w:val="24"/>
        </w:rPr>
        <w:t xml:space="preserve"> three </w:t>
      </w:r>
      <w:r w:rsidR="007D2AA9" w:rsidRPr="00511DCA">
        <w:rPr>
          <w:rFonts w:ascii="Times New Roman" w:hAnsi="Times New Roman" w:cs="Times New Roman"/>
          <w:sz w:val="24"/>
          <w:szCs w:val="24"/>
        </w:rPr>
        <w:t>conditions</w:t>
      </w:r>
      <w:r w:rsidR="003654EF" w:rsidRPr="00511DCA">
        <w:rPr>
          <w:rFonts w:ascii="Times New Roman" w:hAnsi="Times New Roman" w:cs="Times New Roman"/>
          <w:sz w:val="24"/>
          <w:szCs w:val="24"/>
        </w:rPr>
        <w:t xml:space="preserve"> (</w:t>
      </w:r>
      <w:r w:rsidR="003654EF" w:rsidRPr="00511DCA">
        <w:rPr>
          <w:rFonts w:ascii="Times New Roman" w:hAnsi="Times New Roman" w:cs="Times New Roman"/>
          <w:b/>
          <w:bCs/>
          <w:sz w:val="24"/>
          <w:szCs w:val="24"/>
        </w:rPr>
        <w:t>Supplemental Figure 1</w:t>
      </w:r>
      <w:r w:rsidR="003654EF" w:rsidRPr="00511DCA">
        <w:rPr>
          <w:rFonts w:ascii="Times New Roman" w:hAnsi="Times New Roman" w:cs="Times New Roman"/>
          <w:sz w:val="24"/>
          <w:szCs w:val="24"/>
        </w:rPr>
        <w:t>)</w:t>
      </w:r>
      <w:r w:rsidRPr="00511DCA">
        <w:rPr>
          <w:rFonts w:ascii="Times New Roman" w:hAnsi="Times New Roman" w:cs="Times New Roman"/>
          <w:sz w:val="24"/>
          <w:szCs w:val="24"/>
        </w:rPr>
        <w:t>:</w:t>
      </w:r>
    </w:p>
    <w:p w14:paraId="305D2325" w14:textId="5B7B8043" w:rsidR="004C2E60" w:rsidRPr="00511DCA" w:rsidRDefault="00FE76EA" w:rsidP="00357FCC">
      <w:pPr>
        <w:pStyle w:val="ListParagraph"/>
        <w:numPr>
          <w:ilvl w:val="0"/>
          <w:numId w:val="21"/>
        </w:numPr>
        <w:spacing w:line="480" w:lineRule="auto"/>
        <w:jc w:val="both"/>
        <w:rPr>
          <w:rFonts w:ascii="Times New Roman" w:hAnsi="Times New Roman" w:cs="Times New Roman"/>
          <w:sz w:val="24"/>
          <w:szCs w:val="24"/>
        </w:rPr>
      </w:pPr>
      <w:r w:rsidRPr="00511DCA">
        <w:rPr>
          <w:rFonts w:ascii="Times New Roman" w:hAnsi="Times New Roman" w:cs="Times New Roman"/>
          <w:b/>
          <w:bCs/>
          <w:i/>
          <w:iCs/>
          <w:sz w:val="24"/>
          <w:szCs w:val="24"/>
        </w:rPr>
        <w:t>R</w:t>
      </w:r>
      <w:r w:rsidR="00465916" w:rsidRPr="00511DCA">
        <w:rPr>
          <w:rFonts w:ascii="Times New Roman" w:hAnsi="Times New Roman" w:cs="Times New Roman"/>
          <w:b/>
          <w:bCs/>
          <w:i/>
          <w:iCs/>
          <w:sz w:val="24"/>
          <w:szCs w:val="24"/>
        </w:rPr>
        <w:t>esting-state</w:t>
      </w:r>
      <w:r w:rsidRPr="00511DCA">
        <w:rPr>
          <w:rFonts w:ascii="Times New Roman" w:hAnsi="Times New Roman" w:cs="Times New Roman"/>
          <w:sz w:val="24"/>
          <w:szCs w:val="24"/>
        </w:rPr>
        <w:t xml:space="preserve">: </w:t>
      </w:r>
      <w:r w:rsidR="00E42EB7">
        <w:rPr>
          <w:rFonts w:ascii="Times New Roman" w:hAnsi="Times New Roman" w:cs="Times New Roman"/>
          <w:sz w:val="24"/>
          <w:szCs w:val="24"/>
        </w:rPr>
        <w:t>In additional to assessing intrinsic network connectivity, t</w:t>
      </w:r>
      <w:r w:rsidRPr="00511DCA">
        <w:rPr>
          <w:rFonts w:ascii="Times New Roman" w:hAnsi="Times New Roman" w:cs="Times New Roman"/>
          <w:sz w:val="24"/>
          <w:szCs w:val="24"/>
        </w:rPr>
        <w:t xml:space="preserve">he </w:t>
      </w:r>
      <w:r w:rsidR="00B93DDC" w:rsidRPr="00511DCA">
        <w:rPr>
          <w:rFonts w:ascii="Times New Roman" w:hAnsi="Times New Roman" w:cs="Times New Roman"/>
          <w:sz w:val="24"/>
          <w:szCs w:val="24"/>
        </w:rPr>
        <w:t>10-</w:t>
      </w:r>
      <w:r w:rsidRPr="00511DCA">
        <w:rPr>
          <w:rFonts w:ascii="Times New Roman" w:hAnsi="Times New Roman" w:cs="Times New Roman"/>
          <w:sz w:val="24"/>
          <w:szCs w:val="24"/>
        </w:rPr>
        <w:t xml:space="preserve">minute </w:t>
      </w:r>
      <w:r w:rsidR="008E3D07" w:rsidRPr="00511DCA">
        <w:rPr>
          <w:rFonts w:ascii="Times New Roman" w:hAnsi="Times New Roman" w:cs="Times New Roman"/>
          <w:sz w:val="24"/>
          <w:szCs w:val="24"/>
        </w:rPr>
        <w:t>resting state</w:t>
      </w:r>
      <w:r w:rsidR="00465916" w:rsidRPr="00511DCA">
        <w:rPr>
          <w:rFonts w:ascii="Times New Roman" w:hAnsi="Times New Roman" w:cs="Times New Roman"/>
          <w:sz w:val="24"/>
          <w:szCs w:val="24"/>
        </w:rPr>
        <w:t xml:space="preserve"> blood oxygen level dependent (BOLD) functional MRI</w:t>
      </w:r>
      <w:r w:rsidR="008E3D07" w:rsidRPr="00511DCA">
        <w:rPr>
          <w:rFonts w:ascii="Times New Roman" w:hAnsi="Times New Roman" w:cs="Times New Roman"/>
          <w:sz w:val="24"/>
          <w:szCs w:val="24"/>
        </w:rPr>
        <w:t xml:space="preserve"> </w:t>
      </w:r>
      <w:r w:rsidR="00424A48" w:rsidRPr="00511DCA">
        <w:rPr>
          <w:rFonts w:ascii="Times New Roman" w:hAnsi="Times New Roman" w:cs="Times New Roman"/>
          <w:sz w:val="24"/>
          <w:szCs w:val="24"/>
        </w:rPr>
        <w:t xml:space="preserve">was used to compare </w:t>
      </w:r>
      <w:r w:rsidR="008E3D07" w:rsidRPr="00511DCA">
        <w:rPr>
          <w:rFonts w:ascii="Times New Roman" w:hAnsi="Times New Roman" w:cs="Times New Roman"/>
          <w:sz w:val="24"/>
          <w:szCs w:val="24"/>
        </w:rPr>
        <w:t xml:space="preserve">natural oscillations in </w:t>
      </w:r>
      <w:r w:rsidR="0075700B" w:rsidRPr="00511DCA">
        <w:rPr>
          <w:rFonts w:ascii="Times New Roman" w:hAnsi="Times New Roman" w:cs="Times New Roman"/>
          <w:sz w:val="24"/>
          <w:szCs w:val="24"/>
        </w:rPr>
        <w:t>BOLD signal intensity with P</w:t>
      </w:r>
      <w:r w:rsidR="0075700B" w:rsidRPr="00511DCA">
        <w:rPr>
          <w:rFonts w:ascii="Times New Roman" w:hAnsi="Times New Roman" w:cs="Times New Roman"/>
          <w:sz w:val="24"/>
          <w:szCs w:val="24"/>
          <w:vertAlign w:val="subscript"/>
        </w:rPr>
        <w:t>ET</w:t>
      </w:r>
      <w:r w:rsidR="0075700B" w:rsidRPr="00511DCA">
        <w:rPr>
          <w:rFonts w:ascii="Times New Roman" w:hAnsi="Times New Roman" w:cs="Times New Roman"/>
          <w:sz w:val="24"/>
          <w:szCs w:val="24"/>
        </w:rPr>
        <w:t>CO</w:t>
      </w:r>
      <w:r w:rsidR="0075700B" w:rsidRPr="00511DCA">
        <w:rPr>
          <w:rFonts w:ascii="Times New Roman" w:hAnsi="Times New Roman" w:cs="Times New Roman"/>
          <w:sz w:val="24"/>
          <w:szCs w:val="24"/>
          <w:vertAlign w:val="subscript"/>
        </w:rPr>
        <w:t>2</w:t>
      </w:r>
      <w:r w:rsidR="0075700B" w:rsidRPr="00511DCA">
        <w:rPr>
          <w:rFonts w:ascii="Times New Roman" w:hAnsi="Times New Roman" w:cs="Times New Roman"/>
          <w:sz w:val="24"/>
          <w:szCs w:val="24"/>
        </w:rPr>
        <w:t>.</w:t>
      </w:r>
    </w:p>
    <w:p w14:paraId="0C25C0D0" w14:textId="093EAC0D" w:rsidR="004C2E60" w:rsidRPr="00511DCA" w:rsidRDefault="00586FA3" w:rsidP="00357FCC">
      <w:pPr>
        <w:pStyle w:val="ListParagraph"/>
        <w:numPr>
          <w:ilvl w:val="0"/>
          <w:numId w:val="21"/>
        </w:numPr>
        <w:spacing w:line="480" w:lineRule="auto"/>
        <w:jc w:val="both"/>
        <w:rPr>
          <w:rFonts w:ascii="Times New Roman" w:hAnsi="Times New Roman" w:cs="Times New Roman"/>
          <w:sz w:val="24"/>
          <w:szCs w:val="24"/>
        </w:rPr>
      </w:pPr>
      <w:r w:rsidRPr="00511DCA">
        <w:rPr>
          <w:rFonts w:ascii="Times New Roman" w:hAnsi="Times New Roman" w:cs="Times New Roman"/>
          <w:b/>
          <w:bCs/>
          <w:i/>
          <w:iCs/>
          <w:sz w:val="24"/>
          <w:szCs w:val="24"/>
        </w:rPr>
        <w:t xml:space="preserve">Breath </w:t>
      </w:r>
      <w:r w:rsidR="00B93DDC" w:rsidRPr="00511DCA">
        <w:rPr>
          <w:rFonts w:ascii="Times New Roman" w:hAnsi="Times New Roman" w:cs="Times New Roman"/>
          <w:b/>
          <w:bCs/>
          <w:i/>
          <w:iCs/>
          <w:sz w:val="24"/>
          <w:szCs w:val="24"/>
        </w:rPr>
        <w:t>h</w:t>
      </w:r>
      <w:r w:rsidRPr="00511DCA">
        <w:rPr>
          <w:rFonts w:ascii="Times New Roman" w:hAnsi="Times New Roman" w:cs="Times New Roman"/>
          <w:b/>
          <w:bCs/>
          <w:i/>
          <w:iCs/>
          <w:sz w:val="24"/>
          <w:szCs w:val="24"/>
        </w:rPr>
        <w:t>old</w:t>
      </w:r>
      <w:r w:rsidR="004C2E60" w:rsidRPr="00511DCA">
        <w:rPr>
          <w:rFonts w:ascii="Times New Roman" w:hAnsi="Times New Roman" w:cs="Times New Roman"/>
          <w:b/>
          <w:bCs/>
          <w:i/>
          <w:iCs/>
          <w:sz w:val="24"/>
          <w:szCs w:val="24"/>
        </w:rPr>
        <w:t xml:space="preserve"> </w:t>
      </w:r>
      <w:r w:rsidR="00B93DDC" w:rsidRPr="00511DCA">
        <w:rPr>
          <w:rFonts w:ascii="Times New Roman" w:hAnsi="Times New Roman" w:cs="Times New Roman"/>
          <w:b/>
          <w:bCs/>
          <w:i/>
          <w:iCs/>
          <w:sz w:val="24"/>
          <w:szCs w:val="24"/>
        </w:rPr>
        <w:t>t</w:t>
      </w:r>
      <w:r w:rsidR="004C2E60" w:rsidRPr="00511DCA">
        <w:rPr>
          <w:rFonts w:ascii="Times New Roman" w:hAnsi="Times New Roman" w:cs="Times New Roman"/>
          <w:b/>
          <w:bCs/>
          <w:i/>
          <w:iCs/>
          <w:sz w:val="24"/>
          <w:szCs w:val="24"/>
        </w:rPr>
        <w:t>ask</w:t>
      </w:r>
      <w:r w:rsidRPr="00511DCA">
        <w:rPr>
          <w:rFonts w:ascii="Times New Roman" w:hAnsi="Times New Roman" w:cs="Times New Roman"/>
          <w:sz w:val="24"/>
          <w:szCs w:val="24"/>
        </w:rPr>
        <w:t>: Participants follow</w:t>
      </w:r>
      <w:r w:rsidR="00424A48" w:rsidRPr="00511DCA">
        <w:rPr>
          <w:rFonts w:ascii="Times New Roman" w:hAnsi="Times New Roman" w:cs="Times New Roman"/>
          <w:sz w:val="24"/>
          <w:szCs w:val="24"/>
        </w:rPr>
        <w:t>ed</w:t>
      </w:r>
      <w:r w:rsidRPr="00511DCA">
        <w:rPr>
          <w:rFonts w:ascii="Times New Roman" w:hAnsi="Times New Roman" w:cs="Times New Roman"/>
          <w:sz w:val="24"/>
          <w:szCs w:val="24"/>
        </w:rPr>
        <w:t xml:space="preserve"> visually guided breathing instructions displayed on a</w:t>
      </w:r>
      <w:r w:rsidR="00D547FC" w:rsidRPr="00511DCA">
        <w:rPr>
          <w:rFonts w:ascii="Times New Roman" w:hAnsi="Times New Roman" w:cs="Times New Roman"/>
          <w:sz w:val="24"/>
          <w:szCs w:val="24"/>
        </w:rPr>
        <w:t>n MR compatible</w:t>
      </w:r>
      <w:r w:rsidRPr="00511DCA">
        <w:rPr>
          <w:rFonts w:ascii="Times New Roman" w:hAnsi="Times New Roman" w:cs="Times New Roman"/>
          <w:sz w:val="24"/>
          <w:szCs w:val="24"/>
        </w:rPr>
        <w:t xml:space="preserve"> monitor (</w:t>
      </w:r>
      <w:r w:rsidR="00D547FC" w:rsidRPr="00511DCA">
        <w:rPr>
          <w:rFonts w:ascii="Times New Roman" w:hAnsi="Times New Roman" w:cs="Times New Roman"/>
          <w:sz w:val="24"/>
          <w:szCs w:val="24"/>
        </w:rPr>
        <w:t>NordicNeuroLab, 40” 4K UHD, Norway</w:t>
      </w:r>
      <w:r w:rsidRPr="00511DCA">
        <w:rPr>
          <w:rFonts w:ascii="Times New Roman" w:hAnsi="Times New Roman" w:cs="Times New Roman"/>
          <w:sz w:val="24"/>
          <w:szCs w:val="24"/>
        </w:rPr>
        <w:t xml:space="preserve">), performing a 4-second inhalation followed by a 16-second breath-hold, with each breath-hold trial </w:t>
      </w:r>
      <w:r w:rsidR="00921F44" w:rsidRPr="00511DCA">
        <w:rPr>
          <w:rFonts w:ascii="Times New Roman" w:hAnsi="Times New Roman" w:cs="Times New Roman"/>
          <w:sz w:val="24"/>
          <w:szCs w:val="24"/>
        </w:rPr>
        <w:t xml:space="preserve">(4 total) </w:t>
      </w:r>
      <w:r w:rsidRPr="00511DCA">
        <w:rPr>
          <w:rFonts w:ascii="Times New Roman" w:hAnsi="Times New Roman" w:cs="Times New Roman"/>
          <w:sz w:val="24"/>
          <w:szCs w:val="24"/>
        </w:rPr>
        <w:t xml:space="preserve">separated by 40 seconds of normal breathing, </w:t>
      </w:r>
      <w:r w:rsidR="009D1D6E" w:rsidRPr="00511DCA">
        <w:rPr>
          <w:rFonts w:ascii="Times New Roman" w:hAnsi="Times New Roman" w:cs="Times New Roman"/>
          <w:sz w:val="24"/>
          <w:szCs w:val="24"/>
        </w:rPr>
        <w:t xml:space="preserve">as </w:t>
      </w:r>
      <w:r w:rsidR="00FC53A0" w:rsidRPr="00511DCA">
        <w:rPr>
          <w:rFonts w:ascii="Times New Roman" w:hAnsi="Times New Roman" w:cs="Times New Roman"/>
          <w:sz w:val="24"/>
          <w:szCs w:val="24"/>
        </w:rPr>
        <w:t>performed previously</w:t>
      </w:r>
      <w:r w:rsidRPr="00511DCA">
        <w:rPr>
          <w:rFonts w:ascii="Times New Roman" w:hAnsi="Times New Roman" w:cs="Times New Roman"/>
          <w:sz w:val="24"/>
          <w:szCs w:val="24"/>
        </w:rPr>
        <w:t>.</w:t>
      </w:r>
      <w:r w:rsidR="009E37A7" w:rsidRPr="00511DCA">
        <w:rPr>
          <w:rFonts w:ascii="Times New Roman" w:hAnsi="Times New Roman" w:cs="Times New Roman"/>
          <w:sz w:val="24"/>
          <w:szCs w:val="24"/>
        </w:rPr>
        <w:fldChar w:fldCharType="begin"/>
      </w:r>
      <w:r w:rsidR="007E3055" w:rsidRPr="00511DCA">
        <w:rPr>
          <w:rFonts w:ascii="Times New Roman" w:hAnsi="Times New Roman" w:cs="Times New Roman"/>
          <w:sz w:val="24"/>
          <w:szCs w:val="24"/>
        </w:rPr>
        <w:instrText xml:space="preserve"> ADDIN EN.CITE &lt;EndNote&gt;&lt;Cite&gt;&lt;Author&gt;Pinto&lt;/Author&gt;&lt;Year&gt;2020&lt;/Year&gt;&lt;RecNum&gt;2714&lt;/RecNum&gt;&lt;DisplayText&gt;&lt;style face="superscript"&gt;4&lt;/style&gt;&lt;/DisplayText&gt;&lt;record&gt;&lt;rec-number&gt;2714&lt;/rec-number&gt;&lt;foreign-keys&gt;&lt;key app="EN" db-id="sv0dzd0tjp25xverwrq5zrt6ffxt55fsrrzr" timestamp="1764271730"&gt;2714&lt;/key&gt;&lt;/foreign-keys&gt;&lt;ref-type name="Journal Article"&gt;17&lt;/ref-type&gt;&lt;contributors&gt;&lt;authors&gt;&lt;author&gt;Pinto, J.&lt;/author&gt;&lt;author&gt;Bright, M. G.&lt;/author&gt;&lt;author&gt;Bulte, D. P.&lt;/author&gt;&lt;author&gt;Figueiredo, P.&lt;/author&gt;&lt;/authors&gt;&lt;/contributors&gt;&lt;auth-address&gt;Institute of Biomedical Engineering, Department of Engineering Science, University of Oxford, Oxford, United Kingdom.&amp;#xD;Institute for Systems and Robotics - Lisboa and Department of Bioengineering, Instituto Superior Técnico, Universidade de Lisboa, Lisbon, Portugal.&amp;#xD;Physical Therapy and Human Movement Sciences, Feinberg School of Medicine, Northwestern University, Chicago, IL, United States.&amp;#xD;Biomedical Engineering, McCormick School of Engineering, Northwestern University, Evanston, IL, United States.&lt;/auth-address&gt;&lt;titles&gt;&lt;title&gt;Cerebrovascular Reactivity Mapping Without Gas Challenges: A Methodological Guide&lt;/title&gt;&lt;secondary-title&gt;Front Physiol&lt;/secondary-title&gt;&lt;/titles&gt;&lt;periodical&gt;&lt;full-title&gt;Front Physiol&lt;/full-title&gt;&lt;/periodical&gt;&lt;pages&gt;608475&lt;/pages&gt;&lt;volume&gt;11&lt;/volume&gt;&lt;edition&gt;2021/02/05&lt;/edition&gt;&lt;keywords&gt;&lt;keyword&gt;Mri&lt;/keyword&gt;&lt;keyword&gt;breath-hold&lt;/keyword&gt;&lt;keyword&gt;cerebrovascular reactivity&lt;/keyword&gt;&lt;keyword&gt;paced deep breathing&lt;/keyword&gt;&lt;keyword&gt;resting-state&lt;/keyword&gt;&lt;keyword&gt;commercial or financial relationships that could be construed as a potential&lt;/keyword&gt;&lt;keyword&gt;conflict of interest.&lt;/keyword&gt;&lt;/keywords&gt;&lt;dates&gt;&lt;year&gt;2020&lt;/year&gt;&lt;/dates&gt;&lt;isbn&gt;1664-042X (Print)&amp;#xD;1664-042x&lt;/isbn&gt;&lt;accession-num&gt;33536935&lt;/accession-num&gt;&lt;urls&gt;&lt;/urls&gt;&lt;custom2&gt;PMC7848198&lt;/custom2&gt;&lt;electronic-resource-num&gt;10.3389/fphys.2020.608475&lt;/electronic-resource-num&gt;&lt;remote-database-provider&gt;NLM&lt;/remote-database-provider&gt;&lt;language&gt;eng&lt;/language&gt;&lt;/record&gt;&lt;/Cite&gt;&lt;/EndNote&gt;</w:instrText>
      </w:r>
      <w:r w:rsidR="009E37A7" w:rsidRPr="00511DCA">
        <w:rPr>
          <w:rFonts w:ascii="Times New Roman" w:hAnsi="Times New Roman" w:cs="Times New Roman"/>
          <w:sz w:val="24"/>
          <w:szCs w:val="24"/>
        </w:rPr>
        <w:fldChar w:fldCharType="separate"/>
      </w:r>
      <w:r w:rsidR="007E3055" w:rsidRPr="00511DCA">
        <w:rPr>
          <w:rFonts w:ascii="Times New Roman" w:hAnsi="Times New Roman" w:cs="Times New Roman"/>
          <w:noProof/>
          <w:sz w:val="24"/>
          <w:szCs w:val="24"/>
          <w:vertAlign w:val="superscript"/>
        </w:rPr>
        <w:t>4</w:t>
      </w:r>
      <w:r w:rsidR="009E37A7" w:rsidRPr="00511DCA">
        <w:rPr>
          <w:rFonts w:ascii="Times New Roman" w:hAnsi="Times New Roman" w:cs="Times New Roman"/>
          <w:sz w:val="24"/>
          <w:szCs w:val="24"/>
        </w:rPr>
        <w:fldChar w:fldCharType="end"/>
      </w:r>
    </w:p>
    <w:p w14:paraId="22B7ACDE" w14:textId="745680F3" w:rsidR="002E2215" w:rsidRPr="00511DCA" w:rsidRDefault="00586FA3" w:rsidP="0016131A">
      <w:pPr>
        <w:pStyle w:val="ListParagraph"/>
        <w:numPr>
          <w:ilvl w:val="0"/>
          <w:numId w:val="21"/>
        </w:numPr>
        <w:spacing w:line="480" w:lineRule="auto"/>
        <w:jc w:val="both"/>
        <w:rPr>
          <w:rFonts w:ascii="Times New Roman" w:hAnsi="Times New Roman" w:cs="Times New Roman"/>
          <w:sz w:val="24"/>
          <w:szCs w:val="24"/>
        </w:rPr>
      </w:pPr>
      <w:r w:rsidRPr="00511DCA">
        <w:rPr>
          <w:rFonts w:ascii="Times New Roman" w:hAnsi="Times New Roman" w:cs="Times New Roman"/>
          <w:b/>
          <w:bCs/>
          <w:i/>
          <w:iCs/>
          <w:sz w:val="24"/>
          <w:szCs w:val="24"/>
        </w:rPr>
        <w:t xml:space="preserve">Breath modulation </w:t>
      </w:r>
      <w:r w:rsidR="00B93DDC" w:rsidRPr="00511DCA">
        <w:rPr>
          <w:rFonts w:ascii="Times New Roman" w:hAnsi="Times New Roman" w:cs="Times New Roman"/>
          <w:b/>
          <w:bCs/>
          <w:i/>
          <w:iCs/>
          <w:sz w:val="24"/>
          <w:szCs w:val="24"/>
        </w:rPr>
        <w:t>t</w:t>
      </w:r>
      <w:r w:rsidRPr="00511DCA">
        <w:rPr>
          <w:rFonts w:ascii="Times New Roman" w:hAnsi="Times New Roman" w:cs="Times New Roman"/>
          <w:b/>
          <w:bCs/>
          <w:i/>
          <w:iCs/>
          <w:sz w:val="24"/>
          <w:szCs w:val="24"/>
        </w:rPr>
        <w:t>ask</w:t>
      </w:r>
      <w:r w:rsidRPr="00511DCA">
        <w:rPr>
          <w:rFonts w:ascii="Times New Roman" w:hAnsi="Times New Roman" w:cs="Times New Roman"/>
          <w:sz w:val="24"/>
          <w:szCs w:val="24"/>
        </w:rPr>
        <w:t xml:space="preserve">: </w:t>
      </w:r>
      <w:r w:rsidR="00512E18" w:rsidRPr="004C2E60">
        <w:rPr>
          <w:rFonts w:ascii="Times New Roman" w:hAnsi="Times New Roman" w:cs="Times New Roman"/>
          <w:sz w:val="24"/>
          <w:szCs w:val="24"/>
        </w:rPr>
        <w:t xml:space="preserve">Participants are given visual breathing instructions (breath </w:t>
      </w:r>
      <w:r w:rsidR="00512E18">
        <w:rPr>
          <w:rFonts w:ascii="Times New Roman" w:hAnsi="Times New Roman" w:cs="Times New Roman"/>
          <w:sz w:val="24"/>
          <w:szCs w:val="24"/>
        </w:rPr>
        <w:t>holds:</w:t>
      </w:r>
      <w:r w:rsidR="00512E18" w:rsidRPr="004C2E60">
        <w:rPr>
          <w:rFonts w:ascii="Times New Roman" w:hAnsi="Times New Roman" w:cs="Times New Roman"/>
          <w:sz w:val="24"/>
          <w:szCs w:val="24"/>
        </w:rPr>
        <w:t xml:space="preserve"> </w:t>
      </w:r>
      <w:r w:rsidR="00512E18" w:rsidRPr="00FD60EC">
        <w:rPr>
          <w:rFonts w:ascii="Times New Roman" w:hAnsi="Times New Roman" w:cs="Times New Roman"/>
          <w:i/>
          <w:iCs/>
          <w:sz w:val="24"/>
          <w:szCs w:val="24"/>
        </w:rPr>
        <w:t>breathe in deeply for 5 seconds, hold your breath until uncomfortable</w:t>
      </w:r>
      <w:r w:rsidR="00512E18">
        <w:rPr>
          <w:rFonts w:ascii="Times New Roman" w:hAnsi="Times New Roman" w:cs="Times New Roman"/>
          <w:sz w:val="24"/>
          <w:szCs w:val="24"/>
        </w:rPr>
        <w:t xml:space="preserve"> </w:t>
      </w:r>
      <w:r w:rsidR="00507830">
        <w:rPr>
          <w:rFonts w:ascii="Times New Roman" w:hAnsi="Times New Roman" w:cs="Times New Roman"/>
          <w:sz w:val="24"/>
          <w:szCs w:val="24"/>
        </w:rPr>
        <w:t>[</w:t>
      </w:r>
      <w:r w:rsidR="00512E18">
        <w:rPr>
          <w:rFonts w:ascii="Times New Roman" w:hAnsi="Times New Roman" w:cs="Times New Roman"/>
          <w:sz w:val="24"/>
          <w:szCs w:val="24"/>
        </w:rPr>
        <w:t>up to 20 seconds</w:t>
      </w:r>
      <w:r w:rsidR="00507830">
        <w:rPr>
          <w:rFonts w:ascii="Times New Roman" w:hAnsi="Times New Roman" w:cs="Times New Roman"/>
          <w:sz w:val="24"/>
          <w:szCs w:val="24"/>
        </w:rPr>
        <w:t>]</w:t>
      </w:r>
      <w:r w:rsidR="00512E18" w:rsidRPr="004C2E60">
        <w:rPr>
          <w:rFonts w:ascii="Times New Roman" w:hAnsi="Times New Roman" w:cs="Times New Roman"/>
          <w:sz w:val="24"/>
          <w:szCs w:val="24"/>
        </w:rPr>
        <w:t>, breath</w:t>
      </w:r>
      <w:r w:rsidR="00512E18">
        <w:rPr>
          <w:rFonts w:ascii="Times New Roman" w:hAnsi="Times New Roman" w:cs="Times New Roman"/>
          <w:sz w:val="24"/>
          <w:szCs w:val="24"/>
        </w:rPr>
        <w:t>e</w:t>
      </w:r>
      <w:r w:rsidR="00512E18" w:rsidRPr="004C2E60">
        <w:rPr>
          <w:rFonts w:ascii="Times New Roman" w:hAnsi="Times New Roman" w:cs="Times New Roman"/>
          <w:sz w:val="24"/>
          <w:szCs w:val="24"/>
        </w:rPr>
        <w:t xml:space="preserve"> out</w:t>
      </w:r>
      <w:r w:rsidR="00512E18">
        <w:rPr>
          <w:rFonts w:ascii="Times New Roman" w:hAnsi="Times New Roman" w:cs="Times New Roman"/>
          <w:sz w:val="24"/>
          <w:szCs w:val="24"/>
        </w:rPr>
        <w:t xml:space="preserve">; sighs: </w:t>
      </w:r>
      <w:r w:rsidR="00512E18" w:rsidRPr="00FD60EC">
        <w:rPr>
          <w:rFonts w:ascii="Times New Roman" w:hAnsi="Times New Roman" w:cs="Times New Roman"/>
          <w:i/>
          <w:iCs/>
          <w:sz w:val="24"/>
          <w:szCs w:val="24"/>
        </w:rPr>
        <w:t>breathe in for 3 seconds, hold for 1 second, breathe out for 3 seconds</w:t>
      </w:r>
      <w:r w:rsidR="00512E18" w:rsidRPr="004C2E60">
        <w:rPr>
          <w:rFonts w:ascii="Times New Roman" w:hAnsi="Times New Roman" w:cs="Times New Roman"/>
          <w:sz w:val="24"/>
          <w:szCs w:val="24"/>
        </w:rPr>
        <w:t>)</w:t>
      </w:r>
      <w:r w:rsidR="00512E18">
        <w:rPr>
          <w:rFonts w:ascii="Times New Roman" w:hAnsi="Times New Roman" w:cs="Times New Roman"/>
          <w:sz w:val="24"/>
          <w:szCs w:val="24"/>
        </w:rPr>
        <w:t xml:space="preserve"> </w:t>
      </w:r>
      <w:r w:rsidRPr="00511DCA">
        <w:rPr>
          <w:rFonts w:ascii="Times New Roman" w:hAnsi="Times New Roman" w:cs="Times New Roman"/>
          <w:sz w:val="24"/>
          <w:szCs w:val="24"/>
        </w:rPr>
        <w:t>over a 10 minute period, to induce transient changes in end-tidal carbon dioxide.</w:t>
      </w:r>
      <w:r w:rsidR="009E37A7" w:rsidRPr="00511DCA">
        <w:rPr>
          <w:rFonts w:ascii="Times New Roman" w:hAnsi="Times New Roman" w:cs="Times New Roman"/>
          <w:sz w:val="24"/>
          <w:szCs w:val="24"/>
        </w:rPr>
        <w:fldChar w:fldCharType="begin">
          <w:fldData xml:space="preserve">PEVuZE5vdGU+PENpdGU+PEF1dGhvcj5TdXNzbWFuPC9BdXRob3I+PFllYXI+MjAyNTwvWWVhcj48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</w:fldData>
        </w:fldChar>
      </w:r>
      <w:r w:rsidR="007E3055" w:rsidRPr="00511DCA">
        <w:rPr>
          <w:rFonts w:ascii="Times New Roman" w:hAnsi="Times New Roman" w:cs="Times New Roman"/>
          <w:sz w:val="24"/>
          <w:szCs w:val="24"/>
        </w:rPr>
        <w:instrText xml:space="preserve"> ADDIN EN.CITE </w:instrText>
      </w:r>
      <w:r w:rsidR="007E3055" w:rsidRPr="00511DCA">
        <w:rPr>
          <w:rFonts w:ascii="Times New Roman" w:hAnsi="Times New Roman" w:cs="Times New Roman"/>
          <w:sz w:val="24"/>
          <w:szCs w:val="24"/>
        </w:rPr>
        <w:fldChar w:fldCharType="begin">
          <w:fldData xml:space="preserve">PEVuZE5vdGU+PENpdGU+PEF1dGhvcj5TdXNzbWFuPC9BdXRob3I+PFllYXI+MjAyNTwvWWVhcj48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</w:fldData>
        </w:fldChar>
      </w:r>
      <w:r w:rsidR="007E3055" w:rsidRPr="00511DCA">
        <w:rPr>
          <w:rFonts w:ascii="Times New Roman" w:hAnsi="Times New Roman" w:cs="Times New Roman"/>
          <w:sz w:val="24"/>
          <w:szCs w:val="24"/>
        </w:rPr>
        <w:instrText xml:space="preserve"> ADDIN EN.CITE.DATA </w:instrText>
      </w:r>
      <w:r w:rsidR="007E3055" w:rsidRPr="00511DCA">
        <w:rPr>
          <w:rFonts w:ascii="Times New Roman" w:hAnsi="Times New Roman" w:cs="Times New Roman"/>
          <w:sz w:val="24"/>
          <w:szCs w:val="24"/>
        </w:rPr>
      </w:r>
      <w:r w:rsidR="007E3055" w:rsidRPr="00511DCA">
        <w:rPr>
          <w:rFonts w:ascii="Times New Roman" w:hAnsi="Times New Roman" w:cs="Times New Roman"/>
          <w:sz w:val="24"/>
          <w:szCs w:val="24"/>
        </w:rPr>
        <w:fldChar w:fldCharType="end"/>
      </w:r>
      <w:r w:rsidR="009E37A7" w:rsidRPr="00511DCA">
        <w:rPr>
          <w:rFonts w:ascii="Times New Roman" w:hAnsi="Times New Roman" w:cs="Times New Roman"/>
          <w:sz w:val="24"/>
          <w:szCs w:val="24"/>
        </w:rPr>
      </w:r>
      <w:r w:rsidR="009E37A7" w:rsidRPr="00511DCA">
        <w:rPr>
          <w:rFonts w:ascii="Times New Roman" w:hAnsi="Times New Roman" w:cs="Times New Roman"/>
          <w:sz w:val="24"/>
          <w:szCs w:val="24"/>
        </w:rPr>
        <w:fldChar w:fldCharType="separate"/>
      </w:r>
      <w:r w:rsidR="007E3055" w:rsidRPr="00511DCA">
        <w:rPr>
          <w:rFonts w:ascii="Times New Roman" w:hAnsi="Times New Roman" w:cs="Times New Roman"/>
          <w:noProof/>
          <w:sz w:val="24"/>
          <w:szCs w:val="24"/>
          <w:vertAlign w:val="superscript"/>
        </w:rPr>
        <w:t>5</w:t>
      </w:r>
      <w:r w:rsidR="009E37A7" w:rsidRPr="00511DCA">
        <w:rPr>
          <w:rFonts w:ascii="Times New Roman" w:hAnsi="Times New Roman" w:cs="Times New Roman"/>
          <w:sz w:val="24"/>
          <w:szCs w:val="24"/>
        </w:rPr>
        <w:fldChar w:fldCharType="end"/>
      </w:r>
    </w:p>
    <w:p w14:paraId="354C2F63" w14:textId="256EE9BE" w:rsidR="00235129" w:rsidRPr="00235129" w:rsidRDefault="00235129" w:rsidP="00235129">
      <w:pPr>
        <w:spacing w:line="480" w:lineRule="auto"/>
        <w:jc w:val="both"/>
        <w:rPr>
          <w:rFonts w:ascii="Times New Roman" w:hAnsi="Times New Roman" w:cs="Times New Roman"/>
          <w:sz w:val="24"/>
          <w:szCs w:val="24"/>
        </w:rPr>
      </w:pPr>
      <w:r w:rsidRPr="00235129">
        <w:rPr>
          <w:rFonts w:ascii="Times New Roman" w:hAnsi="Times New Roman" w:cs="Times New Roman"/>
          <w:sz w:val="24"/>
          <w:szCs w:val="24"/>
        </w:rPr>
        <w:t>All CO₂ preprocessing and synchronization procedures followed the validated BOLD-CVR pipeline established in prior studies</w:t>
      </w:r>
      <w:r>
        <w:rPr>
          <w:rFonts w:ascii="Times New Roman" w:hAnsi="Times New Roman" w:cs="Times New Roman"/>
          <w:sz w:val="24"/>
          <w:szCs w:val="24"/>
        </w:rPr>
        <w:t>,</w:t>
      </w:r>
      <w:r w:rsidRPr="00235129">
        <w:rPr>
          <w:rFonts w:ascii="Times New Roman" w:hAnsi="Times New Roman" w:cs="Times New Roman"/>
          <w:sz w:val="24"/>
          <w:szCs w:val="24"/>
        </w:rPr>
        <w:fldChar w:fldCharType="begin">
          <w:fldData xml:space="preserve">PEVuZE5vdGU+PENpdGU+PEF1dGhvcj5TdXNzbWFuPC9BdXRob3I+PFllYXI+MjAyNTwvWWVhcj48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</w:fldData>
        </w:fldChar>
      </w:r>
      <w:r w:rsidRPr="00235129">
        <w:rPr>
          <w:rFonts w:ascii="Times New Roman" w:hAnsi="Times New Roman" w:cs="Times New Roman"/>
          <w:sz w:val="24"/>
          <w:szCs w:val="24"/>
        </w:rPr>
        <w:instrText xml:space="preserve"> ADDIN EN.CITE </w:instrText>
      </w:r>
      <w:r w:rsidRPr="00235129">
        <w:rPr>
          <w:rFonts w:ascii="Times New Roman" w:hAnsi="Times New Roman" w:cs="Times New Roman"/>
          <w:sz w:val="24"/>
          <w:szCs w:val="24"/>
        </w:rPr>
        <w:fldChar w:fldCharType="begin">
          <w:fldData xml:space="preserve">PEVuZE5vdGU+PENpdGU+PEF1dGhvcj5TdXNzbWFuPC9BdXRob3I+PFllYXI+MjAyNTwvWWVhcj48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</w:fldData>
        </w:fldChar>
      </w:r>
      <w:r w:rsidRPr="00235129">
        <w:rPr>
          <w:rFonts w:ascii="Times New Roman" w:hAnsi="Times New Roman" w:cs="Times New Roman"/>
          <w:sz w:val="24"/>
          <w:szCs w:val="24"/>
        </w:rPr>
        <w:instrText xml:space="preserve"> ADDIN EN.CITE.DATA </w:instrText>
      </w:r>
      <w:r w:rsidRPr="00235129">
        <w:rPr>
          <w:rFonts w:ascii="Times New Roman" w:hAnsi="Times New Roman" w:cs="Times New Roman"/>
          <w:sz w:val="24"/>
          <w:szCs w:val="24"/>
        </w:rPr>
      </w:r>
      <w:r w:rsidRPr="00235129">
        <w:rPr>
          <w:rFonts w:ascii="Times New Roman" w:hAnsi="Times New Roman" w:cs="Times New Roman"/>
          <w:sz w:val="24"/>
          <w:szCs w:val="24"/>
        </w:rPr>
        <w:fldChar w:fldCharType="end"/>
      </w:r>
      <w:r w:rsidRPr="00235129">
        <w:rPr>
          <w:rFonts w:ascii="Times New Roman" w:hAnsi="Times New Roman" w:cs="Times New Roman"/>
          <w:sz w:val="24"/>
          <w:szCs w:val="24"/>
        </w:rPr>
      </w:r>
      <w:r w:rsidRPr="00235129">
        <w:rPr>
          <w:rFonts w:ascii="Times New Roman" w:hAnsi="Times New Roman" w:cs="Times New Roman"/>
          <w:sz w:val="24"/>
          <w:szCs w:val="24"/>
        </w:rPr>
        <w:fldChar w:fldCharType="separate"/>
      </w:r>
      <w:r w:rsidRPr="00235129">
        <w:rPr>
          <w:rFonts w:ascii="Times New Roman" w:hAnsi="Times New Roman" w:cs="Times New Roman"/>
          <w:noProof/>
          <w:sz w:val="24"/>
          <w:szCs w:val="24"/>
          <w:vertAlign w:val="superscript"/>
        </w:rPr>
        <w:t>5</w:t>
      </w:r>
      <w:r w:rsidRPr="00235129">
        <w:rPr>
          <w:rFonts w:ascii="Times New Roman" w:hAnsi="Times New Roman" w:cs="Times New Roman"/>
          <w:sz w:val="24"/>
          <w:szCs w:val="24"/>
        </w:rPr>
        <w:fldChar w:fldCharType="end"/>
      </w:r>
      <w:r w:rsidRPr="00235129">
        <w:rPr>
          <w:rFonts w:ascii="Times New Roman" w:hAnsi="Times New Roman" w:cs="Times New Roman"/>
          <w:sz w:val="24"/>
          <w:szCs w:val="24"/>
        </w:rPr>
        <w:t xml:space="preserve"> which provides robust methods for P</w:t>
      </w:r>
      <w:r w:rsidRPr="00235129">
        <w:rPr>
          <w:rFonts w:ascii="Times New Roman" w:hAnsi="Times New Roman" w:cs="Times New Roman"/>
          <w:sz w:val="24"/>
          <w:szCs w:val="24"/>
          <w:vertAlign w:val="subscript"/>
        </w:rPr>
        <w:t>ET</w:t>
      </w:r>
      <w:r w:rsidRPr="00235129">
        <w:rPr>
          <w:rFonts w:ascii="Times New Roman" w:hAnsi="Times New Roman" w:cs="Times New Roman"/>
          <w:sz w:val="24"/>
          <w:szCs w:val="24"/>
        </w:rPr>
        <w:t>CO₂ signal extraction and alignment with BOLD fMRI data. Briefly, the BOLD data undergo motion correction for both rigid and non-rigid motion, slice-time corrected when the TR was 2 or more, smoothed, grand-mean scaled, and high-pass filtered (200sec). In addition to our preprocessing steps previously reported,</w:t>
      </w:r>
      <w:r w:rsidRPr="00235129">
        <w:rPr>
          <w:rFonts w:ascii="Times New Roman" w:hAnsi="Times New Roman" w:cs="Times New Roman"/>
          <w:sz w:val="24"/>
          <w:szCs w:val="24"/>
        </w:rPr>
        <w:fldChar w:fldCharType="begin">
          <w:fldData xml:space="preserve">PEVuZE5vdGU+PENpdGU+PEF1dGhvcj5TdXNzbWFuPC9BdXRob3I+PFllYXI+MjAyNTwvWWVhcj48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</w:fldData>
        </w:fldChar>
      </w:r>
      <w:r w:rsidRPr="00235129">
        <w:rPr>
          <w:rFonts w:ascii="Times New Roman" w:hAnsi="Times New Roman" w:cs="Times New Roman"/>
          <w:sz w:val="24"/>
          <w:szCs w:val="24"/>
        </w:rPr>
        <w:instrText xml:space="preserve"> ADDIN EN.CITE </w:instrText>
      </w:r>
      <w:r w:rsidRPr="00235129">
        <w:rPr>
          <w:rFonts w:ascii="Times New Roman" w:hAnsi="Times New Roman" w:cs="Times New Roman"/>
          <w:sz w:val="24"/>
          <w:szCs w:val="24"/>
        </w:rPr>
        <w:fldChar w:fldCharType="begin">
          <w:fldData xml:space="preserve">PEVuZE5vdGU+PENpdGU+PEF1dGhvcj5TdXNzbWFuPC9BdXRob3I+PFllYXI+MjAyNTwvWWVhcj48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</w:fldData>
        </w:fldChar>
      </w:r>
      <w:r w:rsidRPr="00235129">
        <w:rPr>
          <w:rFonts w:ascii="Times New Roman" w:hAnsi="Times New Roman" w:cs="Times New Roman"/>
          <w:sz w:val="24"/>
          <w:szCs w:val="24"/>
        </w:rPr>
        <w:instrText xml:space="preserve"> ADDIN EN.CITE.DATA </w:instrText>
      </w:r>
      <w:r w:rsidRPr="00235129">
        <w:rPr>
          <w:rFonts w:ascii="Times New Roman" w:hAnsi="Times New Roman" w:cs="Times New Roman"/>
          <w:sz w:val="24"/>
          <w:szCs w:val="24"/>
        </w:rPr>
      </w:r>
      <w:r w:rsidRPr="00235129">
        <w:rPr>
          <w:rFonts w:ascii="Times New Roman" w:hAnsi="Times New Roman" w:cs="Times New Roman"/>
          <w:sz w:val="24"/>
          <w:szCs w:val="24"/>
        </w:rPr>
        <w:fldChar w:fldCharType="end"/>
      </w:r>
      <w:r w:rsidRPr="00235129">
        <w:rPr>
          <w:rFonts w:ascii="Times New Roman" w:hAnsi="Times New Roman" w:cs="Times New Roman"/>
          <w:sz w:val="24"/>
          <w:szCs w:val="24"/>
        </w:rPr>
      </w:r>
      <w:r w:rsidRPr="00235129">
        <w:rPr>
          <w:rFonts w:ascii="Times New Roman" w:hAnsi="Times New Roman" w:cs="Times New Roman"/>
          <w:sz w:val="24"/>
          <w:szCs w:val="24"/>
        </w:rPr>
        <w:fldChar w:fldCharType="separate"/>
      </w:r>
      <w:r w:rsidRPr="00235129">
        <w:rPr>
          <w:rFonts w:ascii="Times New Roman" w:hAnsi="Times New Roman" w:cs="Times New Roman"/>
          <w:noProof/>
          <w:sz w:val="24"/>
          <w:szCs w:val="24"/>
          <w:vertAlign w:val="superscript"/>
        </w:rPr>
        <w:t>5</w:t>
      </w:r>
      <w:r w:rsidRPr="00235129">
        <w:rPr>
          <w:rFonts w:ascii="Times New Roman" w:hAnsi="Times New Roman" w:cs="Times New Roman"/>
          <w:sz w:val="24"/>
          <w:szCs w:val="24"/>
        </w:rPr>
        <w:fldChar w:fldCharType="end"/>
      </w:r>
      <w:r w:rsidRPr="00235129">
        <w:rPr>
          <w:rFonts w:ascii="Times New Roman" w:hAnsi="Times New Roman" w:cs="Times New Roman"/>
          <w:sz w:val="24"/>
          <w:szCs w:val="24"/>
        </w:rPr>
        <w:t xml:space="preserve"> field maps were used to correct for distortion when available. Whole brain CVR to CO₂ was estimated in the frequency domain using coherence-weighted general linear model (CW-GLM) approach.</w:t>
      </w:r>
      <w:r w:rsidRPr="00235129">
        <w:rPr>
          <w:rFonts w:ascii="Times New Roman" w:hAnsi="Times New Roman" w:cs="Times New Roman"/>
          <w:sz w:val="24"/>
          <w:szCs w:val="24"/>
        </w:rPr>
        <w:fldChar w:fldCharType="begin">
          <w:fldData xml:space="preserve">PEVuZE5vdGU+PENpdGU+PEF1dGhvcj5YdTwvQXV0aG9yPjxZZWFyPjIwMjM8L1llYXI+PFJlY051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</w:fldData>
        </w:fldChar>
      </w:r>
      <w:r w:rsidRPr="00235129">
        <w:rPr>
          <w:rFonts w:ascii="Times New Roman" w:hAnsi="Times New Roman" w:cs="Times New Roman"/>
          <w:sz w:val="24"/>
          <w:szCs w:val="24"/>
        </w:rPr>
        <w:instrText xml:space="preserve"> ADDIN EN.CITE </w:instrText>
      </w:r>
      <w:r w:rsidRPr="00235129">
        <w:rPr>
          <w:rFonts w:ascii="Times New Roman" w:hAnsi="Times New Roman" w:cs="Times New Roman"/>
          <w:sz w:val="24"/>
          <w:szCs w:val="24"/>
        </w:rPr>
        <w:fldChar w:fldCharType="begin">
          <w:fldData xml:space="preserve">PEVuZE5vdGU+PENpdGU+PEF1dGhvcj5YdTwvQXV0aG9yPjxZZWFyPjIwMjM8L1llYXI+PFJlY051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</w:fldData>
        </w:fldChar>
      </w:r>
      <w:r w:rsidRPr="00235129">
        <w:rPr>
          <w:rFonts w:ascii="Times New Roman" w:hAnsi="Times New Roman" w:cs="Times New Roman"/>
          <w:sz w:val="24"/>
          <w:szCs w:val="24"/>
        </w:rPr>
        <w:instrText xml:space="preserve"> ADDIN EN.CITE.DATA </w:instrText>
      </w:r>
      <w:r w:rsidRPr="00235129">
        <w:rPr>
          <w:rFonts w:ascii="Times New Roman" w:hAnsi="Times New Roman" w:cs="Times New Roman"/>
          <w:sz w:val="24"/>
          <w:szCs w:val="24"/>
        </w:rPr>
      </w:r>
      <w:r w:rsidRPr="00235129">
        <w:rPr>
          <w:rFonts w:ascii="Times New Roman" w:hAnsi="Times New Roman" w:cs="Times New Roman"/>
          <w:sz w:val="24"/>
          <w:szCs w:val="24"/>
        </w:rPr>
        <w:fldChar w:fldCharType="end"/>
      </w:r>
      <w:r w:rsidRPr="00235129">
        <w:rPr>
          <w:rFonts w:ascii="Times New Roman" w:hAnsi="Times New Roman" w:cs="Times New Roman"/>
          <w:sz w:val="24"/>
          <w:szCs w:val="24"/>
        </w:rPr>
      </w:r>
      <w:r w:rsidRPr="00235129">
        <w:rPr>
          <w:rFonts w:ascii="Times New Roman" w:hAnsi="Times New Roman" w:cs="Times New Roman"/>
          <w:sz w:val="24"/>
          <w:szCs w:val="24"/>
        </w:rPr>
        <w:fldChar w:fldCharType="separate"/>
      </w:r>
      <w:r w:rsidRPr="00235129">
        <w:rPr>
          <w:rFonts w:ascii="Times New Roman" w:hAnsi="Times New Roman" w:cs="Times New Roman"/>
          <w:noProof/>
          <w:sz w:val="24"/>
          <w:szCs w:val="24"/>
          <w:vertAlign w:val="superscript"/>
        </w:rPr>
        <w:t>6</w:t>
      </w:r>
      <w:r w:rsidRPr="00235129">
        <w:rPr>
          <w:rFonts w:ascii="Times New Roman" w:hAnsi="Times New Roman" w:cs="Times New Roman"/>
          <w:sz w:val="24"/>
          <w:szCs w:val="24"/>
        </w:rPr>
        <w:fldChar w:fldCharType="end"/>
      </w:r>
      <w:r w:rsidRPr="00235129">
        <w:rPr>
          <w:rFonts w:ascii="Times New Roman" w:hAnsi="Times New Roman" w:cs="Times New Roman"/>
          <w:sz w:val="24"/>
          <w:szCs w:val="24"/>
        </w:rPr>
        <w:t xml:space="preserve"> In this framework, the Fourier-transformed BOLD and ETCO₂ spectra are regressed with weights proportional to their cross-coherence, which emphasizes frequency components with strong stimulus-response coupling and suppress physiologic noise and unrelated fluctuations.</w:t>
      </w:r>
      <w:r w:rsidRPr="00235129">
        <w:rPr>
          <w:rFonts w:ascii="Times New Roman" w:hAnsi="Times New Roman" w:cs="Times New Roman"/>
          <w:sz w:val="24"/>
          <w:szCs w:val="24"/>
        </w:rPr>
        <w:fldChar w:fldCharType="begin">
          <w:fldData xml:space="preserve">PEVuZE5vdGU+PENpdGU+PEF1dGhvcj5TdXNzbWFuPC9BdXRob3I+PFllYXI+MjAyNTwvWWVhcj48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</w:fldData>
        </w:fldChar>
      </w:r>
      <w:r w:rsidRPr="00235129">
        <w:rPr>
          <w:rFonts w:ascii="Times New Roman" w:hAnsi="Times New Roman" w:cs="Times New Roman"/>
          <w:sz w:val="24"/>
          <w:szCs w:val="24"/>
        </w:rPr>
        <w:instrText xml:space="preserve"> ADDIN EN.CITE </w:instrText>
      </w:r>
      <w:r w:rsidRPr="00235129">
        <w:rPr>
          <w:rFonts w:ascii="Times New Roman" w:hAnsi="Times New Roman" w:cs="Times New Roman"/>
          <w:sz w:val="24"/>
          <w:szCs w:val="24"/>
        </w:rPr>
        <w:fldChar w:fldCharType="begin">
          <w:fldData xml:space="preserve">PEVuZE5vdGU+PENpdGU+PEF1dGhvcj5TdXNzbWFuPC9BdXRob3I+PFllYXI+MjAyNTwvWWVhcj48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</w:fldData>
        </w:fldChar>
      </w:r>
      <w:r w:rsidRPr="00235129">
        <w:rPr>
          <w:rFonts w:ascii="Times New Roman" w:hAnsi="Times New Roman" w:cs="Times New Roman"/>
          <w:sz w:val="24"/>
          <w:szCs w:val="24"/>
        </w:rPr>
        <w:instrText xml:space="preserve"> ADDIN EN.CITE.DATA </w:instrText>
      </w:r>
      <w:r w:rsidRPr="00235129">
        <w:rPr>
          <w:rFonts w:ascii="Times New Roman" w:hAnsi="Times New Roman" w:cs="Times New Roman"/>
          <w:sz w:val="24"/>
          <w:szCs w:val="24"/>
        </w:rPr>
      </w:r>
      <w:r w:rsidRPr="00235129">
        <w:rPr>
          <w:rFonts w:ascii="Times New Roman" w:hAnsi="Times New Roman" w:cs="Times New Roman"/>
          <w:sz w:val="24"/>
          <w:szCs w:val="24"/>
        </w:rPr>
        <w:fldChar w:fldCharType="end"/>
      </w:r>
      <w:r w:rsidRPr="00235129">
        <w:rPr>
          <w:rFonts w:ascii="Times New Roman" w:hAnsi="Times New Roman" w:cs="Times New Roman"/>
          <w:sz w:val="24"/>
          <w:szCs w:val="24"/>
        </w:rPr>
      </w:r>
      <w:r w:rsidRPr="00235129">
        <w:rPr>
          <w:rFonts w:ascii="Times New Roman" w:hAnsi="Times New Roman" w:cs="Times New Roman"/>
          <w:sz w:val="24"/>
          <w:szCs w:val="24"/>
        </w:rPr>
        <w:fldChar w:fldCharType="separate"/>
      </w:r>
      <w:r w:rsidRPr="00235129">
        <w:rPr>
          <w:rFonts w:ascii="Times New Roman" w:hAnsi="Times New Roman" w:cs="Times New Roman"/>
          <w:noProof/>
          <w:sz w:val="24"/>
          <w:szCs w:val="24"/>
          <w:vertAlign w:val="superscript"/>
        </w:rPr>
        <w:t>5</w:t>
      </w:r>
      <w:r w:rsidRPr="00235129">
        <w:rPr>
          <w:rFonts w:ascii="Times New Roman" w:hAnsi="Times New Roman" w:cs="Times New Roman"/>
          <w:sz w:val="24"/>
          <w:szCs w:val="24"/>
        </w:rPr>
        <w:fldChar w:fldCharType="end"/>
      </w:r>
    </w:p>
    <w:p w14:paraId="34CA4C44" w14:textId="77777777" w:rsidR="00BE6D1C" w:rsidRDefault="00BE6D1C" w:rsidP="00BE6D1C">
      <w:pPr>
        <w:spacing w:after="0" w:line="480" w:lineRule="auto"/>
        <w:jc w:val="both"/>
        <w:rPr>
          <w:rFonts w:ascii="Times New Roman" w:eastAsia="Times New Roman" w:hAnsi="Times New Roman" w:cs="Times New Roman"/>
          <w:sz w:val="24"/>
          <w:szCs w:val="24"/>
        </w:rPr>
      </w:pPr>
      <w:r w:rsidRPr="00511DCA">
        <w:rPr>
          <w:rFonts w:ascii="Times New Roman" w:eastAsia="Times New Roman" w:hAnsi="Times New Roman" w:cs="Times New Roman"/>
          <w:sz w:val="24"/>
          <w:szCs w:val="24"/>
        </w:rPr>
        <w:t xml:space="preserve">Typical sequence parameters are provided in </w:t>
      </w:r>
      <w:r w:rsidRPr="00511DCA">
        <w:rPr>
          <w:rFonts w:ascii="Times New Roman" w:eastAsia="Times New Roman" w:hAnsi="Times New Roman" w:cs="Times New Roman"/>
          <w:b/>
          <w:bCs/>
          <w:sz w:val="24"/>
          <w:szCs w:val="24"/>
        </w:rPr>
        <w:t>Supplemental Table 2</w:t>
      </w:r>
      <w:r w:rsidRPr="00511DCA">
        <w:rPr>
          <w:rFonts w:ascii="Times New Roman" w:eastAsia="Times New Roman" w:hAnsi="Times New Roman" w:cs="Times New Roman"/>
          <w:sz w:val="24"/>
          <w:szCs w:val="24"/>
        </w:rPr>
        <w:t>.</w:t>
      </w:r>
    </w:p>
    <w:p w14:paraId="3D4ACA69" w14:textId="0C57C2F5" w:rsidR="00E01617" w:rsidRPr="00E6578D" w:rsidRDefault="00E01617" w:rsidP="00E01617">
      <w:pPr>
        <w:spacing w:after="0" w:line="480" w:lineRule="auto"/>
        <w:rPr>
          <w:rFonts w:ascii="Times New Roman" w:hAnsi="Times New Roman" w:cs="Times New Roman"/>
          <w:sz w:val="24"/>
          <w:szCs w:val="24"/>
          <w:u w:val="single"/>
        </w:rPr>
      </w:pPr>
      <w:r w:rsidRPr="00E6578D">
        <w:rPr>
          <w:rFonts w:ascii="Times New Roman" w:hAnsi="Times New Roman" w:cs="Times New Roman"/>
          <w:sz w:val="24"/>
          <w:szCs w:val="24"/>
          <w:u w:val="single"/>
        </w:rPr>
        <w:t>Task-based BOLD MRI</w:t>
      </w:r>
    </w:p>
    <w:p w14:paraId="310A1DE6" w14:textId="4AFCDD13" w:rsidR="00C46871" w:rsidRDefault="008D3A9B" w:rsidP="00BC09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Functional tasks were chosen from the Nordic</w:t>
      </w:r>
      <w:r w:rsidR="005A33E7">
        <w:rPr>
          <w:rFonts w:ascii="Times New Roman" w:hAnsi="Times New Roman" w:cs="Times New Roman"/>
          <w:sz w:val="24"/>
          <w:szCs w:val="24"/>
        </w:rPr>
        <w:t>Neuro</w:t>
      </w:r>
      <w:r w:rsidR="00BC0947">
        <w:rPr>
          <w:rFonts w:ascii="Times New Roman" w:hAnsi="Times New Roman" w:cs="Times New Roman"/>
          <w:sz w:val="24"/>
          <w:szCs w:val="24"/>
        </w:rPr>
        <w:t>Lab fMRI Solution</w:t>
      </w:r>
      <w:r w:rsidR="00AA2C5C">
        <w:rPr>
          <w:rFonts w:ascii="Times New Roman" w:hAnsi="Times New Roman" w:cs="Times New Roman"/>
          <w:sz w:val="24"/>
          <w:szCs w:val="24"/>
        </w:rPr>
        <w:t xml:space="preserve"> (</w:t>
      </w:r>
      <w:r w:rsidR="005A33E7">
        <w:rPr>
          <w:rFonts w:ascii="Times New Roman" w:hAnsi="Times New Roman" w:cs="Times New Roman"/>
          <w:sz w:val="24"/>
          <w:szCs w:val="24"/>
        </w:rPr>
        <w:t xml:space="preserve">NordicAktiva; </w:t>
      </w:r>
      <w:r w:rsidR="00E441B7">
        <w:rPr>
          <w:rFonts w:ascii="Times New Roman" w:hAnsi="Times New Roman" w:cs="Times New Roman"/>
          <w:sz w:val="24"/>
          <w:szCs w:val="24"/>
        </w:rPr>
        <w:t>M</w:t>
      </w:r>
      <w:r w:rsidR="00DB5970">
        <w:rPr>
          <w:rFonts w:ascii="Times New Roman" w:hAnsi="Times New Roman" w:cs="Times New Roman"/>
          <w:sz w:val="24"/>
          <w:szCs w:val="24"/>
        </w:rPr>
        <w:t>Ø</w:t>
      </w:r>
      <w:r w:rsidR="0068273C">
        <w:rPr>
          <w:rFonts w:ascii="Times New Roman" w:hAnsi="Times New Roman" w:cs="Times New Roman"/>
          <w:sz w:val="24"/>
          <w:szCs w:val="24"/>
        </w:rPr>
        <w:t>ll</w:t>
      </w:r>
      <w:r w:rsidR="00FA2A4A">
        <w:rPr>
          <w:rFonts w:ascii="Times New Roman" w:hAnsi="Times New Roman" w:cs="Times New Roman"/>
          <w:sz w:val="24"/>
          <w:szCs w:val="24"/>
        </w:rPr>
        <w:t>endalsveien, Norway)</w:t>
      </w:r>
      <w:r w:rsidR="00BC0947">
        <w:rPr>
          <w:rFonts w:ascii="Times New Roman" w:hAnsi="Times New Roman" w:cs="Times New Roman"/>
          <w:sz w:val="24"/>
          <w:szCs w:val="24"/>
        </w:rPr>
        <w:t xml:space="preserve">—a </w:t>
      </w:r>
      <w:r w:rsidR="00AB682D">
        <w:rPr>
          <w:rFonts w:ascii="Times New Roman" w:hAnsi="Times New Roman" w:cs="Times New Roman"/>
          <w:sz w:val="24"/>
          <w:szCs w:val="24"/>
        </w:rPr>
        <w:t>commercially available</w:t>
      </w:r>
      <w:r w:rsidR="00BC0947">
        <w:rPr>
          <w:rFonts w:ascii="Times New Roman" w:hAnsi="Times New Roman" w:cs="Times New Roman"/>
          <w:sz w:val="24"/>
          <w:szCs w:val="24"/>
        </w:rPr>
        <w:t xml:space="preserve"> </w:t>
      </w:r>
      <w:r w:rsidR="00AB682D">
        <w:rPr>
          <w:rFonts w:ascii="Times New Roman" w:hAnsi="Times New Roman" w:cs="Times New Roman"/>
          <w:sz w:val="24"/>
          <w:szCs w:val="24"/>
        </w:rPr>
        <w:t>system designed to assist with complex</w:t>
      </w:r>
      <w:r w:rsidR="000B0FF3">
        <w:rPr>
          <w:rFonts w:ascii="Times New Roman" w:hAnsi="Times New Roman" w:cs="Times New Roman"/>
          <w:sz w:val="24"/>
          <w:szCs w:val="24"/>
        </w:rPr>
        <w:t xml:space="preserve"> fMRI workflows. </w:t>
      </w:r>
      <w:r>
        <w:rPr>
          <w:rFonts w:ascii="Times New Roman" w:hAnsi="Times New Roman" w:cs="Times New Roman"/>
          <w:sz w:val="24"/>
          <w:szCs w:val="24"/>
        </w:rPr>
        <w:t xml:space="preserve"> </w:t>
      </w:r>
      <w:r w:rsidR="00C46871" w:rsidRPr="00511DCA">
        <w:rPr>
          <w:rFonts w:ascii="Times New Roman" w:hAnsi="Times New Roman" w:cs="Times New Roman"/>
          <w:sz w:val="24"/>
          <w:szCs w:val="24"/>
        </w:rPr>
        <w:t xml:space="preserve">Participants were familiarized </w:t>
      </w:r>
      <w:r w:rsidR="000F70C0">
        <w:rPr>
          <w:rFonts w:ascii="Times New Roman" w:hAnsi="Times New Roman" w:cs="Times New Roman"/>
          <w:sz w:val="24"/>
          <w:szCs w:val="24"/>
        </w:rPr>
        <w:t xml:space="preserve">with each task </w:t>
      </w:r>
      <w:r w:rsidR="00C46871" w:rsidRPr="00511DCA">
        <w:rPr>
          <w:rFonts w:ascii="Times New Roman" w:hAnsi="Times New Roman" w:cs="Times New Roman"/>
          <w:sz w:val="24"/>
          <w:szCs w:val="24"/>
        </w:rPr>
        <w:t xml:space="preserve">prior to </w:t>
      </w:r>
      <w:r w:rsidR="000F70C0">
        <w:rPr>
          <w:rFonts w:ascii="Times New Roman" w:hAnsi="Times New Roman" w:cs="Times New Roman"/>
          <w:sz w:val="24"/>
          <w:szCs w:val="24"/>
        </w:rPr>
        <w:t xml:space="preserve">the </w:t>
      </w:r>
      <w:r w:rsidR="00C46871" w:rsidRPr="00511DCA">
        <w:rPr>
          <w:rFonts w:ascii="Times New Roman" w:hAnsi="Times New Roman" w:cs="Times New Roman"/>
          <w:sz w:val="24"/>
          <w:szCs w:val="24"/>
        </w:rPr>
        <w:t>MRI</w:t>
      </w:r>
      <w:r w:rsidR="000079F1">
        <w:rPr>
          <w:rFonts w:ascii="Times New Roman" w:hAnsi="Times New Roman" w:cs="Times New Roman"/>
          <w:sz w:val="24"/>
          <w:szCs w:val="24"/>
        </w:rPr>
        <w:t xml:space="preserve">, and </w:t>
      </w:r>
      <w:r w:rsidR="000F70C0">
        <w:rPr>
          <w:rFonts w:ascii="Times New Roman" w:hAnsi="Times New Roman" w:cs="Times New Roman"/>
          <w:sz w:val="24"/>
          <w:szCs w:val="24"/>
        </w:rPr>
        <w:t xml:space="preserve">then </w:t>
      </w:r>
      <w:r w:rsidR="000079F1">
        <w:rPr>
          <w:rFonts w:ascii="Times New Roman" w:hAnsi="Times New Roman" w:cs="Times New Roman"/>
          <w:sz w:val="24"/>
          <w:szCs w:val="24"/>
        </w:rPr>
        <w:t xml:space="preserve">provided a standardized script </w:t>
      </w:r>
      <w:r w:rsidR="002359C9">
        <w:rPr>
          <w:rFonts w:ascii="Times New Roman" w:hAnsi="Times New Roman" w:cs="Times New Roman"/>
          <w:sz w:val="24"/>
          <w:szCs w:val="24"/>
        </w:rPr>
        <w:t>before each of the following tasks</w:t>
      </w:r>
      <w:r w:rsidR="00F46185">
        <w:rPr>
          <w:rFonts w:ascii="Times New Roman" w:hAnsi="Times New Roman" w:cs="Times New Roman"/>
          <w:sz w:val="24"/>
          <w:szCs w:val="24"/>
        </w:rPr>
        <w:t xml:space="preserve">: </w:t>
      </w:r>
      <w:r w:rsidR="00C46871" w:rsidRPr="00511DCA">
        <w:rPr>
          <w:rFonts w:ascii="Times New Roman" w:hAnsi="Times New Roman" w:cs="Times New Roman"/>
          <w:sz w:val="24"/>
          <w:szCs w:val="24"/>
        </w:rPr>
        <w:t xml:space="preserve"> </w:t>
      </w:r>
    </w:p>
    <w:p w14:paraId="6689CF3F" w14:textId="35E422A7" w:rsidR="00F46185" w:rsidRDefault="00F46185" w:rsidP="00F46185">
      <w:pPr>
        <w:pStyle w:val="ListParagraph"/>
        <w:numPr>
          <w:ilvl w:val="0"/>
          <w:numId w:val="23"/>
        </w:numPr>
        <w:spacing w:line="480" w:lineRule="auto"/>
        <w:jc w:val="both"/>
        <w:rPr>
          <w:rFonts w:ascii="Times New Roman" w:hAnsi="Times New Roman" w:cs="Times New Roman"/>
          <w:sz w:val="24"/>
          <w:szCs w:val="24"/>
        </w:rPr>
      </w:pPr>
      <w:r>
        <w:rPr>
          <w:rFonts w:ascii="Times New Roman" w:hAnsi="Times New Roman" w:cs="Times New Roman"/>
          <w:b/>
          <w:bCs/>
          <w:i/>
          <w:iCs/>
          <w:sz w:val="24"/>
          <w:szCs w:val="24"/>
        </w:rPr>
        <w:t>Language Sentence Task</w:t>
      </w:r>
      <w:r w:rsidR="00E31E78">
        <w:rPr>
          <w:rFonts w:ascii="Times New Roman" w:hAnsi="Times New Roman" w:cs="Times New Roman"/>
          <w:b/>
          <w:bCs/>
          <w:i/>
          <w:iCs/>
          <w:sz w:val="24"/>
          <w:szCs w:val="24"/>
        </w:rPr>
        <w:t>:</w:t>
      </w:r>
      <w:r w:rsidR="00E31E78">
        <w:rPr>
          <w:rFonts w:ascii="Times New Roman" w:hAnsi="Times New Roman" w:cs="Times New Roman"/>
          <w:sz w:val="24"/>
          <w:szCs w:val="24"/>
        </w:rPr>
        <w:t xml:space="preserve"> </w:t>
      </w:r>
      <w:r w:rsidR="00CE3B25">
        <w:rPr>
          <w:rFonts w:ascii="Times New Roman" w:hAnsi="Times New Roman" w:cs="Times New Roman"/>
          <w:sz w:val="24"/>
          <w:szCs w:val="24"/>
        </w:rPr>
        <w:t xml:space="preserve">Sentences </w:t>
      </w:r>
      <w:r w:rsidR="003D6802">
        <w:rPr>
          <w:rFonts w:ascii="Times New Roman" w:hAnsi="Times New Roman" w:cs="Times New Roman"/>
          <w:sz w:val="24"/>
          <w:szCs w:val="24"/>
        </w:rPr>
        <w:t>are</w:t>
      </w:r>
      <w:r w:rsidR="00CE3B25">
        <w:rPr>
          <w:rFonts w:ascii="Times New Roman" w:hAnsi="Times New Roman" w:cs="Times New Roman"/>
          <w:sz w:val="24"/>
          <w:szCs w:val="24"/>
        </w:rPr>
        <w:t xml:space="preserve"> displayed </w:t>
      </w:r>
      <w:r w:rsidR="003D6802">
        <w:rPr>
          <w:rFonts w:ascii="Times New Roman" w:hAnsi="Times New Roman" w:cs="Times New Roman"/>
          <w:sz w:val="24"/>
          <w:szCs w:val="24"/>
        </w:rPr>
        <w:t xml:space="preserve">on an MRI compatible monitor, ending with a blank space. Participants </w:t>
      </w:r>
      <w:r w:rsidR="005167C7">
        <w:rPr>
          <w:rFonts w:ascii="Times New Roman" w:hAnsi="Times New Roman" w:cs="Times New Roman"/>
          <w:sz w:val="24"/>
          <w:szCs w:val="24"/>
        </w:rPr>
        <w:t xml:space="preserve">silently (in their mind, without speaking) fill in the blank. </w:t>
      </w:r>
      <w:r w:rsidR="00B67F21">
        <w:rPr>
          <w:rFonts w:ascii="Times New Roman" w:hAnsi="Times New Roman" w:cs="Times New Roman"/>
          <w:sz w:val="24"/>
          <w:szCs w:val="24"/>
        </w:rPr>
        <w:t xml:space="preserve">Each sentence completion is followed by a rest period during which participants are presented with scrambled letters </w:t>
      </w:r>
      <w:r w:rsidR="002D257E">
        <w:rPr>
          <w:rFonts w:ascii="Times New Roman" w:hAnsi="Times New Roman" w:cs="Times New Roman"/>
          <w:sz w:val="24"/>
          <w:szCs w:val="24"/>
        </w:rPr>
        <w:t>to simulate appearance of text. Participants are instructed to guide their eyes over the pseudo-text as if they were reading.</w:t>
      </w:r>
    </w:p>
    <w:p w14:paraId="329D7BED" w14:textId="1A796BB3" w:rsidR="002D257E" w:rsidRDefault="00BD5F82" w:rsidP="00F46185">
      <w:pPr>
        <w:pStyle w:val="ListParagraph"/>
        <w:numPr>
          <w:ilvl w:val="0"/>
          <w:numId w:val="23"/>
        </w:numPr>
        <w:spacing w:line="480" w:lineRule="auto"/>
        <w:jc w:val="both"/>
        <w:rPr>
          <w:rFonts w:ascii="Times New Roman" w:hAnsi="Times New Roman" w:cs="Times New Roman"/>
          <w:sz w:val="24"/>
          <w:szCs w:val="24"/>
        </w:rPr>
      </w:pPr>
      <w:r>
        <w:rPr>
          <w:rFonts w:ascii="Times New Roman" w:hAnsi="Times New Roman" w:cs="Times New Roman"/>
          <w:b/>
          <w:bCs/>
          <w:i/>
          <w:iCs/>
          <w:sz w:val="24"/>
          <w:szCs w:val="24"/>
        </w:rPr>
        <w:t xml:space="preserve">Language Picture Naming Task: </w:t>
      </w:r>
      <w:r>
        <w:rPr>
          <w:rFonts w:ascii="Times New Roman" w:hAnsi="Times New Roman" w:cs="Times New Roman"/>
          <w:sz w:val="24"/>
          <w:szCs w:val="24"/>
        </w:rPr>
        <w:t>Pictures are displayed on an MRI compatible monitor</w:t>
      </w:r>
      <w:r w:rsidR="00B077CB">
        <w:rPr>
          <w:rFonts w:ascii="Times New Roman" w:hAnsi="Times New Roman" w:cs="Times New Roman"/>
          <w:sz w:val="24"/>
          <w:szCs w:val="24"/>
        </w:rPr>
        <w:t>. Participants think of the name of the object shown in the picture without moving their head or lips. E</w:t>
      </w:r>
      <w:r w:rsidR="00574A8F">
        <w:rPr>
          <w:rFonts w:ascii="Times New Roman" w:hAnsi="Times New Roman" w:cs="Times New Roman"/>
          <w:sz w:val="24"/>
          <w:szCs w:val="24"/>
        </w:rPr>
        <w:t xml:space="preserve">ach picture naming period is followed by a rest period during which participants are </w:t>
      </w:r>
      <w:r w:rsidR="002359C9">
        <w:rPr>
          <w:rFonts w:ascii="Times New Roman" w:hAnsi="Times New Roman" w:cs="Times New Roman"/>
          <w:sz w:val="24"/>
          <w:szCs w:val="24"/>
        </w:rPr>
        <w:t>presented with</w:t>
      </w:r>
      <w:r w:rsidR="00574A8F">
        <w:rPr>
          <w:rFonts w:ascii="Times New Roman" w:hAnsi="Times New Roman" w:cs="Times New Roman"/>
          <w:sz w:val="24"/>
          <w:szCs w:val="24"/>
        </w:rPr>
        <w:t xml:space="preserve"> a scrambled picture</w:t>
      </w:r>
      <w:r w:rsidR="00F468C3">
        <w:rPr>
          <w:rFonts w:ascii="Times New Roman" w:hAnsi="Times New Roman" w:cs="Times New Roman"/>
          <w:sz w:val="24"/>
          <w:szCs w:val="24"/>
        </w:rPr>
        <w:t>.</w:t>
      </w:r>
    </w:p>
    <w:p w14:paraId="2977C86D" w14:textId="577E3351" w:rsidR="00F468C3" w:rsidRDefault="00F468C3" w:rsidP="00F46185">
      <w:pPr>
        <w:pStyle w:val="ListParagraph"/>
        <w:numPr>
          <w:ilvl w:val="0"/>
          <w:numId w:val="23"/>
        </w:numPr>
        <w:spacing w:line="480" w:lineRule="auto"/>
        <w:jc w:val="both"/>
        <w:rPr>
          <w:rFonts w:ascii="Times New Roman" w:hAnsi="Times New Roman" w:cs="Times New Roman"/>
          <w:sz w:val="24"/>
          <w:szCs w:val="24"/>
        </w:rPr>
      </w:pPr>
      <w:r>
        <w:rPr>
          <w:rFonts w:ascii="Times New Roman" w:hAnsi="Times New Roman" w:cs="Times New Roman"/>
          <w:b/>
          <w:bCs/>
          <w:i/>
          <w:iCs/>
          <w:sz w:val="24"/>
          <w:szCs w:val="24"/>
        </w:rPr>
        <w:t>Audible Responsive Naming Task:</w:t>
      </w:r>
      <w:r>
        <w:rPr>
          <w:rFonts w:ascii="Times New Roman" w:hAnsi="Times New Roman" w:cs="Times New Roman"/>
          <w:sz w:val="24"/>
          <w:szCs w:val="24"/>
        </w:rPr>
        <w:t xml:space="preserve"> </w:t>
      </w:r>
      <w:r w:rsidR="00FF10AB">
        <w:rPr>
          <w:rFonts w:ascii="Times New Roman" w:hAnsi="Times New Roman" w:cs="Times New Roman"/>
          <w:sz w:val="24"/>
          <w:szCs w:val="24"/>
        </w:rPr>
        <w:t xml:space="preserve">A simple sentence is read aloud in the form of a question. For example: “What color is the ocean”. Participants think of the answer to the question without moving their head or lips. Each </w:t>
      </w:r>
      <w:r w:rsidR="00E55F82">
        <w:rPr>
          <w:rFonts w:ascii="Times New Roman" w:hAnsi="Times New Roman" w:cs="Times New Roman"/>
          <w:sz w:val="24"/>
          <w:szCs w:val="24"/>
        </w:rPr>
        <w:t xml:space="preserve">responsive period is followed by a rest period during which time participants hear </w:t>
      </w:r>
      <w:r w:rsidR="00891689">
        <w:rPr>
          <w:rFonts w:ascii="Times New Roman" w:hAnsi="Times New Roman" w:cs="Times New Roman"/>
          <w:sz w:val="24"/>
          <w:szCs w:val="24"/>
        </w:rPr>
        <w:t>a sequence of randomly presented tones.</w:t>
      </w:r>
    </w:p>
    <w:p w14:paraId="15086446" w14:textId="5A484A9A" w:rsidR="00891689" w:rsidRPr="00F46185" w:rsidRDefault="00891689" w:rsidP="00F46185">
      <w:pPr>
        <w:pStyle w:val="ListParagraph"/>
        <w:numPr>
          <w:ilvl w:val="0"/>
          <w:numId w:val="23"/>
        </w:numPr>
        <w:spacing w:line="480" w:lineRule="auto"/>
        <w:jc w:val="both"/>
        <w:rPr>
          <w:rFonts w:ascii="Times New Roman" w:hAnsi="Times New Roman" w:cs="Times New Roman"/>
          <w:sz w:val="24"/>
          <w:szCs w:val="24"/>
        </w:rPr>
      </w:pPr>
      <w:r>
        <w:rPr>
          <w:rFonts w:ascii="Times New Roman" w:hAnsi="Times New Roman" w:cs="Times New Roman"/>
          <w:b/>
          <w:bCs/>
          <w:i/>
          <w:iCs/>
          <w:sz w:val="24"/>
          <w:szCs w:val="24"/>
        </w:rPr>
        <w:t>Motor Left-</w:t>
      </w:r>
      <w:r w:rsidRPr="00891689">
        <w:rPr>
          <w:rFonts w:ascii="Times New Roman" w:hAnsi="Times New Roman" w:cs="Times New Roman"/>
          <w:b/>
          <w:bCs/>
          <w:i/>
          <w:iCs/>
          <w:sz w:val="24"/>
          <w:szCs w:val="24"/>
        </w:rPr>
        <w:t>Right Task</w:t>
      </w:r>
      <w:r>
        <w:rPr>
          <w:rFonts w:ascii="Times New Roman" w:hAnsi="Times New Roman" w:cs="Times New Roman"/>
          <w:sz w:val="24"/>
          <w:szCs w:val="24"/>
        </w:rPr>
        <w:t xml:space="preserve">: </w:t>
      </w:r>
      <w:r w:rsidR="00E3289F">
        <w:rPr>
          <w:rFonts w:ascii="Times New Roman" w:hAnsi="Times New Roman" w:cs="Times New Roman"/>
          <w:sz w:val="24"/>
          <w:szCs w:val="24"/>
        </w:rPr>
        <w:t xml:space="preserve">Participants are given </w:t>
      </w:r>
      <w:r w:rsidR="00BF6AAF">
        <w:rPr>
          <w:rFonts w:ascii="Times New Roman" w:hAnsi="Times New Roman" w:cs="Times New Roman"/>
          <w:sz w:val="24"/>
          <w:szCs w:val="24"/>
        </w:rPr>
        <w:t xml:space="preserve">electronic controllers to hold in each hand. The controllers have a button for the thumb to press. </w:t>
      </w:r>
      <w:r w:rsidR="00DA35A0">
        <w:rPr>
          <w:rFonts w:ascii="Times New Roman" w:hAnsi="Times New Roman" w:cs="Times New Roman"/>
          <w:sz w:val="24"/>
          <w:szCs w:val="24"/>
        </w:rPr>
        <w:t xml:space="preserve">A flashing green dot is </w:t>
      </w:r>
      <w:r w:rsidR="00305B76">
        <w:rPr>
          <w:rFonts w:ascii="Times New Roman" w:hAnsi="Times New Roman" w:cs="Times New Roman"/>
          <w:sz w:val="24"/>
          <w:szCs w:val="24"/>
        </w:rPr>
        <w:t>presented on the</w:t>
      </w:r>
      <w:r w:rsidR="003D0797">
        <w:rPr>
          <w:rFonts w:ascii="Times New Roman" w:hAnsi="Times New Roman" w:cs="Times New Roman"/>
          <w:sz w:val="24"/>
          <w:szCs w:val="24"/>
        </w:rPr>
        <w:t xml:space="preserve"> left or right side of the</w:t>
      </w:r>
      <w:r w:rsidR="00305B76">
        <w:rPr>
          <w:rFonts w:ascii="Times New Roman" w:hAnsi="Times New Roman" w:cs="Times New Roman"/>
          <w:sz w:val="24"/>
          <w:szCs w:val="24"/>
        </w:rPr>
        <w:t xml:space="preserve"> MRI compatible monitor</w:t>
      </w:r>
      <w:r w:rsidR="003D0797">
        <w:rPr>
          <w:rFonts w:ascii="Times New Roman" w:hAnsi="Times New Roman" w:cs="Times New Roman"/>
          <w:sz w:val="24"/>
          <w:szCs w:val="24"/>
        </w:rPr>
        <w:t xml:space="preserve">. Participants press the thumb button </w:t>
      </w:r>
      <w:r w:rsidR="00642E3B">
        <w:rPr>
          <w:rFonts w:ascii="Times New Roman" w:hAnsi="Times New Roman" w:cs="Times New Roman"/>
          <w:sz w:val="24"/>
          <w:szCs w:val="24"/>
        </w:rPr>
        <w:t>using their left hand when the green dot is on the left</w:t>
      </w:r>
      <w:r w:rsidR="00934D64">
        <w:rPr>
          <w:rFonts w:ascii="Times New Roman" w:hAnsi="Times New Roman" w:cs="Times New Roman"/>
          <w:sz w:val="24"/>
          <w:szCs w:val="24"/>
        </w:rPr>
        <w:t xml:space="preserve"> and right hand when the dot is on the right. The task period is interleaved with rest periods (not green flashing dot), where participants focus on a </w:t>
      </w:r>
      <w:r w:rsidR="008D3A9B">
        <w:rPr>
          <w:rFonts w:ascii="Times New Roman" w:hAnsi="Times New Roman" w:cs="Times New Roman"/>
          <w:sz w:val="24"/>
          <w:szCs w:val="24"/>
        </w:rPr>
        <w:t>fixation cross in the center of the screen.</w:t>
      </w:r>
      <w:r>
        <w:rPr>
          <w:rFonts w:ascii="Times New Roman" w:hAnsi="Times New Roman" w:cs="Times New Roman"/>
          <w:sz w:val="24"/>
          <w:szCs w:val="24"/>
        </w:rPr>
        <w:t xml:space="preserve"> </w:t>
      </w:r>
    </w:p>
    <w:p w14:paraId="53D6C259" w14:textId="1A1F0067" w:rsidR="00D03232" w:rsidRPr="00511DCA" w:rsidRDefault="00D03232" w:rsidP="00D03232">
      <w:pPr>
        <w:spacing w:after="0" w:line="480" w:lineRule="auto"/>
        <w:rPr>
          <w:rFonts w:ascii="Times New Roman" w:hAnsi="Times New Roman" w:cs="Times New Roman"/>
          <w:b/>
          <w:bCs/>
          <w:i/>
          <w:iCs/>
          <w:sz w:val="24"/>
          <w:szCs w:val="24"/>
        </w:rPr>
      </w:pPr>
      <w:r w:rsidRPr="00511DCA">
        <w:rPr>
          <w:rFonts w:ascii="Times New Roman" w:hAnsi="Times New Roman" w:cs="Times New Roman"/>
          <w:b/>
          <w:bCs/>
          <w:i/>
          <w:iCs/>
          <w:sz w:val="24"/>
          <w:szCs w:val="24"/>
        </w:rPr>
        <w:t>Body Composition MRI</w:t>
      </w:r>
    </w:p>
    <w:p w14:paraId="6F7BCA0A" w14:textId="65DDD80F" w:rsidR="00B12EC6" w:rsidRPr="00511DCA" w:rsidRDefault="00B316DA" w:rsidP="00B12EC6">
      <w:pPr>
        <w:spacing w:after="0" w:line="480" w:lineRule="auto"/>
        <w:ind w:firstLine="720"/>
        <w:jc w:val="both"/>
        <w:rPr>
          <w:rFonts w:ascii="Times New Roman" w:eastAsia="Times New Roman" w:hAnsi="Times New Roman" w:cs="Times New Roman"/>
          <w:sz w:val="24"/>
          <w:szCs w:val="24"/>
        </w:rPr>
      </w:pPr>
      <w:r w:rsidRPr="00511DCA">
        <w:rPr>
          <w:rFonts w:ascii="Times New Roman" w:eastAsia="Times New Roman" w:hAnsi="Times New Roman" w:cs="Times New Roman"/>
          <w:sz w:val="24"/>
          <w:szCs w:val="24"/>
        </w:rPr>
        <w:t>B</w:t>
      </w:r>
      <w:r w:rsidR="00D03232" w:rsidRPr="00511DCA">
        <w:rPr>
          <w:rFonts w:ascii="Times New Roman" w:eastAsia="Times New Roman" w:hAnsi="Times New Roman" w:cs="Times New Roman"/>
          <w:sz w:val="24"/>
          <w:szCs w:val="24"/>
        </w:rPr>
        <w:t>ody composition was evaluated using a 3D Axial gradient-echo T1 D</w:t>
      </w:r>
      <w:r w:rsidR="008C08D9" w:rsidRPr="00511DCA">
        <w:rPr>
          <w:rFonts w:ascii="Times New Roman" w:eastAsia="Times New Roman" w:hAnsi="Times New Roman" w:cs="Times New Roman"/>
          <w:sz w:val="24"/>
          <w:szCs w:val="24"/>
        </w:rPr>
        <w:t xml:space="preserve">ixon </w:t>
      </w:r>
      <w:r w:rsidR="00D03232" w:rsidRPr="00511DCA">
        <w:rPr>
          <w:rFonts w:ascii="Times New Roman" w:eastAsia="Times New Roman" w:hAnsi="Times New Roman" w:cs="Times New Roman"/>
          <w:sz w:val="24"/>
          <w:szCs w:val="24"/>
        </w:rPr>
        <w:t xml:space="preserve">sequence in two stages of anatomical coverage: an acquisition of the lower extremity, and an acquisition of the </w:t>
      </w:r>
      <w:r w:rsidRPr="00511DCA">
        <w:rPr>
          <w:rFonts w:ascii="Times New Roman" w:eastAsia="Times New Roman" w:hAnsi="Times New Roman" w:cs="Times New Roman"/>
          <w:sz w:val="24"/>
          <w:szCs w:val="24"/>
        </w:rPr>
        <w:t xml:space="preserve">trunk and </w:t>
      </w:r>
      <w:r w:rsidR="00D03232" w:rsidRPr="00511DCA">
        <w:rPr>
          <w:rFonts w:ascii="Times New Roman" w:eastAsia="Times New Roman" w:hAnsi="Times New Roman" w:cs="Times New Roman"/>
          <w:sz w:val="24"/>
          <w:szCs w:val="24"/>
        </w:rPr>
        <w:t xml:space="preserve">upper body. </w:t>
      </w:r>
      <w:r w:rsidRPr="00511DCA">
        <w:rPr>
          <w:rFonts w:ascii="Times New Roman" w:eastAsia="Times New Roman" w:hAnsi="Times New Roman" w:cs="Times New Roman"/>
          <w:sz w:val="24"/>
          <w:szCs w:val="24"/>
        </w:rPr>
        <w:t>T</w:t>
      </w:r>
      <w:r w:rsidR="00D03232" w:rsidRPr="00511DCA">
        <w:rPr>
          <w:rFonts w:ascii="Times New Roman" w:eastAsia="Times New Roman" w:hAnsi="Times New Roman" w:cs="Times New Roman"/>
          <w:sz w:val="24"/>
          <w:szCs w:val="24"/>
        </w:rPr>
        <w:t xml:space="preserve">he </w:t>
      </w:r>
      <w:r w:rsidRPr="00511DCA">
        <w:rPr>
          <w:rFonts w:ascii="Times New Roman" w:eastAsia="Times New Roman" w:hAnsi="Times New Roman" w:cs="Times New Roman"/>
          <w:sz w:val="24"/>
          <w:szCs w:val="24"/>
        </w:rPr>
        <w:t xml:space="preserve">trunk </w:t>
      </w:r>
      <w:r w:rsidR="00D03232" w:rsidRPr="00511DCA">
        <w:rPr>
          <w:rFonts w:ascii="Times New Roman" w:eastAsia="Times New Roman" w:hAnsi="Times New Roman" w:cs="Times New Roman"/>
          <w:sz w:val="24"/>
          <w:szCs w:val="24"/>
        </w:rPr>
        <w:t>scan</w:t>
      </w:r>
      <w:r w:rsidRPr="00511DCA">
        <w:rPr>
          <w:rFonts w:ascii="Times New Roman" w:eastAsia="Times New Roman" w:hAnsi="Times New Roman" w:cs="Times New Roman"/>
          <w:sz w:val="24"/>
          <w:szCs w:val="24"/>
        </w:rPr>
        <w:t>s</w:t>
      </w:r>
      <w:r w:rsidR="00D03232" w:rsidRPr="00511DCA">
        <w:rPr>
          <w:rFonts w:ascii="Times New Roman" w:eastAsia="Times New Roman" w:hAnsi="Times New Roman" w:cs="Times New Roman"/>
          <w:sz w:val="24"/>
          <w:szCs w:val="24"/>
        </w:rPr>
        <w:t xml:space="preserve"> </w:t>
      </w:r>
      <w:r w:rsidRPr="00511DCA">
        <w:rPr>
          <w:rFonts w:ascii="Times New Roman" w:eastAsia="Times New Roman" w:hAnsi="Times New Roman" w:cs="Times New Roman"/>
          <w:sz w:val="24"/>
          <w:szCs w:val="24"/>
        </w:rPr>
        <w:t>were completed with</w:t>
      </w:r>
      <w:r w:rsidR="00D03232" w:rsidRPr="00511DCA">
        <w:rPr>
          <w:rFonts w:ascii="Times New Roman" w:eastAsia="Times New Roman" w:hAnsi="Times New Roman" w:cs="Times New Roman"/>
          <w:sz w:val="24"/>
          <w:szCs w:val="24"/>
        </w:rPr>
        <w:t xml:space="preserve"> a breath hold to reduce movement artifact of the abdominal muscles, with the scan acquisition covering the sternum through the mid-pelvis. The </w:t>
      </w:r>
      <w:r w:rsidRPr="00511DCA">
        <w:rPr>
          <w:rFonts w:ascii="Times New Roman" w:eastAsia="Times New Roman" w:hAnsi="Times New Roman" w:cs="Times New Roman"/>
          <w:sz w:val="24"/>
          <w:szCs w:val="24"/>
        </w:rPr>
        <w:t>lower extremity</w:t>
      </w:r>
      <w:r w:rsidR="00D03232" w:rsidRPr="00511DCA">
        <w:rPr>
          <w:rFonts w:ascii="Times New Roman" w:eastAsia="Times New Roman" w:hAnsi="Times New Roman" w:cs="Times New Roman"/>
          <w:sz w:val="24"/>
          <w:szCs w:val="24"/>
        </w:rPr>
        <w:t xml:space="preserve"> scan was </w:t>
      </w:r>
      <w:r w:rsidRPr="00511DCA">
        <w:rPr>
          <w:rFonts w:ascii="Times New Roman" w:eastAsia="Times New Roman" w:hAnsi="Times New Roman" w:cs="Times New Roman"/>
          <w:sz w:val="24"/>
          <w:szCs w:val="24"/>
        </w:rPr>
        <w:t>completed</w:t>
      </w:r>
      <w:r w:rsidR="00D03232" w:rsidRPr="00511DCA">
        <w:rPr>
          <w:rFonts w:ascii="Times New Roman" w:eastAsia="Times New Roman" w:hAnsi="Times New Roman" w:cs="Times New Roman"/>
          <w:sz w:val="24"/>
          <w:szCs w:val="24"/>
        </w:rPr>
        <w:t xml:space="preserve"> with the inherent body coil and no breath hold from the iliac crest through the lateral malleolus. Consecutive slabs were acquired. Each stage’s MR images were combined to create a single continuous 3D image for the </w:t>
      </w:r>
      <w:r w:rsidRPr="00511DCA">
        <w:rPr>
          <w:rFonts w:ascii="Times New Roman" w:eastAsia="Times New Roman" w:hAnsi="Times New Roman" w:cs="Times New Roman"/>
          <w:sz w:val="24"/>
          <w:szCs w:val="24"/>
        </w:rPr>
        <w:t>lower extremities and trunk/upper body</w:t>
      </w:r>
      <w:r w:rsidR="00D03232" w:rsidRPr="00511DCA">
        <w:rPr>
          <w:rFonts w:ascii="Times New Roman" w:eastAsia="Times New Roman" w:hAnsi="Times New Roman" w:cs="Times New Roman"/>
          <w:sz w:val="24"/>
          <w:szCs w:val="24"/>
        </w:rPr>
        <w:t xml:space="preserve">, for both the water and fat phase.  </w:t>
      </w:r>
      <w:r w:rsidR="00B12EC6" w:rsidRPr="00511DCA">
        <w:rPr>
          <w:rFonts w:ascii="Times New Roman" w:eastAsia="Times New Roman" w:hAnsi="Times New Roman" w:cs="Times New Roman"/>
          <w:sz w:val="24"/>
          <w:szCs w:val="24"/>
        </w:rPr>
        <w:t xml:space="preserve">Typical sequence parameters are provided in </w:t>
      </w:r>
      <w:r w:rsidR="009310FA" w:rsidRPr="00511DCA">
        <w:rPr>
          <w:rFonts w:ascii="Times New Roman" w:eastAsia="Times New Roman" w:hAnsi="Times New Roman" w:cs="Times New Roman"/>
          <w:b/>
          <w:bCs/>
          <w:sz w:val="24"/>
          <w:szCs w:val="24"/>
        </w:rPr>
        <w:t xml:space="preserve">Supplemental </w:t>
      </w:r>
      <w:r w:rsidR="00B12EC6" w:rsidRPr="00511DCA">
        <w:rPr>
          <w:rFonts w:ascii="Times New Roman" w:eastAsia="Times New Roman" w:hAnsi="Times New Roman" w:cs="Times New Roman"/>
          <w:b/>
          <w:bCs/>
          <w:sz w:val="24"/>
          <w:szCs w:val="24"/>
        </w:rPr>
        <w:t xml:space="preserve">Table </w:t>
      </w:r>
      <w:r w:rsidR="009310FA" w:rsidRPr="00511DCA">
        <w:rPr>
          <w:rFonts w:ascii="Times New Roman" w:eastAsia="Times New Roman" w:hAnsi="Times New Roman" w:cs="Times New Roman"/>
          <w:b/>
          <w:bCs/>
          <w:sz w:val="24"/>
          <w:szCs w:val="24"/>
        </w:rPr>
        <w:t>2</w:t>
      </w:r>
      <w:r w:rsidR="00B12EC6" w:rsidRPr="00511DCA">
        <w:rPr>
          <w:rFonts w:ascii="Times New Roman" w:eastAsia="Times New Roman" w:hAnsi="Times New Roman" w:cs="Times New Roman"/>
          <w:sz w:val="24"/>
          <w:szCs w:val="24"/>
        </w:rPr>
        <w:t>.</w:t>
      </w:r>
    </w:p>
    <w:p w14:paraId="05B4298C" w14:textId="7D310C71" w:rsidR="00B316DA" w:rsidRPr="00511DCA" w:rsidRDefault="00243BA3" w:rsidP="00243BA3">
      <w:pPr>
        <w:spacing w:after="0" w:line="480" w:lineRule="auto"/>
        <w:jc w:val="both"/>
        <w:rPr>
          <w:rFonts w:ascii="Times New Roman" w:eastAsia="Times New Roman" w:hAnsi="Times New Roman" w:cs="Times New Roman"/>
          <w:b/>
          <w:bCs/>
          <w:i/>
          <w:iCs/>
          <w:sz w:val="24"/>
          <w:szCs w:val="24"/>
        </w:rPr>
      </w:pPr>
      <w:r w:rsidRPr="00511DCA">
        <w:rPr>
          <w:rFonts w:ascii="Times New Roman" w:eastAsia="Times New Roman" w:hAnsi="Times New Roman" w:cs="Times New Roman"/>
          <w:b/>
          <w:bCs/>
          <w:i/>
          <w:iCs/>
          <w:sz w:val="24"/>
          <w:szCs w:val="24"/>
        </w:rPr>
        <w:t>Liver MRI</w:t>
      </w:r>
    </w:p>
    <w:p w14:paraId="111924B2" w14:textId="70765F30" w:rsidR="00243BA3" w:rsidRPr="00511DCA" w:rsidRDefault="00243BA3" w:rsidP="00243BA3">
      <w:pPr>
        <w:spacing w:after="0" w:line="480" w:lineRule="auto"/>
        <w:jc w:val="both"/>
        <w:rPr>
          <w:rFonts w:ascii="Times New Roman" w:eastAsia="Times New Roman" w:hAnsi="Times New Roman" w:cs="Times New Roman"/>
          <w:sz w:val="24"/>
          <w:szCs w:val="24"/>
        </w:rPr>
      </w:pPr>
      <w:r w:rsidRPr="00511DCA">
        <w:rPr>
          <w:rFonts w:ascii="Times New Roman" w:eastAsia="Times New Roman" w:hAnsi="Times New Roman" w:cs="Times New Roman"/>
          <w:b/>
          <w:bCs/>
          <w:i/>
          <w:iCs/>
          <w:sz w:val="24"/>
          <w:szCs w:val="24"/>
        </w:rPr>
        <w:tab/>
      </w:r>
      <w:r w:rsidRPr="00511DCA">
        <w:rPr>
          <w:rFonts w:ascii="Times New Roman" w:eastAsia="Times New Roman" w:hAnsi="Times New Roman" w:cs="Times New Roman"/>
          <w:sz w:val="24"/>
          <w:szCs w:val="24"/>
        </w:rPr>
        <w:t>All participants underwent a standardized liver protocol</w:t>
      </w:r>
      <w:r w:rsidR="004A23C5" w:rsidRPr="00511DCA">
        <w:rPr>
          <w:rFonts w:ascii="Times New Roman" w:eastAsia="Times New Roman" w:hAnsi="Times New Roman" w:cs="Times New Roman"/>
          <w:sz w:val="24"/>
          <w:szCs w:val="24"/>
        </w:rPr>
        <w:t xml:space="preserve">, consisting of </w:t>
      </w:r>
      <w:r w:rsidRPr="00511DCA">
        <w:rPr>
          <w:rFonts w:ascii="Times New Roman" w:eastAsia="Times New Roman" w:hAnsi="Times New Roman" w:cs="Times New Roman"/>
          <w:sz w:val="24"/>
          <w:szCs w:val="24"/>
        </w:rPr>
        <w:t>a single breath-hold (13–18 s), axial, 3D multi-gradient-echo acquisition (3D-ME-GRE)</w:t>
      </w:r>
      <w:r w:rsidR="004A23C5" w:rsidRPr="00511DCA">
        <w:rPr>
          <w:rFonts w:ascii="Times New Roman" w:eastAsia="Times New Roman" w:hAnsi="Times New Roman" w:cs="Times New Roman"/>
          <w:sz w:val="24"/>
          <w:szCs w:val="24"/>
        </w:rPr>
        <w:t xml:space="preserve">, </w:t>
      </w:r>
      <w:r w:rsidRPr="00511DCA">
        <w:rPr>
          <w:rFonts w:ascii="Times New Roman" w:eastAsia="Times New Roman" w:hAnsi="Times New Roman" w:cs="Times New Roman"/>
          <w:sz w:val="24"/>
          <w:szCs w:val="24"/>
        </w:rPr>
        <w:t>performed using a multistep adaptive fitting reconstruction algorithm (Dixon Quantify; Liver-Lab Siemens Healthineers) consisting of six gradient echoes, covering the entire liver.</w:t>
      </w:r>
    </w:p>
    <w:p w14:paraId="5B4A944F" w14:textId="59156312" w:rsidR="00243BA3" w:rsidRPr="00511DCA" w:rsidRDefault="004A23C5" w:rsidP="00243BA3">
      <w:pPr>
        <w:spacing w:after="0" w:line="480" w:lineRule="auto"/>
        <w:ind w:firstLine="720"/>
        <w:jc w:val="both"/>
        <w:rPr>
          <w:rFonts w:ascii="Times New Roman" w:eastAsia="Times New Roman" w:hAnsi="Times New Roman" w:cs="Times New Roman"/>
          <w:sz w:val="24"/>
          <w:szCs w:val="24"/>
        </w:rPr>
      </w:pPr>
      <w:r w:rsidRPr="00511DCA">
        <w:rPr>
          <w:rFonts w:ascii="Times New Roman" w:eastAsia="Times New Roman" w:hAnsi="Times New Roman" w:cs="Times New Roman"/>
          <w:sz w:val="24"/>
          <w:szCs w:val="24"/>
        </w:rPr>
        <w:t>A</w:t>
      </w:r>
      <w:r w:rsidR="009035B7" w:rsidRPr="00511DCA">
        <w:rPr>
          <w:rFonts w:ascii="Times New Roman" w:eastAsia="Times New Roman" w:hAnsi="Times New Roman" w:cs="Times New Roman"/>
          <w:sz w:val="24"/>
          <w:szCs w:val="24"/>
        </w:rPr>
        <w:t xml:space="preserve"> high-speed T2-corrected </w:t>
      </w:r>
      <w:r w:rsidR="00243BA3" w:rsidRPr="00511DCA">
        <w:rPr>
          <w:rFonts w:ascii="Times New Roman" w:eastAsia="Times New Roman" w:hAnsi="Times New Roman" w:cs="Times New Roman"/>
          <w:sz w:val="24"/>
          <w:szCs w:val="24"/>
        </w:rPr>
        <w:t xml:space="preserve">multi-echo spectroscopy </w:t>
      </w:r>
      <w:r w:rsidR="00375B90" w:rsidRPr="00511DCA">
        <w:rPr>
          <w:rFonts w:ascii="Times New Roman" w:eastAsia="Times New Roman" w:hAnsi="Times New Roman" w:cs="Times New Roman"/>
          <w:sz w:val="24"/>
          <w:szCs w:val="24"/>
        </w:rPr>
        <w:t xml:space="preserve">(HISTO) technique </w:t>
      </w:r>
      <w:r w:rsidRPr="00511DCA">
        <w:rPr>
          <w:rFonts w:ascii="Times New Roman" w:eastAsia="Times New Roman" w:hAnsi="Times New Roman" w:cs="Times New Roman"/>
          <w:sz w:val="24"/>
          <w:szCs w:val="24"/>
        </w:rPr>
        <w:t xml:space="preserve">was then performed </w:t>
      </w:r>
      <w:r w:rsidR="00243BA3" w:rsidRPr="00511DCA">
        <w:rPr>
          <w:rFonts w:ascii="Times New Roman" w:eastAsia="Times New Roman" w:hAnsi="Times New Roman" w:cs="Times New Roman"/>
          <w:sz w:val="24"/>
          <w:szCs w:val="24"/>
        </w:rPr>
        <w:t xml:space="preserve">as part of </w:t>
      </w:r>
      <w:r w:rsidR="00243BA3" w:rsidRPr="00511DCA">
        <w:rPr>
          <w:rFonts w:ascii="Times New Roman" w:eastAsia="Times New Roman" w:hAnsi="Times New Roman" w:cs="Times New Roman"/>
          <w:i/>
          <w:iCs/>
          <w:sz w:val="24"/>
          <w:szCs w:val="24"/>
        </w:rPr>
        <w:t>Liver-Lab</w:t>
      </w:r>
      <w:r w:rsidR="00243BA3" w:rsidRPr="00511DCA">
        <w:rPr>
          <w:rFonts w:ascii="Times New Roman" w:eastAsia="Times New Roman" w:hAnsi="Times New Roman" w:cs="Times New Roman"/>
          <w:sz w:val="24"/>
          <w:szCs w:val="24"/>
        </w:rPr>
        <w:t xml:space="preserve">, which estimates </w:t>
      </w:r>
      <w:r w:rsidR="00F77648" w:rsidRPr="00511DCA">
        <w:rPr>
          <w:rFonts w:ascii="Times New Roman" w:eastAsia="Times New Roman" w:hAnsi="Times New Roman" w:cs="Times New Roman"/>
          <w:sz w:val="24"/>
          <w:szCs w:val="24"/>
        </w:rPr>
        <w:t>proton density fat fraction (</w:t>
      </w:r>
      <w:r w:rsidR="00243BA3" w:rsidRPr="00511DCA">
        <w:rPr>
          <w:rFonts w:ascii="Times New Roman" w:eastAsia="Times New Roman" w:hAnsi="Times New Roman" w:cs="Times New Roman"/>
          <w:sz w:val="24"/>
          <w:szCs w:val="24"/>
        </w:rPr>
        <w:t>PDFF</w:t>
      </w:r>
      <w:r w:rsidR="00F77648" w:rsidRPr="00511DCA">
        <w:rPr>
          <w:rFonts w:ascii="Times New Roman" w:eastAsia="Times New Roman" w:hAnsi="Times New Roman" w:cs="Times New Roman"/>
          <w:sz w:val="24"/>
          <w:szCs w:val="24"/>
        </w:rPr>
        <w:t>)</w:t>
      </w:r>
      <w:r w:rsidR="00243BA3" w:rsidRPr="00511DCA">
        <w:rPr>
          <w:rFonts w:ascii="Times New Roman" w:eastAsia="Times New Roman" w:hAnsi="Times New Roman" w:cs="Times New Roman"/>
          <w:sz w:val="24"/>
          <w:szCs w:val="24"/>
        </w:rPr>
        <w:t xml:space="preserve"> in a single breath-hold acquisition. Similar to multi-echo Dixon imaging, fat and water signals decay between excitation and acquisition of the echoes. Individual T2 values for fat and water are estimated</w:t>
      </w:r>
      <w:r w:rsidR="00B32101" w:rsidRPr="00511DCA">
        <w:rPr>
          <w:rFonts w:ascii="Times New Roman" w:eastAsia="Times New Roman" w:hAnsi="Times New Roman" w:cs="Times New Roman"/>
          <w:sz w:val="24"/>
          <w:szCs w:val="24"/>
        </w:rPr>
        <w:t xml:space="preserve"> and </w:t>
      </w:r>
      <w:r w:rsidR="00243BA3" w:rsidRPr="00511DCA">
        <w:rPr>
          <w:rFonts w:ascii="Times New Roman" w:eastAsia="Times New Roman" w:hAnsi="Times New Roman" w:cs="Times New Roman"/>
          <w:sz w:val="24"/>
          <w:szCs w:val="24"/>
        </w:rPr>
        <w:t xml:space="preserve">used for correcting T2 decay. </w:t>
      </w:r>
    </w:p>
    <w:p w14:paraId="57914FDA" w14:textId="28EAA2AD" w:rsidR="002B2468" w:rsidRPr="00511DCA" w:rsidRDefault="002B2468" w:rsidP="00243BA3">
      <w:pPr>
        <w:spacing w:after="0" w:line="480" w:lineRule="auto"/>
        <w:ind w:firstLine="720"/>
        <w:jc w:val="both"/>
        <w:rPr>
          <w:rFonts w:ascii="Times New Roman" w:eastAsia="Times New Roman" w:hAnsi="Times New Roman" w:cs="Times New Roman"/>
          <w:sz w:val="24"/>
          <w:szCs w:val="24"/>
        </w:rPr>
      </w:pPr>
      <w:r w:rsidRPr="00511DCA">
        <w:rPr>
          <w:rFonts w:ascii="Times New Roman" w:eastAsia="Times New Roman" w:hAnsi="Times New Roman" w:cs="Times New Roman"/>
          <w:sz w:val="24"/>
          <w:szCs w:val="24"/>
        </w:rPr>
        <w:t xml:space="preserve">Typical sequence parameters are provided in </w:t>
      </w:r>
      <w:r w:rsidR="000B2F66" w:rsidRPr="00511DCA">
        <w:rPr>
          <w:rFonts w:ascii="Times New Roman" w:eastAsia="Times New Roman" w:hAnsi="Times New Roman" w:cs="Times New Roman"/>
          <w:b/>
          <w:bCs/>
          <w:sz w:val="24"/>
          <w:szCs w:val="24"/>
        </w:rPr>
        <w:t xml:space="preserve">Supplemental </w:t>
      </w:r>
      <w:r w:rsidRPr="00511DCA">
        <w:rPr>
          <w:rFonts w:ascii="Times New Roman" w:eastAsia="Times New Roman" w:hAnsi="Times New Roman" w:cs="Times New Roman"/>
          <w:b/>
          <w:bCs/>
          <w:sz w:val="24"/>
          <w:szCs w:val="24"/>
        </w:rPr>
        <w:t xml:space="preserve">Table </w:t>
      </w:r>
      <w:r w:rsidR="000B2F66" w:rsidRPr="00511DCA">
        <w:rPr>
          <w:rFonts w:ascii="Times New Roman" w:eastAsia="Times New Roman" w:hAnsi="Times New Roman" w:cs="Times New Roman"/>
          <w:b/>
          <w:bCs/>
          <w:sz w:val="24"/>
          <w:szCs w:val="24"/>
        </w:rPr>
        <w:t>2</w:t>
      </w:r>
      <w:r w:rsidRPr="00511DCA">
        <w:rPr>
          <w:rFonts w:ascii="Times New Roman" w:eastAsia="Times New Roman" w:hAnsi="Times New Roman" w:cs="Times New Roman"/>
          <w:sz w:val="24"/>
          <w:szCs w:val="24"/>
        </w:rPr>
        <w:t>.</w:t>
      </w:r>
    </w:p>
    <w:p w14:paraId="102C110F" w14:textId="0FB7094D" w:rsidR="00B316DA" w:rsidRPr="00511DCA" w:rsidRDefault="00B316DA" w:rsidP="00B316DA">
      <w:pPr>
        <w:spacing w:line="480" w:lineRule="auto"/>
        <w:rPr>
          <w:rFonts w:ascii="Times New Roman" w:hAnsi="Times New Roman" w:cs="Times New Roman"/>
          <w:b/>
          <w:bCs/>
          <w:i/>
          <w:iCs/>
          <w:sz w:val="24"/>
          <w:szCs w:val="24"/>
        </w:rPr>
      </w:pPr>
      <w:r w:rsidRPr="00511DCA">
        <w:rPr>
          <w:rFonts w:ascii="Times New Roman" w:hAnsi="Times New Roman" w:cs="Times New Roman"/>
          <w:b/>
          <w:bCs/>
          <w:i/>
          <w:iCs/>
          <w:sz w:val="24"/>
          <w:szCs w:val="24"/>
        </w:rPr>
        <w:t>Skeletal Muscle MRI</w:t>
      </w:r>
    </w:p>
    <w:p w14:paraId="3FD10D38" w14:textId="552EA22C" w:rsidR="00D03232" w:rsidRPr="00511DCA" w:rsidRDefault="002018E8" w:rsidP="00D03232">
      <w:pPr>
        <w:spacing w:line="480" w:lineRule="auto"/>
        <w:ind w:firstLine="720"/>
        <w:rPr>
          <w:rFonts w:ascii="Times New Roman" w:hAnsi="Times New Roman" w:cs="Times New Roman"/>
          <w:sz w:val="24"/>
          <w:szCs w:val="24"/>
        </w:rPr>
      </w:pPr>
      <w:r w:rsidRPr="00511DCA">
        <w:rPr>
          <w:rFonts w:ascii="Times New Roman" w:hAnsi="Times New Roman" w:cs="Times New Roman"/>
          <w:sz w:val="24"/>
          <w:szCs w:val="24"/>
        </w:rPr>
        <w:t xml:space="preserve">Forty evenly spaced cross-sectional </w:t>
      </w:r>
      <w:r w:rsidR="00D03232" w:rsidRPr="00511DCA">
        <w:rPr>
          <w:rFonts w:ascii="Times New Roman" w:hAnsi="Times New Roman" w:cs="Times New Roman"/>
          <w:sz w:val="24"/>
          <w:szCs w:val="24"/>
        </w:rPr>
        <w:t>T2-weighted imag</w:t>
      </w:r>
      <w:r w:rsidR="00F42446" w:rsidRPr="00511DCA">
        <w:rPr>
          <w:rFonts w:ascii="Times New Roman" w:hAnsi="Times New Roman" w:cs="Times New Roman"/>
          <w:sz w:val="24"/>
          <w:szCs w:val="24"/>
        </w:rPr>
        <w:t xml:space="preserve">es </w:t>
      </w:r>
      <w:r w:rsidR="00CF2E55" w:rsidRPr="00511DCA">
        <w:rPr>
          <w:rFonts w:ascii="Times New Roman" w:hAnsi="Times New Roman" w:cs="Times New Roman"/>
          <w:sz w:val="24"/>
          <w:szCs w:val="24"/>
        </w:rPr>
        <w:t xml:space="preserve">of the thigh </w:t>
      </w:r>
      <w:r w:rsidR="00F42446" w:rsidRPr="00511DCA">
        <w:rPr>
          <w:rFonts w:ascii="Times New Roman" w:hAnsi="Times New Roman" w:cs="Times New Roman"/>
          <w:sz w:val="24"/>
          <w:szCs w:val="24"/>
        </w:rPr>
        <w:t xml:space="preserve">were acquired from the </w:t>
      </w:r>
      <w:r w:rsidR="002101F8" w:rsidRPr="00511DCA">
        <w:rPr>
          <w:rFonts w:ascii="Times New Roman" w:hAnsi="Times New Roman" w:cs="Times New Roman"/>
          <w:sz w:val="24"/>
          <w:szCs w:val="24"/>
        </w:rPr>
        <w:t xml:space="preserve">greater trochanter to the </w:t>
      </w:r>
      <w:r w:rsidR="00964ADE" w:rsidRPr="00511DCA">
        <w:rPr>
          <w:rFonts w:ascii="Times New Roman" w:hAnsi="Times New Roman" w:cs="Times New Roman"/>
          <w:sz w:val="24"/>
          <w:szCs w:val="24"/>
        </w:rPr>
        <w:t>lateral distal femoral condyle</w:t>
      </w:r>
      <w:r w:rsidR="004A01A4" w:rsidRPr="00511DCA">
        <w:rPr>
          <w:rFonts w:ascii="Times New Roman" w:hAnsi="Times New Roman" w:cs="Times New Roman"/>
          <w:sz w:val="24"/>
          <w:szCs w:val="24"/>
        </w:rPr>
        <w:t xml:space="preserve">, with </w:t>
      </w:r>
      <w:r w:rsidR="002321BE" w:rsidRPr="00511DCA">
        <w:rPr>
          <w:rFonts w:ascii="Times New Roman" w:hAnsi="Times New Roman" w:cs="Times New Roman"/>
          <w:sz w:val="24"/>
          <w:szCs w:val="24"/>
        </w:rPr>
        <w:t>gap distance modified for each subject to ensure consistent coverage.</w:t>
      </w:r>
      <w:r w:rsidR="00D03232" w:rsidRPr="00511DCA">
        <w:rPr>
          <w:rFonts w:ascii="Times New Roman" w:hAnsi="Times New Roman" w:cs="Times New Roman"/>
          <w:sz w:val="24"/>
          <w:szCs w:val="24"/>
        </w:rPr>
        <w:t xml:space="preserve"> </w:t>
      </w:r>
      <w:r w:rsidR="00CF2E55" w:rsidRPr="00511DCA">
        <w:rPr>
          <w:rFonts w:ascii="Times New Roman" w:hAnsi="Times New Roman" w:cs="Times New Roman"/>
          <w:sz w:val="24"/>
          <w:szCs w:val="24"/>
        </w:rPr>
        <w:t>Ten</w:t>
      </w:r>
      <w:r w:rsidR="00C46CED" w:rsidRPr="00511DCA">
        <w:rPr>
          <w:rFonts w:ascii="Times New Roman" w:hAnsi="Times New Roman" w:cs="Times New Roman"/>
          <w:sz w:val="24"/>
          <w:szCs w:val="24"/>
        </w:rPr>
        <w:t xml:space="preserve"> evenly spaced</w:t>
      </w:r>
      <w:r w:rsidR="00A412D1" w:rsidRPr="00511DCA">
        <w:rPr>
          <w:rFonts w:ascii="Times New Roman" w:hAnsi="Times New Roman" w:cs="Times New Roman"/>
          <w:sz w:val="24"/>
          <w:szCs w:val="24"/>
        </w:rPr>
        <w:t>, single slice</w:t>
      </w:r>
      <w:r w:rsidR="00C46CED" w:rsidRPr="00511DCA">
        <w:rPr>
          <w:rFonts w:ascii="Times New Roman" w:hAnsi="Times New Roman" w:cs="Times New Roman"/>
          <w:sz w:val="24"/>
          <w:szCs w:val="24"/>
        </w:rPr>
        <w:t xml:space="preserve"> cross-sectional</w:t>
      </w:r>
      <w:r w:rsidR="00847BEF" w:rsidRPr="00511DCA">
        <w:rPr>
          <w:rFonts w:ascii="Times New Roman" w:hAnsi="Times New Roman" w:cs="Times New Roman"/>
          <w:sz w:val="24"/>
          <w:szCs w:val="24"/>
        </w:rPr>
        <w:t xml:space="preserve"> modified look-locker inversion recovery (</w:t>
      </w:r>
      <w:r w:rsidR="001B3834" w:rsidRPr="00511DCA">
        <w:rPr>
          <w:rFonts w:ascii="Times New Roman" w:hAnsi="Times New Roman" w:cs="Times New Roman"/>
          <w:sz w:val="24"/>
          <w:szCs w:val="24"/>
        </w:rPr>
        <w:t>MOLLI</w:t>
      </w:r>
      <w:r w:rsidR="00847BEF" w:rsidRPr="00511DCA">
        <w:rPr>
          <w:rFonts w:ascii="Times New Roman" w:hAnsi="Times New Roman" w:cs="Times New Roman"/>
          <w:sz w:val="24"/>
          <w:szCs w:val="24"/>
        </w:rPr>
        <w:t>)</w:t>
      </w:r>
      <w:r w:rsidR="001B3834" w:rsidRPr="00511DCA">
        <w:rPr>
          <w:rFonts w:ascii="Times New Roman" w:hAnsi="Times New Roman" w:cs="Times New Roman"/>
          <w:sz w:val="24"/>
          <w:szCs w:val="24"/>
        </w:rPr>
        <w:t xml:space="preserve"> gradient echo T1 maps, </w:t>
      </w:r>
      <w:r w:rsidR="00D03232" w:rsidRPr="00511DCA">
        <w:rPr>
          <w:rFonts w:ascii="Times New Roman" w:hAnsi="Times New Roman" w:cs="Times New Roman"/>
          <w:sz w:val="24"/>
          <w:szCs w:val="24"/>
        </w:rPr>
        <w:t>and T2 map</w:t>
      </w:r>
      <w:r w:rsidR="00443C86" w:rsidRPr="00511DCA">
        <w:rPr>
          <w:rFonts w:ascii="Times New Roman" w:hAnsi="Times New Roman" w:cs="Times New Roman"/>
          <w:sz w:val="24"/>
          <w:szCs w:val="24"/>
        </w:rPr>
        <w:t>s</w:t>
      </w:r>
      <w:r w:rsidR="00A412D1" w:rsidRPr="00511DCA">
        <w:rPr>
          <w:rFonts w:ascii="Times New Roman" w:hAnsi="Times New Roman" w:cs="Times New Roman"/>
          <w:sz w:val="24"/>
          <w:szCs w:val="24"/>
        </w:rPr>
        <w:t xml:space="preserve"> of the mid-thigh were </w:t>
      </w:r>
      <w:r w:rsidR="00CA4E1C" w:rsidRPr="00511DCA">
        <w:rPr>
          <w:rFonts w:ascii="Times New Roman" w:hAnsi="Times New Roman" w:cs="Times New Roman"/>
          <w:sz w:val="24"/>
          <w:szCs w:val="24"/>
        </w:rPr>
        <w:t xml:space="preserve">then </w:t>
      </w:r>
      <w:r w:rsidR="00A412D1" w:rsidRPr="00511DCA">
        <w:rPr>
          <w:rFonts w:ascii="Times New Roman" w:hAnsi="Times New Roman" w:cs="Times New Roman"/>
          <w:sz w:val="24"/>
          <w:szCs w:val="24"/>
        </w:rPr>
        <w:t>acquired</w:t>
      </w:r>
      <w:r w:rsidR="00A108F5" w:rsidRPr="00511DCA">
        <w:rPr>
          <w:rFonts w:ascii="Times New Roman" w:hAnsi="Times New Roman" w:cs="Times New Roman"/>
          <w:sz w:val="24"/>
          <w:szCs w:val="24"/>
        </w:rPr>
        <w:t xml:space="preserve">, with 10 seconds </w:t>
      </w:r>
      <w:r w:rsidR="00832F42" w:rsidRPr="00511DCA">
        <w:rPr>
          <w:rFonts w:ascii="Times New Roman" w:hAnsi="Times New Roman" w:cs="Times New Roman"/>
          <w:sz w:val="24"/>
          <w:szCs w:val="24"/>
        </w:rPr>
        <w:t>separating each slice acquisition</w:t>
      </w:r>
      <w:r w:rsidR="00D03232" w:rsidRPr="00511DCA">
        <w:rPr>
          <w:rFonts w:ascii="Times New Roman" w:hAnsi="Times New Roman" w:cs="Times New Roman"/>
          <w:sz w:val="24"/>
          <w:szCs w:val="24"/>
        </w:rPr>
        <w:t>.</w:t>
      </w:r>
      <w:r w:rsidR="00F77A94" w:rsidRPr="00511DCA">
        <w:rPr>
          <w:rFonts w:ascii="Times New Roman" w:hAnsi="Times New Roman" w:cs="Times New Roman"/>
          <w:sz w:val="24"/>
          <w:szCs w:val="24"/>
        </w:rPr>
        <w:t xml:space="preserve"> </w:t>
      </w:r>
      <w:r w:rsidR="00065D6E" w:rsidRPr="00511DCA">
        <w:rPr>
          <w:rFonts w:ascii="Times New Roman" w:hAnsi="Times New Roman" w:cs="Times New Roman"/>
          <w:sz w:val="24"/>
          <w:szCs w:val="24"/>
        </w:rPr>
        <w:t xml:space="preserve">An additional </w:t>
      </w:r>
      <w:r w:rsidR="00C8658E" w:rsidRPr="00511DCA">
        <w:rPr>
          <w:rFonts w:ascii="Times New Roman" w:hAnsi="Times New Roman" w:cs="Times New Roman"/>
          <w:sz w:val="24"/>
          <w:szCs w:val="24"/>
        </w:rPr>
        <w:t xml:space="preserve">set of </w:t>
      </w:r>
      <w:r w:rsidR="00CD34CF" w:rsidRPr="00511DCA">
        <w:rPr>
          <w:rFonts w:ascii="Times New Roman" w:hAnsi="Times New Roman" w:cs="Times New Roman"/>
          <w:sz w:val="24"/>
          <w:szCs w:val="24"/>
        </w:rPr>
        <w:t>10</w:t>
      </w:r>
      <w:r w:rsidR="00F85083" w:rsidRPr="00511DCA">
        <w:rPr>
          <w:rFonts w:ascii="Times New Roman" w:hAnsi="Times New Roman" w:cs="Times New Roman"/>
          <w:sz w:val="24"/>
          <w:szCs w:val="24"/>
        </w:rPr>
        <w:t xml:space="preserve"> T1 maps were obtained using </w:t>
      </w:r>
      <w:r w:rsidR="009A6C91" w:rsidRPr="00511DCA">
        <w:rPr>
          <w:rFonts w:ascii="Times New Roman" w:hAnsi="Times New Roman" w:cs="Times New Roman"/>
          <w:sz w:val="24"/>
          <w:szCs w:val="24"/>
        </w:rPr>
        <w:t>a look locker inversion recovery (</w:t>
      </w:r>
      <w:r w:rsidR="00F85083" w:rsidRPr="00511DCA">
        <w:rPr>
          <w:rFonts w:ascii="Times New Roman" w:hAnsi="Times New Roman" w:cs="Times New Roman"/>
          <w:sz w:val="24"/>
          <w:szCs w:val="24"/>
        </w:rPr>
        <w:t>LLIR</w:t>
      </w:r>
      <w:r w:rsidR="009A6C91" w:rsidRPr="00511DCA">
        <w:rPr>
          <w:rFonts w:ascii="Times New Roman" w:hAnsi="Times New Roman" w:cs="Times New Roman"/>
          <w:sz w:val="24"/>
          <w:szCs w:val="24"/>
        </w:rPr>
        <w:t xml:space="preserve">, </w:t>
      </w:r>
      <w:r w:rsidR="00F85083" w:rsidRPr="00511DCA">
        <w:rPr>
          <w:rFonts w:ascii="Times New Roman" w:hAnsi="Times New Roman" w:cs="Times New Roman"/>
          <w:sz w:val="24"/>
          <w:szCs w:val="24"/>
        </w:rPr>
        <w:t>work in progress) sequences in two types</w:t>
      </w:r>
      <w:r w:rsidR="009A6C91" w:rsidRPr="00511DCA">
        <w:rPr>
          <w:rFonts w:ascii="Times New Roman" w:hAnsi="Times New Roman" w:cs="Times New Roman"/>
          <w:sz w:val="24"/>
          <w:szCs w:val="24"/>
        </w:rPr>
        <w:t>:</w:t>
      </w:r>
      <w:r w:rsidR="00F85083" w:rsidRPr="00511DCA">
        <w:rPr>
          <w:rFonts w:ascii="Times New Roman" w:hAnsi="Times New Roman" w:cs="Times New Roman"/>
          <w:sz w:val="24"/>
          <w:szCs w:val="24"/>
        </w:rPr>
        <w:t xml:space="preserve"> a composite T1 map without coupling with Dixon, and a Dixon T1 map with fat and water separated</w:t>
      </w:r>
      <w:r w:rsidR="00CD34CF" w:rsidRPr="00511DCA">
        <w:rPr>
          <w:rFonts w:ascii="Times New Roman" w:hAnsi="Times New Roman" w:cs="Times New Roman"/>
          <w:sz w:val="24"/>
          <w:szCs w:val="24"/>
        </w:rPr>
        <w:t>.</w:t>
      </w:r>
      <w:r w:rsidR="009E37A7" w:rsidRPr="00511DCA">
        <w:rPr>
          <w:rFonts w:ascii="Times New Roman" w:hAnsi="Times New Roman" w:cs="Times New Roman"/>
          <w:sz w:val="24"/>
          <w:szCs w:val="24"/>
        </w:rPr>
        <w:fldChar w:fldCharType="begin">
          <w:fldData xml:space="preserve">PEVuZE5vdGU+PENpdGU+PEF1dGhvcj5Id2FuZzwvQXV0aG9yPjxZZWFyPjIwMjU8L1llYXI+PFJl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==
</w:fldData>
        </w:fldChar>
      </w:r>
      <w:r w:rsidR="007E3055" w:rsidRPr="00511DCA">
        <w:rPr>
          <w:rFonts w:ascii="Times New Roman" w:hAnsi="Times New Roman" w:cs="Times New Roman"/>
          <w:sz w:val="24"/>
          <w:szCs w:val="24"/>
        </w:rPr>
        <w:instrText xml:space="preserve"> ADDIN EN.CITE </w:instrText>
      </w:r>
      <w:r w:rsidR="007E3055" w:rsidRPr="00511DCA">
        <w:rPr>
          <w:rFonts w:ascii="Times New Roman" w:hAnsi="Times New Roman" w:cs="Times New Roman"/>
          <w:sz w:val="24"/>
          <w:szCs w:val="24"/>
        </w:rPr>
        <w:fldChar w:fldCharType="begin">
          <w:fldData xml:space="preserve">PEVuZE5vdGU+PENpdGU+PEF1dGhvcj5Id2FuZzwvQXV0aG9yPjxZZWFyPjIwMjU8L1llYXI+PFJl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==
</w:fldData>
        </w:fldChar>
      </w:r>
      <w:r w:rsidR="007E3055" w:rsidRPr="00511DCA">
        <w:rPr>
          <w:rFonts w:ascii="Times New Roman" w:hAnsi="Times New Roman" w:cs="Times New Roman"/>
          <w:sz w:val="24"/>
          <w:szCs w:val="24"/>
        </w:rPr>
        <w:instrText xml:space="preserve"> ADDIN EN.CITE.DATA </w:instrText>
      </w:r>
      <w:r w:rsidR="007E3055" w:rsidRPr="00511DCA">
        <w:rPr>
          <w:rFonts w:ascii="Times New Roman" w:hAnsi="Times New Roman" w:cs="Times New Roman"/>
          <w:sz w:val="24"/>
          <w:szCs w:val="24"/>
        </w:rPr>
      </w:r>
      <w:r w:rsidR="007E3055" w:rsidRPr="00511DCA">
        <w:rPr>
          <w:rFonts w:ascii="Times New Roman" w:hAnsi="Times New Roman" w:cs="Times New Roman"/>
          <w:sz w:val="24"/>
          <w:szCs w:val="24"/>
        </w:rPr>
        <w:fldChar w:fldCharType="end"/>
      </w:r>
      <w:r w:rsidR="009E37A7" w:rsidRPr="00511DCA">
        <w:rPr>
          <w:rFonts w:ascii="Times New Roman" w:hAnsi="Times New Roman" w:cs="Times New Roman"/>
          <w:sz w:val="24"/>
          <w:szCs w:val="24"/>
        </w:rPr>
      </w:r>
      <w:r w:rsidR="009E37A7" w:rsidRPr="00511DCA">
        <w:rPr>
          <w:rFonts w:ascii="Times New Roman" w:hAnsi="Times New Roman" w:cs="Times New Roman"/>
          <w:sz w:val="24"/>
          <w:szCs w:val="24"/>
        </w:rPr>
        <w:fldChar w:fldCharType="separate"/>
      </w:r>
      <w:r w:rsidR="007E3055" w:rsidRPr="00511DCA">
        <w:rPr>
          <w:rFonts w:ascii="Times New Roman" w:hAnsi="Times New Roman" w:cs="Times New Roman"/>
          <w:noProof/>
          <w:sz w:val="24"/>
          <w:szCs w:val="24"/>
          <w:vertAlign w:val="superscript"/>
        </w:rPr>
        <w:t>7</w:t>
      </w:r>
      <w:r w:rsidR="009E37A7" w:rsidRPr="00511DCA">
        <w:rPr>
          <w:rFonts w:ascii="Times New Roman" w:hAnsi="Times New Roman" w:cs="Times New Roman"/>
          <w:sz w:val="24"/>
          <w:szCs w:val="24"/>
        </w:rPr>
        <w:fldChar w:fldCharType="end"/>
      </w:r>
      <w:r w:rsidR="00CD34CF" w:rsidRPr="00511DCA">
        <w:rPr>
          <w:rFonts w:ascii="Times New Roman" w:hAnsi="Times New Roman" w:cs="Times New Roman"/>
          <w:sz w:val="24"/>
          <w:szCs w:val="24"/>
        </w:rPr>
        <w:t xml:space="preserve"> </w:t>
      </w:r>
      <w:r w:rsidR="00F77A94" w:rsidRPr="00511DCA">
        <w:rPr>
          <w:rFonts w:ascii="Times New Roman" w:hAnsi="Times New Roman" w:cs="Times New Roman"/>
          <w:sz w:val="24"/>
          <w:szCs w:val="24"/>
        </w:rPr>
        <w:t xml:space="preserve">Slice location was standardized between participants </w:t>
      </w:r>
      <w:r w:rsidR="00621403" w:rsidRPr="00511DCA">
        <w:rPr>
          <w:rFonts w:ascii="Times New Roman" w:hAnsi="Times New Roman" w:cs="Times New Roman"/>
          <w:sz w:val="24"/>
          <w:szCs w:val="24"/>
        </w:rPr>
        <w:t>by first adjusting the gap</w:t>
      </w:r>
      <w:r w:rsidR="00F44AE7" w:rsidRPr="00511DCA">
        <w:rPr>
          <w:rFonts w:ascii="Times New Roman" w:hAnsi="Times New Roman" w:cs="Times New Roman"/>
          <w:sz w:val="24"/>
          <w:szCs w:val="24"/>
        </w:rPr>
        <w:t xml:space="preserve"> distance of </w:t>
      </w:r>
      <w:r w:rsidR="009939D2" w:rsidRPr="00511DCA">
        <w:rPr>
          <w:rFonts w:ascii="Times New Roman" w:hAnsi="Times New Roman" w:cs="Times New Roman"/>
          <w:sz w:val="24"/>
          <w:szCs w:val="24"/>
        </w:rPr>
        <w:t xml:space="preserve">15 </w:t>
      </w:r>
      <w:r w:rsidR="00F44AE7" w:rsidRPr="00511DCA">
        <w:rPr>
          <w:rFonts w:ascii="Times New Roman" w:hAnsi="Times New Roman" w:cs="Times New Roman"/>
          <w:sz w:val="24"/>
          <w:szCs w:val="24"/>
        </w:rPr>
        <w:t>slices to cover the entire thigh (greater tro</w:t>
      </w:r>
      <w:r w:rsidR="00653534" w:rsidRPr="00511DCA">
        <w:rPr>
          <w:rFonts w:ascii="Times New Roman" w:hAnsi="Times New Roman" w:cs="Times New Roman"/>
          <w:sz w:val="24"/>
          <w:szCs w:val="24"/>
        </w:rPr>
        <w:t xml:space="preserve">chanter to </w:t>
      </w:r>
      <w:r w:rsidR="002101F8" w:rsidRPr="00511DCA">
        <w:rPr>
          <w:rFonts w:ascii="Times New Roman" w:hAnsi="Times New Roman" w:cs="Times New Roman"/>
          <w:sz w:val="24"/>
          <w:szCs w:val="24"/>
        </w:rPr>
        <w:t>lateral distal femoral condyle</w:t>
      </w:r>
      <w:r w:rsidR="00653534" w:rsidRPr="00511DCA">
        <w:rPr>
          <w:rFonts w:ascii="Times New Roman" w:hAnsi="Times New Roman" w:cs="Times New Roman"/>
          <w:sz w:val="24"/>
          <w:szCs w:val="24"/>
        </w:rPr>
        <w:t>), and then adjusting the total slices to 10</w:t>
      </w:r>
      <w:r w:rsidR="00F61577" w:rsidRPr="00511DCA">
        <w:rPr>
          <w:rFonts w:ascii="Times New Roman" w:hAnsi="Times New Roman" w:cs="Times New Roman"/>
          <w:sz w:val="24"/>
          <w:szCs w:val="24"/>
        </w:rPr>
        <w:t xml:space="preserve"> (removing the most distal and most proximal).</w:t>
      </w:r>
      <w:r w:rsidR="004A01A4" w:rsidRPr="00511DCA">
        <w:rPr>
          <w:rFonts w:ascii="Times New Roman" w:hAnsi="Times New Roman" w:cs="Times New Roman"/>
          <w:sz w:val="24"/>
          <w:szCs w:val="24"/>
        </w:rPr>
        <w:t xml:space="preserve"> </w:t>
      </w:r>
      <w:r w:rsidR="00D03232" w:rsidRPr="00511DCA">
        <w:rPr>
          <w:rFonts w:ascii="Times New Roman" w:hAnsi="Times New Roman" w:cs="Times New Roman"/>
          <w:sz w:val="24"/>
          <w:szCs w:val="24"/>
        </w:rPr>
        <w:t xml:space="preserve"> </w:t>
      </w:r>
      <w:r w:rsidR="00CB0A78" w:rsidRPr="00511DCA">
        <w:rPr>
          <w:rFonts w:ascii="Times New Roman" w:hAnsi="Times New Roman" w:cs="Times New Roman"/>
          <w:sz w:val="24"/>
          <w:szCs w:val="24"/>
        </w:rPr>
        <w:t>Lastly, s</w:t>
      </w:r>
      <w:r w:rsidR="005661B7" w:rsidRPr="00511DCA">
        <w:rPr>
          <w:rFonts w:ascii="Times New Roman" w:hAnsi="Times New Roman" w:cs="Times New Roman"/>
          <w:sz w:val="24"/>
          <w:szCs w:val="24"/>
        </w:rPr>
        <w:t xml:space="preserve">ixty-four evenly spaced cross sectional </w:t>
      </w:r>
      <w:r w:rsidR="00924486" w:rsidRPr="00511DCA">
        <w:rPr>
          <w:rFonts w:ascii="Times New Roman" w:hAnsi="Times New Roman" w:cs="Times New Roman"/>
          <w:sz w:val="24"/>
          <w:szCs w:val="24"/>
        </w:rPr>
        <w:t>q</w:t>
      </w:r>
      <w:r w:rsidR="00C02176" w:rsidRPr="00511DCA">
        <w:rPr>
          <w:rFonts w:ascii="Times New Roman" w:hAnsi="Times New Roman" w:cs="Times New Roman"/>
          <w:sz w:val="24"/>
          <w:szCs w:val="24"/>
        </w:rPr>
        <w:t xml:space="preserve">uantitative </w:t>
      </w:r>
      <w:r w:rsidR="00D03232" w:rsidRPr="00511DCA">
        <w:rPr>
          <w:rFonts w:ascii="Times New Roman" w:hAnsi="Times New Roman" w:cs="Times New Roman"/>
          <w:sz w:val="24"/>
          <w:szCs w:val="24"/>
        </w:rPr>
        <w:t xml:space="preserve">DIXON </w:t>
      </w:r>
      <w:r w:rsidR="00E66E07" w:rsidRPr="00511DCA">
        <w:rPr>
          <w:rFonts w:ascii="Times New Roman" w:hAnsi="Times New Roman" w:cs="Times New Roman"/>
          <w:sz w:val="24"/>
          <w:szCs w:val="24"/>
        </w:rPr>
        <w:t>(</w:t>
      </w:r>
      <w:r w:rsidR="00E66E07" w:rsidRPr="00511DCA">
        <w:rPr>
          <w:rFonts w:ascii="Times New Roman" w:eastAsia="Times New Roman" w:hAnsi="Times New Roman" w:cs="Times New Roman"/>
          <w:sz w:val="24"/>
          <w:szCs w:val="24"/>
        </w:rPr>
        <w:t xml:space="preserve">3D-ME-GRE) </w:t>
      </w:r>
      <w:r w:rsidR="00D03232" w:rsidRPr="00511DCA">
        <w:rPr>
          <w:rFonts w:ascii="Times New Roman" w:hAnsi="Times New Roman" w:cs="Times New Roman"/>
          <w:sz w:val="24"/>
          <w:szCs w:val="24"/>
        </w:rPr>
        <w:t>imag</w:t>
      </w:r>
      <w:r w:rsidR="00924486" w:rsidRPr="00511DCA">
        <w:rPr>
          <w:rFonts w:ascii="Times New Roman" w:hAnsi="Times New Roman" w:cs="Times New Roman"/>
          <w:sz w:val="24"/>
          <w:szCs w:val="24"/>
        </w:rPr>
        <w:t xml:space="preserve">es </w:t>
      </w:r>
      <w:r w:rsidR="00CB0A78" w:rsidRPr="00511DCA">
        <w:rPr>
          <w:rFonts w:ascii="Times New Roman" w:hAnsi="Times New Roman" w:cs="Times New Roman"/>
          <w:sz w:val="24"/>
          <w:szCs w:val="24"/>
        </w:rPr>
        <w:t>were</w:t>
      </w:r>
      <w:r w:rsidR="00C02176" w:rsidRPr="00511DCA">
        <w:rPr>
          <w:rFonts w:ascii="Times New Roman" w:hAnsi="Times New Roman" w:cs="Times New Roman"/>
          <w:sz w:val="24"/>
          <w:szCs w:val="24"/>
        </w:rPr>
        <w:t xml:space="preserve"> </w:t>
      </w:r>
      <w:r w:rsidR="00924486" w:rsidRPr="00511DCA">
        <w:rPr>
          <w:rFonts w:ascii="Times New Roman" w:hAnsi="Times New Roman" w:cs="Times New Roman"/>
          <w:sz w:val="24"/>
          <w:szCs w:val="24"/>
        </w:rPr>
        <w:t>acquired</w:t>
      </w:r>
      <w:r w:rsidR="0022097F" w:rsidRPr="00511DCA">
        <w:rPr>
          <w:rFonts w:ascii="Times New Roman" w:hAnsi="Times New Roman" w:cs="Times New Roman"/>
          <w:sz w:val="24"/>
          <w:szCs w:val="24"/>
        </w:rPr>
        <w:t xml:space="preserve"> to assess fat fraction and </w:t>
      </w:r>
      <w:r w:rsidR="00D03232" w:rsidRPr="00511DCA">
        <w:rPr>
          <w:rFonts w:ascii="Times New Roman" w:hAnsi="Times New Roman" w:cs="Times New Roman"/>
          <w:sz w:val="24"/>
          <w:szCs w:val="24"/>
        </w:rPr>
        <w:t>T2*</w:t>
      </w:r>
      <w:r w:rsidR="00FD5450" w:rsidRPr="00511DCA">
        <w:rPr>
          <w:rFonts w:ascii="Times New Roman" w:hAnsi="Times New Roman" w:cs="Times New Roman"/>
          <w:sz w:val="24"/>
          <w:szCs w:val="24"/>
        </w:rPr>
        <w:t>, centered over the mid-thigh</w:t>
      </w:r>
      <w:r w:rsidR="00D03232" w:rsidRPr="00511DCA">
        <w:rPr>
          <w:rFonts w:ascii="Times New Roman" w:hAnsi="Times New Roman" w:cs="Times New Roman"/>
          <w:sz w:val="24"/>
          <w:szCs w:val="24"/>
        </w:rPr>
        <w:t xml:space="preserve">. </w:t>
      </w:r>
      <w:r w:rsidR="00B87698" w:rsidRPr="00511DCA">
        <w:rPr>
          <w:rFonts w:ascii="Times New Roman" w:hAnsi="Times New Roman" w:cs="Times New Roman"/>
          <w:sz w:val="24"/>
          <w:szCs w:val="24"/>
        </w:rPr>
        <w:t xml:space="preserve">Typical sequence parameters are included in </w:t>
      </w:r>
      <w:r w:rsidR="000B2F66" w:rsidRPr="00511DCA">
        <w:rPr>
          <w:rFonts w:ascii="Times New Roman" w:hAnsi="Times New Roman" w:cs="Times New Roman"/>
          <w:b/>
          <w:bCs/>
          <w:sz w:val="24"/>
          <w:szCs w:val="24"/>
        </w:rPr>
        <w:t xml:space="preserve">Supplemental </w:t>
      </w:r>
      <w:r w:rsidR="00B87698" w:rsidRPr="00511DCA">
        <w:rPr>
          <w:rFonts w:ascii="Times New Roman" w:hAnsi="Times New Roman" w:cs="Times New Roman"/>
          <w:b/>
          <w:bCs/>
          <w:sz w:val="24"/>
          <w:szCs w:val="24"/>
        </w:rPr>
        <w:t xml:space="preserve">Table </w:t>
      </w:r>
      <w:r w:rsidR="000B2F66" w:rsidRPr="00511DCA">
        <w:rPr>
          <w:rFonts w:ascii="Times New Roman" w:hAnsi="Times New Roman" w:cs="Times New Roman"/>
          <w:b/>
          <w:bCs/>
          <w:sz w:val="24"/>
          <w:szCs w:val="24"/>
        </w:rPr>
        <w:t>2</w:t>
      </w:r>
      <w:r w:rsidR="00723E59" w:rsidRPr="00511DCA">
        <w:rPr>
          <w:rFonts w:ascii="Times New Roman" w:hAnsi="Times New Roman" w:cs="Times New Roman"/>
          <w:sz w:val="24"/>
          <w:szCs w:val="24"/>
        </w:rPr>
        <w:t>.</w:t>
      </w:r>
    </w:p>
    <w:p w14:paraId="1843E5DC" w14:textId="097445BC" w:rsidR="004C7C42" w:rsidRPr="00511DCA" w:rsidRDefault="00F52D59" w:rsidP="00D03232">
      <w:pPr>
        <w:spacing w:line="480" w:lineRule="auto"/>
        <w:ind w:firstLine="720"/>
        <w:rPr>
          <w:rFonts w:ascii="Times New Roman" w:hAnsi="Times New Roman" w:cs="Times New Roman"/>
          <w:sz w:val="24"/>
          <w:szCs w:val="24"/>
        </w:rPr>
      </w:pPr>
      <w:r w:rsidRPr="00511DCA">
        <w:rPr>
          <w:rFonts w:ascii="Times New Roman" w:hAnsi="Times New Roman" w:cs="Times New Roman"/>
          <w:sz w:val="24"/>
          <w:szCs w:val="24"/>
        </w:rPr>
        <w:t>P</w:t>
      </w:r>
      <w:r w:rsidR="003F66DD" w:rsidRPr="00511DCA">
        <w:rPr>
          <w:rFonts w:ascii="Times New Roman" w:hAnsi="Times New Roman" w:cs="Times New Roman"/>
          <w:sz w:val="24"/>
          <w:szCs w:val="24"/>
        </w:rPr>
        <w:t xml:space="preserve">rimary </w:t>
      </w:r>
      <w:r w:rsidRPr="00511DCA">
        <w:rPr>
          <w:rFonts w:ascii="Times New Roman" w:hAnsi="Times New Roman" w:cs="Times New Roman"/>
          <w:sz w:val="24"/>
          <w:szCs w:val="24"/>
        </w:rPr>
        <w:t xml:space="preserve">skeletal muscle image analysis focused on a single cross-sectional slice </w:t>
      </w:r>
      <w:r w:rsidR="004B068D" w:rsidRPr="00511DCA">
        <w:rPr>
          <w:rFonts w:ascii="Times New Roman" w:hAnsi="Times New Roman" w:cs="Times New Roman"/>
          <w:sz w:val="24"/>
          <w:szCs w:val="24"/>
        </w:rPr>
        <w:t>at the mid-point of the thigh (measured</w:t>
      </w:r>
      <w:r w:rsidR="00B042DE" w:rsidRPr="00511DCA">
        <w:rPr>
          <w:rFonts w:ascii="Times New Roman" w:hAnsi="Times New Roman" w:cs="Times New Roman"/>
          <w:sz w:val="24"/>
          <w:szCs w:val="24"/>
        </w:rPr>
        <w:t xml:space="preserve"> </w:t>
      </w:r>
      <w:r w:rsidR="00FF01AC" w:rsidRPr="00511DCA">
        <w:rPr>
          <w:rFonts w:ascii="Times New Roman" w:hAnsi="Times New Roman" w:cs="Times New Roman"/>
          <w:sz w:val="24"/>
          <w:szCs w:val="24"/>
        </w:rPr>
        <w:t>between</w:t>
      </w:r>
      <w:r w:rsidR="00B042DE" w:rsidRPr="00511DCA">
        <w:rPr>
          <w:rFonts w:ascii="Times New Roman" w:hAnsi="Times New Roman" w:cs="Times New Roman"/>
          <w:sz w:val="24"/>
          <w:szCs w:val="24"/>
        </w:rPr>
        <w:t xml:space="preserve"> the greater trochanter to the </w:t>
      </w:r>
      <w:r w:rsidR="00006DD5" w:rsidRPr="00511DCA">
        <w:rPr>
          <w:rFonts w:ascii="Times New Roman" w:hAnsi="Times New Roman" w:cs="Times New Roman"/>
          <w:sz w:val="24"/>
          <w:szCs w:val="24"/>
        </w:rPr>
        <w:t>lateral distal femoral condyle</w:t>
      </w:r>
      <w:r w:rsidR="00B042DE" w:rsidRPr="00511DCA">
        <w:rPr>
          <w:rFonts w:ascii="Times New Roman" w:hAnsi="Times New Roman" w:cs="Times New Roman"/>
          <w:sz w:val="24"/>
          <w:szCs w:val="24"/>
        </w:rPr>
        <w:t>).</w:t>
      </w:r>
      <w:r w:rsidR="00293E89" w:rsidRPr="00511DCA">
        <w:rPr>
          <w:rFonts w:ascii="Times New Roman" w:hAnsi="Times New Roman" w:cs="Times New Roman"/>
          <w:sz w:val="24"/>
          <w:szCs w:val="24"/>
        </w:rPr>
        <w:fldChar w:fldCharType="begin">
          <w:fldData xml:space="preserve">PEVuZE5vdGU+PENpdGU+PEF1dGhvcj5Ib2dyZWw8L0F1dGhvcj48WWVhcj4yMDE1PC9ZZWFyPjxS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</w:fldData>
        </w:fldChar>
      </w:r>
      <w:r w:rsidR="007E3055" w:rsidRPr="00511DCA">
        <w:rPr>
          <w:rFonts w:ascii="Times New Roman" w:hAnsi="Times New Roman" w:cs="Times New Roman"/>
          <w:sz w:val="24"/>
          <w:szCs w:val="24"/>
        </w:rPr>
        <w:instrText xml:space="preserve"> ADDIN EN.CITE </w:instrText>
      </w:r>
      <w:r w:rsidR="007E3055" w:rsidRPr="00511DCA">
        <w:rPr>
          <w:rFonts w:ascii="Times New Roman" w:hAnsi="Times New Roman" w:cs="Times New Roman"/>
          <w:sz w:val="24"/>
          <w:szCs w:val="24"/>
        </w:rPr>
        <w:fldChar w:fldCharType="begin">
          <w:fldData xml:space="preserve">PEVuZE5vdGU+PENpdGU+PEF1dGhvcj5Ib2dyZWw8L0F1dGhvcj48WWVhcj4yMDE1PC9ZZWFyPjxS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</w:fldData>
        </w:fldChar>
      </w:r>
      <w:r w:rsidR="007E3055" w:rsidRPr="00511DCA">
        <w:rPr>
          <w:rFonts w:ascii="Times New Roman" w:hAnsi="Times New Roman" w:cs="Times New Roman"/>
          <w:sz w:val="24"/>
          <w:szCs w:val="24"/>
        </w:rPr>
        <w:instrText xml:space="preserve"> ADDIN EN.CITE.DATA </w:instrText>
      </w:r>
      <w:r w:rsidR="007E3055" w:rsidRPr="00511DCA">
        <w:rPr>
          <w:rFonts w:ascii="Times New Roman" w:hAnsi="Times New Roman" w:cs="Times New Roman"/>
          <w:sz w:val="24"/>
          <w:szCs w:val="24"/>
        </w:rPr>
      </w:r>
      <w:r w:rsidR="007E3055" w:rsidRPr="00511DCA">
        <w:rPr>
          <w:rFonts w:ascii="Times New Roman" w:hAnsi="Times New Roman" w:cs="Times New Roman"/>
          <w:sz w:val="24"/>
          <w:szCs w:val="24"/>
        </w:rPr>
        <w:fldChar w:fldCharType="end"/>
      </w:r>
      <w:r w:rsidR="00293E89" w:rsidRPr="00511DCA">
        <w:rPr>
          <w:rFonts w:ascii="Times New Roman" w:hAnsi="Times New Roman" w:cs="Times New Roman"/>
          <w:sz w:val="24"/>
          <w:szCs w:val="24"/>
        </w:rPr>
      </w:r>
      <w:r w:rsidR="00293E89" w:rsidRPr="00511DCA">
        <w:rPr>
          <w:rFonts w:ascii="Times New Roman" w:hAnsi="Times New Roman" w:cs="Times New Roman"/>
          <w:sz w:val="24"/>
          <w:szCs w:val="24"/>
        </w:rPr>
        <w:fldChar w:fldCharType="separate"/>
      </w:r>
      <w:r w:rsidR="007E3055" w:rsidRPr="00511DCA">
        <w:rPr>
          <w:rFonts w:ascii="Times New Roman" w:hAnsi="Times New Roman" w:cs="Times New Roman"/>
          <w:noProof/>
          <w:sz w:val="24"/>
          <w:szCs w:val="24"/>
          <w:vertAlign w:val="superscript"/>
        </w:rPr>
        <w:t>8-10</w:t>
      </w:r>
      <w:r w:rsidR="00293E89" w:rsidRPr="00511DCA">
        <w:rPr>
          <w:rFonts w:ascii="Times New Roman" w:hAnsi="Times New Roman" w:cs="Times New Roman"/>
          <w:sz w:val="24"/>
          <w:szCs w:val="24"/>
        </w:rPr>
        <w:fldChar w:fldCharType="end"/>
      </w:r>
      <w:r w:rsidR="00B042DE" w:rsidRPr="00511DCA">
        <w:rPr>
          <w:rFonts w:ascii="Times New Roman" w:hAnsi="Times New Roman" w:cs="Times New Roman"/>
          <w:sz w:val="24"/>
          <w:szCs w:val="24"/>
        </w:rPr>
        <w:t xml:space="preserve"> </w:t>
      </w:r>
      <w:r w:rsidR="00206F26" w:rsidRPr="00511DCA">
        <w:rPr>
          <w:rFonts w:ascii="Times New Roman" w:hAnsi="Times New Roman" w:cs="Times New Roman"/>
          <w:sz w:val="24"/>
          <w:szCs w:val="24"/>
        </w:rPr>
        <w:t>Manual segmentation of regions of interest (ROIs) was performed using commercially available software (CVI</w:t>
      </w:r>
      <w:r w:rsidR="00206F26" w:rsidRPr="00511DCA">
        <w:rPr>
          <w:rFonts w:ascii="Times New Roman" w:hAnsi="Times New Roman" w:cs="Times New Roman"/>
          <w:sz w:val="24"/>
          <w:szCs w:val="24"/>
          <w:vertAlign w:val="superscript"/>
        </w:rPr>
        <w:t>42</w:t>
      </w:r>
      <w:r w:rsidR="00206F26" w:rsidRPr="00511DCA">
        <w:rPr>
          <w:rFonts w:ascii="Times New Roman" w:hAnsi="Times New Roman" w:cs="Times New Roman"/>
          <w:sz w:val="24"/>
          <w:szCs w:val="24"/>
        </w:rPr>
        <w:t xml:space="preserve">, v5.13.5, Circle Cardiovascular Imaging). The following muscles were segmented: rectus femoris, vastus lateralis, vastus medialis, vastus intermedius, biceps femoris long, biceps femoris short, semitendinosus, semimembranosus, adductors, sartorius, and gracilis. </w:t>
      </w:r>
      <w:r w:rsidR="00F935EC" w:rsidRPr="00511DCA">
        <w:rPr>
          <w:rFonts w:ascii="Times New Roman" w:hAnsi="Times New Roman" w:cs="Times New Roman"/>
          <w:sz w:val="24"/>
          <w:szCs w:val="24"/>
        </w:rPr>
        <w:t>S</w:t>
      </w:r>
      <w:r w:rsidR="00206F26" w:rsidRPr="00511DCA">
        <w:rPr>
          <w:rFonts w:ascii="Times New Roman" w:hAnsi="Times New Roman" w:cs="Times New Roman"/>
          <w:sz w:val="24"/>
          <w:szCs w:val="24"/>
        </w:rPr>
        <w:t xml:space="preserve">ubcutaneous fat, </w:t>
      </w:r>
      <w:r w:rsidR="008F495F" w:rsidRPr="00511DCA">
        <w:rPr>
          <w:rFonts w:ascii="Times New Roman" w:hAnsi="Times New Roman" w:cs="Times New Roman"/>
          <w:sz w:val="24"/>
          <w:szCs w:val="24"/>
        </w:rPr>
        <w:t xml:space="preserve">intermuscular fat, and </w:t>
      </w:r>
      <w:r w:rsidR="00206F26" w:rsidRPr="00511DCA">
        <w:rPr>
          <w:rFonts w:ascii="Times New Roman" w:hAnsi="Times New Roman" w:cs="Times New Roman"/>
          <w:sz w:val="24"/>
          <w:szCs w:val="24"/>
        </w:rPr>
        <w:t xml:space="preserve">bone </w:t>
      </w:r>
      <w:r w:rsidR="009410C5" w:rsidRPr="00511DCA">
        <w:rPr>
          <w:rFonts w:ascii="Times New Roman" w:hAnsi="Times New Roman" w:cs="Times New Roman"/>
          <w:sz w:val="24"/>
          <w:szCs w:val="24"/>
        </w:rPr>
        <w:t xml:space="preserve">were avoided </w:t>
      </w:r>
      <w:r w:rsidR="000879B8" w:rsidRPr="00511DCA">
        <w:rPr>
          <w:rFonts w:ascii="Times New Roman" w:hAnsi="Times New Roman" w:cs="Times New Roman"/>
          <w:sz w:val="24"/>
          <w:szCs w:val="24"/>
        </w:rPr>
        <w:t xml:space="preserve">during </w:t>
      </w:r>
      <w:r w:rsidR="00206F26" w:rsidRPr="00511DCA">
        <w:rPr>
          <w:rFonts w:ascii="Times New Roman" w:hAnsi="Times New Roman" w:cs="Times New Roman"/>
          <w:sz w:val="24"/>
          <w:szCs w:val="24"/>
        </w:rPr>
        <w:t>the analysis.</w:t>
      </w:r>
      <w:r w:rsidR="007B5083" w:rsidRPr="00511DCA">
        <w:rPr>
          <w:rFonts w:ascii="Times New Roman" w:hAnsi="Times New Roman" w:cs="Times New Roman"/>
          <w:sz w:val="24"/>
          <w:szCs w:val="24"/>
        </w:rPr>
        <w:t xml:space="preserve"> Cross-sectional area (CSA) was measured from the high resolution T2-weighted images. </w:t>
      </w:r>
      <w:r w:rsidR="00D57CFC" w:rsidRPr="00511DCA">
        <w:rPr>
          <w:rFonts w:ascii="Times New Roman" w:hAnsi="Times New Roman" w:cs="Times New Roman"/>
          <w:sz w:val="24"/>
          <w:szCs w:val="24"/>
        </w:rPr>
        <w:t>I</w:t>
      </w:r>
      <w:r w:rsidR="00276268" w:rsidRPr="00511DCA">
        <w:rPr>
          <w:rFonts w:ascii="Times New Roman" w:hAnsi="Times New Roman" w:cs="Times New Roman"/>
          <w:sz w:val="24"/>
          <w:szCs w:val="24"/>
        </w:rPr>
        <w:t xml:space="preserve">ntramuscular fat </w:t>
      </w:r>
      <w:r w:rsidR="00B14B23" w:rsidRPr="00511DCA">
        <w:rPr>
          <w:rFonts w:ascii="Times New Roman" w:hAnsi="Times New Roman" w:cs="Times New Roman"/>
          <w:sz w:val="24"/>
          <w:szCs w:val="24"/>
        </w:rPr>
        <w:t>fraction</w:t>
      </w:r>
      <w:r w:rsidR="00276268" w:rsidRPr="00511DCA">
        <w:rPr>
          <w:rFonts w:ascii="Times New Roman" w:hAnsi="Times New Roman" w:cs="Times New Roman"/>
          <w:sz w:val="24"/>
          <w:szCs w:val="24"/>
        </w:rPr>
        <w:t xml:space="preserve"> (%)</w:t>
      </w:r>
      <w:r w:rsidR="00D57CFC" w:rsidRPr="00511DCA">
        <w:rPr>
          <w:rFonts w:ascii="Times New Roman" w:hAnsi="Times New Roman" w:cs="Times New Roman"/>
          <w:sz w:val="24"/>
          <w:szCs w:val="24"/>
        </w:rPr>
        <w:t xml:space="preserve"> was measured from the DIXON image</w:t>
      </w:r>
      <w:r w:rsidR="006A5EAC" w:rsidRPr="00511DCA">
        <w:rPr>
          <w:rFonts w:ascii="Times New Roman" w:hAnsi="Times New Roman" w:cs="Times New Roman"/>
          <w:sz w:val="24"/>
          <w:szCs w:val="24"/>
        </w:rPr>
        <w:t>, with</w:t>
      </w:r>
      <w:r w:rsidR="00276268" w:rsidRPr="00511DCA">
        <w:rPr>
          <w:rFonts w:ascii="Times New Roman" w:hAnsi="Times New Roman" w:cs="Times New Roman"/>
          <w:sz w:val="24"/>
          <w:szCs w:val="24"/>
        </w:rPr>
        <w:t xml:space="preserve"> ROIs were drawn in the muscle belly, avoiding borders to prevent inclusion of </w:t>
      </w:r>
      <w:r w:rsidR="006A5EAC" w:rsidRPr="00511DCA">
        <w:rPr>
          <w:rFonts w:ascii="Times New Roman" w:hAnsi="Times New Roman" w:cs="Times New Roman"/>
          <w:sz w:val="24"/>
          <w:szCs w:val="24"/>
        </w:rPr>
        <w:t>intermuscular and subcutaneous</w:t>
      </w:r>
      <w:r w:rsidR="00276268" w:rsidRPr="00511DCA">
        <w:rPr>
          <w:rFonts w:ascii="Times New Roman" w:hAnsi="Times New Roman" w:cs="Times New Roman"/>
          <w:sz w:val="24"/>
          <w:szCs w:val="24"/>
        </w:rPr>
        <w:t xml:space="preserve"> fat.</w:t>
      </w:r>
      <w:r w:rsidR="00F97F7C">
        <w:rPr>
          <w:rFonts w:ascii="Times New Roman" w:hAnsi="Times New Roman" w:cs="Times New Roman"/>
          <w:sz w:val="24"/>
          <w:szCs w:val="24"/>
        </w:rPr>
        <w:t xml:space="preserve"> </w:t>
      </w:r>
    </w:p>
    <w:p w14:paraId="50383D24" w14:textId="1B329517" w:rsidR="00EA17D9" w:rsidRPr="00511DCA" w:rsidRDefault="00EA17D9" w:rsidP="00EA17D9">
      <w:pPr>
        <w:spacing w:line="480" w:lineRule="auto"/>
        <w:rPr>
          <w:rFonts w:ascii="Times New Roman" w:hAnsi="Times New Roman" w:cs="Times New Roman"/>
          <w:b/>
          <w:bCs/>
          <w:i/>
          <w:iCs/>
          <w:sz w:val="24"/>
          <w:szCs w:val="24"/>
        </w:rPr>
      </w:pPr>
      <w:r w:rsidRPr="00511DCA">
        <w:rPr>
          <w:rFonts w:ascii="Times New Roman" w:hAnsi="Times New Roman" w:cs="Times New Roman"/>
          <w:b/>
          <w:bCs/>
          <w:i/>
          <w:iCs/>
          <w:sz w:val="24"/>
          <w:szCs w:val="24"/>
        </w:rPr>
        <w:t>Cardiac MRI</w:t>
      </w:r>
    </w:p>
    <w:p w14:paraId="35A1927B" w14:textId="11BF8AF7" w:rsidR="002B2468" w:rsidRPr="00511DCA" w:rsidRDefault="005033F2" w:rsidP="004F1170">
      <w:pPr>
        <w:spacing w:after="0" w:line="480" w:lineRule="auto"/>
        <w:ind w:firstLine="720"/>
        <w:jc w:val="both"/>
        <w:rPr>
          <w:rFonts w:ascii="Times New Roman" w:eastAsia="Times New Roman" w:hAnsi="Times New Roman" w:cs="Times New Roman"/>
          <w:sz w:val="24"/>
          <w:szCs w:val="24"/>
        </w:rPr>
      </w:pPr>
      <w:r w:rsidRPr="00511DCA">
        <w:rPr>
          <w:rFonts w:ascii="Times New Roman" w:hAnsi="Times New Roman" w:cs="Times New Roman"/>
          <w:sz w:val="24"/>
          <w:szCs w:val="24"/>
        </w:rPr>
        <w:t>C</w:t>
      </w:r>
      <w:r w:rsidR="00E070A1" w:rsidRPr="00511DCA">
        <w:rPr>
          <w:rFonts w:ascii="Times New Roman" w:hAnsi="Times New Roman" w:cs="Times New Roman"/>
          <w:sz w:val="24"/>
          <w:szCs w:val="24"/>
        </w:rPr>
        <w:t xml:space="preserve">ardiac images </w:t>
      </w:r>
      <w:r w:rsidRPr="00511DCA">
        <w:rPr>
          <w:rFonts w:ascii="Times New Roman" w:hAnsi="Times New Roman" w:cs="Times New Roman"/>
          <w:sz w:val="24"/>
          <w:szCs w:val="24"/>
        </w:rPr>
        <w:t xml:space="preserve">were </w:t>
      </w:r>
      <w:r w:rsidR="00E070A1" w:rsidRPr="00511DCA">
        <w:rPr>
          <w:rFonts w:ascii="Times New Roman" w:hAnsi="Times New Roman" w:cs="Times New Roman"/>
          <w:sz w:val="24"/>
          <w:szCs w:val="24"/>
        </w:rPr>
        <w:t xml:space="preserve">acquired </w:t>
      </w:r>
      <w:r w:rsidRPr="00511DCA">
        <w:rPr>
          <w:rFonts w:ascii="Times New Roman" w:hAnsi="Times New Roman" w:cs="Times New Roman"/>
          <w:sz w:val="24"/>
          <w:szCs w:val="24"/>
        </w:rPr>
        <w:t>in the supine position</w:t>
      </w:r>
      <w:r w:rsidR="00291715" w:rsidRPr="00511DCA">
        <w:rPr>
          <w:rFonts w:ascii="Times New Roman" w:hAnsi="Times New Roman" w:cs="Times New Roman"/>
          <w:sz w:val="24"/>
          <w:szCs w:val="24"/>
        </w:rPr>
        <w:t xml:space="preserve"> using a </w:t>
      </w:r>
      <w:r w:rsidR="00970250" w:rsidRPr="00511DCA">
        <w:rPr>
          <w:rFonts w:ascii="Times New Roman" w:hAnsi="Times New Roman" w:cs="Times New Roman"/>
          <w:sz w:val="24"/>
          <w:szCs w:val="24"/>
        </w:rPr>
        <w:t>BioMatrix Body 18-channel Coil (Siemens Healthineers) at end-expirat</w:t>
      </w:r>
      <w:r w:rsidR="00705D1D" w:rsidRPr="00511DCA">
        <w:rPr>
          <w:rFonts w:ascii="Times New Roman" w:hAnsi="Times New Roman" w:cs="Times New Roman"/>
          <w:sz w:val="24"/>
          <w:szCs w:val="24"/>
        </w:rPr>
        <w:t>ion with ECG-gating</w:t>
      </w:r>
      <w:r w:rsidR="00E070A1" w:rsidRPr="00511DCA">
        <w:rPr>
          <w:rFonts w:ascii="Times New Roman" w:hAnsi="Times New Roman" w:cs="Times New Roman"/>
          <w:sz w:val="24"/>
          <w:szCs w:val="24"/>
        </w:rPr>
        <w:t xml:space="preserve">. Blood pressure </w:t>
      </w:r>
      <w:r w:rsidR="00705D1D" w:rsidRPr="00511DCA">
        <w:rPr>
          <w:rFonts w:ascii="Times New Roman" w:hAnsi="Times New Roman" w:cs="Times New Roman"/>
          <w:sz w:val="24"/>
          <w:szCs w:val="24"/>
        </w:rPr>
        <w:t>was</w:t>
      </w:r>
      <w:r w:rsidR="00E070A1" w:rsidRPr="00511DCA">
        <w:rPr>
          <w:rFonts w:ascii="Times New Roman" w:hAnsi="Times New Roman" w:cs="Times New Roman"/>
          <w:sz w:val="24"/>
          <w:szCs w:val="24"/>
        </w:rPr>
        <w:t xml:space="preserve"> monitored using </w:t>
      </w:r>
      <w:r w:rsidR="00705D1D" w:rsidRPr="00511DCA">
        <w:rPr>
          <w:rFonts w:ascii="Times New Roman" w:hAnsi="Times New Roman" w:cs="Times New Roman"/>
          <w:sz w:val="24"/>
          <w:szCs w:val="24"/>
        </w:rPr>
        <w:t xml:space="preserve">an </w:t>
      </w:r>
      <w:r w:rsidR="00E070A1" w:rsidRPr="00511DCA">
        <w:rPr>
          <w:rFonts w:ascii="Times New Roman" w:hAnsi="Times New Roman" w:cs="Times New Roman"/>
          <w:sz w:val="24"/>
          <w:szCs w:val="24"/>
        </w:rPr>
        <w:t xml:space="preserve">MR Compatible </w:t>
      </w:r>
      <w:r w:rsidR="00705D1D" w:rsidRPr="00511DCA">
        <w:rPr>
          <w:rFonts w:ascii="Times New Roman" w:hAnsi="Times New Roman" w:cs="Times New Roman"/>
          <w:sz w:val="24"/>
          <w:szCs w:val="24"/>
        </w:rPr>
        <w:t xml:space="preserve">automated </w:t>
      </w:r>
      <w:r w:rsidR="00692D17" w:rsidRPr="00511DCA">
        <w:rPr>
          <w:rFonts w:ascii="Times New Roman" w:hAnsi="Times New Roman" w:cs="Times New Roman"/>
          <w:sz w:val="24"/>
          <w:szCs w:val="24"/>
        </w:rPr>
        <w:t>device</w:t>
      </w:r>
      <w:r w:rsidR="00E070A1" w:rsidRPr="00511DCA">
        <w:rPr>
          <w:rFonts w:ascii="Times New Roman" w:hAnsi="Times New Roman" w:cs="Times New Roman"/>
          <w:sz w:val="24"/>
          <w:szCs w:val="24"/>
        </w:rPr>
        <w:t xml:space="preserve"> (Phillips, Expression MR400, Amsterdam, Netherlands) and respiration</w:t>
      </w:r>
      <w:r w:rsidR="00692D17" w:rsidRPr="00511DCA">
        <w:rPr>
          <w:rFonts w:ascii="Times New Roman" w:hAnsi="Times New Roman" w:cs="Times New Roman"/>
          <w:sz w:val="24"/>
          <w:szCs w:val="24"/>
        </w:rPr>
        <w:t xml:space="preserve"> was </w:t>
      </w:r>
      <w:r w:rsidR="00E070A1" w:rsidRPr="00511DCA">
        <w:rPr>
          <w:rFonts w:ascii="Times New Roman" w:hAnsi="Times New Roman" w:cs="Times New Roman"/>
          <w:sz w:val="24"/>
          <w:szCs w:val="24"/>
        </w:rPr>
        <w:t xml:space="preserve">monitored using BioMatrix Respiratory Sensors (Siemens Healthineers) embedded into the table. </w:t>
      </w:r>
      <w:r w:rsidR="002B2468" w:rsidRPr="00511DCA">
        <w:rPr>
          <w:rFonts w:ascii="Times New Roman" w:eastAsia="Times New Roman" w:hAnsi="Times New Roman" w:cs="Times New Roman"/>
          <w:sz w:val="24"/>
          <w:szCs w:val="24"/>
        </w:rPr>
        <w:t xml:space="preserve">Typical sequence parameters are provided in </w:t>
      </w:r>
      <w:r w:rsidR="000B2F66" w:rsidRPr="00511DCA">
        <w:rPr>
          <w:rFonts w:ascii="Times New Roman" w:eastAsia="Times New Roman" w:hAnsi="Times New Roman" w:cs="Times New Roman"/>
          <w:b/>
          <w:bCs/>
          <w:sz w:val="24"/>
          <w:szCs w:val="24"/>
        </w:rPr>
        <w:t xml:space="preserve">Supplemental </w:t>
      </w:r>
      <w:r w:rsidR="002B2468" w:rsidRPr="00511DCA">
        <w:rPr>
          <w:rFonts w:ascii="Times New Roman" w:eastAsia="Times New Roman" w:hAnsi="Times New Roman" w:cs="Times New Roman"/>
          <w:b/>
          <w:bCs/>
          <w:sz w:val="24"/>
          <w:szCs w:val="24"/>
        </w:rPr>
        <w:t xml:space="preserve">Table </w:t>
      </w:r>
      <w:r w:rsidR="000B2F66" w:rsidRPr="00511DCA">
        <w:rPr>
          <w:rFonts w:ascii="Times New Roman" w:eastAsia="Times New Roman" w:hAnsi="Times New Roman" w:cs="Times New Roman"/>
          <w:b/>
          <w:bCs/>
          <w:sz w:val="24"/>
          <w:szCs w:val="24"/>
        </w:rPr>
        <w:t>2</w:t>
      </w:r>
      <w:r w:rsidR="002B2468" w:rsidRPr="00511DCA">
        <w:rPr>
          <w:rFonts w:ascii="Times New Roman" w:eastAsia="Times New Roman" w:hAnsi="Times New Roman" w:cs="Times New Roman"/>
          <w:sz w:val="24"/>
          <w:szCs w:val="24"/>
        </w:rPr>
        <w:t>.</w:t>
      </w:r>
    </w:p>
    <w:p w14:paraId="6BAADF5F" w14:textId="6C6C5C14" w:rsidR="002363A2" w:rsidRPr="00511DCA" w:rsidRDefault="002363A2" w:rsidP="005B74D2">
      <w:pPr>
        <w:rPr>
          <w:rFonts w:ascii="Times New Roman" w:hAnsi="Times New Roman" w:cs="Times New Roman"/>
          <w:sz w:val="24"/>
          <w:szCs w:val="24"/>
          <w:u w:val="single"/>
        </w:rPr>
      </w:pPr>
      <w:r w:rsidRPr="00511DCA">
        <w:rPr>
          <w:rFonts w:ascii="Times New Roman" w:hAnsi="Times New Roman" w:cs="Times New Roman"/>
          <w:sz w:val="24"/>
          <w:szCs w:val="24"/>
          <w:u w:val="single"/>
          <w:vertAlign w:val="superscript"/>
        </w:rPr>
        <w:t>1</w:t>
      </w:r>
      <w:r w:rsidRPr="00511DCA">
        <w:rPr>
          <w:rFonts w:ascii="Times New Roman" w:hAnsi="Times New Roman" w:cs="Times New Roman"/>
          <w:sz w:val="24"/>
          <w:szCs w:val="24"/>
          <w:u w:val="single"/>
        </w:rPr>
        <w:t>H MR Spectroscopy</w:t>
      </w:r>
    </w:p>
    <w:p w14:paraId="146CB07B" w14:textId="5555D180" w:rsidR="002363A2" w:rsidRPr="00341E34" w:rsidRDefault="009B4BB7" w:rsidP="00341E34">
      <w:pPr>
        <w:spacing w:after="0" w:line="480" w:lineRule="auto"/>
        <w:ind w:firstLine="720"/>
        <w:jc w:val="both"/>
        <w:rPr>
          <w:rFonts w:ascii="Times New Roman" w:eastAsia="Times New Roman" w:hAnsi="Times New Roman" w:cs="Times New Roman"/>
          <w:sz w:val="24"/>
          <w:szCs w:val="24"/>
        </w:rPr>
      </w:pPr>
      <w:r w:rsidRPr="00511DCA">
        <w:rPr>
          <w:rFonts w:ascii="Times New Roman" w:hAnsi="Times New Roman" w:cs="Times New Roman"/>
          <w:sz w:val="24"/>
          <w:szCs w:val="24"/>
        </w:rPr>
        <w:t>Myocardial triglyceride content was measured using cardiac</w:t>
      </w:r>
      <w:r w:rsidR="009410C5" w:rsidRPr="00511DCA">
        <w:rPr>
          <w:rFonts w:ascii="Times New Roman" w:hAnsi="Times New Roman" w:cs="Times New Roman"/>
          <w:sz w:val="24"/>
          <w:szCs w:val="24"/>
        </w:rPr>
        <w:t xml:space="preserve"> proton</w:t>
      </w:r>
      <w:r w:rsidRPr="00511DCA">
        <w:rPr>
          <w:rFonts w:ascii="Times New Roman" w:hAnsi="Times New Roman" w:cs="Times New Roman"/>
          <w:sz w:val="24"/>
          <w:szCs w:val="24"/>
        </w:rPr>
        <w:t xml:space="preserve"> magnetic resonance</w:t>
      </w:r>
      <w:r w:rsidR="00153FD3" w:rsidRPr="00511DCA">
        <w:rPr>
          <w:rFonts w:ascii="Times New Roman" w:hAnsi="Times New Roman" w:cs="Times New Roman"/>
          <w:sz w:val="24"/>
          <w:szCs w:val="24"/>
        </w:rPr>
        <w:t xml:space="preserve"> </w:t>
      </w:r>
      <w:r w:rsidRPr="00511DCA">
        <w:rPr>
          <w:rFonts w:ascii="Times New Roman" w:hAnsi="Times New Roman" w:cs="Times New Roman"/>
          <w:sz w:val="24"/>
          <w:szCs w:val="24"/>
        </w:rPr>
        <w:t>spectroscopy</w:t>
      </w:r>
      <w:r w:rsidR="009410C5" w:rsidRPr="00511DCA">
        <w:rPr>
          <w:rFonts w:ascii="Times New Roman" w:hAnsi="Times New Roman" w:cs="Times New Roman"/>
          <w:sz w:val="24"/>
          <w:szCs w:val="24"/>
        </w:rPr>
        <w:t xml:space="preserve"> (</w:t>
      </w:r>
      <w:r w:rsidR="009410C5" w:rsidRPr="00511DCA">
        <w:rPr>
          <w:rFonts w:ascii="Times New Roman" w:hAnsi="Times New Roman" w:cs="Times New Roman"/>
          <w:sz w:val="24"/>
          <w:szCs w:val="24"/>
          <w:vertAlign w:val="superscript"/>
        </w:rPr>
        <w:t>1</w:t>
      </w:r>
      <w:r w:rsidR="009410C5" w:rsidRPr="00511DCA">
        <w:rPr>
          <w:rFonts w:ascii="Times New Roman" w:hAnsi="Times New Roman" w:cs="Times New Roman"/>
          <w:sz w:val="24"/>
          <w:szCs w:val="24"/>
        </w:rPr>
        <w:t>H MRS)</w:t>
      </w:r>
      <w:r w:rsidRPr="00511DCA">
        <w:rPr>
          <w:rFonts w:ascii="Times New Roman" w:hAnsi="Times New Roman" w:cs="Times New Roman"/>
          <w:sz w:val="24"/>
          <w:szCs w:val="24"/>
        </w:rPr>
        <w:t xml:space="preserve"> as described previously.</w:t>
      </w:r>
      <w:r w:rsidR="0016351D" w:rsidRPr="00511DCA">
        <w:rPr>
          <w:rFonts w:ascii="Times New Roman" w:hAnsi="Times New Roman" w:cs="Times New Roman"/>
          <w:sz w:val="24"/>
          <w:szCs w:val="24"/>
        </w:rPr>
        <w:fldChar w:fldCharType="begin">
          <w:fldData xml:space="preserve">PEVuZE5vdGU+PENpdGU+PEF1dGhvcj5TemN6ZXBhbmlhazwvQXV0aG9yPjxZZWFyPjIwMDM8L1ll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==
</w:fldData>
        </w:fldChar>
      </w:r>
      <w:r w:rsidR="00522440">
        <w:rPr>
          <w:rFonts w:ascii="Times New Roman" w:hAnsi="Times New Roman" w:cs="Times New Roman"/>
          <w:sz w:val="24"/>
          <w:szCs w:val="24"/>
        </w:rPr>
        <w:instrText xml:space="preserve"> ADDIN EN.CITE </w:instrText>
      </w:r>
      <w:r w:rsidR="00522440">
        <w:rPr>
          <w:rFonts w:ascii="Times New Roman" w:hAnsi="Times New Roman" w:cs="Times New Roman"/>
          <w:sz w:val="24"/>
          <w:szCs w:val="24"/>
        </w:rPr>
        <w:fldChar w:fldCharType="begin">
          <w:fldData xml:space="preserve">PEVuZE5vdGU+PENpdGU+PEF1dGhvcj5TemN6ZXBhbmlhazwvQXV0aG9yPjxZZWFyPjIwMDM8L1ll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==
</w:fldData>
        </w:fldChar>
      </w:r>
      <w:r w:rsidR="00522440">
        <w:rPr>
          <w:rFonts w:ascii="Times New Roman" w:hAnsi="Times New Roman" w:cs="Times New Roman"/>
          <w:sz w:val="24"/>
          <w:szCs w:val="24"/>
        </w:rPr>
        <w:instrText xml:space="preserve"> ADDIN EN.CITE.DATA </w:instrText>
      </w:r>
      <w:r w:rsidR="00522440">
        <w:rPr>
          <w:rFonts w:ascii="Times New Roman" w:hAnsi="Times New Roman" w:cs="Times New Roman"/>
          <w:sz w:val="24"/>
          <w:szCs w:val="24"/>
        </w:rPr>
      </w:r>
      <w:r w:rsidR="00522440">
        <w:rPr>
          <w:rFonts w:ascii="Times New Roman" w:hAnsi="Times New Roman" w:cs="Times New Roman"/>
          <w:sz w:val="24"/>
          <w:szCs w:val="24"/>
        </w:rPr>
        <w:fldChar w:fldCharType="end"/>
      </w:r>
      <w:r w:rsidR="0016351D" w:rsidRPr="00511DCA">
        <w:rPr>
          <w:rFonts w:ascii="Times New Roman" w:hAnsi="Times New Roman" w:cs="Times New Roman"/>
          <w:sz w:val="24"/>
          <w:szCs w:val="24"/>
        </w:rPr>
      </w:r>
      <w:r w:rsidR="0016351D" w:rsidRPr="00511DCA">
        <w:rPr>
          <w:rFonts w:ascii="Times New Roman" w:hAnsi="Times New Roman" w:cs="Times New Roman"/>
          <w:sz w:val="24"/>
          <w:szCs w:val="24"/>
        </w:rPr>
        <w:fldChar w:fldCharType="separate"/>
      </w:r>
      <w:r w:rsidR="007E3055" w:rsidRPr="00511DCA">
        <w:rPr>
          <w:rFonts w:ascii="Times New Roman" w:hAnsi="Times New Roman" w:cs="Times New Roman"/>
          <w:noProof/>
          <w:sz w:val="24"/>
          <w:szCs w:val="24"/>
          <w:vertAlign w:val="superscript"/>
        </w:rPr>
        <w:t>11-13</w:t>
      </w:r>
      <w:r w:rsidR="0016351D" w:rsidRPr="00511DCA">
        <w:rPr>
          <w:rFonts w:ascii="Times New Roman" w:hAnsi="Times New Roman" w:cs="Times New Roman"/>
          <w:sz w:val="24"/>
          <w:szCs w:val="24"/>
        </w:rPr>
        <w:fldChar w:fldCharType="end"/>
      </w:r>
      <w:r w:rsidRPr="00511DCA">
        <w:rPr>
          <w:rFonts w:ascii="Times New Roman" w:hAnsi="Times New Roman" w:cs="Times New Roman"/>
          <w:sz w:val="24"/>
          <w:szCs w:val="24"/>
        </w:rPr>
        <w:t xml:space="preserve"> </w:t>
      </w:r>
      <w:r w:rsidR="00B9448E" w:rsidRPr="00511DCA">
        <w:rPr>
          <w:rFonts w:ascii="Times New Roman" w:hAnsi="Times New Roman" w:cs="Times New Roman"/>
          <w:sz w:val="24"/>
          <w:szCs w:val="24"/>
        </w:rPr>
        <w:t>Briefly</w:t>
      </w:r>
      <w:r w:rsidRPr="00511DCA">
        <w:rPr>
          <w:rFonts w:ascii="Times New Roman" w:hAnsi="Times New Roman" w:cs="Times New Roman"/>
          <w:sz w:val="24"/>
          <w:szCs w:val="24"/>
        </w:rPr>
        <w:t>, a single, spectroscopic volume of interest was positioned over the interventricular septum using end-systolic frames of cardiac short axis and pseudo 4 chamber cine images. Spectroscopic data acquisition was triggered simultaneously at end systole (via ECG gating) and end-expiration (via a</w:t>
      </w:r>
      <w:r w:rsidR="00B9448E" w:rsidRPr="00511DCA">
        <w:rPr>
          <w:rFonts w:ascii="Times New Roman" w:hAnsi="Times New Roman" w:cs="Times New Roman"/>
          <w:sz w:val="24"/>
          <w:szCs w:val="24"/>
        </w:rPr>
        <w:t>n image-based</w:t>
      </w:r>
      <w:r w:rsidRPr="00511DCA">
        <w:rPr>
          <w:rFonts w:ascii="Times New Roman" w:hAnsi="Times New Roman" w:cs="Times New Roman"/>
          <w:sz w:val="24"/>
          <w:szCs w:val="24"/>
        </w:rPr>
        <w:t xml:space="preserve"> respiratory </w:t>
      </w:r>
      <w:r w:rsidR="00B9448E" w:rsidRPr="00511DCA">
        <w:rPr>
          <w:rFonts w:ascii="Times New Roman" w:hAnsi="Times New Roman" w:cs="Times New Roman"/>
          <w:sz w:val="24"/>
          <w:szCs w:val="24"/>
        </w:rPr>
        <w:t>navigator</w:t>
      </w:r>
      <w:r w:rsidRPr="00511DCA">
        <w:rPr>
          <w:rFonts w:ascii="Times New Roman" w:hAnsi="Times New Roman" w:cs="Times New Roman"/>
          <w:sz w:val="24"/>
          <w:szCs w:val="24"/>
        </w:rPr>
        <w:t>). Myocardial triglyceride content was expressed as a percentage of myocardial tissue water content</w:t>
      </w:r>
      <w:r w:rsidR="003B04EC" w:rsidRPr="00511DCA">
        <w:rPr>
          <w:rFonts w:ascii="Times New Roman" w:hAnsi="Times New Roman" w:cs="Times New Roman"/>
          <w:sz w:val="24"/>
          <w:szCs w:val="24"/>
        </w:rPr>
        <w:t>, accounting for fat and water signal decay due to spin-spin relaxation times of myocardial fat and myocardial water.</w:t>
      </w:r>
      <w:r w:rsidR="00341E34">
        <w:rPr>
          <w:rFonts w:ascii="Times New Roman" w:hAnsi="Times New Roman" w:cs="Times New Roman"/>
          <w:sz w:val="24"/>
          <w:szCs w:val="24"/>
        </w:rPr>
        <w:t xml:space="preserve"> </w:t>
      </w:r>
      <w:r w:rsidR="00341E34" w:rsidRPr="00511DCA">
        <w:rPr>
          <w:rFonts w:ascii="Times New Roman" w:eastAsia="Times New Roman" w:hAnsi="Times New Roman" w:cs="Times New Roman"/>
          <w:sz w:val="24"/>
          <w:szCs w:val="24"/>
        </w:rPr>
        <w:t xml:space="preserve">Typical sequence parameters are provided in </w:t>
      </w:r>
      <w:r w:rsidR="00341E34" w:rsidRPr="00511DCA">
        <w:rPr>
          <w:rFonts w:ascii="Times New Roman" w:eastAsia="Times New Roman" w:hAnsi="Times New Roman" w:cs="Times New Roman"/>
          <w:b/>
          <w:bCs/>
          <w:sz w:val="24"/>
          <w:szCs w:val="24"/>
        </w:rPr>
        <w:t>Supplemental Table 2</w:t>
      </w:r>
      <w:r w:rsidR="00341E34" w:rsidRPr="00511DCA">
        <w:rPr>
          <w:rFonts w:ascii="Times New Roman" w:eastAsia="Times New Roman" w:hAnsi="Times New Roman" w:cs="Times New Roman"/>
          <w:sz w:val="24"/>
          <w:szCs w:val="24"/>
        </w:rPr>
        <w:t>.</w:t>
      </w:r>
    </w:p>
    <w:p w14:paraId="64E8640E" w14:textId="7C809396" w:rsidR="005B74D2" w:rsidRPr="00511DCA" w:rsidRDefault="005B74D2" w:rsidP="005B74D2">
      <w:pPr>
        <w:rPr>
          <w:rFonts w:ascii="Times New Roman" w:hAnsi="Times New Roman" w:cs="Times New Roman"/>
          <w:sz w:val="24"/>
          <w:szCs w:val="24"/>
          <w:u w:val="single"/>
        </w:rPr>
      </w:pPr>
      <w:r w:rsidRPr="00511DCA">
        <w:rPr>
          <w:rFonts w:ascii="Times New Roman" w:hAnsi="Times New Roman" w:cs="Times New Roman"/>
          <w:sz w:val="24"/>
          <w:szCs w:val="24"/>
          <w:u w:val="single"/>
        </w:rPr>
        <w:t>Cardiac Morphology and Physiology Sequences</w:t>
      </w:r>
    </w:p>
    <w:p w14:paraId="5852EDB2" w14:textId="026262BA" w:rsidR="00341E34" w:rsidRPr="00511DCA" w:rsidRDefault="00C81806" w:rsidP="00341E34">
      <w:pPr>
        <w:spacing w:after="0" w:line="480" w:lineRule="auto"/>
        <w:ind w:firstLine="720"/>
        <w:jc w:val="both"/>
        <w:rPr>
          <w:rFonts w:ascii="Times New Roman" w:eastAsia="Times New Roman" w:hAnsi="Times New Roman" w:cs="Times New Roman"/>
          <w:sz w:val="24"/>
          <w:szCs w:val="24"/>
        </w:rPr>
      </w:pPr>
      <w:r w:rsidRPr="00511DCA">
        <w:rPr>
          <w:rFonts w:ascii="Times New Roman" w:hAnsi="Times New Roman" w:cs="Times New Roman"/>
          <w:sz w:val="24"/>
          <w:szCs w:val="24"/>
        </w:rPr>
        <w:t xml:space="preserve">Cardiac </w:t>
      </w:r>
      <w:r w:rsidR="00E100D9" w:rsidRPr="00511DCA">
        <w:rPr>
          <w:rFonts w:ascii="Times New Roman" w:hAnsi="Times New Roman" w:cs="Times New Roman"/>
          <w:sz w:val="24"/>
          <w:szCs w:val="24"/>
        </w:rPr>
        <w:t xml:space="preserve">morphology </w:t>
      </w:r>
      <w:r w:rsidR="00605619" w:rsidRPr="00511DCA">
        <w:rPr>
          <w:rFonts w:ascii="Times New Roman" w:hAnsi="Times New Roman" w:cs="Times New Roman"/>
          <w:sz w:val="24"/>
          <w:szCs w:val="24"/>
        </w:rPr>
        <w:t xml:space="preserve">and function </w:t>
      </w:r>
      <w:r w:rsidRPr="00511DCA">
        <w:rPr>
          <w:rFonts w:ascii="Times New Roman" w:hAnsi="Times New Roman" w:cs="Times New Roman"/>
          <w:sz w:val="24"/>
          <w:szCs w:val="24"/>
        </w:rPr>
        <w:t>were</w:t>
      </w:r>
      <w:r w:rsidR="00E100D9" w:rsidRPr="00511DCA">
        <w:rPr>
          <w:rFonts w:ascii="Times New Roman" w:hAnsi="Times New Roman" w:cs="Times New Roman"/>
          <w:sz w:val="24"/>
          <w:szCs w:val="24"/>
        </w:rPr>
        <w:t xml:space="preserve"> assessed using </w:t>
      </w:r>
      <w:r w:rsidR="00605619" w:rsidRPr="00511DCA">
        <w:rPr>
          <w:rFonts w:ascii="Times New Roman" w:hAnsi="Times New Roman" w:cs="Times New Roman"/>
          <w:sz w:val="24"/>
          <w:szCs w:val="24"/>
        </w:rPr>
        <w:t xml:space="preserve">multi-planar </w:t>
      </w:r>
      <w:r w:rsidR="00E100D9" w:rsidRPr="00511DCA">
        <w:rPr>
          <w:rFonts w:ascii="Times New Roman" w:hAnsi="Times New Roman" w:cs="Times New Roman"/>
          <w:sz w:val="24"/>
          <w:szCs w:val="24"/>
        </w:rPr>
        <w:t xml:space="preserve">ECG-gated, </w:t>
      </w:r>
      <w:r w:rsidR="00AE18DE" w:rsidRPr="00511DCA">
        <w:rPr>
          <w:rFonts w:ascii="Times New Roman" w:hAnsi="Times New Roman" w:cs="Times New Roman"/>
          <w:sz w:val="24"/>
          <w:szCs w:val="24"/>
        </w:rPr>
        <w:t xml:space="preserve">balanced </w:t>
      </w:r>
      <w:r w:rsidR="00E100D9" w:rsidRPr="00511DCA">
        <w:rPr>
          <w:rFonts w:ascii="Times New Roman" w:hAnsi="Times New Roman" w:cs="Times New Roman"/>
          <w:sz w:val="24"/>
          <w:szCs w:val="24"/>
        </w:rPr>
        <w:t>steady-state free precision images</w:t>
      </w:r>
      <w:r w:rsidR="00AE18DE" w:rsidRPr="00511DCA">
        <w:rPr>
          <w:rFonts w:ascii="Times New Roman" w:hAnsi="Times New Roman" w:cs="Times New Roman"/>
          <w:sz w:val="24"/>
          <w:szCs w:val="24"/>
        </w:rPr>
        <w:t xml:space="preserve"> (bSSFP)</w:t>
      </w:r>
      <w:r w:rsidR="00E100D9" w:rsidRPr="00511DCA">
        <w:rPr>
          <w:rFonts w:ascii="Times New Roman" w:hAnsi="Times New Roman" w:cs="Times New Roman"/>
          <w:sz w:val="24"/>
          <w:szCs w:val="24"/>
        </w:rPr>
        <w:t xml:space="preserve">, </w:t>
      </w:r>
      <w:r w:rsidRPr="00511DCA">
        <w:rPr>
          <w:rFonts w:ascii="Times New Roman" w:hAnsi="Times New Roman" w:cs="Times New Roman"/>
          <w:sz w:val="24"/>
          <w:szCs w:val="24"/>
        </w:rPr>
        <w:t>spanning the left and right ventricles from base to apex</w:t>
      </w:r>
      <w:r w:rsidR="00E777B4" w:rsidRPr="00511DCA">
        <w:rPr>
          <w:rFonts w:ascii="Times New Roman" w:hAnsi="Times New Roman" w:cs="Times New Roman"/>
          <w:sz w:val="24"/>
          <w:szCs w:val="24"/>
        </w:rPr>
        <w:t xml:space="preserve"> (i.e. axial images) and across the </w:t>
      </w:r>
      <w:r w:rsidR="00D21B9C" w:rsidRPr="00511DCA">
        <w:rPr>
          <w:rFonts w:ascii="Times New Roman" w:hAnsi="Times New Roman" w:cs="Times New Roman"/>
          <w:sz w:val="24"/>
          <w:szCs w:val="24"/>
        </w:rPr>
        <w:t>left ventricular long axis (horizontal long-axis [4-chamber], vertical long axis [2-chamber], and left ventricular outflow tract [3-chamber])</w:t>
      </w:r>
      <w:r w:rsidR="00605619" w:rsidRPr="00511DCA">
        <w:rPr>
          <w:rFonts w:ascii="Times New Roman" w:hAnsi="Times New Roman" w:cs="Times New Roman"/>
          <w:sz w:val="24"/>
          <w:szCs w:val="24"/>
        </w:rPr>
        <w:t xml:space="preserve">. </w:t>
      </w:r>
      <w:r w:rsidR="00E100D9" w:rsidRPr="00511DCA">
        <w:rPr>
          <w:rFonts w:ascii="Times New Roman" w:hAnsi="Times New Roman" w:cs="Times New Roman"/>
          <w:sz w:val="24"/>
          <w:szCs w:val="24"/>
        </w:rPr>
        <w:t xml:space="preserve">Short axis through-plane phase contrast images, prescribed at the level of the mitral leaflet tips, were acquired to measure early (E) and atrial (A) filling velocities. </w:t>
      </w:r>
      <w:r w:rsidR="00AE1033" w:rsidRPr="00511DCA">
        <w:rPr>
          <w:rFonts w:ascii="Times New Roman" w:hAnsi="Times New Roman" w:cs="Times New Roman"/>
          <w:sz w:val="24"/>
          <w:szCs w:val="24"/>
        </w:rPr>
        <w:t xml:space="preserve">Motion-corrected native T1 and T2 mapping was acquired </w:t>
      </w:r>
      <w:r w:rsidR="0015206A" w:rsidRPr="00511DCA">
        <w:rPr>
          <w:rFonts w:ascii="Times New Roman" w:hAnsi="Times New Roman" w:cs="Times New Roman"/>
          <w:sz w:val="24"/>
          <w:szCs w:val="24"/>
        </w:rPr>
        <w:t>across the</w:t>
      </w:r>
      <w:r w:rsidR="00AE1033" w:rsidRPr="00511DCA">
        <w:rPr>
          <w:rFonts w:ascii="Times New Roman" w:hAnsi="Times New Roman" w:cs="Times New Roman"/>
          <w:sz w:val="24"/>
          <w:szCs w:val="24"/>
        </w:rPr>
        <w:t xml:space="preserve"> left ventric</w:t>
      </w:r>
      <w:r w:rsidR="0015206A" w:rsidRPr="00511DCA">
        <w:rPr>
          <w:rFonts w:ascii="Times New Roman" w:hAnsi="Times New Roman" w:cs="Times New Roman"/>
          <w:sz w:val="24"/>
          <w:szCs w:val="24"/>
        </w:rPr>
        <w:t>ular short axis</w:t>
      </w:r>
      <w:r w:rsidR="00AE1033" w:rsidRPr="00511DCA">
        <w:rPr>
          <w:rFonts w:ascii="Times New Roman" w:hAnsi="Times New Roman" w:cs="Times New Roman"/>
          <w:sz w:val="24"/>
          <w:szCs w:val="24"/>
        </w:rPr>
        <w:t xml:space="preserve"> (apical, mid, and basal</w:t>
      </w:r>
      <w:r w:rsidR="002111E6" w:rsidRPr="00511DCA">
        <w:rPr>
          <w:rFonts w:ascii="Times New Roman" w:hAnsi="Times New Roman" w:cs="Times New Roman"/>
          <w:sz w:val="24"/>
          <w:szCs w:val="24"/>
        </w:rPr>
        <w:t>) and long axis (</w:t>
      </w:r>
      <w:r w:rsidR="0015206A" w:rsidRPr="00511DCA">
        <w:rPr>
          <w:rFonts w:ascii="Times New Roman" w:hAnsi="Times New Roman" w:cs="Times New Roman"/>
          <w:sz w:val="24"/>
          <w:szCs w:val="24"/>
        </w:rPr>
        <w:t>HLA</w:t>
      </w:r>
      <w:r w:rsidR="00AE1033" w:rsidRPr="00511DCA">
        <w:rPr>
          <w:rFonts w:ascii="Times New Roman" w:hAnsi="Times New Roman" w:cs="Times New Roman"/>
          <w:sz w:val="24"/>
          <w:szCs w:val="24"/>
        </w:rPr>
        <w:t xml:space="preserve">).  </w:t>
      </w:r>
      <w:r w:rsidR="00BB2D6E" w:rsidRPr="005421BB">
        <w:rPr>
          <w:rFonts w:ascii="Times New Roman" w:hAnsi="Times New Roman" w:cs="Times New Roman"/>
          <w:sz w:val="24"/>
          <w:szCs w:val="24"/>
        </w:rPr>
        <w:t>Cardiac diffusion tensor imaging</w:t>
      </w:r>
      <w:r w:rsidR="00097C35" w:rsidRPr="005421BB">
        <w:rPr>
          <w:rFonts w:ascii="Times New Roman" w:hAnsi="Times New Roman" w:cs="Times New Roman"/>
          <w:sz w:val="24"/>
          <w:szCs w:val="24"/>
        </w:rPr>
        <w:t xml:space="preserve"> </w:t>
      </w:r>
      <w:r w:rsidR="0043667D" w:rsidRPr="005421BB">
        <w:rPr>
          <w:rFonts w:ascii="Times New Roman" w:hAnsi="Times New Roman" w:cs="Times New Roman"/>
          <w:sz w:val="24"/>
          <w:szCs w:val="24"/>
        </w:rPr>
        <w:t>was</w:t>
      </w:r>
      <w:r w:rsidR="00AF1383" w:rsidRPr="005421BB">
        <w:rPr>
          <w:rFonts w:ascii="Times New Roman" w:hAnsi="Times New Roman" w:cs="Times New Roman"/>
          <w:sz w:val="24"/>
          <w:szCs w:val="24"/>
        </w:rPr>
        <w:t xml:space="preserve"> performed using </w:t>
      </w:r>
      <w:r w:rsidR="00F85799" w:rsidRPr="00F85799">
        <w:rPr>
          <w:rFonts w:ascii="Times New Roman" w:hAnsi="Times New Roman" w:cs="Times New Roman"/>
          <w:sz w:val="24"/>
          <w:szCs w:val="24"/>
        </w:rPr>
        <w:t>an electrocardiogram-gated, free-breathing, second-order, motion-compensated spin echo acquisition based on Stoeck et al</w:t>
      </w:r>
      <w:r w:rsidR="00F85799">
        <w:rPr>
          <w:rFonts w:ascii="Times New Roman" w:hAnsi="Times New Roman" w:cs="Times New Roman"/>
          <w:sz w:val="24"/>
          <w:szCs w:val="24"/>
        </w:rPr>
        <w:t>.</w:t>
      </w:r>
      <w:r w:rsidR="00522440">
        <w:rPr>
          <w:rFonts w:ascii="Times New Roman" w:hAnsi="Times New Roman" w:cs="Times New Roman"/>
          <w:sz w:val="24"/>
          <w:szCs w:val="24"/>
        </w:rPr>
        <w:fldChar w:fldCharType="begin"/>
      </w:r>
      <w:r w:rsidR="00522440">
        <w:rPr>
          <w:rFonts w:ascii="Times New Roman" w:hAnsi="Times New Roman" w:cs="Times New Roman"/>
          <w:sz w:val="24"/>
          <w:szCs w:val="24"/>
        </w:rPr>
        <w:instrText xml:space="preserve"> ADDIN EN.CITE &lt;EndNote&gt;&lt;Cite&gt;&lt;Author&gt;Stoeck&lt;/Author&gt;&lt;Year&gt;2016&lt;/Year&gt;&lt;RecNum&gt;2737&lt;/RecNum&gt;&lt;DisplayText&gt;&lt;style face="superscript"&gt;14&lt;/style&gt;&lt;/DisplayText&gt;&lt;record&gt;&lt;rec-number&gt;2737&lt;/rec-number&gt;&lt;foreign-keys&gt;&lt;key app="EN" db-id="sv0dzd0tjp25xverwrq5zrt6ffxt55fsrrzr" timestamp="1771786377"&gt;2737&lt;/key&gt;&lt;/foreign-keys&gt;&lt;ref-type name="Journal Article"&gt;17&lt;/ref-type&gt;&lt;contributors&gt;&lt;authors&gt;&lt;author&gt;Stoeck, Christian T.&lt;/author&gt;&lt;author&gt;von Deuster, Constantin&lt;/author&gt;&lt;author&gt;Genet, Martin&lt;/author&gt;&lt;author&gt;Atkinson, David&lt;/author&gt;&lt;author&gt;Kozerke, Sebastian&lt;/author&gt;&lt;/authors&gt;&lt;/contributors&gt;&lt;titles&gt;&lt;title&gt;Second-order motion-compensated spin echo diffusion tensor imaging of the human heart&lt;/title&gt;&lt;secondary-title&gt;Magnetic Resonance in Medicine&lt;/secondary-title&gt;&lt;/titles&gt;&lt;periodical&gt;&lt;full-title&gt;Magnetic Resonance in Medicine&lt;/full-title&gt;&lt;/periodical&gt;&lt;pages&gt;1669-1676&lt;/pages&gt;&lt;volume&gt;75&lt;/volume&gt;&lt;number&gt;4&lt;/number&gt;&lt;dates&gt;&lt;year&gt;2016&lt;/year&gt;&lt;/dates&gt;&lt;isbn&gt;0740-3194&lt;/isbn&gt;&lt;urls&gt;&lt;related-urls&gt;&lt;url&gt;https://onlinelibrary.wiley.com/doi/abs/10.1002/mrm.25784&lt;/url&gt;&lt;/related-urls&gt;&lt;/urls&gt;&lt;electronic-resource-num&gt;https://doi.org/10.1002/mrm.25784&lt;/electronic-resource-num&gt;&lt;/record&gt;&lt;/Cite&gt;&lt;/EndNote&gt;</w:instrText>
      </w:r>
      <w:r w:rsidR="00522440">
        <w:rPr>
          <w:rFonts w:ascii="Times New Roman" w:hAnsi="Times New Roman" w:cs="Times New Roman"/>
          <w:sz w:val="24"/>
          <w:szCs w:val="24"/>
        </w:rPr>
        <w:fldChar w:fldCharType="separate"/>
      </w:r>
      <w:r w:rsidR="00522440" w:rsidRPr="00522440">
        <w:rPr>
          <w:rFonts w:ascii="Times New Roman" w:hAnsi="Times New Roman" w:cs="Times New Roman"/>
          <w:noProof/>
          <w:sz w:val="24"/>
          <w:szCs w:val="24"/>
          <w:vertAlign w:val="superscript"/>
        </w:rPr>
        <w:t>14</w:t>
      </w:r>
      <w:r w:rsidR="00522440">
        <w:rPr>
          <w:rFonts w:ascii="Times New Roman" w:hAnsi="Times New Roman" w:cs="Times New Roman"/>
          <w:sz w:val="24"/>
          <w:szCs w:val="24"/>
        </w:rPr>
        <w:fldChar w:fldCharType="end"/>
      </w:r>
      <w:r w:rsidR="00F85799" w:rsidRPr="00F85799">
        <w:rPr>
          <w:rFonts w:ascii="Times New Roman" w:hAnsi="Times New Roman" w:cs="Times New Roman"/>
          <w:sz w:val="24"/>
          <w:szCs w:val="24"/>
        </w:rPr>
        <w:t> obtained in systole.</w:t>
      </w:r>
      <w:bookmarkStart w:id="0" w:name="bbib16"/>
      <w:r w:rsidR="00991BF5">
        <w:rPr>
          <w:rFonts w:ascii="Times New Roman" w:hAnsi="Times New Roman" w:cs="Times New Roman"/>
          <w:sz w:val="24"/>
          <w:szCs w:val="24"/>
        </w:rPr>
        <w:fldChar w:fldCharType="begin"/>
      </w:r>
      <w:r w:rsidR="00991BF5">
        <w:rPr>
          <w:rFonts w:ascii="Times New Roman" w:hAnsi="Times New Roman" w:cs="Times New Roman"/>
          <w:sz w:val="24"/>
          <w:szCs w:val="24"/>
        </w:rPr>
        <w:instrText xml:space="preserve"> ADDIN EN.CITE &lt;EndNote&gt;&lt;Cite&gt;&lt;Author&gt;Nguyen&lt;/Author&gt;&lt;Year&gt;2021&lt;/Year&gt;&lt;RecNum&gt;2738&lt;/RecNum&gt;&lt;DisplayText&gt;&lt;style face="superscript"&gt;15&lt;/style&gt;&lt;/DisplayText&gt;&lt;record&gt;&lt;rec-number&gt;2738&lt;/rec-number&gt;&lt;foreign-keys&gt;&lt;key app="EN" db-id="sv0dzd0tjp25xverwrq5zrt6ffxt55fsrrzr" timestamp="1771786437"&gt;2738&lt;/key&gt;&lt;/foreign-keys&gt;&lt;ref-type name="Journal Article"&gt;17&lt;/ref-type&gt;&lt;contributors&gt;&lt;authors&gt;&lt;author&gt;Nguyen, Christopher T.&lt;/author&gt;&lt;author&gt;Christodoulou, Anthony G.&lt;/author&gt;&lt;author&gt;Coll-Font, Jaume&lt;/author&gt;&lt;author&gt;Ma, Sen&lt;/author&gt;&lt;author&gt;Xie, Yibin&lt;/author&gt;&lt;author&gt;Reese, Timothy G.&lt;/author&gt;&lt;author&gt;Mekkaoui, Choukri&lt;/author&gt;&lt;author&gt;Lewis, Gregory D.&lt;/author&gt;&lt;author&gt;Bi, Xiaoming&lt;/author&gt;&lt;author&gt;Sosnovik, David E.&lt;/author&gt;&lt;author&gt;Li, Debiao&lt;/author&gt;&lt;/authors&gt;&lt;/contributors&gt;&lt;titles&gt;&lt;title&gt;Free-breathing diffusion tensor MRI of the whole left ventricle using second-order motion compensation and multitasking respiratory motion correction&lt;/title&gt;&lt;secondary-title&gt;Magnetic Resonance in Medicine&lt;/secondary-title&gt;&lt;/titles&gt;&lt;periodical&gt;&lt;full-title&gt;Magnetic Resonance in Medicine&lt;/full-title&gt;&lt;/periodical&gt;&lt;pages&gt;2634-2648&lt;/pages&gt;&lt;volume&gt;85&lt;/volume&gt;&lt;number&gt;5&lt;/number&gt;&lt;dates&gt;&lt;year&gt;2021&lt;/year&gt;&lt;/dates&gt;&lt;isbn&gt;0740-3194&lt;/isbn&gt;&lt;urls&gt;&lt;related-urls&gt;&lt;url&gt;https://onlinelibrary.wiley.com/doi/abs/10.1002/mrm.28611&lt;/url&gt;&lt;/related-urls&gt;&lt;/urls&gt;&lt;electronic-resource-num&gt;https://doi.org/10.1002/mrm.28611&lt;/electronic-resource-num&gt;&lt;/record&gt;&lt;/Cite&gt;&lt;/EndNote&gt;</w:instrText>
      </w:r>
      <w:r w:rsidR="00991BF5">
        <w:rPr>
          <w:rFonts w:ascii="Times New Roman" w:hAnsi="Times New Roman" w:cs="Times New Roman"/>
          <w:sz w:val="24"/>
          <w:szCs w:val="24"/>
        </w:rPr>
        <w:fldChar w:fldCharType="separate"/>
      </w:r>
      <w:r w:rsidR="00991BF5" w:rsidRPr="00991BF5">
        <w:rPr>
          <w:rFonts w:ascii="Times New Roman" w:hAnsi="Times New Roman" w:cs="Times New Roman"/>
          <w:noProof/>
          <w:sz w:val="24"/>
          <w:szCs w:val="24"/>
          <w:vertAlign w:val="superscript"/>
        </w:rPr>
        <w:t>15</w:t>
      </w:r>
      <w:r w:rsidR="00991BF5">
        <w:rPr>
          <w:rFonts w:ascii="Times New Roman" w:hAnsi="Times New Roman" w:cs="Times New Roman"/>
          <w:sz w:val="24"/>
          <w:szCs w:val="24"/>
        </w:rPr>
        <w:fldChar w:fldCharType="end"/>
      </w:r>
      <w:r w:rsidR="00F85799" w:rsidRPr="00F85799">
        <w:rPr>
          <w:rFonts w:ascii="Times New Roman" w:hAnsi="Times New Roman" w:cs="Times New Roman"/>
          <w:sz w:val="24"/>
          <w:szCs w:val="24"/>
        </w:rPr>
        <w:t> A ZOOMit pulse</w:t>
      </w:r>
      <w:bookmarkEnd w:id="0"/>
      <w:r w:rsidR="00340088">
        <w:rPr>
          <w:rFonts w:ascii="Times New Roman" w:hAnsi="Times New Roman" w:cs="Times New Roman"/>
          <w:sz w:val="24"/>
          <w:szCs w:val="24"/>
        </w:rPr>
        <w:fldChar w:fldCharType="begin"/>
      </w:r>
      <w:r w:rsidR="00340088">
        <w:rPr>
          <w:rFonts w:ascii="Times New Roman" w:hAnsi="Times New Roman" w:cs="Times New Roman"/>
          <w:sz w:val="24"/>
          <w:szCs w:val="24"/>
        </w:rPr>
        <w:instrText xml:space="preserve"> ADDIN EN.CITE &lt;EndNote&gt;&lt;Cite&gt;&lt;Author&gt;Nguyen&lt;/Author&gt;&lt;Year&gt;2021&lt;/Year&gt;&lt;RecNum&gt;2738&lt;/RecNum&gt;&lt;DisplayText&gt;&lt;style face="superscript"&gt;15&lt;/style&gt;&lt;/DisplayText&gt;&lt;record&gt;&lt;rec-number&gt;2738&lt;/rec-number&gt;&lt;foreign-keys&gt;&lt;key app="EN" db-id="sv0dzd0tjp25xverwrq5zrt6ffxt55fsrrzr" timestamp="1771786437"&gt;2738&lt;/key&gt;&lt;/foreign-keys&gt;&lt;ref-type name="Journal Article"&gt;17&lt;/ref-type&gt;&lt;contributors&gt;&lt;authors&gt;&lt;author&gt;Nguyen, Christopher T.&lt;/author&gt;&lt;author&gt;Christodoulou, Anthony G.&lt;/author&gt;&lt;author&gt;Coll-Font, Jaume&lt;/author&gt;&lt;author&gt;Ma, Sen&lt;/author&gt;&lt;author&gt;Xie, Yibin&lt;/author&gt;&lt;author&gt;Reese, Timothy G.&lt;/author&gt;&lt;author&gt;Mekkaoui, Choukri&lt;/author&gt;&lt;author&gt;Lewis, Gregory D.&lt;/author&gt;&lt;author&gt;Bi, Xiaoming&lt;/author&gt;&lt;author&gt;Sosnovik, David E.&lt;/author&gt;&lt;author&gt;Li, Debiao&lt;/author&gt;&lt;/authors&gt;&lt;/contributors&gt;&lt;titles&gt;&lt;title&gt;Free-breathing diffusion tensor MRI of the whole left ventricle using second-order motion compensation and multitasking respiratory motion correction&lt;/title&gt;&lt;secondary-title&gt;Magnetic Resonance in Medicine&lt;/secondary-title&gt;&lt;/titles&gt;&lt;periodical&gt;&lt;full-title&gt;Magnetic Resonance in Medicine&lt;/full-title&gt;&lt;/periodical&gt;&lt;pages&gt;2634-2648&lt;/pages&gt;&lt;volume&gt;85&lt;/volume&gt;&lt;number&gt;5&lt;/number&gt;&lt;dates&gt;&lt;year&gt;2021&lt;/year&gt;&lt;/dates&gt;&lt;isbn&gt;0740-3194&lt;/isbn&gt;&lt;urls&gt;&lt;related-urls&gt;&lt;url&gt;https://onlinelibrary.wiley.com/doi/abs/10.1002/mrm.28611&lt;/url&gt;&lt;/related-urls&gt;&lt;/urls&gt;&lt;electronic-resource-num&gt;https://doi.org/10.1002/mrm.28611&lt;/electronic-resource-num&gt;&lt;/record&gt;&lt;/Cite&gt;&lt;/EndNote&gt;</w:instrText>
      </w:r>
      <w:r w:rsidR="00340088">
        <w:rPr>
          <w:rFonts w:ascii="Times New Roman" w:hAnsi="Times New Roman" w:cs="Times New Roman"/>
          <w:sz w:val="24"/>
          <w:szCs w:val="24"/>
        </w:rPr>
        <w:fldChar w:fldCharType="separate"/>
      </w:r>
      <w:r w:rsidR="00340088" w:rsidRPr="00340088">
        <w:rPr>
          <w:rFonts w:ascii="Times New Roman" w:hAnsi="Times New Roman" w:cs="Times New Roman"/>
          <w:noProof/>
          <w:sz w:val="24"/>
          <w:szCs w:val="24"/>
          <w:vertAlign w:val="superscript"/>
        </w:rPr>
        <w:t>15</w:t>
      </w:r>
      <w:r w:rsidR="00340088">
        <w:rPr>
          <w:rFonts w:ascii="Times New Roman" w:hAnsi="Times New Roman" w:cs="Times New Roman"/>
          <w:sz w:val="24"/>
          <w:szCs w:val="24"/>
        </w:rPr>
        <w:fldChar w:fldCharType="end"/>
      </w:r>
      <w:r w:rsidR="00F85799" w:rsidRPr="00F85799">
        <w:rPr>
          <w:rFonts w:ascii="Times New Roman" w:hAnsi="Times New Roman" w:cs="Times New Roman"/>
          <w:sz w:val="24"/>
          <w:szCs w:val="24"/>
        </w:rPr>
        <w:t> was used for inner volume excitation with a field of view of 350 mm and field of view phase reduction to 37.5%. Spectral attenuated inversion recovery fat suppression was used. </w:t>
      </w:r>
      <w:r w:rsidR="00BB2D6E" w:rsidRPr="00511DCA">
        <w:rPr>
          <w:rFonts w:ascii="Times New Roman" w:hAnsi="Times New Roman" w:cs="Times New Roman"/>
          <w:sz w:val="24"/>
          <w:szCs w:val="24"/>
        </w:rPr>
        <w:t xml:space="preserve"> </w:t>
      </w:r>
      <w:r w:rsidR="00700F92" w:rsidRPr="00511DCA">
        <w:rPr>
          <w:rFonts w:ascii="Times New Roman" w:hAnsi="Times New Roman" w:cs="Times New Roman"/>
          <w:sz w:val="24"/>
          <w:szCs w:val="24"/>
        </w:rPr>
        <w:t>G</w:t>
      </w:r>
      <w:r w:rsidR="00D457B4" w:rsidRPr="00511DCA">
        <w:rPr>
          <w:rFonts w:ascii="Times New Roman" w:hAnsi="Times New Roman" w:cs="Times New Roman"/>
          <w:sz w:val="24"/>
          <w:szCs w:val="24"/>
        </w:rPr>
        <w:t xml:space="preserve">rid tagged images were acquired along the same </w:t>
      </w:r>
      <w:r w:rsidR="00D752D5" w:rsidRPr="00511DCA">
        <w:rPr>
          <w:rFonts w:ascii="Times New Roman" w:hAnsi="Times New Roman" w:cs="Times New Roman"/>
          <w:sz w:val="24"/>
          <w:szCs w:val="24"/>
        </w:rPr>
        <w:t xml:space="preserve">multi-planar </w:t>
      </w:r>
      <w:r w:rsidR="00D457B4" w:rsidRPr="00511DCA">
        <w:rPr>
          <w:rFonts w:ascii="Times New Roman" w:hAnsi="Times New Roman" w:cs="Times New Roman"/>
          <w:sz w:val="24"/>
          <w:szCs w:val="24"/>
        </w:rPr>
        <w:t>slice location</w:t>
      </w:r>
      <w:r w:rsidR="00D752D5" w:rsidRPr="00511DCA">
        <w:rPr>
          <w:rFonts w:ascii="Times New Roman" w:hAnsi="Times New Roman" w:cs="Times New Roman"/>
          <w:sz w:val="24"/>
          <w:szCs w:val="24"/>
        </w:rPr>
        <w:t>s</w:t>
      </w:r>
      <w:r w:rsidR="00D457B4" w:rsidRPr="00511DCA">
        <w:rPr>
          <w:rFonts w:ascii="Times New Roman" w:hAnsi="Times New Roman" w:cs="Times New Roman"/>
          <w:sz w:val="24"/>
          <w:szCs w:val="24"/>
        </w:rPr>
        <w:t xml:space="preserve"> </w:t>
      </w:r>
      <w:r w:rsidR="00D752D5" w:rsidRPr="00511DCA">
        <w:rPr>
          <w:rFonts w:ascii="Times New Roman" w:hAnsi="Times New Roman" w:cs="Times New Roman"/>
          <w:sz w:val="24"/>
          <w:szCs w:val="24"/>
        </w:rPr>
        <w:t xml:space="preserve">as the </w:t>
      </w:r>
      <w:r w:rsidR="00AE1033" w:rsidRPr="00511DCA">
        <w:rPr>
          <w:rFonts w:ascii="Times New Roman" w:hAnsi="Times New Roman" w:cs="Times New Roman"/>
          <w:sz w:val="24"/>
          <w:szCs w:val="24"/>
        </w:rPr>
        <w:t>bSSFP cines for complete 3D coverage</w:t>
      </w:r>
      <w:r w:rsidR="00700F92" w:rsidRPr="00511DCA">
        <w:rPr>
          <w:rFonts w:ascii="Times New Roman" w:hAnsi="Times New Roman" w:cs="Times New Roman"/>
          <w:sz w:val="24"/>
          <w:szCs w:val="24"/>
        </w:rPr>
        <w:t xml:space="preserve"> of the left ventricle</w:t>
      </w:r>
      <w:r w:rsidR="00D457B4" w:rsidRPr="00511DCA">
        <w:rPr>
          <w:rFonts w:ascii="Times New Roman" w:hAnsi="Times New Roman" w:cs="Times New Roman"/>
          <w:sz w:val="24"/>
          <w:szCs w:val="24"/>
        </w:rPr>
        <w:t>.</w:t>
      </w:r>
      <w:r w:rsidR="00E100D9" w:rsidRPr="00511DCA">
        <w:rPr>
          <w:rFonts w:ascii="Times New Roman" w:hAnsi="Times New Roman" w:cs="Times New Roman"/>
          <w:sz w:val="24"/>
          <w:szCs w:val="24"/>
        </w:rPr>
        <w:t xml:space="preserve"> </w:t>
      </w:r>
      <w:r w:rsidR="00341E34" w:rsidRPr="00511DCA">
        <w:rPr>
          <w:rFonts w:ascii="Times New Roman" w:eastAsia="Times New Roman" w:hAnsi="Times New Roman" w:cs="Times New Roman"/>
          <w:sz w:val="24"/>
          <w:szCs w:val="24"/>
        </w:rPr>
        <w:t xml:space="preserve">Typical sequence parameters are provided in </w:t>
      </w:r>
      <w:r w:rsidR="00341E34" w:rsidRPr="00511DCA">
        <w:rPr>
          <w:rFonts w:ascii="Times New Roman" w:eastAsia="Times New Roman" w:hAnsi="Times New Roman" w:cs="Times New Roman"/>
          <w:b/>
          <w:bCs/>
          <w:sz w:val="24"/>
          <w:szCs w:val="24"/>
        </w:rPr>
        <w:t>Supplemental Table 2</w:t>
      </w:r>
      <w:r w:rsidR="00341E34" w:rsidRPr="00511DCA">
        <w:rPr>
          <w:rFonts w:ascii="Times New Roman" w:eastAsia="Times New Roman" w:hAnsi="Times New Roman" w:cs="Times New Roman"/>
          <w:sz w:val="24"/>
          <w:szCs w:val="24"/>
        </w:rPr>
        <w:t>.</w:t>
      </w:r>
    </w:p>
    <w:p w14:paraId="2D850D76" w14:textId="0075A979" w:rsidR="002363A2" w:rsidRPr="00511DCA" w:rsidRDefault="002363A2" w:rsidP="00341E34">
      <w:pPr>
        <w:spacing w:line="480" w:lineRule="auto"/>
        <w:ind w:firstLine="720"/>
        <w:rPr>
          <w:rFonts w:ascii="Times New Roman" w:hAnsi="Times New Roman" w:cs="Times New Roman"/>
          <w:sz w:val="24"/>
          <w:szCs w:val="24"/>
        </w:rPr>
      </w:pPr>
      <w:r w:rsidRPr="00511DCA">
        <w:rPr>
          <w:rFonts w:ascii="Times New Roman" w:hAnsi="Times New Roman" w:cs="Times New Roman"/>
          <w:sz w:val="24"/>
          <w:szCs w:val="24"/>
        </w:rPr>
        <w:t xml:space="preserve">Blood pressure and heart rate </w:t>
      </w:r>
      <w:r w:rsidR="00DE03CE" w:rsidRPr="00511DCA">
        <w:rPr>
          <w:rFonts w:ascii="Times New Roman" w:hAnsi="Times New Roman" w:cs="Times New Roman"/>
          <w:sz w:val="24"/>
          <w:szCs w:val="24"/>
        </w:rPr>
        <w:t>were</w:t>
      </w:r>
      <w:r w:rsidRPr="00511DCA">
        <w:rPr>
          <w:rFonts w:ascii="Times New Roman" w:hAnsi="Times New Roman" w:cs="Times New Roman"/>
          <w:sz w:val="24"/>
          <w:szCs w:val="24"/>
        </w:rPr>
        <w:t xml:space="preserve"> recorded </w:t>
      </w:r>
      <w:r w:rsidR="00DE03CE" w:rsidRPr="00511DCA">
        <w:rPr>
          <w:rFonts w:ascii="Times New Roman" w:hAnsi="Times New Roman" w:cs="Times New Roman"/>
          <w:sz w:val="24"/>
          <w:szCs w:val="24"/>
        </w:rPr>
        <w:t xml:space="preserve">throughout to pair with the functional measures. </w:t>
      </w:r>
      <w:r w:rsidRPr="00511DCA">
        <w:rPr>
          <w:rFonts w:ascii="Times New Roman" w:hAnsi="Times New Roman" w:cs="Times New Roman"/>
          <w:sz w:val="24"/>
          <w:szCs w:val="24"/>
        </w:rPr>
        <w:t xml:space="preserve">  </w:t>
      </w:r>
    </w:p>
    <w:p w14:paraId="14750E7D" w14:textId="77777777" w:rsidR="005B74D2" w:rsidRPr="00511DCA" w:rsidRDefault="005B74D2" w:rsidP="005B74D2">
      <w:pPr>
        <w:spacing w:line="480" w:lineRule="auto"/>
        <w:rPr>
          <w:rFonts w:ascii="Times New Roman" w:hAnsi="Times New Roman" w:cs="Times New Roman"/>
          <w:sz w:val="24"/>
          <w:szCs w:val="24"/>
          <w:u w:val="single"/>
        </w:rPr>
      </w:pPr>
      <w:r w:rsidRPr="00511DCA">
        <w:rPr>
          <w:rFonts w:ascii="Times New Roman" w:hAnsi="Times New Roman" w:cs="Times New Roman"/>
          <w:sz w:val="24"/>
          <w:szCs w:val="24"/>
          <w:u w:val="single"/>
        </w:rPr>
        <w:t xml:space="preserve">Oxygen Sensitive Cardiac MRI </w:t>
      </w:r>
    </w:p>
    <w:p w14:paraId="45732C3D" w14:textId="54A4D977" w:rsidR="00D777AB" w:rsidRPr="00511DCA" w:rsidRDefault="005B74D2" w:rsidP="005B74D2">
      <w:pPr>
        <w:spacing w:line="480" w:lineRule="auto"/>
        <w:rPr>
          <w:rFonts w:ascii="Times New Roman" w:hAnsi="Times New Roman" w:cs="Times New Roman"/>
          <w:sz w:val="24"/>
          <w:szCs w:val="24"/>
        </w:rPr>
      </w:pPr>
      <w:r w:rsidRPr="00511DCA">
        <w:rPr>
          <w:rFonts w:ascii="Times New Roman" w:hAnsi="Times New Roman" w:cs="Times New Roman"/>
          <w:b/>
          <w:bCs/>
          <w:sz w:val="24"/>
          <w:szCs w:val="24"/>
        </w:rPr>
        <w:tab/>
      </w:r>
      <w:r w:rsidR="00830625" w:rsidRPr="00511DCA">
        <w:rPr>
          <w:rFonts w:ascii="Times New Roman" w:hAnsi="Times New Roman" w:cs="Times New Roman"/>
          <w:sz w:val="24"/>
          <w:szCs w:val="24"/>
        </w:rPr>
        <w:t>Oxygen-sensitive cardiac magnetic resonance (</w:t>
      </w:r>
      <w:r w:rsidR="00D777AB" w:rsidRPr="00511DCA">
        <w:rPr>
          <w:rFonts w:ascii="Times New Roman" w:hAnsi="Times New Roman" w:cs="Times New Roman"/>
          <w:sz w:val="24"/>
          <w:szCs w:val="24"/>
        </w:rPr>
        <w:t>OS-CMR</w:t>
      </w:r>
      <w:r w:rsidR="00830625" w:rsidRPr="00511DCA">
        <w:rPr>
          <w:rFonts w:ascii="Times New Roman" w:hAnsi="Times New Roman" w:cs="Times New Roman"/>
          <w:sz w:val="24"/>
          <w:szCs w:val="24"/>
        </w:rPr>
        <w:t>)</w:t>
      </w:r>
      <w:r w:rsidR="00D777AB" w:rsidRPr="00511DCA">
        <w:rPr>
          <w:rFonts w:ascii="Times New Roman" w:hAnsi="Times New Roman" w:cs="Times New Roman"/>
          <w:sz w:val="24"/>
          <w:szCs w:val="24"/>
        </w:rPr>
        <w:t xml:space="preserve"> images were obtained in a basal and mid-ventricular short-axis slice using a modified balanced steady-state free precession sequence as previously described</w:t>
      </w:r>
      <w:r w:rsidR="00024FE4" w:rsidRPr="00511DCA">
        <w:rPr>
          <w:rFonts w:ascii="Times New Roman" w:hAnsi="Times New Roman" w:cs="Times New Roman"/>
          <w:sz w:val="24"/>
          <w:szCs w:val="24"/>
        </w:rPr>
        <w:t xml:space="preserve"> (described in </w:t>
      </w:r>
      <w:r w:rsidR="000761A7" w:rsidRPr="00511DCA">
        <w:rPr>
          <w:rFonts w:ascii="Times New Roman" w:hAnsi="Times New Roman" w:cs="Times New Roman"/>
          <w:b/>
          <w:bCs/>
          <w:sz w:val="24"/>
          <w:szCs w:val="24"/>
        </w:rPr>
        <w:t>Supplemental Tabe 2</w:t>
      </w:r>
      <w:r w:rsidR="00024FE4" w:rsidRPr="00511DCA">
        <w:rPr>
          <w:rFonts w:ascii="Times New Roman" w:hAnsi="Times New Roman" w:cs="Times New Roman"/>
          <w:sz w:val="24"/>
          <w:szCs w:val="24"/>
        </w:rPr>
        <w:t>)</w:t>
      </w:r>
      <w:r w:rsidR="00D777AB" w:rsidRPr="00511DCA">
        <w:rPr>
          <w:rFonts w:ascii="Times New Roman" w:hAnsi="Times New Roman" w:cs="Times New Roman"/>
          <w:sz w:val="24"/>
          <w:szCs w:val="24"/>
        </w:rPr>
        <w:t>.</w:t>
      </w:r>
      <w:r w:rsidR="00376A34" w:rsidRPr="00511DCA">
        <w:rPr>
          <w:rFonts w:ascii="Times New Roman" w:hAnsi="Times New Roman" w:cs="Times New Roman"/>
          <w:sz w:val="24"/>
          <w:szCs w:val="24"/>
        </w:rPr>
        <w:fldChar w:fldCharType="begin">
          <w:fldData xml:space="preserve">PEVuZE5vdGU+PENpdGU+PEF1dGhvcj5FbGhhcnJhbTwvQXV0aG9yPjxZZWFyPjIwMjE8L1llYXI+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</w:fldData>
        </w:fldChar>
      </w:r>
      <w:r w:rsidR="00991BF5">
        <w:rPr>
          <w:rFonts w:ascii="Times New Roman" w:hAnsi="Times New Roman" w:cs="Times New Roman"/>
          <w:sz w:val="24"/>
          <w:szCs w:val="24"/>
        </w:rPr>
        <w:instrText xml:space="preserve"> ADDIN EN.CITE </w:instrText>
      </w:r>
      <w:r w:rsidR="00991BF5">
        <w:rPr>
          <w:rFonts w:ascii="Times New Roman" w:hAnsi="Times New Roman" w:cs="Times New Roman"/>
          <w:sz w:val="24"/>
          <w:szCs w:val="24"/>
        </w:rPr>
        <w:fldChar w:fldCharType="begin">
          <w:fldData xml:space="preserve">PEVuZE5vdGU+PENpdGU+PEF1dGhvcj5FbGhhcnJhbTwvQXV0aG9yPjxZZWFyPjIwMjE8L1llYXI+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</w:fldData>
        </w:fldChar>
      </w:r>
      <w:r w:rsidR="00991BF5">
        <w:rPr>
          <w:rFonts w:ascii="Times New Roman" w:hAnsi="Times New Roman" w:cs="Times New Roman"/>
          <w:sz w:val="24"/>
          <w:szCs w:val="24"/>
        </w:rPr>
        <w:instrText xml:space="preserve"> ADDIN EN.CITE.DATA </w:instrText>
      </w:r>
      <w:r w:rsidR="00991BF5">
        <w:rPr>
          <w:rFonts w:ascii="Times New Roman" w:hAnsi="Times New Roman" w:cs="Times New Roman"/>
          <w:sz w:val="24"/>
          <w:szCs w:val="24"/>
        </w:rPr>
      </w:r>
      <w:r w:rsidR="00991BF5">
        <w:rPr>
          <w:rFonts w:ascii="Times New Roman" w:hAnsi="Times New Roman" w:cs="Times New Roman"/>
          <w:sz w:val="24"/>
          <w:szCs w:val="24"/>
        </w:rPr>
        <w:fldChar w:fldCharType="end"/>
      </w:r>
      <w:r w:rsidR="00376A34" w:rsidRPr="00511DCA">
        <w:rPr>
          <w:rFonts w:ascii="Times New Roman" w:hAnsi="Times New Roman" w:cs="Times New Roman"/>
          <w:sz w:val="24"/>
          <w:szCs w:val="24"/>
        </w:rPr>
      </w:r>
      <w:r w:rsidR="00376A34" w:rsidRPr="00511DCA">
        <w:rPr>
          <w:rFonts w:ascii="Times New Roman" w:hAnsi="Times New Roman" w:cs="Times New Roman"/>
          <w:sz w:val="24"/>
          <w:szCs w:val="24"/>
        </w:rPr>
        <w:fldChar w:fldCharType="separate"/>
      </w:r>
      <w:r w:rsidR="00991BF5" w:rsidRPr="00991BF5">
        <w:rPr>
          <w:rFonts w:ascii="Times New Roman" w:hAnsi="Times New Roman" w:cs="Times New Roman"/>
          <w:noProof/>
          <w:sz w:val="24"/>
          <w:szCs w:val="24"/>
          <w:vertAlign w:val="superscript"/>
        </w:rPr>
        <w:t>16-18</w:t>
      </w:r>
      <w:r w:rsidR="00376A34" w:rsidRPr="00511DCA">
        <w:rPr>
          <w:rFonts w:ascii="Times New Roman" w:hAnsi="Times New Roman" w:cs="Times New Roman"/>
          <w:sz w:val="24"/>
          <w:szCs w:val="24"/>
        </w:rPr>
        <w:fldChar w:fldCharType="end"/>
      </w:r>
      <w:r w:rsidR="0032770D" w:rsidRPr="00511DCA">
        <w:rPr>
          <w:rFonts w:ascii="Times New Roman" w:hAnsi="Times New Roman" w:cs="Times New Roman"/>
          <w:sz w:val="24"/>
          <w:szCs w:val="24"/>
        </w:rPr>
        <w:t xml:space="preserve"> Participants underwent</w:t>
      </w:r>
      <w:r w:rsidR="000A7806" w:rsidRPr="00511DCA">
        <w:rPr>
          <w:rFonts w:ascii="Times New Roman" w:hAnsi="Times New Roman" w:cs="Times New Roman"/>
          <w:sz w:val="24"/>
          <w:szCs w:val="24"/>
        </w:rPr>
        <w:t xml:space="preserve"> a</w:t>
      </w:r>
      <w:r w:rsidR="0032770D" w:rsidRPr="00511DCA">
        <w:rPr>
          <w:rFonts w:ascii="Times New Roman" w:hAnsi="Times New Roman" w:cs="Times New Roman"/>
          <w:sz w:val="24"/>
          <w:szCs w:val="24"/>
        </w:rPr>
        <w:t xml:space="preserve"> vasoactive breathing maneuver, </w:t>
      </w:r>
      <w:r w:rsidR="000A7806" w:rsidRPr="00511DCA">
        <w:rPr>
          <w:rFonts w:ascii="Times New Roman" w:hAnsi="Times New Roman" w:cs="Times New Roman"/>
          <w:sz w:val="24"/>
          <w:szCs w:val="24"/>
        </w:rPr>
        <w:t>beginning with</w:t>
      </w:r>
      <w:r w:rsidR="0032770D" w:rsidRPr="00511DCA">
        <w:rPr>
          <w:rFonts w:ascii="Times New Roman" w:hAnsi="Times New Roman" w:cs="Times New Roman"/>
          <w:sz w:val="24"/>
          <w:szCs w:val="24"/>
        </w:rPr>
        <w:t xml:space="preserve"> 60 s</w:t>
      </w:r>
      <w:r w:rsidR="007559B6" w:rsidRPr="00511DCA">
        <w:rPr>
          <w:rFonts w:ascii="Times New Roman" w:hAnsi="Times New Roman" w:cs="Times New Roman"/>
          <w:sz w:val="24"/>
          <w:szCs w:val="24"/>
        </w:rPr>
        <w:t>econds</w:t>
      </w:r>
      <w:r w:rsidR="0032770D" w:rsidRPr="00511DCA">
        <w:rPr>
          <w:rFonts w:ascii="Times New Roman" w:hAnsi="Times New Roman" w:cs="Times New Roman"/>
          <w:sz w:val="24"/>
          <w:szCs w:val="24"/>
        </w:rPr>
        <w:t xml:space="preserve"> of paced hyperventilation, followed by an </w:t>
      </w:r>
      <w:r w:rsidR="007559B6" w:rsidRPr="00511DCA">
        <w:rPr>
          <w:rFonts w:ascii="Times New Roman" w:hAnsi="Times New Roman" w:cs="Times New Roman"/>
          <w:sz w:val="24"/>
          <w:szCs w:val="24"/>
        </w:rPr>
        <w:t>end-</w:t>
      </w:r>
      <w:r w:rsidR="0032770D" w:rsidRPr="00511DCA">
        <w:rPr>
          <w:rFonts w:ascii="Times New Roman" w:hAnsi="Times New Roman" w:cs="Times New Roman"/>
          <w:sz w:val="24"/>
          <w:szCs w:val="24"/>
        </w:rPr>
        <w:t>expiratory breath-hold of at least 30 s</w:t>
      </w:r>
      <w:r w:rsidR="001B0E59" w:rsidRPr="00511DCA">
        <w:rPr>
          <w:rFonts w:ascii="Times New Roman" w:hAnsi="Times New Roman" w:cs="Times New Roman"/>
          <w:sz w:val="24"/>
          <w:szCs w:val="24"/>
        </w:rPr>
        <w:t>econds</w:t>
      </w:r>
      <w:r w:rsidR="000A7806" w:rsidRPr="00511DCA">
        <w:rPr>
          <w:rFonts w:ascii="Times New Roman" w:hAnsi="Times New Roman" w:cs="Times New Roman"/>
          <w:sz w:val="24"/>
          <w:szCs w:val="24"/>
        </w:rPr>
        <w:t xml:space="preserve"> (targeting 60 s)</w:t>
      </w:r>
      <w:r w:rsidR="0032770D" w:rsidRPr="00511DCA">
        <w:rPr>
          <w:rFonts w:ascii="Times New Roman" w:hAnsi="Times New Roman" w:cs="Times New Roman"/>
          <w:sz w:val="24"/>
          <w:szCs w:val="24"/>
        </w:rPr>
        <w:t xml:space="preserve">. </w:t>
      </w:r>
      <w:r w:rsidR="00A310DC" w:rsidRPr="00511DCA">
        <w:rPr>
          <w:rFonts w:ascii="Times New Roman" w:hAnsi="Times New Roman" w:cs="Times New Roman"/>
          <w:sz w:val="24"/>
          <w:szCs w:val="24"/>
        </w:rPr>
        <w:t>M</w:t>
      </w:r>
      <w:r w:rsidR="0032770D" w:rsidRPr="00511DCA">
        <w:rPr>
          <w:rFonts w:ascii="Times New Roman" w:hAnsi="Times New Roman" w:cs="Times New Roman"/>
          <w:sz w:val="24"/>
          <w:szCs w:val="24"/>
        </w:rPr>
        <w:t>yocardial tissue oxygenation</w:t>
      </w:r>
      <w:r w:rsidR="0039099B" w:rsidRPr="00511DCA">
        <w:rPr>
          <w:rFonts w:ascii="Times New Roman" w:hAnsi="Times New Roman" w:cs="Times New Roman"/>
          <w:sz w:val="24"/>
          <w:szCs w:val="24"/>
        </w:rPr>
        <w:t>/reactivity</w:t>
      </w:r>
      <w:r w:rsidR="0032770D" w:rsidRPr="00511DCA">
        <w:rPr>
          <w:rFonts w:ascii="Times New Roman" w:hAnsi="Times New Roman" w:cs="Times New Roman"/>
          <w:sz w:val="24"/>
          <w:szCs w:val="24"/>
        </w:rPr>
        <w:t xml:space="preserve"> </w:t>
      </w:r>
      <w:r w:rsidR="00A310DC" w:rsidRPr="00511DCA">
        <w:rPr>
          <w:rFonts w:ascii="Times New Roman" w:hAnsi="Times New Roman" w:cs="Times New Roman"/>
          <w:sz w:val="24"/>
          <w:szCs w:val="24"/>
        </w:rPr>
        <w:t>is</w:t>
      </w:r>
      <w:r w:rsidR="0032770D" w:rsidRPr="00511DCA">
        <w:rPr>
          <w:rFonts w:ascii="Times New Roman" w:hAnsi="Times New Roman" w:cs="Times New Roman"/>
          <w:sz w:val="24"/>
          <w:szCs w:val="24"/>
        </w:rPr>
        <w:t xml:space="preserve"> assessed by tracking the signal intensity change over the initial 30 s</w:t>
      </w:r>
      <w:r w:rsidR="0039099B" w:rsidRPr="00511DCA">
        <w:rPr>
          <w:rFonts w:ascii="Times New Roman" w:hAnsi="Times New Roman" w:cs="Times New Roman"/>
          <w:sz w:val="24"/>
          <w:szCs w:val="24"/>
        </w:rPr>
        <w:t>econds</w:t>
      </w:r>
      <w:r w:rsidR="0032770D" w:rsidRPr="00511DCA">
        <w:rPr>
          <w:rFonts w:ascii="Times New Roman" w:hAnsi="Times New Roman" w:cs="Times New Roman"/>
          <w:sz w:val="24"/>
          <w:szCs w:val="24"/>
        </w:rPr>
        <w:t xml:space="preserve"> of the post-hyperventilation breath-hold, referred to as the breathing-induced myocardial oxygenation reserve (B-MORE).</w:t>
      </w:r>
    </w:p>
    <w:p w14:paraId="115ED9C6" w14:textId="77777777" w:rsidR="005B74D2" w:rsidRPr="00511DCA" w:rsidRDefault="005B74D2" w:rsidP="005B74D2">
      <w:pPr>
        <w:spacing w:line="480" w:lineRule="auto"/>
        <w:rPr>
          <w:rFonts w:ascii="Times New Roman" w:hAnsi="Times New Roman" w:cs="Times New Roman"/>
          <w:sz w:val="24"/>
          <w:szCs w:val="24"/>
          <w:u w:val="single"/>
        </w:rPr>
      </w:pPr>
      <w:r w:rsidRPr="00511DCA">
        <w:rPr>
          <w:rFonts w:ascii="Times New Roman" w:hAnsi="Times New Roman" w:cs="Times New Roman"/>
          <w:sz w:val="24"/>
          <w:szCs w:val="24"/>
          <w:u w:val="single"/>
        </w:rPr>
        <w:t>Aortic Morphology and Physiology Sequences</w:t>
      </w:r>
    </w:p>
    <w:p w14:paraId="58700785" w14:textId="317DBAAC" w:rsidR="006767DD" w:rsidRPr="00511DCA" w:rsidRDefault="005B74D2" w:rsidP="005B74D2">
      <w:pPr>
        <w:spacing w:line="480" w:lineRule="auto"/>
        <w:rPr>
          <w:rFonts w:ascii="Times New Roman" w:hAnsi="Times New Roman" w:cs="Times New Roman"/>
          <w:sz w:val="24"/>
          <w:szCs w:val="24"/>
        </w:rPr>
      </w:pPr>
      <w:r w:rsidRPr="00511DCA">
        <w:rPr>
          <w:rFonts w:ascii="Times New Roman" w:hAnsi="Times New Roman" w:cs="Times New Roman"/>
          <w:b/>
          <w:bCs/>
          <w:sz w:val="24"/>
          <w:szCs w:val="24"/>
        </w:rPr>
        <w:tab/>
      </w:r>
      <w:r w:rsidR="005B6C5B" w:rsidRPr="00511DCA">
        <w:rPr>
          <w:rFonts w:ascii="Times New Roman" w:hAnsi="Times New Roman" w:cs="Times New Roman"/>
          <w:sz w:val="24"/>
          <w:szCs w:val="24"/>
        </w:rPr>
        <w:t>M</w:t>
      </w:r>
      <w:r w:rsidRPr="00511DCA">
        <w:rPr>
          <w:rFonts w:ascii="Times New Roman" w:hAnsi="Times New Roman" w:cs="Times New Roman"/>
          <w:sz w:val="24"/>
          <w:szCs w:val="24"/>
        </w:rPr>
        <w:t>ulti-planar</w:t>
      </w:r>
      <w:r w:rsidR="007D4B79" w:rsidRPr="00511DCA">
        <w:rPr>
          <w:rFonts w:ascii="Times New Roman" w:hAnsi="Times New Roman" w:cs="Times New Roman"/>
          <w:sz w:val="24"/>
          <w:szCs w:val="24"/>
        </w:rPr>
        <w:t xml:space="preserve">, </w:t>
      </w:r>
      <w:r w:rsidR="00830625" w:rsidRPr="00511DCA">
        <w:rPr>
          <w:rFonts w:ascii="Times New Roman" w:hAnsi="Times New Roman" w:cs="Times New Roman"/>
          <w:sz w:val="24"/>
          <w:szCs w:val="24"/>
        </w:rPr>
        <w:t>electrocardiogram (</w:t>
      </w:r>
      <w:r w:rsidR="007D4B79" w:rsidRPr="00511DCA">
        <w:rPr>
          <w:rFonts w:ascii="Times New Roman" w:hAnsi="Times New Roman" w:cs="Times New Roman"/>
          <w:sz w:val="24"/>
          <w:szCs w:val="24"/>
        </w:rPr>
        <w:t>ECG</w:t>
      </w:r>
      <w:r w:rsidR="00830625" w:rsidRPr="00511DCA">
        <w:rPr>
          <w:rFonts w:ascii="Times New Roman" w:hAnsi="Times New Roman" w:cs="Times New Roman"/>
          <w:sz w:val="24"/>
          <w:szCs w:val="24"/>
        </w:rPr>
        <w:t>)</w:t>
      </w:r>
      <w:r w:rsidR="007D4B79" w:rsidRPr="00511DCA">
        <w:rPr>
          <w:rFonts w:ascii="Times New Roman" w:hAnsi="Times New Roman" w:cs="Times New Roman"/>
          <w:sz w:val="24"/>
          <w:szCs w:val="24"/>
        </w:rPr>
        <w:t>-gated</w:t>
      </w:r>
      <w:r w:rsidRPr="00511DCA">
        <w:rPr>
          <w:rFonts w:ascii="Times New Roman" w:hAnsi="Times New Roman" w:cs="Times New Roman"/>
          <w:sz w:val="24"/>
          <w:szCs w:val="24"/>
        </w:rPr>
        <w:t xml:space="preserve"> cines of the aorta</w:t>
      </w:r>
      <w:r w:rsidR="007D4B79" w:rsidRPr="00511DCA">
        <w:rPr>
          <w:rFonts w:ascii="Times New Roman" w:hAnsi="Times New Roman" w:cs="Times New Roman"/>
          <w:sz w:val="24"/>
          <w:szCs w:val="24"/>
        </w:rPr>
        <w:t xml:space="preserve"> were acquired</w:t>
      </w:r>
      <w:r w:rsidR="003E0B1A" w:rsidRPr="00511DCA">
        <w:rPr>
          <w:rFonts w:ascii="Times New Roman" w:hAnsi="Times New Roman" w:cs="Times New Roman"/>
          <w:sz w:val="24"/>
          <w:szCs w:val="24"/>
        </w:rPr>
        <w:t xml:space="preserve"> at end-expiration</w:t>
      </w:r>
      <w:r w:rsidRPr="00511DCA">
        <w:rPr>
          <w:rFonts w:ascii="Times New Roman" w:hAnsi="Times New Roman" w:cs="Times New Roman"/>
          <w:sz w:val="24"/>
          <w:szCs w:val="24"/>
        </w:rPr>
        <w:t xml:space="preserve">, one along the sagittal plane of the aorta, capturing the entire aortic arch, and two cross-sectional slices— one capturing both the proximal-ascending aorta and proximal-descending aorta, and one ~10cm below, through the distal portion of the </w:t>
      </w:r>
      <w:r w:rsidR="005B6C5B" w:rsidRPr="00511DCA">
        <w:rPr>
          <w:rFonts w:ascii="Times New Roman" w:hAnsi="Times New Roman" w:cs="Times New Roman"/>
          <w:sz w:val="24"/>
          <w:szCs w:val="24"/>
        </w:rPr>
        <w:t>descending</w:t>
      </w:r>
      <w:r w:rsidR="00D25048" w:rsidRPr="00511DCA">
        <w:rPr>
          <w:rFonts w:ascii="Times New Roman" w:hAnsi="Times New Roman" w:cs="Times New Roman"/>
          <w:sz w:val="24"/>
          <w:szCs w:val="24"/>
        </w:rPr>
        <w:t xml:space="preserve"> </w:t>
      </w:r>
      <w:r w:rsidRPr="00511DCA">
        <w:rPr>
          <w:rFonts w:ascii="Times New Roman" w:hAnsi="Times New Roman" w:cs="Times New Roman"/>
          <w:sz w:val="24"/>
          <w:szCs w:val="24"/>
        </w:rPr>
        <w:t xml:space="preserve">aorta.  </w:t>
      </w:r>
      <w:r w:rsidR="003E0B1A" w:rsidRPr="00511DCA">
        <w:rPr>
          <w:rFonts w:ascii="Times New Roman" w:hAnsi="Times New Roman" w:cs="Times New Roman"/>
          <w:sz w:val="24"/>
          <w:szCs w:val="24"/>
        </w:rPr>
        <w:t>P</w:t>
      </w:r>
      <w:r w:rsidRPr="00511DCA">
        <w:rPr>
          <w:rFonts w:ascii="Times New Roman" w:hAnsi="Times New Roman" w:cs="Times New Roman"/>
          <w:sz w:val="24"/>
          <w:szCs w:val="24"/>
        </w:rPr>
        <w:t xml:space="preserve">hase contrast images </w:t>
      </w:r>
      <w:r w:rsidR="00D25048" w:rsidRPr="00511DCA">
        <w:rPr>
          <w:rFonts w:ascii="Times New Roman" w:hAnsi="Times New Roman" w:cs="Times New Roman"/>
          <w:sz w:val="24"/>
          <w:szCs w:val="24"/>
        </w:rPr>
        <w:t>were also</w:t>
      </w:r>
      <w:r w:rsidRPr="00511DCA">
        <w:rPr>
          <w:rFonts w:ascii="Times New Roman" w:hAnsi="Times New Roman" w:cs="Times New Roman"/>
          <w:sz w:val="24"/>
          <w:szCs w:val="24"/>
        </w:rPr>
        <w:t xml:space="preserve"> acquired</w:t>
      </w:r>
      <w:r w:rsidR="003E0B1A" w:rsidRPr="00511DCA">
        <w:rPr>
          <w:rFonts w:ascii="Times New Roman" w:hAnsi="Times New Roman" w:cs="Times New Roman"/>
          <w:sz w:val="24"/>
          <w:szCs w:val="24"/>
        </w:rPr>
        <w:t xml:space="preserve"> across the two cross-sectional imaging planes</w:t>
      </w:r>
      <w:r w:rsidRPr="00511DCA">
        <w:rPr>
          <w:rFonts w:ascii="Times New Roman" w:hAnsi="Times New Roman" w:cs="Times New Roman"/>
          <w:sz w:val="24"/>
          <w:szCs w:val="24"/>
        </w:rPr>
        <w:t xml:space="preserve">. </w:t>
      </w:r>
      <w:r w:rsidR="00080368" w:rsidRPr="00511DCA">
        <w:rPr>
          <w:rFonts w:ascii="Times New Roman" w:hAnsi="Times New Roman" w:cs="Times New Roman"/>
          <w:sz w:val="24"/>
          <w:szCs w:val="24"/>
        </w:rPr>
        <w:t>Lastly, a</w:t>
      </w:r>
      <w:r w:rsidRPr="00511DCA">
        <w:rPr>
          <w:rFonts w:ascii="Times New Roman" w:hAnsi="Times New Roman" w:cs="Times New Roman"/>
          <w:sz w:val="24"/>
          <w:szCs w:val="24"/>
        </w:rPr>
        <w:t xml:space="preserve"> compressed-sens</w:t>
      </w:r>
      <w:r w:rsidR="006767DD" w:rsidRPr="00511DCA">
        <w:rPr>
          <w:rFonts w:ascii="Times New Roman" w:hAnsi="Times New Roman" w:cs="Times New Roman"/>
          <w:sz w:val="24"/>
          <w:szCs w:val="24"/>
        </w:rPr>
        <w:t>ed</w:t>
      </w:r>
      <w:r w:rsidRPr="00511DCA">
        <w:rPr>
          <w:rFonts w:ascii="Times New Roman" w:hAnsi="Times New Roman" w:cs="Times New Roman"/>
          <w:sz w:val="24"/>
          <w:szCs w:val="24"/>
        </w:rPr>
        <w:t xml:space="preserve"> 4D flow phase-contrast sequence </w:t>
      </w:r>
      <w:r w:rsidR="006767DD" w:rsidRPr="00511DCA">
        <w:rPr>
          <w:rFonts w:ascii="Times New Roman" w:hAnsi="Times New Roman" w:cs="Times New Roman"/>
          <w:sz w:val="24"/>
          <w:szCs w:val="24"/>
        </w:rPr>
        <w:t>was</w:t>
      </w:r>
      <w:r w:rsidRPr="00511DCA">
        <w:rPr>
          <w:rFonts w:ascii="Times New Roman" w:hAnsi="Times New Roman" w:cs="Times New Roman"/>
          <w:sz w:val="24"/>
          <w:szCs w:val="24"/>
        </w:rPr>
        <w:t xml:space="preserve"> </w:t>
      </w:r>
      <w:r w:rsidR="006767DD" w:rsidRPr="00511DCA">
        <w:rPr>
          <w:rFonts w:ascii="Times New Roman" w:hAnsi="Times New Roman" w:cs="Times New Roman"/>
          <w:sz w:val="24"/>
          <w:szCs w:val="24"/>
        </w:rPr>
        <w:t>acquired</w:t>
      </w:r>
      <w:r w:rsidRPr="00511DCA">
        <w:rPr>
          <w:rFonts w:ascii="Times New Roman" w:hAnsi="Times New Roman" w:cs="Times New Roman"/>
          <w:sz w:val="24"/>
          <w:szCs w:val="24"/>
        </w:rPr>
        <w:t xml:space="preserve"> along the same sagittal line along the aorta. </w:t>
      </w:r>
      <w:r w:rsidR="00D537EA" w:rsidRPr="00511DCA">
        <w:rPr>
          <w:rFonts w:ascii="Times New Roman" w:hAnsi="Times New Roman" w:cs="Times New Roman"/>
          <w:sz w:val="24"/>
          <w:szCs w:val="24"/>
        </w:rPr>
        <w:t xml:space="preserve">Blood pressure and heart rate are recorded </w:t>
      </w:r>
      <w:r w:rsidR="00080368" w:rsidRPr="00511DCA">
        <w:rPr>
          <w:rFonts w:ascii="Times New Roman" w:hAnsi="Times New Roman" w:cs="Times New Roman"/>
          <w:sz w:val="24"/>
          <w:szCs w:val="24"/>
        </w:rPr>
        <w:t>throughout</w:t>
      </w:r>
      <w:r w:rsidR="00D537EA" w:rsidRPr="00511DCA">
        <w:rPr>
          <w:rFonts w:ascii="Times New Roman" w:hAnsi="Times New Roman" w:cs="Times New Roman"/>
          <w:sz w:val="24"/>
          <w:szCs w:val="24"/>
        </w:rPr>
        <w:t>.</w:t>
      </w:r>
      <w:r w:rsidR="00080368" w:rsidRPr="00511DCA">
        <w:rPr>
          <w:rFonts w:ascii="Times New Roman" w:hAnsi="Times New Roman" w:cs="Times New Roman"/>
          <w:sz w:val="24"/>
          <w:szCs w:val="24"/>
        </w:rPr>
        <w:t xml:space="preserve"> Typical</w:t>
      </w:r>
      <w:r w:rsidR="006767DD" w:rsidRPr="00511DCA">
        <w:rPr>
          <w:rFonts w:ascii="Times New Roman" w:hAnsi="Times New Roman" w:cs="Times New Roman"/>
          <w:sz w:val="24"/>
          <w:szCs w:val="24"/>
        </w:rPr>
        <w:t xml:space="preserve"> image parameters are </w:t>
      </w:r>
      <w:r w:rsidR="00080368" w:rsidRPr="00511DCA">
        <w:rPr>
          <w:rFonts w:ascii="Times New Roman" w:hAnsi="Times New Roman" w:cs="Times New Roman"/>
          <w:sz w:val="24"/>
          <w:szCs w:val="24"/>
        </w:rPr>
        <w:t xml:space="preserve">reported in </w:t>
      </w:r>
      <w:r w:rsidR="006E5376" w:rsidRPr="00511DCA">
        <w:rPr>
          <w:rFonts w:ascii="Times New Roman" w:hAnsi="Times New Roman" w:cs="Times New Roman"/>
          <w:b/>
          <w:bCs/>
          <w:sz w:val="24"/>
          <w:szCs w:val="24"/>
        </w:rPr>
        <w:t xml:space="preserve">Supplemental </w:t>
      </w:r>
      <w:r w:rsidR="00080368" w:rsidRPr="00511DCA">
        <w:rPr>
          <w:rFonts w:ascii="Times New Roman" w:hAnsi="Times New Roman" w:cs="Times New Roman"/>
          <w:b/>
          <w:bCs/>
          <w:sz w:val="24"/>
          <w:szCs w:val="24"/>
        </w:rPr>
        <w:t xml:space="preserve">Table </w:t>
      </w:r>
      <w:r w:rsidR="006E5376" w:rsidRPr="00511DCA">
        <w:rPr>
          <w:rFonts w:ascii="Times New Roman" w:hAnsi="Times New Roman" w:cs="Times New Roman"/>
          <w:b/>
          <w:bCs/>
          <w:sz w:val="24"/>
          <w:szCs w:val="24"/>
        </w:rPr>
        <w:t>2</w:t>
      </w:r>
      <w:r w:rsidR="00080368" w:rsidRPr="00511DCA">
        <w:rPr>
          <w:rFonts w:ascii="Times New Roman" w:hAnsi="Times New Roman" w:cs="Times New Roman"/>
          <w:sz w:val="24"/>
          <w:szCs w:val="24"/>
        </w:rPr>
        <w:t>.</w:t>
      </w:r>
    </w:p>
    <w:p w14:paraId="533457DE" w14:textId="77777777" w:rsidR="005B74D2" w:rsidRPr="00511DCA" w:rsidRDefault="005B74D2" w:rsidP="005B74D2">
      <w:pPr>
        <w:spacing w:line="480" w:lineRule="auto"/>
        <w:rPr>
          <w:rFonts w:ascii="Times New Roman" w:hAnsi="Times New Roman" w:cs="Times New Roman"/>
          <w:sz w:val="24"/>
          <w:szCs w:val="24"/>
          <w:u w:val="single"/>
        </w:rPr>
      </w:pPr>
      <w:r w:rsidRPr="00511DCA">
        <w:rPr>
          <w:rFonts w:ascii="Times New Roman" w:hAnsi="Times New Roman" w:cs="Times New Roman"/>
          <w:sz w:val="24"/>
          <w:szCs w:val="24"/>
          <w:u w:val="single"/>
        </w:rPr>
        <w:t>CMRI Analysis</w:t>
      </w:r>
    </w:p>
    <w:p w14:paraId="6356CA63" w14:textId="77777777" w:rsidR="00B1203F" w:rsidRPr="00511DCA" w:rsidRDefault="0063384A" w:rsidP="00700F92">
      <w:pPr>
        <w:spacing w:line="480" w:lineRule="auto"/>
        <w:ind w:firstLine="720"/>
        <w:rPr>
          <w:rFonts w:ascii="Times New Roman" w:hAnsi="Times New Roman" w:cs="Times New Roman"/>
          <w:sz w:val="24"/>
          <w:szCs w:val="24"/>
        </w:rPr>
      </w:pPr>
      <w:r w:rsidRPr="00511DCA">
        <w:rPr>
          <w:rFonts w:ascii="Times New Roman" w:hAnsi="Times New Roman" w:cs="Times New Roman"/>
          <w:sz w:val="24"/>
          <w:szCs w:val="24"/>
        </w:rPr>
        <w:t>Data were analyzed offline by an experienced observer using commercially available analysis software (CVI</w:t>
      </w:r>
      <w:r w:rsidRPr="00511DCA">
        <w:rPr>
          <w:rFonts w:ascii="Times New Roman" w:hAnsi="Times New Roman" w:cs="Times New Roman"/>
          <w:sz w:val="24"/>
          <w:szCs w:val="24"/>
          <w:vertAlign w:val="superscript"/>
        </w:rPr>
        <w:t>42</w:t>
      </w:r>
      <w:r w:rsidRPr="00511DCA">
        <w:rPr>
          <w:rFonts w:ascii="Times New Roman" w:hAnsi="Times New Roman" w:cs="Times New Roman"/>
          <w:sz w:val="24"/>
          <w:szCs w:val="24"/>
        </w:rPr>
        <w:t xml:space="preserve">, version 5.13.5, Circle Cardiovascular Imaging, Calgary, AB). </w:t>
      </w:r>
    </w:p>
    <w:p w14:paraId="751AC128" w14:textId="0A541D1E" w:rsidR="00700F92" w:rsidRPr="00511DCA" w:rsidRDefault="0063384A" w:rsidP="00700F92">
      <w:pPr>
        <w:spacing w:line="480" w:lineRule="auto"/>
        <w:ind w:firstLine="720"/>
        <w:rPr>
          <w:rFonts w:ascii="Times New Roman" w:hAnsi="Times New Roman" w:cs="Times New Roman"/>
          <w:sz w:val="24"/>
          <w:szCs w:val="24"/>
        </w:rPr>
      </w:pPr>
      <w:r w:rsidRPr="00511DCA">
        <w:rPr>
          <w:rFonts w:ascii="Times New Roman" w:hAnsi="Times New Roman" w:cs="Times New Roman"/>
          <w:sz w:val="24"/>
          <w:szCs w:val="24"/>
        </w:rPr>
        <w:t xml:space="preserve">For calculation of </w:t>
      </w:r>
      <w:r w:rsidR="00DA420A" w:rsidRPr="00511DCA">
        <w:rPr>
          <w:rFonts w:ascii="Times New Roman" w:hAnsi="Times New Roman" w:cs="Times New Roman"/>
          <w:sz w:val="24"/>
          <w:szCs w:val="24"/>
        </w:rPr>
        <w:t>left ventricular (</w:t>
      </w:r>
      <w:r w:rsidRPr="00511DCA">
        <w:rPr>
          <w:rFonts w:ascii="Times New Roman" w:hAnsi="Times New Roman" w:cs="Times New Roman"/>
          <w:sz w:val="24"/>
          <w:szCs w:val="24"/>
        </w:rPr>
        <w:t>LV</w:t>
      </w:r>
      <w:r w:rsidR="00DA420A" w:rsidRPr="00511DCA">
        <w:rPr>
          <w:rFonts w:ascii="Times New Roman" w:hAnsi="Times New Roman" w:cs="Times New Roman"/>
          <w:sz w:val="24"/>
          <w:szCs w:val="24"/>
        </w:rPr>
        <w:t>)</w:t>
      </w:r>
      <w:r w:rsidRPr="00511DCA">
        <w:rPr>
          <w:rFonts w:ascii="Times New Roman" w:hAnsi="Times New Roman" w:cs="Times New Roman"/>
          <w:sz w:val="24"/>
          <w:szCs w:val="24"/>
        </w:rPr>
        <w:t xml:space="preserve"> mass and volumes, epicardial and endocardial borders of each short-axis slice were traced manually at end-diastole and end-systole. For calculation of </w:t>
      </w:r>
      <w:r w:rsidR="003726C5" w:rsidRPr="00511DCA">
        <w:rPr>
          <w:rFonts w:ascii="Times New Roman" w:hAnsi="Times New Roman" w:cs="Times New Roman"/>
          <w:sz w:val="24"/>
          <w:szCs w:val="24"/>
        </w:rPr>
        <w:t>right ventricular (</w:t>
      </w:r>
      <w:r w:rsidRPr="00511DCA">
        <w:rPr>
          <w:rFonts w:ascii="Times New Roman" w:hAnsi="Times New Roman" w:cs="Times New Roman"/>
          <w:sz w:val="24"/>
          <w:szCs w:val="24"/>
        </w:rPr>
        <w:t>RV</w:t>
      </w:r>
      <w:r w:rsidR="003726C5" w:rsidRPr="00511DCA">
        <w:rPr>
          <w:rFonts w:ascii="Times New Roman" w:hAnsi="Times New Roman" w:cs="Times New Roman"/>
          <w:sz w:val="24"/>
          <w:szCs w:val="24"/>
        </w:rPr>
        <w:t>)</w:t>
      </w:r>
      <w:r w:rsidRPr="00511DCA">
        <w:rPr>
          <w:rFonts w:ascii="Times New Roman" w:hAnsi="Times New Roman" w:cs="Times New Roman"/>
          <w:sz w:val="24"/>
          <w:szCs w:val="24"/>
        </w:rPr>
        <w:t xml:space="preserve"> volumes, endocardial boarders of each short-axis slice were traced manually at end-diastole and end-systole. </w:t>
      </w:r>
      <w:r w:rsidR="00700F92" w:rsidRPr="00511DCA">
        <w:rPr>
          <w:rFonts w:ascii="Times New Roman" w:hAnsi="Times New Roman" w:cs="Times New Roman"/>
          <w:sz w:val="24"/>
          <w:szCs w:val="24"/>
        </w:rPr>
        <w:t xml:space="preserve">Mass and volumes are indexed to the subject’s </w:t>
      </w:r>
      <w:r w:rsidR="003726C5" w:rsidRPr="00511DCA">
        <w:rPr>
          <w:rFonts w:ascii="Times New Roman" w:hAnsi="Times New Roman" w:cs="Times New Roman"/>
          <w:sz w:val="24"/>
          <w:szCs w:val="24"/>
        </w:rPr>
        <w:t>body surface area (</w:t>
      </w:r>
      <w:r w:rsidR="00700F92" w:rsidRPr="00511DCA">
        <w:rPr>
          <w:rFonts w:ascii="Times New Roman" w:hAnsi="Times New Roman" w:cs="Times New Roman"/>
          <w:sz w:val="24"/>
          <w:szCs w:val="24"/>
        </w:rPr>
        <w:t>BSA</w:t>
      </w:r>
      <w:r w:rsidR="003726C5" w:rsidRPr="00511DCA">
        <w:rPr>
          <w:rFonts w:ascii="Times New Roman" w:hAnsi="Times New Roman" w:cs="Times New Roman"/>
          <w:sz w:val="24"/>
          <w:szCs w:val="24"/>
        </w:rPr>
        <w:t>)</w:t>
      </w:r>
      <w:r w:rsidR="00700F92" w:rsidRPr="00511DCA">
        <w:rPr>
          <w:rFonts w:ascii="Times New Roman" w:hAnsi="Times New Roman" w:cs="Times New Roman"/>
          <w:sz w:val="24"/>
          <w:szCs w:val="24"/>
        </w:rPr>
        <w:t>. Relative wall thickness is calculated by dividing left ventricular mass by left ventricular end-diastolic volume (LVEDV). End-systolic elastance (E</w:t>
      </w:r>
      <w:r w:rsidR="00700F92" w:rsidRPr="00511DCA">
        <w:rPr>
          <w:rFonts w:ascii="Times New Roman" w:hAnsi="Times New Roman" w:cs="Times New Roman"/>
          <w:sz w:val="24"/>
          <w:szCs w:val="24"/>
          <w:vertAlign w:val="subscript"/>
        </w:rPr>
        <w:t>es</w:t>
      </w:r>
      <w:r w:rsidR="00700F92" w:rsidRPr="00511DCA">
        <w:rPr>
          <w:rFonts w:ascii="Times New Roman" w:hAnsi="Times New Roman" w:cs="Times New Roman"/>
          <w:sz w:val="24"/>
          <w:szCs w:val="24"/>
        </w:rPr>
        <w:t xml:space="preserve">) is calculated as (0.9 </w:t>
      </w:r>
      <w:r w:rsidR="006240BE" w:rsidRPr="00B2781A">
        <w:rPr>
          <w:rFonts w:ascii="Times New Roman" w:hAnsi="Times New Roman" w:cs="Times New Roman"/>
          <w:sz w:val="24"/>
          <w:szCs w:val="24"/>
        </w:rPr>
        <w:t>×</w:t>
      </w:r>
      <w:r w:rsidR="00700F92" w:rsidRPr="00511DCA">
        <w:rPr>
          <w:rFonts w:ascii="Times New Roman" w:hAnsi="Times New Roman" w:cs="Times New Roman"/>
          <w:sz w:val="24"/>
          <w:szCs w:val="24"/>
        </w:rPr>
        <w:t xml:space="preserve"> </w:t>
      </w:r>
      <w:r w:rsidR="003726C5" w:rsidRPr="00511DCA">
        <w:rPr>
          <w:rFonts w:ascii="Times New Roman" w:hAnsi="Times New Roman" w:cs="Times New Roman"/>
          <w:sz w:val="24"/>
          <w:szCs w:val="24"/>
        </w:rPr>
        <w:t>systolic blood pressure [</w:t>
      </w:r>
      <w:r w:rsidR="00700F92" w:rsidRPr="00511DCA">
        <w:rPr>
          <w:rFonts w:ascii="Times New Roman" w:hAnsi="Times New Roman" w:cs="Times New Roman"/>
          <w:sz w:val="24"/>
          <w:szCs w:val="24"/>
        </w:rPr>
        <w:t>SBP</w:t>
      </w:r>
      <w:r w:rsidR="003726C5" w:rsidRPr="00511DCA">
        <w:rPr>
          <w:rFonts w:ascii="Times New Roman" w:hAnsi="Times New Roman" w:cs="Times New Roman"/>
          <w:sz w:val="24"/>
          <w:szCs w:val="24"/>
        </w:rPr>
        <w:t>]</w:t>
      </w:r>
      <w:r w:rsidR="00700F92" w:rsidRPr="00511DCA">
        <w:rPr>
          <w:rFonts w:ascii="Times New Roman" w:hAnsi="Times New Roman" w:cs="Times New Roman"/>
          <w:sz w:val="24"/>
          <w:szCs w:val="24"/>
        </w:rPr>
        <w:t>)/left ventricular end-systolic volumes (LVESV)</w:t>
      </w:r>
      <w:r w:rsidR="00F37771" w:rsidRPr="00511DCA">
        <w:rPr>
          <w:rFonts w:ascii="Times New Roman" w:hAnsi="Times New Roman" w:cs="Times New Roman"/>
          <w:sz w:val="24"/>
          <w:szCs w:val="24"/>
        </w:rPr>
        <w:t>. A</w:t>
      </w:r>
      <w:r w:rsidR="00700F92" w:rsidRPr="00511DCA">
        <w:rPr>
          <w:rFonts w:ascii="Times New Roman" w:hAnsi="Times New Roman" w:cs="Times New Roman"/>
          <w:sz w:val="24"/>
          <w:szCs w:val="24"/>
        </w:rPr>
        <w:t>rterial elastance (E</w:t>
      </w:r>
      <w:r w:rsidR="00700F92" w:rsidRPr="00511DCA">
        <w:rPr>
          <w:rFonts w:ascii="Times New Roman" w:hAnsi="Times New Roman" w:cs="Times New Roman"/>
          <w:sz w:val="24"/>
          <w:szCs w:val="24"/>
          <w:vertAlign w:val="subscript"/>
        </w:rPr>
        <w:t>a</w:t>
      </w:r>
      <w:r w:rsidR="00700F92" w:rsidRPr="00511DCA">
        <w:rPr>
          <w:rFonts w:ascii="Times New Roman" w:hAnsi="Times New Roman" w:cs="Times New Roman"/>
          <w:sz w:val="24"/>
          <w:szCs w:val="24"/>
        </w:rPr>
        <w:t xml:space="preserve">) is calculated as (0.9 </w:t>
      </w:r>
      <w:r w:rsidR="006240BE" w:rsidRPr="00B2781A">
        <w:rPr>
          <w:rFonts w:ascii="Times New Roman" w:hAnsi="Times New Roman" w:cs="Times New Roman"/>
          <w:sz w:val="24"/>
          <w:szCs w:val="24"/>
        </w:rPr>
        <w:t>×</w:t>
      </w:r>
      <w:r w:rsidR="00700F92" w:rsidRPr="00511DCA">
        <w:rPr>
          <w:rFonts w:ascii="Times New Roman" w:hAnsi="Times New Roman" w:cs="Times New Roman"/>
          <w:sz w:val="24"/>
          <w:szCs w:val="24"/>
        </w:rPr>
        <w:t xml:space="preserve"> SBP)/stroke volume (SV). Ventricular-arterial coupling is calculated by E</w:t>
      </w:r>
      <w:r w:rsidR="00700F92" w:rsidRPr="00511DCA">
        <w:rPr>
          <w:rFonts w:ascii="Times New Roman" w:hAnsi="Times New Roman" w:cs="Times New Roman"/>
          <w:sz w:val="24"/>
          <w:szCs w:val="24"/>
          <w:vertAlign w:val="subscript"/>
        </w:rPr>
        <w:t>es</w:t>
      </w:r>
      <w:r w:rsidR="00700F92" w:rsidRPr="00511DCA">
        <w:rPr>
          <w:rFonts w:ascii="Times New Roman" w:hAnsi="Times New Roman" w:cs="Times New Roman"/>
          <w:sz w:val="24"/>
          <w:szCs w:val="24"/>
        </w:rPr>
        <w:t>/E</w:t>
      </w:r>
      <w:r w:rsidR="00700F92" w:rsidRPr="00511DCA">
        <w:rPr>
          <w:rFonts w:ascii="Times New Roman" w:hAnsi="Times New Roman" w:cs="Times New Roman"/>
          <w:sz w:val="24"/>
          <w:szCs w:val="24"/>
          <w:vertAlign w:val="subscript"/>
        </w:rPr>
        <w:t>a</w:t>
      </w:r>
      <w:r w:rsidR="00700F92" w:rsidRPr="00511DCA">
        <w:rPr>
          <w:rFonts w:ascii="Times New Roman" w:hAnsi="Times New Roman" w:cs="Times New Roman"/>
          <w:sz w:val="24"/>
          <w:szCs w:val="24"/>
        </w:rPr>
        <w:t xml:space="preserve">.  </w:t>
      </w:r>
    </w:p>
    <w:p w14:paraId="36682DE8" w14:textId="701C4CDE" w:rsidR="005B74D2" w:rsidRPr="00511DCA" w:rsidRDefault="005B74D2" w:rsidP="005B74D2">
      <w:pPr>
        <w:spacing w:line="480" w:lineRule="auto"/>
        <w:ind w:firstLine="720"/>
        <w:rPr>
          <w:rFonts w:ascii="Times New Roman" w:hAnsi="Times New Roman" w:cs="Times New Roman"/>
          <w:sz w:val="24"/>
          <w:szCs w:val="24"/>
        </w:rPr>
      </w:pPr>
      <w:r w:rsidRPr="00511DCA">
        <w:rPr>
          <w:rFonts w:ascii="Times New Roman" w:hAnsi="Times New Roman" w:cs="Times New Roman"/>
          <w:sz w:val="24"/>
          <w:szCs w:val="24"/>
        </w:rPr>
        <w:t xml:space="preserve">Left ventricular radial, circumferential, and longitudinal strain and systolic and diastolic strain rates </w:t>
      </w:r>
      <w:r w:rsidR="00700F92" w:rsidRPr="00511DCA">
        <w:rPr>
          <w:rFonts w:ascii="Times New Roman" w:hAnsi="Times New Roman" w:cs="Times New Roman"/>
          <w:sz w:val="24"/>
          <w:szCs w:val="24"/>
        </w:rPr>
        <w:t>were</w:t>
      </w:r>
      <w:r w:rsidRPr="00511DCA">
        <w:rPr>
          <w:rFonts w:ascii="Times New Roman" w:hAnsi="Times New Roman" w:cs="Times New Roman"/>
          <w:sz w:val="24"/>
          <w:szCs w:val="24"/>
        </w:rPr>
        <w:t xml:space="preserve"> assessed using myocardial feature tracking</w:t>
      </w:r>
      <w:r w:rsidR="00700F92" w:rsidRPr="00511DCA">
        <w:rPr>
          <w:rFonts w:ascii="Times New Roman" w:hAnsi="Times New Roman" w:cs="Times New Roman"/>
          <w:sz w:val="24"/>
          <w:szCs w:val="24"/>
        </w:rPr>
        <w:t>, using the multi-planar bSSFP cine images</w:t>
      </w:r>
      <w:r w:rsidRPr="00511DCA">
        <w:rPr>
          <w:rFonts w:ascii="Times New Roman" w:hAnsi="Times New Roman" w:cs="Times New Roman"/>
          <w:sz w:val="24"/>
          <w:szCs w:val="24"/>
        </w:rPr>
        <w:t xml:space="preserve">. Short axis images </w:t>
      </w:r>
      <w:r w:rsidR="0091552F" w:rsidRPr="00511DCA">
        <w:rPr>
          <w:rFonts w:ascii="Times New Roman" w:hAnsi="Times New Roman" w:cs="Times New Roman"/>
          <w:sz w:val="24"/>
          <w:szCs w:val="24"/>
        </w:rPr>
        <w:t>were included for circumferential and radial strains</w:t>
      </w:r>
      <w:r w:rsidRPr="00511DCA">
        <w:rPr>
          <w:rFonts w:ascii="Times New Roman" w:hAnsi="Times New Roman" w:cs="Times New Roman"/>
          <w:sz w:val="24"/>
          <w:szCs w:val="24"/>
        </w:rPr>
        <w:t xml:space="preserve">, excluding (1) basal slices that may include LV outflow tract or (2) apical slices with a lumen diameter of &lt;2 cm.  </w:t>
      </w:r>
      <w:r w:rsidR="002652EF" w:rsidRPr="00511DCA">
        <w:rPr>
          <w:rFonts w:ascii="Times New Roman" w:hAnsi="Times New Roman" w:cs="Times New Roman"/>
          <w:sz w:val="24"/>
          <w:szCs w:val="24"/>
        </w:rPr>
        <w:t xml:space="preserve">The </w:t>
      </w:r>
      <w:r w:rsidR="00F37771" w:rsidRPr="00511DCA">
        <w:rPr>
          <w:rFonts w:ascii="Times New Roman" w:hAnsi="Times New Roman" w:cs="Times New Roman"/>
          <w:sz w:val="24"/>
          <w:szCs w:val="24"/>
        </w:rPr>
        <w:t>horizontal long axis (</w:t>
      </w:r>
      <w:r w:rsidRPr="00511DCA">
        <w:rPr>
          <w:rFonts w:ascii="Times New Roman" w:hAnsi="Times New Roman" w:cs="Times New Roman"/>
          <w:sz w:val="24"/>
          <w:szCs w:val="24"/>
        </w:rPr>
        <w:t>HLA</w:t>
      </w:r>
      <w:r w:rsidR="00F37771" w:rsidRPr="00511DCA">
        <w:rPr>
          <w:rFonts w:ascii="Times New Roman" w:hAnsi="Times New Roman" w:cs="Times New Roman"/>
          <w:sz w:val="24"/>
          <w:szCs w:val="24"/>
        </w:rPr>
        <w:t>)</w:t>
      </w:r>
      <w:r w:rsidRPr="00511DCA">
        <w:rPr>
          <w:rFonts w:ascii="Times New Roman" w:hAnsi="Times New Roman" w:cs="Times New Roman"/>
          <w:sz w:val="24"/>
          <w:szCs w:val="24"/>
        </w:rPr>
        <w:t xml:space="preserve"> and </w:t>
      </w:r>
      <w:r w:rsidR="00F37771" w:rsidRPr="00511DCA">
        <w:rPr>
          <w:rFonts w:ascii="Times New Roman" w:hAnsi="Times New Roman" w:cs="Times New Roman"/>
          <w:sz w:val="24"/>
          <w:szCs w:val="24"/>
        </w:rPr>
        <w:t>vertical long axis (</w:t>
      </w:r>
      <w:r w:rsidRPr="00511DCA">
        <w:rPr>
          <w:rFonts w:ascii="Times New Roman" w:hAnsi="Times New Roman" w:cs="Times New Roman"/>
          <w:sz w:val="24"/>
          <w:szCs w:val="24"/>
        </w:rPr>
        <w:t>VLA</w:t>
      </w:r>
      <w:r w:rsidR="00F37771" w:rsidRPr="00511DCA">
        <w:rPr>
          <w:rFonts w:ascii="Times New Roman" w:hAnsi="Times New Roman" w:cs="Times New Roman"/>
          <w:sz w:val="24"/>
          <w:szCs w:val="24"/>
        </w:rPr>
        <w:t>)</w:t>
      </w:r>
      <w:r w:rsidRPr="00511DCA">
        <w:rPr>
          <w:rFonts w:ascii="Times New Roman" w:hAnsi="Times New Roman" w:cs="Times New Roman"/>
          <w:sz w:val="24"/>
          <w:szCs w:val="24"/>
        </w:rPr>
        <w:t xml:space="preserve"> </w:t>
      </w:r>
      <w:r w:rsidR="0091552F" w:rsidRPr="00511DCA">
        <w:rPr>
          <w:rFonts w:ascii="Times New Roman" w:hAnsi="Times New Roman" w:cs="Times New Roman"/>
          <w:sz w:val="24"/>
          <w:szCs w:val="24"/>
        </w:rPr>
        <w:t xml:space="preserve">images were used for longitudinal strain. </w:t>
      </w:r>
      <w:r w:rsidR="00D43321" w:rsidRPr="00511DCA">
        <w:rPr>
          <w:rFonts w:ascii="Times New Roman" w:hAnsi="Times New Roman" w:cs="Times New Roman"/>
          <w:sz w:val="24"/>
          <w:szCs w:val="24"/>
        </w:rPr>
        <w:t xml:space="preserve">Endo- and epicardial borders were outlined at systole and diastole phase. </w:t>
      </w:r>
    </w:p>
    <w:p w14:paraId="0F5DD78A" w14:textId="1581C46E" w:rsidR="00700F92" w:rsidRPr="00511DCA" w:rsidRDefault="00700F92" w:rsidP="00700F92">
      <w:pPr>
        <w:spacing w:line="480" w:lineRule="auto"/>
        <w:ind w:firstLine="720"/>
        <w:rPr>
          <w:rFonts w:ascii="Times New Roman" w:hAnsi="Times New Roman" w:cs="Times New Roman"/>
          <w:sz w:val="24"/>
          <w:szCs w:val="24"/>
        </w:rPr>
      </w:pPr>
      <w:r w:rsidRPr="00511DCA">
        <w:rPr>
          <w:rFonts w:ascii="Times New Roman" w:hAnsi="Times New Roman" w:cs="Times New Roman"/>
          <w:sz w:val="24"/>
          <w:szCs w:val="24"/>
        </w:rPr>
        <w:t>Grid tags were processed using in-house software to determine circumferential strain, strain rate, twist, twisting rate, and torsion.</w:t>
      </w:r>
      <w:r w:rsidR="006329B6" w:rsidRPr="00511DCA">
        <w:rPr>
          <w:rFonts w:ascii="Times New Roman" w:hAnsi="Times New Roman" w:cs="Times New Roman"/>
          <w:sz w:val="24"/>
          <w:szCs w:val="24"/>
        </w:rPr>
        <w:fldChar w:fldCharType="begin"/>
      </w:r>
      <w:r w:rsidR="00991BF5">
        <w:rPr>
          <w:rFonts w:ascii="Times New Roman" w:hAnsi="Times New Roman" w:cs="Times New Roman"/>
          <w:sz w:val="24"/>
          <w:szCs w:val="24"/>
        </w:rPr>
        <w:instrText xml:space="preserve"> ADDIN EN.CITE &lt;EndNote&gt;&lt;Cite&gt;&lt;Author&gt;Ye&lt;/Author&gt;&lt;Year&gt;2023&lt;/Year&gt;&lt;RecNum&gt;2727&lt;/RecNum&gt;&lt;DisplayText&gt;&lt;style face="superscript"&gt;19&lt;/style&gt;&lt;/DisplayText&gt;&lt;record&gt;&lt;rec-number&gt;2727&lt;/rec-number&gt;&lt;foreign-keys&gt;&lt;key app="EN" db-id="sv0dzd0tjp25xverwrq5zrt6ffxt55fsrrzr" timestamp="1764367169"&gt;2727&lt;/key&gt;&lt;/foreign-keys&gt;&lt;ref-type name="Journal Article"&gt;17&lt;/ref-type&gt;&lt;contributors&gt;&lt;authors&gt;&lt;author&gt;Ye, M.&lt;/author&gt;&lt;author&gt;Yang, D.&lt;/author&gt;&lt;author&gt;Huang, Q.&lt;/author&gt;&lt;author&gt;Kanski, M.&lt;/author&gt;&lt;author&gt;Axel, L.&lt;/author&gt;&lt;author&gt;Metaxas, D. N.&lt;/author&gt;&lt;/authors&gt;&lt;/contributors&gt;&lt;titles&gt;&lt;title&gt;SequenceMorph: A Unified Unsupervised Learning Framework for Motion Tracking on Cardiac Image Sequences&lt;/title&gt;&lt;secondary-title&gt;IEEE Trans Pattern Anal Mach Intell&lt;/secondary-title&gt;&lt;/titles&gt;&lt;periodical&gt;&lt;full-title&gt;IEEE Trans Pattern Anal Mach Intell&lt;/full-title&gt;&lt;/periodical&gt;&lt;pages&gt;10409-10426&lt;/pages&gt;&lt;volume&gt;45&lt;/volume&gt;&lt;number&gt;8&lt;/number&gt;&lt;edition&gt;2023/04/07&lt;/edition&gt;&lt;keywords&gt;&lt;keyword&gt;*Unsupervised Machine Learning&lt;/keyword&gt;&lt;keyword&gt;*Algorithms&lt;/keyword&gt;&lt;keyword&gt;Heart/diagnostic imaging&lt;/keyword&gt;&lt;keyword&gt;Motion&lt;/keyword&gt;&lt;keyword&gt;Magnetic Resonance Imaging&lt;/keyword&gt;&lt;/keywords&gt;&lt;dates&gt;&lt;year&gt;2023&lt;/year&gt;&lt;pub-dates&gt;&lt;date&gt;Aug&lt;/date&gt;&lt;/pub-dates&gt;&lt;/dates&gt;&lt;isbn&gt;0098-5589&lt;/isbn&gt;&lt;accession-num&gt;37022840&lt;/accession-num&gt;&lt;urls&gt;&lt;/urls&gt;&lt;electronic-resource-num&gt;10.1109/tpami.2023.3243040&lt;/electronic-resource-num&gt;&lt;remote-database-provider&gt;NLM&lt;/remote-database-provider&gt;&lt;language&gt;eng&lt;/language&gt;&lt;/record&gt;&lt;/Cite&gt;&lt;/EndNote&gt;</w:instrText>
      </w:r>
      <w:r w:rsidR="006329B6" w:rsidRPr="00511DCA">
        <w:rPr>
          <w:rFonts w:ascii="Times New Roman" w:hAnsi="Times New Roman" w:cs="Times New Roman"/>
          <w:sz w:val="24"/>
          <w:szCs w:val="24"/>
        </w:rPr>
        <w:fldChar w:fldCharType="separate"/>
      </w:r>
      <w:r w:rsidR="00991BF5" w:rsidRPr="00991BF5">
        <w:rPr>
          <w:rFonts w:ascii="Times New Roman" w:hAnsi="Times New Roman" w:cs="Times New Roman"/>
          <w:noProof/>
          <w:sz w:val="24"/>
          <w:szCs w:val="24"/>
          <w:vertAlign w:val="superscript"/>
        </w:rPr>
        <w:t>19</w:t>
      </w:r>
      <w:r w:rsidR="006329B6" w:rsidRPr="00511DCA">
        <w:rPr>
          <w:rFonts w:ascii="Times New Roman" w:hAnsi="Times New Roman" w:cs="Times New Roman"/>
          <w:sz w:val="24"/>
          <w:szCs w:val="24"/>
        </w:rPr>
        <w:fldChar w:fldCharType="end"/>
      </w:r>
    </w:p>
    <w:p w14:paraId="0890682E" w14:textId="19E730C9" w:rsidR="008529C9" w:rsidRPr="00511DCA" w:rsidRDefault="008529C9" w:rsidP="008529C9">
      <w:pPr>
        <w:spacing w:line="480" w:lineRule="auto"/>
        <w:ind w:firstLine="720"/>
        <w:rPr>
          <w:rFonts w:ascii="Times New Roman" w:hAnsi="Times New Roman" w:cs="Times New Roman"/>
          <w:sz w:val="24"/>
          <w:szCs w:val="24"/>
        </w:rPr>
      </w:pPr>
      <w:r w:rsidRPr="00511DCA">
        <w:rPr>
          <w:rFonts w:ascii="Times New Roman" w:hAnsi="Times New Roman" w:cs="Times New Roman"/>
          <w:sz w:val="24"/>
          <w:szCs w:val="24"/>
        </w:rPr>
        <w:t xml:space="preserve">Left atrial volume </w:t>
      </w:r>
      <w:r w:rsidR="00AC6C31" w:rsidRPr="00511DCA">
        <w:rPr>
          <w:rFonts w:ascii="Times New Roman" w:hAnsi="Times New Roman" w:cs="Times New Roman"/>
          <w:sz w:val="24"/>
          <w:szCs w:val="24"/>
        </w:rPr>
        <w:t>was</w:t>
      </w:r>
      <w:r w:rsidRPr="00511DCA">
        <w:rPr>
          <w:rFonts w:ascii="Times New Roman" w:hAnsi="Times New Roman" w:cs="Times New Roman"/>
          <w:sz w:val="24"/>
          <w:szCs w:val="24"/>
        </w:rPr>
        <w:t xml:space="preserve"> </w:t>
      </w:r>
      <w:r w:rsidR="005B48C0" w:rsidRPr="00511DCA">
        <w:rPr>
          <w:rFonts w:ascii="Times New Roman" w:hAnsi="Times New Roman" w:cs="Times New Roman"/>
          <w:sz w:val="24"/>
          <w:szCs w:val="24"/>
        </w:rPr>
        <w:t xml:space="preserve">estimated </w:t>
      </w:r>
      <w:r w:rsidR="00224201" w:rsidRPr="00511DCA">
        <w:rPr>
          <w:rFonts w:ascii="Times New Roman" w:hAnsi="Times New Roman" w:cs="Times New Roman"/>
          <w:sz w:val="24"/>
          <w:szCs w:val="24"/>
        </w:rPr>
        <w:t>using</w:t>
      </w:r>
      <w:r w:rsidR="005B48C0" w:rsidRPr="00511DCA">
        <w:rPr>
          <w:rFonts w:ascii="Times New Roman" w:hAnsi="Times New Roman" w:cs="Times New Roman"/>
          <w:sz w:val="24"/>
          <w:szCs w:val="24"/>
        </w:rPr>
        <w:t xml:space="preserve"> three long-axis images (HLA, VLA, </w:t>
      </w:r>
      <w:r w:rsidR="00F37771" w:rsidRPr="00511DCA">
        <w:rPr>
          <w:rFonts w:ascii="Times New Roman" w:hAnsi="Times New Roman" w:cs="Times New Roman"/>
          <w:sz w:val="24"/>
          <w:szCs w:val="24"/>
        </w:rPr>
        <w:t>left ventricular outflow tract [</w:t>
      </w:r>
      <w:r w:rsidR="005B48C0" w:rsidRPr="00511DCA">
        <w:rPr>
          <w:rFonts w:ascii="Times New Roman" w:hAnsi="Times New Roman" w:cs="Times New Roman"/>
          <w:sz w:val="24"/>
          <w:szCs w:val="24"/>
        </w:rPr>
        <w:t>LVOT</w:t>
      </w:r>
      <w:r w:rsidR="00F37771" w:rsidRPr="00511DCA">
        <w:rPr>
          <w:rFonts w:ascii="Times New Roman" w:hAnsi="Times New Roman" w:cs="Times New Roman"/>
          <w:sz w:val="24"/>
          <w:szCs w:val="24"/>
        </w:rPr>
        <w:t>]</w:t>
      </w:r>
      <w:r w:rsidR="005B48C0" w:rsidRPr="00511DCA">
        <w:rPr>
          <w:rFonts w:ascii="Times New Roman" w:hAnsi="Times New Roman" w:cs="Times New Roman"/>
          <w:sz w:val="24"/>
          <w:szCs w:val="24"/>
        </w:rPr>
        <w:t>),</w:t>
      </w:r>
      <w:r w:rsidRPr="00511DCA">
        <w:rPr>
          <w:rFonts w:ascii="Times New Roman" w:hAnsi="Times New Roman" w:cs="Times New Roman"/>
          <w:sz w:val="24"/>
          <w:szCs w:val="24"/>
        </w:rPr>
        <w:t xml:space="preserve"> at three time points throughout the cardiac cycle: atrial diastole (max), atrial diastasis, and atrial systole (min). Left atrial areas </w:t>
      </w:r>
      <w:r w:rsidR="005B48C0" w:rsidRPr="00511DCA">
        <w:rPr>
          <w:rFonts w:ascii="Times New Roman" w:hAnsi="Times New Roman" w:cs="Times New Roman"/>
          <w:sz w:val="24"/>
          <w:szCs w:val="24"/>
        </w:rPr>
        <w:t>were</w:t>
      </w:r>
      <w:r w:rsidRPr="00511DCA">
        <w:rPr>
          <w:rFonts w:ascii="Times New Roman" w:hAnsi="Times New Roman" w:cs="Times New Roman"/>
          <w:sz w:val="24"/>
          <w:szCs w:val="24"/>
        </w:rPr>
        <w:t xml:space="preserve"> manually delineated, </w:t>
      </w:r>
      <w:r w:rsidR="005B48C0" w:rsidRPr="00511DCA">
        <w:rPr>
          <w:rFonts w:ascii="Times New Roman" w:hAnsi="Times New Roman" w:cs="Times New Roman"/>
          <w:sz w:val="24"/>
          <w:szCs w:val="24"/>
        </w:rPr>
        <w:t>together with the</w:t>
      </w:r>
      <w:r w:rsidRPr="00511DCA">
        <w:rPr>
          <w:rFonts w:ascii="Times New Roman" w:hAnsi="Times New Roman" w:cs="Times New Roman"/>
          <w:sz w:val="24"/>
          <w:szCs w:val="24"/>
        </w:rPr>
        <w:t xml:space="preserve"> transverse distance and length</w:t>
      </w:r>
      <w:r w:rsidR="005B48C0" w:rsidRPr="00511DCA">
        <w:rPr>
          <w:rFonts w:ascii="Times New Roman" w:hAnsi="Times New Roman" w:cs="Times New Roman"/>
          <w:sz w:val="24"/>
          <w:szCs w:val="24"/>
        </w:rPr>
        <w:t>, according to published guidelines</w:t>
      </w:r>
      <w:r w:rsidRPr="00511DCA">
        <w:rPr>
          <w:rFonts w:ascii="Times New Roman" w:hAnsi="Times New Roman" w:cs="Times New Roman"/>
          <w:sz w:val="24"/>
          <w:szCs w:val="24"/>
        </w:rPr>
        <w:t>.</w:t>
      </w:r>
      <w:r w:rsidR="00F82AEB" w:rsidRPr="00511DCA">
        <w:rPr>
          <w:rFonts w:ascii="Times New Roman" w:hAnsi="Times New Roman" w:cs="Times New Roman"/>
          <w:sz w:val="24"/>
          <w:szCs w:val="24"/>
        </w:rPr>
        <w:fldChar w:fldCharType="begin"/>
      </w:r>
      <w:r w:rsidR="00991BF5">
        <w:rPr>
          <w:rFonts w:ascii="Times New Roman" w:hAnsi="Times New Roman" w:cs="Times New Roman"/>
          <w:sz w:val="24"/>
          <w:szCs w:val="24"/>
        </w:rPr>
        <w:instrText xml:space="preserve"> ADDIN EN.CITE &lt;EndNote&gt;&lt;Cite&gt;&lt;Author&gt;Maceira&lt;/Author&gt;&lt;Year&gt;2010&lt;/Year&gt;&lt;RecNum&gt;375&lt;/RecNum&gt;&lt;DisplayText&gt;&lt;style face="superscript"&gt;20&lt;/style&gt;&lt;/DisplayText&gt;&lt;record&gt;&lt;rec-number&gt;375&lt;/rec-number&gt;&lt;foreign-keys&gt;&lt;key app="EN" db-id="sv0dzd0tjp25xverwrq5zrt6ffxt55fsrrzr" timestamp="1481116825"&gt;375&lt;/key&gt;&lt;/foreign-keys&gt;&lt;ref-type name="Journal Article"&gt;17&lt;/ref-type&gt;&lt;contributors&gt;&lt;authors&gt;&lt;author&gt;Maceira, Alicia&lt;/author&gt;&lt;author&gt;Cosin-Sales, Juan&lt;/author&gt;&lt;author&gt;Roughton, Michael&lt;/author&gt;&lt;author&gt;Prasad, Sanjay&lt;/author&gt;&lt;author&gt;Pennell, Dudley&lt;/author&gt;&lt;/authors&gt;&lt;/contributors&gt;&lt;titles&gt;&lt;title&gt;Reference left atrial dimensions and volumes by steady state free precession cardiovascular magnetic resonance&lt;/title&gt;&lt;secondary-title&gt;Journal of Cardiovascular Magnetic Resonance&lt;/secondary-title&gt;&lt;/titles&gt;&lt;pages&gt;65&lt;/pages&gt;&lt;volume&gt;12&lt;/volume&gt;&lt;number&gt;1&lt;/number&gt;&lt;reprint-edition&gt;Not in File&lt;/reprint-edition&gt;&lt;keywords&gt;&lt;keyword&gt;atrium&lt;/keyword&gt;&lt;keyword&gt;Healthy&lt;/keyword&gt;&lt;keyword&gt;imaging&lt;/keyword&gt;&lt;keyword&gt;LA volume&lt;/keyword&gt;&lt;keyword&gt;PATIENTS&lt;/keyword&gt;&lt;/keywords&gt;&lt;dates&gt;&lt;year&gt;2010&lt;/year&gt;&lt;pub-dates&gt;&lt;date&gt;2010&lt;/date&gt;&lt;/pub-dates&gt;&lt;/dates&gt;&lt;isbn&gt;1532-429X&lt;/isbn&gt;&lt;label&gt;386&lt;/label&gt;&lt;urls&gt;&lt;related-urls&gt;&lt;url&gt;http://www.jcmr-online.com/content/12/1/65&lt;/url&gt;&lt;/related-urls&gt;&lt;/urls&gt;&lt;electronic-resource-num&gt;10.1186/1532-429X-12-65&lt;/electronic-resource-num&gt;&lt;/record&gt;&lt;/Cite&gt;&lt;/EndNote&gt;</w:instrText>
      </w:r>
      <w:r w:rsidR="00F82AEB" w:rsidRPr="00511DCA">
        <w:rPr>
          <w:rFonts w:ascii="Times New Roman" w:hAnsi="Times New Roman" w:cs="Times New Roman"/>
          <w:sz w:val="24"/>
          <w:szCs w:val="24"/>
        </w:rPr>
        <w:fldChar w:fldCharType="separate"/>
      </w:r>
      <w:r w:rsidR="00991BF5" w:rsidRPr="00991BF5">
        <w:rPr>
          <w:rFonts w:ascii="Times New Roman" w:hAnsi="Times New Roman" w:cs="Times New Roman"/>
          <w:noProof/>
          <w:sz w:val="24"/>
          <w:szCs w:val="24"/>
          <w:vertAlign w:val="superscript"/>
        </w:rPr>
        <w:t>20</w:t>
      </w:r>
      <w:r w:rsidR="00F82AEB" w:rsidRPr="00511DCA">
        <w:rPr>
          <w:rFonts w:ascii="Times New Roman" w:hAnsi="Times New Roman" w:cs="Times New Roman"/>
          <w:sz w:val="24"/>
          <w:szCs w:val="24"/>
        </w:rPr>
        <w:fldChar w:fldCharType="end"/>
      </w:r>
      <w:r w:rsidRPr="00511DCA">
        <w:rPr>
          <w:rFonts w:ascii="Times New Roman" w:hAnsi="Times New Roman" w:cs="Times New Roman"/>
          <w:sz w:val="24"/>
          <w:szCs w:val="24"/>
        </w:rPr>
        <w:t xml:space="preserve"> </w:t>
      </w:r>
      <w:r w:rsidR="005B48C0" w:rsidRPr="00511DCA">
        <w:rPr>
          <w:rFonts w:ascii="Times New Roman" w:hAnsi="Times New Roman" w:cs="Times New Roman"/>
          <w:sz w:val="24"/>
          <w:szCs w:val="24"/>
        </w:rPr>
        <w:t xml:space="preserve">Left atrial volume was recorded </w:t>
      </w:r>
      <w:r w:rsidR="00EC0CC5" w:rsidRPr="00511DCA">
        <w:rPr>
          <w:rFonts w:ascii="Times New Roman" w:hAnsi="Times New Roman" w:cs="Times New Roman"/>
          <w:sz w:val="24"/>
          <w:szCs w:val="24"/>
        </w:rPr>
        <w:t xml:space="preserve">as an </w:t>
      </w:r>
      <w:r w:rsidR="005B48C0" w:rsidRPr="00511DCA">
        <w:rPr>
          <w:rFonts w:ascii="Times New Roman" w:hAnsi="Times New Roman" w:cs="Times New Roman"/>
          <w:sz w:val="24"/>
          <w:szCs w:val="24"/>
        </w:rPr>
        <w:t>absolute</w:t>
      </w:r>
      <w:r w:rsidR="00EC0CC5" w:rsidRPr="00511DCA">
        <w:rPr>
          <w:rFonts w:ascii="Times New Roman" w:hAnsi="Times New Roman" w:cs="Times New Roman"/>
          <w:sz w:val="24"/>
          <w:szCs w:val="24"/>
        </w:rPr>
        <w:t xml:space="preserve"> value, and </w:t>
      </w:r>
      <w:r w:rsidRPr="00511DCA">
        <w:rPr>
          <w:rFonts w:ascii="Times New Roman" w:hAnsi="Times New Roman" w:cs="Times New Roman"/>
          <w:sz w:val="24"/>
          <w:szCs w:val="24"/>
        </w:rPr>
        <w:t xml:space="preserve">indexed to BSA. </w:t>
      </w:r>
    </w:p>
    <w:p w14:paraId="26F9515A" w14:textId="0563DED1" w:rsidR="008529C9" w:rsidRPr="00511DCA" w:rsidRDefault="008529C9" w:rsidP="008529C9">
      <w:pPr>
        <w:spacing w:line="480" w:lineRule="auto"/>
        <w:ind w:firstLine="720"/>
        <w:rPr>
          <w:rFonts w:ascii="Times New Roman" w:hAnsi="Times New Roman" w:cs="Times New Roman"/>
          <w:sz w:val="24"/>
          <w:szCs w:val="24"/>
        </w:rPr>
      </w:pPr>
      <w:r w:rsidRPr="00511DCA">
        <w:rPr>
          <w:rFonts w:ascii="Times New Roman" w:hAnsi="Times New Roman" w:cs="Times New Roman"/>
          <w:sz w:val="24"/>
          <w:szCs w:val="24"/>
        </w:rPr>
        <w:t xml:space="preserve">Native T1 and T2 </w:t>
      </w:r>
      <w:r w:rsidR="001D15AB" w:rsidRPr="00511DCA">
        <w:rPr>
          <w:rFonts w:ascii="Times New Roman" w:hAnsi="Times New Roman" w:cs="Times New Roman"/>
          <w:sz w:val="24"/>
          <w:szCs w:val="24"/>
        </w:rPr>
        <w:t>relaxation time (ms)</w:t>
      </w:r>
      <w:r w:rsidRPr="00511DCA">
        <w:rPr>
          <w:rFonts w:ascii="Times New Roman" w:hAnsi="Times New Roman" w:cs="Times New Roman"/>
          <w:sz w:val="24"/>
          <w:szCs w:val="24"/>
        </w:rPr>
        <w:t xml:space="preserve"> </w:t>
      </w:r>
      <w:r w:rsidR="00EC0CC5" w:rsidRPr="00511DCA">
        <w:rPr>
          <w:rFonts w:ascii="Times New Roman" w:hAnsi="Times New Roman" w:cs="Times New Roman"/>
          <w:sz w:val="24"/>
          <w:szCs w:val="24"/>
        </w:rPr>
        <w:t>was</w:t>
      </w:r>
      <w:r w:rsidRPr="00511DCA">
        <w:rPr>
          <w:rFonts w:ascii="Times New Roman" w:hAnsi="Times New Roman" w:cs="Times New Roman"/>
          <w:sz w:val="24"/>
          <w:szCs w:val="24"/>
        </w:rPr>
        <w:t xml:space="preserve"> </w:t>
      </w:r>
      <w:r w:rsidR="001D15AB" w:rsidRPr="00511DCA">
        <w:rPr>
          <w:rFonts w:ascii="Times New Roman" w:hAnsi="Times New Roman" w:cs="Times New Roman"/>
          <w:sz w:val="24"/>
          <w:szCs w:val="24"/>
        </w:rPr>
        <w:t xml:space="preserve">analyzed </w:t>
      </w:r>
      <w:r w:rsidR="00D81BE1" w:rsidRPr="00511DCA">
        <w:rPr>
          <w:rFonts w:ascii="Times New Roman" w:hAnsi="Times New Roman" w:cs="Times New Roman"/>
          <w:sz w:val="24"/>
          <w:szCs w:val="24"/>
        </w:rPr>
        <w:t>by manual delineation</w:t>
      </w:r>
      <w:r w:rsidRPr="00511DCA">
        <w:rPr>
          <w:rFonts w:ascii="Times New Roman" w:hAnsi="Times New Roman" w:cs="Times New Roman"/>
          <w:sz w:val="24"/>
          <w:szCs w:val="24"/>
        </w:rPr>
        <w:t xml:space="preserve">. </w:t>
      </w:r>
      <w:r w:rsidR="005D3012" w:rsidRPr="00511DCA">
        <w:rPr>
          <w:rFonts w:ascii="Times New Roman" w:hAnsi="Times New Roman" w:cs="Times New Roman"/>
          <w:sz w:val="24"/>
          <w:szCs w:val="24"/>
        </w:rPr>
        <w:t>For s</w:t>
      </w:r>
      <w:r w:rsidRPr="00511DCA">
        <w:rPr>
          <w:rFonts w:ascii="Times New Roman" w:hAnsi="Times New Roman" w:cs="Times New Roman"/>
          <w:sz w:val="24"/>
          <w:szCs w:val="24"/>
        </w:rPr>
        <w:t xml:space="preserve">hort axis </w:t>
      </w:r>
      <w:r w:rsidR="005301E9" w:rsidRPr="00511DCA">
        <w:rPr>
          <w:rFonts w:ascii="Times New Roman" w:hAnsi="Times New Roman" w:cs="Times New Roman"/>
          <w:sz w:val="24"/>
          <w:szCs w:val="24"/>
        </w:rPr>
        <w:t>images</w:t>
      </w:r>
      <w:r w:rsidR="005D3012" w:rsidRPr="00511DCA">
        <w:rPr>
          <w:rFonts w:ascii="Times New Roman" w:hAnsi="Times New Roman" w:cs="Times New Roman"/>
          <w:sz w:val="24"/>
          <w:szCs w:val="24"/>
        </w:rPr>
        <w:t xml:space="preserve">, the endocardial and epicardial boarders </w:t>
      </w:r>
      <w:r w:rsidR="005301E9" w:rsidRPr="00511DCA">
        <w:rPr>
          <w:rFonts w:ascii="Times New Roman" w:hAnsi="Times New Roman" w:cs="Times New Roman"/>
          <w:sz w:val="24"/>
          <w:szCs w:val="24"/>
        </w:rPr>
        <w:t>were manual</w:t>
      </w:r>
      <w:r w:rsidR="0044271B" w:rsidRPr="00511DCA">
        <w:rPr>
          <w:rFonts w:ascii="Times New Roman" w:hAnsi="Times New Roman" w:cs="Times New Roman"/>
          <w:sz w:val="24"/>
          <w:szCs w:val="24"/>
        </w:rPr>
        <w:t>ly</w:t>
      </w:r>
      <w:r w:rsidR="005301E9" w:rsidRPr="00511DCA">
        <w:rPr>
          <w:rFonts w:ascii="Times New Roman" w:hAnsi="Times New Roman" w:cs="Times New Roman"/>
          <w:sz w:val="24"/>
          <w:szCs w:val="24"/>
        </w:rPr>
        <w:t xml:space="preserve"> </w:t>
      </w:r>
      <w:r w:rsidR="005D3012" w:rsidRPr="00511DCA">
        <w:rPr>
          <w:rFonts w:ascii="Times New Roman" w:hAnsi="Times New Roman" w:cs="Times New Roman"/>
          <w:sz w:val="24"/>
          <w:szCs w:val="24"/>
        </w:rPr>
        <w:t>contoured</w:t>
      </w:r>
      <w:r w:rsidRPr="00511DCA">
        <w:rPr>
          <w:rFonts w:ascii="Times New Roman" w:hAnsi="Times New Roman" w:cs="Times New Roman"/>
          <w:sz w:val="24"/>
          <w:szCs w:val="24"/>
        </w:rPr>
        <w:t xml:space="preserve"> </w:t>
      </w:r>
      <w:r w:rsidR="00DC4157" w:rsidRPr="00511DCA">
        <w:rPr>
          <w:rFonts w:ascii="Times New Roman" w:hAnsi="Times New Roman" w:cs="Times New Roman"/>
          <w:sz w:val="24"/>
          <w:szCs w:val="24"/>
        </w:rPr>
        <w:t>for complete</w:t>
      </w:r>
      <w:r w:rsidRPr="00511DCA">
        <w:rPr>
          <w:rFonts w:ascii="Times New Roman" w:hAnsi="Times New Roman" w:cs="Times New Roman"/>
          <w:sz w:val="24"/>
          <w:szCs w:val="24"/>
        </w:rPr>
        <w:t xml:space="preserve"> myocardial </w:t>
      </w:r>
      <w:r w:rsidR="00DC4157" w:rsidRPr="00511DCA">
        <w:rPr>
          <w:rFonts w:ascii="Times New Roman" w:hAnsi="Times New Roman" w:cs="Times New Roman"/>
          <w:sz w:val="24"/>
          <w:szCs w:val="24"/>
        </w:rPr>
        <w:t xml:space="preserve">coverage, </w:t>
      </w:r>
      <w:r w:rsidR="001B68D3" w:rsidRPr="00511DCA">
        <w:rPr>
          <w:rFonts w:ascii="Times New Roman" w:hAnsi="Times New Roman" w:cs="Times New Roman"/>
          <w:sz w:val="24"/>
          <w:szCs w:val="24"/>
        </w:rPr>
        <w:t>along with</w:t>
      </w:r>
      <w:r w:rsidR="00487429" w:rsidRPr="00511DCA">
        <w:rPr>
          <w:rFonts w:ascii="Times New Roman" w:hAnsi="Times New Roman" w:cs="Times New Roman"/>
          <w:sz w:val="24"/>
          <w:szCs w:val="24"/>
        </w:rPr>
        <w:t xml:space="preserve"> a region of interest </w:t>
      </w:r>
      <w:r w:rsidR="00AD20A8" w:rsidRPr="00511DCA">
        <w:rPr>
          <w:rFonts w:ascii="Times New Roman" w:hAnsi="Times New Roman" w:cs="Times New Roman"/>
          <w:sz w:val="24"/>
          <w:szCs w:val="24"/>
        </w:rPr>
        <w:t xml:space="preserve">drawn </w:t>
      </w:r>
      <w:r w:rsidR="00487429" w:rsidRPr="00511DCA">
        <w:rPr>
          <w:rFonts w:ascii="Times New Roman" w:hAnsi="Times New Roman" w:cs="Times New Roman"/>
          <w:sz w:val="24"/>
          <w:szCs w:val="24"/>
        </w:rPr>
        <w:t xml:space="preserve">in the </w:t>
      </w:r>
      <w:r w:rsidR="00AD20A8" w:rsidRPr="00511DCA">
        <w:rPr>
          <w:rFonts w:ascii="Times New Roman" w:hAnsi="Times New Roman" w:cs="Times New Roman"/>
          <w:sz w:val="24"/>
          <w:szCs w:val="24"/>
        </w:rPr>
        <w:t xml:space="preserve">mid </w:t>
      </w:r>
      <w:r w:rsidR="00487429" w:rsidRPr="00511DCA">
        <w:rPr>
          <w:rFonts w:ascii="Times New Roman" w:hAnsi="Times New Roman" w:cs="Times New Roman"/>
          <w:sz w:val="24"/>
          <w:szCs w:val="24"/>
        </w:rPr>
        <w:t>septum</w:t>
      </w:r>
      <w:r w:rsidRPr="00511DCA">
        <w:rPr>
          <w:rFonts w:ascii="Times New Roman" w:hAnsi="Times New Roman" w:cs="Times New Roman"/>
          <w:sz w:val="24"/>
          <w:szCs w:val="24"/>
        </w:rPr>
        <w:t>.</w:t>
      </w:r>
      <w:r w:rsidR="00AD20A8" w:rsidRPr="00511DCA">
        <w:rPr>
          <w:rFonts w:ascii="Times New Roman" w:hAnsi="Times New Roman" w:cs="Times New Roman"/>
          <w:sz w:val="24"/>
          <w:szCs w:val="24"/>
        </w:rPr>
        <w:t xml:space="preserve"> For the HLA</w:t>
      </w:r>
      <w:r w:rsidR="00C522D4" w:rsidRPr="00511DCA">
        <w:rPr>
          <w:rFonts w:ascii="Times New Roman" w:hAnsi="Times New Roman" w:cs="Times New Roman"/>
          <w:sz w:val="24"/>
          <w:szCs w:val="24"/>
        </w:rPr>
        <w:t xml:space="preserve"> images, a region of interest was drawn in the mid septum only. For both short- and long-axis images, a region of interest was also drawn in the ventricular lumen</w:t>
      </w:r>
      <w:r w:rsidR="001E020B" w:rsidRPr="00511DCA">
        <w:rPr>
          <w:rFonts w:ascii="Times New Roman" w:hAnsi="Times New Roman" w:cs="Times New Roman"/>
          <w:sz w:val="24"/>
          <w:szCs w:val="24"/>
        </w:rPr>
        <w:t xml:space="preserve"> (T1 mapping only)</w:t>
      </w:r>
      <w:r w:rsidR="00C522D4" w:rsidRPr="00511DCA">
        <w:rPr>
          <w:rFonts w:ascii="Times New Roman" w:hAnsi="Times New Roman" w:cs="Times New Roman"/>
          <w:sz w:val="24"/>
          <w:szCs w:val="24"/>
        </w:rPr>
        <w:t xml:space="preserve">. </w:t>
      </w:r>
      <w:r w:rsidRPr="00511DCA">
        <w:rPr>
          <w:rFonts w:ascii="Times New Roman" w:hAnsi="Times New Roman" w:cs="Times New Roman"/>
          <w:sz w:val="24"/>
          <w:szCs w:val="24"/>
        </w:rPr>
        <w:t xml:space="preserve"> </w:t>
      </w:r>
    </w:p>
    <w:p w14:paraId="6CFA3DE5" w14:textId="277F76CB" w:rsidR="008B6782" w:rsidRPr="00511DCA" w:rsidRDefault="00D418A3" w:rsidP="008529C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Cardiac diffusion </w:t>
      </w:r>
      <w:r w:rsidR="00AF081B">
        <w:rPr>
          <w:rFonts w:ascii="Times New Roman" w:hAnsi="Times New Roman" w:cs="Times New Roman"/>
          <w:sz w:val="24"/>
          <w:szCs w:val="24"/>
        </w:rPr>
        <w:t>tensor</w:t>
      </w:r>
      <w:r w:rsidRPr="00D418A3">
        <w:rPr>
          <w:rFonts w:ascii="Times New Roman" w:hAnsi="Times New Roman" w:cs="Times New Roman"/>
          <w:sz w:val="24"/>
          <w:szCs w:val="24"/>
        </w:rPr>
        <w:t xml:space="preserve"> images were reconstructed on the scanner. To address respiratory motion, each image slice </w:t>
      </w:r>
      <w:r w:rsidR="00AF081B">
        <w:rPr>
          <w:rFonts w:ascii="Times New Roman" w:hAnsi="Times New Roman" w:cs="Times New Roman"/>
          <w:sz w:val="24"/>
          <w:szCs w:val="24"/>
        </w:rPr>
        <w:t>is</w:t>
      </w:r>
      <w:r w:rsidRPr="00D418A3">
        <w:rPr>
          <w:rFonts w:ascii="Times New Roman" w:hAnsi="Times New Roman" w:cs="Times New Roman"/>
          <w:sz w:val="24"/>
          <w:szCs w:val="24"/>
        </w:rPr>
        <w:t xml:space="preserve"> registered to the first b0 acquisition with the multitasking respiratory motion correction (MT-MOCO) approach, using low rank tensor regression to reduce the effect of contrast differences resulting from diffusion weighting prior to affine registration.</w:t>
      </w:r>
      <w:r w:rsidR="009E5C1D">
        <w:rPr>
          <w:rFonts w:ascii="Times New Roman" w:hAnsi="Times New Roman" w:cs="Times New Roman"/>
          <w:sz w:val="24"/>
          <w:szCs w:val="24"/>
        </w:rPr>
        <w:fldChar w:fldCharType="begin">
          <w:fldData xml:space="preserve">PEVuZE5vdGU+PENpdGU+PEF1dGhvcj5LaGFsaXF1ZTwvQXV0aG9yPjxZZWFyPjIwMjA8L1llYXI+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</w:fldData>
        </w:fldChar>
      </w:r>
      <w:r w:rsidR="009E5C1D">
        <w:rPr>
          <w:rFonts w:ascii="Times New Roman" w:hAnsi="Times New Roman" w:cs="Times New Roman"/>
          <w:sz w:val="24"/>
          <w:szCs w:val="24"/>
        </w:rPr>
        <w:instrText xml:space="preserve"> ADDIN EN.CITE </w:instrText>
      </w:r>
      <w:r w:rsidR="009E5C1D">
        <w:rPr>
          <w:rFonts w:ascii="Times New Roman" w:hAnsi="Times New Roman" w:cs="Times New Roman"/>
          <w:sz w:val="24"/>
          <w:szCs w:val="24"/>
        </w:rPr>
        <w:fldChar w:fldCharType="begin">
          <w:fldData xml:space="preserve">PEVuZE5vdGU+PENpdGU+PEF1dGhvcj5LaGFsaXF1ZTwvQXV0aG9yPjxZZWFyPjIwMjA8L1llYXI+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</w:fldData>
        </w:fldChar>
      </w:r>
      <w:r w:rsidR="009E5C1D">
        <w:rPr>
          <w:rFonts w:ascii="Times New Roman" w:hAnsi="Times New Roman" w:cs="Times New Roman"/>
          <w:sz w:val="24"/>
          <w:szCs w:val="24"/>
        </w:rPr>
        <w:instrText xml:space="preserve"> ADDIN EN.CITE.DATA </w:instrText>
      </w:r>
      <w:r w:rsidR="009E5C1D">
        <w:rPr>
          <w:rFonts w:ascii="Times New Roman" w:hAnsi="Times New Roman" w:cs="Times New Roman"/>
          <w:sz w:val="24"/>
          <w:szCs w:val="24"/>
        </w:rPr>
      </w:r>
      <w:r w:rsidR="009E5C1D">
        <w:rPr>
          <w:rFonts w:ascii="Times New Roman" w:hAnsi="Times New Roman" w:cs="Times New Roman"/>
          <w:sz w:val="24"/>
          <w:szCs w:val="24"/>
        </w:rPr>
        <w:fldChar w:fldCharType="end"/>
      </w:r>
      <w:r w:rsidR="009E5C1D">
        <w:rPr>
          <w:rFonts w:ascii="Times New Roman" w:hAnsi="Times New Roman" w:cs="Times New Roman"/>
          <w:sz w:val="24"/>
          <w:szCs w:val="24"/>
        </w:rPr>
      </w:r>
      <w:r w:rsidR="009E5C1D">
        <w:rPr>
          <w:rFonts w:ascii="Times New Roman" w:hAnsi="Times New Roman" w:cs="Times New Roman"/>
          <w:sz w:val="24"/>
          <w:szCs w:val="24"/>
        </w:rPr>
        <w:fldChar w:fldCharType="separate"/>
      </w:r>
      <w:r w:rsidR="009E5C1D" w:rsidRPr="009E5C1D">
        <w:rPr>
          <w:rFonts w:ascii="Times New Roman" w:hAnsi="Times New Roman" w:cs="Times New Roman"/>
          <w:noProof/>
          <w:sz w:val="24"/>
          <w:szCs w:val="24"/>
          <w:vertAlign w:val="superscript"/>
        </w:rPr>
        <w:t>21</w:t>
      </w:r>
      <w:r w:rsidR="009E5C1D">
        <w:rPr>
          <w:rFonts w:ascii="Times New Roman" w:hAnsi="Times New Roman" w:cs="Times New Roman"/>
          <w:sz w:val="24"/>
          <w:szCs w:val="24"/>
        </w:rPr>
        <w:fldChar w:fldCharType="end"/>
      </w:r>
      <w:r w:rsidRPr="00D418A3">
        <w:rPr>
          <w:rFonts w:ascii="Times New Roman" w:hAnsi="Times New Roman" w:cs="Times New Roman"/>
          <w:sz w:val="24"/>
          <w:szCs w:val="24"/>
        </w:rPr>
        <w:t xml:space="preserve"> The </w:t>
      </w:r>
      <w:r w:rsidR="009E5C1D">
        <w:rPr>
          <w:rFonts w:ascii="Times New Roman" w:hAnsi="Times New Roman" w:cs="Times New Roman"/>
          <w:sz w:val="24"/>
          <w:szCs w:val="24"/>
        </w:rPr>
        <w:t xml:space="preserve">cardiac diffusion tenor </w:t>
      </w:r>
      <w:r w:rsidR="00FB2DA6">
        <w:rPr>
          <w:rFonts w:ascii="Times New Roman" w:hAnsi="Times New Roman" w:cs="Times New Roman"/>
          <w:sz w:val="24"/>
          <w:szCs w:val="24"/>
        </w:rPr>
        <w:t xml:space="preserve">imaging </w:t>
      </w:r>
      <w:r w:rsidRPr="00D418A3">
        <w:rPr>
          <w:rFonts w:ascii="Times New Roman" w:hAnsi="Times New Roman" w:cs="Times New Roman"/>
          <w:sz w:val="24"/>
          <w:szCs w:val="24"/>
        </w:rPr>
        <w:t>model was fit to obtain mean diffusivity, fractional anisotropy, and helix angle. The left ventricle was manually segmented according to guidelines set forth by the c</w:t>
      </w:r>
      <w:r w:rsidR="00FB2DA6">
        <w:rPr>
          <w:rFonts w:ascii="Times New Roman" w:hAnsi="Times New Roman" w:cs="Times New Roman"/>
          <w:sz w:val="24"/>
          <w:szCs w:val="24"/>
        </w:rPr>
        <w:t xml:space="preserve">ardiac diffusion tensor imaging </w:t>
      </w:r>
      <w:r w:rsidRPr="00D418A3">
        <w:rPr>
          <w:rFonts w:ascii="Times New Roman" w:hAnsi="Times New Roman" w:cs="Times New Roman"/>
          <w:sz w:val="24"/>
          <w:szCs w:val="24"/>
        </w:rPr>
        <w:t>consensus statement, which recommends including the full myocardial width from endocardium to epicardium and a conservative approach to avoid partial volume artifacts.</w:t>
      </w:r>
      <w:r w:rsidR="00AE55E9">
        <w:rPr>
          <w:rFonts w:ascii="Times New Roman" w:hAnsi="Times New Roman" w:cs="Times New Roman"/>
          <w:sz w:val="24"/>
          <w:szCs w:val="24"/>
        </w:rPr>
        <w:fldChar w:fldCharType="begin">
          <w:fldData xml:space="preserve">PEVuZE5vdGU+PENpdGU+PEF1dGhvcj5EYWxsJmFwb3M7QXJtZWxsaW5hPC9BdXRob3I+PFllYXI+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==
</w:fldData>
        </w:fldChar>
      </w:r>
      <w:r w:rsidR="00AE55E9">
        <w:rPr>
          <w:rFonts w:ascii="Times New Roman" w:hAnsi="Times New Roman" w:cs="Times New Roman"/>
          <w:sz w:val="24"/>
          <w:szCs w:val="24"/>
        </w:rPr>
        <w:instrText xml:space="preserve"> ADDIN EN.CITE </w:instrText>
      </w:r>
      <w:r w:rsidR="00AE55E9">
        <w:rPr>
          <w:rFonts w:ascii="Times New Roman" w:hAnsi="Times New Roman" w:cs="Times New Roman"/>
          <w:sz w:val="24"/>
          <w:szCs w:val="24"/>
        </w:rPr>
        <w:fldChar w:fldCharType="begin">
          <w:fldData xml:space="preserve">PEVuZE5vdGU+PENpdGU+PEF1dGhvcj5EYWxsJmFwb3M7QXJtZWxsaW5hPC9BdXRob3I+PFllYXI+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==
</w:fldData>
        </w:fldChar>
      </w:r>
      <w:r w:rsidR="00AE55E9">
        <w:rPr>
          <w:rFonts w:ascii="Times New Roman" w:hAnsi="Times New Roman" w:cs="Times New Roman"/>
          <w:sz w:val="24"/>
          <w:szCs w:val="24"/>
        </w:rPr>
        <w:instrText xml:space="preserve"> ADDIN EN.CITE.DATA </w:instrText>
      </w:r>
      <w:r w:rsidR="00AE55E9">
        <w:rPr>
          <w:rFonts w:ascii="Times New Roman" w:hAnsi="Times New Roman" w:cs="Times New Roman"/>
          <w:sz w:val="24"/>
          <w:szCs w:val="24"/>
        </w:rPr>
      </w:r>
      <w:r w:rsidR="00AE55E9">
        <w:rPr>
          <w:rFonts w:ascii="Times New Roman" w:hAnsi="Times New Roman" w:cs="Times New Roman"/>
          <w:sz w:val="24"/>
          <w:szCs w:val="24"/>
        </w:rPr>
        <w:fldChar w:fldCharType="end"/>
      </w:r>
      <w:r w:rsidR="00AE55E9">
        <w:rPr>
          <w:rFonts w:ascii="Times New Roman" w:hAnsi="Times New Roman" w:cs="Times New Roman"/>
          <w:sz w:val="24"/>
          <w:szCs w:val="24"/>
        </w:rPr>
      </w:r>
      <w:r w:rsidR="00AE55E9">
        <w:rPr>
          <w:rFonts w:ascii="Times New Roman" w:hAnsi="Times New Roman" w:cs="Times New Roman"/>
          <w:sz w:val="24"/>
          <w:szCs w:val="24"/>
        </w:rPr>
        <w:fldChar w:fldCharType="separate"/>
      </w:r>
      <w:r w:rsidR="00AE55E9" w:rsidRPr="00AE55E9">
        <w:rPr>
          <w:rFonts w:ascii="Times New Roman" w:hAnsi="Times New Roman" w:cs="Times New Roman"/>
          <w:noProof/>
          <w:sz w:val="24"/>
          <w:szCs w:val="24"/>
          <w:vertAlign w:val="superscript"/>
        </w:rPr>
        <w:t>22</w:t>
      </w:r>
      <w:r w:rsidR="00AE55E9">
        <w:rPr>
          <w:rFonts w:ascii="Times New Roman" w:hAnsi="Times New Roman" w:cs="Times New Roman"/>
          <w:sz w:val="24"/>
          <w:szCs w:val="24"/>
        </w:rPr>
        <w:fldChar w:fldCharType="end"/>
      </w:r>
      <w:r w:rsidRPr="00D418A3">
        <w:rPr>
          <w:rFonts w:ascii="Times New Roman" w:hAnsi="Times New Roman" w:cs="Times New Roman"/>
          <w:sz w:val="24"/>
          <w:szCs w:val="24"/>
        </w:rPr>
        <w:t xml:space="preserve"> </w:t>
      </w:r>
      <w:r w:rsidR="009F2192" w:rsidRPr="009F2192">
        <w:rPr>
          <w:rFonts w:ascii="Times New Roman" w:hAnsi="Times New Roman" w:cs="Times New Roman"/>
          <w:sz w:val="24"/>
          <w:szCs w:val="24"/>
        </w:rPr>
        <w:t>Global values of all parameters were calculated for the myocardium around the left ventricle from manual segmentations. </w:t>
      </w:r>
    </w:p>
    <w:p w14:paraId="55B5FFF6" w14:textId="5940BCFF" w:rsidR="005B74D2" w:rsidRPr="00511DCA" w:rsidRDefault="005B74D2" w:rsidP="005B74D2">
      <w:pPr>
        <w:spacing w:line="480" w:lineRule="auto"/>
        <w:ind w:firstLine="720"/>
        <w:rPr>
          <w:rFonts w:ascii="Times New Roman" w:hAnsi="Times New Roman" w:cs="Times New Roman"/>
          <w:sz w:val="24"/>
          <w:szCs w:val="24"/>
        </w:rPr>
      </w:pPr>
      <w:r w:rsidRPr="00511DCA">
        <w:rPr>
          <w:rFonts w:ascii="Times New Roman" w:hAnsi="Times New Roman" w:cs="Times New Roman"/>
          <w:sz w:val="24"/>
          <w:szCs w:val="24"/>
        </w:rPr>
        <w:t xml:space="preserve">Mitral inflow </w:t>
      </w:r>
      <w:r w:rsidR="001B0CE3" w:rsidRPr="00511DCA">
        <w:rPr>
          <w:rFonts w:ascii="Times New Roman" w:hAnsi="Times New Roman" w:cs="Times New Roman"/>
          <w:sz w:val="24"/>
          <w:szCs w:val="24"/>
        </w:rPr>
        <w:t>patterns were evaluated</w:t>
      </w:r>
      <w:r w:rsidRPr="00511DCA">
        <w:rPr>
          <w:rFonts w:ascii="Times New Roman" w:hAnsi="Times New Roman" w:cs="Times New Roman"/>
          <w:sz w:val="24"/>
          <w:szCs w:val="24"/>
        </w:rPr>
        <w:t xml:space="preserve"> using </w:t>
      </w:r>
      <w:r w:rsidR="00D43321" w:rsidRPr="00511DCA">
        <w:rPr>
          <w:rFonts w:ascii="Times New Roman" w:hAnsi="Times New Roman" w:cs="Times New Roman"/>
          <w:sz w:val="24"/>
          <w:szCs w:val="24"/>
        </w:rPr>
        <w:t>the through plane phase contrast image</w:t>
      </w:r>
      <w:r w:rsidR="001B0CE3" w:rsidRPr="00511DCA">
        <w:rPr>
          <w:rFonts w:ascii="Times New Roman" w:hAnsi="Times New Roman" w:cs="Times New Roman"/>
          <w:sz w:val="24"/>
          <w:szCs w:val="24"/>
        </w:rPr>
        <w:t>, measuring the p</w:t>
      </w:r>
      <w:r w:rsidR="001976C4" w:rsidRPr="00511DCA">
        <w:rPr>
          <w:rFonts w:ascii="Times New Roman" w:hAnsi="Times New Roman" w:cs="Times New Roman"/>
          <w:sz w:val="24"/>
          <w:szCs w:val="24"/>
        </w:rPr>
        <w:t xml:space="preserve">eak </w:t>
      </w:r>
      <w:r w:rsidR="001B0CE3" w:rsidRPr="00511DCA">
        <w:rPr>
          <w:rFonts w:ascii="Times New Roman" w:hAnsi="Times New Roman" w:cs="Times New Roman"/>
          <w:sz w:val="24"/>
          <w:szCs w:val="24"/>
        </w:rPr>
        <w:t xml:space="preserve">rate of </w:t>
      </w:r>
      <w:r w:rsidR="001976C4" w:rsidRPr="00511DCA">
        <w:rPr>
          <w:rFonts w:ascii="Times New Roman" w:hAnsi="Times New Roman" w:cs="Times New Roman"/>
          <w:sz w:val="24"/>
          <w:szCs w:val="24"/>
        </w:rPr>
        <w:t>e</w:t>
      </w:r>
      <w:r w:rsidRPr="00511DCA">
        <w:rPr>
          <w:rFonts w:ascii="Times New Roman" w:hAnsi="Times New Roman" w:cs="Times New Roman"/>
          <w:sz w:val="24"/>
          <w:szCs w:val="24"/>
        </w:rPr>
        <w:t>arly passive filling (E-wave) and atrial contract</w:t>
      </w:r>
      <w:r w:rsidR="00563EE9" w:rsidRPr="00511DCA">
        <w:rPr>
          <w:rFonts w:ascii="Times New Roman" w:hAnsi="Times New Roman" w:cs="Times New Roman"/>
          <w:sz w:val="24"/>
          <w:szCs w:val="24"/>
        </w:rPr>
        <w:t>ion</w:t>
      </w:r>
      <w:r w:rsidRPr="00511DCA">
        <w:rPr>
          <w:rFonts w:ascii="Times New Roman" w:hAnsi="Times New Roman" w:cs="Times New Roman"/>
          <w:sz w:val="24"/>
          <w:szCs w:val="24"/>
        </w:rPr>
        <w:t xml:space="preserve"> (A-wave)</w:t>
      </w:r>
      <w:r w:rsidR="001B0CE3" w:rsidRPr="00511DCA">
        <w:rPr>
          <w:rFonts w:ascii="Times New Roman" w:hAnsi="Times New Roman" w:cs="Times New Roman"/>
          <w:sz w:val="24"/>
          <w:szCs w:val="24"/>
        </w:rPr>
        <w:t>, together with their respective time</w:t>
      </w:r>
      <w:r w:rsidR="00A36E18" w:rsidRPr="00511DCA">
        <w:rPr>
          <w:rFonts w:ascii="Times New Roman" w:hAnsi="Times New Roman" w:cs="Times New Roman"/>
          <w:sz w:val="24"/>
          <w:szCs w:val="24"/>
        </w:rPr>
        <w:t xml:space="preserve"> from the originating R-wave. </w:t>
      </w:r>
      <w:r w:rsidRPr="00511DCA">
        <w:rPr>
          <w:rFonts w:ascii="Times New Roman" w:hAnsi="Times New Roman" w:cs="Times New Roman"/>
          <w:sz w:val="24"/>
          <w:szCs w:val="24"/>
        </w:rPr>
        <w:t xml:space="preserve"> </w:t>
      </w:r>
    </w:p>
    <w:p w14:paraId="1900C1D8" w14:textId="5444B994" w:rsidR="004F1170" w:rsidRPr="00511DCA" w:rsidRDefault="005B74D2" w:rsidP="00FF3170">
      <w:pPr>
        <w:spacing w:line="480" w:lineRule="auto"/>
        <w:ind w:firstLine="720"/>
        <w:rPr>
          <w:rFonts w:ascii="Times New Roman" w:hAnsi="Times New Roman" w:cs="Times New Roman"/>
          <w:sz w:val="24"/>
          <w:szCs w:val="24"/>
        </w:rPr>
      </w:pPr>
      <w:r w:rsidRPr="00511DCA">
        <w:rPr>
          <w:rFonts w:ascii="Times New Roman" w:hAnsi="Times New Roman" w:cs="Times New Roman"/>
          <w:sz w:val="24"/>
          <w:szCs w:val="24"/>
        </w:rPr>
        <w:t xml:space="preserve">Aortic transit time was calculated as the time difference between the systolic up-slope of the </w:t>
      </w:r>
      <w:r w:rsidR="00AD1EC9" w:rsidRPr="00511DCA">
        <w:rPr>
          <w:rFonts w:ascii="Times New Roman" w:hAnsi="Times New Roman" w:cs="Times New Roman"/>
          <w:sz w:val="24"/>
          <w:szCs w:val="24"/>
        </w:rPr>
        <w:t xml:space="preserve">proximal </w:t>
      </w:r>
      <w:r w:rsidRPr="00511DCA">
        <w:rPr>
          <w:rFonts w:ascii="Times New Roman" w:hAnsi="Times New Roman" w:cs="Times New Roman"/>
          <w:sz w:val="24"/>
          <w:szCs w:val="24"/>
        </w:rPr>
        <w:t xml:space="preserve">ascending and </w:t>
      </w:r>
      <w:r w:rsidR="00AD1EC9" w:rsidRPr="00511DCA">
        <w:rPr>
          <w:rFonts w:ascii="Times New Roman" w:hAnsi="Times New Roman" w:cs="Times New Roman"/>
          <w:sz w:val="24"/>
          <w:szCs w:val="24"/>
        </w:rPr>
        <w:t xml:space="preserve">distal </w:t>
      </w:r>
      <w:r w:rsidRPr="00511DCA">
        <w:rPr>
          <w:rFonts w:ascii="Times New Roman" w:hAnsi="Times New Roman" w:cs="Times New Roman"/>
          <w:sz w:val="24"/>
          <w:szCs w:val="24"/>
        </w:rPr>
        <w:t xml:space="preserve">descending aortic flow curves. </w:t>
      </w:r>
      <w:r w:rsidR="00AD1EC9" w:rsidRPr="00511DCA">
        <w:rPr>
          <w:rFonts w:ascii="Times New Roman" w:hAnsi="Times New Roman" w:cs="Times New Roman"/>
          <w:sz w:val="24"/>
          <w:szCs w:val="24"/>
        </w:rPr>
        <w:t>D</w:t>
      </w:r>
      <w:r w:rsidRPr="00511DCA">
        <w:rPr>
          <w:rFonts w:ascii="Times New Roman" w:hAnsi="Times New Roman" w:cs="Times New Roman"/>
          <w:sz w:val="24"/>
          <w:szCs w:val="24"/>
        </w:rPr>
        <w:t xml:space="preserve">istance between </w:t>
      </w:r>
      <w:r w:rsidR="00AD1EC9" w:rsidRPr="00511DCA">
        <w:rPr>
          <w:rFonts w:ascii="Times New Roman" w:hAnsi="Times New Roman" w:cs="Times New Roman"/>
          <w:sz w:val="24"/>
          <w:szCs w:val="24"/>
        </w:rPr>
        <w:t xml:space="preserve">each location was manually measured </w:t>
      </w:r>
      <w:r w:rsidRPr="00511DCA">
        <w:rPr>
          <w:rFonts w:ascii="Times New Roman" w:hAnsi="Times New Roman" w:cs="Times New Roman"/>
          <w:sz w:val="24"/>
          <w:szCs w:val="24"/>
        </w:rPr>
        <w:t>by overlaying the cross-sectional images atop the sagittal aortic image and tracing the distance. Aortic pulse wave velocity (aPWV, m/s) is calculated as the distance divided by transit time.</w:t>
      </w:r>
      <w:r w:rsidR="001F6FAF" w:rsidRPr="00511DCA">
        <w:rPr>
          <w:rFonts w:ascii="Times New Roman" w:hAnsi="Times New Roman" w:cs="Times New Roman"/>
          <w:sz w:val="24"/>
          <w:szCs w:val="24"/>
        </w:rPr>
        <w:fldChar w:fldCharType="begin">
          <w:fldData xml:space="preserve">PEVuZE5vdGU+PENpdGU+PEF1dGhvcj5TYW11ZWw8L0F1dGhvcj48WWVhcj4yMDIxPC9ZZWFyPjxS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</w:fldData>
        </w:fldChar>
      </w:r>
      <w:r w:rsidR="00AE55E9">
        <w:rPr>
          <w:rFonts w:ascii="Times New Roman" w:hAnsi="Times New Roman" w:cs="Times New Roman"/>
          <w:sz w:val="24"/>
          <w:szCs w:val="24"/>
        </w:rPr>
        <w:instrText xml:space="preserve"> ADDIN EN.CITE </w:instrText>
      </w:r>
      <w:r w:rsidR="00AE55E9">
        <w:rPr>
          <w:rFonts w:ascii="Times New Roman" w:hAnsi="Times New Roman" w:cs="Times New Roman"/>
          <w:sz w:val="24"/>
          <w:szCs w:val="24"/>
        </w:rPr>
        <w:fldChar w:fldCharType="begin">
          <w:fldData xml:space="preserve">PEVuZE5vdGU+PENpdGU+PEF1dGhvcj5TYW11ZWw8L0F1dGhvcj48WWVhcj4yMDIxPC9ZZWFyPjxS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</w:fldData>
        </w:fldChar>
      </w:r>
      <w:r w:rsidR="00AE55E9">
        <w:rPr>
          <w:rFonts w:ascii="Times New Roman" w:hAnsi="Times New Roman" w:cs="Times New Roman"/>
          <w:sz w:val="24"/>
          <w:szCs w:val="24"/>
        </w:rPr>
        <w:instrText xml:space="preserve"> ADDIN EN.CITE.DATA </w:instrText>
      </w:r>
      <w:r w:rsidR="00AE55E9">
        <w:rPr>
          <w:rFonts w:ascii="Times New Roman" w:hAnsi="Times New Roman" w:cs="Times New Roman"/>
          <w:sz w:val="24"/>
          <w:szCs w:val="24"/>
        </w:rPr>
      </w:r>
      <w:r w:rsidR="00AE55E9">
        <w:rPr>
          <w:rFonts w:ascii="Times New Roman" w:hAnsi="Times New Roman" w:cs="Times New Roman"/>
          <w:sz w:val="24"/>
          <w:szCs w:val="24"/>
        </w:rPr>
        <w:fldChar w:fldCharType="end"/>
      </w:r>
      <w:r w:rsidR="001F6FAF" w:rsidRPr="00511DCA">
        <w:rPr>
          <w:rFonts w:ascii="Times New Roman" w:hAnsi="Times New Roman" w:cs="Times New Roman"/>
          <w:sz w:val="24"/>
          <w:szCs w:val="24"/>
        </w:rPr>
      </w:r>
      <w:r w:rsidR="001F6FAF" w:rsidRPr="00511DCA">
        <w:rPr>
          <w:rFonts w:ascii="Times New Roman" w:hAnsi="Times New Roman" w:cs="Times New Roman"/>
          <w:sz w:val="24"/>
          <w:szCs w:val="24"/>
        </w:rPr>
        <w:fldChar w:fldCharType="separate"/>
      </w:r>
      <w:r w:rsidR="00AE55E9" w:rsidRPr="00AE55E9">
        <w:rPr>
          <w:rFonts w:ascii="Times New Roman" w:hAnsi="Times New Roman" w:cs="Times New Roman"/>
          <w:noProof/>
          <w:sz w:val="24"/>
          <w:szCs w:val="24"/>
          <w:vertAlign w:val="superscript"/>
        </w:rPr>
        <w:t>23</w:t>
      </w:r>
      <w:r w:rsidR="001F6FAF" w:rsidRPr="00511DCA">
        <w:rPr>
          <w:rFonts w:ascii="Times New Roman" w:hAnsi="Times New Roman" w:cs="Times New Roman"/>
          <w:sz w:val="24"/>
          <w:szCs w:val="24"/>
        </w:rPr>
        <w:fldChar w:fldCharType="end"/>
      </w:r>
      <w:r w:rsidRPr="00511DCA">
        <w:rPr>
          <w:rFonts w:ascii="Times New Roman" w:hAnsi="Times New Roman" w:cs="Times New Roman"/>
          <w:sz w:val="24"/>
          <w:szCs w:val="24"/>
        </w:rPr>
        <w:t xml:space="preserve"> Aortic distensibility </w:t>
      </w:r>
      <w:r w:rsidR="00B015B3" w:rsidRPr="00511DCA">
        <w:rPr>
          <w:rFonts w:ascii="Times New Roman" w:hAnsi="Times New Roman" w:cs="Times New Roman"/>
          <w:sz w:val="24"/>
          <w:szCs w:val="24"/>
        </w:rPr>
        <w:t>was</w:t>
      </w:r>
      <w:r w:rsidRPr="00511DCA">
        <w:rPr>
          <w:rFonts w:ascii="Times New Roman" w:hAnsi="Times New Roman" w:cs="Times New Roman"/>
          <w:sz w:val="24"/>
          <w:szCs w:val="24"/>
        </w:rPr>
        <w:t xml:space="preserve"> measured </w:t>
      </w:r>
      <w:r w:rsidR="000317B1" w:rsidRPr="00511DCA">
        <w:rPr>
          <w:rFonts w:ascii="Times New Roman" w:hAnsi="Times New Roman" w:cs="Times New Roman"/>
          <w:sz w:val="24"/>
          <w:szCs w:val="24"/>
        </w:rPr>
        <w:t xml:space="preserve">as difference in aortic cross-sectional area </w:t>
      </w:r>
      <w:r w:rsidR="00CD51D4" w:rsidRPr="00511DCA">
        <w:rPr>
          <w:rFonts w:ascii="Times New Roman" w:hAnsi="Times New Roman" w:cs="Times New Roman"/>
          <w:sz w:val="24"/>
          <w:szCs w:val="24"/>
        </w:rPr>
        <w:t>(max – min) divided by the minimum cross-sectional area, multiplied by pulse pressure</w:t>
      </w:r>
      <w:r w:rsidR="00F510C8" w:rsidRPr="00511DCA">
        <w:rPr>
          <w:rFonts w:ascii="Times New Roman" w:hAnsi="Times New Roman" w:cs="Times New Roman"/>
          <w:sz w:val="24"/>
          <w:szCs w:val="24"/>
        </w:rPr>
        <w:t>.</w:t>
      </w:r>
      <w:r w:rsidR="000B0A65" w:rsidRPr="00511DCA">
        <w:rPr>
          <w:rFonts w:ascii="Times New Roman" w:hAnsi="Times New Roman" w:cs="Times New Roman"/>
          <w:sz w:val="24"/>
          <w:szCs w:val="24"/>
        </w:rPr>
        <w:fldChar w:fldCharType="begin">
          <w:fldData xml:space="preserve">PEVuZE5vdGU+PENpdGU+PEF1dGhvcj5IdW5kbGV5PC9BdXRob3I+PFllYXI+MjAwMTwvWWVhcj48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</w:fldData>
        </w:fldChar>
      </w:r>
      <w:r w:rsidR="00AE55E9">
        <w:rPr>
          <w:rFonts w:ascii="Times New Roman" w:hAnsi="Times New Roman" w:cs="Times New Roman"/>
          <w:sz w:val="24"/>
          <w:szCs w:val="24"/>
        </w:rPr>
        <w:instrText xml:space="preserve"> ADDIN EN.CITE </w:instrText>
      </w:r>
      <w:r w:rsidR="00AE55E9">
        <w:rPr>
          <w:rFonts w:ascii="Times New Roman" w:hAnsi="Times New Roman" w:cs="Times New Roman"/>
          <w:sz w:val="24"/>
          <w:szCs w:val="24"/>
        </w:rPr>
        <w:fldChar w:fldCharType="begin">
          <w:fldData xml:space="preserve">PEVuZE5vdGU+PENpdGU+PEF1dGhvcj5IdW5kbGV5PC9BdXRob3I+PFllYXI+MjAwMTwvWWVhcj48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</w:fldData>
        </w:fldChar>
      </w:r>
      <w:r w:rsidR="00AE55E9">
        <w:rPr>
          <w:rFonts w:ascii="Times New Roman" w:hAnsi="Times New Roman" w:cs="Times New Roman"/>
          <w:sz w:val="24"/>
          <w:szCs w:val="24"/>
        </w:rPr>
        <w:instrText xml:space="preserve"> ADDIN EN.CITE.DATA </w:instrText>
      </w:r>
      <w:r w:rsidR="00AE55E9">
        <w:rPr>
          <w:rFonts w:ascii="Times New Roman" w:hAnsi="Times New Roman" w:cs="Times New Roman"/>
          <w:sz w:val="24"/>
          <w:szCs w:val="24"/>
        </w:rPr>
      </w:r>
      <w:r w:rsidR="00AE55E9">
        <w:rPr>
          <w:rFonts w:ascii="Times New Roman" w:hAnsi="Times New Roman" w:cs="Times New Roman"/>
          <w:sz w:val="24"/>
          <w:szCs w:val="24"/>
        </w:rPr>
        <w:fldChar w:fldCharType="end"/>
      </w:r>
      <w:r w:rsidR="000B0A65" w:rsidRPr="00511DCA">
        <w:rPr>
          <w:rFonts w:ascii="Times New Roman" w:hAnsi="Times New Roman" w:cs="Times New Roman"/>
          <w:sz w:val="24"/>
          <w:szCs w:val="24"/>
        </w:rPr>
      </w:r>
      <w:r w:rsidR="000B0A65" w:rsidRPr="00511DCA">
        <w:rPr>
          <w:rFonts w:ascii="Times New Roman" w:hAnsi="Times New Roman" w:cs="Times New Roman"/>
          <w:sz w:val="24"/>
          <w:szCs w:val="24"/>
        </w:rPr>
        <w:fldChar w:fldCharType="separate"/>
      </w:r>
      <w:r w:rsidR="00AE55E9" w:rsidRPr="00AE55E9">
        <w:rPr>
          <w:rFonts w:ascii="Times New Roman" w:hAnsi="Times New Roman" w:cs="Times New Roman"/>
          <w:noProof/>
          <w:sz w:val="24"/>
          <w:szCs w:val="24"/>
          <w:vertAlign w:val="superscript"/>
        </w:rPr>
        <w:t>24</w:t>
      </w:r>
      <w:r w:rsidR="000B0A65" w:rsidRPr="00511DCA">
        <w:rPr>
          <w:rFonts w:ascii="Times New Roman" w:hAnsi="Times New Roman" w:cs="Times New Roman"/>
          <w:sz w:val="24"/>
          <w:szCs w:val="24"/>
        </w:rPr>
        <w:fldChar w:fldCharType="end"/>
      </w:r>
      <w:r w:rsidR="00F510C8" w:rsidRPr="00511DCA">
        <w:rPr>
          <w:rFonts w:ascii="Times New Roman" w:hAnsi="Times New Roman" w:cs="Times New Roman"/>
          <w:sz w:val="24"/>
          <w:szCs w:val="24"/>
        </w:rPr>
        <w:t xml:space="preserve"> To find the largest and smallest cross-sectional areas, </w:t>
      </w:r>
      <w:r w:rsidRPr="00511DCA">
        <w:rPr>
          <w:rFonts w:ascii="Times New Roman" w:hAnsi="Times New Roman" w:cs="Times New Roman"/>
          <w:sz w:val="24"/>
          <w:szCs w:val="24"/>
        </w:rPr>
        <w:t xml:space="preserve">feature-tracking </w:t>
      </w:r>
      <w:r w:rsidR="00F510C8" w:rsidRPr="00511DCA">
        <w:rPr>
          <w:rFonts w:ascii="Times New Roman" w:hAnsi="Times New Roman" w:cs="Times New Roman"/>
          <w:sz w:val="24"/>
          <w:szCs w:val="24"/>
        </w:rPr>
        <w:t xml:space="preserve">was </w:t>
      </w:r>
      <w:r w:rsidR="001176DD" w:rsidRPr="00511DCA">
        <w:rPr>
          <w:rFonts w:ascii="Times New Roman" w:hAnsi="Times New Roman" w:cs="Times New Roman"/>
          <w:sz w:val="24"/>
          <w:szCs w:val="24"/>
        </w:rPr>
        <w:t xml:space="preserve">first </w:t>
      </w:r>
      <w:r w:rsidR="00F510C8" w:rsidRPr="00511DCA">
        <w:rPr>
          <w:rFonts w:ascii="Times New Roman" w:hAnsi="Times New Roman" w:cs="Times New Roman"/>
          <w:sz w:val="24"/>
          <w:szCs w:val="24"/>
        </w:rPr>
        <w:t>used</w:t>
      </w:r>
      <w:r w:rsidR="000B0A65" w:rsidRPr="00511DCA">
        <w:rPr>
          <w:rFonts w:ascii="Times New Roman" w:hAnsi="Times New Roman" w:cs="Times New Roman"/>
          <w:sz w:val="24"/>
          <w:szCs w:val="24"/>
        </w:rPr>
        <w:t>,</w:t>
      </w:r>
      <w:r w:rsidR="000A1386" w:rsidRPr="00511DCA">
        <w:rPr>
          <w:rFonts w:ascii="Times New Roman" w:hAnsi="Times New Roman" w:cs="Times New Roman"/>
          <w:sz w:val="24"/>
          <w:szCs w:val="24"/>
        </w:rPr>
        <w:t xml:space="preserve"> followed by manual contouring of the lumen boarder</w:t>
      </w:r>
      <w:r w:rsidR="00174316" w:rsidRPr="00511DCA">
        <w:rPr>
          <w:rFonts w:ascii="Times New Roman" w:hAnsi="Times New Roman" w:cs="Times New Roman"/>
          <w:sz w:val="24"/>
          <w:szCs w:val="24"/>
        </w:rPr>
        <w:t>s</w:t>
      </w:r>
      <w:r w:rsidR="00FF3170" w:rsidRPr="00511DCA">
        <w:rPr>
          <w:rFonts w:ascii="Times New Roman" w:hAnsi="Times New Roman" w:cs="Times New Roman"/>
          <w:sz w:val="24"/>
          <w:szCs w:val="24"/>
        </w:rPr>
        <w:t xml:space="preserve">. </w:t>
      </w:r>
    </w:p>
    <w:p w14:paraId="30E544DA" w14:textId="62FB5D75" w:rsidR="00FF3170" w:rsidRPr="00511DCA" w:rsidRDefault="00FF3170" w:rsidP="00FF3170">
      <w:pPr>
        <w:spacing w:line="480" w:lineRule="auto"/>
        <w:rPr>
          <w:rFonts w:ascii="Times New Roman" w:hAnsi="Times New Roman" w:cs="Times New Roman"/>
          <w:b/>
          <w:bCs/>
          <w:sz w:val="24"/>
          <w:szCs w:val="24"/>
          <w:u w:val="single"/>
        </w:rPr>
      </w:pPr>
      <w:r w:rsidRPr="00511DCA">
        <w:rPr>
          <w:rFonts w:ascii="Times New Roman" w:hAnsi="Times New Roman" w:cs="Times New Roman"/>
          <w:b/>
          <w:bCs/>
          <w:sz w:val="24"/>
          <w:szCs w:val="24"/>
          <w:u w:val="single"/>
        </w:rPr>
        <w:t>Venous Blood Draw and Biorepository</w:t>
      </w:r>
    </w:p>
    <w:p w14:paraId="527F821B" w14:textId="22BB910A" w:rsidR="00AF6DF9" w:rsidRPr="00511DCA" w:rsidRDefault="00AF6DF9" w:rsidP="00AF6DF9">
      <w:pPr>
        <w:spacing w:line="480" w:lineRule="auto"/>
        <w:ind w:firstLine="720"/>
        <w:rPr>
          <w:rFonts w:ascii="Times New Roman" w:hAnsi="Times New Roman" w:cs="Times New Roman"/>
          <w:sz w:val="24"/>
          <w:szCs w:val="24"/>
        </w:rPr>
      </w:pPr>
      <w:r w:rsidRPr="00511DCA">
        <w:rPr>
          <w:rFonts w:ascii="Times New Roman" w:hAnsi="Times New Roman" w:cs="Times New Roman"/>
          <w:sz w:val="24"/>
          <w:szCs w:val="24"/>
        </w:rPr>
        <w:t>Venous blood was collected by venipuncture by a trained nurse or phlebotomist. Approximately 80 mL of blood was collected into BD Vacutainer blood collection tubes (</w:t>
      </w:r>
      <w:r w:rsidR="00174316" w:rsidRPr="00511DCA">
        <w:rPr>
          <w:rFonts w:ascii="Times New Roman" w:hAnsi="Times New Roman" w:cs="Times New Roman"/>
          <w:b/>
          <w:bCs/>
          <w:sz w:val="24"/>
          <w:szCs w:val="24"/>
        </w:rPr>
        <w:t xml:space="preserve">Supplemental </w:t>
      </w:r>
      <w:r w:rsidRPr="00511DCA">
        <w:rPr>
          <w:rFonts w:ascii="Times New Roman" w:hAnsi="Times New Roman" w:cs="Times New Roman"/>
          <w:b/>
          <w:bCs/>
          <w:sz w:val="24"/>
          <w:szCs w:val="24"/>
        </w:rPr>
        <w:t xml:space="preserve">Table </w:t>
      </w:r>
      <w:r w:rsidR="0006109C" w:rsidRPr="00511DCA">
        <w:rPr>
          <w:rFonts w:ascii="Times New Roman" w:hAnsi="Times New Roman" w:cs="Times New Roman"/>
          <w:b/>
          <w:bCs/>
          <w:sz w:val="24"/>
          <w:szCs w:val="24"/>
        </w:rPr>
        <w:t>4</w:t>
      </w:r>
      <w:r w:rsidRPr="00511DCA">
        <w:rPr>
          <w:rFonts w:ascii="Times New Roman" w:hAnsi="Times New Roman" w:cs="Times New Roman"/>
          <w:sz w:val="24"/>
          <w:szCs w:val="24"/>
        </w:rPr>
        <w:t xml:space="preserve">).  Approximately </w:t>
      </w:r>
      <w:r w:rsidR="00DC22F5" w:rsidRPr="00511DCA">
        <w:rPr>
          <w:rFonts w:ascii="Times New Roman" w:hAnsi="Times New Roman" w:cs="Times New Roman"/>
          <w:sz w:val="24"/>
          <w:szCs w:val="24"/>
        </w:rPr>
        <w:t>2</w:t>
      </w:r>
      <w:r w:rsidRPr="00511DCA">
        <w:rPr>
          <w:rFonts w:ascii="Times New Roman" w:hAnsi="Times New Roman" w:cs="Times New Roman"/>
          <w:sz w:val="24"/>
          <w:szCs w:val="24"/>
        </w:rPr>
        <w:t xml:space="preserve">5 mL of whole blood </w:t>
      </w:r>
      <w:r w:rsidR="00DC22F5" w:rsidRPr="00511DCA">
        <w:rPr>
          <w:rFonts w:ascii="Times New Roman" w:hAnsi="Times New Roman" w:cs="Times New Roman"/>
          <w:sz w:val="24"/>
          <w:szCs w:val="24"/>
        </w:rPr>
        <w:t xml:space="preserve">was </w:t>
      </w:r>
      <w:r w:rsidR="005A37CC" w:rsidRPr="00511DCA">
        <w:rPr>
          <w:rFonts w:ascii="Times New Roman" w:hAnsi="Times New Roman" w:cs="Times New Roman"/>
          <w:sz w:val="24"/>
          <w:szCs w:val="24"/>
        </w:rPr>
        <w:t xml:space="preserve">delivered to an external laboratory </w:t>
      </w:r>
      <w:r w:rsidRPr="00511DCA">
        <w:rPr>
          <w:rFonts w:ascii="Times New Roman" w:hAnsi="Times New Roman" w:cs="Times New Roman"/>
          <w:sz w:val="24"/>
          <w:szCs w:val="24"/>
        </w:rPr>
        <w:t xml:space="preserve">(Labcorp) </w:t>
      </w:r>
      <w:r w:rsidR="00BF22BD" w:rsidRPr="00511DCA">
        <w:rPr>
          <w:rFonts w:ascii="Times New Roman" w:hAnsi="Times New Roman" w:cs="Times New Roman"/>
          <w:sz w:val="24"/>
          <w:szCs w:val="24"/>
        </w:rPr>
        <w:t>for processing</w:t>
      </w:r>
      <w:r w:rsidR="005D4012" w:rsidRPr="00511DCA">
        <w:rPr>
          <w:rFonts w:ascii="Times New Roman" w:hAnsi="Times New Roman" w:cs="Times New Roman"/>
          <w:sz w:val="24"/>
          <w:szCs w:val="24"/>
        </w:rPr>
        <w:t xml:space="preserve"> </w:t>
      </w:r>
      <w:r w:rsidR="00CF4097" w:rsidRPr="00511DCA">
        <w:rPr>
          <w:rFonts w:ascii="Times New Roman" w:hAnsi="Times New Roman" w:cs="Times New Roman"/>
          <w:sz w:val="24"/>
          <w:szCs w:val="24"/>
        </w:rPr>
        <w:t>(</w:t>
      </w:r>
      <w:r w:rsidR="00174316" w:rsidRPr="00511DCA">
        <w:rPr>
          <w:rFonts w:ascii="Times New Roman" w:hAnsi="Times New Roman" w:cs="Times New Roman"/>
          <w:b/>
          <w:bCs/>
          <w:sz w:val="24"/>
          <w:szCs w:val="24"/>
        </w:rPr>
        <w:t xml:space="preserve">Supplemental </w:t>
      </w:r>
      <w:r w:rsidR="00CF4097" w:rsidRPr="00511DCA">
        <w:rPr>
          <w:rFonts w:ascii="Times New Roman" w:hAnsi="Times New Roman" w:cs="Times New Roman"/>
          <w:b/>
          <w:bCs/>
          <w:sz w:val="24"/>
          <w:szCs w:val="24"/>
        </w:rPr>
        <w:t xml:space="preserve">Table </w:t>
      </w:r>
      <w:r w:rsidR="0006109C" w:rsidRPr="00511DCA">
        <w:rPr>
          <w:rFonts w:ascii="Times New Roman" w:hAnsi="Times New Roman" w:cs="Times New Roman"/>
          <w:b/>
          <w:bCs/>
          <w:sz w:val="24"/>
          <w:szCs w:val="24"/>
        </w:rPr>
        <w:t>4</w:t>
      </w:r>
      <w:r w:rsidR="00CF4097" w:rsidRPr="00511DCA">
        <w:rPr>
          <w:rFonts w:ascii="Times New Roman" w:hAnsi="Times New Roman" w:cs="Times New Roman"/>
          <w:sz w:val="24"/>
          <w:szCs w:val="24"/>
        </w:rPr>
        <w:t>).</w:t>
      </w:r>
      <w:r w:rsidRPr="00511DCA">
        <w:rPr>
          <w:rFonts w:ascii="Times New Roman" w:hAnsi="Times New Roman" w:cs="Times New Roman"/>
          <w:sz w:val="24"/>
          <w:szCs w:val="24"/>
        </w:rPr>
        <w:t> The remaining blood (~67.5 mL) was centrifuged at 4</w:t>
      </w:r>
      <w:r w:rsidR="00CF4097" w:rsidRPr="00511DCA">
        <w:rPr>
          <w:rFonts w:ascii="Times New Roman" w:hAnsi="Times New Roman" w:cs="Times New Roman"/>
          <w:sz w:val="24"/>
          <w:szCs w:val="24"/>
        </w:rPr>
        <w:t>°</w:t>
      </w:r>
      <w:r w:rsidRPr="00511DCA">
        <w:rPr>
          <w:rFonts w:ascii="Times New Roman" w:hAnsi="Times New Roman" w:cs="Times New Roman"/>
          <w:sz w:val="24"/>
          <w:szCs w:val="24"/>
        </w:rPr>
        <w:t xml:space="preserve">C at 1500 </w:t>
      </w:r>
      <w:r w:rsidR="00DB243D" w:rsidRPr="00B2781A">
        <w:rPr>
          <w:rFonts w:ascii="Times New Roman" w:hAnsi="Times New Roman" w:cs="Times New Roman"/>
          <w:sz w:val="24"/>
          <w:szCs w:val="24"/>
        </w:rPr>
        <w:t>×</w:t>
      </w:r>
      <w:r w:rsidRPr="00511DCA">
        <w:rPr>
          <w:rFonts w:ascii="Times New Roman" w:hAnsi="Times New Roman" w:cs="Times New Roman"/>
          <w:sz w:val="24"/>
          <w:szCs w:val="24"/>
        </w:rPr>
        <w:t xml:space="preserve"> g for 10 minutes in a commercially available refrigerated centrifuge (5702R; Eppendorf, Hamburg, Germany) and either plasma or serum was isolated. Serum was obtained by allowing the blood sample to clot </w:t>
      </w:r>
      <w:r w:rsidR="002E5A19" w:rsidRPr="00511DCA">
        <w:rPr>
          <w:rFonts w:ascii="Times New Roman" w:hAnsi="Times New Roman" w:cs="Times New Roman"/>
          <w:sz w:val="24"/>
          <w:szCs w:val="24"/>
        </w:rPr>
        <w:t xml:space="preserve">on ice </w:t>
      </w:r>
      <w:r w:rsidRPr="00511DCA">
        <w:rPr>
          <w:rFonts w:ascii="Times New Roman" w:hAnsi="Times New Roman" w:cs="Times New Roman"/>
          <w:sz w:val="24"/>
          <w:szCs w:val="24"/>
        </w:rPr>
        <w:t xml:space="preserve">for at least 40 minutes and then was centrifuged. Plasma was obtained by centrifuging the blood samples immediately after blood collection.  Aliquots containing plasma and serum were stored at -80 </w:t>
      </w:r>
      <w:r w:rsidR="00CF4097" w:rsidRPr="00511DCA">
        <w:rPr>
          <w:rFonts w:ascii="Times New Roman" w:hAnsi="Times New Roman" w:cs="Times New Roman"/>
          <w:sz w:val="24"/>
          <w:szCs w:val="24"/>
        </w:rPr>
        <w:t>°</w:t>
      </w:r>
      <w:r w:rsidRPr="00511DCA">
        <w:rPr>
          <w:rFonts w:ascii="Times New Roman" w:hAnsi="Times New Roman" w:cs="Times New Roman"/>
          <w:sz w:val="24"/>
          <w:szCs w:val="24"/>
        </w:rPr>
        <w:t>C in an ultra-low temperature (ULT) freezer (CryoCube®, F740hi; Eppendorf, Hamburg, Germany) for future analysis. </w:t>
      </w:r>
    </w:p>
    <w:p w14:paraId="00AF25DF" w14:textId="5274832E" w:rsidR="00AF6DF9" w:rsidRPr="00511DCA" w:rsidRDefault="00AF6DF9" w:rsidP="00CF4097">
      <w:pPr>
        <w:spacing w:line="480" w:lineRule="auto"/>
        <w:ind w:firstLine="720"/>
        <w:rPr>
          <w:rFonts w:ascii="Times New Roman" w:hAnsi="Times New Roman" w:cs="Times New Roman"/>
          <w:sz w:val="24"/>
          <w:szCs w:val="24"/>
        </w:rPr>
      </w:pPr>
      <w:r w:rsidRPr="00511DCA">
        <w:rPr>
          <w:rFonts w:ascii="Times New Roman" w:hAnsi="Times New Roman" w:cs="Times New Roman"/>
          <w:sz w:val="24"/>
          <w:szCs w:val="24"/>
        </w:rPr>
        <w:t xml:space="preserve">Approximately 4.0 mL of venous blood was collected </w:t>
      </w:r>
      <w:r w:rsidR="00CF4097" w:rsidRPr="00511DCA">
        <w:rPr>
          <w:rFonts w:ascii="Times New Roman" w:hAnsi="Times New Roman" w:cs="Times New Roman"/>
          <w:sz w:val="24"/>
          <w:szCs w:val="24"/>
        </w:rPr>
        <w:t xml:space="preserve">in specialized blood collection tubes (PAXgene® Blood RNA tube; BD Biosciences, Franklin Lakes, NJ, USA) </w:t>
      </w:r>
      <w:r w:rsidRPr="00511DCA">
        <w:rPr>
          <w:rFonts w:ascii="Times New Roman" w:hAnsi="Times New Roman" w:cs="Times New Roman"/>
          <w:sz w:val="24"/>
          <w:szCs w:val="24"/>
        </w:rPr>
        <w:t xml:space="preserve">and processed according to manufacturer specifications. Briefly, the tubes were stored at room temperature (~22°C) for two hours and then moved to a -20°C Freezer (Galaxy, Model # 25363702201; Sears, Roebuck and Co., Hoffman Estates, IL, USA) for </w:t>
      </w:r>
      <w:r w:rsidR="00CF4097" w:rsidRPr="00511DCA">
        <w:rPr>
          <w:rFonts w:ascii="Times New Roman" w:hAnsi="Times New Roman" w:cs="Times New Roman"/>
          <w:sz w:val="24"/>
          <w:szCs w:val="24"/>
        </w:rPr>
        <w:t>24</w:t>
      </w:r>
      <w:r w:rsidRPr="00511DCA">
        <w:rPr>
          <w:rFonts w:ascii="Times New Roman" w:hAnsi="Times New Roman" w:cs="Times New Roman"/>
          <w:sz w:val="24"/>
          <w:szCs w:val="24"/>
        </w:rPr>
        <w:t xml:space="preserve"> hours. After </w:t>
      </w:r>
      <w:r w:rsidR="00CF4097" w:rsidRPr="00511DCA">
        <w:rPr>
          <w:rFonts w:ascii="Times New Roman" w:hAnsi="Times New Roman" w:cs="Times New Roman"/>
          <w:sz w:val="24"/>
          <w:szCs w:val="24"/>
        </w:rPr>
        <w:t>24</w:t>
      </w:r>
      <w:r w:rsidRPr="00511DCA">
        <w:rPr>
          <w:rFonts w:ascii="Times New Roman" w:hAnsi="Times New Roman" w:cs="Times New Roman"/>
          <w:sz w:val="24"/>
          <w:szCs w:val="24"/>
        </w:rPr>
        <w:t xml:space="preserve"> hours</w:t>
      </w:r>
      <w:r w:rsidR="004F7836" w:rsidRPr="00511DCA">
        <w:rPr>
          <w:rFonts w:ascii="Times New Roman" w:hAnsi="Times New Roman" w:cs="Times New Roman"/>
          <w:sz w:val="24"/>
          <w:szCs w:val="24"/>
        </w:rPr>
        <w:t>,</w:t>
      </w:r>
      <w:r w:rsidRPr="00511DCA">
        <w:rPr>
          <w:rFonts w:ascii="Times New Roman" w:hAnsi="Times New Roman" w:cs="Times New Roman"/>
          <w:sz w:val="24"/>
          <w:szCs w:val="24"/>
        </w:rPr>
        <w:t xml:space="preserve"> the tubes were transferred to a</w:t>
      </w:r>
      <w:r w:rsidR="007A54C0" w:rsidRPr="00511DCA">
        <w:rPr>
          <w:rFonts w:ascii="Times New Roman" w:hAnsi="Times New Roman" w:cs="Times New Roman"/>
          <w:sz w:val="24"/>
          <w:szCs w:val="24"/>
        </w:rPr>
        <w:t xml:space="preserve"> </w:t>
      </w:r>
      <w:r w:rsidRPr="00511DCA">
        <w:rPr>
          <w:rFonts w:ascii="Times New Roman" w:hAnsi="Times New Roman" w:cs="Times New Roman"/>
          <w:sz w:val="24"/>
          <w:szCs w:val="24"/>
        </w:rPr>
        <w:t xml:space="preserve">–80 °C freezer for storage. </w:t>
      </w:r>
    </w:p>
    <w:p w14:paraId="51CBF82E" w14:textId="58BF0F8A" w:rsidR="00266281" w:rsidRPr="00511DCA" w:rsidRDefault="000F26DB" w:rsidP="00266281">
      <w:pPr>
        <w:spacing w:line="480" w:lineRule="auto"/>
        <w:rPr>
          <w:rFonts w:ascii="Times New Roman" w:hAnsi="Times New Roman" w:cs="Times New Roman"/>
          <w:b/>
          <w:bCs/>
          <w:sz w:val="24"/>
          <w:szCs w:val="24"/>
          <w:u w:val="single"/>
        </w:rPr>
      </w:pPr>
      <w:r w:rsidRPr="00511DCA">
        <w:rPr>
          <w:rFonts w:ascii="Times New Roman" w:hAnsi="Times New Roman" w:cs="Times New Roman"/>
          <w:b/>
          <w:bCs/>
          <w:sz w:val="24"/>
          <w:szCs w:val="24"/>
          <w:u w:val="single"/>
        </w:rPr>
        <w:t>Vascular Function Assessments</w:t>
      </w:r>
    </w:p>
    <w:p w14:paraId="293B7F1D" w14:textId="2C7FD97C" w:rsidR="00402B66" w:rsidRPr="00511DCA" w:rsidRDefault="00402B66" w:rsidP="00402B66">
      <w:pPr>
        <w:spacing w:after="0" w:line="480" w:lineRule="auto"/>
        <w:ind w:firstLine="720"/>
        <w:contextualSpacing/>
        <w:jc w:val="both"/>
        <w:rPr>
          <w:rFonts w:ascii="Times New Roman" w:eastAsia="Arial" w:hAnsi="Times New Roman" w:cs="Times New Roman"/>
          <w:sz w:val="24"/>
          <w:szCs w:val="24"/>
        </w:rPr>
      </w:pPr>
      <w:r w:rsidRPr="00511DCA">
        <w:rPr>
          <w:rFonts w:ascii="Times New Roman" w:eastAsia="Arial" w:hAnsi="Times New Roman" w:cs="Times New Roman"/>
          <w:sz w:val="24"/>
          <w:szCs w:val="24"/>
        </w:rPr>
        <w:t xml:space="preserve">Prior to vascular assessments, participants were instructed to abstain from </w:t>
      </w:r>
      <w:r w:rsidR="00563DD5" w:rsidRPr="00511DCA">
        <w:rPr>
          <w:rFonts w:ascii="Times New Roman" w:eastAsia="Arial" w:hAnsi="Times New Roman" w:cs="Times New Roman"/>
          <w:sz w:val="24"/>
          <w:szCs w:val="24"/>
        </w:rPr>
        <w:t xml:space="preserve">tobacco products for at least 4 hours, </w:t>
      </w:r>
      <w:r w:rsidRPr="00511DCA">
        <w:rPr>
          <w:rFonts w:ascii="Times New Roman" w:eastAsia="Arial" w:hAnsi="Times New Roman" w:cs="Times New Roman"/>
          <w:sz w:val="24"/>
          <w:szCs w:val="24"/>
        </w:rPr>
        <w:t>alcohol and caffeine for at least eight hours, vigorous exercise for twenty-four hours, and food and drink (excluding water) for at least six hours according to published guidelines.</w:t>
      </w:r>
      <w:r w:rsidR="00E92DEC" w:rsidRPr="00511DCA">
        <w:rPr>
          <w:rFonts w:ascii="Times New Roman" w:eastAsia="Arial" w:hAnsi="Times New Roman" w:cs="Times New Roman"/>
          <w:sz w:val="24"/>
          <w:szCs w:val="24"/>
        </w:rPr>
        <w:fldChar w:fldCharType="begin"/>
      </w:r>
      <w:r w:rsidR="00AE55E9">
        <w:rPr>
          <w:rFonts w:ascii="Times New Roman" w:eastAsia="Arial" w:hAnsi="Times New Roman" w:cs="Times New Roman"/>
          <w:sz w:val="24"/>
          <w:szCs w:val="24"/>
        </w:rPr>
        <w:instrText xml:space="preserve"> ADDIN EN.CITE &lt;EndNote&gt;&lt;Cite&gt;&lt;Author&gt;Thijssen&lt;/Author&gt;&lt;Year&gt;2011&lt;/Year&gt;&lt;RecNum&gt;1282&lt;/RecNum&gt;&lt;DisplayText&gt;&lt;style face="superscript"&gt;25&lt;/style&gt;&lt;/DisplayText&gt;&lt;record&gt;&lt;rec-number&gt;1282&lt;/rec-number&gt;&lt;foreign-keys&gt;&lt;key app="EN" db-id="sv0dzd0tjp25xverwrq5zrt6ffxt55fsrrzr" timestamp="1481116831"&gt;1282&lt;/key&gt;&lt;/foreign-keys&gt;&lt;ref-type name="Journal Article"&gt;17&lt;/ref-type&gt;&lt;contributors&gt;&lt;authors&gt;&lt;author&gt;Thijssen, Dick H.J.&lt;/author&gt;&lt;author&gt;Black, Mark A.&lt;/author&gt;&lt;author&gt;Pyke, Kyra E.&lt;/author&gt;&lt;author&gt;Padilla, Jaume&lt;/author&gt;&lt;author&gt;Atkinson, Greg&lt;/author&gt;&lt;author&gt;Harris, Ryan A.&lt;/author&gt;&lt;author&gt;Parker, Beth&lt;/author&gt;&lt;author&gt;Widlansky, Michael E.&lt;/author&gt;&lt;author&gt;Tschakovsky, Michael E.&lt;/author&gt;&lt;author&gt;Green, Daniel J.&lt;/author&gt;&lt;/authors&gt;&lt;/contributors&gt;&lt;titles&gt;&lt;title&gt;Assessment of flow-mediated dilation in humans: a methodological and physiological guideline&lt;/title&gt;&lt;secondary-title&gt;American Journal of Physiology - Heart and Circulatory Physiology&lt;/secondary-title&gt;&lt;/titles&gt;&lt;pages&gt;H2-H12&lt;/pages&gt;&lt;volume&gt;300&lt;/volume&gt;&lt;number&gt;1&lt;/number&gt;&lt;reprint-edition&gt;Not in File&lt;/reprint-edition&gt;&lt;keywords&gt;&lt;keyword&gt;Development&lt;/keyword&gt;&lt;keyword&gt;Endothelial dysfunction&lt;/keyword&gt;&lt;keyword&gt;Humans&lt;/keyword&gt;&lt;keyword&gt;outcome&lt;/keyword&gt;&lt;keyword&gt;review&lt;/keyword&gt;&lt;/keywords&gt;&lt;dates&gt;&lt;year&gt;2011&lt;/year&gt;&lt;pub-dates&gt;&lt;date&gt;1/3/2011&lt;/date&gt;&lt;/pub-dates&gt;&lt;/dates&gt;&lt;label&gt;1364&lt;/label&gt;&lt;urls&gt;&lt;related-urls&gt;&lt;url&gt;http://ajpheart.physiology.org/content/300/1/H2.abstract&lt;/url&gt;&lt;/related-urls&gt;&lt;/urls&gt;&lt;electronic-resource-num&gt;10.1152/ajpheart.00471.2010&lt;/electronic-resource-num&gt;&lt;/record&gt;&lt;/Cite&gt;&lt;/EndNote&gt;</w:instrText>
      </w:r>
      <w:r w:rsidR="00E92DEC" w:rsidRPr="00511DCA">
        <w:rPr>
          <w:rFonts w:ascii="Times New Roman" w:eastAsia="Arial" w:hAnsi="Times New Roman" w:cs="Times New Roman"/>
          <w:sz w:val="24"/>
          <w:szCs w:val="24"/>
        </w:rPr>
        <w:fldChar w:fldCharType="separate"/>
      </w:r>
      <w:r w:rsidR="00AE55E9" w:rsidRPr="00AE55E9">
        <w:rPr>
          <w:rFonts w:ascii="Times New Roman" w:eastAsia="Arial" w:hAnsi="Times New Roman" w:cs="Times New Roman"/>
          <w:noProof/>
          <w:sz w:val="24"/>
          <w:szCs w:val="24"/>
          <w:vertAlign w:val="superscript"/>
        </w:rPr>
        <w:t>25</w:t>
      </w:r>
      <w:r w:rsidR="00E92DEC" w:rsidRPr="00511DCA">
        <w:rPr>
          <w:rFonts w:ascii="Times New Roman" w:eastAsia="Arial" w:hAnsi="Times New Roman" w:cs="Times New Roman"/>
          <w:sz w:val="24"/>
          <w:szCs w:val="24"/>
        </w:rPr>
        <w:fldChar w:fldCharType="end"/>
      </w:r>
      <w:r w:rsidRPr="00511DCA">
        <w:rPr>
          <w:rFonts w:ascii="Times New Roman" w:eastAsia="Arial" w:hAnsi="Times New Roman" w:cs="Times New Roman"/>
          <w:sz w:val="24"/>
          <w:szCs w:val="24"/>
        </w:rPr>
        <w:t xml:space="preserve"> All assessments were conducted in a quiet, climate (approximately 22°C) and ambient light-controlled room.  </w:t>
      </w:r>
    </w:p>
    <w:p w14:paraId="5ADB4B3B" w14:textId="6108203E" w:rsidR="00211ECC" w:rsidRPr="00511DCA" w:rsidRDefault="00211ECC" w:rsidP="00211ECC">
      <w:pPr>
        <w:spacing w:after="0" w:line="480" w:lineRule="auto"/>
        <w:contextualSpacing/>
        <w:jc w:val="both"/>
        <w:rPr>
          <w:rFonts w:ascii="Times New Roman" w:eastAsia="Arial" w:hAnsi="Times New Roman" w:cs="Times New Roman"/>
          <w:b/>
          <w:bCs/>
          <w:i/>
          <w:iCs/>
          <w:sz w:val="24"/>
          <w:szCs w:val="24"/>
        </w:rPr>
      </w:pPr>
      <w:r w:rsidRPr="00511DCA">
        <w:rPr>
          <w:rFonts w:ascii="Times New Roman" w:eastAsia="Arial" w:hAnsi="Times New Roman" w:cs="Times New Roman"/>
          <w:b/>
          <w:bCs/>
          <w:i/>
          <w:iCs/>
          <w:sz w:val="24"/>
          <w:szCs w:val="24"/>
        </w:rPr>
        <w:t>Office Blood Pressure</w:t>
      </w:r>
    </w:p>
    <w:p w14:paraId="05025D07" w14:textId="3CA379BE" w:rsidR="00402B66" w:rsidRPr="00511DCA" w:rsidRDefault="00DB17CF" w:rsidP="00D41A00">
      <w:pPr>
        <w:spacing w:after="0" w:line="480" w:lineRule="auto"/>
        <w:ind w:firstLine="720"/>
        <w:contextualSpacing/>
        <w:jc w:val="both"/>
        <w:rPr>
          <w:rFonts w:ascii="Times New Roman" w:eastAsia="Arial" w:hAnsi="Times New Roman" w:cs="Times New Roman"/>
          <w:sz w:val="24"/>
          <w:szCs w:val="24"/>
        </w:rPr>
      </w:pPr>
      <w:r w:rsidRPr="00511DCA">
        <w:rPr>
          <w:rFonts w:ascii="Times New Roman" w:eastAsia="Arial" w:hAnsi="Times New Roman" w:cs="Times New Roman"/>
          <w:sz w:val="24"/>
          <w:szCs w:val="24"/>
        </w:rPr>
        <w:t xml:space="preserve">Office blood pressure was </w:t>
      </w:r>
      <w:r w:rsidR="006D45CA" w:rsidRPr="00511DCA">
        <w:rPr>
          <w:rFonts w:ascii="Times New Roman" w:eastAsia="Arial" w:hAnsi="Times New Roman" w:cs="Times New Roman"/>
          <w:sz w:val="24"/>
          <w:szCs w:val="24"/>
        </w:rPr>
        <w:t xml:space="preserve">measured with </w:t>
      </w:r>
      <w:r w:rsidR="007A54C0" w:rsidRPr="00511DCA">
        <w:rPr>
          <w:rFonts w:ascii="Times New Roman" w:eastAsia="Arial" w:hAnsi="Times New Roman" w:cs="Times New Roman"/>
          <w:sz w:val="24"/>
          <w:szCs w:val="24"/>
        </w:rPr>
        <w:t xml:space="preserve">the </w:t>
      </w:r>
      <w:r w:rsidR="006D45CA" w:rsidRPr="00511DCA">
        <w:rPr>
          <w:rFonts w:ascii="Times New Roman" w:eastAsia="Arial" w:hAnsi="Times New Roman" w:cs="Times New Roman"/>
          <w:sz w:val="24"/>
          <w:szCs w:val="24"/>
        </w:rPr>
        <w:t>pa</w:t>
      </w:r>
      <w:r w:rsidR="00402B66" w:rsidRPr="00511DCA">
        <w:rPr>
          <w:rFonts w:ascii="Times New Roman" w:eastAsia="Arial" w:hAnsi="Times New Roman" w:cs="Times New Roman"/>
          <w:sz w:val="24"/>
          <w:szCs w:val="24"/>
        </w:rPr>
        <w:t xml:space="preserve">rticipant </w:t>
      </w:r>
      <w:r w:rsidR="00E03930" w:rsidRPr="00511DCA">
        <w:rPr>
          <w:rFonts w:ascii="Times New Roman" w:eastAsia="Arial" w:hAnsi="Times New Roman" w:cs="Times New Roman"/>
          <w:sz w:val="24"/>
          <w:szCs w:val="24"/>
        </w:rPr>
        <w:t xml:space="preserve">quiet and </w:t>
      </w:r>
      <w:r w:rsidR="00402B66" w:rsidRPr="00511DCA">
        <w:rPr>
          <w:rFonts w:ascii="Times New Roman" w:eastAsia="Arial" w:hAnsi="Times New Roman" w:cs="Times New Roman"/>
          <w:sz w:val="24"/>
          <w:szCs w:val="24"/>
        </w:rPr>
        <w:t>seated upright for at least five minutes, using an automated blood pressure monitor (</w:t>
      </w:r>
      <w:r w:rsidR="00402B66" w:rsidRPr="00511DCA">
        <w:rPr>
          <w:rFonts w:ascii="Times New Roman" w:hAnsi="Times New Roman" w:cs="Times New Roman"/>
          <w:sz w:val="24"/>
          <w:szCs w:val="24"/>
        </w:rPr>
        <w:t>71WX-B Connex Spot Monitor; Welch Allyn, Skaneateles Falls, NY</w:t>
      </w:r>
      <w:r w:rsidR="00402B66" w:rsidRPr="00511DCA">
        <w:rPr>
          <w:rFonts w:ascii="Times New Roman" w:eastAsia="Arial" w:hAnsi="Times New Roman" w:cs="Times New Roman"/>
          <w:sz w:val="24"/>
          <w:szCs w:val="24"/>
        </w:rPr>
        <w:t xml:space="preserve">). Three measurements were obtained in the sitting position with a one-minute inter-trial interval (ITI). Participants were then asked to stand, and blood pressure was taken immediately after the participant was in an upright position. One blood pressure was taken as an initial measurement and then blood pressure was taken every minute for three minutes. Participants were then instructed to lie in the supine position and wait 5 minutes before blood pressure was taken in triplicate with a one-minute ITI.  Average brachial </w:t>
      </w:r>
      <w:r w:rsidR="007A54C0" w:rsidRPr="00511DCA">
        <w:rPr>
          <w:rFonts w:ascii="Times New Roman" w:eastAsia="Arial" w:hAnsi="Times New Roman" w:cs="Times New Roman"/>
          <w:sz w:val="24"/>
          <w:szCs w:val="24"/>
        </w:rPr>
        <w:t xml:space="preserve">systolic and diastolic </w:t>
      </w:r>
      <w:r w:rsidR="00402B66" w:rsidRPr="00511DCA">
        <w:rPr>
          <w:rFonts w:ascii="Times New Roman" w:eastAsia="Arial" w:hAnsi="Times New Roman" w:cs="Times New Roman"/>
          <w:sz w:val="24"/>
          <w:szCs w:val="24"/>
        </w:rPr>
        <w:t xml:space="preserve">blood pressures for supine and sitting position </w:t>
      </w:r>
      <w:r w:rsidR="007A54C0" w:rsidRPr="00511DCA">
        <w:rPr>
          <w:rFonts w:ascii="Times New Roman" w:eastAsia="Arial" w:hAnsi="Times New Roman" w:cs="Times New Roman"/>
          <w:sz w:val="24"/>
          <w:szCs w:val="24"/>
        </w:rPr>
        <w:t>were</w:t>
      </w:r>
      <w:r w:rsidR="00402B66" w:rsidRPr="00511DCA">
        <w:rPr>
          <w:rFonts w:ascii="Times New Roman" w:eastAsia="Arial" w:hAnsi="Times New Roman" w:cs="Times New Roman"/>
          <w:sz w:val="24"/>
          <w:szCs w:val="24"/>
        </w:rPr>
        <w:t xml:space="preserve"> calculated by averaging the two trials with the lowest standard deviation between them.</w:t>
      </w:r>
    </w:p>
    <w:p w14:paraId="4D7E72ED" w14:textId="103B6B61" w:rsidR="00211ECC" w:rsidRPr="00511DCA" w:rsidRDefault="00211ECC" w:rsidP="00211ECC">
      <w:pPr>
        <w:spacing w:after="0" w:line="480" w:lineRule="auto"/>
        <w:contextualSpacing/>
        <w:jc w:val="both"/>
        <w:rPr>
          <w:rFonts w:ascii="Times New Roman" w:eastAsia="Arial" w:hAnsi="Times New Roman" w:cs="Times New Roman"/>
          <w:b/>
          <w:bCs/>
          <w:i/>
          <w:iCs/>
          <w:sz w:val="24"/>
          <w:szCs w:val="24"/>
        </w:rPr>
      </w:pPr>
      <w:r w:rsidRPr="00511DCA">
        <w:rPr>
          <w:rFonts w:ascii="Times New Roman" w:eastAsia="Arial" w:hAnsi="Times New Roman" w:cs="Times New Roman"/>
          <w:b/>
          <w:bCs/>
          <w:i/>
          <w:iCs/>
          <w:sz w:val="24"/>
          <w:szCs w:val="24"/>
        </w:rPr>
        <w:t>Ankle</w:t>
      </w:r>
      <w:r w:rsidR="005D7101" w:rsidRPr="00511DCA">
        <w:rPr>
          <w:rFonts w:ascii="Times New Roman" w:eastAsia="Arial" w:hAnsi="Times New Roman" w:cs="Times New Roman"/>
          <w:b/>
          <w:bCs/>
          <w:i/>
          <w:iCs/>
          <w:sz w:val="24"/>
          <w:szCs w:val="24"/>
        </w:rPr>
        <w:t>-Brachial Index and Toe-Brachial Index</w:t>
      </w:r>
    </w:p>
    <w:p w14:paraId="11F535AB" w14:textId="005AEE1D" w:rsidR="00402B66" w:rsidRPr="00511DCA" w:rsidRDefault="005D7101" w:rsidP="00077A31">
      <w:pPr>
        <w:spacing w:after="0" w:line="480" w:lineRule="auto"/>
        <w:ind w:firstLine="720"/>
        <w:contextualSpacing/>
        <w:jc w:val="both"/>
        <w:rPr>
          <w:rFonts w:ascii="Times New Roman" w:hAnsi="Times New Roman" w:cs="Times New Roman"/>
          <w:sz w:val="24"/>
          <w:szCs w:val="24"/>
        </w:rPr>
      </w:pPr>
      <w:r w:rsidRPr="00511DCA">
        <w:rPr>
          <w:rFonts w:ascii="Times New Roman" w:eastAsia="Arial" w:hAnsi="Times New Roman" w:cs="Times New Roman"/>
          <w:sz w:val="24"/>
          <w:szCs w:val="24"/>
        </w:rPr>
        <w:t>W</w:t>
      </w:r>
      <w:r w:rsidR="00731B20" w:rsidRPr="00511DCA">
        <w:rPr>
          <w:rFonts w:ascii="Times New Roman" w:eastAsia="Arial" w:hAnsi="Times New Roman" w:cs="Times New Roman"/>
          <w:sz w:val="24"/>
          <w:szCs w:val="24"/>
        </w:rPr>
        <w:t xml:space="preserve">ith participants </w:t>
      </w:r>
      <w:r w:rsidR="00402B66" w:rsidRPr="00511DCA">
        <w:rPr>
          <w:rFonts w:ascii="Times New Roman" w:eastAsia="Arial" w:hAnsi="Times New Roman" w:cs="Times New Roman"/>
          <w:sz w:val="24"/>
          <w:szCs w:val="24"/>
        </w:rPr>
        <w:t>in the supine position</w:t>
      </w:r>
      <w:r w:rsidR="00731B20" w:rsidRPr="00511DCA">
        <w:rPr>
          <w:rFonts w:ascii="Times New Roman" w:eastAsia="Arial" w:hAnsi="Times New Roman" w:cs="Times New Roman"/>
          <w:sz w:val="24"/>
          <w:szCs w:val="24"/>
        </w:rPr>
        <w:t>,</w:t>
      </w:r>
      <w:r w:rsidR="00402B66" w:rsidRPr="00511DCA">
        <w:rPr>
          <w:rFonts w:ascii="Times New Roman" w:eastAsia="Arial" w:hAnsi="Times New Roman" w:cs="Times New Roman"/>
          <w:sz w:val="24"/>
          <w:szCs w:val="24"/>
        </w:rPr>
        <w:t xml:space="preserve"> ankle and toe brachial index (ABI and TBI, respectively) were assessed using the</w:t>
      </w:r>
      <w:r w:rsidR="00402B66" w:rsidRPr="00511DCA">
        <w:rPr>
          <w:rFonts w:ascii="Times New Roman" w:hAnsi="Times New Roman" w:cs="Times New Roman"/>
          <w:sz w:val="24"/>
          <w:szCs w:val="24"/>
        </w:rPr>
        <w:t xml:space="preserve"> Smartdop XT device (Koven Technology, Inc. St. Louis, MO). </w:t>
      </w:r>
      <w:r w:rsidR="00731B20" w:rsidRPr="00511DCA">
        <w:rPr>
          <w:rFonts w:ascii="Times New Roman" w:hAnsi="Times New Roman" w:cs="Times New Roman"/>
          <w:sz w:val="24"/>
          <w:szCs w:val="24"/>
        </w:rPr>
        <w:t>B</w:t>
      </w:r>
      <w:r w:rsidR="00402B66" w:rsidRPr="00511DCA">
        <w:rPr>
          <w:rFonts w:ascii="Times New Roman" w:hAnsi="Times New Roman" w:cs="Times New Roman"/>
          <w:sz w:val="24"/>
          <w:szCs w:val="24"/>
        </w:rPr>
        <w:t xml:space="preserve">lood pressure cuffs </w:t>
      </w:r>
      <w:r w:rsidR="00731B20" w:rsidRPr="00511DCA">
        <w:rPr>
          <w:rFonts w:ascii="Times New Roman" w:hAnsi="Times New Roman" w:cs="Times New Roman"/>
          <w:sz w:val="24"/>
          <w:szCs w:val="24"/>
        </w:rPr>
        <w:t xml:space="preserve">were </w:t>
      </w:r>
      <w:r w:rsidR="00402B66" w:rsidRPr="00511DCA">
        <w:rPr>
          <w:rFonts w:ascii="Times New Roman" w:hAnsi="Times New Roman" w:cs="Times New Roman"/>
          <w:sz w:val="24"/>
          <w:szCs w:val="24"/>
        </w:rPr>
        <w:t xml:space="preserve">placed directly on the bilateral arms (brachial), ankles (posterior tibial; PT) and great toes. In a serial manner, the arterial waveforms and systolic pressure of the brachial, followed by PT and great toe were obtained. Three trials were performed with an ITI of at least one minute and the higher of the two brachial pressures was used for all index calculations. ABI was calculated by </w:t>
      </w:r>
      <w:r w:rsidR="00081E3C" w:rsidRPr="00511DCA">
        <w:rPr>
          <w:rFonts w:ascii="Times New Roman" w:hAnsi="Times New Roman" w:cs="Times New Roman"/>
          <w:sz w:val="24"/>
          <w:szCs w:val="24"/>
        </w:rPr>
        <w:t>dividing the</w:t>
      </w:r>
      <w:r w:rsidR="00402B66" w:rsidRPr="00511DCA">
        <w:rPr>
          <w:rFonts w:ascii="Times New Roman" w:hAnsi="Times New Roman" w:cs="Times New Roman"/>
          <w:sz w:val="24"/>
          <w:szCs w:val="24"/>
        </w:rPr>
        <w:t xml:space="preserve"> systolic pressure of the PT by the brachial</w:t>
      </w:r>
      <w:r w:rsidR="00415AF4" w:rsidRPr="00511DCA">
        <w:rPr>
          <w:rFonts w:ascii="Times New Roman" w:hAnsi="Times New Roman" w:cs="Times New Roman"/>
          <w:sz w:val="24"/>
          <w:szCs w:val="24"/>
        </w:rPr>
        <w:t xml:space="preserve"> systolic pressure</w:t>
      </w:r>
      <w:r w:rsidR="00402B66" w:rsidRPr="00511DCA">
        <w:rPr>
          <w:rFonts w:ascii="Times New Roman" w:hAnsi="Times New Roman" w:cs="Times New Roman"/>
          <w:sz w:val="24"/>
          <w:szCs w:val="24"/>
        </w:rPr>
        <w:t>.  TBI was calculated by the systolic pressure of the great toe divided by the brachial. According to the 2011 ACCF/AHA Guidelines for the Management of Patients with Peripheral Artery Disease, normal values were defined as an ABI &gt; 0.90 and ≤ 1.40 or TBI ≥ 0.70. Abnormal ABI values were defined as a score &gt; 1.40  or  ≤ 0.90.</w:t>
      </w:r>
      <w:r w:rsidR="0058484B" w:rsidRPr="00511DCA">
        <w:rPr>
          <w:rFonts w:ascii="Times New Roman" w:hAnsi="Times New Roman" w:cs="Times New Roman"/>
          <w:sz w:val="24"/>
          <w:szCs w:val="24"/>
        </w:rPr>
        <w:fldChar w:fldCharType="begin">
          <w:fldData xml:space="preserve">PEVuZE5vdGU+PENpdGU+PEF1dGhvcj5Sb29rZTwvQXV0aG9yPjxZZWFyPjIwMTM8L1llYXI+PFJl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</w:fldData>
        </w:fldChar>
      </w:r>
      <w:r w:rsidR="00AE55E9">
        <w:rPr>
          <w:rFonts w:ascii="Times New Roman" w:hAnsi="Times New Roman" w:cs="Times New Roman"/>
          <w:sz w:val="24"/>
          <w:szCs w:val="24"/>
        </w:rPr>
        <w:instrText xml:space="preserve"> ADDIN EN.CITE </w:instrText>
      </w:r>
      <w:r w:rsidR="00AE55E9">
        <w:rPr>
          <w:rFonts w:ascii="Times New Roman" w:hAnsi="Times New Roman" w:cs="Times New Roman"/>
          <w:sz w:val="24"/>
          <w:szCs w:val="24"/>
        </w:rPr>
        <w:fldChar w:fldCharType="begin">
          <w:fldData xml:space="preserve">PEVuZE5vdGU+PENpdGU+PEF1dGhvcj5Sb29rZTwvQXV0aG9yPjxZZWFyPjIwMTM8L1llYXI+PFJl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</w:fldData>
        </w:fldChar>
      </w:r>
      <w:r w:rsidR="00AE55E9">
        <w:rPr>
          <w:rFonts w:ascii="Times New Roman" w:hAnsi="Times New Roman" w:cs="Times New Roman"/>
          <w:sz w:val="24"/>
          <w:szCs w:val="24"/>
        </w:rPr>
        <w:instrText xml:space="preserve"> ADDIN EN.CITE.DATA </w:instrText>
      </w:r>
      <w:r w:rsidR="00AE55E9">
        <w:rPr>
          <w:rFonts w:ascii="Times New Roman" w:hAnsi="Times New Roman" w:cs="Times New Roman"/>
          <w:sz w:val="24"/>
          <w:szCs w:val="24"/>
        </w:rPr>
      </w:r>
      <w:r w:rsidR="00AE55E9">
        <w:rPr>
          <w:rFonts w:ascii="Times New Roman" w:hAnsi="Times New Roman" w:cs="Times New Roman"/>
          <w:sz w:val="24"/>
          <w:szCs w:val="24"/>
        </w:rPr>
        <w:fldChar w:fldCharType="end"/>
      </w:r>
      <w:r w:rsidR="0058484B" w:rsidRPr="00511DCA">
        <w:rPr>
          <w:rFonts w:ascii="Times New Roman" w:hAnsi="Times New Roman" w:cs="Times New Roman"/>
          <w:sz w:val="24"/>
          <w:szCs w:val="24"/>
        </w:rPr>
      </w:r>
      <w:r w:rsidR="0058484B" w:rsidRPr="00511DCA">
        <w:rPr>
          <w:rFonts w:ascii="Times New Roman" w:hAnsi="Times New Roman" w:cs="Times New Roman"/>
          <w:sz w:val="24"/>
          <w:szCs w:val="24"/>
        </w:rPr>
        <w:fldChar w:fldCharType="separate"/>
      </w:r>
      <w:r w:rsidR="00AE55E9" w:rsidRPr="00AE55E9">
        <w:rPr>
          <w:rFonts w:ascii="Times New Roman" w:hAnsi="Times New Roman" w:cs="Times New Roman"/>
          <w:noProof/>
          <w:sz w:val="24"/>
          <w:szCs w:val="24"/>
          <w:vertAlign w:val="superscript"/>
        </w:rPr>
        <w:t>26</w:t>
      </w:r>
      <w:r w:rsidR="0058484B" w:rsidRPr="00511DCA">
        <w:rPr>
          <w:rFonts w:ascii="Times New Roman" w:hAnsi="Times New Roman" w:cs="Times New Roman"/>
          <w:sz w:val="24"/>
          <w:szCs w:val="24"/>
        </w:rPr>
        <w:fldChar w:fldCharType="end"/>
      </w:r>
      <w:r w:rsidR="00402B66" w:rsidRPr="00511DCA">
        <w:rPr>
          <w:rFonts w:ascii="Times New Roman" w:hAnsi="Times New Roman" w:cs="Times New Roman"/>
          <w:sz w:val="24"/>
          <w:szCs w:val="24"/>
        </w:rPr>
        <w:t xml:space="preserve">  Average index scores were measured by averaging the two trials with the lowest standard deviation between them. </w:t>
      </w:r>
    </w:p>
    <w:p w14:paraId="4327AD03" w14:textId="4F4346F8" w:rsidR="005D7101" w:rsidRPr="00511DCA" w:rsidRDefault="005D7101" w:rsidP="005D7101">
      <w:pPr>
        <w:spacing w:after="0" w:line="480" w:lineRule="auto"/>
        <w:contextualSpacing/>
        <w:jc w:val="both"/>
        <w:rPr>
          <w:rFonts w:ascii="Times New Roman" w:hAnsi="Times New Roman" w:cs="Times New Roman"/>
          <w:b/>
          <w:bCs/>
          <w:i/>
          <w:iCs/>
          <w:sz w:val="24"/>
          <w:szCs w:val="24"/>
        </w:rPr>
      </w:pPr>
      <w:r w:rsidRPr="00511DCA">
        <w:rPr>
          <w:rFonts w:ascii="Times New Roman" w:hAnsi="Times New Roman" w:cs="Times New Roman"/>
          <w:b/>
          <w:bCs/>
          <w:i/>
          <w:iCs/>
          <w:sz w:val="24"/>
          <w:szCs w:val="24"/>
        </w:rPr>
        <w:t>Arterial Stiffness and Central Blood Pressures</w:t>
      </w:r>
    </w:p>
    <w:p w14:paraId="040ACE10" w14:textId="102C32EB" w:rsidR="002C798F" w:rsidRPr="00511DCA" w:rsidRDefault="00B7580B" w:rsidP="0076610D">
      <w:pPr>
        <w:spacing w:after="0" w:line="480" w:lineRule="auto"/>
        <w:ind w:firstLine="720"/>
        <w:contextualSpacing/>
        <w:jc w:val="both"/>
        <w:rPr>
          <w:rFonts w:ascii="Times New Roman" w:hAnsi="Times New Roman" w:cs="Times New Roman"/>
          <w:sz w:val="24"/>
          <w:szCs w:val="24"/>
        </w:rPr>
      </w:pPr>
      <w:r w:rsidRPr="00511DCA">
        <w:rPr>
          <w:rFonts w:ascii="Times New Roman" w:hAnsi="Times New Roman" w:cs="Times New Roman"/>
          <w:sz w:val="24"/>
          <w:szCs w:val="24"/>
        </w:rPr>
        <w:t>A</w:t>
      </w:r>
      <w:r w:rsidR="00402B66" w:rsidRPr="00511DCA">
        <w:rPr>
          <w:rFonts w:ascii="Times New Roman" w:hAnsi="Times New Roman" w:cs="Times New Roman"/>
          <w:sz w:val="24"/>
          <w:szCs w:val="24"/>
        </w:rPr>
        <w:t xml:space="preserve">rterial stiffness and central blood pressure were measured using the Sphygmocor XCEL device (AtCor Medical, Naperville, Illinois, USA). Pulse </w:t>
      </w:r>
      <w:r w:rsidR="00415AF4" w:rsidRPr="00511DCA">
        <w:rPr>
          <w:rFonts w:ascii="Times New Roman" w:hAnsi="Times New Roman" w:cs="Times New Roman"/>
          <w:sz w:val="24"/>
          <w:szCs w:val="24"/>
        </w:rPr>
        <w:t>w</w:t>
      </w:r>
      <w:r w:rsidR="00402B66" w:rsidRPr="00511DCA">
        <w:rPr>
          <w:rFonts w:ascii="Times New Roman" w:hAnsi="Times New Roman" w:cs="Times New Roman"/>
          <w:sz w:val="24"/>
          <w:szCs w:val="24"/>
        </w:rPr>
        <w:t>ave analysis (PWA) was conducted by measuring the central aortic pressure waveforms derived from the brachial artery. Central blood pressure was estimated using SphygmoCor’s generalized transfer function.</w:t>
      </w:r>
      <w:r w:rsidR="00143E91" w:rsidRPr="00511DCA">
        <w:rPr>
          <w:rFonts w:ascii="Times New Roman" w:hAnsi="Times New Roman" w:cs="Times New Roman"/>
          <w:sz w:val="24"/>
          <w:szCs w:val="24"/>
        </w:rPr>
        <w:t xml:space="preserve"> </w:t>
      </w:r>
      <w:r w:rsidR="002C798F" w:rsidRPr="00511DCA">
        <w:rPr>
          <w:rFonts w:ascii="Times New Roman" w:hAnsi="Times New Roman" w:cs="Times New Roman"/>
          <w:sz w:val="24"/>
          <w:szCs w:val="24"/>
        </w:rPr>
        <w:t xml:space="preserve">Measurements were obtained in triplicate, with a one-minute ITI. </w:t>
      </w:r>
      <w:r w:rsidR="0076610D" w:rsidRPr="00511DCA">
        <w:rPr>
          <w:rFonts w:ascii="Times New Roman" w:hAnsi="Times New Roman" w:cs="Times New Roman"/>
          <w:sz w:val="24"/>
          <w:szCs w:val="24"/>
        </w:rPr>
        <w:t>K</w:t>
      </w:r>
      <w:r w:rsidR="002C798F" w:rsidRPr="00511DCA">
        <w:rPr>
          <w:rFonts w:ascii="Times New Roman" w:hAnsi="Times New Roman" w:cs="Times New Roman"/>
          <w:sz w:val="24"/>
          <w:szCs w:val="24"/>
        </w:rPr>
        <w:t xml:space="preserve">ey </w:t>
      </w:r>
      <w:r w:rsidR="0076610D" w:rsidRPr="00511DCA">
        <w:rPr>
          <w:rFonts w:ascii="Times New Roman" w:hAnsi="Times New Roman" w:cs="Times New Roman"/>
          <w:sz w:val="24"/>
          <w:szCs w:val="24"/>
        </w:rPr>
        <w:t xml:space="preserve">outcome </w:t>
      </w:r>
      <w:r w:rsidR="002C798F" w:rsidRPr="00511DCA">
        <w:rPr>
          <w:rFonts w:ascii="Times New Roman" w:hAnsi="Times New Roman" w:cs="Times New Roman"/>
          <w:sz w:val="24"/>
          <w:szCs w:val="24"/>
        </w:rPr>
        <w:t xml:space="preserve">parameters </w:t>
      </w:r>
      <w:r w:rsidR="0076610D" w:rsidRPr="00511DCA">
        <w:rPr>
          <w:rFonts w:ascii="Times New Roman" w:hAnsi="Times New Roman" w:cs="Times New Roman"/>
          <w:sz w:val="24"/>
          <w:szCs w:val="24"/>
        </w:rPr>
        <w:t>include</w:t>
      </w:r>
      <w:r w:rsidR="002C798F" w:rsidRPr="00511DCA">
        <w:rPr>
          <w:rFonts w:ascii="Times New Roman" w:hAnsi="Times New Roman" w:cs="Times New Roman"/>
          <w:sz w:val="24"/>
          <w:szCs w:val="24"/>
        </w:rPr>
        <w:t xml:space="preserve">: systolic and diastolic brachial and aortic blood pressures (mmHg), augmentation pressure (mmHg), heart rate (bpm), aortic mean arterial pressure (MAP), aortic pulse pressure (mmHg) and augmentation index normalized to a heart rate of 75 </w:t>
      </w:r>
      <w:r w:rsidR="0076610D" w:rsidRPr="00511DCA">
        <w:rPr>
          <w:rFonts w:ascii="Times New Roman" w:hAnsi="Times New Roman" w:cs="Times New Roman"/>
          <w:sz w:val="24"/>
          <w:szCs w:val="24"/>
        </w:rPr>
        <w:t xml:space="preserve">beats per minute </w:t>
      </w:r>
      <w:r w:rsidR="002C798F" w:rsidRPr="00511DCA">
        <w:rPr>
          <w:rFonts w:ascii="Times New Roman" w:hAnsi="Times New Roman" w:cs="Times New Roman"/>
          <w:sz w:val="24"/>
          <w:szCs w:val="24"/>
        </w:rPr>
        <w:t xml:space="preserve">(AIx HR75). An average value was obtained for each parameter by calculating the average between the two trials with the lowest standard deviation between them. </w:t>
      </w:r>
    </w:p>
    <w:p w14:paraId="09872CEA" w14:textId="12A2A18C" w:rsidR="005D7101" w:rsidRPr="00511DCA" w:rsidRDefault="00402B66" w:rsidP="00AB4887">
      <w:pPr>
        <w:spacing w:after="0" w:line="480" w:lineRule="auto"/>
        <w:ind w:firstLine="720"/>
        <w:contextualSpacing/>
        <w:jc w:val="both"/>
        <w:rPr>
          <w:rFonts w:ascii="Times New Roman" w:hAnsi="Times New Roman" w:cs="Times New Roman"/>
          <w:sz w:val="24"/>
          <w:szCs w:val="24"/>
        </w:rPr>
      </w:pPr>
      <w:r w:rsidRPr="00511DCA">
        <w:rPr>
          <w:rFonts w:ascii="Times New Roman" w:hAnsi="Times New Roman" w:cs="Times New Roman"/>
          <w:sz w:val="24"/>
          <w:szCs w:val="24"/>
        </w:rPr>
        <w:t>Pulse wave velocity (PWV) was obtained by simultaneously measuring the time (in seconds) for a</w:t>
      </w:r>
      <w:r w:rsidR="00143E91" w:rsidRPr="00511DCA">
        <w:rPr>
          <w:rFonts w:ascii="Times New Roman" w:hAnsi="Times New Roman" w:cs="Times New Roman"/>
          <w:sz w:val="24"/>
          <w:szCs w:val="24"/>
        </w:rPr>
        <w:t>n</w:t>
      </w:r>
      <w:r w:rsidRPr="00511DCA">
        <w:rPr>
          <w:rFonts w:ascii="Times New Roman" w:hAnsi="Times New Roman" w:cs="Times New Roman"/>
          <w:sz w:val="24"/>
          <w:szCs w:val="24"/>
        </w:rPr>
        <w:t xml:space="preserve"> arterial pulse to propagate from the carotid artery to the femoral artery (i.e. PWV-cf) by using a tonometer and volumetric displacement.</w:t>
      </w:r>
      <w:r w:rsidR="004E1304" w:rsidRPr="00511DCA">
        <w:rPr>
          <w:rFonts w:ascii="Times New Roman" w:hAnsi="Times New Roman" w:cs="Times New Roman"/>
          <w:sz w:val="24"/>
          <w:szCs w:val="24"/>
        </w:rPr>
        <w:fldChar w:fldCharType="begin">
          <w:fldData xml:space="preserve">PEVuZE5vdGU+PENpdGU+PEF1dGhvcj5NaXlhY2hpPC9BdXRob3I+PFllYXI+MjAwMzwvWWVhcj48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</w:fldData>
        </w:fldChar>
      </w:r>
      <w:r w:rsidR="00AE55E9">
        <w:rPr>
          <w:rFonts w:ascii="Times New Roman" w:hAnsi="Times New Roman" w:cs="Times New Roman"/>
          <w:sz w:val="24"/>
          <w:szCs w:val="24"/>
        </w:rPr>
        <w:instrText xml:space="preserve"> ADDIN EN.CITE </w:instrText>
      </w:r>
      <w:r w:rsidR="00AE55E9">
        <w:rPr>
          <w:rFonts w:ascii="Times New Roman" w:hAnsi="Times New Roman" w:cs="Times New Roman"/>
          <w:sz w:val="24"/>
          <w:szCs w:val="24"/>
        </w:rPr>
        <w:fldChar w:fldCharType="begin">
          <w:fldData xml:space="preserve">PEVuZE5vdGU+PENpdGU+PEF1dGhvcj5NaXlhY2hpPC9BdXRob3I+PFllYXI+MjAwMzwvWWVhcj48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</w:fldData>
        </w:fldChar>
      </w:r>
      <w:r w:rsidR="00AE55E9">
        <w:rPr>
          <w:rFonts w:ascii="Times New Roman" w:hAnsi="Times New Roman" w:cs="Times New Roman"/>
          <w:sz w:val="24"/>
          <w:szCs w:val="24"/>
        </w:rPr>
        <w:instrText xml:space="preserve"> ADDIN EN.CITE.DATA </w:instrText>
      </w:r>
      <w:r w:rsidR="00AE55E9">
        <w:rPr>
          <w:rFonts w:ascii="Times New Roman" w:hAnsi="Times New Roman" w:cs="Times New Roman"/>
          <w:sz w:val="24"/>
          <w:szCs w:val="24"/>
        </w:rPr>
      </w:r>
      <w:r w:rsidR="00AE55E9">
        <w:rPr>
          <w:rFonts w:ascii="Times New Roman" w:hAnsi="Times New Roman" w:cs="Times New Roman"/>
          <w:sz w:val="24"/>
          <w:szCs w:val="24"/>
        </w:rPr>
        <w:fldChar w:fldCharType="end"/>
      </w:r>
      <w:r w:rsidR="004E1304" w:rsidRPr="00511DCA">
        <w:rPr>
          <w:rFonts w:ascii="Times New Roman" w:hAnsi="Times New Roman" w:cs="Times New Roman"/>
          <w:sz w:val="24"/>
          <w:szCs w:val="24"/>
        </w:rPr>
      </w:r>
      <w:r w:rsidR="004E1304" w:rsidRPr="00511DCA">
        <w:rPr>
          <w:rFonts w:ascii="Times New Roman" w:hAnsi="Times New Roman" w:cs="Times New Roman"/>
          <w:sz w:val="24"/>
          <w:szCs w:val="24"/>
        </w:rPr>
        <w:fldChar w:fldCharType="separate"/>
      </w:r>
      <w:r w:rsidR="00AE55E9" w:rsidRPr="00AE55E9">
        <w:rPr>
          <w:rFonts w:ascii="Times New Roman" w:hAnsi="Times New Roman" w:cs="Times New Roman"/>
          <w:noProof/>
          <w:sz w:val="24"/>
          <w:szCs w:val="24"/>
          <w:vertAlign w:val="superscript"/>
        </w:rPr>
        <w:t>23, 27</w:t>
      </w:r>
      <w:r w:rsidR="004E1304" w:rsidRPr="00511DCA">
        <w:rPr>
          <w:rFonts w:ascii="Times New Roman" w:hAnsi="Times New Roman" w:cs="Times New Roman"/>
          <w:sz w:val="24"/>
          <w:szCs w:val="24"/>
        </w:rPr>
        <w:fldChar w:fldCharType="end"/>
      </w:r>
      <w:r w:rsidRPr="00511DCA">
        <w:rPr>
          <w:rFonts w:ascii="Times New Roman" w:hAnsi="Times New Roman" w:cs="Times New Roman"/>
          <w:sz w:val="24"/>
          <w:szCs w:val="24"/>
        </w:rPr>
        <w:t xml:space="preserve"> PWV-cf was assessed using the direct distance method, </w:t>
      </w:r>
      <w:r w:rsidR="00415AF4" w:rsidRPr="00511DCA">
        <w:rPr>
          <w:rFonts w:ascii="Times New Roman" w:hAnsi="Times New Roman" w:cs="Times New Roman"/>
          <w:sz w:val="24"/>
          <w:szCs w:val="24"/>
        </w:rPr>
        <w:t xml:space="preserve">in which </w:t>
      </w:r>
      <w:r w:rsidRPr="00511DCA">
        <w:rPr>
          <w:rFonts w:ascii="Times New Roman" w:hAnsi="Times New Roman" w:cs="Times New Roman"/>
          <w:sz w:val="24"/>
          <w:szCs w:val="24"/>
        </w:rPr>
        <w:t xml:space="preserve">80% of the distance between the femoral and carotid arteries were measured by calculating the distance between: (1) the carotid artery and the suprasternal notch, (2) the suprasternal notch and the femoral artery, and (3) the femoral artery and the inguinal groove. </w:t>
      </w:r>
      <w:r w:rsidR="00782CBB" w:rsidRPr="00511DCA">
        <w:rPr>
          <w:rFonts w:ascii="Times New Roman" w:hAnsi="Times New Roman" w:cs="Times New Roman"/>
          <w:sz w:val="24"/>
          <w:szCs w:val="24"/>
        </w:rPr>
        <w:t xml:space="preserve">A blood pressure cuff was placed over the participants upper thigh while the tonometer </w:t>
      </w:r>
      <w:r w:rsidR="00777C91" w:rsidRPr="00511DCA">
        <w:rPr>
          <w:rFonts w:ascii="Times New Roman" w:hAnsi="Times New Roman" w:cs="Times New Roman"/>
          <w:sz w:val="24"/>
          <w:szCs w:val="24"/>
        </w:rPr>
        <w:t xml:space="preserve">was placed </w:t>
      </w:r>
      <w:r w:rsidR="00782CBB" w:rsidRPr="00511DCA">
        <w:rPr>
          <w:rFonts w:ascii="Times New Roman" w:hAnsi="Times New Roman" w:cs="Times New Roman"/>
          <w:sz w:val="24"/>
          <w:szCs w:val="24"/>
        </w:rPr>
        <w:t xml:space="preserve">on the participants carotid artery. The femoral blood pressure cuff partially inflated and the SphygmoCor system captured simultaneous waveforms of the carotid and femoral arteries over a preset time of 10 seconds. The SphygmoCor device's built-in quality control criteria were applied to each trial. </w:t>
      </w:r>
      <w:r w:rsidRPr="00511DCA">
        <w:rPr>
          <w:rFonts w:ascii="Times New Roman" w:hAnsi="Times New Roman" w:cs="Times New Roman"/>
          <w:sz w:val="24"/>
          <w:szCs w:val="24"/>
        </w:rPr>
        <w:t xml:space="preserve">PWV-cf was calculated according to the equation: </w:t>
      </w:r>
    </w:p>
    <w:p w14:paraId="27F76F32" w14:textId="77777777" w:rsidR="009A2758" w:rsidRPr="00511DCA" w:rsidRDefault="00402B66" w:rsidP="00AB4887">
      <w:pPr>
        <w:spacing w:after="0" w:line="480" w:lineRule="auto"/>
        <w:ind w:firstLine="720"/>
        <w:contextualSpacing/>
        <w:jc w:val="both"/>
        <w:rPr>
          <w:rFonts w:ascii="Times New Roman" w:hAnsi="Times New Roman" w:cs="Times New Roman"/>
          <w:sz w:val="24"/>
          <w:szCs w:val="24"/>
        </w:rPr>
      </w:pPr>
      <w:r w:rsidRPr="00511DCA">
        <w:rPr>
          <w:rFonts w:ascii="Times New Roman" w:hAnsi="Times New Roman" w:cs="Times New Roman"/>
          <w:sz w:val="24"/>
          <w:szCs w:val="24"/>
        </w:rPr>
        <w:t xml:space="preserve">PWV = D (m)/Δt(s) </w:t>
      </w:r>
    </w:p>
    <w:p w14:paraId="501FA7EC" w14:textId="27F31773" w:rsidR="00402B66" w:rsidRPr="00511DCA" w:rsidRDefault="009A2758" w:rsidP="005D7101">
      <w:pPr>
        <w:spacing w:after="0" w:line="480" w:lineRule="auto"/>
        <w:contextualSpacing/>
        <w:jc w:val="both"/>
        <w:rPr>
          <w:rFonts w:ascii="Times New Roman" w:hAnsi="Times New Roman" w:cs="Times New Roman"/>
          <w:sz w:val="24"/>
          <w:szCs w:val="24"/>
        </w:rPr>
      </w:pPr>
      <w:r w:rsidRPr="00511DCA">
        <w:rPr>
          <w:rFonts w:ascii="Times New Roman" w:hAnsi="Times New Roman" w:cs="Times New Roman"/>
          <w:sz w:val="24"/>
          <w:szCs w:val="24"/>
        </w:rPr>
        <w:t xml:space="preserve">Where, </w:t>
      </w:r>
      <w:r w:rsidR="00402B66" w:rsidRPr="00511DCA">
        <w:rPr>
          <w:rFonts w:ascii="Times New Roman" w:hAnsi="Times New Roman" w:cs="Times New Roman"/>
          <w:sz w:val="24"/>
          <w:szCs w:val="24"/>
        </w:rPr>
        <w:t>D </w:t>
      </w:r>
      <w:r w:rsidRPr="00511DCA">
        <w:rPr>
          <w:rFonts w:ascii="Times New Roman" w:hAnsi="Times New Roman" w:cs="Times New Roman"/>
          <w:sz w:val="24"/>
          <w:szCs w:val="24"/>
        </w:rPr>
        <w:t>is</w:t>
      </w:r>
      <w:r w:rsidR="00402B66" w:rsidRPr="00511DCA">
        <w:rPr>
          <w:rFonts w:ascii="Times New Roman" w:hAnsi="Times New Roman" w:cs="Times New Roman"/>
          <w:sz w:val="24"/>
          <w:szCs w:val="24"/>
        </w:rPr>
        <w:t> </w:t>
      </w:r>
      <w:r w:rsidR="00777C91" w:rsidRPr="00511DCA">
        <w:rPr>
          <w:rFonts w:ascii="Times New Roman" w:hAnsi="Times New Roman" w:cs="Times New Roman"/>
          <w:sz w:val="24"/>
          <w:szCs w:val="24"/>
        </w:rPr>
        <w:t xml:space="preserve">the </w:t>
      </w:r>
      <w:r w:rsidR="00402B66" w:rsidRPr="00511DCA">
        <w:rPr>
          <w:rFonts w:ascii="Times New Roman" w:hAnsi="Times New Roman" w:cs="Times New Roman"/>
          <w:sz w:val="24"/>
          <w:szCs w:val="24"/>
        </w:rPr>
        <w:t>distance between the two recording locations</w:t>
      </w:r>
      <w:r w:rsidRPr="00511DCA">
        <w:rPr>
          <w:rFonts w:ascii="Times New Roman" w:hAnsi="Times New Roman" w:cs="Times New Roman"/>
          <w:sz w:val="24"/>
          <w:szCs w:val="24"/>
        </w:rPr>
        <w:t xml:space="preserve"> in meters, and t is time i</w:t>
      </w:r>
      <w:r w:rsidR="00C36AF5" w:rsidRPr="00511DCA">
        <w:rPr>
          <w:rFonts w:ascii="Times New Roman" w:hAnsi="Times New Roman" w:cs="Times New Roman"/>
          <w:sz w:val="24"/>
          <w:szCs w:val="24"/>
        </w:rPr>
        <w:t>n</w:t>
      </w:r>
      <w:r w:rsidRPr="00511DCA">
        <w:rPr>
          <w:rFonts w:ascii="Times New Roman" w:hAnsi="Times New Roman" w:cs="Times New Roman"/>
          <w:sz w:val="24"/>
          <w:szCs w:val="24"/>
        </w:rPr>
        <w:t xml:space="preserve"> seconds</w:t>
      </w:r>
      <w:r w:rsidR="00402B66" w:rsidRPr="00511DCA">
        <w:rPr>
          <w:rFonts w:ascii="Times New Roman" w:hAnsi="Times New Roman" w:cs="Times New Roman"/>
          <w:sz w:val="24"/>
          <w:szCs w:val="24"/>
        </w:rPr>
        <w:t>.</w:t>
      </w:r>
      <w:r w:rsidR="00402B66" w:rsidRPr="00511DCA">
        <w:rPr>
          <w:rFonts w:ascii="Times New Roman" w:hAnsi="Times New Roman" w:cs="Times New Roman"/>
          <w:b/>
          <w:bCs/>
          <w:sz w:val="24"/>
          <w:szCs w:val="24"/>
        </w:rPr>
        <w:t xml:space="preserve"> </w:t>
      </w:r>
      <w:r w:rsidR="00402B66" w:rsidRPr="00511DCA">
        <w:rPr>
          <w:rFonts w:ascii="Times New Roman" w:hAnsi="Times New Roman" w:cs="Times New Roman"/>
          <w:sz w:val="24"/>
          <w:szCs w:val="24"/>
        </w:rPr>
        <w:t xml:space="preserve">Each PWV measure was conducted at least twice, with one-minute ITI between each measurement, and if the difference between PWV results were greater than 0.5 m/s, a third PWV measurement was performed. The two PWV values </w:t>
      </w:r>
      <w:r w:rsidR="00C36AF5" w:rsidRPr="00511DCA">
        <w:rPr>
          <w:rFonts w:ascii="Times New Roman" w:hAnsi="Times New Roman" w:cs="Times New Roman"/>
          <w:sz w:val="24"/>
          <w:szCs w:val="24"/>
        </w:rPr>
        <w:t>that had less than a</w:t>
      </w:r>
      <w:r w:rsidR="00402B66" w:rsidRPr="00511DCA">
        <w:rPr>
          <w:rFonts w:ascii="Times New Roman" w:hAnsi="Times New Roman" w:cs="Times New Roman"/>
          <w:sz w:val="24"/>
          <w:szCs w:val="24"/>
        </w:rPr>
        <w:t xml:space="preserve"> 0.5 m/s </w:t>
      </w:r>
      <w:r w:rsidR="00C36AF5" w:rsidRPr="00511DCA">
        <w:rPr>
          <w:rFonts w:ascii="Times New Roman" w:hAnsi="Times New Roman" w:cs="Times New Roman"/>
          <w:sz w:val="24"/>
          <w:szCs w:val="24"/>
        </w:rPr>
        <w:t xml:space="preserve">difference between them </w:t>
      </w:r>
      <w:r w:rsidR="00402B66" w:rsidRPr="00511DCA">
        <w:rPr>
          <w:rFonts w:ascii="Times New Roman" w:hAnsi="Times New Roman" w:cs="Times New Roman"/>
          <w:sz w:val="24"/>
          <w:szCs w:val="24"/>
        </w:rPr>
        <w:t>were used to calculate the average PWV.</w:t>
      </w:r>
    </w:p>
    <w:p w14:paraId="670BBCFB" w14:textId="77777777" w:rsidR="00550B57" w:rsidRPr="00511DCA" w:rsidRDefault="00550B57" w:rsidP="005D7101">
      <w:pPr>
        <w:spacing w:after="0" w:line="480" w:lineRule="auto"/>
        <w:contextualSpacing/>
        <w:jc w:val="both"/>
        <w:rPr>
          <w:rFonts w:ascii="Times New Roman" w:hAnsi="Times New Roman" w:cs="Times New Roman"/>
          <w:b/>
          <w:bCs/>
          <w:sz w:val="24"/>
          <w:szCs w:val="24"/>
        </w:rPr>
      </w:pPr>
    </w:p>
    <w:p w14:paraId="61AA324E" w14:textId="4FB6E096" w:rsidR="00715644" w:rsidRPr="00511DCA" w:rsidRDefault="00715644" w:rsidP="00715644">
      <w:pPr>
        <w:spacing w:after="0" w:line="480" w:lineRule="auto"/>
        <w:jc w:val="both"/>
        <w:rPr>
          <w:rFonts w:ascii="Times New Roman" w:hAnsi="Times New Roman" w:cs="Times New Roman"/>
          <w:b/>
          <w:bCs/>
          <w:i/>
          <w:iCs/>
          <w:sz w:val="24"/>
          <w:szCs w:val="24"/>
        </w:rPr>
      </w:pPr>
      <w:r w:rsidRPr="00511DCA">
        <w:rPr>
          <w:rFonts w:ascii="Times New Roman" w:hAnsi="Times New Roman" w:cs="Times New Roman"/>
          <w:b/>
          <w:bCs/>
          <w:i/>
          <w:iCs/>
          <w:sz w:val="24"/>
          <w:szCs w:val="24"/>
        </w:rPr>
        <w:t>Beat-to-beat arterial blood pressure</w:t>
      </w:r>
    </w:p>
    <w:p w14:paraId="216C0B1C" w14:textId="2B212479" w:rsidR="00402B66" w:rsidRPr="00511DCA" w:rsidRDefault="00402B66" w:rsidP="00E44A32">
      <w:pPr>
        <w:spacing w:after="0" w:line="480" w:lineRule="auto"/>
        <w:ind w:firstLine="720"/>
        <w:jc w:val="both"/>
        <w:rPr>
          <w:rFonts w:ascii="Times New Roman" w:hAnsi="Times New Roman" w:cs="Times New Roman"/>
          <w:sz w:val="24"/>
          <w:szCs w:val="24"/>
        </w:rPr>
      </w:pPr>
      <w:r w:rsidRPr="00511DCA">
        <w:rPr>
          <w:rFonts w:ascii="Times New Roman" w:hAnsi="Times New Roman" w:cs="Times New Roman"/>
          <w:sz w:val="24"/>
          <w:szCs w:val="24"/>
        </w:rPr>
        <w:t>Beat-to-beat arterial blood pressure was measured</w:t>
      </w:r>
      <w:r w:rsidR="006C758D" w:rsidRPr="00511DCA">
        <w:rPr>
          <w:rFonts w:ascii="Times New Roman" w:hAnsi="Times New Roman" w:cs="Times New Roman"/>
          <w:sz w:val="24"/>
          <w:szCs w:val="24"/>
        </w:rPr>
        <w:t xml:space="preserve"> with </w:t>
      </w:r>
      <w:r w:rsidR="00550B57" w:rsidRPr="00511DCA">
        <w:rPr>
          <w:rFonts w:ascii="Times New Roman" w:hAnsi="Times New Roman" w:cs="Times New Roman"/>
          <w:sz w:val="24"/>
          <w:szCs w:val="24"/>
        </w:rPr>
        <w:t xml:space="preserve">the </w:t>
      </w:r>
      <w:r w:rsidR="006C758D" w:rsidRPr="00511DCA">
        <w:rPr>
          <w:rFonts w:ascii="Times New Roman" w:hAnsi="Times New Roman" w:cs="Times New Roman"/>
          <w:sz w:val="24"/>
          <w:szCs w:val="24"/>
        </w:rPr>
        <w:t>participant in the supine position</w:t>
      </w:r>
      <w:r w:rsidR="00EF03E6" w:rsidRPr="00511DCA">
        <w:rPr>
          <w:rFonts w:ascii="Times New Roman" w:hAnsi="Times New Roman" w:cs="Times New Roman"/>
          <w:sz w:val="24"/>
          <w:szCs w:val="24"/>
        </w:rPr>
        <w:t xml:space="preserve"> for at least 20 minutes prior to data collection. Arterial pressure was measured</w:t>
      </w:r>
      <w:r w:rsidRPr="00511DCA">
        <w:rPr>
          <w:rFonts w:ascii="Times New Roman" w:hAnsi="Times New Roman" w:cs="Times New Roman"/>
          <w:sz w:val="24"/>
          <w:szCs w:val="24"/>
        </w:rPr>
        <w:t xml:space="preserve"> </w:t>
      </w:r>
      <w:r w:rsidR="00B37202" w:rsidRPr="00511DCA">
        <w:rPr>
          <w:rFonts w:ascii="Times New Roman" w:hAnsi="Times New Roman" w:cs="Times New Roman"/>
          <w:sz w:val="24"/>
          <w:szCs w:val="24"/>
        </w:rPr>
        <w:t>for a minimum of 10 continuous minutes, using</w:t>
      </w:r>
      <w:r w:rsidR="00550B57" w:rsidRPr="00511DCA">
        <w:rPr>
          <w:rFonts w:ascii="Times New Roman" w:hAnsi="Times New Roman" w:cs="Times New Roman"/>
          <w:sz w:val="24"/>
          <w:szCs w:val="24"/>
        </w:rPr>
        <w:t xml:space="preserve"> a</w:t>
      </w:r>
      <w:r w:rsidR="00B37202" w:rsidRPr="00511DCA">
        <w:rPr>
          <w:rFonts w:ascii="Times New Roman" w:hAnsi="Times New Roman" w:cs="Times New Roman"/>
          <w:sz w:val="24"/>
          <w:szCs w:val="24"/>
        </w:rPr>
        <w:t xml:space="preserve"> </w:t>
      </w:r>
      <w:r w:rsidRPr="00511DCA">
        <w:rPr>
          <w:rFonts w:ascii="Times New Roman" w:hAnsi="Times New Roman" w:cs="Times New Roman"/>
          <w:sz w:val="24"/>
          <w:szCs w:val="24"/>
        </w:rPr>
        <w:t xml:space="preserve">finger-pressure cuff placed around the middle or index finger positioned at heart level using photoplethysmography (Finometer PRO, Finapres Medical Systems, Arnhem, The Netherlands). Return-to-flow calibration was conducted using an average of two brachial blood pressure measurements on the ipsilateral arm using an automated brachial artery blood pressure cuff (71WX-B Connex Spot Monitor; Welch Allyn Connex, Skaneateles Falls, NY). Brachial artery </w:t>
      </w:r>
      <w:r w:rsidR="00550B57" w:rsidRPr="00511DCA">
        <w:rPr>
          <w:rFonts w:ascii="Times New Roman" w:hAnsi="Times New Roman" w:cs="Times New Roman"/>
          <w:sz w:val="24"/>
          <w:szCs w:val="24"/>
        </w:rPr>
        <w:t>blood pressure</w:t>
      </w:r>
      <w:r w:rsidRPr="00511DCA">
        <w:rPr>
          <w:rFonts w:ascii="Times New Roman" w:hAnsi="Times New Roman" w:cs="Times New Roman"/>
          <w:sz w:val="24"/>
          <w:szCs w:val="24"/>
        </w:rPr>
        <w:t xml:space="preserve"> was measured on the contralateral arm intermittently to confirm absolute finometer values. A respiratory belt (ADInstruments; TN1132/ST) was placed around the thorax or abdomen to measure changes in circumference during respiration.  Heart rate was measured by three-lead electrocardiography using standard CM5 electrode placement (ADInstruments, Colorado Springs, CO; ML 0313).</w:t>
      </w:r>
      <w:r w:rsidR="00B37202" w:rsidRPr="00511DCA">
        <w:rPr>
          <w:rFonts w:ascii="Times New Roman" w:hAnsi="Times New Roman" w:cs="Times New Roman"/>
          <w:sz w:val="24"/>
          <w:szCs w:val="24"/>
        </w:rPr>
        <w:t xml:space="preserve"> </w:t>
      </w:r>
    </w:p>
    <w:p w14:paraId="5F8C7988" w14:textId="09921B28" w:rsidR="00EF03E6" w:rsidRPr="00511DCA" w:rsidRDefault="00EF03E6" w:rsidP="00EF03E6">
      <w:pPr>
        <w:spacing w:after="0" w:line="480" w:lineRule="auto"/>
        <w:jc w:val="both"/>
        <w:rPr>
          <w:rFonts w:ascii="Times New Roman" w:hAnsi="Times New Roman" w:cs="Times New Roman"/>
          <w:b/>
          <w:bCs/>
          <w:i/>
          <w:iCs/>
          <w:sz w:val="24"/>
          <w:szCs w:val="24"/>
          <w:u w:val="single"/>
        </w:rPr>
      </w:pPr>
      <w:r w:rsidRPr="00511DCA">
        <w:rPr>
          <w:rFonts w:ascii="Times New Roman" w:hAnsi="Times New Roman" w:cs="Times New Roman"/>
          <w:b/>
          <w:bCs/>
          <w:i/>
          <w:iCs/>
          <w:sz w:val="24"/>
          <w:szCs w:val="24"/>
        </w:rPr>
        <w:t>Reactive Hyperemia and Flow Mediated Dilation</w:t>
      </w:r>
    </w:p>
    <w:p w14:paraId="5E36972F" w14:textId="54C5EFBD" w:rsidR="00825671" w:rsidRPr="00511DCA" w:rsidRDefault="00825671" w:rsidP="00825671">
      <w:pPr>
        <w:spacing w:after="0" w:line="480" w:lineRule="auto"/>
        <w:ind w:firstLine="720"/>
        <w:contextualSpacing/>
        <w:jc w:val="both"/>
        <w:rPr>
          <w:rFonts w:ascii="Times New Roman" w:hAnsi="Times New Roman" w:cs="Times New Roman"/>
          <w:sz w:val="24"/>
          <w:szCs w:val="24"/>
        </w:rPr>
      </w:pPr>
      <w:r w:rsidRPr="00511DCA">
        <w:rPr>
          <w:rFonts w:ascii="Times New Roman" w:hAnsi="Times New Roman" w:cs="Times New Roman"/>
          <w:sz w:val="24"/>
          <w:szCs w:val="24"/>
        </w:rPr>
        <w:t xml:space="preserve">A standardized </w:t>
      </w:r>
      <w:r w:rsidR="00881255" w:rsidRPr="00511DCA">
        <w:rPr>
          <w:rFonts w:ascii="Times New Roman" w:hAnsi="Times New Roman" w:cs="Times New Roman"/>
          <w:sz w:val="24"/>
          <w:szCs w:val="24"/>
        </w:rPr>
        <w:t>five</w:t>
      </w:r>
      <w:r w:rsidRPr="00511DCA">
        <w:rPr>
          <w:rFonts w:ascii="Times New Roman" w:hAnsi="Times New Roman" w:cs="Times New Roman"/>
          <w:sz w:val="24"/>
          <w:szCs w:val="24"/>
        </w:rPr>
        <w:t xml:space="preserve"> min</w:t>
      </w:r>
      <w:r w:rsidR="00881255" w:rsidRPr="00511DCA">
        <w:rPr>
          <w:rFonts w:ascii="Times New Roman" w:hAnsi="Times New Roman" w:cs="Times New Roman"/>
          <w:sz w:val="24"/>
          <w:szCs w:val="24"/>
        </w:rPr>
        <w:t>ute</w:t>
      </w:r>
      <w:r w:rsidRPr="00511DCA">
        <w:rPr>
          <w:rFonts w:ascii="Times New Roman" w:hAnsi="Times New Roman" w:cs="Times New Roman"/>
          <w:sz w:val="24"/>
          <w:szCs w:val="24"/>
        </w:rPr>
        <w:t xml:space="preserve"> </w:t>
      </w:r>
      <w:r w:rsidR="004C7901" w:rsidRPr="00511DCA">
        <w:rPr>
          <w:rFonts w:ascii="Times New Roman" w:hAnsi="Times New Roman" w:cs="Times New Roman"/>
          <w:sz w:val="24"/>
          <w:szCs w:val="24"/>
        </w:rPr>
        <w:t>arterial cuff</w:t>
      </w:r>
      <w:r w:rsidRPr="00511DCA">
        <w:rPr>
          <w:rFonts w:ascii="Times New Roman" w:hAnsi="Times New Roman" w:cs="Times New Roman"/>
          <w:sz w:val="24"/>
          <w:szCs w:val="24"/>
        </w:rPr>
        <w:t xml:space="preserve"> occlusion protocol was </w:t>
      </w:r>
      <w:r w:rsidR="004C7901" w:rsidRPr="00511DCA">
        <w:rPr>
          <w:rFonts w:ascii="Times New Roman" w:hAnsi="Times New Roman" w:cs="Times New Roman"/>
          <w:sz w:val="24"/>
          <w:szCs w:val="24"/>
        </w:rPr>
        <w:t>used</w:t>
      </w:r>
      <w:r w:rsidRPr="00511DCA">
        <w:rPr>
          <w:rFonts w:ascii="Times New Roman" w:hAnsi="Times New Roman" w:cs="Times New Roman"/>
          <w:sz w:val="24"/>
          <w:szCs w:val="24"/>
        </w:rPr>
        <w:t xml:space="preserve"> to assess </w:t>
      </w:r>
      <w:r w:rsidR="004C7901" w:rsidRPr="00511DCA">
        <w:rPr>
          <w:rFonts w:ascii="Times New Roman" w:hAnsi="Times New Roman" w:cs="Times New Roman"/>
          <w:sz w:val="24"/>
          <w:szCs w:val="24"/>
        </w:rPr>
        <w:t xml:space="preserve">reactive hyperemia and </w:t>
      </w:r>
      <w:r w:rsidRPr="00511DCA">
        <w:rPr>
          <w:rFonts w:ascii="Times New Roman" w:hAnsi="Times New Roman" w:cs="Times New Roman"/>
          <w:sz w:val="24"/>
          <w:szCs w:val="24"/>
        </w:rPr>
        <w:t>flow mediated dilation</w:t>
      </w:r>
      <w:r w:rsidR="004C7901" w:rsidRPr="00511DCA">
        <w:rPr>
          <w:rFonts w:ascii="Times New Roman" w:hAnsi="Times New Roman" w:cs="Times New Roman"/>
          <w:sz w:val="24"/>
          <w:szCs w:val="24"/>
        </w:rPr>
        <w:t>, a</w:t>
      </w:r>
      <w:r w:rsidRPr="00511DCA">
        <w:rPr>
          <w:rFonts w:ascii="Times New Roman" w:hAnsi="Times New Roman" w:cs="Times New Roman"/>
          <w:sz w:val="24"/>
          <w:szCs w:val="24"/>
        </w:rPr>
        <w:t>ccording to published guidelines.</w:t>
      </w:r>
      <w:r w:rsidR="00B54D7B" w:rsidRPr="00511DCA">
        <w:rPr>
          <w:rFonts w:ascii="Times New Roman" w:hAnsi="Times New Roman" w:cs="Times New Roman"/>
          <w:sz w:val="24"/>
          <w:szCs w:val="24"/>
        </w:rPr>
        <w:fldChar w:fldCharType="begin">
          <w:fldData xml:space="preserve">PEVuZE5vdGU+PENpdGU+PEF1dGhvcj5UaGlqc3NlbjwvQXV0aG9yPjxZZWFyPjIwMTE8L1llYXI+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</w:fldData>
        </w:fldChar>
      </w:r>
      <w:r w:rsidR="00AE55E9">
        <w:rPr>
          <w:rFonts w:ascii="Times New Roman" w:hAnsi="Times New Roman" w:cs="Times New Roman"/>
          <w:sz w:val="24"/>
          <w:szCs w:val="24"/>
        </w:rPr>
        <w:instrText xml:space="preserve"> ADDIN EN.CITE </w:instrText>
      </w:r>
      <w:r w:rsidR="00AE55E9">
        <w:rPr>
          <w:rFonts w:ascii="Times New Roman" w:hAnsi="Times New Roman" w:cs="Times New Roman"/>
          <w:sz w:val="24"/>
          <w:szCs w:val="24"/>
        </w:rPr>
        <w:fldChar w:fldCharType="begin">
          <w:fldData xml:space="preserve">PEVuZE5vdGU+PENpdGU+PEF1dGhvcj5UaGlqc3NlbjwvQXV0aG9yPjxZZWFyPjIwMTE8L1llYXI+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</w:fldData>
        </w:fldChar>
      </w:r>
      <w:r w:rsidR="00AE55E9">
        <w:rPr>
          <w:rFonts w:ascii="Times New Roman" w:hAnsi="Times New Roman" w:cs="Times New Roman"/>
          <w:sz w:val="24"/>
          <w:szCs w:val="24"/>
        </w:rPr>
        <w:instrText xml:space="preserve"> ADDIN EN.CITE.DATA </w:instrText>
      </w:r>
      <w:r w:rsidR="00AE55E9">
        <w:rPr>
          <w:rFonts w:ascii="Times New Roman" w:hAnsi="Times New Roman" w:cs="Times New Roman"/>
          <w:sz w:val="24"/>
          <w:szCs w:val="24"/>
        </w:rPr>
      </w:r>
      <w:r w:rsidR="00AE55E9">
        <w:rPr>
          <w:rFonts w:ascii="Times New Roman" w:hAnsi="Times New Roman" w:cs="Times New Roman"/>
          <w:sz w:val="24"/>
          <w:szCs w:val="24"/>
        </w:rPr>
        <w:fldChar w:fldCharType="end"/>
      </w:r>
      <w:r w:rsidR="00B54D7B" w:rsidRPr="00511DCA">
        <w:rPr>
          <w:rFonts w:ascii="Times New Roman" w:hAnsi="Times New Roman" w:cs="Times New Roman"/>
          <w:sz w:val="24"/>
          <w:szCs w:val="24"/>
        </w:rPr>
      </w:r>
      <w:r w:rsidR="00B54D7B" w:rsidRPr="00511DCA">
        <w:rPr>
          <w:rFonts w:ascii="Times New Roman" w:hAnsi="Times New Roman" w:cs="Times New Roman"/>
          <w:sz w:val="24"/>
          <w:szCs w:val="24"/>
        </w:rPr>
        <w:fldChar w:fldCharType="separate"/>
      </w:r>
      <w:r w:rsidR="00AE55E9" w:rsidRPr="00AE55E9">
        <w:rPr>
          <w:rFonts w:ascii="Times New Roman" w:hAnsi="Times New Roman" w:cs="Times New Roman"/>
          <w:noProof/>
          <w:sz w:val="24"/>
          <w:szCs w:val="24"/>
          <w:vertAlign w:val="superscript"/>
        </w:rPr>
        <w:t>25, 28</w:t>
      </w:r>
      <w:r w:rsidR="00B54D7B" w:rsidRPr="00511DCA">
        <w:rPr>
          <w:rFonts w:ascii="Times New Roman" w:hAnsi="Times New Roman" w:cs="Times New Roman"/>
          <w:sz w:val="24"/>
          <w:szCs w:val="24"/>
        </w:rPr>
        <w:fldChar w:fldCharType="end"/>
      </w:r>
      <w:r w:rsidRPr="00511DCA">
        <w:rPr>
          <w:rFonts w:ascii="Times New Roman" w:hAnsi="Times New Roman" w:cs="Times New Roman"/>
          <w:sz w:val="24"/>
          <w:szCs w:val="24"/>
        </w:rPr>
        <w:t xml:space="preserve"> </w:t>
      </w:r>
      <w:r w:rsidR="0087333F" w:rsidRPr="00511DCA">
        <w:rPr>
          <w:rFonts w:ascii="Times New Roman" w:hAnsi="Times New Roman" w:cs="Times New Roman"/>
          <w:sz w:val="24"/>
          <w:szCs w:val="24"/>
        </w:rPr>
        <w:t>Briefly, a</w:t>
      </w:r>
      <w:r w:rsidRPr="00511DCA">
        <w:rPr>
          <w:rFonts w:ascii="Times New Roman" w:hAnsi="Times New Roman" w:cs="Times New Roman"/>
          <w:sz w:val="24"/>
          <w:szCs w:val="24"/>
        </w:rPr>
        <w:t xml:space="preserve">fter a 2 min baseline period, </w:t>
      </w:r>
      <w:r w:rsidR="00215054" w:rsidRPr="00511DCA">
        <w:rPr>
          <w:rFonts w:ascii="Times New Roman" w:hAnsi="Times New Roman" w:cs="Times New Roman"/>
          <w:sz w:val="24"/>
          <w:szCs w:val="24"/>
        </w:rPr>
        <w:t>a</w:t>
      </w:r>
      <w:r w:rsidRPr="00511DCA">
        <w:rPr>
          <w:rFonts w:ascii="Times New Roman" w:hAnsi="Times New Roman" w:cs="Times New Roman"/>
          <w:sz w:val="24"/>
          <w:szCs w:val="24"/>
        </w:rPr>
        <w:t xml:space="preserve"> </w:t>
      </w:r>
      <w:r w:rsidR="0087333F" w:rsidRPr="00511DCA">
        <w:rPr>
          <w:rFonts w:ascii="Times New Roman" w:hAnsi="Times New Roman" w:cs="Times New Roman"/>
          <w:sz w:val="24"/>
          <w:szCs w:val="24"/>
        </w:rPr>
        <w:t xml:space="preserve">blood pressure </w:t>
      </w:r>
      <w:r w:rsidRPr="00511DCA">
        <w:rPr>
          <w:rFonts w:ascii="Times New Roman" w:hAnsi="Times New Roman" w:cs="Times New Roman"/>
          <w:sz w:val="24"/>
          <w:szCs w:val="24"/>
        </w:rPr>
        <w:t xml:space="preserve">cuff </w:t>
      </w:r>
      <w:r w:rsidR="004F3052" w:rsidRPr="00511DCA">
        <w:rPr>
          <w:rFonts w:ascii="Times New Roman" w:hAnsi="Times New Roman" w:cs="Times New Roman"/>
          <w:sz w:val="24"/>
          <w:szCs w:val="24"/>
        </w:rPr>
        <w:t xml:space="preserve">placed over the brachial artery, nearest the antecubital fossa, </w:t>
      </w:r>
      <w:r w:rsidRPr="00511DCA">
        <w:rPr>
          <w:rFonts w:ascii="Times New Roman" w:hAnsi="Times New Roman" w:cs="Times New Roman"/>
          <w:sz w:val="24"/>
          <w:szCs w:val="24"/>
        </w:rPr>
        <w:t xml:space="preserve">was </w:t>
      </w:r>
      <w:r w:rsidR="0087333F" w:rsidRPr="00511DCA">
        <w:rPr>
          <w:rFonts w:ascii="Times New Roman" w:hAnsi="Times New Roman" w:cs="Times New Roman"/>
          <w:sz w:val="24"/>
          <w:szCs w:val="24"/>
        </w:rPr>
        <w:t xml:space="preserve">rapidly </w:t>
      </w:r>
      <w:r w:rsidRPr="00511DCA">
        <w:rPr>
          <w:rFonts w:ascii="Times New Roman" w:hAnsi="Times New Roman" w:cs="Times New Roman"/>
          <w:sz w:val="24"/>
          <w:szCs w:val="24"/>
        </w:rPr>
        <w:t>inflated to 220 mmHg for 5 min (AG101 air source and E20 rapid cuff inflator ,D.E. Hokanson, Inc, Bellevue, WA, USA).</w:t>
      </w:r>
      <w:r w:rsidR="0087333F" w:rsidRPr="00511DCA">
        <w:rPr>
          <w:rFonts w:ascii="Times New Roman" w:hAnsi="Times New Roman" w:cs="Times New Roman"/>
          <w:sz w:val="24"/>
          <w:szCs w:val="24"/>
        </w:rPr>
        <w:t xml:space="preserve"> </w:t>
      </w:r>
      <w:r w:rsidR="008754A2" w:rsidRPr="00511DCA">
        <w:rPr>
          <w:rFonts w:ascii="Times New Roman" w:hAnsi="Times New Roman" w:cs="Times New Roman"/>
          <w:sz w:val="24"/>
          <w:szCs w:val="24"/>
        </w:rPr>
        <w:t xml:space="preserve">The cuff was then rapidly deflated, with data collection continuing for at least </w:t>
      </w:r>
      <w:r w:rsidR="00DF5074" w:rsidRPr="00511DCA">
        <w:rPr>
          <w:rFonts w:ascii="Times New Roman" w:hAnsi="Times New Roman" w:cs="Times New Roman"/>
          <w:sz w:val="24"/>
          <w:szCs w:val="24"/>
        </w:rPr>
        <w:t>three</w:t>
      </w:r>
      <w:r w:rsidR="008754A2" w:rsidRPr="00511DCA">
        <w:rPr>
          <w:rFonts w:ascii="Times New Roman" w:hAnsi="Times New Roman" w:cs="Times New Roman"/>
          <w:sz w:val="24"/>
          <w:szCs w:val="24"/>
        </w:rPr>
        <w:t xml:space="preserve"> additional minutes.</w:t>
      </w:r>
      <w:r w:rsidR="00532AB7" w:rsidRPr="00511DCA">
        <w:rPr>
          <w:rFonts w:ascii="Times New Roman" w:hAnsi="Times New Roman" w:cs="Times New Roman"/>
          <w:sz w:val="24"/>
          <w:szCs w:val="24"/>
        </w:rPr>
        <w:t xml:space="preserve"> </w:t>
      </w:r>
    </w:p>
    <w:p w14:paraId="5FD0EA6E" w14:textId="5060B3F4" w:rsidR="00881255" w:rsidRPr="00511DCA" w:rsidRDefault="00881255" w:rsidP="00AB5A97">
      <w:pPr>
        <w:spacing w:after="0" w:line="480" w:lineRule="auto"/>
        <w:ind w:firstLine="720"/>
        <w:contextualSpacing/>
        <w:jc w:val="both"/>
        <w:rPr>
          <w:rFonts w:ascii="Times New Roman" w:hAnsi="Times New Roman" w:cs="Times New Roman"/>
          <w:sz w:val="24"/>
          <w:szCs w:val="24"/>
        </w:rPr>
      </w:pPr>
      <w:r w:rsidRPr="00511DCA">
        <w:rPr>
          <w:rFonts w:ascii="Times New Roman" w:hAnsi="Times New Roman" w:cs="Times New Roman"/>
          <w:sz w:val="24"/>
          <w:szCs w:val="24"/>
        </w:rPr>
        <w:t xml:space="preserve">Brachial artery velocity and diameter were measured using duplex ultrasound (Vivid-i, GE Healthcare, Little Chalfont, UK) on the medial aspect of the upper arm </w:t>
      </w:r>
      <w:r w:rsidR="00E63B82" w:rsidRPr="00511DCA">
        <w:rPr>
          <w:rFonts w:ascii="Times New Roman" w:hAnsi="Times New Roman" w:cs="Times New Roman"/>
          <w:sz w:val="24"/>
          <w:szCs w:val="24"/>
        </w:rPr>
        <w:t>proximal</w:t>
      </w:r>
      <w:r w:rsidRPr="00511DCA">
        <w:rPr>
          <w:rFonts w:ascii="Times New Roman" w:hAnsi="Times New Roman" w:cs="Times New Roman"/>
          <w:sz w:val="24"/>
          <w:szCs w:val="24"/>
        </w:rPr>
        <w:t xml:space="preserve"> to the occlusive cuff. </w:t>
      </w:r>
      <w:r w:rsidR="00AB5A97" w:rsidRPr="00511DCA">
        <w:rPr>
          <w:rFonts w:ascii="Times New Roman" w:hAnsi="Times New Roman" w:cs="Times New Roman"/>
          <w:sz w:val="24"/>
          <w:szCs w:val="24"/>
        </w:rPr>
        <w:t xml:space="preserve">A 12-Mhz linear array probe with a 60° angle of insonation was used. </w:t>
      </w:r>
      <w:r w:rsidR="008824AC" w:rsidRPr="00511DCA">
        <w:rPr>
          <w:rFonts w:ascii="Times New Roman" w:hAnsi="Times New Roman" w:cs="Times New Roman"/>
          <w:sz w:val="24"/>
          <w:szCs w:val="24"/>
        </w:rPr>
        <w:t xml:space="preserve">The arm was secured at heart level over a vacuum pillow and the transducer was stabilized using a clamp system. </w:t>
      </w:r>
      <w:r w:rsidR="000C6A99" w:rsidRPr="00511DCA">
        <w:rPr>
          <w:rFonts w:ascii="Times New Roman" w:hAnsi="Times New Roman" w:cs="Times New Roman"/>
          <w:sz w:val="24"/>
          <w:szCs w:val="24"/>
        </w:rPr>
        <w:t>Brachial diameter was measured using B-mode ultrasound imaging and recorded using commercially available image recording software (Vascular Imager, Medical Imaging Applications LLC, Coralville, Iowa) and then postprocessed using FMD Studio Cardiovascular Suite software (QUIPU, Pisa, Italy) for continuous measurement of brachial artery diameter. Measurements of brachial artery diameter were then down-sampled to 1 Hz and exported to Excel for subsequent calculations of brachial artery blood flow.</w:t>
      </w:r>
      <w:r w:rsidR="00AB5A97" w:rsidRPr="00511DCA">
        <w:rPr>
          <w:rFonts w:ascii="Times New Roman" w:hAnsi="Times New Roman" w:cs="Times New Roman"/>
          <w:sz w:val="24"/>
          <w:szCs w:val="24"/>
        </w:rPr>
        <w:t xml:space="preserve"> </w:t>
      </w:r>
      <w:r w:rsidR="008824AC" w:rsidRPr="00511DCA">
        <w:rPr>
          <w:rFonts w:ascii="Times New Roman" w:hAnsi="Times New Roman" w:cs="Times New Roman"/>
          <w:sz w:val="24"/>
          <w:szCs w:val="24"/>
        </w:rPr>
        <w:t xml:space="preserve">Brachial velocity measurements were performed with the sample volume encompassing at least 2/3 of the entire vessel lumen. </w:t>
      </w:r>
      <w:r w:rsidRPr="00511DCA">
        <w:rPr>
          <w:rFonts w:ascii="Times New Roman" w:hAnsi="Times New Roman" w:cs="Times New Roman"/>
          <w:sz w:val="24"/>
          <w:szCs w:val="24"/>
        </w:rPr>
        <w:t xml:space="preserve">The Doppler audio signal was transmitted to the data acquisition system </w:t>
      </w:r>
      <w:r w:rsidR="004F0E33" w:rsidRPr="00511DCA">
        <w:rPr>
          <w:rFonts w:ascii="Times New Roman" w:hAnsi="Times New Roman" w:cs="Times New Roman"/>
          <w:sz w:val="24"/>
          <w:szCs w:val="24"/>
        </w:rPr>
        <w:t>(</w:t>
      </w:r>
      <w:r w:rsidR="00097BA2" w:rsidRPr="00511DCA">
        <w:rPr>
          <w:rFonts w:ascii="Times New Roman" w:hAnsi="Times New Roman" w:cs="Times New Roman"/>
          <w:sz w:val="24"/>
          <w:szCs w:val="24"/>
        </w:rPr>
        <w:t>ADInstruments PowerLab 16/35</w:t>
      </w:r>
      <w:r w:rsidR="00EA6D34" w:rsidRPr="00511DCA">
        <w:rPr>
          <w:rFonts w:ascii="Times New Roman" w:hAnsi="Times New Roman" w:cs="Times New Roman"/>
          <w:sz w:val="24"/>
          <w:szCs w:val="24"/>
        </w:rPr>
        <w:t xml:space="preserve">, </w:t>
      </w:r>
      <w:r w:rsidR="000C6A99" w:rsidRPr="00511DCA">
        <w:rPr>
          <w:rFonts w:ascii="Times New Roman" w:hAnsi="Times New Roman" w:cs="Times New Roman"/>
          <w:sz w:val="24"/>
          <w:szCs w:val="24"/>
        </w:rPr>
        <w:t>Colorado Springs, CO</w:t>
      </w:r>
      <w:r w:rsidR="004F0E33" w:rsidRPr="00511DCA">
        <w:rPr>
          <w:rFonts w:ascii="Times New Roman" w:hAnsi="Times New Roman" w:cs="Times New Roman"/>
          <w:sz w:val="24"/>
          <w:szCs w:val="24"/>
        </w:rPr>
        <w:t xml:space="preserve">) </w:t>
      </w:r>
      <w:r w:rsidRPr="00511DCA">
        <w:rPr>
          <w:rFonts w:ascii="Times New Roman" w:hAnsi="Times New Roman" w:cs="Times New Roman"/>
          <w:sz w:val="24"/>
          <w:szCs w:val="24"/>
        </w:rPr>
        <w:t>via a Doppler audio translator,</w:t>
      </w:r>
      <w:r w:rsidR="003E3595" w:rsidRPr="00511DCA">
        <w:rPr>
          <w:rFonts w:ascii="Times New Roman" w:hAnsi="Times New Roman" w:cs="Times New Roman"/>
          <w:sz w:val="24"/>
          <w:szCs w:val="24"/>
        </w:rPr>
        <w:fldChar w:fldCharType="begin">
          <w:fldData xml:space="preserve">PEVuZE5vdGU+PENpdGU+PEF1dGhvcj5IZXJyPC9BdXRob3I+PFllYXI+MjAxMDwvWWVhcj48UmVj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</w:fldData>
        </w:fldChar>
      </w:r>
      <w:r w:rsidR="00AE55E9">
        <w:rPr>
          <w:rFonts w:ascii="Times New Roman" w:hAnsi="Times New Roman" w:cs="Times New Roman"/>
          <w:sz w:val="24"/>
          <w:szCs w:val="24"/>
        </w:rPr>
        <w:instrText xml:space="preserve"> ADDIN EN.CITE </w:instrText>
      </w:r>
      <w:r w:rsidR="00AE55E9">
        <w:rPr>
          <w:rFonts w:ascii="Times New Roman" w:hAnsi="Times New Roman" w:cs="Times New Roman"/>
          <w:sz w:val="24"/>
          <w:szCs w:val="24"/>
        </w:rPr>
        <w:fldChar w:fldCharType="begin">
          <w:fldData xml:space="preserve">PEVuZE5vdGU+PENpdGU+PEF1dGhvcj5IZXJyPC9BdXRob3I+PFllYXI+MjAxMDwvWWVhcj48UmVj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</w:fldData>
        </w:fldChar>
      </w:r>
      <w:r w:rsidR="00AE55E9">
        <w:rPr>
          <w:rFonts w:ascii="Times New Roman" w:hAnsi="Times New Roman" w:cs="Times New Roman"/>
          <w:sz w:val="24"/>
          <w:szCs w:val="24"/>
        </w:rPr>
        <w:instrText xml:space="preserve"> ADDIN EN.CITE.DATA </w:instrText>
      </w:r>
      <w:r w:rsidR="00AE55E9">
        <w:rPr>
          <w:rFonts w:ascii="Times New Roman" w:hAnsi="Times New Roman" w:cs="Times New Roman"/>
          <w:sz w:val="24"/>
          <w:szCs w:val="24"/>
        </w:rPr>
      </w:r>
      <w:r w:rsidR="00AE55E9">
        <w:rPr>
          <w:rFonts w:ascii="Times New Roman" w:hAnsi="Times New Roman" w:cs="Times New Roman"/>
          <w:sz w:val="24"/>
          <w:szCs w:val="24"/>
        </w:rPr>
        <w:fldChar w:fldCharType="end"/>
      </w:r>
      <w:r w:rsidR="003E3595" w:rsidRPr="00511DCA">
        <w:rPr>
          <w:rFonts w:ascii="Times New Roman" w:hAnsi="Times New Roman" w:cs="Times New Roman"/>
          <w:sz w:val="24"/>
          <w:szCs w:val="24"/>
        </w:rPr>
      </w:r>
      <w:r w:rsidR="003E3595" w:rsidRPr="00511DCA">
        <w:rPr>
          <w:rFonts w:ascii="Times New Roman" w:hAnsi="Times New Roman" w:cs="Times New Roman"/>
          <w:sz w:val="24"/>
          <w:szCs w:val="24"/>
        </w:rPr>
        <w:fldChar w:fldCharType="separate"/>
      </w:r>
      <w:r w:rsidR="00AE55E9" w:rsidRPr="00AE55E9">
        <w:rPr>
          <w:rFonts w:ascii="Times New Roman" w:hAnsi="Times New Roman" w:cs="Times New Roman"/>
          <w:noProof/>
          <w:sz w:val="24"/>
          <w:szCs w:val="24"/>
          <w:vertAlign w:val="superscript"/>
        </w:rPr>
        <w:t>29</w:t>
      </w:r>
      <w:r w:rsidR="003E3595" w:rsidRPr="00511DCA">
        <w:rPr>
          <w:rFonts w:ascii="Times New Roman" w:hAnsi="Times New Roman" w:cs="Times New Roman"/>
          <w:sz w:val="24"/>
          <w:szCs w:val="24"/>
        </w:rPr>
        <w:fldChar w:fldCharType="end"/>
      </w:r>
      <w:r w:rsidRPr="00511DCA">
        <w:rPr>
          <w:rFonts w:ascii="Times New Roman" w:hAnsi="Times New Roman" w:cs="Times New Roman"/>
          <w:sz w:val="24"/>
          <w:szCs w:val="24"/>
        </w:rPr>
        <w:t xml:space="preserve"> which transformed the audio signal to a velocity waveform that could be recorded via PowerLab.</w:t>
      </w:r>
    </w:p>
    <w:p w14:paraId="48F2F8F4" w14:textId="436CA4F4" w:rsidR="00402B66" w:rsidRPr="00511DCA" w:rsidRDefault="006B21FB" w:rsidP="00E44A32">
      <w:pPr>
        <w:spacing w:after="0" w:line="480" w:lineRule="auto"/>
        <w:ind w:firstLine="720"/>
        <w:contextualSpacing/>
        <w:jc w:val="both"/>
        <w:rPr>
          <w:rFonts w:ascii="Times New Roman" w:hAnsi="Times New Roman" w:cs="Times New Roman"/>
          <w:sz w:val="24"/>
          <w:szCs w:val="24"/>
        </w:rPr>
      </w:pPr>
      <w:r w:rsidRPr="00511DCA">
        <w:rPr>
          <w:rFonts w:ascii="Times New Roman" w:hAnsi="Times New Roman" w:cs="Times New Roman"/>
          <w:sz w:val="24"/>
          <w:szCs w:val="24"/>
        </w:rPr>
        <w:t xml:space="preserve">A near-infrared </w:t>
      </w:r>
      <w:r w:rsidR="00A16FA6" w:rsidRPr="00511DCA">
        <w:rPr>
          <w:rFonts w:ascii="Times New Roman" w:hAnsi="Times New Roman" w:cs="Times New Roman"/>
          <w:sz w:val="24"/>
          <w:szCs w:val="24"/>
        </w:rPr>
        <w:t xml:space="preserve">diffuse correlation spectroscopy </w:t>
      </w:r>
      <w:r w:rsidRPr="00511DCA">
        <w:rPr>
          <w:rFonts w:ascii="Times New Roman" w:hAnsi="Times New Roman" w:cs="Times New Roman"/>
          <w:sz w:val="24"/>
          <w:szCs w:val="24"/>
        </w:rPr>
        <w:t>probe (</w:t>
      </w:r>
      <w:r w:rsidR="00A16FA6" w:rsidRPr="00511DCA">
        <w:rPr>
          <w:rFonts w:ascii="Times New Roman" w:hAnsi="Times New Roman" w:cs="Times New Roman"/>
          <w:sz w:val="24"/>
          <w:szCs w:val="24"/>
        </w:rPr>
        <w:t xml:space="preserve">NIR-DCS, </w:t>
      </w:r>
      <w:r w:rsidRPr="00511DCA">
        <w:rPr>
          <w:rFonts w:ascii="Times New Roman" w:hAnsi="Times New Roman" w:cs="Times New Roman"/>
          <w:sz w:val="24"/>
          <w:szCs w:val="24"/>
        </w:rPr>
        <w:t xml:space="preserve">MetaOx, ISS, Champaign, IL) was placed over the belly of the flexor digitorum profundus and secured with </w:t>
      </w:r>
      <w:r w:rsidR="004C361A" w:rsidRPr="00511DCA">
        <w:rPr>
          <w:rFonts w:ascii="Times New Roman" w:hAnsi="Times New Roman" w:cs="Times New Roman"/>
          <w:sz w:val="24"/>
          <w:szCs w:val="24"/>
        </w:rPr>
        <w:t>elastic</w:t>
      </w:r>
      <w:r w:rsidR="00E852AF" w:rsidRPr="00511DCA">
        <w:rPr>
          <w:rFonts w:ascii="Times New Roman" w:hAnsi="Times New Roman" w:cs="Times New Roman"/>
          <w:sz w:val="24"/>
          <w:szCs w:val="24"/>
        </w:rPr>
        <w:t>, self-adherent wrap (3M Coban)</w:t>
      </w:r>
      <w:r w:rsidRPr="00511DCA">
        <w:rPr>
          <w:rFonts w:ascii="Times New Roman" w:hAnsi="Times New Roman" w:cs="Times New Roman"/>
          <w:sz w:val="24"/>
          <w:szCs w:val="24"/>
        </w:rPr>
        <w:t>. To prevent ambient light interference, the probe and forearm were draped with an optically dense, black vinyl cloth.</w:t>
      </w:r>
      <w:r w:rsidR="00A16FA6" w:rsidRPr="00511DCA">
        <w:rPr>
          <w:rFonts w:ascii="Times New Roman" w:hAnsi="Times New Roman" w:cs="Times New Roman"/>
          <w:sz w:val="24"/>
          <w:szCs w:val="24"/>
        </w:rPr>
        <w:t xml:space="preserve"> </w:t>
      </w:r>
      <w:r w:rsidR="00361FA5" w:rsidRPr="00511DCA">
        <w:rPr>
          <w:rFonts w:ascii="Times New Roman" w:hAnsi="Times New Roman" w:cs="Times New Roman"/>
          <w:sz w:val="24"/>
          <w:szCs w:val="24"/>
        </w:rPr>
        <w:t xml:space="preserve">Data were continuously collected at a sampling frequency of 5 Hz. The NIR-DCS device </w:t>
      </w:r>
      <w:r w:rsidR="00402B66" w:rsidRPr="00511DCA">
        <w:rPr>
          <w:rFonts w:ascii="Times New Roman" w:hAnsi="Times New Roman" w:cs="Times New Roman"/>
          <w:sz w:val="24"/>
          <w:szCs w:val="24"/>
        </w:rPr>
        <w:t xml:space="preserve">consists of a </w:t>
      </w:r>
      <w:r w:rsidR="002E246F" w:rsidRPr="00511DCA">
        <w:rPr>
          <w:rFonts w:ascii="Times New Roman" w:hAnsi="Times New Roman" w:cs="Times New Roman"/>
          <w:sz w:val="24"/>
          <w:szCs w:val="24"/>
        </w:rPr>
        <w:t>four-channel</w:t>
      </w:r>
      <w:r w:rsidR="00402B66" w:rsidRPr="00511DCA">
        <w:rPr>
          <w:rFonts w:ascii="Times New Roman" w:hAnsi="Times New Roman" w:cs="Times New Roman"/>
          <w:sz w:val="24"/>
          <w:szCs w:val="24"/>
        </w:rPr>
        <w:t xml:space="preserve"> frequency domain NIRS system operating at six wavelengths (690, 700, 730, 750, 785, and 830 nm) coupled with a four channel DCS system operating at 850 nm. The optical sensor consisted of a single 2.4 cm source–detec</w:t>
      </w:r>
      <w:r w:rsidR="00402B66" w:rsidRPr="00511DCA">
        <w:rPr>
          <w:rFonts w:ascii="Times New Roman" w:hAnsi="Times New Roman" w:cs="Times New Roman"/>
          <w:b/>
          <w:bCs/>
          <w:sz w:val="24"/>
          <w:szCs w:val="24"/>
        </w:rPr>
        <w:t>t</w:t>
      </w:r>
      <w:r w:rsidR="00402B66" w:rsidRPr="00511DCA">
        <w:rPr>
          <w:rFonts w:ascii="Times New Roman" w:hAnsi="Times New Roman" w:cs="Times New Roman"/>
          <w:sz w:val="24"/>
          <w:szCs w:val="24"/>
        </w:rPr>
        <w:t xml:space="preserve">or pair for DCS and four pairs for </w:t>
      </w:r>
      <w:r w:rsidR="00F86856" w:rsidRPr="00511DCA">
        <w:rPr>
          <w:rFonts w:ascii="Times New Roman" w:hAnsi="Times New Roman" w:cs="Times New Roman"/>
          <w:sz w:val="24"/>
          <w:szCs w:val="24"/>
        </w:rPr>
        <w:t>f</w:t>
      </w:r>
      <w:r w:rsidR="002E246F" w:rsidRPr="00511DCA">
        <w:rPr>
          <w:rFonts w:ascii="Times New Roman" w:hAnsi="Times New Roman" w:cs="Times New Roman"/>
          <w:sz w:val="24"/>
          <w:szCs w:val="24"/>
        </w:rPr>
        <w:t xml:space="preserve">requency </w:t>
      </w:r>
      <w:r w:rsidR="00F86856" w:rsidRPr="00511DCA">
        <w:rPr>
          <w:rFonts w:ascii="Times New Roman" w:hAnsi="Times New Roman" w:cs="Times New Roman"/>
          <w:sz w:val="24"/>
          <w:szCs w:val="24"/>
        </w:rPr>
        <w:t>d</w:t>
      </w:r>
      <w:r w:rsidR="002E246F" w:rsidRPr="00511DCA">
        <w:rPr>
          <w:rFonts w:ascii="Times New Roman" w:hAnsi="Times New Roman" w:cs="Times New Roman"/>
          <w:sz w:val="24"/>
          <w:szCs w:val="24"/>
        </w:rPr>
        <w:t xml:space="preserve">omain </w:t>
      </w:r>
      <w:r w:rsidR="00402B66" w:rsidRPr="00511DCA">
        <w:rPr>
          <w:rFonts w:ascii="Times New Roman" w:hAnsi="Times New Roman" w:cs="Times New Roman"/>
          <w:sz w:val="24"/>
          <w:szCs w:val="24"/>
        </w:rPr>
        <w:t xml:space="preserve">NIRS (2.0, 2.5, 3.0, and 3.7 cm). </w:t>
      </w:r>
      <w:r w:rsidR="00DF5074" w:rsidRPr="00511DCA">
        <w:rPr>
          <w:rFonts w:ascii="Times New Roman" w:hAnsi="Times New Roman" w:cs="Times New Roman"/>
          <w:sz w:val="24"/>
          <w:szCs w:val="24"/>
        </w:rPr>
        <w:t>We m</w:t>
      </w:r>
      <w:r w:rsidR="00402B66" w:rsidRPr="00511DCA">
        <w:rPr>
          <w:rFonts w:ascii="Times New Roman" w:hAnsi="Times New Roman" w:cs="Times New Roman"/>
          <w:sz w:val="24"/>
          <w:szCs w:val="24"/>
        </w:rPr>
        <w:t xml:space="preserve">easured alternating current (AC) amplitude attenuation and phase shift as a function of source–detector separation </w:t>
      </w:r>
      <w:r w:rsidR="00F86856" w:rsidRPr="00511DCA">
        <w:rPr>
          <w:rFonts w:ascii="Times New Roman" w:hAnsi="Times New Roman" w:cs="Times New Roman"/>
          <w:sz w:val="24"/>
          <w:szCs w:val="24"/>
        </w:rPr>
        <w:t>that were</w:t>
      </w:r>
      <w:r w:rsidR="00402B66" w:rsidRPr="00511DCA">
        <w:rPr>
          <w:rFonts w:ascii="Times New Roman" w:hAnsi="Times New Roman" w:cs="Times New Roman"/>
          <w:sz w:val="24"/>
          <w:szCs w:val="24"/>
        </w:rPr>
        <w:t xml:space="preserve"> fit to the semi-infinite solution of the photon diffusion equation to estimate tissue optical properties (the wavelength-dependent absorption </w:t>
      </w:r>
      <w:r w:rsidR="002E246F" w:rsidRPr="00511DCA">
        <w:rPr>
          <w:rFonts w:ascii="Times New Roman" w:hAnsi="Times New Roman" w:cs="Times New Roman"/>
          <w:sz w:val="24"/>
          <w:szCs w:val="24"/>
        </w:rPr>
        <w:t>[</w:t>
      </w:r>
      <w:r w:rsidR="00402B66" w:rsidRPr="00511DCA">
        <w:rPr>
          <w:rFonts w:ascii="Times New Roman" w:hAnsi="Times New Roman" w:cs="Times New Roman"/>
          <w:sz w:val="24"/>
          <w:szCs w:val="24"/>
        </w:rPr>
        <w:t>μa</w:t>
      </w:r>
      <w:r w:rsidR="002E246F" w:rsidRPr="00511DCA">
        <w:rPr>
          <w:rFonts w:ascii="Times New Roman" w:hAnsi="Times New Roman" w:cs="Times New Roman"/>
          <w:sz w:val="24"/>
          <w:szCs w:val="24"/>
        </w:rPr>
        <w:t>]</w:t>
      </w:r>
      <w:r w:rsidR="00402B66" w:rsidRPr="00511DCA">
        <w:rPr>
          <w:rFonts w:ascii="Times New Roman" w:hAnsi="Times New Roman" w:cs="Times New Roman"/>
          <w:sz w:val="24"/>
          <w:szCs w:val="24"/>
        </w:rPr>
        <w:t xml:space="preserve"> and reduced scattering </w:t>
      </w:r>
      <w:r w:rsidR="002E246F" w:rsidRPr="00511DCA">
        <w:rPr>
          <w:rFonts w:ascii="Times New Roman" w:hAnsi="Times New Roman" w:cs="Times New Roman"/>
          <w:sz w:val="24"/>
          <w:szCs w:val="24"/>
        </w:rPr>
        <w:t>[</w:t>
      </w:r>
      <w:r w:rsidR="00402B66" w:rsidRPr="00511DCA">
        <w:rPr>
          <w:rFonts w:ascii="Times New Roman" w:hAnsi="Times New Roman" w:cs="Times New Roman"/>
          <w:sz w:val="24"/>
          <w:szCs w:val="24"/>
        </w:rPr>
        <w:t>μ′s</w:t>
      </w:r>
      <w:r w:rsidR="002E246F" w:rsidRPr="00511DCA">
        <w:rPr>
          <w:rFonts w:ascii="Times New Roman" w:hAnsi="Times New Roman" w:cs="Times New Roman"/>
          <w:sz w:val="24"/>
          <w:szCs w:val="24"/>
        </w:rPr>
        <w:t>]</w:t>
      </w:r>
      <w:r w:rsidR="00402B66" w:rsidRPr="00511DCA">
        <w:rPr>
          <w:rFonts w:ascii="Times New Roman" w:hAnsi="Times New Roman" w:cs="Times New Roman"/>
          <w:sz w:val="24"/>
          <w:szCs w:val="24"/>
        </w:rPr>
        <w:t xml:space="preserve"> coefficients). Oxy- and deoxy-hemoglobin (HbO2 and HHb, respectively) were derived from measurements of μa into the modified Beer-Lambert law using the known hemoglobin extinction coefficients. Total hemoglobin (HbTot) was defined as HbO2+HHb. Additionally, DCS</w:t>
      </w:r>
      <w:r w:rsidR="00620E32" w:rsidRPr="00511DCA">
        <w:rPr>
          <w:rFonts w:ascii="Times New Roman" w:hAnsi="Times New Roman" w:cs="Times New Roman"/>
          <w:sz w:val="24"/>
          <w:szCs w:val="24"/>
        </w:rPr>
        <w:t>-dervied</w:t>
      </w:r>
      <w:r w:rsidR="00402B66" w:rsidRPr="00511DCA">
        <w:rPr>
          <w:rFonts w:ascii="Times New Roman" w:hAnsi="Times New Roman" w:cs="Times New Roman"/>
          <w:sz w:val="24"/>
          <w:szCs w:val="24"/>
        </w:rPr>
        <w:t xml:space="preserve"> estimate</w:t>
      </w:r>
      <w:r w:rsidR="00620E32" w:rsidRPr="00511DCA">
        <w:rPr>
          <w:rFonts w:ascii="Times New Roman" w:hAnsi="Times New Roman" w:cs="Times New Roman"/>
          <w:sz w:val="24"/>
          <w:szCs w:val="24"/>
        </w:rPr>
        <w:t>s of</w:t>
      </w:r>
      <w:r w:rsidR="00402B66" w:rsidRPr="00511DCA">
        <w:rPr>
          <w:rFonts w:ascii="Times New Roman" w:hAnsi="Times New Roman" w:cs="Times New Roman"/>
          <w:sz w:val="24"/>
          <w:szCs w:val="24"/>
        </w:rPr>
        <w:t xml:space="preserve"> relative tissue microvascular perfusion (</w:t>
      </w:r>
      <w:r w:rsidR="00B82C61" w:rsidRPr="00511DCA">
        <w:rPr>
          <w:rFonts w:ascii="Times New Roman" w:hAnsi="Times New Roman" w:cs="Times New Roman"/>
          <w:sz w:val="24"/>
          <w:szCs w:val="24"/>
        </w:rPr>
        <w:t xml:space="preserve">blood flow index, </w:t>
      </w:r>
      <w:r w:rsidR="00402B66" w:rsidRPr="00511DCA">
        <w:rPr>
          <w:rFonts w:ascii="Times New Roman" w:hAnsi="Times New Roman" w:cs="Times New Roman"/>
          <w:sz w:val="24"/>
          <w:szCs w:val="24"/>
        </w:rPr>
        <w:t xml:space="preserve">BFI) </w:t>
      </w:r>
      <w:r w:rsidR="00B82C61" w:rsidRPr="00511DCA">
        <w:rPr>
          <w:rFonts w:ascii="Times New Roman" w:hAnsi="Times New Roman" w:cs="Times New Roman"/>
          <w:sz w:val="24"/>
          <w:szCs w:val="24"/>
        </w:rPr>
        <w:t xml:space="preserve">was derived </w:t>
      </w:r>
      <w:r w:rsidR="00402B66" w:rsidRPr="00511DCA">
        <w:rPr>
          <w:rFonts w:ascii="Times New Roman" w:hAnsi="Times New Roman" w:cs="Times New Roman"/>
          <w:sz w:val="24"/>
          <w:szCs w:val="24"/>
        </w:rPr>
        <w:t xml:space="preserve">by fitting the measured normalized intensity autocorrelation functions to the diffusion correlation equation, </w:t>
      </w:r>
      <w:r w:rsidR="00B82C61" w:rsidRPr="00511DCA">
        <w:rPr>
          <w:rFonts w:ascii="Times New Roman" w:hAnsi="Times New Roman" w:cs="Times New Roman"/>
          <w:sz w:val="24"/>
          <w:szCs w:val="24"/>
        </w:rPr>
        <w:t>assuming</w:t>
      </w:r>
      <w:r w:rsidR="00402B66" w:rsidRPr="00511DCA">
        <w:rPr>
          <w:rFonts w:ascii="Times New Roman" w:hAnsi="Times New Roman" w:cs="Times New Roman"/>
          <w:sz w:val="24"/>
          <w:szCs w:val="24"/>
        </w:rPr>
        <w:t xml:space="preserve"> a semi-infinite medium. </w:t>
      </w:r>
      <w:r w:rsidR="00B82C61" w:rsidRPr="00511DCA">
        <w:rPr>
          <w:rFonts w:ascii="Times New Roman" w:hAnsi="Times New Roman" w:cs="Times New Roman"/>
          <w:sz w:val="24"/>
          <w:szCs w:val="24"/>
        </w:rPr>
        <w:t>A</w:t>
      </w:r>
      <w:r w:rsidR="00402B66" w:rsidRPr="00511DCA">
        <w:rPr>
          <w:rFonts w:ascii="Times New Roman" w:hAnsi="Times New Roman" w:cs="Times New Roman"/>
          <w:sz w:val="24"/>
          <w:szCs w:val="24"/>
        </w:rPr>
        <w:t xml:space="preserve"> 3 second rolling average of the μa and μ′s values were extrapolated to 850 nm and incorporated into the BFI calculations at each timepoint.</w:t>
      </w:r>
    </w:p>
    <w:p w14:paraId="41DE6603" w14:textId="77777777" w:rsidR="00D57064" w:rsidRPr="00511DCA" w:rsidRDefault="00BC2AED" w:rsidP="00BC2AED">
      <w:pPr>
        <w:spacing w:after="0" w:line="480" w:lineRule="auto"/>
        <w:ind w:firstLine="720"/>
        <w:contextualSpacing/>
        <w:jc w:val="both"/>
        <w:rPr>
          <w:rFonts w:ascii="Times New Roman" w:hAnsi="Times New Roman" w:cs="Times New Roman"/>
          <w:sz w:val="24"/>
          <w:szCs w:val="24"/>
        </w:rPr>
      </w:pPr>
      <w:r w:rsidRPr="00511DCA">
        <w:rPr>
          <w:rFonts w:ascii="Times New Roman" w:hAnsi="Times New Roman" w:cs="Times New Roman"/>
          <w:sz w:val="24"/>
          <w:szCs w:val="24"/>
        </w:rPr>
        <w:t xml:space="preserve">Reactive hyperemia was </w:t>
      </w:r>
      <w:r w:rsidR="00D57064" w:rsidRPr="00511DCA">
        <w:rPr>
          <w:rFonts w:ascii="Times New Roman" w:hAnsi="Times New Roman" w:cs="Times New Roman"/>
          <w:sz w:val="24"/>
          <w:szCs w:val="24"/>
        </w:rPr>
        <w:t>defined</w:t>
      </w:r>
      <w:r w:rsidRPr="00511DCA">
        <w:rPr>
          <w:rFonts w:ascii="Times New Roman" w:hAnsi="Times New Roman" w:cs="Times New Roman"/>
          <w:sz w:val="24"/>
          <w:szCs w:val="24"/>
        </w:rPr>
        <w:t xml:space="preserve"> as</w:t>
      </w:r>
      <w:r w:rsidR="00D57064" w:rsidRPr="00511DCA">
        <w:rPr>
          <w:rFonts w:ascii="Times New Roman" w:hAnsi="Times New Roman" w:cs="Times New Roman"/>
          <w:sz w:val="24"/>
          <w:szCs w:val="24"/>
        </w:rPr>
        <w:t>:</w:t>
      </w:r>
    </w:p>
    <w:p w14:paraId="27A23E87" w14:textId="77777777" w:rsidR="00805139" w:rsidRPr="00511DCA" w:rsidRDefault="00BC2AED" w:rsidP="00D57064">
      <w:pPr>
        <w:pStyle w:val="ListParagraph"/>
        <w:numPr>
          <w:ilvl w:val="0"/>
          <w:numId w:val="2"/>
        </w:numPr>
        <w:spacing w:after="0" w:line="480" w:lineRule="auto"/>
        <w:jc w:val="both"/>
        <w:rPr>
          <w:rFonts w:ascii="Times New Roman" w:hAnsi="Times New Roman" w:cs="Times New Roman"/>
          <w:sz w:val="24"/>
          <w:szCs w:val="24"/>
        </w:rPr>
      </w:pPr>
      <w:r w:rsidRPr="00511DCA">
        <w:rPr>
          <w:rFonts w:ascii="Times New Roman" w:hAnsi="Times New Roman" w:cs="Times New Roman"/>
          <w:sz w:val="24"/>
          <w:szCs w:val="24"/>
        </w:rPr>
        <w:t xml:space="preserve">the highest brachial artery velocity </w:t>
      </w:r>
      <w:r w:rsidR="00711FB2" w:rsidRPr="00511DCA">
        <w:rPr>
          <w:rFonts w:ascii="Times New Roman" w:hAnsi="Times New Roman" w:cs="Times New Roman"/>
          <w:sz w:val="24"/>
          <w:szCs w:val="24"/>
        </w:rPr>
        <w:t xml:space="preserve">(averaged over 3 consecutive beats) </w:t>
      </w:r>
      <w:r w:rsidRPr="00511DCA">
        <w:rPr>
          <w:rFonts w:ascii="Times New Roman" w:hAnsi="Times New Roman" w:cs="Times New Roman"/>
          <w:sz w:val="24"/>
          <w:szCs w:val="24"/>
        </w:rPr>
        <w:t xml:space="preserve">observed </w:t>
      </w:r>
      <w:r w:rsidR="00711FB2" w:rsidRPr="00511DCA">
        <w:rPr>
          <w:rFonts w:ascii="Times New Roman" w:hAnsi="Times New Roman" w:cs="Times New Roman"/>
          <w:sz w:val="24"/>
          <w:szCs w:val="24"/>
        </w:rPr>
        <w:t xml:space="preserve">within 10 seconds of </w:t>
      </w:r>
      <w:r w:rsidRPr="00511DCA">
        <w:rPr>
          <w:rFonts w:ascii="Times New Roman" w:hAnsi="Times New Roman" w:cs="Times New Roman"/>
          <w:sz w:val="24"/>
          <w:szCs w:val="24"/>
        </w:rPr>
        <w:t>arterial cuff deflation, defined as “peak velocity”</w:t>
      </w:r>
      <w:r w:rsidR="00711FB2" w:rsidRPr="00511DCA">
        <w:rPr>
          <w:rFonts w:ascii="Times New Roman" w:hAnsi="Times New Roman" w:cs="Times New Roman"/>
          <w:sz w:val="24"/>
          <w:szCs w:val="24"/>
        </w:rPr>
        <w:t xml:space="preserve">, </w:t>
      </w:r>
      <w:r w:rsidRPr="00511DCA">
        <w:rPr>
          <w:rFonts w:ascii="Times New Roman" w:hAnsi="Times New Roman" w:cs="Times New Roman"/>
          <w:sz w:val="24"/>
          <w:szCs w:val="24"/>
        </w:rPr>
        <w:t xml:space="preserve">measured using the ADInstruments LabChart mean signal-averaging tool. </w:t>
      </w:r>
    </w:p>
    <w:p w14:paraId="286E5E4D" w14:textId="6A3DDB64" w:rsidR="008920B7" w:rsidRPr="00511DCA" w:rsidRDefault="00805139" w:rsidP="00D57064">
      <w:pPr>
        <w:pStyle w:val="ListParagraph"/>
        <w:numPr>
          <w:ilvl w:val="0"/>
          <w:numId w:val="2"/>
        </w:numPr>
        <w:spacing w:after="0" w:line="480" w:lineRule="auto"/>
        <w:jc w:val="both"/>
        <w:rPr>
          <w:rFonts w:ascii="Times New Roman" w:hAnsi="Times New Roman" w:cs="Times New Roman"/>
          <w:sz w:val="24"/>
          <w:szCs w:val="24"/>
        </w:rPr>
      </w:pPr>
      <w:r w:rsidRPr="00511DCA">
        <w:rPr>
          <w:rFonts w:ascii="Times New Roman" w:hAnsi="Times New Roman" w:cs="Times New Roman"/>
          <w:sz w:val="24"/>
          <w:szCs w:val="24"/>
        </w:rPr>
        <w:t>the highest brachial artery flow</w:t>
      </w:r>
      <w:r w:rsidR="008920B7" w:rsidRPr="00511DCA">
        <w:rPr>
          <w:rFonts w:ascii="Times New Roman" w:hAnsi="Times New Roman" w:cs="Times New Roman"/>
          <w:sz w:val="24"/>
          <w:szCs w:val="24"/>
        </w:rPr>
        <w:t xml:space="preserve">, </w:t>
      </w:r>
      <w:r w:rsidR="00BC2AED" w:rsidRPr="00511DCA">
        <w:rPr>
          <w:rFonts w:ascii="Times New Roman" w:hAnsi="Times New Roman" w:cs="Times New Roman"/>
          <w:sz w:val="24"/>
          <w:szCs w:val="24"/>
        </w:rPr>
        <w:t xml:space="preserve">calculated using the </w:t>
      </w:r>
      <w:r w:rsidR="008920B7" w:rsidRPr="00511DCA">
        <w:rPr>
          <w:rFonts w:ascii="Times New Roman" w:hAnsi="Times New Roman" w:cs="Times New Roman"/>
          <w:sz w:val="24"/>
          <w:szCs w:val="24"/>
        </w:rPr>
        <w:t>3-beat</w:t>
      </w:r>
      <w:r w:rsidR="00BC2AED" w:rsidRPr="00511DCA">
        <w:rPr>
          <w:rFonts w:ascii="Times New Roman" w:hAnsi="Times New Roman" w:cs="Times New Roman"/>
          <w:sz w:val="24"/>
          <w:szCs w:val="24"/>
        </w:rPr>
        <w:t xml:space="preserve"> average velocity immediately following cuff occlusion, multiplied by π·</w:t>
      </w:r>
      <w:r w:rsidR="00BC2AED" w:rsidRPr="00511DCA">
        <w:rPr>
          <w:rFonts w:ascii="Times New Roman" w:hAnsi="Times New Roman" w:cs="Times New Roman"/>
          <w:i/>
          <w:iCs/>
          <w:sz w:val="24"/>
          <w:szCs w:val="24"/>
        </w:rPr>
        <w:t>r</w:t>
      </w:r>
      <w:r w:rsidR="00BC2AED" w:rsidRPr="00511DCA">
        <w:rPr>
          <w:rFonts w:ascii="Times New Roman" w:hAnsi="Times New Roman" w:cs="Times New Roman"/>
          <w:sz w:val="24"/>
          <w:szCs w:val="24"/>
          <w:vertAlign w:val="superscript"/>
        </w:rPr>
        <w:t>2</w:t>
      </w:r>
      <w:r w:rsidR="00BC2AED" w:rsidRPr="00511DCA">
        <w:rPr>
          <w:rFonts w:ascii="Times New Roman" w:hAnsi="Times New Roman" w:cs="Times New Roman"/>
          <w:sz w:val="24"/>
          <w:szCs w:val="24"/>
        </w:rPr>
        <w:t>·60, where </w:t>
      </w:r>
      <w:r w:rsidR="00BC2AED" w:rsidRPr="00511DCA">
        <w:rPr>
          <w:rFonts w:ascii="Times New Roman" w:hAnsi="Times New Roman" w:cs="Times New Roman"/>
          <w:i/>
          <w:iCs/>
          <w:sz w:val="24"/>
          <w:szCs w:val="24"/>
        </w:rPr>
        <w:t>r</w:t>
      </w:r>
      <w:r w:rsidR="00BC2AED" w:rsidRPr="00511DCA">
        <w:rPr>
          <w:rFonts w:ascii="Times New Roman" w:hAnsi="Times New Roman" w:cs="Times New Roman"/>
          <w:sz w:val="24"/>
          <w:szCs w:val="24"/>
        </w:rPr>
        <w:t xml:space="preserve"> is the radius of the vessel. </w:t>
      </w:r>
    </w:p>
    <w:p w14:paraId="77966E4E" w14:textId="3B8CB0AE" w:rsidR="00BC2AED" w:rsidRPr="00511DCA" w:rsidRDefault="00BC2AED" w:rsidP="00D57064">
      <w:pPr>
        <w:pStyle w:val="ListParagraph"/>
        <w:numPr>
          <w:ilvl w:val="0"/>
          <w:numId w:val="2"/>
        </w:numPr>
        <w:spacing w:after="0" w:line="480" w:lineRule="auto"/>
        <w:jc w:val="both"/>
        <w:rPr>
          <w:rFonts w:ascii="Times New Roman" w:hAnsi="Times New Roman" w:cs="Times New Roman"/>
          <w:sz w:val="24"/>
          <w:szCs w:val="24"/>
        </w:rPr>
      </w:pPr>
      <w:r w:rsidRPr="00511DCA">
        <w:rPr>
          <w:rFonts w:ascii="Times New Roman" w:hAnsi="Times New Roman" w:cs="Times New Roman"/>
          <w:sz w:val="24"/>
          <w:szCs w:val="24"/>
        </w:rPr>
        <w:t xml:space="preserve">the slope of </w:t>
      </w:r>
      <w:r w:rsidR="008B1515" w:rsidRPr="00511DCA">
        <w:rPr>
          <w:rFonts w:ascii="Times New Roman" w:hAnsi="Times New Roman" w:cs="Times New Roman"/>
          <w:sz w:val="24"/>
          <w:szCs w:val="24"/>
        </w:rPr>
        <w:t xml:space="preserve">NIRS-derived </w:t>
      </w:r>
      <w:r w:rsidRPr="00511DCA">
        <w:rPr>
          <w:rFonts w:ascii="Times New Roman" w:hAnsi="Times New Roman" w:cs="Times New Roman"/>
          <w:sz w:val="24"/>
          <w:szCs w:val="24"/>
        </w:rPr>
        <w:t xml:space="preserve">tissue reperfusion during the first 10 s after cuff deflation, as previously </w:t>
      </w:r>
      <w:r w:rsidR="0047600F" w:rsidRPr="00511DCA">
        <w:rPr>
          <w:rFonts w:ascii="Times New Roman" w:hAnsi="Times New Roman" w:cs="Times New Roman"/>
          <w:sz w:val="24"/>
          <w:szCs w:val="24"/>
        </w:rPr>
        <w:t>defined</w:t>
      </w:r>
      <w:r w:rsidRPr="00511DCA">
        <w:rPr>
          <w:rFonts w:ascii="Times New Roman" w:hAnsi="Times New Roman" w:cs="Times New Roman"/>
          <w:sz w:val="24"/>
          <w:szCs w:val="24"/>
        </w:rPr>
        <w:t>.</w:t>
      </w:r>
      <w:r w:rsidR="006B3B18" w:rsidRPr="00511DCA">
        <w:rPr>
          <w:rFonts w:ascii="Times New Roman" w:hAnsi="Times New Roman" w:cs="Times New Roman"/>
          <w:sz w:val="24"/>
          <w:szCs w:val="24"/>
        </w:rPr>
        <w:fldChar w:fldCharType="begin">
          <w:fldData xml:space="preserve">PEVuZE5vdGU+PENpdGU+PEF1dGhvcj5Sb3NlbmJlcnJ5PC9BdXRob3I+PFllYXI+MjAxODwvWWVh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==
</w:fldData>
        </w:fldChar>
      </w:r>
      <w:r w:rsidR="00AE55E9">
        <w:rPr>
          <w:rFonts w:ascii="Times New Roman" w:hAnsi="Times New Roman" w:cs="Times New Roman"/>
          <w:sz w:val="24"/>
          <w:szCs w:val="24"/>
        </w:rPr>
        <w:instrText xml:space="preserve"> ADDIN EN.CITE </w:instrText>
      </w:r>
      <w:r w:rsidR="00AE55E9">
        <w:rPr>
          <w:rFonts w:ascii="Times New Roman" w:hAnsi="Times New Roman" w:cs="Times New Roman"/>
          <w:sz w:val="24"/>
          <w:szCs w:val="24"/>
        </w:rPr>
        <w:fldChar w:fldCharType="begin">
          <w:fldData xml:space="preserve">PEVuZE5vdGU+PENpdGU+PEF1dGhvcj5Sb3NlbmJlcnJ5PC9BdXRob3I+PFllYXI+MjAxODwvWWVh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==
</w:fldData>
        </w:fldChar>
      </w:r>
      <w:r w:rsidR="00AE55E9">
        <w:rPr>
          <w:rFonts w:ascii="Times New Roman" w:hAnsi="Times New Roman" w:cs="Times New Roman"/>
          <w:sz w:val="24"/>
          <w:szCs w:val="24"/>
        </w:rPr>
        <w:instrText xml:space="preserve"> ADDIN EN.CITE.DATA </w:instrText>
      </w:r>
      <w:r w:rsidR="00AE55E9">
        <w:rPr>
          <w:rFonts w:ascii="Times New Roman" w:hAnsi="Times New Roman" w:cs="Times New Roman"/>
          <w:sz w:val="24"/>
          <w:szCs w:val="24"/>
        </w:rPr>
      </w:r>
      <w:r w:rsidR="00AE55E9">
        <w:rPr>
          <w:rFonts w:ascii="Times New Roman" w:hAnsi="Times New Roman" w:cs="Times New Roman"/>
          <w:sz w:val="24"/>
          <w:szCs w:val="24"/>
        </w:rPr>
        <w:fldChar w:fldCharType="end"/>
      </w:r>
      <w:r w:rsidR="006B3B18" w:rsidRPr="00511DCA">
        <w:rPr>
          <w:rFonts w:ascii="Times New Roman" w:hAnsi="Times New Roman" w:cs="Times New Roman"/>
          <w:sz w:val="24"/>
          <w:szCs w:val="24"/>
        </w:rPr>
      </w:r>
      <w:r w:rsidR="006B3B18" w:rsidRPr="00511DCA">
        <w:rPr>
          <w:rFonts w:ascii="Times New Roman" w:hAnsi="Times New Roman" w:cs="Times New Roman"/>
          <w:sz w:val="24"/>
          <w:szCs w:val="24"/>
        </w:rPr>
        <w:fldChar w:fldCharType="separate"/>
      </w:r>
      <w:r w:rsidR="00AE55E9" w:rsidRPr="00AE55E9">
        <w:rPr>
          <w:rFonts w:ascii="Times New Roman" w:hAnsi="Times New Roman" w:cs="Times New Roman"/>
          <w:noProof/>
          <w:sz w:val="24"/>
          <w:szCs w:val="24"/>
          <w:vertAlign w:val="superscript"/>
        </w:rPr>
        <w:t>28, 30, 31</w:t>
      </w:r>
      <w:r w:rsidR="006B3B18" w:rsidRPr="00511DCA">
        <w:rPr>
          <w:rFonts w:ascii="Times New Roman" w:hAnsi="Times New Roman" w:cs="Times New Roman"/>
          <w:sz w:val="24"/>
          <w:szCs w:val="24"/>
        </w:rPr>
        <w:fldChar w:fldCharType="end"/>
      </w:r>
    </w:p>
    <w:p w14:paraId="5A4D3446" w14:textId="6F07D168" w:rsidR="00C33C6C" w:rsidRPr="00511DCA" w:rsidRDefault="00C33C6C" w:rsidP="00D57064">
      <w:pPr>
        <w:pStyle w:val="ListParagraph"/>
        <w:numPr>
          <w:ilvl w:val="0"/>
          <w:numId w:val="2"/>
        </w:numPr>
        <w:spacing w:after="0" w:line="480" w:lineRule="auto"/>
        <w:jc w:val="both"/>
        <w:rPr>
          <w:rFonts w:ascii="Times New Roman" w:hAnsi="Times New Roman" w:cs="Times New Roman"/>
          <w:sz w:val="24"/>
          <w:szCs w:val="24"/>
        </w:rPr>
      </w:pPr>
      <w:r w:rsidRPr="00511DCA">
        <w:rPr>
          <w:rFonts w:ascii="Times New Roman" w:hAnsi="Times New Roman" w:cs="Times New Roman"/>
          <w:sz w:val="24"/>
          <w:szCs w:val="24"/>
        </w:rPr>
        <w:t>the DCS-derived peak BFI</w:t>
      </w:r>
      <w:r w:rsidR="00F1459E" w:rsidRPr="00511DCA">
        <w:rPr>
          <w:rFonts w:ascii="Times New Roman" w:hAnsi="Times New Roman" w:cs="Times New Roman"/>
          <w:sz w:val="24"/>
          <w:szCs w:val="24"/>
        </w:rPr>
        <w:t xml:space="preserve"> following cuff deflation, as previously defined</w:t>
      </w:r>
      <w:r w:rsidR="0047600F" w:rsidRPr="00511DCA">
        <w:rPr>
          <w:rFonts w:ascii="Times New Roman" w:hAnsi="Times New Roman" w:cs="Times New Roman"/>
          <w:sz w:val="24"/>
          <w:szCs w:val="24"/>
        </w:rPr>
        <w:t>.</w:t>
      </w:r>
      <w:r w:rsidR="0047600F" w:rsidRPr="00511DCA">
        <w:rPr>
          <w:rFonts w:ascii="Times New Roman" w:hAnsi="Times New Roman" w:cs="Times New Roman"/>
          <w:sz w:val="24"/>
          <w:szCs w:val="24"/>
        </w:rPr>
        <w:fldChar w:fldCharType="begin">
          <w:fldData xml:space="preserve">PEVuZE5vdGU+PENpdGU+PEF1dGhvcj5CYXJ0bGV0dDwvQXV0aG9yPjxZZWFyPjIwMjE8L1llYXI+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</w:fldData>
        </w:fldChar>
      </w:r>
      <w:r w:rsidR="00AE55E9">
        <w:rPr>
          <w:rFonts w:ascii="Times New Roman" w:hAnsi="Times New Roman" w:cs="Times New Roman"/>
          <w:sz w:val="24"/>
          <w:szCs w:val="24"/>
        </w:rPr>
        <w:instrText xml:space="preserve"> ADDIN EN.CITE </w:instrText>
      </w:r>
      <w:r w:rsidR="00AE55E9">
        <w:rPr>
          <w:rFonts w:ascii="Times New Roman" w:hAnsi="Times New Roman" w:cs="Times New Roman"/>
          <w:sz w:val="24"/>
          <w:szCs w:val="24"/>
        </w:rPr>
        <w:fldChar w:fldCharType="begin">
          <w:fldData xml:space="preserve">PEVuZE5vdGU+PENpdGU+PEF1dGhvcj5CYXJ0bGV0dDwvQXV0aG9yPjxZZWFyPjIwMjE8L1llYXI+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</w:fldData>
        </w:fldChar>
      </w:r>
      <w:r w:rsidR="00AE55E9">
        <w:rPr>
          <w:rFonts w:ascii="Times New Roman" w:hAnsi="Times New Roman" w:cs="Times New Roman"/>
          <w:sz w:val="24"/>
          <w:szCs w:val="24"/>
        </w:rPr>
        <w:instrText xml:space="preserve"> ADDIN EN.CITE.DATA </w:instrText>
      </w:r>
      <w:r w:rsidR="00AE55E9">
        <w:rPr>
          <w:rFonts w:ascii="Times New Roman" w:hAnsi="Times New Roman" w:cs="Times New Roman"/>
          <w:sz w:val="24"/>
          <w:szCs w:val="24"/>
        </w:rPr>
      </w:r>
      <w:r w:rsidR="00AE55E9">
        <w:rPr>
          <w:rFonts w:ascii="Times New Roman" w:hAnsi="Times New Roman" w:cs="Times New Roman"/>
          <w:sz w:val="24"/>
          <w:szCs w:val="24"/>
        </w:rPr>
        <w:fldChar w:fldCharType="end"/>
      </w:r>
      <w:r w:rsidR="0047600F" w:rsidRPr="00511DCA">
        <w:rPr>
          <w:rFonts w:ascii="Times New Roman" w:hAnsi="Times New Roman" w:cs="Times New Roman"/>
          <w:sz w:val="24"/>
          <w:szCs w:val="24"/>
        </w:rPr>
      </w:r>
      <w:r w:rsidR="0047600F" w:rsidRPr="00511DCA">
        <w:rPr>
          <w:rFonts w:ascii="Times New Roman" w:hAnsi="Times New Roman" w:cs="Times New Roman"/>
          <w:sz w:val="24"/>
          <w:szCs w:val="24"/>
        </w:rPr>
        <w:fldChar w:fldCharType="separate"/>
      </w:r>
      <w:r w:rsidR="00AE55E9" w:rsidRPr="00AE55E9">
        <w:rPr>
          <w:rFonts w:ascii="Times New Roman" w:hAnsi="Times New Roman" w:cs="Times New Roman"/>
          <w:noProof/>
          <w:sz w:val="24"/>
          <w:szCs w:val="24"/>
          <w:vertAlign w:val="superscript"/>
        </w:rPr>
        <w:t>32, 33</w:t>
      </w:r>
      <w:r w:rsidR="0047600F" w:rsidRPr="00511DCA">
        <w:rPr>
          <w:rFonts w:ascii="Times New Roman" w:hAnsi="Times New Roman" w:cs="Times New Roman"/>
          <w:sz w:val="24"/>
          <w:szCs w:val="24"/>
        </w:rPr>
        <w:fldChar w:fldCharType="end"/>
      </w:r>
    </w:p>
    <w:p w14:paraId="39080D03" w14:textId="5E6B9527" w:rsidR="0047600F" w:rsidRPr="00511DCA" w:rsidRDefault="0047600F" w:rsidP="00D57064">
      <w:pPr>
        <w:pStyle w:val="ListParagraph"/>
        <w:numPr>
          <w:ilvl w:val="0"/>
          <w:numId w:val="2"/>
        </w:numPr>
        <w:spacing w:after="0" w:line="480" w:lineRule="auto"/>
        <w:jc w:val="both"/>
        <w:rPr>
          <w:rFonts w:ascii="Times New Roman" w:hAnsi="Times New Roman" w:cs="Times New Roman"/>
          <w:sz w:val="24"/>
          <w:szCs w:val="24"/>
        </w:rPr>
      </w:pPr>
      <w:r w:rsidRPr="00511DCA">
        <w:rPr>
          <w:rFonts w:ascii="Times New Roman" w:hAnsi="Times New Roman" w:cs="Times New Roman"/>
          <w:sz w:val="24"/>
          <w:szCs w:val="24"/>
        </w:rPr>
        <w:t xml:space="preserve">the DCS-derived </w:t>
      </w:r>
      <w:r w:rsidR="003756C8" w:rsidRPr="00511DCA">
        <w:rPr>
          <w:rFonts w:ascii="Times New Roman" w:hAnsi="Times New Roman" w:cs="Times New Roman"/>
          <w:sz w:val="24"/>
          <w:szCs w:val="24"/>
        </w:rPr>
        <w:t>time to peak BFI, as previously defined.</w:t>
      </w:r>
      <w:r w:rsidR="00DA7EA2" w:rsidRPr="00511DCA">
        <w:rPr>
          <w:rFonts w:ascii="Times New Roman" w:hAnsi="Times New Roman" w:cs="Times New Roman"/>
          <w:sz w:val="24"/>
          <w:szCs w:val="24"/>
        </w:rPr>
        <w:fldChar w:fldCharType="begin">
          <w:fldData xml:space="preserve">PEVuZE5vdGU+PENpdGU+PEF1dGhvcj5CYXJ0bGV0dDwvQXV0aG9yPjxZZWFyPjIwMjE8L1llYXI+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</w:fldData>
        </w:fldChar>
      </w:r>
      <w:r w:rsidR="00AE55E9">
        <w:rPr>
          <w:rFonts w:ascii="Times New Roman" w:hAnsi="Times New Roman" w:cs="Times New Roman"/>
          <w:sz w:val="24"/>
          <w:szCs w:val="24"/>
        </w:rPr>
        <w:instrText xml:space="preserve"> ADDIN EN.CITE </w:instrText>
      </w:r>
      <w:r w:rsidR="00AE55E9">
        <w:rPr>
          <w:rFonts w:ascii="Times New Roman" w:hAnsi="Times New Roman" w:cs="Times New Roman"/>
          <w:sz w:val="24"/>
          <w:szCs w:val="24"/>
        </w:rPr>
        <w:fldChar w:fldCharType="begin">
          <w:fldData xml:space="preserve">PEVuZE5vdGU+PENpdGU+PEF1dGhvcj5CYXJ0bGV0dDwvQXV0aG9yPjxZZWFyPjIwMjE8L1llYXI+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</w:fldData>
        </w:fldChar>
      </w:r>
      <w:r w:rsidR="00AE55E9">
        <w:rPr>
          <w:rFonts w:ascii="Times New Roman" w:hAnsi="Times New Roman" w:cs="Times New Roman"/>
          <w:sz w:val="24"/>
          <w:szCs w:val="24"/>
        </w:rPr>
        <w:instrText xml:space="preserve"> ADDIN EN.CITE.DATA </w:instrText>
      </w:r>
      <w:r w:rsidR="00AE55E9">
        <w:rPr>
          <w:rFonts w:ascii="Times New Roman" w:hAnsi="Times New Roman" w:cs="Times New Roman"/>
          <w:sz w:val="24"/>
          <w:szCs w:val="24"/>
        </w:rPr>
      </w:r>
      <w:r w:rsidR="00AE55E9">
        <w:rPr>
          <w:rFonts w:ascii="Times New Roman" w:hAnsi="Times New Roman" w:cs="Times New Roman"/>
          <w:sz w:val="24"/>
          <w:szCs w:val="24"/>
        </w:rPr>
        <w:fldChar w:fldCharType="end"/>
      </w:r>
      <w:r w:rsidR="00DA7EA2" w:rsidRPr="00511DCA">
        <w:rPr>
          <w:rFonts w:ascii="Times New Roman" w:hAnsi="Times New Roman" w:cs="Times New Roman"/>
          <w:sz w:val="24"/>
          <w:szCs w:val="24"/>
        </w:rPr>
      </w:r>
      <w:r w:rsidR="00DA7EA2" w:rsidRPr="00511DCA">
        <w:rPr>
          <w:rFonts w:ascii="Times New Roman" w:hAnsi="Times New Roman" w:cs="Times New Roman"/>
          <w:sz w:val="24"/>
          <w:szCs w:val="24"/>
        </w:rPr>
        <w:fldChar w:fldCharType="separate"/>
      </w:r>
      <w:r w:rsidR="00AE55E9" w:rsidRPr="00AE55E9">
        <w:rPr>
          <w:rFonts w:ascii="Times New Roman" w:hAnsi="Times New Roman" w:cs="Times New Roman"/>
          <w:noProof/>
          <w:sz w:val="24"/>
          <w:szCs w:val="24"/>
          <w:vertAlign w:val="superscript"/>
        </w:rPr>
        <w:t>32, 33</w:t>
      </w:r>
      <w:r w:rsidR="00DA7EA2" w:rsidRPr="00511DCA">
        <w:rPr>
          <w:rFonts w:ascii="Times New Roman" w:hAnsi="Times New Roman" w:cs="Times New Roman"/>
          <w:sz w:val="24"/>
          <w:szCs w:val="24"/>
        </w:rPr>
        <w:fldChar w:fldCharType="end"/>
      </w:r>
    </w:p>
    <w:p w14:paraId="61129D05" w14:textId="3B76A0D9" w:rsidR="00BC2AED" w:rsidRPr="00511DCA" w:rsidRDefault="002A6851" w:rsidP="0067515F">
      <w:pPr>
        <w:spacing w:after="0" w:line="480" w:lineRule="auto"/>
        <w:contextualSpacing/>
        <w:jc w:val="both"/>
        <w:rPr>
          <w:rFonts w:ascii="Times New Roman" w:hAnsi="Times New Roman" w:cs="Times New Roman"/>
          <w:sz w:val="24"/>
          <w:szCs w:val="24"/>
        </w:rPr>
      </w:pPr>
      <w:r w:rsidRPr="00511DCA">
        <w:rPr>
          <w:rFonts w:ascii="Times New Roman" w:hAnsi="Times New Roman" w:cs="Times New Roman"/>
          <w:sz w:val="24"/>
          <w:szCs w:val="24"/>
        </w:rPr>
        <w:t>The NIRS data was also used to calculate the</w:t>
      </w:r>
      <w:r w:rsidR="00BC2AED" w:rsidRPr="00511DCA">
        <w:rPr>
          <w:rFonts w:ascii="Times New Roman" w:hAnsi="Times New Roman" w:cs="Times New Roman"/>
          <w:sz w:val="24"/>
          <w:szCs w:val="24"/>
        </w:rPr>
        <w:t xml:space="preserve"> ischemic stimulus</w:t>
      </w:r>
      <w:r w:rsidRPr="00511DCA">
        <w:rPr>
          <w:rFonts w:ascii="Times New Roman" w:hAnsi="Times New Roman" w:cs="Times New Roman"/>
          <w:sz w:val="24"/>
          <w:szCs w:val="24"/>
        </w:rPr>
        <w:t xml:space="preserve"> to dilate</w:t>
      </w:r>
      <w:r w:rsidR="007D3E00" w:rsidRPr="00511DCA">
        <w:rPr>
          <w:rFonts w:ascii="Times New Roman" w:hAnsi="Times New Roman" w:cs="Times New Roman"/>
          <w:sz w:val="24"/>
          <w:szCs w:val="24"/>
        </w:rPr>
        <w:t xml:space="preserve">, defined as the </w:t>
      </w:r>
      <w:r w:rsidR="00BC2AED" w:rsidRPr="00511DCA">
        <w:rPr>
          <w:rFonts w:ascii="Times New Roman" w:hAnsi="Times New Roman" w:cs="Times New Roman"/>
          <w:sz w:val="24"/>
          <w:szCs w:val="24"/>
        </w:rPr>
        <w:t>total oxygen deficit</w:t>
      </w:r>
      <w:r w:rsidR="000917D2" w:rsidRPr="00511DCA">
        <w:rPr>
          <w:rFonts w:ascii="Times New Roman" w:hAnsi="Times New Roman" w:cs="Times New Roman"/>
          <w:sz w:val="24"/>
          <w:szCs w:val="24"/>
        </w:rPr>
        <w:t xml:space="preserve"> during arterial cuff occlusion</w:t>
      </w:r>
      <w:r w:rsidR="00BC2AED" w:rsidRPr="00511DCA">
        <w:rPr>
          <w:rFonts w:ascii="Times New Roman" w:hAnsi="Times New Roman" w:cs="Times New Roman"/>
          <w:sz w:val="24"/>
          <w:szCs w:val="24"/>
        </w:rPr>
        <w:t>, calculated as the area enclosed within the tissue desaturation signal.</w:t>
      </w:r>
      <w:r w:rsidR="00C976F0" w:rsidRPr="00511DCA">
        <w:rPr>
          <w:rFonts w:ascii="Times New Roman" w:hAnsi="Times New Roman" w:cs="Times New Roman"/>
          <w:sz w:val="24"/>
          <w:szCs w:val="24"/>
        </w:rPr>
        <w:fldChar w:fldCharType="begin">
          <w:fldData xml:space="preserve">PEVuZE5vdGU+PENpdGU+PEF1dGhvcj5Sb3NlbmJlcnJ5PC9BdXRob3I+PFllYXI+MjAxODwvWWVh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</w:fldData>
        </w:fldChar>
      </w:r>
      <w:r w:rsidR="00AE55E9">
        <w:rPr>
          <w:rFonts w:ascii="Times New Roman" w:hAnsi="Times New Roman" w:cs="Times New Roman"/>
          <w:sz w:val="24"/>
          <w:szCs w:val="24"/>
        </w:rPr>
        <w:instrText xml:space="preserve"> ADDIN EN.CITE </w:instrText>
      </w:r>
      <w:r w:rsidR="00AE55E9">
        <w:rPr>
          <w:rFonts w:ascii="Times New Roman" w:hAnsi="Times New Roman" w:cs="Times New Roman"/>
          <w:sz w:val="24"/>
          <w:szCs w:val="24"/>
        </w:rPr>
        <w:fldChar w:fldCharType="begin">
          <w:fldData xml:space="preserve">PEVuZE5vdGU+PENpdGU+PEF1dGhvcj5Sb3NlbmJlcnJ5PC9BdXRob3I+PFllYXI+MjAxODwvWWVh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</w:fldData>
        </w:fldChar>
      </w:r>
      <w:r w:rsidR="00AE55E9">
        <w:rPr>
          <w:rFonts w:ascii="Times New Roman" w:hAnsi="Times New Roman" w:cs="Times New Roman"/>
          <w:sz w:val="24"/>
          <w:szCs w:val="24"/>
        </w:rPr>
        <w:instrText xml:space="preserve"> ADDIN EN.CITE.DATA </w:instrText>
      </w:r>
      <w:r w:rsidR="00AE55E9">
        <w:rPr>
          <w:rFonts w:ascii="Times New Roman" w:hAnsi="Times New Roman" w:cs="Times New Roman"/>
          <w:sz w:val="24"/>
          <w:szCs w:val="24"/>
        </w:rPr>
      </w:r>
      <w:r w:rsidR="00AE55E9">
        <w:rPr>
          <w:rFonts w:ascii="Times New Roman" w:hAnsi="Times New Roman" w:cs="Times New Roman"/>
          <w:sz w:val="24"/>
          <w:szCs w:val="24"/>
        </w:rPr>
        <w:fldChar w:fldCharType="end"/>
      </w:r>
      <w:r w:rsidR="00C976F0" w:rsidRPr="00511DCA">
        <w:rPr>
          <w:rFonts w:ascii="Times New Roman" w:hAnsi="Times New Roman" w:cs="Times New Roman"/>
          <w:sz w:val="24"/>
          <w:szCs w:val="24"/>
        </w:rPr>
      </w:r>
      <w:r w:rsidR="00C976F0" w:rsidRPr="00511DCA">
        <w:rPr>
          <w:rFonts w:ascii="Times New Roman" w:hAnsi="Times New Roman" w:cs="Times New Roman"/>
          <w:sz w:val="24"/>
          <w:szCs w:val="24"/>
        </w:rPr>
        <w:fldChar w:fldCharType="separate"/>
      </w:r>
      <w:r w:rsidR="00AE55E9" w:rsidRPr="00AE55E9">
        <w:rPr>
          <w:rFonts w:ascii="Times New Roman" w:hAnsi="Times New Roman" w:cs="Times New Roman"/>
          <w:noProof/>
          <w:sz w:val="24"/>
          <w:szCs w:val="24"/>
          <w:vertAlign w:val="superscript"/>
        </w:rPr>
        <w:t>30, 31</w:t>
      </w:r>
      <w:r w:rsidR="00C976F0" w:rsidRPr="00511DCA">
        <w:rPr>
          <w:rFonts w:ascii="Times New Roman" w:hAnsi="Times New Roman" w:cs="Times New Roman"/>
          <w:sz w:val="24"/>
          <w:szCs w:val="24"/>
        </w:rPr>
        <w:fldChar w:fldCharType="end"/>
      </w:r>
    </w:p>
    <w:p w14:paraId="5E02B736" w14:textId="0337D763" w:rsidR="00402B66" w:rsidRPr="00511DCA" w:rsidRDefault="00402B66" w:rsidP="00E90416">
      <w:pPr>
        <w:spacing w:after="0" w:line="480" w:lineRule="auto"/>
        <w:ind w:firstLine="720"/>
        <w:contextualSpacing/>
        <w:jc w:val="both"/>
        <w:rPr>
          <w:rFonts w:ascii="Times New Roman" w:hAnsi="Times New Roman" w:cs="Times New Roman"/>
          <w:sz w:val="24"/>
          <w:szCs w:val="24"/>
        </w:rPr>
      </w:pPr>
      <w:r w:rsidRPr="00511DCA">
        <w:rPr>
          <w:rFonts w:ascii="Times New Roman" w:hAnsi="Times New Roman" w:cs="Times New Roman"/>
          <w:sz w:val="24"/>
          <w:szCs w:val="24"/>
        </w:rPr>
        <w:t xml:space="preserve">Flow mediated dilation of the brachial artery was calculated as the percent change in diameter of the </w:t>
      </w:r>
      <w:r w:rsidR="00370812" w:rsidRPr="00511DCA">
        <w:rPr>
          <w:rFonts w:ascii="Times New Roman" w:hAnsi="Times New Roman" w:cs="Times New Roman"/>
          <w:sz w:val="24"/>
          <w:szCs w:val="24"/>
        </w:rPr>
        <w:t>brachial artery</w:t>
      </w:r>
      <w:r w:rsidRPr="00511DCA">
        <w:rPr>
          <w:rFonts w:ascii="Times New Roman" w:hAnsi="Times New Roman" w:cs="Times New Roman"/>
          <w:sz w:val="24"/>
          <w:szCs w:val="24"/>
        </w:rPr>
        <w:t xml:space="preserve"> from the 120s baseline period to the peak diameter following reperfusion.</w:t>
      </w:r>
      <w:r w:rsidR="007001F5" w:rsidRPr="00511DCA">
        <w:rPr>
          <w:rFonts w:ascii="Times New Roman" w:hAnsi="Times New Roman" w:cs="Times New Roman"/>
          <w:sz w:val="24"/>
          <w:szCs w:val="24"/>
        </w:rPr>
        <w:t xml:space="preserve"> Flow mediated dilation was calculated as an absolute change</w:t>
      </w:r>
      <w:r w:rsidR="009E5208" w:rsidRPr="00511DCA">
        <w:rPr>
          <w:rFonts w:ascii="Times New Roman" w:hAnsi="Times New Roman" w:cs="Times New Roman"/>
          <w:sz w:val="24"/>
          <w:szCs w:val="24"/>
        </w:rPr>
        <w:t xml:space="preserve"> and a percentage change, with and without normalization for shear rate</w:t>
      </w:r>
      <w:r w:rsidR="004C475F" w:rsidRPr="00511DCA">
        <w:rPr>
          <w:rFonts w:ascii="Times New Roman" w:hAnsi="Times New Roman" w:cs="Times New Roman"/>
          <w:sz w:val="24"/>
          <w:szCs w:val="24"/>
        </w:rPr>
        <w:t xml:space="preserve"> (SR); </w:t>
      </w:r>
      <w:r w:rsidR="00EC58BF" w:rsidRPr="00511DCA">
        <w:rPr>
          <w:rFonts w:ascii="Times New Roman" w:hAnsi="Times New Roman" w:cs="Times New Roman"/>
          <w:sz w:val="24"/>
          <w:szCs w:val="24"/>
        </w:rPr>
        <w:t>a surrogate measure for shear stress without accounting for blood viscosity</w:t>
      </w:r>
      <w:r w:rsidR="004C475F" w:rsidRPr="00511DCA">
        <w:rPr>
          <w:rFonts w:ascii="Times New Roman" w:hAnsi="Times New Roman" w:cs="Times New Roman"/>
          <w:sz w:val="24"/>
          <w:szCs w:val="24"/>
        </w:rPr>
        <w:t xml:space="preserve">, calculated </w:t>
      </w:r>
      <w:r w:rsidR="009350AE" w:rsidRPr="00511DCA">
        <w:rPr>
          <w:rFonts w:ascii="Times New Roman" w:hAnsi="Times New Roman" w:cs="Times New Roman"/>
          <w:sz w:val="24"/>
          <w:szCs w:val="24"/>
        </w:rPr>
        <w:t>as</w:t>
      </w:r>
      <w:r w:rsidR="00EC58BF" w:rsidRPr="00511DCA">
        <w:rPr>
          <w:rFonts w:ascii="Times New Roman" w:hAnsi="Times New Roman" w:cs="Times New Roman"/>
          <w:sz w:val="24"/>
          <w:szCs w:val="24"/>
        </w:rPr>
        <w:t xml:space="preserve"> blood velocity/diameter. The shear rate stimulus for FMD was quantified as the area under the curve following cuff release</w:t>
      </w:r>
      <w:r w:rsidR="00E41278" w:rsidRPr="00511DCA">
        <w:rPr>
          <w:rFonts w:ascii="Times New Roman" w:hAnsi="Times New Roman" w:cs="Times New Roman"/>
          <w:sz w:val="24"/>
          <w:szCs w:val="24"/>
        </w:rPr>
        <w:t xml:space="preserve"> to the time of peak brachial artery diameter change</w:t>
      </w:r>
      <w:r w:rsidR="00EC58BF" w:rsidRPr="00511DCA">
        <w:rPr>
          <w:rFonts w:ascii="Times New Roman" w:hAnsi="Times New Roman" w:cs="Times New Roman"/>
          <w:sz w:val="24"/>
          <w:szCs w:val="24"/>
        </w:rPr>
        <w:t xml:space="preserve">. </w:t>
      </w:r>
    </w:p>
    <w:p w14:paraId="7413C926" w14:textId="2C29461D" w:rsidR="000F26DB" w:rsidRPr="00511DCA" w:rsidRDefault="000F26DB" w:rsidP="00266281">
      <w:pPr>
        <w:spacing w:line="480" w:lineRule="auto"/>
        <w:rPr>
          <w:rFonts w:ascii="Times New Roman" w:hAnsi="Times New Roman" w:cs="Times New Roman"/>
          <w:b/>
          <w:bCs/>
          <w:sz w:val="24"/>
          <w:szCs w:val="24"/>
          <w:u w:val="single"/>
        </w:rPr>
      </w:pPr>
      <w:r w:rsidRPr="00511DCA">
        <w:rPr>
          <w:rFonts w:ascii="Times New Roman" w:hAnsi="Times New Roman" w:cs="Times New Roman"/>
          <w:b/>
          <w:bCs/>
          <w:sz w:val="24"/>
          <w:szCs w:val="24"/>
          <w:u w:val="single"/>
        </w:rPr>
        <w:t>Cognitive Function Assessments</w:t>
      </w:r>
    </w:p>
    <w:p w14:paraId="29969065" w14:textId="77777777" w:rsidR="007F3FC8" w:rsidRPr="00511DCA" w:rsidRDefault="007F3FC8" w:rsidP="004874B3">
      <w:pPr>
        <w:spacing w:line="480" w:lineRule="auto"/>
        <w:ind w:firstLine="720"/>
        <w:rPr>
          <w:rFonts w:ascii="Times New Roman" w:hAnsi="Times New Roman" w:cs="Times New Roman"/>
          <w:sz w:val="24"/>
          <w:szCs w:val="24"/>
        </w:rPr>
      </w:pPr>
      <w:r w:rsidRPr="00511DCA">
        <w:rPr>
          <w:rFonts w:ascii="Times New Roman" w:hAnsi="Times New Roman" w:cs="Times New Roman"/>
          <w:sz w:val="24"/>
          <w:szCs w:val="24"/>
        </w:rPr>
        <w:t>Primary cognitive assessments in the ASHA study include the Montreal Cognitive Assessment Battery (MoCA), the NIH Toolbox</w:t>
      </w:r>
      <w:r w:rsidRPr="00511DCA">
        <w:rPr>
          <w:rFonts w:ascii="Times New Roman" w:hAnsi="Times New Roman" w:cs="Times New Roman"/>
          <w:b/>
          <w:bCs/>
          <w:sz w:val="24"/>
          <w:szCs w:val="24"/>
        </w:rPr>
        <w:t xml:space="preserve">® </w:t>
      </w:r>
      <w:r w:rsidRPr="00511DCA">
        <w:rPr>
          <w:rFonts w:ascii="Times New Roman" w:hAnsi="Times New Roman" w:cs="Times New Roman"/>
          <w:sz w:val="24"/>
          <w:szCs w:val="24"/>
        </w:rPr>
        <w:t xml:space="preserve">Cognition Battery (NIH-TB-CB) and Odor Test, and a prospective memory task.  These tests assess a broad range of cognitive domains that are known to change with advancing age.  </w:t>
      </w:r>
    </w:p>
    <w:p w14:paraId="31F0ACC8" w14:textId="63631FA4" w:rsidR="00E90416" w:rsidRPr="00511DCA" w:rsidRDefault="00E90416" w:rsidP="00E90416">
      <w:pPr>
        <w:spacing w:line="480" w:lineRule="auto"/>
        <w:rPr>
          <w:rFonts w:ascii="Times New Roman" w:hAnsi="Times New Roman" w:cs="Times New Roman"/>
          <w:b/>
          <w:bCs/>
          <w:i/>
          <w:iCs/>
          <w:sz w:val="24"/>
          <w:szCs w:val="24"/>
        </w:rPr>
      </w:pPr>
      <w:r w:rsidRPr="00511DCA">
        <w:rPr>
          <w:rFonts w:ascii="Times New Roman" w:hAnsi="Times New Roman" w:cs="Times New Roman"/>
          <w:b/>
          <w:bCs/>
          <w:i/>
          <w:iCs/>
          <w:sz w:val="24"/>
          <w:szCs w:val="24"/>
        </w:rPr>
        <w:t>Montreal Cognitive Assessment</w:t>
      </w:r>
    </w:p>
    <w:p w14:paraId="102E2DF7" w14:textId="7758C785" w:rsidR="007F3FC8" w:rsidRPr="00511DCA" w:rsidRDefault="007F3FC8" w:rsidP="004874B3">
      <w:pPr>
        <w:spacing w:line="480" w:lineRule="auto"/>
        <w:ind w:firstLine="720"/>
        <w:rPr>
          <w:rFonts w:ascii="Times New Roman" w:hAnsi="Times New Roman" w:cs="Times New Roman"/>
          <w:sz w:val="24"/>
          <w:szCs w:val="24"/>
        </w:rPr>
      </w:pPr>
      <w:r w:rsidRPr="00511DCA">
        <w:rPr>
          <w:rFonts w:ascii="Times New Roman" w:hAnsi="Times New Roman" w:cs="Times New Roman"/>
          <w:sz w:val="24"/>
          <w:szCs w:val="24"/>
        </w:rPr>
        <w:t xml:space="preserve">The Montreal Cognitive Assessment (MoCA; Nasreddine et al., 2005) is a commonly </w:t>
      </w:r>
      <w:r w:rsidR="004F2269" w:rsidRPr="00511DCA">
        <w:rPr>
          <w:rFonts w:ascii="Times New Roman" w:hAnsi="Times New Roman" w:cs="Times New Roman"/>
          <w:sz w:val="24"/>
          <w:szCs w:val="24"/>
        </w:rPr>
        <w:t>used</w:t>
      </w:r>
      <w:r w:rsidRPr="00511DCA">
        <w:rPr>
          <w:rFonts w:ascii="Times New Roman" w:hAnsi="Times New Roman" w:cs="Times New Roman"/>
          <w:sz w:val="24"/>
          <w:szCs w:val="24"/>
        </w:rPr>
        <w:t xml:space="preserve"> screening tool for mild cognitive impairment (MCI) that takes about 10 minutes to administer</w:t>
      </w:r>
      <w:r w:rsidR="00EE4B1D" w:rsidRPr="00511DCA">
        <w:rPr>
          <w:rFonts w:ascii="Times New Roman" w:hAnsi="Times New Roman" w:cs="Times New Roman"/>
          <w:sz w:val="24"/>
          <w:szCs w:val="24"/>
        </w:rPr>
        <w:t>, using a</w:t>
      </w:r>
      <w:r w:rsidR="00E91749" w:rsidRPr="00511DCA">
        <w:rPr>
          <w:rFonts w:ascii="Times New Roman" w:hAnsi="Times New Roman" w:cs="Times New Roman"/>
          <w:sz w:val="24"/>
          <w:szCs w:val="24"/>
        </w:rPr>
        <w:t>n electronic</w:t>
      </w:r>
      <w:r w:rsidR="00EE4B1D" w:rsidRPr="00511DCA">
        <w:rPr>
          <w:rFonts w:ascii="Times New Roman" w:hAnsi="Times New Roman" w:cs="Times New Roman"/>
          <w:sz w:val="24"/>
          <w:szCs w:val="24"/>
        </w:rPr>
        <w:t xml:space="preserve"> tablet</w:t>
      </w:r>
      <w:r w:rsidR="0076209B" w:rsidRPr="00511DCA">
        <w:rPr>
          <w:rFonts w:ascii="Times New Roman" w:hAnsi="Times New Roman" w:cs="Times New Roman"/>
          <w:sz w:val="24"/>
          <w:szCs w:val="24"/>
        </w:rPr>
        <w:t xml:space="preserve"> (</w:t>
      </w:r>
      <w:r w:rsidR="00EE4B1D" w:rsidRPr="00511DCA">
        <w:rPr>
          <w:rFonts w:ascii="Times New Roman" w:hAnsi="Times New Roman" w:cs="Times New Roman"/>
          <w:sz w:val="24"/>
          <w:szCs w:val="24"/>
        </w:rPr>
        <w:t>version 7.3</w:t>
      </w:r>
      <w:r w:rsidR="0076209B" w:rsidRPr="00511DCA">
        <w:rPr>
          <w:rFonts w:ascii="Times New Roman" w:hAnsi="Times New Roman" w:cs="Times New Roman"/>
          <w:sz w:val="24"/>
          <w:szCs w:val="24"/>
        </w:rPr>
        <w:t>)</w:t>
      </w:r>
      <w:r w:rsidR="00EE4B1D" w:rsidRPr="00511DCA">
        <w:rPr>
          <w:rFonts w:ascii="Times New Roman" w:hAnsi="Times New Roman" w:cs="Times New Roman"/>
          <w:sz w:val="24"/>
          <w:szCs w:val="24"/>
        </w:rPr>
        <w:t>.</w:t>
      </w:r>
      <w:r w:rsidR="0076209B" w:rsidRPr="00511DCA">
        <w:rPr>
          <w:rFonts w:ascii="Times New Roman" w:hAnsi="Times New Roman" w:cs="Times New Roman"/>
          <w:sz w:val="24"/>
          <w:szCs w:val="24"/>
        </w:rPr>
        <w:t xml:space="preserve"> </w:t>
      </w:r>
      <w:r w:rsidRPr="00511DCA">
        <w:rPr>
          <w:rFonts w:ascii="Times New Roman" w:hAnsi="Times New Roman" w:cs="Times New Roman"/>
          <w:sz w:val="24"/>
          <w:szCs w:val="24"/>
        </w:rPr>
        <w:t>The 30-</w:t>
      </w:r>
      <w:r w:rsidR="00F86856" w:rsidRPr="00511DCA">
        <w:rPr>
          <w:rFonts w:ascii="Times New Roman" w:hAnsi="Times New Roman" w:cs="Times New Roman"/>
          <w:sz w:val="24"/>
          <w:szCs w:val="24"/>
        </w:rPr>
        <w:t>point</w:t>
      </w:r>
      <w:r w:rsidRPr="00511DCA">
        <w:rPr>
          <w:rFonts w:ascii="Times New Roman" w:hAnsi="Times New Roman" w:cs="Times New Roman"/>
          <w:sz w:val="24"/>
          <w:szCs w:val="24"/>
        </w:rPr>
        <w:t xml:space="preserve"> test touches on several cognitive domains, including orientation to time and place, immediate and delayed short-term memory (short-term memory recall task), and visuospatial abilities (clock-drawing task and 3D cube copy).  Several executive functions are assessed, including set-shifting (adapted Trail Making B task), phonemic fluency, and verbal abstraction. A sustained attention task, serial subtraction task, and digits forward and backward are used to assess attention, concentration, and working memory, respectively. Language is assessed using a naming task and sentence repetition task and the phonemic fluency task. The MoCA demonstrated high sensitivity for both MCI (90%) and mild Alzheimer’s disease (100%), as well as high specificity (87%) in an initial validation study.</w:t>
      </w:r>
      <w:r w:rsidR="00EE4B1D" w:rsidRPr="00511DCA">
        <w:rPr>
          <w:rFonts w:ascii="Times New Roman" w:hAnsi="Times New Roman" w:cs="Times New Roman"/>
          <w:sz w:val="24"/>
          <w:szCs w:val="24"/>
        </w:rPr>
        <w:fldChar w:fldCharType="begin"/>
      </w:r>
      <w:r w:rsidR="00AE55E9">
        <w:rPr>
          <w:rFonts w:ascii="Times New Roman" w:hAnsi="Times New Roman" w:cs="Times New Roman"/>
          <w:sz w:val="24"/>
          <w:szCs w:val="24"/>
        </w:rPr>
        <w:instrText xml:space="preserve"> ADDIN EN.CITE &lt;EndNote&gt;&lt;Cite&gt;&lt;Author&gt;Nasreddine&lt;/Author&gt;&lt;Year&gt;2005&lt;/Year&gt;&lt;RecNum&gt;2693&lt;/RecNum&gt;&lt;DisplayText&gt;&lt;style face="superscript"&gt;34&lt;/style&gt;&lt;/DisplayText&gt;&lt;record&gt;&lt;rec-number&gt;2693&lt;/rec-number&gt;&lt;foreign-keys&gt;&lt;key app="EN" db-id="sv0dzd0tjp25xverwrq5zrt6ffxt55fsrrzr" timestamp="1763328217"&gt;2693&lt;/key&gt;&lt;/foreign-keys&gt;&lt;ref-type name="Journal Article"&gt;17&lt;/ref-type&gt;&lt;contributors&gt;&lt;authors&gt;&lt;author&gt;Nasreddine, Z. S.&lt;/author&gt;&lt;author&gt;Phillips, N. A.&lt;/author&gt;&lt;author&gt;Bédirian, V.&lt;/author&gt;&lt;author&gt;Charbonneau, S.&lt;/author&gt;&lt;author&gt;Whitehead, V.&lt;/author&gt;&lt;author&gt;Collin, I.&lt;/author&gt;&lt;author&gt;Cummings, J. L.&lt;/author&gt;&lt;author&gt;Chertkow, H.&lt;/author&gt;&lt;/authors&gt;&lt;/contributors&gt;&lt;auth-address&gt;Center for Clinical Research, Neurology Service, Hôpital Charles LeMoyne, Quebec, Canada. ziadn@sympatico.ca&lt;/auth-address&gt;&lt;titles&gt;&lt;title&gt;The Montreal Cognitive Assessment, MoCA: a brief screening tool for mild cognitive impairment&lt;/title&gt;&lt;secondary-title&gt;J Am Geriatr Soc&lt;/secondary-title&gt;&lt;/titles&gt;&lt;periodical&gt;&lt;full-title&gt;J Am Geriatr Soc&lt;/full-title&gt;&lt;/periodical&gt;&lt;pages&gt;695-9&lt;/pages&gt;&lt;volume&gt;53&lt;/volume&gt;&lt;number&gt;4&lt;/number&gt;&lt;edition&gt;2005/04/09&lt;/edition&gt;&lt;keywords&gt;&lt;keyword&gt;Aged&lt;/keyword&gt;&lt;keyword&gt;Alzheimer Disease/*diagnosis&lt;/keyword&gt;&lt;keyword&gt;Case-Control Studies&lt;/keyword&gt;&lt;keyword&gt;Cognition Disorders/*diagnosis&lt;/keyword&gt;&lt;keyword&gt;Female&lt;/keyword&gt;&lt;keyword&gt;Humans&lt;/keyword&gt;&lt;keyword&gt;Male&lt;/keyword&gt;&lt;keyword&gt;*Neuropsychological Tests&lt;/keyword&gt;&lt;keyword&gt;Psychometrics&lt;/keyword&gt;&lt;keyword&gt;Quebec&lt;/keyword&gt;&lt;keyword&gt;Reproducibility of Results&lt;/keyword&gt;&lt;keyword&gt;Sensitivity and Specificity&lt;/keyword&gt;&lt;/keywords&gt;&lt;dates&gt;&lt;year&gt;2005&lt;/year&gt;&lt;pub-dates&gt;&lt;date&gt;Apr&lt;/date&gt;&lt;/pub-dates&gt;&lt;/dates&gt;&lt;isbn&gt;0002-8614 (Print)&amp;#xD;0002-8614&lt;/isbn&gt;&lt;accession-num&gt;15817019&lt;/accession-num&gt;&lt;urls&gt;&lt;/urls&gt;&lt;electronic-resource-num&gt;10.1111/j.1532-5415.2005.53221.x&lt;/electronic-resource-num&gt;&lt;remote-database-provider&gt;NLM&lt;/remote-database-provider&gt;&lt;language&gt;eng&lt;/language&gt;&lt;/record&gt;&lt;/Cite&gt;&lt;/EndNote&gt;</w:instrText>
      </w:r>
      <w:r w:rsidR="00EE4B1D" w:rsidRPr="00511DCA">
        <w:rPr>
          <w:rFonts w:ascii="Times New Roman" w:hAnsi="Times New Roman" w:cs="Times New Roman"/>
          <w:sz w:val="24"/>
          <w:szCs w:val="24"/>
        </w:rPr>
        <w:fldChar w:fldCharType="separate"/>
      </w:r>
      <w:r w:rsidR="00AE55E9" w:rsidRPr="00AE55E9">
        <w:rPr>
          <w:rFonts w:ascii="Times New Roman" w:hAnsi="Times New Roman" w:cs="Times New Roman"/>
          <w:noProof/>
          <w:sz w:val="24"/>
          <w:szCs w:val="24"/>
          <w:vertAlign w:val="superscript"/>
        </w:rPr>
        <w:t>34</w:t>
      </w:r>
      <w:r w:rsidR="00EE4B1D" w:rsidRPr="00511DCA">
        <w:rPr>
          <w:rFonts w:ascii="Times New Roman" w:hAnsi="Times New Roman" w:cs="Times New Roman"/>
          <w:sz w:val="24"/>
          <w:szCs w:val="24"/>
        </w:rPr>
        <w:fldChar w:fldCharType="end"/>
      </w:r>
      <w:r w:rsidRPr="00511DCA">
        <w:rPr>
          <w:rFonts w:ascii="Times New Roman" w:hAnsi="Times New Roman" w:cs="Times New Roman"/>
          <w:sz w:val="24"/>
          <w:szCs w:val="24"/>
        </w:rPr>
        <w:t xml:space="preserve">  </w:t>
      </w:r>
    </w:p>
    <w:p w14:paraId="61CFC86E" w14:textId="336618C2" w:rsidR="00E90416" w:rsidRPr="00511DCA" w:rsidRDefault="00814A24" w:rsidP="00E90416">
      <w:pPr>
        <w:spacing w:line="480" w:lineRule="auto"/>
        <w:rPr>
          <w:rFonts w:ascii="Times New Roman" w:hAnsi="Times New Roman" w:cs="Times New Roman"/>
          <w:b/>
          <w:bCs/>
          <w:i/>
          <w:iCs/>
          <w:sz w:val="24"/>
          <w:szCs w:val="24"/>
        </w:rPr>
      </w:pPr>
      <w:r w:rsidRPr="00511DCA">
        <w:rPr>
          <w:rFonts w:ascii="Times New Roman" w:hAnsi="Times New Roman" w:cs="Times New Roman"/>
          <w:b/>
          <w:bCs/>
          <w:i/>
          <w:iCs/>
          <w:sz w:val="24"/>
          <w:szCs w:val="24"/>
        </w:rPr>
        <w:t>National Institutes of Health Toolbox</w:t>
      </w:r>
    </w:p>
    <w:p w14:paraId="56A603D8" w14:textId="071E9426" w:rsidR="007F3FC8" w:rsidRPr="00511DCA" w:rsidRDefault="007F3FC8" w:rsidP="004874B3">
      <w:pPr>
        <w:spacing w:line="480" w:lineRule="auto"/>
        <w:ind w:firstLine="720"/>
        <w:rPr>
          <w:rFonts w:ascii="Times New Roman" w:hAnsi="Times New Roman" w:cs="Times New Roman"/>
          <w:sz w:val="24"/>
          <w:szCs w:val="24"/>
        </w:rPr>
      </w:pPr>
      <w:r w:rsidRPr="00511DCA">
        <w:rPr>
          <w:rFonts w:ascii="Times New Roman" w:hAnsi="Times New Roman" w:cs="Times New Roman"/>
          <w:sz w:val="24"/>
          <w:szCs w:val="24"/>
        </w:rPr>
        <w:t>The National Institutes of Health Toolbox for the Assessment of Neurological and Behavioral Function (NIH Toolbox</w:t>
      </w:r>
      <w:r w:rsidRPr="00511DCA">
        <w:rPr>
          <w:rFonts w:ascii="Times New Roman" w:hAnsi="Times New Roman" w:cs="Times New Roman"/>
          <w:b/>
          <w:bCs/>
          <w:sz w:val="24"/>
          <w:szCs w:val="24"/>
        </w:rPr>
        <w:t>®</w:t>
      </w:r>
      <w:r w:rsidRPr="00511DCA">
        <w:rPr>
          <w:rFonts w:ascii="Times New Roman" w:hAnsi="Times New Roman" w:cs="Times New Roman"/>
          <w:sz w:val="24"/>
          <w:szCs w:val="24"/>
        </w:rPr>
        <w:t>) was developed in conjunction with the NIH Blueprint for Neuroscience Research (NIH Blueprint) initiative, with the express goal of developing a comprehensive assessment of motor, cognitive, sensory, and emotional function.  The NIH Toolbox® was created to serve as a standardized battery of well-validated measures that can be utilized across the lifespan and across a broad range of medical and neuropsychiatric disorders.</w:t>
      </w:r>
      <w:r w:rsidR="00D667DA" w:rsidRPr="00511DCA">
        <w:rPr>
          <w:rFonts w:ascii="Times New Roman" w:hAnsi="Times New Roman" w:cs="Times New Roman"/>
          <w:sz w:val="24"/>
          <w:szCs w:val="24"/>
        </w:rPr>
        <w:fldChar w:fldCharType="begin"/>
      </w:r>
      <w:r w:rsidR="00AE55E9">
        <w:rPr>
          <w:rFonts w:ascii="Times New Roman" w:hAnsi="Times New Roman" w:cs="Times New Roman"/>
          <w:sz w:val="24"/>
          <w:szCs w:val="24"/>
        </w:rPr>
        <w:instrText xml:space="preserve"> ADDIN EN.CITE &lt;EndNote&gt;&lt;Cite&gt;&lt;Author&gt;Gershon&lt;/Author&gt;&lt;Year&gt;2010&lt;/Year&gt;&lt;RecNum&gt;2694&lt;/RecNum&gt;&lt;DisplayText&gt;&lt;style face="superscript"&gt;35&lt;/style&gt;&lt;/DisplayText&gt;&lt;record&gt;&lt;rec-number&gt;2694&lt;/rec-number&gt;&lt;foreign-keys&gt;&lt;key app="EN" db-id="sv0dzd0tjp25xverwrq5zrt6ffxt55fsrrzr" timestamp="1763328373"&gt;2694&lt;/key&gt;&lt;/foreign-keys&gt;&lt;ref-type name="Journal Article"&gt;17&lt;/ref-type&gt;&lt;contributors&gt;&lt;authors&gt;&lt;author&gt;Gershon, R. C.&lt;/author&gt;&lt;author&gt;Cella, D.&lt;/author&gt;&lt;author&gt;Fox, N. A.&lt;/author&gt;&lt;author&gt;Havlik, R. J.&lt;/author&gt;&lt;author&gt;Hendrie, H. C.&lt;/author&gt;&lt;author&gt;Wagster, M. V.&lt;/author&gt;&lt;/authors&gt;&lt;/contributors&gt;&lt;titles&gt;&lt;title&gt;Assessment of neurological and behavioural function: the NIH Toolbox&lt;/title&gt;&lt;secondary-title&gt;Lancet Neurol&lt;/secondary-title&gt;&lt;/titles&gt;&lt;periodical&gt;&lt;full-title&gt;Lancet Neurol&lt;/full-title&gt;&lt;/periodical&gt;&lt;pages&gt;138-9&lt;/pages&gt;&lt;volume&gt;9&lt;/volume&gt;&lt;number&gt;2&lt;/number&gt;&lt;edition&gt;2010/02/05&lt;/edition&gt;&lt;keywords&gt;&lt;keyword&gt;Adolescent&lt;/keyword&gt;&lt;keyword&gt;Adult&lt;/keyword&gt;&lt;keyword&gt;Aged&lt;/keyword&gt;&lt;keyword&gt;Aged, 80 and over&lt;/keyword&gt;&lt;keyword&gt;Behavior/*physiology&lt;/keyword&gt;&lt;keyword&gt;Brain/*physiology&lt;/keyword&gt;&lt;keyword&gt;Child&lt;/keyword&gt;&lt;keyword&gt;Child, Preschool&lt;/keyword&gt;&lt;keyword&gt;Computational Biology/methods&lt;/keyword&gt;&lt;keyword&gt;Female&lt;/keyword&gt;&lt;keyword&gt;Health Status&lt;/keyword&gt;&lt;keyword&gt;Humans&lt;/keyword&gt;&lt;keyword&gt;Male&lt;/keyword&gt;&lt;keyword&gt;Middle Aged&lt;/keyword&gt;&lt;keyword&gt;National Institutes of Health (U.S.)&lt;/keyword&gt;&lt;keyword&gt;Pattern Recognition, Automated/*methods&lt;/keyword&gt;&lt;keyword&gt;United States&lt;/keyword&gt;&lt;keyword&gt;Young Adult&lt;/keyword&gt;&lt;/keywords&gt;&lt;dates&gt;&lt;year&gt;2010&lt;/year&gt;&lt;pub-dates&gt;&lt;date&gt;Feb&lt;/date&gt;&lt;/pub-dates&gt;&lt;/dates&gt;&lt;isbn&gt;1474-4422&lt;/isbn&gt;&lt;accession-num&gt;20129161&lt;/accession-num&gt;&lt;urls&gt;&lt;/urls&gt;&lt;electronic-resource-num&gt;10.1016/s1474-4422(09)70335-7&lt;/electronic-resource-num&gt;&lt;remote-database-provider&gt;NLM&lt;/remote-database-provider&gt;&lt;language&gt;eng&lt;/language&gt;&lt;/record&gt;&lt;/Cite&gt;&lt;/EndNote&gt;</w:instrText>
      </w:r>
      <w:r w:rsidR="00D667DA" w:rsidRPr="00511DCA">
        <w:rPr>
          <w:rFonts w:ascii="Times New Roman" w:hAnsi="Times New Roman" w:cs="Times New Roman"/>
          <w:sz w:val="24"/>
          <w:szCs w:val="24"/>
        </w:rPr>
        <w:fldChar w:fldCharType="separate"/>
      </w:r>
      <w:r w:rsidR="00AE55E9" w:rsidRPr="00AE55E9">
        <w:rPr>
          <w:rFonts w:ascii="Times New Roman" w:hAnsi="Times New Roman" w:cs="Times New Roman"/>
          <w:noProof/>
          <w:sz w:val="24"/>
          <w:szCs w:val="24"/>
          <w:vertAlign w:val="superscript"/>
        </w:rPr>
        <w:t>35</w:t>
      </w:r>
      <w:r w:rsidR="00D667DA" w:rsidRPr="00511DCA">
        <w:rPr>
          <w:rFonts w:ascii="Times New Roman" w:hAnsi="Times New Roman" w:cs="Times New Roman"/>
          <w:sz w:val="24"/>
          <w:szCs w:val="24"/>
        </w:rPr>
        <w:fldChar w:fldCharType="end"/>
      </w:r>
      <w:r w:rsidRPr="00511DCA">
        <w:rPr>
          <w:rFonts w:ascii="Times New Roman" w:hAnsi="Times New Roman" w:cs="Times New Roman"/>
          <w:sz w:val="24"/>
          <w:szCs w:val="24"/>
        </w:rPr>
        <w:t xml:space="preserve"> The NIH Toolbox® Cognition Battery (NIH-TB-CB</w:t>
      </w:r>
      <w:r w:rsidR="00E91749" w:rsidRPr="00511DCA">
        <w:rPr>
          <w:rFonts w:ascii="Times New Roman" w:hAnsi="Times New Roman" w:cs="Times New Roman"/>
          <w:sz w:val="24"/>
          <w:szCs w:val="24"/>
        </w:rPr>
        <w:fldChar w:fldCharType="begin">
          <w:fldData xml:space="preserve">PEVuZE5vdGU+PENpdGU+PEF1dGhvcj5XZWludHJhdWI8L0F1dGhvcj48WWVhcj4yMDEzPC9ZZWFy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</w:fldData>
        </w:fldChar>
      </w:r>
      <w:r w:rsidR="00AE55E9">
        <w:rPr>
          <w:rFonts w:ascii="Times New Roman" w:hAnsi="Times New Roman" w:cs="Times New Roman"/>
          <w:sz w:val="24"/>
          <w:szCs w:val="24"/>
        </w:rPr>
        <w:instrText xml:space="preserve"> ADDIN EN.CITE </w:instrText>
      </w:r>
      <w:r w:rsidR="00AE55E9">
        <w:rPr>
          <w:rFonts w:ascii="Times New Roman" w:hAnsi="Times New Roman" w:cs="Times New Roman"/>
          <w:sz w:val="24"/>
          <w:szCs w:val="24"/>
        </w:rPr>
        <w:fldChar w:fldCharType="begin">
          <w:fldData xml:space="preserve">PEVuZE5vdGU+PENpdGU+PEF1dGhvcj5XZWludHJhdWI8L0F1dGhvcj48WWVhcj4yMDEzPC9ZZWFy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</w:fldData>
        </w:fldChar>
      </w:r>
      <w:r w:rsidR="00AE55E9">
        <w:rPr>
          <w:rFonts w:ascii="Times New Roman" w:hAnsi="Times New Roman" w:cs="Times New Roman"/>
          <w:sz w:val="24"/>
          <w:szCs w:val="24"/>
        </w:rPr>
        <w:instrText xml:space="preserve"> ADDIN EN.CITE.DATA </w:instrText>
      </w:r>
      <w:r w:rsidR="00AE55E9">
        <w:rPr>
          <w:rFonts w:ascii="Times New Roman" w:hAnsi="Times New Roman" w:cs="Times New Roman"/>
          <w:sz w:val="24"/>
          <w:szCs w:val="24"/>
        </w:rPr>
      </w:r>
      <w:r w:rsidR="00AE55E9">
        <w:rPr>
          <w:rFonts w:ascii="Times New Roman" w:hAnsi="Times New Roman" w:cs="Times New Roman"/>
          <w:sz w:val="24"/>
          <w:szCs w:val="24"/>
        </w:rPr>
        <w:fldChar w:fldCharType="end"/>
      </w:r>
      <w:r w:rsidR="00E91749" w:rsidRPr="00511DCA">
        <w:rPr>
          <w:rFonts w:ascii="Times New Roman" w:hAnsi="Times New Roman" w:cs="Times New Roman"/>
          <w:sz w:val="24"/>
          <w:szCs w:val="24"/>
        </w:rPr>
      </w:r>
      <w:r w:rsidR="00E91749" w:rsidRPr="00511DCA">
        <w:rPr>
          <w:rFonts w:ascii="Times New Roman" w:hAnsi="Times New Roman" w:cs="Times New Roman"/>
          <w:sz w:val="24"/>
          <w:szCs w:val="24"/>
        </w:rPr>
        <w:fldChar w:fldCharType="separate"/>
      </w:r>
      <w:r w:rsidR="00AE55E9" w:rsidRPr="00AE55E9">
        <w:rPr>
          <w:rFonts w:ascii="Times New Roman" w:hAnsi="Times New Roman" w:cs="Times New Roman"/>
          <w:noProof/>
          <w:sz w:val="24"/>
          <w:szCs w:val="24"/>
          <w:vertAlign w:val="superscript"/>
        </w:rPr>
        <w:t>36</w:t>
      </w:r>
      <w:r w:rsidR="00E91749" w:rsidRPr="00511DCA">
        <w:rPr>
          <w:rFonts w:ascii="Times New Roman" w:hAnsi="Times New Roman" w:cs="Times New Roman"/>
          <w:sz w:val="24"/>
          <w:szCs w:val="24"/>
        </w:rPr>
        <w:fldChar w:fldCharType="end"/>
      </w:r>
      <w:r w:rsidRPr="00511DCA">
        <w:rPr>
          <w:rFonts w:ascii="Times New Roman" w:hAnsi="Times New Roman" w:cs="Times New Roman"/>
          <w:sz w:val="24"/>
          <w:szCs w:val="24"/>
        </w:rPr>
        <w:t>) assesses six distinct cognitive domains, including executive function, attention, processing speed, language, episodic memory, and working memory. The NIH-TB-CB is appropriate for ages 7+ and is administered on an electronic tablet (iPad)</w:t>
      </w:r>
      <w:r w:rsidR="00DD22FC" w:rsidRPr="00511DCA">
        <w:rPr>
          <w:rFonts w:ascii="Times New Roman" w:hAnsi="Times New Roman" w:cs="Times New Roman"/>
          <w:sz w:val="24"/>
          <w:szCs w:val="24"/>
        </w:rPr>
        <w:t xml:space="preserve">, </w:t>
      </w:r>
      <w:r w:rsidRPr="00511DCA">
        <w:rPr>
          <w:rFonts w:ascii="Times New Roman" w:hAnsi="Times New Roman" w:cs="Times New Roman"/>
          <w:sz w:val="24"/>
          <w:szCs w:val="24"/>
        </w:rPr>
        <w:t>version 3.0.  A variety of scores are available (with some differences across tasks); generally ASHA is evaluating raw scores or age- and education-adjusted T scores</w:t>
      </w:r>
      <w:r w:rsidR="00511766">
        <w:rPr>
          <w:rFonts w:ascii="Times New Roman" w:hAnsi="Times New Roman" w:cs="Times New Roman"/>
          <w:sz w:val="24"/>
          <w:szCs w:val="24"/>
        </w:rPr>
        <w:t>, or change sensitive scores, which are designed to be sensitive to detection of cognitive changes over time</w:t>
      </w:r>
      <w:r w:rsidRPr="00511DCA">
        <w:rPr>
          <w:rFonts w:ascii="Times New Roman" w:hAnsi="Times New Roman" w:cs="Times New Roman"/>
          <w:sz w:val="24"/>
          <w:szCs w:val="24"/>
        </w:rPr>
        <w:t>.</w:t>
      </w:r>
    </w:p>
    <w:p w14:paraId="39EE4844" w14:textId="54290EAB" w:rsidR="007F3FC8" w:rsidRPr="00511DCA" w:rsidRDefault="007F3FC8" w:rsidP="004874B3">
      <w:pPr>
        <w:spacing w:line="480" w:lineRule="auto"/>
        <w:ind w:firstLine="720"/>
        <w:rPr>
          <w:rFonts w:ascii="Times New Roman" w:hAnsi="Times New Roman" w:cs="Times New Roman"/>
          <w:sz w:val="24"/>
          <w:szCs w:val="24"/>
        </w:rPr>
      </w:pPr>
      <w:r w:rsidRPr="00511DCA">
        <w:rPr>
          <w:rFonts w:ascii="Times New Roman" w:hAnsi="Times New Roman" w:cs="Times New Roman"/>
          <w:sz w:val="24"/>
          <w:szCs w:val="24"/>
        </w:rPr>
        <w:t>The primary tasks in the NIH-TB-CB can be assessed independently, but are also used to generate composite scores, including a Crystallized Cognition Composite (comprised of 2 subtests) that is more reflective of past learning and experiences, a Fluid Cognition Composite (comprised of 5 subtests) that is more reflective of learning capacity for new information and novel information processing, and a Total Cognition Composite comprised of all subtests.</w:t>
      </w:r>
      <w:r w:rsidR="009F78A1" w:rsidRPr="00511DCA">
        <w:rPr>
          <w:rFonts w:ascii="Times New Roman" w:hAnsi="Times New Roman" w:cs="Times New Roman"/>
          <w:sz w:val="24"/>
          <w:szCs w:val="24"/>
        </w:rPr>
        <w:fldChar w:fldCharType="begin">
          <w:fldData xml:space="preserve">PEVuZE5vdGU+PENpdGU+PEF1dGhvcj5IZWF0b248L0F1dGhvcj48WWVhcj4yMDE0PC9ZZWFyPjxS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</w:fldData>
        </w:fldChar>
      </w:r>
      <w:r w:rsidR="00AE55E9">
        <w:rPr>
          <w:rFonts w:ascii="Times New Roman" w:hAnsi="Times New Roman" w:cs="Times New Roman"/>
          <w:sz w:val="24"/>
          <w:szCs w:val="24"/>
        </w:rPr>
        <w:instrText xml:space="preserve"> ADDIN EN.CITE </w:instrText>
      </w:r>
      <w:r w:rsidR="00AE55E9">
        <w:rPr>
          <w:rFonts w:ascii="Times New Roman" w:hAnsi="Times New Roman" w:cs="Times New Roman"/>
          <w:sz w:val="24"/>
          <w:szCs w:val="24"/>
        </w:rPr>
        <w:fldChar w:fldCharType="begin">
          <w:fldData xml:space="preserve">PEVuZE5vdGU+PENpdGU+PEF1dGhvcj5IZWF0b248L0F1dGhvcj48WWVhcj4yMDE0PC9ZZWFyPjxS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</w:fldData>
        </w:fldChar>
      </w:r>
      <w:r w:rsidR="00AE55E9">
        <w:rPr>
          <w:rFonts w:ascii="Times New Roman" w:hAnsi="Times New Roman" w:cs="Times New Roman"/>
          <w:sz w:val="24"/>
          <w:szCs w:val="24"/>
        </w:rPr>
        <w:instrText xml:space="preserve"> ADDIN EN.CITE.DATA </w:instrText>
      </w:r>
      <w:r w:rsidR="00AE55E9">
        <w:rPr>
          <w:rFonts w:ascii="Times New Roman" w:hAnsi="Times New Roman" w:cs="Times New Roman"/>
          <w:sz w:val="24"/>
          <w:szCs w:val="24"/>
        </w:rPr>
      </w:r>
      <w:r w:rsidR="00AE55E9">
        <w:rPr>
          <w:rFonts w:ascii="Times New Roman" w:hAnsi="Times New Roman" w:cs="Times New Roman"/>
          <w:sz w:val="24"/>
          <w:szCs w:val="24"/>
        </w:rPr>
        <w:fldChar w:fldCharType="end"/>
      </w:r>
      <w:r w:rsidR="009F78A1" w:rsidRPr="00511DCA">
        <w:rPr>
          <w:rFonts w:ascii="Times New Roman" w:hAnsi="Times New Roman" w:cs="Times New Roman"/>
          <w:sz w:val="24"/>
          <w:szCs w:val="24"/>
        </w:rPr>
      </w:r>
      <w:r w:rsidR="009F78A1" w:rsidRPr="00511DCA">
        <w:rPr>
          <w:rFonts w:ascii="Times New Roman" w:hAnsi="Times New Roman" w:cs="Times New Roman"/>
          <w:sz w:val="24"/>
          <w:szCs w:val="24"/>
        </w:rPr>
        <w:fldChar w:fldCharType="separate"/>
      </w:r>
      <w:r w:rsidR="00AE55E9" w:rsidRPr="00AE55E9">
        <w:rPr>
          <w:rFonts w:ascii="Times New Roman" w:hAnsi="Times New Roman" w:cs="Times New Roman"/>
          <w:noProof/>
          <w:sz w:val="24"/>
          <w:szCs w:val="24"/>
          <w:vertAlign w:val="superscript"/>
        </w:rPr>
        <w:t>37</w:t>
      </w:r>
      <w:r w:rsidR="009F78A1" w:rsidRPr="00511DCA">
        <w:rPr>
          <w:rFonts w:ascii="Times New Roman" w:hAnsi="Times New Roman" w:cs="Times New Roman"/>
          <w:sz w:val="24"/>
          <w:szCs w:val="24"/>
        </w:rPr>
        <w:fldChar w:fldCharType="end"/>
      </w:r>
      <w:r w:rsidRPr="00511DCA">
        <w:rPr>
          <w:rFonts w:ascii="Times New Roman" w:hAnsi="Times New Roman" w:cs="Times New Roman"/>
          <w:sz w:val="24"/>
          <w:szCs w:val="24"/>
        </w:rPr>
        <w:t xml:space="preserve"> The composite scores showed acceptable internal consistency (Cronbach's alphas=0.77-0.84) and excellent test-retest reliability (</w:t>
      </w:r>
      <w:r w:rsidRPr="00511DCA">
        <w:rPr>
          <w:rFonts w:ascii="Times New Roman" w:hAnsi="Times New Roman" w:cs="Times New Roman"/>
          <w:i/>
          <w:iCs/>
          <w:sz w:val="24"/>
          <w:szCs w:val="24"/>
        </w:rPr>
        <w:t>r =</w:t>
      </w:r>
      <w:r w:rsidRPr="00511DCA">
        <w:rPr>
          <w:rFonts w:ascii="Times New Roman" w:hAnsi="Times New Roman" w:cs="Times New Roman"/>
          <w:sz w:val="24"/>
          <w:szCs w:val="24"/>
        </w:rPr>
        <w:t xml:space="preserve"> 0.86-0.92).</w:t>
      </w:r>
      <w:r w:rsidR="009F78A1" w:rsidRPr="00511DCA">
        <w:rPr>
          <w:rFonts w:ascii="Times New Roman" w:hAnsi="Times New Roman" w:cs="Times New Roman"/>
          <w:sz w:val="24"/>
          <w:szCs w:val="24"/>
        </w:rPr>
        <w:fldChar w:fldCharType="begin">
          <w:fldData xml:space="preserve">PEVuZE5vdGU+PENpdGU+PEF1dGhvcj5IZWF0b248L0F1dGhvcj48WWVhcj4yMDE0PC9ZZWFyPjxS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</w:fldData>
        </w:fldChar>
      </w:r>
      <w:r w:rsidR="00AE55E9">
        <w:rPr>
          <w:rFonts w:ascii="Times New Roman" w:hAnsi="Times New Roman" w:cs="Times New Roman"/>
          <w:sz w:val="24"/>
          <w:szCs w:val="24"/>
        </w:rPr>
        <w:instrText xml:space="preserve"> ADDIN EN.CITE </w:instrText>
      </w:r>
      <w:r w:rsidR="00AE55E9">
        <w:rPr>
          <w:rFonts w:ascii="Times New Roman" w:hAnsi="Times New Roman" w:cs="Times New Roman"/>
          <w:sz w:val="24"/>
          <w:szCs w:val="24"/>
        </w:rPr>
        <w:fldChar w:fldCharType="begin">
          <w:fldData xml:space="preserve">PEVuZE5vdGU+PENpdGU+PEF1dGhvcj5IZWF0b248L0F1dGhvcj48WWVhcj4yMDE0PC9ZZWFyPjxS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</w:fldData>
        </w:fldChar>
      </w:r>
      <w:r w:rsidR="00AE55E9">
        <w:rPr>
          <w:rFonts w:ascii="Times New Roman" w:hAnsi="Times New Roman" w:cs="Times New Roman"/>
          <w:sz w:val="24"/>
          <w:szCs w:val="24"/>
        </w:rPr>
        <w:instrText xml:space="preserve"> ADDIN EN.CITE.DATA </w:instrText>
      </w:r>
      <w:r w:rsidR="00AE55E9">
        <w:rPr>
          <w:rFonts w:ascii="Times New Roman" w:hAnsi="Times New Roman" w:cs="Times New Roman"/>
          <w:sz w:val="24"/>
          <w:szCs w:val="24"/>
        </w:rPr>
      </w:r>
      <w:r w:rsidR="00AE55E9">
        <w:rPr>
          <w:rFonts w:ascii="Times New Roman" w:hAnsi="Times New Roman" w:cs="Times New Roman"/>
          <w:sz w:val="24"/>
          <w:szCs w:val="24"/>
        </w:rPr>
        <w:fldChar w:fldCharType="end"/>
      </w:r>
      <w:r w:rsidR="009F78A1" w:rsidRPr="00511DCA">
        <w:rPr>
          <w:rFonts w:ascii="Times New Roman" w:hAnsi="Times New Roman" w:cs="Times New Roman"/>
          <w:sz w:val="24"/>
          <w:szCs w:val="24"/>
        </w:rPr>
      </w:r>
      <w:r w:rsidR="009F78A1" w:rsidRPr="00511DCA">
        <w:rPr>
          <w:rFonts w:ascii="Times New Roman" w:hAnsi="Times New Roman" w:cs="Times New Roman"/>
          <w:sz w:val="24"/>
          <w:szCs w:val="24"/>
        </w:rPr>
        <w:fldChar w:fldCharType="separate"/>
      </w:r>
      <w:r w:rsidR="00AE55E9" w:rsidRPr="00AE55E9">
        <w:rPr>
          <w:rFonts w:ascii="Times New Roman" w:hAnsi="Times New Roman" w:cs="Times New Roman"/>
          <w:noProof/>
          <w:sz w:val="24"/>
          <w:szCs w:val="24"/>
          <w:vertAlign w:val="superscript"/>
        </w:rPr>
        <w:t>37</w:t>
      </w:r>
      <w:r w:rsidR="009F78A1" w:rsidRPr="00511DCA">
        <w:rPr>
          <w:rFonts w:ascii="Times New Roman" w:hAnsi="Times New Roman" w:cs="Times New Roman"/>
          <w:sz w:val="24"/>
          <w:szCs w:val="24"/>
        </w:rPr>
        <w:fldChar w:fldCharType="end"/>
      </w:r>
      <w:r w:rsidRPr="00511DCA">
        <w:rPr>
          <w:rFonts w:ascii="Times New Roman" w:hAnsi="Times New Roman" w:cs="Times New Roman"/>
          <w:sz w:val="24"/>
          <w:szCs w:val="24"/>
        </w:rPr>
        <w:t xml:space="preserve"> The Crystallized Composite includes the Picture Vocabulary and Oral Reading Recognition tests. The Fluid Composite includes the Dimensional Change Card Sort, Flanker Inhibitory Control and Attention, Picture Sequence Memory (Form A), List Sorting Working Memory, and Pattern Comparison tests.  A detailed description of each task and their associated outcome measures is provided in </w:t>
      </w:r>
      <w:r w:rsidR="00354729">
        <w:rPr>
          <w:rFonts w:ascii="Times New Roman" w:hAnsi="Times New Roman" w:cs="Times New Roman"/>
          <w:b/>
          <w:bCs/>
          <w:sz w:val="24"/>
          <w:szCs w:val="24"/>
        </w:rPr>
        <w:t>Supplemental Table 5</w:t>
      </w:r>
      <w:r w:rsidRPr="00511DCA">
        <w:rPr>
          <w:rFonts w:ascii="Times New Roman" w:hAnsi="Times New Roman" w:cs="Times New Roman"/>
          <w:sz w:val="24"/>
          <w:szCs w:val="24"/>
        </w:rPr>
        <w:t xml:space="preserve">. </w:t>
      </w:r>
    </w:p>
    <w:p w14:paraId="7B94432D" w14:textId="7887B376" w:rsidR="007F3FC8" w:rsidRPr="00511DCA" w:rsidRDefault="007F3FC8" w:rsidP="004874B3">
      <w:pPr>
        <w:spacing w:line="480" w:lineRule="auto"/>
        <w:ind w:firstLine="720"/>
        <w:rPr>
          <w:rFonts w:ascii="Times New Roman" w:hAnsi="Times New Roman" w:cs="Times New Roman"/>
          <w:sz w:val="24"/>
          <w:szCs w:val="24"/>
        </w:rPr>
      </w:pPr>
      <w:r w:rsidRPr="00511DCA">
        <w:rPr>
          <w:rFonts w:ascii="Times New Roman" w:hAnsi="Times New Roman" w:cs="Times New Roman"/>
          <w:sz w:val="24"/>
          <w:szCs w:val="24"/>
        </w:rPr>
        <w:t xml:space="preserve">In addition to the primary tests that contribute to the composite scores, several newer measures have been developed in the past few years and were selected for use in ASHA based on their sensitivity to age-related changes.  These include the Face Name Associative Memory Exam Test, Visual Reasoning Test, Rey Auditory Verbal Learning Test, and the Oral Symbol Digit Test.  A detailed description of each task and their associated outcome measures is also provided in </w:t>
      </w:r>
      <w:r w:rsidR="00465E65" w:rsidRPr="00511DCA">
        <w:rPr>
          <w:rFonts w:ascii="Times New Roman" w:hAnsi="Times New Roman" w:cs="Times New Roman"/>
          <w:b/>
          <w:bCs/>
          <w:sz w:val="24"/>
          <w:szCs w:val="24"/>
        </w:rPr>
        <w:t xml:space="preserve">Supplemental </w:t>
      </w:r>
      <w:r w:rsidRPr="00511DCA">
        <w:rPr>
          <w:rFonts w:ascii="Times New Roman" w:hAnsi="Times New Roman" w:cs="Times New Roman"/>
          <w:b/>
          <w:bCs/>
          <w:sz w:val="24"/>
          <w:szCs w:val="24"/>
        </w:rPr>
        <w:t>Table</w:t>
      </w:r>
      <w:r w:rsidR="00A440E5" w:rsidRPr="00511DCA">
        <w:rPr>
          <w:rFonts w:ascii="Times New Roman" w:hAnsi="Times New Roman" w:cs="Times New Roman"/>
          <w:b/>
          <w:bCs/>
          <w:sz w:val="24"/>
          <w:szCs w:val="24"/>
        </w:rPr>
        <w:t xml:space="preserve"> </w:t>
      </w:r>
      <w:r w:rsidR="0006109C" w:rsidRPr="00511DCA">
        <w:rPr>
          <w:rFonts w:ascii="Times New Roman" w:hAnsi="Times New Roman" w:cs="Times New Roman"/>
          <w:b/>
          <w:bCs/>
          <w:sz w:val="24"/>
          <w:szCs w:val="24"/>
        </w:rPr>
        <w:t>5</w:t>
      </w:r>
      <w:r w:rsidRPr="00511DCA">
        <w:rPr>
          <w:rFonts w:ascii="Times New Roman" w:hAnsi="Times New Roman" w:cs="Times New Roman"/>
          <w:sz w:val="24"/>
          <w:szCs w:val="24"/>
        </w:rPr>
        <w:t>.</w:t>
      </w:r>
    </w:p>
    <w:p w14:paraId="066CC2CC" w14:textId="3EDC38E2" w:rsidR="007F3FC8" w:rsidRPr="00511DCA" w:rsidRDefault="007F3FC8" w:rsidP="00937E8A">
      <w:pPr>
        <w:spacing w:line="480" w:lineRule="auto"/>
        <w:ind w:firstLine="720"/>
        <w:rPr>
          <w:rFonts w:ascii="Times New Roman" w:hAnsi="Times New Roman" w:cs="Times New Roman"/>
          <w:sz w:val="24"/>
          <w:szCs w:val="24"/>
        </w:rPr>
      </w:pPr>
      <w:r w:rsidRPr="00511DCA">
        <w:rPr>
          <w:rFonts w:ascii="Times New Roman" w:hAnsi="Times New Roman" w:cs="Times New Roman"/>
          <w:sz w:val="24"/>
          <w:szCs w:val="24"/>
        </w:rPr>
        <w:t>The Odor Identification Test (OIT) is part of the Sensation battery of the NIH Toolbox</w:t>
      </w:r>
      <w:r w:rsidRPr="00511DCA">
        <w:rPr>
          <w:rFonts w:ascii="Times New Roman" w:hAnsi="Times New Roman" w:cs="Times New Roman"/>
          <w:b/>
          <w:bCs/>
          <w:sz w:val="24"/>
          <w:szCs w:val="24"/>
        </w:rPr>
        <w:t>®</w:t>
      </w:r>
      <w:r w:rsidRPr="00511DCA">
        <w:rPr>
          <w:rFonts w:ascii="Times New Roman" w:hAnsi="Times New Roman" w:cs="Times New Roman"/>
          <w:sz w:val="24"/>
          <w:szCs w:val="24"/>
        </w:rPr>
        <w:t>, and is an assessment of olfaction that takes 4 min to administer.  Participants identify and name nine odors, presented one at a time on scratch-and-sniff cards. The task is scored by summing the total correct odors identified, with higher scores indicating better performance.  The OIT has been shown to differentiate healthy controls from individuals with MCI or mild Alzheimer’s dementia, with high specificity (88.8% and 89.5%) and moderate sensitivity (49.4% and 57%), respectively. Predictive value for detecting MCI was good (0.78) and excellent (0.89) for Alzheimer’s dementia.</w:t>
      </w:r>
      <w:r w:rsidR="00026EEC" w:rsidRPr="00511DCA">
        <w:rPr>
          <w:rFonts w:ascii="Times New Roman" w:hAnsi="Times New Roman" w:cs="Times New Roman"/>
          <w:sz w:val="24"/>
          <w:szCs w:val="24"/>
        </w:rPr>
        <w:fldChar w:fldCharType="begin">
          <w:fldData xml:space="preserve">PEVuZE5vdGU+PENpdGU+PEF1dGhvcj5FY2hldmFycmlhLUNvb3BlcjwvQXV0aG9yPjxZZWFyPjIw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</w:fldData>
        </w:fldChar>
      </w:r>
      <w:r w:rsidR="00AE55E9">
        <w:rPr>
          <w:rFonts w:ascii="Times New Roman" w:hAnsi="Times New Roman" w:cs="Times New Roman"/>
          <w:sz w:val="24"/>
          <w:szCs w:val="24"/>
        </w:rPr>
        <w:instrText xml:space="preserve"> ADDIN EN.CITE </w:instrText>
      </w:r>
      <w:r w:rsidR="00AE55E9">
        <w:rPr>
          <w:rFonts w:ascii="Times New Roman" w:hAnsi="Times New Roman" w:cs="Times New Roman"/>
          <w:sz w:val="24"/>
          <w:szCs w:val="24"/>
        </w:rPr>
        <w:fldChar w:fldCharType="begin">
          <w:fldData xml:space="preserve">PEVuZE5vdGU+PENpdGU+PEF1dGhvcj5FY2hldmFycmlhLUNvb3BlcjwvQXV0aG9yPjxZZWFyPjIw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</w:fldData>
        </w:fldChar>
      </w:r>
      <w:r w:rsidR="00AE55E9">
        <w:rPr>
          <w:rFonts w:ascii="Times New Roman" w:hAnsi="Times New Roman" w:cs="Times New Roman"/>
          <w:sz w:val="24"/>
          <w:szCs w:val="24"/>
        </w:rPr>
        <w:instrText xml:space="preserve"> ADDIN EN.CITE.DATA </w:instrText>
      </w:r>
      <w:r w:rsidR="00AE55E9">
        <w:rPr>
          <w:rFonts w:ascii="Times New Roman" w:hAnsi="Times New Roman" w:cs="Times New Roman"/>
          <w:sz w:val="24"/>
          <w:szCs w:val="24"/>
        </w:rPr>
      </w:r>
      <w:r w:rsidR="00AE55E9">
        <w:rPr>
          <w:rFonts w:ascii="Times New Roman" w:hAnsi="Times New Roman" w:cs="Times New Roman"/>
          <w:sz w:val="24"/>
          <w:szCs w:val="24"/>
        </w:rPr>
        <w:fldChar w:fldCharType="end"/>
      </w:r>
      <w:r w:rsidR="00026EEC" w:rsidRPr="00511DCA">
        <w:rPr>
          <w:rFonts w:ascii="Times New Roman" w:hAnsi="Times New Roman" w:cs="Times New Roman"/>
          <w:sz w:val="24"/>
          <w:szCs w:val="24"/>
        </w:rPr>
      </w:r>
      <w:r w:rsidR="00026EEC" w:rsidRPr="00511DCA">
        <w:rPr>
          <w:rFonts w:ascii="Times New Roman" w:hAnsi="Times New Roman" w:cs="Times New Roman"/>
          <w:sz w:val="24"/>
          <w:szCs w:val="24"/>
        </w:rPr>
        <w:fldChar w:fldCharType="separate"/>
      </w:r>
      <w:r w:rsidR="00AE55E9" w:rsidRPr="00AE55E9">
        <w:rPr>
          <w:rFonts w:ascii="Times New Roman" w:hAnsi="Times New Roman" w:cs="Times New Roman"/>
          <w:noProof/>
          <w:sz w:val="24"/>
          <w:szCs w:val="24"/>
          <w:vertAlign w:val="superscript"/>
        </w:rPr>
        <w:t>38</w:t>
      </w:r>
      <w:r w:rsidR="00026EEC" w:rsidRPr="00511DCA">
        <w:rPr>
          <w:rFonts w:ascii="Times New Roman" w:hAnsi="Times New Roman" w:cs="Times New Roman"/>
          <w:sz w:val="24"/>
          <w:szCs w:val="24"/>
        </w:rPr>
        <w:fldChar w:fldCharType="end"/>
      </w:r>
      <w:r w:rsidRPr="00511DCA">
        <w:rPr>
          <w:rFonts w:ascii="Times New Roman" w:hAnsi="Times New Roman" w:cs="Times New Roman"/>
          <w:sz w:val="24"/>
          <w:szCs w:val="24"/>
        </w:rPr>
        <w:t xml:space="preserve"> </w:t>
      </w:r>
    </w:p>
    <w:p w14:paraId="55D4E23E" w14:textId="5572E05F" w:rsidR="00814A24" w:rsidRPr="00511DCA" w:rsidRDefault="00814A24" w:rsidP="007F3FC8">
      <w:pPr>
        <w:spacing w:line="480" w:lineRule="auto"/>
        <w:rPr>
          <w:rFonts w:ascii="Times New Roman" w:hAnsi="Times New Roman" w:cs="Times New Roman"/>
          <w:b/>
          <w:bCs/>
          <w:i/>
          <w:iCs/>
          <w:sz w:val="24"/>
          <w:szCs w:val="24"/>
        </w:rPr>
      </w:pPr>
      <w:r w:rsidRPr="00511DCA">
        <w:rPr>
          <w:rFonts w:ascii="Times New Roman" w:hAnsi="Times New Roman" w:cs="Times New Roman"/>
          <w:b/>
          <w:bCs/>
          <w:i/>
          <w:iCs/>
          <w:sz w:val="24"/>
          <w:szCs w:val="24"/>
        </w:rPr>
        <w:t>Prospective Memory</w:t>
      </w:r>
    </w:p>
    <w:p w14:paraId="1DEA314C" w14:textId="71B70B01" w:rsidR="00282DC8" w:rsidRPr="00511DCA" w:rsidRDefault="00D92A8B" w:rsidP="00DA289A">
      <w:pPr>
        <w:spacing w:after="0" w:line="480" w:lineRule="auto"/>
        <w:rPr>
          <w:rFonts w:ascii="Times New Roman" w:hAnsi="Times New Roman" w:cs="Times New Roman"/>
          <w:b/>
          <w:bCs/>
          <w:sz w:val="24"/>
          <w:szCs w:val="24"/>
        </w:rPr>
      </w:pPr>
      <w:r w:rsidRPr="00511DCA">
        <w:rPr>
          <w:rFonts w:ascii="Times New Roman" w:hAnsi="Times New Roman" w:cs="Times New Roman"/>
          <w:sz w:val="24"/>
          <w:szCs w:val="24"/>
        </w:rPr>
        <w:tab/>
      </w:r>
      <w:r w:rsidR="009F104E" w:rsidRPr="00511DCA">
        <w:rPr>
          <w:rFonts w:ascii="Times New Roman" w:hAnsi="Times New Roman" w:cs="Times New Roman"/>
          <w:sz w:val="24"/>
          <w:szCs w:val="24"/>
        </w:rPr>
        <w:t>P</w:t>
      </w:r>
      <w:r w:rsidR="00282DC8" w:rsidRPr="00511DCA">
        <w:rPr>
          <w:rFonts w:ascii="Times New Roman" w:hAnsi="Times New Roman" w:cs="Times New Roman"/>
          <w:sz w:val="24"/>
          <w:szCs w:val="24"/>
        </w:rPr>
        <w:t>articipants completed a time-based prospective memory task embedded within a continuous 1-back task</w:t>
      </w:r>
      <w:r w:rsidR="009209BB" w:rsidRPr="00511DCA">
        <w:rPr>
          <w:rFonts w:ascii="Times New Roman" w:hAnsi="Times New Roman" w:cs="Times New Roman"/>
          <w:sz w:val="24"/>
          <w:szCs w:val="24"/>
        </w:rPr>
        <w:t>, using a</w:t>
      </w:r>
      <w:r w:rsidR="00DE6186" w:rsidRPr="00511DCA">
        <w:rPr>
          <w:rFonts w:ascii="Times New Roman" w:hAnsi="Times New Roman" w:cs="Times New Roman"/>
          <w:sz w:val="24"/>
          <w:szCs w:val="24"/>
        </w:rPr>
        <w:t>n</w:t>
      </w:r>
      <w:r w:rsidR="009209BB" w:rsidRPr="00511DCA">
        <w:rPr>
          <w:rFonts w:ascii="Times New Roman" w:hAnsi="Times New Roman" w:cs="Times New Roman"/>
          <w:sz w:val="24"/>
          <w:szCs w:val="24"/>
        </w:rPr>
        <w:t xml:space="preserve"> electronic tablet with keyboard</w:t>
      </w:r>
      <w:r w:rsidR="00282DC8" w:rsidRPr="00511DCA">
        <w:rPr>
          <w:rFonts w:ascii="Times New Roman" w:hAnsi="Times New Roman" w:cs="Times New Roman"/>
          <w:sz w:val="24"/>
          <w:szCs w:val="24"/>
        </w:rPr>
        <w:t>.</w:t>
      </w:r>
      <w:r w:rsidR="009F104E" w:rsidRPr="00511DCA">
        <w:rPr>
          <w:rFonts w:ascii="Times New Roman" w:hAnsi="Times New Roman" w:cs="Times New Roman"/>
          <w:sz w:val="24"/>
          <w:szCs w:val="24"/>
        </w:rPr>
        <w:fldChar w:fldCharType="begin">
          <w:fldData xml:space="preserve">PEVuZE5vdGU+PENpdGU+PEF1dGhvcj5MYWVyYTwvQXV0aG9yPjxZZWFyPjIwMjM8L1llYXI+PFJl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=
</w:fldData>
        </w:fldChar>
      </w:r>
      <w:r w:rsidR="00AE55E9">
        <w:rPr>
          <w:rFonts w:ascii="Times New Roman" w:hAnsi="Times New Roman" w:cs="Times New Roman"/>
          <w:sz w:val="24"/>
          <w:szCs w:val="24"/>
        </w:rPr>
        <w:instrText xml:space="preserve"> ADDIN EN.CITE </w:instrText>
      </w:r>
      <w:r w:rsidR="00AE55E9">
        <w:rPr>
          <w:rFonts w:ascii="Times New Roman" w:hAnsi="Times New Roman" w:cs="Times New Roman"/>
          <w:sz w:val="24"/>
          <w:szCs w:val="24"/>
        </w:rPr>
        <w:fldChar w:fldCharType="begin">
          <w:fldData xml:space="preserve">PEVuZE5vdGU+PENpdGU+PEF1dGhvcj5MYWVyYTwvQXV0aG9yPjxZZWFyPjIwMjM8L1llYXI+PFJl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=
</w:fldData>
        </w:fldChar>
      </w:r>
      <w:r w:rsidR="00AE55E9">
        <w:rPr>
          <w:rFonts w:ascii="Times New Roman" w:hAnsi="Times New Roman" w:cs="Times New Roman"/>
          <w:sz w:val="24"/>
          <w:szCs w:val="24"/>
        </w:rPr>
        <w:instrText xml:space="preserve"> ADDIN EN.CITE.DATA </w:instrText>
      </w:r>
      <w:r w:rsidR="00AE55E9">
        <w:rPr>
          <w:rFonts w:ascii="Times New Roman" w:hAnsi="Times New Roman" w:cs="Times New Roman"/>
          <w:sz w:val="24"/>
          <w:szCs w:val="24"/>
        </w:rPr>
      </w:r>
      <w:r w:rsidR="00AE55E9">
        <w:rPr>
          <w:rFonts w:ascii="Times New Roman" w:hAnsi="Times New Roman" w:cs="Times New Roman"/>
          <w:sz w:val="24"/>
          <w:szCs w:val="24"/>
        </w:rPr>
        <w:fldChar w:fldCharType="end"/>
      </w:r>
      <w:r w:rsidR="009F104E" w:rsidRPr="00511DCA">
        <w:rPr>
          <w:rFonts w:ascii="Times New Roman" w:hAnsi="Times New Roman" w:cs="Times New Roman"/>
          <w:sz w:val="24"/>
          <w:szCs w:val="24"/>
        </w:rPr>
      </w:r>
      <w:r w:rsidR="009F104E" w:rsidRPr="00511DCA">
        <w:rPr>
          <w:rFonts w:ascii="Times New Roman" w:hAnsi="Times New Roman" w:cs="Times New Roman"/>
          <w:sz w:val="24"/>
          <w:szCs w:val="24"/>
        </w:rPr>
        <w:fldChar w:fldCharType="separate"/>
      </w:r>
      <w:r w:rsidR="00AE55E9" w:rsidRPr="00AE55E9">
        <w:rPr>
          <w:rFonts w:ascii="Times New Roman" w:hAnsi="Times New Roman" w:cs="Times New Roman"/>
          <w:noProof/>
          <w:sz w:val="24"/>
          <w:szCs w:val="24"/>
          <w:vertAlign w:val="superscript"/>
        </w:rPr>
        <w:t>39</w:t>
      </w:r>
      <w:r w:rsidR="009F104E" w:rsidRPr="00511DCA">
        <w:rPr>
          <w:rFonts w:ascii="Times New Roman" w:hAnsi="Times New Roman" w:cs="Times New Roman"/>
          <w:sz w:val="24"/>
          <w:szCs w:val="24"/>
        </w:rPr>
        <w:fldChar w:fldCharType="end"/>
      </w:r>
      <w:r w:rsidR="00DA289A" w:rsidRPr="00511DCA">
        <w:rPr>
          <w:rFonts w:ascii="Times New Roman" w:hAnsi="Times New Roman" w:cs="Times New Roman"/>
          <w:b/>
          <w:bCs/>
          <w:sz w:val="24"/>
          <w:szCs w:val="24"/>
        </w:rPr>
        <w:t xml:space="preserve"> </w:t>
      </w:r>
      <w:r w:rsidR="00282DC8" w:rsidRPr="00511DCA">
        <w:rPr>
          <w:rFonts w:ascii="Times New Roman" w:hAnsi="Times New Roman" w:cs="Times New Roman"/>
          <w:sz w:val="24"/>
          <w:szCs w:val="24"/>
        </w:rPr>
        <w:t xml:space="preserve">On each trial, participants indicate whether the current stimulus matched the one presented on the immediately preceding trial. Responses </w:t>
      </w:r>
      <w:r w:rsidR="00DA289A" w:rsidRPr="00511DCA">
        <w:rPr>
          <w:rFonts w:ascii="Times New Roman" w:hAnsi="Times New Roman" w:cs="Times New Roman"/>
          <w:sz w:val="24"/>
          <w:szCs w:val="24"/>
        </w:rPr>
        <w:t>are</w:t>
      </w:r>
      <w:r w:rsidR="00282DC8" w:rsidRPr="00511DCA">
        <w:rPr>
          <w:rFonts w:ascii="Times New Roman" w:hAnsi="Times New Roman" w:cs="Times New Roman"/>
          <w:sz w:val="24"/>
          <w:szCs w:val="24"/>
        </w:rPr>
        <w:t xml:space="preserve"> made with the left arrow key for 1-back targets (matches) and the right arrow key for non-targets. 1-back targets occurred on approximately 25% of trials. </w:t>
      </w:r>
      <w:r w:rsidR="004A2E15">
        <w:rPr>
          <w:rFonts w:ascii="Times New Roman" w:hAnsi="Times New Roman" w:cs="Times New Roman"/>
          <w:sz w:val="24"/>
          <w:szCs w:val="24"/>
        </w:rPr>
        <w:t>Tr</w:t>
      </w:r>
      <w:r w:rsidR="004B1630">
        <w:rPr>
          <w:rFonts w:ascii="Times New Roman" w:hAnsi="Times New Roman" w:cs="Times New Roman"/>
          <w:sz w:val="24"/>
          <w:szCs w:val="24"/>
        </w:rPr>
        <w:t>ials were sperated by a 2-second blank interval, followed by a 2-second stimulus display</w:t>
      </w:r>
      <w:r w:rsidR="00282DC8" w:rsidRPr="00511DCA">
        <w:rPr>
          <w:rFonts w:ascii="Times New Roman" w:hAnsi="Times New Roman" w:cs="Times New Roman"/>
          <w:sz w:val="24"/>
          <w:szCs w:val="24"/>
        </w:rPr>
        <w:t xml:space="preserve"> during which participants responded. Feedback was provided after each trial. Participants completed a brief practice block before beginning the main task.</w:t>
      </w:r>
    </w:p>
    <w:p w14:paraId="7C8C4084" w14:textId="52ABA3AA" w:rsidR="00282DC8" w:rsidRPr="00511DCA" w:rsidRDefault="00282DC8" w:rsidP="00881C64">
      <w:pPr>
        <w:spacing w:after="0" w:line="480" w:lineRule="auto"/>
        <w:ind w:firstLine="720"/>
        <w:rPr>
          <w:rFonts w:ascii="Times New Roman" w:hAnsi="Times New Roman" w:cs="Times New Roman"/>
          <w:sz w:val="24"/>
          <w:szCs w:val="24"/>
        </w:rPr>
      </w:pPr>
      <w:r w:rsidRPr="00511DCA">
        <w:rPr>
          <w:rFonts w:ascii="Times New Roman" w:hAnsi="Times New Roman" w:cs="Times New Roman"/>
          <w:sz w:val="24"/>
          <w:szCs w:val="24"/>
        </w:rPr>
        <w:t xml:space="preserve">Participants were instructed to press the spacebar every 1 minute while continuing to perform the 1-back task. They could check the elapsed time by pressing the “C” key, which displayed a clock in the top-right corner of the screen for </w:t>
      </w:r>
      <w:r w:rsidR="00190B79">
        <w:rPr>
          <w:rFonts w:ascii="Times New Roman" w:hAnsi="Times New Roman" w:cs="Times New Roman"/>
          <w:sz w:val="24"/>
          <w:szCs w:val="24"/>
        </w:rPr>
        <w:t>5</w:t>
      </w:r>
      <w:r w:rsidRPr="00511DCA">
        <w:rPr>
          <w:rFonts w:ascii="Times New Roman" w:hAnsi="Times New Roman" w:cs="Times New Roman"/>
          <w:sz w:val="24"/>
          <w:szCs w:val="24"/>
        </w:rPr>
        <w:t xml:space="preserve"> seconds. Before the main task, participants completed a brief </w:t>
      </w:r>
      <w:r w:rsidR="009209BB" w:rsidRPr="00511DCA">
        <w:rPr>
          <w:rFonts w:ascii="Times New Roman" w:hAnsi="Times New Roman" w:cs="Times New Roman"/>
          <w:sz w:val="24"/>
          <w:szCs w:val="24"/>
        </w:rPr>
        <w:t>prospective memory</w:t>
      </w:r>
      <w:r w:rsidRPr="00511DCA">
        <w:rPr>
          <w:rFonts w:ascii="Times New Roman" w:hAnsi="Times New Roman" w:cs="Times New Roman"/>
          <w:sz w:val="24"/>
          <w:szCs w:val="24"/>
        </w:rPr>
        <w:t xml:space="preserve"> practice </w:t>
      </w:r>
      <w:r w:rsidR="00190B79">
        <w:rPr>
          <w:rFonts w:ascii="Times New Roman" w:hAnsi="Times New Roman" w:cs="Times New Roman"/>
          <w:sz w:val="24"/>
          <w:szCs w:val="24"/>
        </w:rPr>
        <w:t>a short</w:t>
      </w:r>
      <w:r w:rsidRPr="00511DCA">
        <w:rPr>
          <w:rFonts w:ascii="Times New Roman" w:hAnsi="Times New Roman" w:cs="Times New Roman"/>
          <w:sz w:val="24"/>
          <w:szCs w:val="24"/>
        </w:rPr>
        <w:t xml:space="preserve"> distractor task</w:t>
      </w:r>
      <w:r w:rsidR="0098214F">
        <w:rPr>
          <w:rFonts w:ascii="Times New Roman" w:hAnsi="Times New Roman" w:cs="Times New Roman"/>
          <w:sz w:val="24"/>
          <w:szCs w:val="24"/>
        </w:rPr>
        <w:t xml:space="preserve"> consisting of questions about everyday memory failures</w:t>
      </w:r>
      <w:r w:rsidRPr="00511DCA">
        <w:rPr>
          <w:rFonts w:ascii="Times New Roman" w:hAnsi="Times New Roman" w:cs="Times New Roman"/>
          <w:sz w:val="24"/>
          <w:szCs w:val="24"/>
        </w:rPr>
        <w:t xml:space="preserve">. The main </w:t>
      </w:r>
      <w:r w:rsidR="009209BB" w:rsidRPr="00511DCA">
        <w:rPr>
          <w:rFonts w:ascii="Times New Roman" w:hAnsi="Times New Roman" w:cs="Times New Roman"/>
          <w:sz w:val="24"/>
          <w:szCs w:val="24"/>
        </w:rPr>
        <w:t>prospective memory</w:t>
      </w:r>
      <w:r w:rsidRPr="00511DCA">
        <w:rPr>
          <w:rFonts w:ascii="Times New Roman" w:hAnsi="Times New Roman" w:cs="Times New Roman"/>
          <w:sz w:val="24"/>
          <w:szCs w:val="24"/>
        </w:rPr>
        <w:t xml:space="preserve"> task then lasted 4 minutes and 15 seconds.</w:t>
      </w:r>
    </w:p>
    <w:p w14:paraId="58FD5E96" w14:textId="36F6ACDF" w:rsidR="00D92A8B" w:rsidRPr="00511DCA" w:rsidRDefault="009209BB" w:rsidP="00881C64">
      <w:pPr>
        <w:spacing w:after="0" w:line="480" w:lineRule="auto"/>
        <w:ind w:firstLine="720"/>
        <w:rPr>
          <w:rFonts w:ascii="Times New Roman" w:hAnsi="Times New Roman" w:cs="Times New Roman"/>
          <w:sz w:val="24"/>
          <w:szCs w:val="24"/>
        </w:rPr>
      </w:pPr>
      <w:r w:rsidRPr="00511DCA">
        <w:rPr>
          <w:rFonts w:ascii="Times New Roman" w:hAnsi="Times New Roman" w:cs="Times New Roman"/>
          <w:sz w:val="24"/>
          <w:szCs w:val="24"/>
        </w:rPr>
        <w:t>Prospective memory</w:t>
      </w:r>
      <w:r w:rsidR="00282DC8" w:rsidRPr="00511DCA">
        <w:rPr>
          <w:rFonts w:ascii="Times New Roman" w:hAnsi="Times New Roman" w:cs="Times New Roman"/>
          <w:sz w:val="24"/>
          <w:szCs w:val="24"/>
        </w:rPr>
        <w:t xml:space="preserve"> performance was measured as the proportion of correct spacebar responses (out of four), defined as responses within a 9-second window surrounding each 1-minute target (–3 to +6 seconds). Clock-checking was indexed by the total number of “C” keypresses. Ongoing-task performance was indexed by 1-back accuracy and mean response times for correct trials.</w:t>
      </w:r>
    </w:p>
    <w:p w14:paraId="38BFC601" w14:textId="2E5351CF" w:rsidR="000F26DB" w:rsidRPr="00511DCA" w:rsidRDefault="000F26DB" w:rsidP="00266281">
      <w:pPr>
        <w:spacing w:line="480" w:lineRule="auto"/>
        <w:rPr>
          <w:rFonts w:ascii="Times New Roman" w:hAnsi="Times New Roman" w:cs="Times New Roman"/>
          <w:b/>
          <w:bCs/>
          <w:sz w:val="24"/>
          <w:szCs w:val="24"/>
          <w:u w:val="single"/>
        </w:rPr>
      </w:pPr>
      <w:r w:rsidRPr="00511DCA">
        <w:rPr>
          <w:rFonts w:ascii="Times New Roman" w:hAnsi="Times New Roman" w:cs="Times New Roman"/>
          <w:b/>
          <w:bCs/>
          <w:sz w:val="24"/>
          <w:szCs w:val="24"/>
          <w:u w:val="single"/>
        </w:rPr>
        <w:t xml:space="preserve">Physical Function Assessments </w:t>
      </w:r>
    </w:p>
    <w:p w14:paraId="3F0CB1D5" w14:textId="1D564F36" w:rsidR="008710E4" w:rsidRPr="00511DCA" w:rsidRDefault="006F5BB2" w:rsidP="008710E4">
      <w:pPr>
        <w:spacing w:line="480" w:lineRule="auto"/>
        <w:rPr>
          <w:rFonts w:ascii="Times New Roman" w:hAnsi="Times New Roman" w:cs="Times New Roman"/>
          <w:b/>
          <w:bCs/>
          <w:i/>
          <w:iCs/>
          <w:sz w:val="24"/>
          <w:szCs w:val="24"/>
        </w:rPr>
      </w:pPr>
      <w:r w:rsidRPr="00511DCA">
        <w:rPr>
          <w:rFonts w:ascii="Times New Roman" w:hAnsi="Times New Roman" w:cs="Times New Roman"/>
          <w:b/>
          <w:bCs/>
          <w:i/>
          <w:iCs/>
          <w:sz w:val="24"/>
          <w:szCs w:val="24"/>
        </w:rPr>
        <w:t>Grip Strength</w:t>
      </w:r>
    </w:p>
    <w:p w14:paraId="7D383FD8" w14:textId="15BDD27E" w:rsidR="00072562" w:rsidRPr="00511DCA" w:rsidRDefault="00072562" w:rsidP="00330F69">
      <w:pPr>
        <w:spacing w:line="480" w:lineRule="auto"/>
        <w:ind w:firstLine="720"/>
        <w:rPr>
          <w:rFonts w:ascii="Times New Roman" w:hAnsi="Times New Roman" w:cs="Times New Roman"/>
          <w:sz w:val="24"/>
          <w:szCs w:val="24"/>
        </w:rPr>
      </w:pPr>
      <w:r w:rsidRPr="00511DCA">
        <w:rPr>
          <w:rFonts w:ascii="Times New Roman" w:hAnsi="Times New Roman" w:cs="Times New Roman"/>
          <w:sz w:val="24"/>
          <w:szCs w:val="24"/>
        </w:rPr>
        <w:t xml:space="preserve">Grip strength was measured using the Jamar handgrip dynamometer (ASP Global, Austell, GA). Participants were asked to sit in a chair with </w:t>
      </w:r>
      <w:r w:rsidR="00C031A0" w:rsidRPr="00511DCA">
        <w:rPr>
          <w:rFonts w:ascii="Times New Roman" w:hAnsi="Times New Roman" w:cs="Times New Roman"/>
          <w:sz w:val="24"/>
          <w:szCs w:val="24"/>
        </w:rPr>
        <w:t xml:space="preserve">their </w:t>
      </w:r>
      <w:r w:rsidRPr="00511DCA">
        <w:rPr>
          <w:rFonts w:ascii="Times New Roman" w:hAnsi="Times New Roman" w:cs="Times New Roman"/>
          <w:sz w:val="24"/>
          <w:szCs w:val="24"/>
        </w:rPr>
        <w:t xml:space="preserve">feet placed flat against the ground. Participants </w:t>
      </w:r>
      <w:r w:rsidR="001D6367" w:rsidRPr="00511DCA">
        <w:rPr>
          <w:rFonts w:ascii="Times New Roman" w:hAnsi="Times New Roman" w:cs="Times New Roman"/>
          <w:sz w:val="24"/>
          <w:szCs w:val="24"/>
        </w:rPr>
        <w:t>held</w:t>
      </w:r>
      <w:r w:rsidRPr="00511DCA">
        <w:rPr>
          <w:rFonts w:ascii="Times New Roman" w:hAnsi="Times New Roman" w:cs="Times New Roman"/>
          <w:sz w:val="24"/>
          <w:szCs w:val="24"/>
        </w:rPr>
        <w:t xml:space="preserve"> the dynamometer </w:t>
      </w:r>
      <w:r w:rsidR="001D6367" w:rsidRPr="00511DCA">
        <w:rPr>
          <w:rFonts w:ascii="Times New Roman" w:hAnsi="Times New Roman" w:cs="Times New Roman"/>
          <w:sz w:val="24"/>
          <w:szCs w:val="24"/>
        </w:rPr>
        <w:t>with</w:t>
      </w:r>
      <w:r w:rsidR="00D250D8" w:rsidRPr="00511DCA">
        <w:rPr>
          <w:rFonts w:ascii="Times New Roman" w:hAnsi="Times New Roman" w:cs="Times New Roman"/>
          <w:sz w:val="24"/>
          <w:szCs w:val="24"/>
        </w:rPr>
        <w:t xml:space="preserve"> their dominant hand, </w:t>
      </w:r>
      <w:r w:rsidRPr="00511DCA">
        <w:rPr>
          <w:rFonts w:ascii="Times New Roman" w:hAnsi="Times New Roman" w:cs="Times New Roman"/>
          <w:sz w:val="24"/>
          <w:szCs w:val="24"/>
        </w:rPr>
        <w:t>with the elbow bent at 90</w:t>
      </w:r>
      <w:r w:rsidRPr="00511DCA">
        <w:rPr>
          <w:rFonts w:ascii="Times New Roman" w:hAnsi="Times New Roman" w:cs="Times New Roman"/>
          <w:sz w:val="24"/>
          <w:szCs w:val="24"/>
          <w:vertAlign w:val="superscript"/>
        </w:rPr>
        <w:t>o</w:t>
      </w:r>
      <w:r w:rsidRPr="00511DCA">
        <w:rPr>
          <w:rFonts w:ascii="Times New Roman" w:hAnsi="Times New Roman" w:cs="Times New Roman"/>
          <w:sz w:val="24"/>
          <w:szCs w:val="24"/>
        </w:rPr>
        <w:t xml:space="preserve"> with their forearm parallel to the floor and a neutral or slightly flexed wrist. The proctor, while seated in front of the participant, </w:t>
      </w:r>
      <w:r w:rsidR="001D6367" w:rsidRPr="00511DCA">
        <w:rPr>
          <w:rFonts w:ascii="Times New Roman" w:hAnsi="Times New Roman" w:cs="Times New Roman"/>
          <w:sz w:val="24"/>
          <w:szCs w:val="24"/>
        </w:rPr>
        <w:t>gave</w:t>
      </w:r>
      <w:r w:rsidRPr="00511DCA">
        <w:rPr>
          <w:rFonts w:ascii="Times New Roman" w:hAnsi="Times New Roman" w:cs="Times New Roman"/>
          <w:sz w:val="24"/>
          <w:szCs w:val="24"/>
        </w:rPr>
        <w:t xml:space="preserve"> the command “ready, squeeze!” and the participant squeeze</w:t>
      </w:r>
      <w:r w:rsidR="001D6367" w:rsidRPr="00511DCA">
        <w:rPr>
          <w:rFonts w:ascii="Times New Roman" w:hAnsi="Times New Roman" w:cs="Times New Roman"/>
          <w:sz w:val="24"/>
          <w:szCs w:val="24"/>
        </w:rPr>
        <w:t>d</w:t>
      </w:r>
      <w:r w:rsidRPr="00511DCA">
        <w:rPr>
          <w:rFonts w:ascii="Times New Roman" w:hAnsi="Times New Roman" w:cs="Times New Roman"/>
          <w:sz w:val="24"/>
          <w:szCs w:val="24"/>
        </w:rPr>
        <w:t xml:space="preserve"> as hard as </w:t>
      </w:r>
      <w:r w:rsidR="00A509CD" w:rsidRPr="00511DCA">
        <w:rPr>
          <w:rFonts w:ascii="Times New Roman" w:hAnsi="Times New Roman" w:cs="Times New Roman"/>
          <w:sz w:val="24"/>
          <w:szCs w:val="24"/>
        </w:rPr>
        <w:t>possible</w:t>
      </w:r>
      <w:r w:rsidRPr="00511DCA">
        <w:rPr>
          <w:rFonts w:ascii="Times New Roman" w:hAnsi="Times New Roman" w:cs="Times New Roman"/>
          <w:sz w:val="24"/>
          <w:szCs w:val="24"/>
        </w:rPr>
        <w:t xml:space="preserve"> for three seconds, with the proctor giving encouragement. Three trials were conducted with a one-minute rest period between trials with the highest value recorded.</w:t>
      </w:r>
    </w:p>
    <w:p w14:paraId="3F9EBFA8" w14:textId="74188643" w:rsidR="00A509CD" w:rsidRPr="00511DCA" w:rsidRDefault="00A509CD" w:rsidP="00A509CD">
      <w:pPr>
        <w:spacing w:line="480" w:lineRule="auto"/>
        <w:rPr>
          <w:rFonts w:ascii="Times New Roman" w:hAnsi="Times New Roman" w:cs="Times New Roman"/>
          <w:b/>
          <w:bCs/>
          <w:i/>
          <w:iCs/>
          <w:sz w:val="24"/>
          <w:szCs w:val="24"/>
        </w:rPr>
      </w:pPr>
      <w:r w:rsidRPr="00511DCA">
        <w:rPr>
          <w:rFonts w:ascii="Times New Roman" w:hAnsi="Times New Roman" w:cs="Times New Roman"/>
          <w:b/>
          <w:bCs/>
          <w:i/>
          <w:iCs/>
          <w:sz w:val="24"/>
          <w:szCs w:val="24"/>
        </w:rPr>
        <w:t xml:space="preserve">Short </w:t>
      </w:r>
      <w:r w:rsidR="00A02F31" w:rsidRPr="00511DCA">
        <w:rPr>
          <w:rFonts w:ascii="Times New Roman" w:hAnsi="Times New Roman" w:cs="Times New Roman"/>
          <w:b/>
          <w:bCs/>
          <w:i/>
          <w:iCs/>
          <w:sz w:val="24"/>
          <w:szCs w:val="24"/>
        </w:rPr>
        <w:t>Physical Performance Battery</w:t>
      </w:r>
    </w:p>
    <w:p w14:paraId="2321230C" w14:textId="77777777" w:rsidR="00821CCE" w:rsidRPr="00511DCA" w:rsidRDefault="00072562" w:rsidP="00330F69">
      <w:pPr>
        <w:spacing w:line="480" w:lineRule="auto"/>
        <w:ind w:firstLine="720"/>
        <w:rPr>
          <w:rFonts w:ascii="Times New Roman" w:hAnsi="Times New Roman" w:cs="Times New Roman"/>
          <w:sz w:val="24"/>
          <w:szCs w:val="24"/>
        </w:rPr>
      </w:pPr>
      <w:r w:rsidRPr="00511DCA">
        <w:rPr>
          <w:rFonts w:ascii="Times New Roman" w:hAnsi="Times New Roman" w:cs="Times New Roman"/>
          <w:sz w:val="24"/>
          <w:szCs w:val="24"/>
        </w:rPr>
        <w:t xml:space="preserve">Balance, gait speed, and musculoskeletal strength were assessed using the Short </w:t>
      </w:r>
      <w:r w:rsidR="00A02F31" w:rsidRPr="00511DCA">
        <w:rPr>
          <w:rFonts w:ascii="Times New Roman" w:hAnsi="Times New Roman" w:cs="Times New Roman"/>
          <w:sz w:val="24"/>
          <w:szCs w:val="24"/>
        </w:rPr>
        <w:t xml:space="preserve">Physical </w:t>
      </w:r>
      <w:r w:rsidRPr="00511DCA">
        <w:rPr>
          <w:rFonts w:ascii="Times New Roman" w:hAnsi="Times New Roman" w:cs="Times New Roman"/>
          <w:sz w:val="24"/>
          <w:szCs w:val="24"/>
        </w:rPr>
        <w:t xml:space="preserve">Performance Battery (SPPB). </w:t>
      </w:r>
      <w:r w:rsidR="00132367" w:rsidRPr="00511DCA">
        <w:rPr>
          <w:rFonts w:ascii="Times New Roman" w:hAnsi="Times New Roman" w:cs="Times New Roman"/>
          <w:sz w:val="24"/>
          <w:szCs w:val="24"/>
        </w:rPr>
        <w:t>P</w:t>
      </w:r>
      <w:r w:rsidRPr="00511DCA">
        <w:rPr>
          <w:rFonts w:ascii="Times New Roman" w:hAnsi="Times New Roman" w:cs="Times New Roman"/>
          <w:sz w:val="24"/>
          <w:szCs w:val="24"/>
        </w:rPr>
        <w:t xml:space="preserve">rior to performing each </w:t>
      </w:r>
      <w:r w:rsidR="00132367" w:rsidRPr="00511DCA">
        <w:rPr>
          <w:rFonts w:ascii="Times New Roman" w:hAnsi="Times New Roman" w:cs="Times New Roman"/>
          <w:sz w:val="24"/>
          <w:szCs w:val="24"/>
        </w:rPr>
        <w:t>task</w:t>
      </w:r>
      <w:r w:rsidRPr="00511DCA">
        <w:rPr>
          <w:rFonts w:ascii="Times New Roman" w:hAnsi="Times New Roman" w:cs="Times New Roman"/>
          <w:sz w:val="24"/>
          <w:szCs w:val="24"/>
        </w:rPr>
        <w:t xml:space="preserve">, </w:t>
      </w:r>
      <w:r w:rsidR="00132367" w:rsidRPr="00511DCA">
        <w:rPr>
          <w:rFonts w:ascii="Times New Roman" w:hAnsi="Times New Roman" w:cs="Times New Roman"/>
          <w:sz w:val="24"/>
          <w:szCs w:val="24"/>
        </w:rPr>
        <w:t xml:space="preserve">study staff </w:t>
      </w:r>
      <w:r w:rsidRPr="00511DCA">
        <w:rPr>
          <w:rFonts w:ascii="Times New Roman" w:hAnsi="Times New Roman" w:cs="Times New Roman"/>
          <w:sz w:val="24"/>
          <w:szCs w:val="24"/>
        </w:rPr>
        <w:t xml:space="preserve">demonstrated </w:t>
      </w:r>
      <w:r w:rsidR="006446F2" w:rsidRPr="00511DCA">
        <w:rPr>
          <w:rFonts w:ascii="Times New Roman" w:hAnsi="Times New Roman" w:cs="Times New Roman"/>
          <w:sz w:val="24"/>
          <w:szCs w:val="24"/>
        </w:rPr>
        <w:t xml:space="preserve">the task </w:t>
      </w:r>
      <w:r w:rsidRPr="00511DCA">
        <w:rPr>
          <w:rFonts w:ascii="Times New Roman" w:hAnsi="Times New Roman" w:cs="Times New Roman"/>
          <w:sz w:val="24"/>
          <w:szCs w:val="24"/>
        </w:rPr>
        <w:t xml:space="preserve">and then </w:t>
      </w:r>
      <w:r w:rsidR="006446F2" w:rsidRPr="00511DCA">
        <w:rPr>
          <w:rFonts w:ascii="Times New Roman" w:hAnsi="Times New Roman" w:cs="Times New Roman"/>
          <w:sz w:val="24"/>
          <w:szCs w:val="24"/>
        </w:rPr>
        <w:t>asked</w:t>
      </w:r>
      <w:r w:rsidRPr="00511DCA">
        <w:rPr>
          <w:rFonts w:ascii="Times New Roman" w:hAnsi="Times New Roman" w:cs="Times New Roman"/>
          <w:sz w:val="24"/>
          <w:szCs w:val="24"/>
        </w:rPr>
        <w:t xml:space="preserve"> “is this something you feel you can do safely?” </w:t>
      </w:r>
      <w:r w:rsidR="006446F2" w:rsidRPr="00511DCA">
        <w:rPr>
          <w:rFonts w:ascii="Times New Roman" w:hAnsi="Times New Roman" w:cs="Times New Roman"/>
          <w:sz w:val="24"/>
          <w:szCs w:val="24"/>
        </w:rPr>
        <w:t xml:space="preserve">If participants did not feel they could complete the task safely, it was not attempted. </w:t>
      </w:r>
    </w:p>
    <w:p w14:paraId="409944AE" w14:textId="77777777" w:rsidR="00A62855" w:rsidRPr="00511DCA" w:rsidRDefault="0022485E" w:rsidP="00330F69">
      <w:pPr>
        <w:spacing w:line="480" w:lineRule="auto"/>
        <w:ind w:firstLine="720"/>
        <w:rPr>
          <w:rFonts w:ascii="Times New Roman" w:hAnsi="Times New Roman" w:cs="Times New Roman"/>
          <w:sz w:val="24"/>
          <w:szCs w:val="24"/>
        </w:rPr>
      </w:pPr>
      <w:r w:rsidRPr="00511DCA">
        <w:rPr>
          <w:rFonts w:ascii="Times New Roman" w:hAnsi="Times New Roman" w:cs="Times New Roman"/>
          <w:b/>
          <w:bCs/>
          <w:sz w:val="24"/>
          <w:szCs w:val="24"/>
        </w:rPr>
        <w:t xml:space="preserve">Balance. </w:t>
      </w:r>
      <w:r w:rsidR="00072562" w:rsidRPr="00511DCA">
        <w:rPr>
          <w:rFonts w:ascii="Times New Roman" w:hAnsi="Times New Roman" w:cs="Times New Roman"/>
          <w:sz w:val="24"/>
          <w:szCs w:val="24"/>
        </w:rPr>
        <w:t xml:space="preserve">Participants were asked to place their feet side by side and touching. Then, participants were asked to place their feet in a semi-tandem position with one foot placed one half foot length ahead of the other foot. </w:t>
      </w:r>
      <w:r w:rsidR="00A62855" w:rsidRPr="00511DCA">
        <w:rPr>
          <w:rFonts w:ascii="Times New Roman" w:hAnsi="Times New Roman" w:cs="Times New Roman"/>
          <w:sz w:val="24"/>
          <w:szCs w:val="24"/>
        </w:rPr>
        <w:t>L</w:t>
      </w:r>
      <w:r w:rsidR="00072562" w:rsidRPr="00511DCA">
        <w:rPr>
          <w:rFonts w:ascii="Times New Roman" w:hAnsi="Times New Roman" w:cs="Times New Roman"/>
          <w:sz w:val="24"/>
          <w:szCs w:val="24"/>
        </w:rPr>
        <w:t xml:space="preserve">astly, participants were asked to place their feet in full tandem position. All positions were to be held for ten seconds, or until lifting a foot or reaching for support and each balance test was graded by either a score of 0 for either refusing to perform the task or being incapable of performing the ten seconds and having their performed time recorded, with a 1 being given upon completing the task for a full ten seconds. </w:t>
      </w:r>
    </w:p>
    <w:p w14:paraId="4E00A1F8" w14:textId="4631F59A" w:rsidR="003A571A" w:rsidRPr="00511DCA" w:rsidRDefault="00A62855" w:rsidP="003A571A">
      <w:pPr>
        <w:spacing w:line="480" w:lineRule="auto"/>
        <w:ind w:firstLine="720"/>
        <w:rPr>
          <w:rFonts w:ascii="Times New Roman" w:hAnsi="Times New Roman" w:cs="Times New Roman"/>
          <w:sz w:val="24"/>
          <w:szCs w:val="24"/>
        </w:rPr>
      </w:pPr>
      <w:r w:rsidRPr="00511DCA">
        <w:rPr>
          <w:rFonts w:ascii="Times New Roman" w:hAnsi="Times New Roman" w:cs="Times New Roman"/>
          <w:b/>
          <w:bCs/>
          <w:sz w:val="24"/>
          <w:szCs w:val="24"/>
        </w:rPr>
        <w:t xml:space="preserve">Gait Speed. </w:t>
      </w:r>
      <w:r w:rsidRPr="00511DCA">
        <w:rPr>
          <w:rFonts w:ascii="Times New Roman" w:hAnsi="Times New Roman" w:cs="Times New Roman"/>
          <w:sz w:val="24"/>
          <w:szCs w:val="24"/>
        </w:rPr>
        <w:t>P</w:t>
      </w:r>
      <w:r w:rsidR="00072562" w:rsidRPr="00511DCA">
        <w:rPr>
          <w:rFonts w:ascii="Times New Roman" w:hAnsi="Times New Roman" w:cs="Times New Roman"/>
          <w:sz w:val="24"/>
          <w:szCs w:val="24"/>
        </w:rPr>
        <w:t>articipants were asked to perform a gait speed test over a distance of 4-m</w:t>
      </w:r>
      <w:r w:rsidRPr="00511DCA">
        <w:rPr>
          <w:rFonts w:ascii="Times New Roman" w:hAnsi="Times New Roman" w:cs="Times New Roman"/>
          <w:sz w:val="24"/>
          <w:szCs w:val="24"/>
        </w:rPr>
        <w:t xml:space="preserve">, </w:t>
      </w:r>
      <w:r w:rsidR="00072562" w:rsidRPr="00511DCA">
        <w:rPr>
          <w:rFonts w:ascii="Times New Roman" w:hAnsi="Times New Roman" w:cs="Times New Roman"/>
          <w:sz w:val="24"/>
          <w:szCs w:val="24"/>
        </w:rPr>
        <w:t>at a pace they would use to walk down the street to the store</w:t>
      </w:r>
      <w:r w:rsidRPr="00511DCA">
        <w:rPr>
          <w:rFonts w:ascii="Times New Roman" w:hAnsi="Times New Roman" w:cs="Times New Roman"/>
          <w:sz w:val="24"/>
          <w:szCs w:val="24"/>
        </w:rPr>
        <w:t xml:space="preserve">. </w:t>
      </w:r>
      <w:r w:rsidR="00554A3A" w:rsidRPr="00511DCA">
        <w:rPr>
          <w:rFonts w:ascii="Times New Roman" w:hAnsi="Times New Roman" w:cs="Times New Roman"/>
          <w:sz w:val="24"/>
          <w:szCs w:val="24"/>
        </w:rPr>
        <w:t xml:space="preserve">Participants </w:t>
      </w:r>
      <w:r w:rsidR="00647874" w:rsidRPr="00511DCA">
        <w:rPr>
          <w:rFonts w:ascii="Times New Roman" w:hAnsi="Times New Roman" w:cs="Times New Roman"/>
          <w:sz w:val="24"/>
          <w:szCs w:val="24"/>
        </w:rPr>
        <w:t>completed two trials, with t</w:t>
      </w:r>
      <w:r w:rsidR="00072562" w:rsidRPr="00511DCA">
        <w:rPr>
          <w:rFonts w:ascii="Times New Roman" w:hAnsi="Times New Roman" w:cs="Times New Roman"/>
          <w:sz w:val="24"/>
          <w:szCs w:val="24"/>
        </w:rPr>
        <w:t>he fastest of the two trials recorded and graded as</w:t>
      </w:r>
      <w:r w:rsidR="00647874" w:rsidRPr="00511DCA">
        <w:rPr>
          <w:rFonts w:ascii="Times New Roman" w:hAnsi="Times New Roman" w:cs="Times New Roman"/>
          <w:sz w:val="24"/>
          <w:szCs w:val="24"/>
        </w:rPr>
        <w:t>: “</w:t>
      </w:r>
      <w:r w:rsidR="00072562" w:rsidRPr="00511DCA">
        <w:rPr>
          <w:rFonts w:ascii="Times New Roman" w:hAnsi="Times New Roman" w:cs="Times New Roman"/>
          <w:sz w:val="24"/>
          <w:szCs w:val="24"/>
        </w:rPr>
        <w:t>1</w:t>
      </w:r>
      <w:r w:rsidR="00647874" w:rsidRPr="00511DCA">
        <w:rPr>
          <w:rFonts w:ascii="Times New Roman" w:hAnsi="Times New Roman" w:cs="Times New Roman"/>
          <w:sz w:val="24"/>
          <w:szCs w:val="24"/>
        </w:rPr>
        <w:t>”</w:t>
      </w:r>
      <w:r w:rsidR="00072562" w:rsidRPr="00511DCA">
        <w:rPr>
          <w:rFonts w:ascii="Times New Roman" w:hAnsi="Times New Roman" w:cs="Times New Roman"/>
          <w:sz w:val="24"/>
          <w:szCs w:val="24"/>
        </w:rPr>
        <w:t xml:space="preserve"> for a time of 8.70s or more, </w:t>
      </w:r>
      <w:r w:rsidR="00647874" w:rsidRPr="00511DCA">
        <w:rPr>
          <w:rFonts w:ascii="Times New Roman" w:hAnsi="Times New Roman" w:cs="Times New Roman"/>
          <w:sz w:val="24"/>
          <w:szCs w:val="24"/>
        </w:rPr>
        <w:t>“</w:t>
      </w:r>
      <w:r w:rsidR="00072562" w:rsidRPr="00511DCA">
        <w:rPr>
          <w:rFonts w:ascii="Times New Roman" w:hAnsi="Times New Roman" w:cs="Times New Roman"/>
          <w:sz w:val="24"/>
          <w:szCs w:val="24"/>
        </w:rPr>
        <w:t>2</w:t>
      </w:r>
      <w:r w:rsidR="00647874" w:rsidRPr="00511DCA">
        <w:rPr>
          <w:rFonts w:ascii="Times New Roman" w:hAnsi="Times New Roman" w:cs="Times New Roman"/>
          <w:sz w:val="24"/>
          <w:szCs w:val="24"/>
        </w:rPr>
        <w:t>”</w:t>
      </w:r>
      <w:r w:rsidR="00072562" w:rsidRPr="00511DCA">
        <w:rPr>
          <w:rFonts w:ascii="Times New Roman" w:hAnsi="Times New Roman" w:cs="Times New Roman"/>
          <w:sz w:val="24"/>
          <w:szCs w:val="24"/>
        </w:rPr>
        <w:t xml:space="preserve"> for between 6.21s and 8.70s, </w:t>
      </w:r>
      <w:r w:rsidR="00647874" w:rsidRPr="00511DCA">
        <w:rPr>
          <w:rFonts w:ascii="Times New Roman" w:hAnsi="Times New Roman" w:cs="Times New Roman"/>
          <w:sz w:val="24"/>
          <w:szCs w:val="24"/>
        </w:rPr>
        <w:t>“</w:t>
      </w:r>
      <w:r w:rsidR="00072562" w:rsidRPr="00511DCA">
        <w:rPr>
          <w:rFonts w:ascii="Times New Roman" w:hAnsi="Times New Roman" w:cs="Times New Roman"/>
          <w:sz w:val="24"/>
          <w:szCs w:val="24"/>
        </w:rPr>
        <w:t>3</w:t>
      </w:r>
      <w:r w:rsidR="00647874" w:rsidRPr="00511DCA">
        <w:rPr>
          <w:rFonts w:ascii="Times New Roman" w:hAnsi="Times New Roman" w:cs="Times New Roman"/>
          <w:sz w:val="24"/>
          <w:szCs w:val="24"/>
        </w:rPr>
        <w:t>”</w:t>
      </w:r>
      <w:r w:rsidR="00072562" w:rsidRPr="00511DCA">
        <w:rPr>
          <w:rFonts w:ascii="Times New Roman" w:hAnsi="Times New Roman" w:cs="Times New Roman"/>
          <w:sz w:val="24"/>
          <w:szCs w:val="24"/>
        </w:rPr>
        <w:t xml:space="preserve"> for 4.82s to 6.20s, </w:t>
      </w:r>
      <w:r w:rsidR="003A571A" w:rsidRPr="00511DCA">
        <w:rPr>
          <w:rFonts w:ascii="Times New Roman" w:hAnsi="Times New Roman" w:cs="Times New Roman"/>
          <w:sz w:val="24"/>
          <w:szCs w:val="24"/>
        </w:rPr>
        <w:t xml:space="preserve">or </w:t>
      </w:r>
      <w:r w:rsidR="00647874" w:rsidRPr="00511DCA">
        <w:rPr>
          <w:rFonts w:ascii="Times New Roman" w:hAnsi="Times New Roman" w:cs="Times New Roman"/>
          <w:sz w:val="24"/>
          <w:szCs w:val="24"/>
        </w:rPr>
        <w:t>“</w:t>
      </w:r>
      <w:r w:rsidR="00072562" w:rsidRPr="00511DCA">
        <w:rPr>
          <w:rFonts w:ascii="Times New Roman" w:hAnsi="Times New Roman" w:cs="Times New Roman"/>
          <w:sz w:val="24"/>
          <w:szCs w:val="24"/>
        </w:rPr>
        <w:t>4</w:t>
      </w:r>
      <w:r w:rsidR="00647874" w:rsidRPr="00511DCA">
        <w:rPr>
          <w:rFonts w:ascii="Times New Roman" w:hAnsi="Times New Roman" w:cs="Times New Roman"/>
          <w:sz w:val="24"/>
          <w:szCs w:val="24"/>
        </w:rPr>
        <w:t>”</w:t>
      </w:r>
      <w:r w:rsidR="00072562" w:rsidRPr="00511DCA">
        <w:rPr>
          <w:rFonts w:ascii="Times New Roman" w:hAnsi="Times New Roman" w:cs="Times New Roman"/>
          <w:sz w:val="24"/>
          <w:szCs w:val="24"/>
        </w:rPr>
        <w:t xml:space="preserve"> for a time less than 4.82s. </w:t>
      </w:r>
      <w:r w:rsidR="00FC1535" w:rsidRPr="00511DCA">
        <w:rPr>
          <w:rFonts w:ascii="Times New Roman" w:hAnsi="Times New Roman" w:cs="Times New Roman"/>
          <w:sz w:val="24"/>
          <w:szCs w:val="24"/>
        </w:rPr>
        <w:t>Time was recorded using a stopwatch</w:t>
      </w:r>
      <w:r w:rsidR="00B35791" w:rsidRPr="00511DCA">
        <w:rPr>
          <w:rFonts w:ascii="Times New Roman" w:hAnsi="Times New Roman" w:cs="Times New Roman"/>
          <w:sz w:val="24"/>
          <w:szCs w:val="24"/>
        </w:rPr>
        <w:t xml:space="preserve"> (</w:t>
      </w:r>
      <w:r w:rsidR="00F77ED4" w:rsidRPr="00511DCA">
        <w:rPr>
          <w:rFonts w:ascii="Times New Roman" w:hAnsi="Times New Roman" w:cs="Times New Roman"/>
          <w:sz w:val="24"/>
          <w:szCs w:val="24"/>
        </w:rPr>
        <w:t>ZSD-009, Real Instruments</w:t>
      </w:r>
      <w:r w:rsidR="00B35791" w:rsidRPr="00511DCA">
        <w:rPr>
          <w:rFonts w:ascii="Times New Roman" w:hAnsi="Times New Roman" w:cs="Times New Roman"/>
          <w:sz w:val="24"/>
          <w:szCs w:val="24"/>
        </w:rPr>
        <w:t>)</w:t>
      </w:r>
      <w:r w:rsidR="003C51D3" w:rsidRPr="00511DCA">
        <w:rPr>
          <w:rFonts w:ascii="Times New Roman" w:hAnsi="Times New Roman" w:cs="Times New Roman"/>
          <w:sz w:val="24"/>
          <w:szCs w:val="24"/>
        </w:rPr>
        <w:t>.</w:t>
      </w:r>
    </w:p>
    <w:p w14:paraId="468F1950" w14:textId="3B9EE84B" w:rsidR="00B87911" w:rsidRPr="00511DCA" w:rsidRDefault="003C51D3" w:rsidP="00330F69">
      <w:pPr>
        <w:spacing w:line="480" w:lineRule="auto"/>
        <w:ind w:firstLine="720"/>
        <w:rPr>
          <w:rFonts w:ascii="Times New Roman" w:hAnsi="Times New Roman" w:cs="Times New Roman"/>
          <w:sz w:val="24"/>
          <w:szCs w:val="24"/>
        </w:rPr>
      </w:pPr>
      <w:r w:rsidRPr="00511DCA">
        <w:rPr>
          <w:rFonts w:ascii="Times New Roman" w:hAnsi="Times New Roman" w:cs="Times New Roman"/>
          <w:b/>
          <w:bCs/>
          <w:sz w:val="24"/>
          <w:szCs w:val="24"/>
        </w:rPr>
        <w:t>Chair</w:t>
      </w:r>
      <w:r w:rsidR="001C12F1" w:rsidRPr="00511DCA">
        <w:rPr>
          <w:rFonts w:ascii="Times New Roman" w:hAnsi="Times New Roman" w:cs="Times New Roman"/>
          <w:b/>
          <w:bCs/>
          <w:sz w:val="24"/>
          <w:szCs w:val="24"/>
        </w:rPr>
        <w:t xml:space="preserve"> Stands. </w:t>
      </w:r>
      <w:r w:rsidR="002E7D84" w:rsidRPr="00511DCA">
        <w:rPr>
          <w:rFonts w:ascii="Times New Roman" w:hAnsi="Times New Roman" w:cs="Times New Roman"/>
          <w:sz w:val="24"/>
          <w:szCs w:val="24"/>
        </w:rPr>
        <w:t>Participants began in the seated position with both feet flat on the floor, and the arms crossed over the chest with hands on the shoulders. The chair seat was 43 cm from the ground, with sturdy legs, and placed firmly against the wall. Participants were asked to stand and then return to the seated position 5 times without rocking or the use of their arms. Time to task completion was recorded using a stopwatch (</w:t>
      </w:r>
      <w:r w:rsidR="005535DE" w:rsidRPr="00511DCA">
        <w:rPr>
          <w:rFonts w:ascii="Times New Roman" w:hAnsi="Times New Roman" w:cs="Times New Roman"/>
          <w:sz w:val="24"/>
          <w:szCs w:val="24"/>
        </w:rPr>
        <w:t>ZSD-009, Real Instruments</w:t>
      </w:r>
      <w:r w:rsidR="00B35791" w:rsidRPr="00511DCA">
        <w:rPr>
          <w:rFonts w:ascii="Times New Roman" w:hAnsi="Times New Roman" w:cs="Times New Roman"/>
          <w:sz w:val="24"/>
          <w:szCs w:val="24"/>
        </w:rPr>
        <w:t>)</w:t>
      </w:r>
      <w:r w:rsidR="00072562" w:rsidRPr="00511DCA">
        <w:rPr>
          <w:rFonts w:ascii="Times New Roman" w:hAnsi="Times New Roman" w:cs="Times New Roman"/>
          <w:sz w:val="24"/>
          <w:szCs w:val="24"/>
        </w:rPr>
        <w:t xml:space="preserve">. </w:t>
      </w:r>
      <w:r w:rsidR="002E7D84" w:rsidRPr="00511DCA">
        <w:rPr>
          <w:rFonts w:ascii="Times New Roman" w:hAnsi="Times New Roman" w:cs="Times New Roman"/>
          <w:sz w:val="24"/>
          <w:szCs w:val="24"/>
        </w:rPr>
        <w:t>S</w:t>
      </w:r>
      <w:r w:rsidR="00652F4A" w:rsidRPr="00511DCA">
        <w:rPr>
          <w:rFonts w:ascii="Times New Roman" w:hAnsi="Times New Roman" w:cs="Times New Roman"/>
          <w:sz w:val="24"/>
          <w:szCs w:val="24"/>
        </w:rPr>
        <w:t xml:space="preserve">coring </w:t>
      </w:r>
      <w:r w:rsidR="002E7D84" w:rsidRPr="00511DCA">
        <w:rPr>
          <w:rFonts w:ascii="Times New Roman" w:hAnsi="Times New Roman" w:cs="Times New Roman"/>
          <w:sz w:val="24"/>
          <w:szCs w:val="24"/>
        </w:rPr>
        <w:t>was defined as</w:t>
      </w:r>
      <w:r w:rsidR="00652F4A" w:rsidRPr="00511DCA">
        <w:rPr>
          <w:rFonts w:ascii="Times New Roman" w:hAnsi="Times New Roman" w:cs="Times New Roman"/>
          <w:sz w:val="24"/>
          <w:szCs w:val="24"/>
        </w:rPr>
        <w:t>: “0” for the inability to complete 5 chair stands or completion of 5 chair stands after 60 s, “1” for ≥16.70 s, “2” for 13.70 to 16.69 s, “3” for 11.20 to 13.69 s, or “4” for ≤11.19 s</w:t>
      </w:r>
      <w:r w:rsidR="002E7D84" w:rsidRPr="00511DCA">
        <w:rPr>
          <w:rFonts w:ascii="Times New Roman" w:hAnsi="Times New Roman" w:cs="Times New Roman"/>
          <w:sz w:val="24"/>
          <w:szCs w:val="24"/>
        </w:rPr>
        <w:t xml:space="preserve">. </w:t>
      </w:r>
    </w:p>
    <w:p w14:paraId="71F64245" w14:textId="48858D6B" w:rsidR="00072562" w:rsidRPr="00511DCA" w:rsidRDefault="00072562" w:rsidP="00330F69">
      <w:pPr>
        <w:spacing w:line="480" w:lineRule="auto"/>
        <w:ind w:firstLine="720"/>
        <w:rPr>
          <w:rFonts w:ascii="Times New Roman" w:hAnsi="Times New Roman" w:cs="Times New Roman"/>
          <w:sz w:val="24"/>
          <w:szCs w:val="24"/>
        </w:rPr>
      </w:pPr>
      <w:r w:rsidRPr="00511DCA">
        <w:rPr>
          <w:rFonts w:ascii="Times New Roman" w:hAnsi="Times New Roman" w:cs="Times New Roman"/>
          <w:sz w:val="24"/>
          <w:szCs w:val="24"/>
        </w:rPr>
        <w:t xml:space="preserve">The individual </w:t>
      </w:r>
      <w:r w:rsidR="00EF0C8B" w:rsidRPr="00511DCA">
        <w:rPr>
          <w:rFonts w:ascii="Times New Roman" w:hAnsi="Times New Roman" w:cs="Times New Roman"/>
          <w:sz w:val="24"/>
          <w:szCs w:val="24"/>
        </w:rPr>
        <w:t>task</w:t>
      </w:r>
      <w:r w:rsidRPr="00511DCA">
        <w:rPr>
          <w:rFonts w:ascii="Times New Roman" w:hAnsi="Times New Roman" w:cs="Times New Roman"/>
          <w:sz w:val="24"/>
          <w:szCs w:val="24"/>
        </w:rPr>
        <w:t xml:space="preserve"> scores for each portion of the SPPB </w:t>
      </w:r>
      <w:r w:rsidR="00EF0C8B" w:rsidRPr="00511DCA">
        <w:rPr>
          <w:rFonts w:ascii="Times New Roman" w:hAnsi="Times New Roman" w:cs="Times New Roman"/>
          <w:sz w:val="24"/>
          <w:szCs w:val="24"/>
        </w:rPr>
        <w:t>was</w:t>
      </w:r>
      <w:r w:rsidRPr="00511DCA">
        <w:rPr>
          <w:rFonts w:ascii="Times New Roman" w:hAnsi="Times New Roman" w:cs="Times New Roman"/>
          <w:sz w:val="24"/>
          <w:szCs w:val="24"/>
        </w:rPr>
        <w:t xml:space="preserve"> added together to </w:t>
      </w:r>
      <w:r w:rsidR="00EF0C8B" w:rsidRPr="00511DCA">
        <w:rPr>
          <w:rFonts w:ascii="Times New Roman" w:hAnsi="Times New Roman" w:cs="Times New Roman"/>
          <w:sz w:val="24"/>
          <w:szCs w:val="24"/>
        </w:rPr>
        <w:t>establish</w:t>
      </w:r>
      <w:r w:rsidRPr="00511DCA">
        <w:rPr>
          <w:rFonts w:ascii="Times New Roman" w:hAnsi="Times New Roman" w:cs="Times New Roman"/>
          <w:sz w:val="24"/>
          <w:szCs w:val="24"/>
        </w:rPr>
        <w:t xml:space="preserve"> a </w:t>
      </w:r>
      <w:r w:rsidR="00EF0C8B" w:rsidRPr="00511DCA">
        <w:rPr>
          <w:rFonts w:ascii="Times New Roman" w:hAnsi="Times New Roman" w:cs="Times New Roman"/>
          <w:sz w:val="24"/>
          <w:szCs w:val="24"/>
        </w:rPr>
        <w:t xml:space="preserve">composite </w:t>
      </w:r>
      <w:r w:rsidRPr="00511DCA">
        <w:rPr>
          <w:rFonts w:ascii="Times New Roman" w:hAnsi="Times New Roman" w:cs="Times New Roman"/>
          <w:sz w:val="24"/>
          <w:szCs w:val="24"/>
        </w:rPr>
        <w:t xml:space="preserve">score </w:t>
      </w:r>
      <w:r w:rsidR="00EF0C8B" w:rsidRPr="00511DCA">
        <w:rPr>
          <w:rFonts w:ascii="Times New Roman" w:hAnsi="Times New Roman" w:cs="Times New Roman"/>
          <w:sz w:val="24"/>
          <w:szCs w:val="24"/>
        </w:rPr>
        <w:t>from</w:t>
      </w:r>
      <w:r w:rsidRPr="00511DCA">
        <w:rPr>
          <w:rFonts w:ascii="Times New Roman" w:hAnsi="Times New Roman" w:cs="Times New Roman"/>
          <w:sz w:val="24"/>
          <w:szCs w:val="24"/>
        </w:rPr>
        <w:t xml:space="preserve"> 0-12. </w:t>
      </w:r>
    </w:p>
    <w:p w14:paraId="311F4E35" w14:textId="4421ADC9" w:rsidR="00EF0C8B" w:rsidRPr="00511DCA" w:rsidRDefault="00D17576" w:rsidP="00EF0C8B">
      <w:pPr>
        <w:spacing w:line="480" w:lineRule="auto"/>
        <w:rPr>
          <w:rFonts w:ascii="Times New Roman" w:hAnsi="Times New Roman" w:cs="Times New Roman"/>
          <w:b/>
          <w:bCs/>
          <w:i/>
          <w:iCs/>
          <w:sz w:val="24"/>
          <w:szCs w:val="24"/>
        </w:rPr>
      </w:pPr>
      <w:r w:rsidRPr="00511DCA">
        <w:rPr>
          <w:rFonts w:ascii="Times New Roman" w:hAnsi="Times New Roman" w:cs="Times New Roman"/>
          <w:b/>
          <w:bCs/>
          <w:i/>
          <w:iCs/>
          <w:sz w:val="24"/>
          <w:szCs w:val="24"/>
        </w:rPr>
        <w:t>Gait Mechanics</w:t>
      </w:r>
    </w:p>
    <w:p w14:paraId="529757EE" w14:textId="7CAEA4BE" w:rsidR="006E1966" w:rsidRPr="00511DCA" w:rsidRDefault="00072562" w:rsidP="00330F69">
      <w:pPr>
        <w:spacing w:line="480" w:lineRule="auto"/>
        <w:ind w:firstLine="720"/>
        <w:rPr>
          <w:rFonts w:ascii="Times New Roman" w:hAnsi="Times New Roman" w:cs="Times New Roman"/>
          <w:sz w:val="24"/>
          <w:szCs w:val="24"/>
        </w:rPr>
      </w:pPr>
      <w:r w:rsidRPr="00511DCA">
        <w:rPr>
          <w:rFonts w:ascii="Times New Roman" w:hAnsi="Times New Roman" w:cs="Times New Roman"/>
          <w:sz w:val="24"/>
          <w:szCs w:val="24"/>
        </w:rPr>
        <w:t>Gait pattern</w:t>
      </w:r>
      <w:r w:rsidR="00D17576" w:rsidRPr="00511DCA">
        <w:rPr>
          <w:rFonts w:ascii="Times New Roman" w:hAnsi="Times New Roman" w:cs="Times New Roman"/>
          <w:sz w:val="24"/>
          <w:szCs w:val="24"/>
        </w:rPr>
        <w:t xml:space="preserve"> and mechanics</w:t>
      </w:r>
      <w:r w:rsidRPr="00511DCA">
        <w:rPr>
          <w:rFonts w:ascii="Times New Roman" w:hAnsi="Times New Roman" w:cs="Times New Roman"/>
          <w:sz w:val="24"/>
          <w:szCs w:val="24"/>
        </w:rPr>
        <w:t xml:space="preserve"> was assessed using a Zeno Walkway (</w:t>
      </w:r>
      <w:r w:rsidR="00AA043C" w:rsidRPr="00511DCA">
        <w:rPr>
          <w:rFonts w:ascii="Times New Roman" w:hAnsi="Times New Roman" w:cs="Times New Roman"/>
          <w:sz w:val="24"/>
          <w:szCs w:val="24"/>
        </w:rPr>
        <w:t>Protokinetics</w:t>
      </w:r>
      <w:r w:rsidR="002A7429" w:rsidRPr="00511DCA">
        <w:rPr>
          <w:rFonts w:ascii="Times New Roman" w:hAnsi="Times New Roman" w:cs="Times New Roman"/>
          <w:sz w:val="24"/>
          <w:szCs w:val="24"/>
        </w:rPr>
        <w:t xml:space="preserve"> LLC, Havertown, PA</w:t>
      </w:r>
      <w:r w:rsidRPr="00511DCA">
        <w:rPr>
          <w:rFonts w:ascii="Times New Roman" w:hAnsi="Times New Roman" w:cs="Times New Roman"/>
          <w:sz w:val="24"/>
          <w:szCs w:val="24"/>
        </w:rPr>
        <w:t>). Participants removed their shoes and had their foot length and width measured using a Brannock shoe size device (Brannock Device Co., Syracuse, NY)</w:t>
      </w:r>
      <w:r w:rsidR="00A247C0" w:rsidRPr="00511DCA">
        <w:rPr>
          <w:rFonts w:ascii="Times New Roman" w:hAnsi="Times New Roman" w:cs="Times New Roman"/>
          <w:sz w:val="24"/>
          <w:szCs w:val="24"/>
        </w:rPr>
        <w:t>. L</w:t>
      </w:r>
      <w:r w:rsidRPr="00511DCA">
        <w:rPr>
          <w:rFonts w:ascii="Times New Roman" w:hAnsi="Times New Roman" w:cs="Times New Roman"/>
          <w:sz w:val="24"/>
          <w:szCs w:val="24"/>
        </w:rPr>
        <w:t>eg length</w:t>
      </w:r>
      <w:r w:rsidR="00A247C0" w:rsidRPr="00511DCA">
        <w:rPr>
          <w:rFonts w:ascii="Times New Roman" w:hAnsi="Times New Roman" w:cs="Times New Roman"/>
          <w:sz w:val="24"/>
          <w:szCs w:val="24"/>
        </w:rPr>
        <w:t xml:space="preserve"> was</w:t>
      </w:r>
      <w:r w:rsidRPr="00511DCA">
        <w:rPr>
          <w:rFonts w:ascii="Times New Roman" w:hAnsi="Times New Roman" w:cs="Times New Roman"/>
          <w:sz w:val="24"/>
          <w:szCs w:val="24"/>
        </w:rPr>
        <w:t xml:space="preserve"> measured from the pelvis to the ankle</w:t>
      </w:r>
      <w:r w:rsidR="00A247C0" w:rsidRPr="00511DCA">
        <w:rPr>
          <w:rFonts w:ascii="Times New Roman" w:hAnsi="Times New Roman" w:cs="Times New Roman"/>
          <w:sz w:val="24"/>
          <w:szCs w:val="24"/>
        </w:rPr>
        <w:t xml:space="preserve"> using a tape measure</w:t>
      </w:r>
      <w:r w:rsidRPr="00511DCA">
        <w:rPr>
          <w:rFonts w:ascii="Times New Roman" w:hAnsi="Times New Roman" w:cs="Times New Roman"/>
          <w:sz w:val="24"/>
          <w:szCs w:val="24"/>
        </w:rPr>
        <w:t xml:space="preserve">. Patients were then placed at one end of the Zeno Walkway and </w:t>
      </w:r>
      <w:r w:rsidR="00A247C0" w:rsidRPr="00511DCA">
        <w:rPr>
          <w:rFonts w:ascii="Times New Roman" w:hAnsi="Times New Roman" w:cs="Times New Roman"/>
          <w:sz w:val="24"/>
          <w:szCs w:val="24"/>
        </w:rPr>
        <w:t>asked to</w:t>
      </w:r>
      <w:r w:rsidRPr="00511DCA">
        <w:rPr>
          <w:rFonts w:ascii="Times New Roman" w:hAnsi="Times New Roman" w:cs="Times New Roman"/>
          <w:sz w:val="24"/>
          <w:szCs w:val="24"/>
        </w:rPr>
        <w:t xml:space="preserve"> walk from one end </w:t>
      </w:r>
      <w:r w:rsidR="00145EDB" w:rsidRPr="00511DCA">
        <w:rPr>
          <w:rFonts w:ascii="Times New Roman" w:hAnsi="Times New Roman" w:cs="Times New Roman"/>
          <w:sz w:val="24"/>
          <w:szCs w:val="24"/>
        </w:rPr>
        <w:t>at their self-defined comfortable pace</w:t>
      </w:r>
      <w:r w:rsidRPr="00511DCA">
        <w:rPr>
          <w:rFonts w:ascii="Times New Roman" w:hAnsi="Times New Roman" w:cs="Times New Roman"/>
          <w:sz w:val="24"/>
          <w:szCs w:val="24"/>
        </w:rPr>
        <w:t xml:space="preserve">. The proctor then </w:t>
      </w:r>
      <w:r w:rsidR="00145EDB" w:rsidRPr="00511DCA">
        <w:rPr>
          <w:rFonts w:ascii="Times New Roman" w:hAnsi="Times New Roman" w:cs="Times New Roman"/>
          <w:sz w:val="24"/>
          <w:szCs w:val="24"/>
        </w:rPr>
        <w:t>began</w:t>
      </w:r>
      <w:r w:rsidRPr="00511DCA">
        <w:rPr>
          <w:rFonts w:ascii="Times New Roman" w:hAnsi="Times New Roman" w:cs="Times New Roman"/>
          <w:sz w:val="24"/>
          <w:szCs w:val="24"/>
        </w:rPr>
        <w:t xml:space="preserve"> the </w:t>
      </w:r>
      <w:r w:rsidR="00145EDB" w:rsidRPr="00511DCA">
        <w:rPr>
          <w:rFonts w:ascii="Times New Roman" w:hAnsi="Times New Roman" w:cs="Times New Roman"/>
          <w:sz w:val="24"/>
          <w:szCs w:val="24"/>
        </w:rPr>
        <w:t xml:space="preserve">software </w:t>
      </w:r>
      <w:r w:rsidRPr="00511DCA">
        <w:rPr>
          <w:rFonts w:ascii="Times New Roman" w:hAnsi="Times New Roman" w:cs="Times New Roman"/>
          <w:sz w:val="24"/>
          <w:szCs w:val="24"/>
        </w:rPr>
        <w:t>program</w:t>
      </w:r>
      <w:r w:rsidR="006E1966" w:rsidRPr="00511DCA">
        <w:rPr>
          <w:rFonts w:ascii="Times New Roman" w:hAnsi="Times New Roman" w:cs="Times New Roman"/>
          <w:sz w:val="24"/>
          <w:szCs w:val="24"/>
        </w:rPr>
        <w:t>, before</w:t>
      </w:r>
      <w:r w:rsidRPr="00511DCA">
        <w:rPr>
          <w:rFonts w:ascii="Times New Roman" w:hAnsi="Times New Roman" w:cs="Times New Roman"/>
          <w:sz w:val="24"/>
          <w:szCs w:val="24"/>
        </w:rPr>
        <w:t xml:space="preserve"> hav</w:t>
      </w:r>
      <w:r w:rsidR="006E1966" w:rsidRPr="00511DCA">
        <w:rPr>
          <w:rFonts w:ascii="Times New Roman" w:hAnsi="Times New Roman" w:cs="Times New Roman"/>
          <w:sz w:val="24"/>
          <w:szCs w:val="24"/>
        </w:rPr>
        <w:t>ing</w:t>
      </w:r>
      <w:r w:rsidRPr="00511DCA">
        <w:rPr>
          <w:rFonts w:ascii="Times New Roman" w:hAnsi="Times New Roman" w:cs="Times New Roman"/>
          <w:sz w:val="24"/>
          <w:szCs w:val="24"/>
        </w:rPr>
        <w:t xml:space="preserve"> the participant step onto the mat and begin the walk. Upon reaching the other end of the mat, the participant was asked to stop, turn around, and await instructions to begin the second pass through. Participants conducted three walks at the</w:t>
      </w:r>
      <w:r w:rsidR="006E1966" w:rsidRPr="00511DCA">
        <w:rPr>
          <w:rFonts w:ascii="Times New Roman" w:hAnsi="Times New Roman" w:cs="Times New Roman"/>
          <w:sz w:val="24"/>
          <w:szCs w:val="24"/>
        </w:rPr>
        <w:t>ir</w:t>
      </w:r>
      <w:r w:rsidRPr="00511DCA">
        <w:rPr>
          <w:rFonts w:ascii="Times New Roman" w:hAnsi="Times New Roman" w:cs="Times New Roman"/>
          <w:sz w:val="24"/>
          <w:szCs w:val="24"/>
        </w:rPr>
        <w:t xml:space="preserve"> preferred pace. </w:t>
      </w:r>
    </w:p>
    <w:p w14:paraId="67DA1AA6" w14:textId="64DEBB57" w:rsidR="000B13D7" w:rsidRPr="00511DCA" w:rsidRDefault="006E1966" w:rsidP="00330F69">
      <w:pPr>
        <w:spacing w:line="480" w:lineRule="auto"/>
        <w:ind w:firstLine="720"/>
        <w:rPr>
          <w:rFonts w:ascii="Times New Roman" w:hAnsi="Times New Roman" w:cs="Times New Roman"/>
          <w:sz w:val="24"/>
          <w:szCs w:val="24"/>
        </w:rPr>
      </w:pPr>
      <w:r w:rsidRPr="00511DCA">
        <w:rPr>
          <w:rFonts w:ascii="Times New Roman" w:hAnsi="Times New Roman" w:cs="Times New Roman"/>
          <w:b/>
          <w:bCs/>
          <w:i/>
          <w:iCs/>
          <w:sz w:val="24"/>
          <w:szCs w:val="24"/>
        </w:rPr>
        <w:t>Dual task.</w:t>
      </w:r>
      <w:r w:rsidR="00072562" w:rsidRPr="00511DCA">
        <w:rPr>
          <w:rFonts w:ascii="Times New Roman" w:hAnsi="Times New Roman" w:cs="Times New Roman"/>
          <w:sz w:val="24"/>
          <w:szCs w:val="24"/>
        </w:rPr>
        <w:t xml:space="preserve"> </w:t>
      </w:r>
      <w:r w:rsidRPr="00511DCA">
        <w:rPr>
          <w:rFonts w:ascii="Times New Roman" w:hAnsi="Times New Roman" w:cs="Times New Roman"/>
          <w:sz w:val="24"/>
          <w:szCs w:val="24"/>
        </w:rPr>
        <w:t>P</w:t>
      </w:r>
      <w:r w:rsidR="00072562" w:rsidRPr="00511DCA">
        <w:rPr>
          <w:rFonts w:ascii="Times New Roman" w:hAnsi="Times New Roman" w:cs="Times New Roman"/>
          <w:sz w:val="24"/>
          <w:szCs w:val="24"/>
        </w:rPr>
        <w:t xml:space="preserve">articipants </w:t>
      </w:r>
      <w:r w:rsidRPr="00511DCA">
        <w:rPr>
          <w:rFonts w:ascii="Times New Roman" w:hAnsi="Times New Roman" w:cs="Times New Roman"/>
          <w:sz w:val="24"/>
          <w:szCs w:val="24"/>
        </w:rPr>
        <w:t xml:space="preserve">were then asked to </w:t>
      </w:r>
      <w:r w:rsidR="00252C62" w:rsidRPr="00511DCA">
        <w:rPr>
          <w:rFonts w:ascii="Times New Roman" w:hAnsi="Times New Roman" w:cs="Times New Roman"/>
          <w:sz w:val="24"/>
          <w:szCs w:val="24"/>
        </w:rPr>
        <w:t>walk the length of the mat</w:t>
      </w:r>
      <w:r w:rsidR="000B13D7" w:rsidRPr="00511DCA">
        <w:rPr>
          <w:rFonts w:ascii="Times New Roman" w:hAnsi="Times New Roman" w:cs="Times New Roman"/>
          <w:sz w:val="24"/>
          <w:szCs w:val="24"/>
        </w:rPr>
        <w:t>, while performing three different</w:t>
      </w:r>
      <w:r w:rsidR="001E0A0F" w:rsidRPr="00511DCA">
        <w:rPr>
          <w:rFonts w:ascii="Times New Roman" w:hAnsi="Times New Roman" w:cs="Times New Roman"/>
          <w:sz w:val="24"/>
          <w:szCs w:val="24"/>
        </w:rPr>
        <w:t xml:space="preserve"> cognitive </w:t>
      </w:r>
      <w:r w:rsidR="000B13D7" w:rsidRPr="00511DCA">
        <w:rPr>
          <w:rFonts w:ascii="Times New Roman" w:hAnsi="Times New Roman" w:cs="Times New Roman"/>
          <w:sz w:val="24"/>
          <w:szCs w:val="24"/>
        </w:rPr>
        <w:t>tasks:</w:t>
      </w:r>
      <w:r w:rsidR="009E37A7" w:rsidRPr="00511DCA">
        <w:rPr>
          <w:rFonts w:ascii="Times New Roman" w:hAnsi="Times New Roman" w:cs="Times New Roman"/>
          <w:sz w:val="24"/>
          <w:szCs w:val="24"/>
        </w:rPr>
        <w:fldChar w:fldCharType="begin">
          <w:fldData xml:space="preserve">PEVuZE5vdGU+PENpdGU+PEF1dGhvcj5TaGFybWE8L0F1dGhvcj48WWVhcj4yMDIyPC9ZZWFyPjxS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</w:fldData>
        </w:fldChar>
      </w:r>
      <w:r w:rsidR="00AE55E9">
        <w:rPr>
          <w:rFonts w:ascii="Times New Roman" w:hAnsi="Times New Roman" w:cs="Times New Roman"/>
          <w:sz w:val="24"/>
          <w:szCs w:val="24"/>
        </w:rPr>
        <w:instrText xml:space="preserve"> ADDIN EN.CITE </w:instrText>
      </w:r>
      <w:r w:rsidR="00AE55E9">
        <w:rPr>
          <w:rFonts w:ascii="Times New Roman" w:hAnsi="Times New Roman" w:cs="Times New Roman"/>
          <w:sz w:val="24"/>
          <w:szCs w:val="24"/>
        </w:rPr>
        <w:fldChar w:fldCharType="begin">
          <w:fldData xml:space="preserve">PEVuZE5vdGU+PENpdGU+PEF1dGhvcj5TaGFybWE8L0F1dGhvcj48WWVhcj4yMDIyPC9ZZWFyPjxS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</w:fldData>
        </w:fldChar>
      </w:r>
      <w:r w:rsidR="00AE55E9">
        <w:rPr>
          <w:rFonts w:ascii="Times New Roman" w:hAnsi="Times New Roman" w:cs="Times New Roman"/>
          <w:sz w:val="24"/>
          <w:szCs w:val="24"/>
        </w:rPr>
        <w:instrText xml:space="preserve"> ADDIN EN.CITE.DATA </w:instrText>
      </w:r>
      <w:r w:rsidR="00AE55E9">
        <w:rPr>
          <w:rFonts w:ascii="Times New Roman" w:hAnsi="Times New Roman" w:cs="Times New Roman"/>
          <w:sz w:val="24"/>
          <w:szCs w:val="24"/>
        </w:rPr>
      </w:r>
      <w:r w:rsidR="00AE55E9">
        <w:rPr>
          <w:rFonts w:ascii="Times New Roman" w:hAnsi="Times New Roman" w:cs="Times New Roman"/>
          <w:sz w:val="24"/>
          <w:szCs w:val="24"/>
        </w:rPr>
        <w:fldChar w:fldCharType="end"/>
      </w:r>
      <w:r w:rsidR="009E37A7" w:rsidRPr="00511DCA">
        <w:rPr>
          <w:rFonts w:ascii="Times New Roman" w:hAnsi="Times New Roman" w:cs="Times New Roman"/>
          <w:sz w:val="24"/>
          <w:szCs w:val="24"/>
        </w:rPr>
      </w:r>
      <w:r w:rsidR="009E37A7" w:rsidRPr="00511DCA">
        <w:rPr>
          <w:rFonts w:ascii="Times New Roman" w:hAnsi="Times New Roman" w:cs="Times New Roman"/>
          <w:sz w:val="24"/>
          <w:szCs w:val="24"/>
        </w:rPr>
        <w:fldChar w:fldCharType="separate"/>
      </w:r>
      <w:r w:rsidR="00AE55E9" w:rsidRPr="00AE55E9">
        <w:rPr>
          <w:rFonts w:ascii="Times New Roman" w:hAnsi="Times New Roman" w:cs="Times New Roman"/>
          <w:noProof/>
          <w:sz w:val="24"/>
          <w:szCs w:val="24"/>
          <w:vertAlign w:val="superscript"/>
        </w:rPr>
        <w:t>40</w:t>
      </w:r>
      <w:r w:rsidR="009E37A7" w:rsidRPr="00511DCA">
        <w:rPr>
          <w:rFonts w:ascii="Times New Roman" w:hAnsi="Times New Roman" w:cs="Times New Roman"/>
          <w:sz w:val="24"/>
          <w:szCs w:val="24"/>
        </w:rPr>
        <w:fldChar w:fldCharType="end"/>
      </w:r>
    </w:p>
    <w:p w14:paraId="6D1D4AC4" w14:textId="77777777" w:rsidR="000B13D7" w:rsidRPr="00511DCA" w:rsidRDefault="000B13D7" w:rsidP="000B13D7">
      <w:pPr>
        <w:pStyle w:val="ListParagraph"/>
        <w:numPr>
          <w:ilvl w:val="0"/>
          <w:numId w:val="7"/>
        </w:numPr>
        <w:spacing w:line="480" w:lineRule="auto"/>
        <w:rPr>
          <w:rFonts w:ascii="Times New Roman" w:hAnsi="Times New Roman" w:cs="Times New Roman"/>
          <w:sz w:val="24"/>
          <w:szCs w:val="24"/>
        </w:rPr>
      </w:pPr>
      <w:r w:rsidRPr="00511DCA">
        <w:rPr>
          <w:rFonts w:ascii="Times New Roman" w:hAnsi="Times New Roman" w:cs="Times New Roman"/>
          <w:sz w:val="24"/>
          <w:szCs w:val="24"/>
        </w:rPr>
        <w:t>W</w:t>
      </w:r>
      <w:r w:rsidR="00072562" w:rsidRPr="00511DCA">
        <w:rPr>
          <w:rFonts w:ascii="Times New Roman" w:hAnsi="Times New Roman" w:cs="Times New Roman"/>
          <w:sz w:val="24"/>
          <w:szCs w:val="24"/>
        </w:rPr>
        <w:t xml:space="preserve">alk while counting backward from 100 by ones out loud, </w:t>
      </w:r>
    </w:p>
    <w:p w14:paraId="2828A175" w14:textId="77777777" w:rsidR="0091013E" w:rsidRPr="00511DCA" w:rsidRDefault="0091013E" w:rsidP="000B13D7">
      <w:pPr>
        <w:pStyle w:val="ListParagraph"/>
        <w:numPr>
          <w:ilvl w:val="0"/>
          <w:numId w:val="7"/>
        </w:numPr>
        <w:spacing w:line="480" w:lineRule="auto"/>
        <w:rPr>
          <w:rFonts w:ascii="Times New Roman" w:hAnsi="Times New Roman" w:cs="Times New Roman"/>
          <w:sz w:val="24"/>
          <w:szCs w:val="24"/>
        </w:rPr>
      </w:pPr>
      <w:r w:rsidRPr="00511DCA">
        <w:rPr>
          <w:rFonts w:ascii="Times New Roman" w:hAnsi="Times New Roman" w:cs="Times New Roman"/>
          <w:sz w:val="24"/>
          <w:szCs w:val="24"/>
        </w:rPr>
        <w:t xml:space="preserve">Walk while </w:t>
      </w:r>
      <w:r w:rsidR="00072562" w:rsidRPr="00511DCA">
        <w:rPr>
          <w:rFonts w:ascii="Times New Roman" w:hAnsi="Times New Roman" w:cs="Times New Roman"/>
          <w:sz w:val="24"/>
          <w:szCs w:val="24"/>
        </w:rPr>
        <w:t xml:space="preserve">listing any animals they can think of out loud, and </w:t>
      </w:r>
    </w:p>
    <w:p w14:paraId="4DBB60CB" w14:textId="77777777" w:rsidR="0091013E" w:rsidRPr="00511DCA" w:rsidRDefault="0091013E" w:rsidP="000B13D7">
      <w:pPr>
        <w:pStyle w:val="ListParagraph"/>
        <w:numPr>
          <w:ilvl w:val="0"/>
          <w:numId w:val="7"/>
        </w:numPr>
        <w:spacing w:line="480" w:lineRule="auto"/>
        <w:rPr>
          <w:rFonts w:ascii="Times New Roman" w:hAnsi="Times New Roman" w:cs="Times New Roman"/>
          <w:sz w:val="24"/>
          <w:szCs w:val="24"/>
        </w:rPr>
      </w:pPr>
      <w:r w:rsidRPr="00511DCA">
        <w:rPr>
          <w:rFonts w:ascii="Times New Roman" w:hAnsi="Times New Roman" w:cs="Times New Roman"/>
          <w:sz w:val="24"/>
          <w:szCs w:val="24"/>
        </w:rPr>
        <w:t>W</w:t>
      </w:r>
      <w:r w:rsidR="00072562" w:rsidRPr="00511DCA">
        <w:rPr>
          <w:rFonts w:ascii="Times New Roman" w:hAnsi="Times New Roman" w:cs="Times New Roman"/>
          <w:sz w:val="24"/>
          <w:szCs w:val="24"/>
        </w:rPr>
        <w:t xml:space="preserve">alk while counting backward from 100 by sevens. </w:t>
      </w:r>
    </w:p>
    <w:p w14:paraId="0F593433" w14:textId="1AE64D00" w:rsidR="00072562" w:rsidRPr="00511DCA" w:rsidRDefault="00072562" w:rsidP="0091013E">
      <w:pPr>
        <w:spacing w:line="480" w:lineRule="auto"/>
        <w:rPr>
          <w:rFonts w:ascii="Times New Roman" w:hAnsi="Times New Roman" w:cs="Times New Roman"/>
          <w:sz w:val="24"/>
          <w:szCs w:val="24"/>
        </w:rPr>
      </w:pPr>
      <w:r w:rsidRPr="00511DCA">
        <w:rPr>
          <w:rFonts w:ascii="Times New Roman" w:hAnsi="Times New Roman" w:cs="Times New Roman"/>
          <w:sz w:val="24"/>
          <w:szCs w:val="24"/>
        </w:rPr>
        <w:t xml:space="preserve">Walking aids </w:t>
      </w:r>
      <w:r w:rsidR="0091013E" w:rsidRPr="00511DCA">
        <w:rPr>
          <w:rFonts w:ascii="Times New Roman" w:hAnsi="Times New Roman" w:cs="Times New Roman"/>
          <w:sz w:val="24"/>
          <w:szCs w:val="24"/>
        </w:rPr>
        <w:t>were</w:t>
      </w:r>
      <w:r w:rsidRPr="00511DCA">
        <w:rPr>
          <w:rFonts w:ascii="Times New Roman" w:hAnsi="Times New Roman" w:cs="Times New Roman"/>
          <w:sz w:val="24"/>
          <w:szCs w:val="24"/>
        </w:rPr>
        <w:t xml:space="preserve"> permitted to be used during the gait assessment if necessary.</w:t>
      </w:r>
      <w:r w:rsidR="009317D4" w:rsidRPr="00511DCA">
        <w:rPr>
          <w:rFonts w:ascii="Times New Roman" w:hAnsi="Times New Roman" w:cs="Times New Roman"/>
          <w:sz w:val="24"/>
          <w:szCs w:val="24"/>
        </w:rPr>
        <w:t xml:space="preserve"> Dual</w:t>
      </w:r>
      <w:r w:rsidR="00531ADC" w:rsidRPr="00511DCA">
        <w:rPr>
          <w:rFonts w:ascii="Times New Roman" w:hAnsi="Times New Roman" w:cs="Times New Roman"/>
          <w:sz w:val="24"/>
          <w:szCs w:val="24"/>
        </w:rPr>
        <w:t xml:space="preserve"> task cost was measured as the percent change in gait speed from baseline</w:t>
      </w:r>
      <w:r w:rsidR="008A315E" w:rsidRPr="00511DCA">
        <w:rPr>
          <w:rFonts w:ascii="Times New Roman" w:hAnsi="Times New Roman" w:cs="Times New Roman"/>
          <w:sz w:val="24"/>
          <w:szCs w:val="24"/>
        </w:rPr>
        <w:t xml:space="preserve"> (dual task speed minus single task speed, divided by single task, multiplied by 100.</w:t>
      </w:r>
      <w:r w:rsidR="00501B8F" w:rsidRPr="00511DCA">
        <w:rPr>
          <w:rFonts w:ascii="Times New Roman" w:hAnsi="Times New Roman" w:cs="Times New Roman"/>
          <w:sz w:val="24"/>
          <w:szCs w:val="24"/>
        </w:rPr>
        <w:fldChar w:fldCharType="begin"/>
      </w:r>
      <w:r w:rsidR="00AE55E9">
        <w:rPr>
          <w:rFonts w:ascii="Times New Roman" w:hAnsi="Times New Roman" w:cs="Times New Roman"/>
          <w:sz w:val="24"/>
          <w:szCs w:val="24"/>
        </w:rPr>
        <w:instrText xml:space="preserve"> ADDIN EN.CITE &lt;EndNote&gt;&lt;Cite&gt;&lt;Author&gt;McDowd&lt;/Author&gt;&lt;Year&gt;1986&lt;/Year&gt;&lt;RecNum&gt;2736&lt;/RecNum&gt;&lt;DisplayText&gt;&lt;style face="superscript"&gt;41&lt;/style&gt;&lt;/DisplayText&gt;&lt;record&gt;&lt;rec-number&gt;2736&lt;/rec-number&gt;&lt;foreign-keys&gt;&lt;key app="EN" db-id="sv0dzd0tjp25xverwrq5zrt6ffxt55fsrrzr" timestamp="1771781564"&gt;2736&lt;/key&gt;&lt;/foreign-keys&gt;&lt;ref-type name="Journal Article"&gt;17&lt;/ref-type&gt;&lt;contributors&gt;&lt;authors&gt;&lt;author&gt;McDowd, Joan M.&lt;/author&gt;&lt;/authors&gt;&lt;/contributors&gt;&lt;titles&gt;&lt;title&gt;The Effects of Age and Extended Practice on Divided Attention Performance1&lt;/title&gt;&lt;secondary-title&gt;Journal of Gerontology&lt;/secondary-title&gt;&lt;/titles&gt;&lt;periodical&gt;&lt;full-title&gt;Journal of Gerontology&lt;/full-title&gt;&lt;/periodical&gt;&lt;pages&gt;764-769&lt;/pages&gt;&lt;volume&gt;41&lt;/volume&gt;&lt;number&gt;6&lt;/number&gt;&lt;dates&gt;&lt;year&gt;1986&lt;/year&gt;&lt;/dates&gt;&lt;isbn&gt;0022-1422&lt;/isbn&gt;&lt;urls&gt;&lt;related-urls&gt;&lt;url&gt;https://doi.org/10.1093/geronj/41.6.764&lt;/url&gt;&lt;/related-urls&gt;&lt;/urls&gt;&lt;electronic-resource-num&gt;10.1093/geronj/41.6.764&lt;/electronic-resource-num&gt;&lt;access-date&gt;2/22/2026&lt;/access-date&gt;&lt;/record&gt;&lt;/Cite&gt;&lt;/EndNote&gt;</w:instrText>
      </w:r>
      <w:r w:rsidR="00501B8F" w:rsidRPr="00511DCA">
        <w:rPr>
          <w:rFonts w:ascii="Times New Roman" w:hAnsi="Times New Roman" w:cs="Times New Roman"/>
          <w:sz w:val="24"/>
          <w:szCs w:val="24"/>
        </w:rPr>
        <w:fldChar w:fldCharType="separate"/>
      </w:r>
      <w:r w:rsidR="00AE55E9" w:rsidRPr="00AE55E9">
        <w:rPr>
          <w:rFonts w:ascii="Times New Roman" w:hAnsi="Times New Roman" w:cs="Times New Roman"/>
          <w:noProof/>
          <w:sz w:val="24"/>
          <w:szCs w:val="24"/>
          <w:vertAlign w:val="superscript"/>
        </w:rPr>
        <w:t>41</w:t>
      </w:r>
      <w:r w:rsidR="00501B8F" w:rsidRPr="00511DCA">
        <w:rPr>
          <w:rFonts w:ascii="Times New Roman" w:hAnsi="Times New Roman" w:cs="Times New Roman"/>
          <w:sz w:val="24"/>
          <w:szCs w:val="24"/>
        </w:rPr>
        <w:fldChar w:fldCharType="end"/>
      </w:r>
    </w:p>
    <w:p w14:paraId="1D2F1D21" w14:textId="79F27140" w:rsidR="0091013E" w:rsidRPr="00511DCA" w:rsidRDefault="0003329A" w:rsidP="0091013E">
      <w:pPr>
        <w:spacing w:line="480" w:lineRule="auto"/>
        <w:rPr>
          <w:rFonts w:ascii="Times New Roman" w:hAnsi="Times New Roman" w:cs="Times New Roman"/>
          <w:b/>
          <w:bCs/>
          <w:i/>
          <w:iCs/>
          <w:sz w:val="24"/>
          <w:szCs w:val="24"/>
        </w:rPr>
      </w:pPr>
      <w:r w:rsidRPr="00511DCA">
        <w:rPr>
          <w:rFonts w:ascii="Times New Roman" w:hAnsi="Times New Roman" w:cs="Times New Roman"/>
          <w:b/>
          <w:bCs/>
          <w:i/>
          <w:iCs/>
          <w:sz w:val="24"/>
          <w:szCs w:val="24"/>
        </w:rPr>
        <w:t>Six Minute Walk Test</w:t>
      </w:r>
    </w:p>
    <w:p w14:paraId="6C3447FD" w14:textId="601AA2C9" w:rsidR="00072562" w:rsidRPr="00511DCA" w:rsidRDefault="0003329A" w:rsidP="00330F69">
      <w:pPr>
        <w:spacing w:line="480" w:lineRule="auto"/>
        <w:ind w:firstLine="720"/>
        <w:rPr>
          <w:rFonts w:ascii="Times New Roman" w:hAnsi="Times New Roman" w:cs="Times New Roman"/>
          <w:sz w:val="24"/>
          <w:szCs w:val="24"/>
        </w:rPr>
      </w:pPr>
      <w:r w:rsidRPr="00511DCA">
        <w:rPr>
          <w:rFonts w:ascii="Times New Roman" w:hAnsi="Times New Roman" w:cs="Times New Roman"/>
          <w:sz w:val="24"/>
          <w:szCs w:val="24"/>
        </w:rPr>
        <w:t>Functional performance</w:t>
      </w:r>
      <w:r w:rsidR="00072562" w:rsidRPr="00511DCA">
        <w:rPr>
          <w:rFonts w:ascii="Times New Roman" w:hAnsi="Times New Roman" w:cs="Times New Roman"/>
          <w:sz w:val="24"/>
          <w:szCs w:val="24"/>
        </w:rPr>
        <w:t xml:space="preserve"> was assessed using the Six-Minute Walk Test (6MWT).</w:t>
      </w:r>
      <w:r w:rsidR="009E37A7" w:rsidRPr="00511DCA">
        <w:rPr>
          <w:rFonts w:ascii="Times New Roman" w:hAnsi="Times New Roman" w:cs="Times New Roman"/>
          <w:sz w:val="24"/>
          <w:szCs w:val="24"/>
        </w:rPr>
        <w:fldChar w:fldCharType="begin"/>
      </w:r>
      <w:r w:rsidR="00AE55E9">
        <w:rPr>
          <w:rFonts w:ascii="Times New Roman" w:hAnsi="Times New Roman" w:cs="Times New Roman"/>
          <w:sz w:val="24"/>
          <w:szCs w:val="24"/>
        </w:rPr>
        <w:instrText xml:space="preserve"> ADDIN EN.CITE &lt;EndNote&gt;&lt;Cite ExcludeAuth="1"&gt;&lt;Year&gt;2002&lt;/Year&gt;&lt;RecNum&gt;2713&lt;/RecNum&gt;&lt;DisplayText&gt;&lt;style face="superscript"&gt;42&lt;/style&gt;&lt;/DisplayText&gt;&lt;record&gt;&lt;rec-number&gt;2713&lt;/rec-number&gt;&lt;foreign-keys&gt;&lt;key app="EN" db-id="sv0dzd0tjp25xverwrq5zrt6ffxt55fsrrzr" timestamp="1764180410"&gt;2713&lt;/key&gt;&lt;/foreign-keys&gt;&lt;ref-type name="Journal Article"&gt;17&lt;/ref-type&gt;&lt;contributors&gt;&lt;/contributors&gt;&lt;titles&gt;&lt;title&gt;ATS statement: guidelines for the six-minute walk test&lt;/title&gt;&lt;secondary-title&gt;Am J Respir Crit Care Med&lt;/secondary-title&gt;&lt;/titles&gt;&lt;periodical&gt;&lt;full-title&gt;Am J Respir Crit Care Med&lt;/full-title&gt;&lt;/periodical&gt;&lt;pages&gt;111-7&lt;/pages&gt;&lt;volume&gt;166&lt;/volume&gt;&lt;number&gt;1&lt;/number&gt;&lt;edition&gt;2002/07/02&lt;/edition&gt;&lt;keywords&gt;&lt;keyword&gt;Contraindications&lt;/keyword&gt;&lt;keyword&gt;Data Collection&lt;/keyword&gt;&lt;keyword&gt;Data Interpretation, Statistical&lt;/keyword&gt;&lt;keyword&gt;Exercise Test/instrumentation/*methods&lt;/keyword&gt;&lt;keyword&gt;Humans&lt;/keyword&gt;&lt;keyword&gt;Quality Assurance, Health Care&lt;/keyword&gt;&lt;keyword&gt;Safety&lt;/keyword&gt;&lt;keyword&gt;Walking&lt;/keyword&gt;&lt;/keywords&gt;&lt;dates&gt;&lt;year&gt;2002&lt;/year&gt;&lt;pub-dates&gt;&lt;date&gt;Jul 1&lt;/date&gt;&lt;/pub-dates&gt;&lt;/dates&gt;&lt;isbn&gt;1073-449X (Print)&amp;#xD;1073-449x&lt;/isbn&gt;&lt;accession-num&gt;12091180&lt;/accession-num&gt;&lt;urls&gt;&lt;/urls&gt;&lt;electronic-resource-num&gt;10.1164/ajrccm.166.1.at1102&lt;/electronic-resource-num&gt;&lt;remote-database-provider&gt;NLM&lt;/remote-database-provider&gt;&lt;language&gt;eng&lt;/language&gt;&lt;/record&gt;&lt;/Cite&gt;&lt;/EndNote&gt;</w:instrText>
      </w:r>
      <w:r w:rsidR="009E37A7" w:rsidRPr="00511DCA">
        <w:rPr>
          <w:rFonts w:ascii="Times New Roman" w:hAnsi="Times New Roman" w:cs="Times New Roman"/>
          <w:sz w:val="24"/>
          <w:szCs w:val="24"/>
        </w:rPr>
        <w:fldChar w:fldCharType="separate"/>
      </w:r>
      <w:r w:rsidR="00AE55E9" w:rsidRPr="00AE55E9">
        <w:rPr>
          <w:rFonts w:ascii="Times New Roman" w:hAnsi="Times New Roman" w:cs="Times New Roman"/>
          <w:noProof/>
          <w:sz w:val="24"/>
          <w:szCs w:val="24"/>
          <w:vertAlign w:val="superscript"/>
        </w:rPr>
        <w:t>42</w:t>
      </w:r>
      <w:r w:rsidR="009E37A7" w:rsidRPr="00511DCA">
        <w:rPr>
          <w:rFonts w:ascii="Times New Roman" w:hAnsi="Times New Roman" w:cs="Times New Roman"/>
          <w:sz w:val="24"/>
          <w:szCs w:val="24"/>
        </w:rPr>
        <w:fldChar w:fldCharType="end"/>
      </w:r>
      <w:r w:rsidR="00072562" w:rsidRPr="00511DCA">
        <w:rPr>
          <w:rFonts w:ascii="Times New Roman" w:hAnsi="Times New Roman" w:cs="Times New Roman"/>
          <w:sz w:val="24"/>
          <w:szCs w:val="24"/>
        </w:rPr>
        <w:t xml:space="preserve"> </w:t>
      </w:r>
      <w:r w:rsidRPr="00511DCA">
        <w:rPr>
          <w:rFonts w:ascii="Times New Roman" w:hAnsi="Times New Roman" w:cs="Times New Roman"/>
          <w:sz w:val="24"/>
          <w:szCs w:val="24"/>
        </w:rPr>
        <w:t>P</w:t>
      </w:r>
      <w:r w:rsidR="00072562" w:rsidRPr="00511DCA">
        <w:rPr>
          <w:rFonts w:ascii="Times New Roman" w:hAnsi="Times New Roman" w:cs="Times New Roman"/>
          <w:sz w:val="24"/>
          <w:szCs w:val="24"/>
        </w:rPr>
        <w:t>articipant</w:t>
      </w:r>
      <w:r w:rsidRPr="00511DCA">
        <w:rPr>
          <w:rFonts w:ascii="Times New Roman" w:hAnsi="Times New Roman" w:cs="Times New Roman"/>
          <w:sz w:val="24"/>
          <w:szCs w:val="24"/>
        </w:rPr>
        <w:t>s</w:t>
      </w:r>
      <w:r w:rsidR="00072562" w:rsidRPr="00511DCA">
        <w:rPr>
          <w:rFonts w:ascii="Times New Roman" w:hAnsi="Times New Roman" w:cs="Times New Roman"/>
          <w:sz w:val="24"/>
          <w:szCs w:val="24"/>
        </w:rPr>
        <w:t xml:space="preserve"> walk</w:t>
      </w:r>
      <w:r w:rsidRPr="00511DCA">
        <w:rPr>
          <w:rFonts w:ascii="Times New Roman" w:hAnsi="Times New Roman" w:cs="Times New Roman"/>
          <w:sz w:val="24"/>
          <w:szCs w:val="24"/>
        </w:rPr>
        <w:t>ed</w:t>
      </w:r>
      <w:r w:rsidR="00072562" w:rsidRPr="00511DCA">
        <w:rPr>
          <w:rFonts w:ascii="Times New Roman" w:hAnsi="Times New Roman" w:cs="Times New Roman"/>
          <w:sz w:val="24"/>
          <w:szCs w:val="24"/>
        </w:rPr>
        <w:t xml:space="preserve"> as quickly as possible without running to the end of a 30-m course marked by a cone on both ends </w:t>
      </w:r>
      <w:r w:rsidRPr="00511DCA">
        <w:rPr>
          <w:rFonts w:ascii="Times New Roman" w:hAnsi="Times New Roman" w:cs="Times New Roman"/>
          <w:sz w:val="24"/>
          <w:szCs w:val="24"/>
        </w:rPr>
        <w:t xml:space="preserve">of </w:t>
      </w:r>
      <w:r w:rsidR="00B611C1" w:rsidRPr="00511DCA">
        <w:rPr>
          <w:rFonts w:ascii="Times New Roman" w:hAnsi="Times New Roman" w:cs="Times New Roman"/>
          <w:sz w:val="24"/>
          <w:szCs w:val="24"/>
        </w:rPr>
        <w:t>a</w:t>
      </w:r>
      <w:r w:rsidRPr="00511DCA">
        <w:rPr>
          <w:rFonts w:ascii="Times New Roman" w:hAnsi="Times New Roman" w:cs="Times New Roman"/>
          <w:sz w:val="24"/>
          <w:szCs w:val="24"/>
        </w:rPr>
        <w:t xml:space="preserve"> long, unobstructed hallway, </w:t>
      </w:r>
      <w:r w:rsidR="00072562" w:rsidRPr="00511DCA">
        <w:rPr>
          <w:rFonts w:ascii="Times New Roman" w:hAnsi="Times New Roman" w:cs="Times New Roman"/>
          <w:sz w:val="24"/>
          <w:szCs w:val="24"/>
        </w:rPr>
        <w:t>cover</w:t>
      </w:r>
      <w:r w:rsidR="001B36B1" w:rsidRPr="00511DCA">
        <w:rPr>
          <w:rFonts w:ascii="Times New Roman" w:hAnsi="Times New Roman" w:cs="Times New Roman"/>
          <w:sz w:val="24"/>
          <w:szCs w:val="24"/>
        </w:rPr>
        <w:t>ing</w:t>
      </w:r>
      <w:r w:rsidR="00072562" w:rsidRPr="00511DCA">
        <w:rPr>
          <w:rFonts w:ascii="Times New Roman" w:hAnsi="Times New Roman" w:cs="Times New Roman"/>
          <w:sz w:val="24"/>
          <w:szCs w:val="24"/>
        </w:rPr>
        <w:t xml:space="preserve"> as much distance as possible</w:t>
      </w:r>
      <w:r w:rsidR="001B36B1" w:rsidRPr="00511DCA">
        <w:rPr>
          <w:rFonts w:ascii="Times New Roman" w:hAnsi="Times New Roman" w:cs="Times New Roman"/>
          <w:sz w:val="24"/>
          <w:szCs w:val="24"/>
        </w:rPr>
        <w:t xml:space="preserve"> in six minutes</w:t>
      </w:r>
      <w:r w:rsidR="00072562" w:rsidRPr="00511DCA">
        <w:rPr>
          <w:rFonts w:ascii="Times New Roman" w:hAnsi="Times New Roman" w:cs="Times New Roman"/>
          <w:sz w:val="24"/>
          <w:szCs w:val="24"/>
        </w:rPr>
        <w:t>. Prior to beginning the walk test, blood pressure</w:t>
      </w:r>
      <w:r w:rsidR="001B36B1" w:rsidRPr="00511DCA">
        <w:rPr>
          <w:rFonts w:ascii="Times New Roman" w:hAnsi="Times New Roman" w:cs="Times New Roman"/>
          <w:sz w:val="24"/>
          <w:szCs w:val="24"/>
        </w:rPr>
        <w:t xml:space="preserve"> (</w:t>
      </w:r>
      <w:r w:rsidR="00E16211" w:rsidRPr="00511DCA">
        <w:rPr>
          <w:rFonts w:ascii="Times New Roman" w:hAnsi="Times New Roman" w:cs="Times New Roman"/>
          <w:sz w:val="24"/>
          <w:szCs w:val="24"/>
        </w:rPr>
        <w:t>Welch</w:t>
      </w:r>
      <w:r w:rsidR="001B36B1" w:rsidRPr="00511DCA">
        <w:rPr>
          <w:rFonts w:ascii="Times New Roman" w:hAnsi="Times New Roman" w:cs="Times New Roman"/>
          <w:sz w:val="24"/>
          <w:szCs w:val="24"/>
        </w:rPr>
        <w:t xml:space="preserve"> Allyn Automated Blood Pressure</w:t>
      </w:r>
      <w:r w:rsidR="00E16211" w:rsidRPr="00511DCA">
        <w:rPr>
          <w:rFonts w:ascii="Times New Roman" w:hAnsi="Times New Roman" w:cs="Times New Roman"/>
          <w:sz w:val="24"/>
          <w:szCs w:val="24"/>
        </w:rPr>
        <w:t xml:space="preserve"> Device)</w:t>
      </w:r>
      <w:r w:rsidR="00072562" w:rsidRPr="00511DCA">
        <w:rPr>
          <w:rFonts w:ascii="Times New Roman" w:hAnsi="Times New Roman" w:cs="Times New Roman"/>
          <w:sz w:val="24"/>
          <w:szCs w:val="24"/>
        </w:rPr>
        <w:t xml:space="preserve"> and heart rate</w:t>
      </w:r>
      <w:r w:rsidR="00E16211" w:rsidRPr="00511DCA">
        <w:rPr>
          <w:rFonts w:ascii="Times New Roman" w:hAnsi="Times New Roman" w:cs="Times New Roman"/>
          <w:sz w:val="24"/>
          <w:szCs w:val="24"/>
        </w:rPr>
        <w:t xml:space="preserve"> (Pol</w:t>
      </w:r>
      <w:r w:rsidR="00501B8F" w:rsidRPr="00511DCA">
        <w:rPr>
          <w:rFonts w:ascii="Times New Roman" w:hAnsi="Times New Roman" w:cs="Times New Roman"/>
          <w:sz w:val="24"/>
          <w:szCs w:val="24"/>
        </w:rPr>
        <w:t>a</w:t>
      </w:r>
      <w:r w:rsidR="00E16211" w:rsidRPr="00511DCA">
        <w:rPr>
          <w:rFonts w:ascii="Times New Roman" w:hAnsi="Times New Roman" w:cs="Times New Roman"/>
          <w:sz w:val="24"/>
          <w:szCs w:val="24"/>
        </w:rPr>
        <w:t>r H10 heart rate monitor and Polar FT</w:t>
      </w:r>
      <w:r w:rsidR="001048D5" w:rsidRPr="00511DCA">
        <w:rPr>
          <w:rFonts w:ascii="Times New Roman" w:hAnsi="Times New Roman" w:cs="Times New Roman"/>
          <w:sz w:val="24"/>
          <w:szCs w:val="24"/>
        </w:rPr>
        <w:t>7 watch,</w:t>
      </w:r>
      <w:r w:rsidR="00072562" w:rsidRPr="00511DCA">
        <w:rPr>
          <w:rFonts w:ascii="Times New Roman" w:hAnsi="Times New Roman" w:cs="Times New Roman"/>
          <w:sz w:val="24"/>
          <w:szCs w:val="24"/>
        </w:rPr>
        <w:t xml:space="preserve"> </w:t>
      </w:r>
      <w:r w:rsidR="001048D5" w:rsidRPr="00511DCA">
        <w:rPr>
          <w:rFonts w:ascii="Times New Roman" w:hAnsi="Times New Roman" w:cs="Times New Roman"/>
          <w:sz w:val="24"/>
          <w:szCs w:val="24"/>
        </w:rPr>
        <w:t xml:space="preserve">Kempele, Finland) </w:t>
      </w:r>
      <w:r w:rsidR="00072562" w:rsidRPr="00511DCA">
        <w:rPr>
          <w:rFonts w:ascii="Times New Roman" w:hAnsi="Times New Roman" w:cs="Times New Roman"/>
          <w:sz w:val="24"/>
          <w:szCs w:val="24"/>
        </w:rPr>
        <w:t>were measured after a 5-min seated</w:t>
      </w:r>
      <w:r w:rsidR="001048D5" w:rsidRPr="00511DCA">
        <w:rPr>
          <w:rFonts w:ascii="Times New Roman" w:hAnsi="Times New Roman" w:cs="Times New Roman"/>
          <w:sz w:val="24"/>
          <w:szCs w:val="24"/>
        </w:rPr>
        <w:t xml:space="preserve"> rest</w:t>
      </w:r>
      <w:r w:rsidR="00072562" w:rsidRPr="00511DCA">
        <w:rPr>
          <w:rFonts w:ascii="Times New Roman" w:hAnsi="Times New Roman" w:cs="Times New Roman"/>
          <w:sz w:val="24"/>
          <w:szCs w:val="24"/>
        </w:rPr>
        <w:t xml:space="preserve"> period. </w:t>
      </w:r>
      <w:r w:rsidR="00A430BC" w:rsidRPr="00511DCA">
        <w:rPr>
          <w:rFonts w:ascii="Times New Roman" w:hAnsi="Times New Roman" w:cs="Times New Roman"/>
          <w:sz w:val="24"/>
          <w:szCs w:val="24"/>
        </w:rPr>
        <w:t xml:space="preserve">Heart rate was measured </w:t>
      </w:r>
      <w:r w:rsidR="00072562" w:rsidRPr="00511DCA">
        <w:rPr>
          <w:rFonts w:ascii="Times New Roman" w:hAnsi="Times New Roman" w:cs="Times New Roman"/>
          <w:sz w:val="24"/>
          <w:szCs w:val="24"/>
        </w:rPr>
        <w:t xml:space="preserve">each minute during </w:t>
      </w:r>
      <w:r w:rsidR="00DE5534" w:rsidRPr="00511DCA">
        <w:rPr>
          <w:rFonts w:ascii="Times New Roman" w:hAnsi="Times New Roman" w:cs="Times New Roman"/>
          <w:sz w:val="24"/>
          <w:szCs w:val="24"/>
        </w:rPr>
        <w:t>the 6MWT</w:t>
      </w:r>
      <w:r w:rsidR="00072562" w:rsidRPr="00511DCA">
        <w:rPr>
          <w:rFonts w:ascii="Times New Roman" w:hAnsi="Times New Roman" w:cs="Times New Roman"/>
          <w:sz w:val="24"/>
          <w:szCs w:val="24"/>
        </w:rPr>
        <w:t xml:space="preserve">, </w:t>
      </w:r>
      <w:r w:rsidR="00DE5534" w:rsidRPr="00511DCA">
        <w:rPr>
          <w:rFonts w:ascii="Times New Roman" w:hAnsi="Times New Roman" w:cs="Times New Roman"/>
          <w:sz w:val="24"/>
          <w:szCs w:val="24"/>
        </w:rPr>
        <w:t xml:space="preserve">together with </w:t>
      </w:r>
      <w:r w:rsidR="00072562" w:rsidRPr="00511DCA">
        <w:rPr>
          <w:rFonts w:ascii="Times New Roman" w:hAnsi="Times New Roman" w:cs="Times New Roman"/>
          <w:sz w:val="24"/>
          <w:szCs w:val="24"/>
        </w:rPr>
        <w:t>rating of perceived exertion (RPE</w:t>
      </w:r>
      <w:r w:rsidR="00DE5534" w:rsidRPr="00511DCA">
        <w:rPr>
          <w:rFonts w:ascii="Times New Roman" w:hAnsi="Times New Roman" w:cs="Times New Roman"/>
          <w:sz w:val="24"/>
          <w:szCs w:val="24"/>
        </w:rPr>
        <w:t xml:space="preserve">, scale </w:t>
      </w:r>
      <w:r w:rsidR="00072562" w:rsidRPr="00511DCA">
        <w:rPr>
          <w:rFonts w:ascii="Times New Roman" w:hAnsi="Times New Roman" w:cs="Times New Roman"/>
          <w:sz w:val="24"/>
          <w:szCs w:val="24"/>
        </w:rPr>
        <w:t>6-20</w:t>
      </w:r>
      <w:r w:rsidR="00DE5534" w:rsidRPr="00511DCA">
        <w:rPr>
          <w:rFonts w:ascii="Times New Roman" w:hAnsi="Times New Roman" w:cs="Times New Roman"/>
          <w:sz w:val="24"/>
          <w:szCs w:val="24"/>
        </w:rPr>
        <w:t>)</w:t>
      </w:r>
      <w:r w:rsidR="00072562" w:rsidRPr="00511DCA">
        <w:rPr>
          <w:rFonts w:ascii="Times New Roman" w:hAnsi="Times New Roman" w:cs="Times New Roman"/>
          <w:sz w:val="24"/>
          <w:szCs w:val="24"/>
        </w:rPr>
        <w:t xml:space="preserve">. Upon completion of testing, </w:t>
      </w:r>
      <w:r w:rsidR="00DE5534" w:rsidRPr="00511DCA">
        <w:rPr>
          <w:rFonts w:ascii="Times New Roman" w:hAnsi="Times New Roman" w:cs="Times New Roman"/>
          <w:sz w:val="24"/>
          <w:szCs w:val="24"/>
        </w:rPr>
        <w:t>participants sat in a chair</w:t>
      </w:r>
      <w:r w:rsidR="001B2A10" w:rsidRPr="00511DCA">
        <w:rPr>
          <w:rFonts w:ascii="Times New Roman" w:hAnsi="Times New Roman" w:cs="Times New Roman"/>
          <w:sz w:val="24"/>
          <w:szCs w:val="24"/>
        </w:rPr>
        <w:t xml:space="preserve"> with </w:t>
      </w:r>
      <w:r w:rsidR="00072562" w:rsidRPr="00511DCA">
        <w:rPr>
          <w:rFonts w:ascii="Times New Roman" w:hAnsi="Times New Roman" w:cs="Times New Roman"/>
          <w:sz w:val="24"/>
          <w:szCs w:val="24"/>
        </w:rPr>
        <w:t xml:space="preserve">blood pressure and heart rate </w:t>
      </w:r>
      <w:r w:rsidR="001B2A10" w:rsidRPr="00511DCA">
        <w:rPr>
          <w:rFonts w:ascii="Times New Roman" w:hAnsi="Times New Roman" w:cs="Times New Roman"/>
          <w:sz w:val="24"/>
          <w:szCs w:val="24"/>
        </w:rPr>
        <w:t xml:space="preserve">monitored for at least 2 minutes. </w:t>
      </w:r>
      <w:r w:rsidR="00072562" w:rsidRPr="00511DCA">
        <w:rPr>
          <w:rFonts w:ascii="Times New Roman" w:hAnsi="Times New Roman" w:cs="Times New Roman"/>
          <w:sz w:val="24"/>
          <w:szCs w:val="24"/>
        </w:rPr>
        <w:t xml:space="preserve"> Walking aids could be used if necessary.</w:t>
      </w:r>
    </w:p>
    <w:p w14:paraId="55385C0A" w14:textId="7AD9A1B6" w:rsidR="00072562" w:rsidRPr="00511DCA" w:rsidRDefault="00330F69" w:rsidP="00072562">
      <w:pPr>
        <w:rPr>
          <w:rFonts w:ascii="Times New Roman" w:hAnsi="Times New Roman" w:cs="Times New Roman"/>
          <w:b/>
          <w:bCs/>
          <w:sz w:val="24"/>
          <w:szCs w:val="24"/>
          <w:u w:val="single"/>
        </w:rPr>
      </w:pPr>
      <w:r w:rsidRPr="00511DCA">
        <w:rPr>
          <w:rFonts w:ascii="Times New Roman" w:hAnsi="Times New Roman" w:cs="Times New Roman"/>
          <w:b/>
          <w:bCs/>
          <w:sz w:val="24"/>
          <w:szCs w:val="24"/>
          <w:u w:val="single"/>
        </w:rPr>
        <w:t>Duel-Energy X-Ray Absorptiometry</w:t>
      </w:r>
    </w:p>
    <w:p w14:paraId="2CBAAF58" w14:textId="6599FB50" w:rsidR="00072562" w:rsidRPr="00511DCA" w:rsidRDefault="00072562" w:rsidP="00330F69">
      <w:pPr>
        <w:spacing w:line="480" w:lineRule="auto"/>
        <w:ind w:firstLine="720"/>
        <w:rPr>
          <w:rFonts w:ascii="Times New Roman" w:hAnsi="Times New Roman" w:cs="Times New Roman"/>
          <w:sz w:val="24"/>
          <w:szCs w:val="24"/>
        </w:rPr>
      </w:pPr>
      <w:r w:rsidRPr="00511DCA">
        <w:rPr>
          <w:rFonts w:ascii="Times New Roman" w:hAnsi="Times New Roman" w:cs="Times New Roman"/>
          <w:sz w:val="24"/>
          <w:szCs w:val="24"/>
        </w:rPr>
        <w:t>Dual-Energy X-ray Absorptiometry (DEXA) was performed to assess body composition and bone density using a Lunar Prodigy Advance (GE, Madison, WI).</w:t>
      </w:r>
      <w:r w:rsidR="00F831B1" w:rsidRPr="00511DCA">
        <w:rPr>
          <w:rFonts w:ascii="Times New Roman" w:hAnsi="Times New Roman" w:cs="Times New Roman"/>
          <w:sz w:val="24"/>
          <w:szCs w:val="24"/>
        </w:rPr>
        <w:t xml:space="preserve"> Specific measurements included tissue fat percentage, region fat percentage, total mass, tissue mass, fat mass, lean mass, bone mineral content, fat free mass, fat mass ratio (trunk/total, legs/total, and arms + legs/total). Densiometric measures included both T and Z-scores.</w:t>
      </w:r>
    </w:p>
    <w:p w14:paraId="79E5076B" w14:textId="3EF8768C" w:rsidR="009938EC" w:rsidRPr="00511DCA" w:rsidRDefault="009938EC" w:rsidP="001B2A10">
      <w:pPr>
        <w:spacing w:after="0" w:line="480" w:lineRule="auto"/>
        <w:rPr>
          <w:rFonts w:ascii="Times New Roman" w:hAnsi="Times New Roman" w:cs="Times New Roman"/>
          <w:b/>
          <w:bCs/>
          <w:sz w:val="24"/>
          <w:szCs w:val="24"/>
          <w:u w:val="single"/>
        </w:rPr>
      </w:pPr>
      <w:r w:rsidRPr="00511DCA">
        <w:rPr>
          <w:rFonts w:ascii="Times New Roman" w:hAnsi="Times New Roman" w:cs="Times New Roman"/>
          <w:b/>
          <w:bCs/>
          <w:sz w:val="24"/>
          <w:szCs w:val="24"/>
          <w:u w:val="single"/>
        </w:rPr>
        <w:t xml:space="preserve">Wearable </w:t>
      </w:r>
      <w:r w:rsidR="009E76BB" w:rsidRPr="00511DCA">
        <w:rPr>
          <w:rFonts w:ascii="Times New Roman" w:hAnsi="Times New Roman" w:cs="Times New Roman"/>
          <w:b/>
          <w:bCs/>
          <w:sz w:val="24"/>
          <w:szCs w:val="24"/>
          <w:u w:val="single"/>
        </w:rPr>
        <w:t>Devices</w:t>
      </w:r>
    </w:p>
    <w:p w14:paraId="7E387E3E" w14:textId="340AC4AE" w:rsidR="00727156" w:rsidRPr="00511DCA" w:rsidRDefault="00727156" w:rsidP="00A60A2F">
      <w:pPr>
        <w:spacing w:before="100" w:beforeAutospacing="1" w:after="100" w:afterAutospacing="1" w:line="480" w:lineRule="auto"/>
        <w:ind w:firstLine="360"/>
        <w:rPr>
          <w:rFonts w:ascii="Times New Roman" w:eastAsia="Times New Roman" w:hAnsi="Times New Roman" w:cs="Times New Roman"/>
          <w:kern w:val="0"/>
          <w:sz w:val="24"/>
          <w:szCs w:val="24"/>
          <w14:ligatures w14:val="none"/>
        </w:rPr>
      </w:pPr>
      <w:r w:rsidRPr="00511DCA">
        <w:rPr>
          <w:rFonts w:ascii="Times New Roman" w:eastAsia="Times New Roman" w:hAnsi="Times New Roman" w:cs="Times New Roman"/>
          <w:kern w:val="0"/>
          <w:sz w:val="24"/>
          <w:szCs w:val="24"/>
          <w14:ligatures w14:val="none"/>
        </w:rPr>
        <w:t xml:space="preserve">Each participant was </w:t>
      </w:r>
      <w:r w:rsidR="008C187D" w:rsidRPr="00511DCA">
        <w:rPr>
          <w:rFonts w:ascii="Times New Roman" w:eastAsia="Times New Roman" w:hAnsi="Times New Roman" w:cs="Times New Roman"/>
          <w:kern w:val="0"/>
          <w:sz w:val="24"/>
          <w:szCs w:val="24"/>
          <w14:ligatures w14:val="none"/>
        </w:rPr>
        <w:t>p</w:t>
      </w:r>
      <w:r w:rsidRPr="00511DCA">
        <w:rPr>
          <w:rFonts w:ascii="Times New Roman" w:eastAsia="Times New Roman" w:hAnsi="Times New Roman" w:cs="Times New Roman"/>
          <w:kern w:val="0"/>
          <w:sz w:val="24"/>
          <w:szCs w:val="24"/>
          <w14:ligatures w14:val="none"/>
        </w:rPr>
        <w:t>rovided with three monitoring devices</w:t>
      </w:r>
      <w:r w:rsidR="00C42E90" w:rsidRPr="00511DCA">
        <w:rPr>
          <w:rFonts w:ascii="Times New Roman" w:eastAsia="Times New Roman" w:hAnsi="Times New Roman" w:cs="Times New Roman"/>
          <w:kern w:val="0"/>
          <w:sz w:val="24"/>
          <w:szCs w:val="24"/>
          <w14:ligatures w14:val="none"/>
        </w:rPr>
        <w:t xml:space="preserve"> to wear for seven days</w:t>
      </w:r>
      <w:r w:rsidRPr="00511DCA">
        <w:rPr>
          <w:rFonts w:ascii="Times New Roman" w:eastAsia="Times New Roman" w:hAnsi="Times New Roman" w:cs="Times New Roman"/>
          <w:kern w:val="0"/>
          <w:sz w:val="24"/>
          <w:szCs w:val="24"/>
          <w14:ligatures w14:val="none"/>
        </w:rPr>
        <w:t>:</w:t>
      </w:r>
    </w:p>
    <w:p w14:paraId="585008A2" w14:textId="4983EE38" w:rsidR="00727156" w:rsidRPr="00511DCA" w:rsidRDefault="008C187D" w:rsidP="00C42E90">
      <w:pPr>
        <w:numPr>
          <w:ilvl w:val="0"/>
          <w:numId w:val="3"/>
        </w:numPr>
        <w:spacing w:before="100" w:beforeAutospacing="1" w:after="100" w:afterAutospacing="1" w:line="480" w:lineRule="auto"/>
        <w:rPr>
          <w:rFonts w:ascii="Times New Roman" w:eastAsia="Times New Roman" w:hAnsi="Times New Roman" w:cs="Times New Roman"/>
          <w:kern w:val="0"/>
          <w:sz w:val="24"/>
          <w:szCs w:val="24"/>
          <w14:ligatures w14:val="none"/>
        </w:rPr>
      </w:pPr>
      <w:r w:rsidRPr="00511DCA">
        <w:rPr>
          <w:rFonts w:ascii="Times New Roman" w:eastAsia="Times New Roman" w:hAnsi="Times New Roman" w:cs="Times New Roman"/>
          <w:kern w:val="0"/>
          <w:sz w:val="24"/>
          <w:szCs w:val="24"/>
          <w14:ligatures w14:val="none"/>
        </w:rPr>
        <w:t xml:space="preserve">Hilo (formerly </w:t>
      </w:r>
      <w:r w:rsidR="00727156" w:rsidRPr="00511DCA">
        <w:rPr>
          <w:rFonts w:ascii="Times New Roman" w:eastAsia="Times New Roman" w:hAnsi="Times New Roman" w:cs="Times New Roman"/>
          <w:kern w:val="0"/>
          <w:sz w:val="24"/>
          <w:szCs w:val="24"/>
          <w14:ligatures w14:val="none"/>
        </w:rPr>
        <w:t>Aktiia</w:t>
      </w:r>
      <w:r w:rsidRPr="00511DCA">
        <w:rPr>
          <w:rFonts w:ascii="Times New Roman" w:eastAsia="Times New Roman" w:hAnsi="Times New Roman" w:cs="Times New Roman"/>
          <w:kern w:val="0"/>
          <w:sz w:val="24"/>
          <w:szCs w:val="24"/>
          <w14:ligatures w14:val="none"/>
        </w:rPr>
        <w:t>)</w:t>
      </w:r>
      <w:r w:rsidR="00727156" w:rsidRPr="00511DCA">
        <w:rPr>
          <w:rFonts w:ascii="Times New Roman" w:eastAsia="Times New Roman" w:hAnsi="Times New Roman" w:cs="Times New Roman"/>
          <w:kern w:val="0"/>
          <w:sz w:val="24"/>
          <w:szCs w:val="24"/>
          <w14:ligatures w14:val="none"/>
        </w:rPr>
        <w:t xml:space="preserve"> Cuffless Optical Blood Pressure Monitor (Switzerland) –</w:t>
      </w:r>
      <w:r w:rsidR="00727156" w:rsidRPr="00511DCA">
        <w:rPr>
          <w:rFonts w:ascii="Times New Roman" w:hAnsi="Times New Roman" w:cs="Times New Roman"/>
          <w:sz w:val="24"/>
          <w:szCs w:val="24"/>
        </w:rPr>
        <w:t>a wrist-worn device that uses photoplethysmography (PPG) signals to continuously estimate systolic and diastolic blood pressure. The device has been clinically validated according to the ISO 81060-2:2018 reference standards for non-invasive blood pressure measurement, demonstrating accuracy comparable to traditional cuff-based methods.</w:t>
      </w:r>
      <w:r w:rsidR="00C42E90" w:rsidRPr="00511DCA">
        <w:rPr>
          <w:rFonts w:ascii="Times New Roman" w:hAnsi="Times New Roman" w:cs="Times New Roman"/>
          <w:sz w:val="24"/>
          <w:szCs w:val="24"/>
        </w:rPr>
        <w:fldChar w:fldCharType="begin"/>
      </w:r>
      <w:r w:rsidR="00AE55E9">
        <w:rPr>
          <w:rFonts w:ascii="Times New Roman" w:hAnsi="Times New Roman" w:cs="Times New Roman"/>
          <w:sz w:val="24"/>
          <w:szCs w:val="24"/>
        </w:rPr>
        <w:instrText xml:space="preserve"> ADDIN EN.CITE &lt;EndNote&gt;&lt;Cite&gt;&lt;Author&gt;Vybornova&lt;/Author&gt;&lt;Year&gt;2021&lt;/Year&gt;&lt;RecNum&gt;2701&lt;/RecNum&gt;&lt;DisplayText&gt;&lt;style face="superscript"&gt;43&lt;/style&gt;&lt;/DisplayText&gt;&lt;record&gt;&lt;rec-number&gt;2701&lt;/rec-number&gt;&lt;foreign-keys&gt;&lt;key app="EN" db-id="sv0dzd0tjp25xverwrq5zrt6ffxt55fsrrzr" timestamp="1763334490"&gt;2701&lt;/key&gt;&lt;/foreign-keys&gt;&lt;ref-type name="Journal Article"&gt;17&lt;/ref-type&gt;&lt;contributors&gt;&lt;authors&gt;&lt;author&gt;Vybornova, A.&lt;/author&gt;&lt;author&gt;Polychronopoulou, E.&lt;/author&gt;&lt;author&gt;Wurzner-Ghajarzadeh, A.&lt;/author&gt;&lt;author&gt;Fallet, S.&lt;/author&gt;&lt;author&gt;Sola, J.&lt;/author&gt;&lt;author&gt;Wuerzner, G.&lt;/author&gt;&lt;/authors&gt;&lt;/contributors&gt;&lt;auth-address&gt;Aktiia SA, Neuchâtel ( www.aktiia.com ).&amp;#xD;Service of Nephrology and Hypertension, Lausanne University Hospital and University of Lausanne, CHUV, Lausanne, Switzerland.&lt;/auth-address&gt;&lt;titles&gt;&lt;title&gt;Blood pressure from the optical Aktiia Bracelet: a 1-month validation study using an extended ISO81060-2 protocol adapted for a cuffless wrist device&lt;/title&gt;&lt;secondary-title&gt;Blood Press Monit&lt;/secondary-title&gt;&lt;/titles&gt;&lt;periodical&gt;&lt;full-title&gt;Blood Press Monit&lt;/full-title&gt;&lt;/periodical&gt;&lt;pages&gt;305-311&lt;/pages&gt;&lt;volume&gt;26&lt;/volume&gt;&lt;number&gt;4&lt;/number&gt;&lt;edition&gt;2021/03/07&lt;/edition&gt;&lt;keywords&gt;&lt;keyword&gt;Adult&lt;/keyword&gt;&lt;keyword&gt;Aged&lt;/keyword&gt;&lt;keyword&gt;Auscultation&lt;/keyword&gt;&lt;keyword&gt;Blood Pressure&lt;/keyword&gt;&lt;keyword&gt;*Blood Pressure Determination&lt;/keyword&gt;&lt;keyword&gt;Blood Pressure Monitors&lt;/keyword&gt;&lt;keyword&gt;Humans&lt;/keyword&gt;&lt;keyword&gt;Middle Aged&lt;/keyword&gt;&lt;keyword&gt;*Wrist&lt;/keyword&gt;&lt;keyword&gt;Young Adult&lt;/keyword&gt;&lt;/keywords&gt;&lt;dates&gt;&lt;year&gt;2021&lt;/year&gt;&lt;pub-dates&gt;&lt;date&gt;Aug 1&lt;/date&gt;&lt;/pub-dates&gt;&lt;/dates&gt;&lt;isbn&gt;1359-5237 (Print)&amp;#xD;1359-5237&lt;/isbn&gt;&lt;accession-num&gt;33675592&lt;/accession-num&gt;&lt;urls&gt;&lt;/urls&gt;&lt;custom2&gt;PMC8248249 conflicts of interest.&lt;/custom2&gt;&lt;electronic-resource-num&gt;10.1097/mbp.0000000000000531&lt;/electronic-resource-num&gt;&lt;remote-database-provider&gt;NLM&lt;/remote-database-provider&gt;&lt;language&gt;eng&lt;/language&gt;&lt;/record&gt;&lt;/Cite&gt;&lt;/EndNote&gt;</w:instrText>
      </w:r>
      <w:r w:rsidR="00C42E90" w:rsidRPr="00511DCA">
        <w:rPr>
          <w:rFonts w:ascii="Times New Roman" w:hAnsi="Times New Roman" w:cs="Times New Roman"/>
          <w:sz w:val="24"/>
          <w:szCs w:val="24"/>
        </w:rPr>
        <w:fldChar w:fldCharType="separate"/>
      </w:r>
      <w:r w:rsidR="00AE55E9" w:rsidRPr="00AE55E9">
        <w:rPr>
          <w:rFonts w:ascii="Times New Roman" w:hAnsi="Times New Roman" w:cs="Times New Roman"/>
          <w:noProof/>
          <w:sz w:val="24"/>
          <w:szCs w:val="24"/>
          <w:vertAlign w:val="superscript"/>
        </w:rPr>
        <w:t>43</w:t>
      </w:r>
      <w:r w:rsidR="00C42E90" w:rsidRPr="00511DCA">
        <w:rPr>
          <w:rFonts w:ascii="Times New Roman" w:hAnsi="Times New Roman" w:cs="Times New Roman"/>
          <w:sz w:val="24"/>
          <w:szCs w:val="24"/>
        </w:rPr>
        <w:fldChar w:fldCharType="end"/>
      </w:r>
    </w:p>
    <w:p w14:paraId="11680F4A" w14:textId="77777777" w:rsidR="00727156" w:rsidRPr="00511DCA" w:rsidRDefault="00727156" w:rsidP="00C42E90">
      <w:pPr>
        <w:numPr>
          <w:ilvl w:val="0"/>
          <w:numId w:val="3"/>
        </w:numPr>
        <w:spacing w:before="100" w:beforeAutospacing="1" w:after="100" w:afterAutospacing="1" w:line="480" w:lineRule="auto"/>
        <w:rPr>
          <w:rFonts w:ascii="Times New Roman" w:eastAsia="Times New Roman" w:hAnsi="Times New Roman" w:cs="Times New Roman"/>
          <w:kern w:val="0"/>
          <w:sz w:val="24"/>
          <w:szCs w:val="24"/>
          <w14:ligatures w14:val="none"/>
        </w:rPr>
      </w:pPr>
      <w:r w:rsidRPr="00511DCA">
        <w:rPr>
          <w:rFonts w:ascii="Times New Roman" w:eastAsia="Times New Roman" w:hAnsi="Times New Roman" w:cs="Times New Roman"/>
          <w:kern w:val="0"/>
          <w:sz w:val="24"/>
          <w:szCs w:val="24"/>
          <w14:ligatures w14:val="none"/>
        </w:rPr>
        <w:t>Libre Pro Continuous Glucose Monitor (Abbott Diabetes Care, USA) – a subcutaneous interstitial glucose sensor inserted on the upper arm, providing continuous glucose readings every 15 minutes.</w:t>
      </w:r>
    </w:p>
    <w:p w14:paraId="601F3497" w14:textId="77777777" w:rsidR="00727156" w:rsidRPr="00511DCA" w:rsidRDefault="00727156" w:rsidP="00C42E90">
      <w:pPr>
        <w:numPr>
          <w:ilvl w:val="0"/>
          <w:numId w:val="3"/>
        </w:numPr>
        <w:spacing w:before="100" w:beforeAutospacing="1" w:after="100" w:afterAutospacing="1" w:line="480" w:lineRule="auto"/>
        <w:rPr>
          <w:rFonts w:ascii="Times New Roman" w:eastAsia="Times New Roman" w:hAnsi="Times New Roman" w:cs="Times New Roman"/>
          <w:kern w:val="0"/>
          <w:sz w:val="24"/>
          <w:szCs w:val="24"/>
          <w14:ligatures w14:val="none"/>
        </w:rPr>
      </w:pPr>
      <w:r w:rsidRPr="00511DCA">
        <w:rPr>
          <w:rFonts w:ascii="Times New Roman" w:eastAsia="Times New Roman" w:hAnsi="Times New Roman" w:cs="Times New Roman"/>
          <w:kern w:val="0"/>
          <w:sz w:val="24"/>
          <w:szCs w:val="24"/>
          <w14:ligatures w14:val="none"/>
        </w:rPr>
        <w:t xml:space="preserve">Fitbit Inspire 3 Activity and Sleep Tracker (Fitbit, USA) – a wrist‐worn accelerometer and photoplethysmography (PPG) device capturing activity levels, heart rate, and sleep. </w:t>
      </w:r>
    </w:p>
    <w:p w14:paraId="3F1FE387" w14:textId="77777777" w:rsidR="00065823" w:rsidRPr="00511DCA" w:rsidRDefault="00727156" w:rsidP="00065823">
      <w:pPr>
        <w:spacing w:after="0" w:line="480" w:lineRule="auto"/>
        <w:outlineLvl w:val="2"/>
        <w:rPr>
          <w:rFonts w:ascii="Times New Roman" w:eastAsia="Times New Roman" w:hAnsi="Times New Roman" w:cs="Times New Roman"/>
          <w:b/>
          <w:bCs/>
          <w:kern w:val="0"/>
          <w:sz w:val="24"/>
          <w:szCs w:val="24"/>
          <w14:ligatures w14:val="none"/>
        </w:rPr>
      </w:pPr>
      <w:r w:rsidRPr="00511DCA">
        <w:rPr>
          <w:rFonts w:ascii="Times New Roman" w:eastAsia="Times New Roman" w:hAnsi="Times New Roman" w:cs="Times New Roman"/>
          <w:b/>
          <w:bCs/>
          <w:kern w:val="0"/>
          <w:sz w:val="24"/>
          <w:szCs w:val="24"/>
          <w14:ligatures w14:val="none"/>
        </w:rPr>
        <w:t>Device Setup and Deployment (Day 0)</w:t>
      </w:r>
    </w:p>
    <w:p w14:paraId="0C1E40E7" w14:textId="7F618A9D" w:rsidR="00727156" w:rsidRPr="00511DCA" w:rsidRDefault="00727156" w:rsidP="00D734B7">
      <w:pPr>
        <w:spacing w:after="0" w:line="480" w:lineRule="auto"/>
        <w:rPr>
          <w:rFonts w:ascii="Times New Roman" w:eastAsia="Times New Roman" w:hAnsi="Times New Roman" w:cs="Times New Roman"/>
          <w:b/>
          <w:bCs/>
          <w:kern w:val="0"/>
          <w:sz w:val="24"/>
          <w:szCs w:val="24"/>
          <w14:ligatures w14:val="none"/>
        </w:rPr>
      </w:pPr>
      <w:r w:rsidRPr="00511DCA">
        <w:rPr>
          <w:rFonts w:ascii="Times New Roman" w:eastAsia="Times New Roman" w:hAnsi="Times New Roman" w:cs="Times New Roman"/>
          <w:kern w:val="0"/>
          <w:sz w:val="24"/>
          <w:szCs w:val="24"/>
          <w14:ligatures w14:val="none"/>
        </w:rPr>
        <w:t xml:space="preserve">On Day 0, trained study staff configured and deployed all devices in </w:t>
      </w:r>
      <w:r w:rsidR="00065823" w:rsidRPr="00511DCA">
        <w:rPr>
          <w:rFonts w:ascii="Times New Roman" w:eastAsia="Times New Roman" w:hAnsi="Times New Roman" w:cs="Times New Roman"/>
          <w:kern w:val="0"/>
          <w:sz w:val="24"/>
          <w:szCs w:val="24"/>
          <w14:ligatures w14:val="none"/>
        </w:rPr>
        <w:t xml:space="preserve">the </w:t>
      </w:r>
      <w:r w:rsidRPr="00511DCA">
        <w:rPr>
          <w:rFonts w:ascii="Times New Roman" w:eastAsia="Times New Roman" w:hAnsi="Times New Roman" w:cs="Times New Roman"/>
          <w:kern w:val="0"/>
          <w:sz w:val="24"/>
          <w:szCs w:val="24"/>
          <w14:ligatures w14:val="none"/>
        </w:rPr>
        <w:t>research cent</w:t>
      </w:r>
      <w:r w:rsidR="008B0AEF" w:rsidRPr="00511DCA">
        <w:rPr>
          <w:rFonts w:ascii="Times New Roman" w:eastAsia="Times New Roman" w:hAnsi="Times New Roman" w:cs="Times New Roman"/>
          <w:kern w:val="0"/>
          <w:sz w:val="24"/>
          <w:szCs w:val="24"/>
          <w14:ligatures w14:val="none"/>
        </w:rPr>
        <w:t>er</w:t>
      </w:r>
      <w:r w:rsidRPr="00511DCA">
        <w:rPr>
          <w:rFonts w:ascii="Times New Roman" w:eastAsia="Times New Roman" w:hAnsi="Times New Roman" w:cs="Times New Roman"/>
          <w:kern w:val="0"/>
          <w:sz w:val="24"/>
          <w:szCs w:val="24"/>
          <w14:ligatures w14:val="none"/>
        </w:rPr>
        <w:t>. Each participant received in‐person instruction and written guidance.</w:t>
      </w:r>
      <w:r w:rsidR="00D734B7" w:rsidRPr="00511DCA">
        <w:rPr>
          <w:rFonts w:ascii="Times New Roman" w:eastAsia="Times New Roman" w:hAnsi="Times New Roman" w:cs="Times New Roman"/>
          <w:kern w:val="0"/>
          <w:sz w:val="24"/>
          <w:szCs w:val="24"/>
          <w14:ligatures w14:val="none"/>
        </w:rPr>
        <w:t xml:space="preserve"> All datasets were aligned to a common time reference while setting up the devices (Central Standard Time, UTC−6).</w:t>
      </w:r>
    </w:p>
    <w:p w14:paraId="7FACA6AB" w14:textId="542A78F7" w:rsidR="00727156" w:rsidRPr="00511DCA" w:rsidRDefault="008B0AEF" w:rsidP="008B0AEF">
      <w:pPr>
        <w:spacing w:before="100" w:beforeAutospacing="1" w:after="100" w:afterAutospacing="1" w:line="480" w:lineRule="auto"/>
        <w:ind w:left="720"/>
        <w:rPr>
          <w:rFonts w:ascii="Times New Roman" w:eastAsia="Times New Roman" w:hAnsi="Times New Roman" w:cs="Times New Roman"/>
          <w:kern w:val="0"/>
          <w:sz w:val="24"/>
          <w:szCs w:val="24"/>
          <w14:ligatures w14:val="none"/>
        </w:rPr>
      </w:pPr>
      <w:r w:rsidRPr="00511DCA">
        <w:rPr>
          <w:rFonts w:ascii="Times New Roman" w:eastAsia="Times New Roman" w:hAnsi="Times New Roman" w:cs="Times New Roman"/>
          <w:kern w:val="0"/>
          <w:sz w:val="24"/>
          <w:szCs w:val="24"/>
          <w14:ligatures w14:val="none"/>
        </w:rPr>
        <w:t>Hilo</w:t>
      </w:r>
      <w:r w:rsidR="00727156" w:rsidRPr="00511DCA">
        <w:rPr>
          <w:rFonts w:ascii="Times New Roman" w:eastAsia="Times New Roman" w:hAnsi="Times New Roman" w:cs="Times New Roman"/>
          <w:kern w:val="0"/>
          <w:sz w:val="24"/>
          <w:szCs w:val="24"/>
          <w14:ligatures w14:val="none"/>
        </w:rPr>
        <w:t>: Device calibration was performed per manufacturer instructions using a standard oscillometric cuff during setup. Baseline reference calibration values were recorded.</w:t>
      </w:r>
    </w:p>
    <w:p w14:paraId="1D82FCA3" w14:textId="77777777" w:rsidR="00727156" w:rsidRPr="00511DCA" w:rsidRDefault="00727156" w:rsidP="008B0AEF">
      <w:pPr>
        <w:spacing w:before="100" w:beforeAutospacing="1" w:after="100" w:afterAutospacing="1" w:line="480" w:lineRule="auto"/>
        <w:ind w:left="720"/>
        <w:rPr>
          <w:rFonts w:ascii="Times New Roman" w:eastAsia="Times New Roman" w:hAnsi="Times New Roman" w:cs="Times New Roman"/>
          <w:kern w:val="0"/>
          <w:sz w:val="24"/>
          <w:szCs w:val="24"/>
          <w14:ligatures w14:val="none"/>
        </w:rPr>
      </w:pPr>
      <w:r w:rsidRPr="00511DCA">
        <w:rPr>
          <w:rFonts w:ascii="Times New Roman" w:eastAsia="Times New Roman" w:hAnsi="Times New Roman" w:cs="Times New Roman"/>
          <w:kern w:val="0"/>
          <w:sz w:val="24"/>
          <w:szCs w:val="24"/>
          <w14:ligatures w14:val="none"/>
        </w:rPr>
        <w:t>Libre Pro CGM: A single sensor was inserted on the upper arm per Abbott’s sterile insertion protocol. Participants were instructed to avoid submersion in water &gt;30 minutes and to contact study staff if the sensor detached during the monitoring period.</w:t>
      </w:r>
    </w:p>
    <w:p w14:paraId="4522BF46" w14:textId="33664F1A" w:rsidR="00727156" w:rsidRPr="00511DCA" w:rsidRDefault="00727156" w:rsidP="008B0AEF">
      <w:pPr>
        <w:spacing w:before="100" w:beforeAutospacing="1" w:after="100" w:afterAutospacing="1" w:line="480" w:lineRule="auto"/>
        <w:ind w:left="720"/>
        <w:rPr>
          <w:rFonts w:ascii="Times New Roman" w:eastAsia="Times New Roman" w:hAnsi="Times New Roman" w:cs="Times New Roman"/>
          <w:kern w:val="0"/>
          <w:sz w:val="24"/>
          <w:szCs w:val="24"/>
          <w14:ligatures w14:val="none"/>
        </w:rPr>
      </w:pPr>
      <w:r w:rsidRPr="00511DCA">
        <w:rPr>
          <w:rFonts w:ascii="Times New Roman" w:eastAsia="Times New Roman" w:hAnsi="Times New Roman" w:cs="Times New Roman"/>
          <w:kern w:val="0"/>
          <w:sz w:val="24"/>
          <w:szCs w:val="24"/>
          <w14:ligatures w14:val="none"/>
        </w:rPr>
        <w:t>Fitbit Inspire 3: Configured with a study‐specific Fitbit account by research staff and paired to the participant’s smartphone using the Fitbit application. Data were linked to the study’s secure Vibrant</w:t>
      </w:r>
      <w:r w:rsidR="00EE483F" w:rsidRPr="00511DCA">
        <w:rPr>
          <w:rFonts w:ascii="Times New Roman" w:eastAsia="Times New Roman" w:hAnsi="Times New Roman" w:cs="Times New Roman"/>
          <w:kern w:val="0"/>
          <w:sz w:val="24"/>
          <w:szCs w:val="24"/>
          <w14:ligatures w14:val="none"/>
        </w:rPr>
        <w:t xml:space="preserve"> Health</w:t>
      </w:r>
      <w:r w:rsidRPr="00511DCA">
        <w:rPr>
          <w:rFonts w:ascii="Times New Roman" w:eastAsia="Times New Roman" w:hAnsi="Times New Roman" w:cs="Times New Roman"/>
          <w:kern w:val="0"/>
          <w:sz w:val="24"/>
          <w:szCs w:val="24"/>
          <w14:ligatures w14:val="none"/>
        </w:rPr>
        <w:t xml:space="preserve"> data capture portal for continuous synchronization.</w:t>
      </w:r>
    </w:p>
    <w:p w14:paraId="6110B3E6" w14:textId="622EF3B1" w:rsidR="00727156" w:rsidRPr="00511DCA" w:rsidRDefault="00727156" w:rsidP="00C42E90">
      <w:pPr>
        <w:spacing w:before="100" w:beforeAutospacing="1" w:after="100" w:afterAutospacing="1" w:line="480" w:lineRule="auto"/>
        <w:rPr>
          <w:rFonts w:ascii="Times New Roman" w:eastAsia="Times New Roman" w:hAnsi="Times New Roman" w:cs="Times New Roman"/>
          <w:kern w:val="0"/>
          <w:sz w:val="24"/>
          <w:szCs w:val="24"/>
          <w14:ligatures w14:val="none"/>
        </w:rPr>
      </w:pPr>
      <w:r w:rsidRPr="00511DCA">
        <w:rPr>
          <w:rFonts w:ascii="Times New Roman" w:eastAsia="Times New Roman" w:hAnsi="Times New Roman" w:cs="Times New Roman"/>
          <w:kern w:val="0"/>
          <w:sz w:val="24"/>
          <w:szCs w:val="24"/>
          <w14:ligatures w14:val="none"/>
        </w:rPr>
        <w:t xml:space="preserve">Participants were instructed to wear all devices 24 hours per day for </w:t>
      </w:r>
      <w:r w:rsidR="00ED7D57" w:rsidRPr="00511DCA">
        <w:rPr>
          <w:rFonts w:ascii="Times New Roman" w:eastAsia="Times New Roman" w:hAnsi="Times New Roman" w:cs="Times New Roman"/>
          <w:kern w:val="0"/>
          <w:sz w:val="24"/>
          <w:szCs w:val="24"/>
          <w14:ligatures w14:val="none"/>
        </w:rPr>
        <w:t xml:space="preserve">at least </w:t>
      </w:r>
      <w:r w:rsidRPr="00511DCA">
        <w:rPr>
          <w:rFonts w:ascii="Times New Roman" w:eastAsia="Times New Roman" w:hAnsi="Times New Roman" w:cs="Times New Roman"/>
          <w:kern w:val="0"/>
          <w:sz w:val="24"/>
          <w:szCs w:val="24"/>
          <w14:ligatures w14:val="none"/>
        </w:rPr>
        <w:t>7 consecutive days, including during sleep and routine activities. Devices are water‐resistant and may be worn during showers or handwashing. Participants were asked to maintain a daily device log documenting removal episodes or device issues.</w:t>
      </w:r>
    </w:p>
    <w:p w14:paraId="58D265BB" w14:textId="77777777" w:rsidR="00727156" w:rsidRPr="00511DCA" w:rsidRDefault="00727156" w:rsidP="00C42E90">
      <w:pPr>
        <w:spacing w:before="100" w:beforeAutospacing="1" w:after="100" w:afterAutospacing="1" w:line="480" w:lineRule="auto"/>
        <w:outlineLvl w:val="2"/>
        <w:rPr>
          <w:rFonts w:ascii="Times New Roman" w:eastAsia="Times New Roman" w:hAnsi="Times New Roman" w:cs="Times New Roman"/>
          <w:b/>
          <w:bCs/>
          <w:kern w:val="0"/>
          <w:sz w:val="24"/>
          <w:szCs w:val="24"/>
          <w14:ligatures w14:val="none"/>
        </w:rPr>
      </w:pPr>
      <w:r w:rsidRPr="00511DCA">
        <w:rPr>
          <w:rFonts w:ascii="Times New Roman" w:eastAsia="Times New Roman" w:hAnsi="Times New Roman" w:cs="Times New Roman"/>
          <w:b/>
          <w:bCs/>
          <w:kern w:val="0"/>
          <w:sz w:val="24"/>
          <w:szCs w:val="24"/>
          <w14:ligatures w14:val="none"/>
        </w:rPr>
        <w:t>Data Collection and Retrieval</w:t>
      </w:r>
    </w:p>
    <w:p w14:paraId="1EF73DB5" w14:textId="2DBC52CB" w:rsidR="00EE483F" w:rsidRPr="00511DCA" w:rsidRDefault="00EE483F" w:rsidP="00EE483F">
      <w:pPr>
        <w:spacing w:before="100" w:beforeAutospacing="1" w:after="100" w:afterAutospacing="1" w:line="480" w:lineRule="auto"/>
        <w:ind w:firstLine="360"/>
        <w:rPr>
          <w:rFonts w:ascii="Times New Roman" w:eastAsia="Times New Roman" w:hAnsi="Times New Roman" w:cs="Times New Roman"/>
          <w:kern w:val="0"/>
          <w:sz w:val="24"/>
          <w:szCs w:val="24"/>
          <w14:ligatures w14:val="none"/>
        </w:rPr>
      </w:pPr>
      <w:r w:rsidRPr="00511DCA">
        <w:rPr>
          <w:rFonts w:ascii="Times New Roman" w:eastAsia="Times New Roman" w:hAnsi="Times New Roman" w:cs="Times New Roman"/>
          <w:kern w:val="0"/>
          <w:sz w:val="24"/>
          <w:szCs w:val="24"/>
          <w14:ligatures w14:val="none"/>
        </w:rPr>
        <w:t>Upon device return, study staff verified completion and downloaded all data for integration and analysis.</w:t>
      </w:r>
    </w:p>
    <w:p w14:paraId="1A959559" w14:textId="3C7FD5A8" w:rsidR="00727156" w:rsidRPr="00511DCA" w:rsidRDefault="0038048E" w:rsidP="0038048E">
      <w:pPr>
        <w:spacing w:before="100" w:beforeAutospacing="1" w:after="100" w:afterAutospacing="1" w:line="480" w:lineRule="auto"/>
        <w:ind w:left="720"/>
        <w:rPr>
          <w:rFonts w:ascii="Times New Roman" w:eastAsia="Times New Roman" w:hAnsi="Times New Roman" w:cs="Times New Roman"/>
          <w:kern w:val="0"/>
          <w:sz w:val="24"/>
          <w:szCs w:val="24"/>
          <w14:ligatures w14:val="none"/>
        </w:rPr>
      </w:pPr>
      <w:r w:rsidRPr="00511DCA">
        <w:rPr>
          <w:rFonts w:ascii="Times New Roman" w:eastAsia="Times New Roman" w:hAnsi="Times New Roman" w:cs="Times New Roman"/>
          <w:kern w:val="0"/>
          <w:sz w:val="24"/>
          <w:szCs w:val="24"/>
          <w14:ligatures w14:val="none"/>
        </w:rPr>
        <w:t>Hilo</w:t>
      </w:r>
      <w:r w:rsidR="00727156" w:rsidRPr="00511DCA">
        <w:rPr>
          <w:rFonts w:ascii="Times New Roman" w:eastAsia="Times New Roman" w:hAnsi="Times New Roman" w:cs="Times New Roman"/>
          <w:kern w:val="0"/>
          <w:sz w:val="24"/>
          <w:szCs w:val="24"/>
          <w14:ligatures w14:val="none"/>
        </w:rPr>
        <w:t>: Data were synced from the cloud data hub upon device return and exported in .csv format.</w:t>
      </w:r>
      <w:r w:rsidR="00DF0B2F" w:rsidRPr="00511DCA">
        <w:rPr>
          <w:rFonts w:ascii="Times New Roman" w:eastAsia="Times New Roman" w:hAnsi="Times New Roman" w:cs="Times New Roman"/>
          <w:kern w:val="0"/>
          <w:sz w:val="24"/>
          <w:szCs w:val="24"/>
          <w14:ligatures w14:val="none"/>
        </w:rPr>
        <w:t xml:space="preserve"> 24‐hour mean systolic and diastolic BP, daytime/nighttime averages, and blood pressure variability (SD, coefficient of variation) were extracted.</w:t>
      </w:r>
    </w:p>
    <w:p w14:paraId="778F25B6" w14:textId="1A3E7CDA" w:rsidR="00727156" w:rsidRPr="00511DCA" w:rsidRDefault="00727156" w:rsidP="004313A6">
      <w:pPr>
        <w:pStyle w:val="NormalWeb"/>
        <w:spacing w:line="480" w:lineRule="auto"/>
        <w:ind w:left="720"/>
      </w:pPr>
      <w:r w:rsidRPr="00511DCA">
        <w:t>Libre Pro CGM: Interstitial glucose data (15</w:t>
      </w:r>
      <w:r w:rsidR="003F10E4" w:rsidRPr="00511DCA">
        <w:t>-</w:t>
      </w:r>
      <w:r w:rsidRPr="00511DCA">
        <w:t>minute resolution) were downloaded from the sensor via Abbott’s LibreView portal upon device return.</w:t>
      </w:r>
      <w:r w:rsidR="00F54C37" w:rsidRPr="00511DCA">
        <w:t xml:space="preserve"> A “valid day” required </w:t>
      </w:r>
      <w:r w:rsidR="00F54C37" w:rsidRPr="00511DCA">
        <w:rPr>
          <w:rStyle w:val="Strong"/>
          <w:rFonts w:eastAsiaTheme="majorEastAsia"/>
          <w:b w:val="0"/>
          <w:bCs w:val="0"/>
        </w:rPr>
        <w:t>≥70% sensor coverage</w:t>
      </w:r>
      <w:r w:rsidR="00F54C37" w:rsidRPr="00511DCA">
        <w:t xml:space="preserve"> (≥16.8 h) per consensus guidance.</w:t>
      </w:r>
      <w:r w:rsidR="004313A6" w:rsidRPr="00511DCA">
        <w:fldChar w:fldCharType="begin">
          <w:fldData xml:space="preserve">PEVuZE5vdGU+PENpdGU+PEF1dGhvcj5CYXR0ZWxpbm88L0F1dGhvcj48WWVhcj4yMDE5PC9ZZWFy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</w:fldData>
        </w:fldChar>
      </w:r>
      <w:r w:rsidR="00AE55E9">
        <w:instrText xml:space="preserve"> ADDIN EN.CITE </w:instrText>
      </w:r>
      <w:r w:rsidR="00AE55E9">
        <w:fldChar w:fldCharType="begin">
          <w:fldData xml:space="preserve">PEVuZE5vdGU+PENpdGU+PEF1dGhvcj5CYXR0ZWxpbm88L0F1dGhvcj48WWVhcj4yMDE5PC9ZZWFy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</w:fldData>
        </w:fldChar>
      </w:r>
      <w:r w:rsidR="00AE55E9">
        <w:instrText xml:space="preserve"> ADDIN EN.CITE.DATA </w:instrText>
      </w:r>
      <w:r w:rsidR="00AE55E9">
        <w:fldChar w:fldCharType="end"/>
      </w:r>
      <w:r w:rsidR="004313A6" w:rsidRPr="00511DCA">
        <w:fldChar w:fldCharType="separate"/>
      </w:r>
      <w:r w:rsidR="00AE55E9" w:rsidRPr="00AE55E9">
        <w:rPr>
          <w:noProof/>
          <w:vertAlign w:val="superscript"/>
        </w:rPr>
        <w:t>44</w:t>
      </w:r>
      <w:r w:rsidR="004313A6" w:rsidRPr="00511DCA">
        <w:fldChar w:fldCharType="end"/>
      </w:r>
      <w:r w:rsidR="00F54C37" w:rsidRPr="00511DCA">
        <w:t xml:space="preserve"> </w:t>
      </w:r>
      <w:r w:rsidR="00DF0B2F" w:rsidRPr="00511DCA">
        <w:t>Mean 7-day glucose, standard deviation, coefficient of variation (%CV), time‐in‐range (70–140 mg/dL), time‐above‐range (&gt;140 mg/dL), and time‐below‐range (&lt;70 mg/dL) were extracted.</w:t>
      </w:r>
    </w:p>
    <w:p w14:paraId="5BA6CEAA" w14:textId="7491CC61" w:rsidR="00727156" w:rsidRPr="00511DCA" w:rsidRDefault="00727156" w:rsidP="004313A6">
      <w:pPr>
        <w:spacing w:before="100" w:beforeAutospacing="1" w:after="100" w:afterAutospacing="1" w:line="480" w:lineRule="auto"/>
        <w:ind w:left="720"/>
        <w:rPr>
          <w:rFonts w:ascii="Times New Roman" w:eastAsia="Times New Roman" w:hAnsi="Times New Roman" w:cs="Times New Roman"/>
          <w:kern w:val="0"/>
          <w:sz w:val="24"/>
          <w:szCs w:val="24"/>
          <w14:ligatures w14:val="none"/>
        </w:rPr>
      </w:pPr>
      <w:r w:rsidRPr="00511DCA">
        <w:rPr>
          <w:rFonts w:ascii="Times New Roman" w:eastAsia="Times New Roman" w:hAnsi="Times New Roman" w:cs="Times New Roman"/>
          <w:kern w:val="0"/>
          <w:sz w:val="24"/>
          <w:szCs w:val="24"/>
          <w14:ligatures w14:val="none"/>
        </w:rPr>
        <w:t xml:space="preserve">Fitbit Inspire 3: </w:t>
      </w:r>
      <w:r w:rsidR="00DF0B2F" w:rsidRPr="00511DCA">
        <w:rPr>
          <w:rFonts w:ascii="Times New Roman" w:eastAsia="Times New Roman" w:hAnsi="Times New Roman" w:cs="Times New Roman"/>
          <w:kern w:val="0"/>
          <w:sz w:val="24"/>
          <w:szCs w:val="24"/>
          <w14:ligatures w14:val="none"/>
        </w:rPr>
        <w:t>D</w:t>
      </w:r>
      <w:r w:rsidRPr="00511DCA">
        <w:rPr>
          <w:rFonts w:ascii="Times New Roman" w:eastAsia="Times New Roman" w:hAnsi="Times New Roman" w:cs="Times New Roman"/>
          <w:kern w:val="0"/>
          <w:sz w:val="24"/>
          <w:szCs w:val="24"/>
          <w14:ligatures w14:val="none"/>
        </w:rPr>
        <w:t>ata were obtained from the Vibrant</w:t>
      </w:r>
      <w:r w:rsidR="00DF0B2F" w:rsidRPr="00511DCA">
        <w:rPr>
          <w:rFonts w:ascii="Times New Roman" w:eastAsia="Times New Roman" w:hAnsi="Times New Roman" w:cs="Times New Roman"/>
          <w:kern w:val="0"/>
          <w:sz w:val="24"/>
          <w:szCs w:val="24"/>
          <w14:ligatures w14:val="none"/>
        </w:rPr>
        <w:t xml:space="preserve"> Health</w:t>
      </w:r>
      <w:r w:rsidRPr="00511DCA">
        <w:rPr>
          <w:rFonts w:ascii="Times New Roman" w:eastAsia="Times New Roman" w:hAnsi="Times New Roman" w:cs="Times New Roman"/>
          <w:kern w:val="0"/>
          <w:sz w:val="24"/>
          <w:szCs w:val="24"/>
          <w14:ligatures w14:val="none"/>
        </w:rPr>
        <w:t xml:space="preserve"> portal, which integrates Fitbit cloud data via API access.</w:t>
      </w:r>
      <w:r w:rsidR="00C62612" w:rsidRPr="00511DCA">
        <w:rPr>
          <w:rFonts w:ascii="Times New Roman" w:eastAsia="Times New Roman" w:hAnsi="Times New Roman" w:cs="Times New Roman"/>
          <w:kern w:val="0"/>
          <w:sz w:val="24"/>
          <w:szCs w:val="24"/>
          <w14:ligatures w14:val="none"/>
        </w:rPr>
        <w:t xml:space="preserve"> Data were also retrieved directly from the Fitbit application.</w:t>
      </w:r>
      <w:r w:rsidR="00F54C37" w:rsidRPr="00511DCA">
        <w:rPr>
          <w:rFonts w:ascii="Times New Roman" w:eastAsia="Times New Roman" w:hAnsi="Times New Roman" w:cs="Times New Roman"/>
          <w:kern w:val="0"/>
          <w:sz w:val="24"/>
          <w:szCs w:val="24"/>
          <w14:ligatures w14:val="none"/>
        </w:rPr>
        <w:t xml:space="preserve"> </w:t>
      </w:r>
      <w:r w:rsidRPr="00511DCA">
        <w:rPr>
          <w:rFonts w:ascii="Times New Roman" w:hAnsi="Times New Roman" w:cs="Times New Roman"/>
          <w:sz w:val="24"/>
          <w:szCs w:val="24"/>
        </w:rPr>
        <w:t xml:space="preserve">A “valid day” required &gt;200 steps or </w:t>
      </w:r>
      <w:r w:rsidRPr="00511DCA">
        <w:rPr>
          <w:rStyle w:val="Strong"/>
          <w:rFonts w:ascii="Times New Roman" w:eastAsiaTheme="majorEastAsia" w:hAnsi="Times New Roman" w:cs="Times New Roman"/>
          <w:b w:val="0"/>
          <w:bCs w:val="0"/>
          <w:sz w:val="24"/>
          <w:szCs w:val="24"/>
        </w:rPr>
        <w:t>≥18 h wear</w:t>
      </w:r>
      <w:r w:rsidR="00F54C37" w:rsidRPr="00511DCA">
        <w:rPr>
          <w:rStyle w:val="Strong"/>
          <w:rFonts w:ascii="Times New Roman" w:eastAsiaTheme="majorEastAsia" w:hAnsi="Times New Roman" w:cs="Times New Roman"/>
          <w:b w:val="0"/>
          <w:bCs w:val="0"/>
          <w:sz w:val="24"/>
          <w:szCs w:val="24"/>
        </w:rPr>
        <w:t xml:space="preserve"> time,</w:t>
      </w:r>
      <w:r w:rsidRPr="00511DCA">
        <w:rPr>
          <w:rFonts w:ascii="Times New Roman" w:hAnsi="Times New Roman" w:cs="Times New Roman"/>
          <w:sz w:val="24"/>
          <w:szCs w:val="24"/>
        </w:rPr>
        <w:t xml:space="preserve"> including ≥1 sleep episode.</w:t>
      </w:r>
      <w:r w:rsidR="004313A6" w:rsidRPr="00511DCA">
        <w:rPr>
          <w:rFonts w:ascii="Times New Roman" w:hAnsi="Times New Roman" w:cs="Times New Roman"/>
          <w:sz w:val="24"/>
          <w:szCs w:val="24"/>
        </w:rPr>
        <w:t xml:space="preserve"> </w:t>
      </w:r>
      <w:r w:rsidR="00511DCA" w:rsidRPr="00511DCA">
        <w:rPr>
          <w:rFonts w:ascii="Times New Roman" w:hAnsi="Times New Roman" w:cs="Times New Roman"/>
          <w:sz w:val="24"/>
          <w:szCs w:val="24"/>
        </w:rPr>
        <w:t>Activity c</w:t>
      </w:r>
      <w:r w:rsidRPr="00511DCA">
        <w:rPr>
          <w:rFonts w:ascii="Times New Roman" w:hAnsi="Times New Roman" w:cs="Times New Roman"/>
          <w:sz w:val="24"/>
          <w:szCs w:val="24"/>
        </w:rPr>
        <w:t xml:space="preserve">ounts per participant and </w:t>
      </w:r>
      <w:r w:rsidR="004313A6" w:rsidRPr="00511DCA">
        <w:rPr>
          <w:rFonts w:ascii="Times New Roman" w:hAnsi="Times New Roman" w:cs="Times New Roman"/>
          <w:sz w:val="24"/>
          <w:szCs w:val="24"/>
        </w:rPr>
        <w:t xml:space="preserve">counts </w:t>
      </w:r>
      <w:r w:rsidRPr="00511DCA">
        <w:rPr>
          <w:rFonts w:ascii="Times New Roman" w:hAnsi="Times New Roman" w:cs="Times New Roman"/>
          <w:sz w:val="24"/>
          <w:szCs w:val="24"/>
        </w:rPr>
        <w:t>per 24-h period</w:t>
      </w:r>
      <w:r w:rsidR="004313A6" w:rsidRPr="00511DCA">
        <w:rPr>
          <w:rFonts w:ascii="Times New Roman" w:hAnsi="Times New Roman" w:cs="Times New Roman"/>
          <w:sz w:val="24"/>
          <w:szCs w:val="24"/>
        </w:rPr>
        <w:t xml:space="preserve"> are recorded.</w:t>
      </w:r>
      <w:r w:rsidR="00DF0B2F" w:rsidRPr="00511DCA">
        <w:rPr>
          <w:rFonts w:ascii="Times New Roman" w:eastAsia="Times New Roman" w:hAnsi="Times New Roman" w:cs="Times New Roman"/>
          <w:kern w:val="0"/>
          <w:sz w:val="24"/>
          <w:szCs w:val="24"/>
          <w14:ligatures w14:val="none"/>
        </w:rPr>
        <w:t xml:space="preserve"> Average daily steps, active minutes, sedentary time, total sleep duration, sleep efficiency, minutes in stage distribution (light, deep, REM), resting heart rate, HRV (RMSSD), and nightly blood Oxygen (SpO₂)</w:t>
      </w:r>
      <w:r w:rsidR="00C62612" w:rsidRPr="00511DCA">
        <w:rPr>
          <w:rFonts w:ascii="Times New Roman" w:eastAsia="Times New Roman" w:hAnsi="Times New Roman" w:cs="Times New Roman"/>
          <w:kern w:val="0"/>
          <w:sz w:val="24"/>
          <w:szCs w:val="24"/>
          <w14:ligatures w14:val="none"/>
        </w:rPr>
        <w:t xml:space="preserve"> were extracted for each participant.</w:t>
      </w:r>
    </w:p>
    <w:p w14:paraId="33DB6411" w14:textId="0537F363" w:rsidR="00EA17D9" w:rsidRDefault="00727156" w:rsidP="00C62612">
      <w:pPr>
        <w:spacing w:before="100" w:beforeAutospacing="1" w:after="100" w:afterAutospacing="1" w:line="480" w:lineRule="auto"/>
        <w:rPr>
          <w:rFonts w:ascii="Times New Roman" w:hAnsi="Times New Roman" w:cs="Times New Roman"/>
          <w:sz w:val="24"/>
          <w:szCs w:val="24"/>
        </w:rPr>
      </w:pPr>
      <w:r w:rsidRPr="00511DCA">
        <w:rPr>
          <w:rFonts w:ascii="Times New Roman" w:eastAsia="Times New Roman" w:hAnsi="Times New Roman" w:cs="Times New Roman"/>
          <w:kern w:val="0"/>
          <w:sz w:val="24"/>
          <w:szCs w:val="24"/>
          <w14:ligatures w14:val="none"/>
        </w:rPr>
        <w:t xml:space="preserve">Participants with &lt;4 valid days </w:t>
      </w:r>
      <w:r w:rsidR="00DF0B2F" w:rsidRPr="00511DCA">
        <w:rPr>
          <w:rFonts w:ascii="Times New Roman" w:eastAsia="Times New Roman" w:hAnsi="Times New Roman" w:cs="Times New Roman"/>
          <w:kern w:val="0"/>
          <w:sz w:val="24"/>
          <w:szCs w:val="24"/>
          <w14:ligatures w14:val="none"/>
        </w:rPr>
        <w:t xml:space="preserve">for any given device </w:t>
      </w:r>
      <w:r w:rsidRPr="00511DCA">
        <w:rPr>
          <w:rFonts w:ascii="Times New Roman" w:eastAsia="Times New Roman" w:hAnsi="Times New Roman" w:cs="Times New Roman"/>
          <w:kern w:val="0"/>
          <w:sz w:val="24"/>
          <w:szCs w:val="24"/>
          <w14:ligatures w14:val="none"/>
        </w:rPr>
        <w:t xml:space="preserve">were removed from the analytic dataset. </w:t>
      </w:r>
      <w:r w:rsidRPr="00511DCA">
        <w:rPr>
          <w:rFonts w:ascii="Times New Roman" w:hAnsi="Times New Roman" w:cs="Times New Roman"/>
          <w:sz w:val="24"/>
          <w:szCs w:val="24"/>
        </w:rPr>
        <w:t>Participants were not excluded for one device’s missing day if other devices met criteria.</w:t>
      </w:r>
      <w:r w:rsidR="00DF0B2F" w:rsidRPr="00511DCA">
        <w:rPr>
          <w:rFonts w:ascii="Times New Roman" w:eastAsia="Times New Roman" w:hAnsi="Times New Roman" w:cs="Times New Roman"/>
          <w:kern w:val="0"/>
          <w:sz w:val="24"/>
          <w:szCs w:val="24"/>
          <w14:ligatures w14:val="none"/>
        </w:rPr>
        <w:t xml:space="preserve"> </w:t>
      </w:r>
      <w:r w:rsidR="00DF0B2F" w:rsidRPr="00511DCA">
        <w:rPr>
          <w:rFonts w:ascii="Times New Roman" w:hAnsi="Times New Roman" w:cs="Times New Roman"/>
          <w:sz w:val="24"/>
          <w:szCs w:val="24"/>
        </w:rPr>
        <w:t xml:space="preserve">All metrics are based on available, validated data only. </w:t>
      </w:r>
      <w:r w:rsidR="00DF0B2F" w:rsidRPr="00511DCA">
        <w:rPr>
          <w:rStyle w:val="Strong"/>
          <w:rFonts w:ascii="Times New Roman" w:eastAsiaTheme="majorEastAsia" w:hAnsi="Times New Roman" w:cs="Times New Roman"/>
          <w:b w:val="0"/>
          <w:bCs w:val="0"/>
          <w:sz w:val="24"/>
          <w:szCs w:val="24"/>
        </w:rPr>
        <w:t>I</w:t>
      </w:r>
      <w:r w:rsidRPr="00511DCA">
        <w:rPr>
          <w:rStyle w:val="Strong"/>
          <w:rFonts w:ascii="Times New Roman" w:eastAsiaTheme="majorEastAsia" w:hAnsi="Times New Roman" w:cs="Times New Roman"/>
          <w:b w:val="0"/>
          <w:bCs w:val="0"/>
          <w:sz w:val="24"/>
          <w:szCs w:val="24"/>
        </w:rPr>
        <w:t>mputation</w:t>
      </w:r>
      <w:r w:rsidRPr="00511DCA">
        <w:rPr>
          <w:rFonts w:ascii="Times New Roman" w:hAnsi="Times New Roman" w:cs="Times New Roman"/>
          <w:sz w:val="24"/>
          <w:szCs w:val="24"/>
        </w:rPr>
        <w:t xml:space="preserve"> </w:t>
      </w:r>
      <w:r w:rsidR="00DF0B2F" w:rsidRPr="00511DCA">
        <w:rPr>
          <w:rFonts w:ascii="Times New Roman" w:hAnsi="Times New Roman" w:cs="Times New Roman"/>
          <w:sz w:val="24"/>
          <w:szCs w:val="24"/>
        </w:rPr>
        <w:t>is</w:t>
      </w:r>
      <w:r w:rsidRPr="00511DCA">
        <w:rPr>
          <w:rFonts w:ascii="Times New Roman" w:hAnsi="Times New Roman" w:cs="Times New Roman"/>
          <w:sz w:val="24"/>
          <w:szCs w:val="24"/>
        </w:rPr>
        <w:t xml:space="preserve"> </w:t>
      </w:r>
      <w:r w:rsidR="00DF0B2F" w:rsidRPr="00511DCA">
        <w:rPr>
          <w:rFonts w:ascii="Times New Roman" w:hAnsi="Times New Roman" w:cs="Times New Roman"/>
          <w:sz w:val="24"/>
          <w:szCs w:val="24"/>
        </w:rPr>
        <w:t xml:space="preserve">not </w:t>
      </w:r>
      <w:r w:rsidRPr="00511DCA">
        <w:rPr>
          <w:rFonts w:ascii="Times New Roman" w:hAnsi="Times New Roman" w:cs="Times New Roman"/>
          <w:sz w:val="24"/>
          <w:szCs w:val="24"/>
        </w:rPr>
        <w:t xml:space="preserve">performed. </w:t>
      </w:r>
    </w:p>
    <w:p w14:paraId="20FCE0CD" w14:textId="77777777" w:rsidR="00607645" w:rsidRDefault="00607645" w:rsidP="00C62612">
      <w:pPr>
        <w:spacing w:before="100" w:beforeAutospacing="1" w:after="100" w:afterAutospacing="1" w:line="480" w:lineRule="auto"/>
        <w:rPr>
          <w:rFonts w:ascii="Times New Roman" w:hAnsi="Times New Roman" w:cs="Times New Roman"/>
          <w:sz w:val="24"/>
          <w:szCs w:val="24"/>
        </w:rPr>
      </w:pPr>
    </w:p>
    <w:p w14:paraId="24BF0FB3" w14:textId="77777777" w:rsidR="00607645" w:rsidRDefault="00607645" w:rsidP="00C62612">
      <w:pPr>
        <w:spacing w:before="100" w:beforeAutospacing="1" w:after="100" w:afterAutospacing="1" w:line="480" w:lineRule="auto"/>
        <w:rPr>
          <w:rFonts w:ascii="Times New Roman" w:hAnsi="Times New Roman" w:cs="Times New Roman"/>
          <w:sz w:val="24"/>
          <w:szCs w:val="24"/>
        </w:rPr>
      </w:pPr>
    </w:p>
    <w:p w14:paraId="732750FC" w14:textId="77777777" w:rsidR="00607645" w:rsidRDefault="00607645" w:rsidP="00C62612">
      <w:pPr>
        <w:spacing w:before="100" w:beforeAutospacing="1" w:after="100" w:afterAutospacing="1" w:line="480" w:lineRule="auto"/>
        <w:rPr>
          <w:rFonts w:ascii="Times New Roman" w:hAnsi="Times New Roman" w:cs="Times New Roman"/>
          <w:sz w:val="24"/>
          <w:szCs w:val="24"/>
        </w:rPr>
      </w:pPr>
    </w:p>
    <w:p w14:paraId="2371F5FB" w14:textId="77777777" w:rsidR="00607645" w:rsidRDefault="00607645" w:rsidP="00C62612">
      <w:pPr>
        <w:spacing w:before="100" w:beforeAutospacing="1" w:after="100" w:afterAutospacing="1" w:line="480" w:lineRule="auto"/>
        <w:rPr>
          <w:rFonts w:ascii="Times New Roman" w:hAnsi="Times New Roman" w:cs="Times New Roman"/>
          <w:sz w:val="24"/>
          <w:szCs w:val="24"/>
        </w:rPr>
      </w:pPr>
    </w:p>
    <w:p w14:paraId="3A397D6E" w14:textId="77777777" w:rsidR="00607645" w:rsidRDefault="00607645" w:rsidP="00C62612">
      <w:pPr>
        <w:spacing w:before="100" w:beforeAutospacing="1" w:after="100" w:afterAutospacing="1" w:line="480" w:lineRule="auto"/>
        <w:rPr>
          <w:rFonts w:ascii="Times New Roman" w:hAnsi="Times New Roman" w:cs="Times New Roman"/>
          <w:sz w:val="24"/>
          <w:szCs w:val="24"/>
        </w:rPr>
      </w:pPr>
    </w:p>
    <w:p w14:paraId="3C675E6D" w14:textId="77777777" w:rsidR="00607645" w:rsidRDefault="00607645" w:rsidP="00C62612">
      <w:pPr>
        <w:spacing w:before="100" w:beforeAutospacing="1" w:after="100" w:afterAutospacing="1" w:line="480" w:lineRule="auto"/>
        <w:rPr>
          <w:rFonts w:ascii="Times New Roman" w:hAnsi="Times New Roman" w:cs="Times New Roman"/>
          <w:sz w:val="24"/>
          <w:szCs w:val="24"/>
        </w:rPr>
      </w:pPr>
    </w:p>
    <w:p w14:paraId="2AD00962" w14:textId="77777777" w:rsidR="00607645" w:rsidRDefault="00607645" w:rsidP="00C62612">
      <w:pPr>
        <w:spacing w:before="100" w:beforeAutospacing="1" w:after="100" w:afterAutospacing="1" w:line="480" w:lineRule="auto"/>
        <w:rPr>
          <w:rFonts w:ascii="Times New Roman" w:hAnsi="Times New Roman" w:cs="Times New Roman"/>
          <w:sz w:val="24"/>
          <w:szCs w:val="24"/>
        </w:rPr>
      </w:pPr>
    </w:p>
    <w:p w14:paraId="75C3F2F8" w14:textId="77777777" w:rsidR="00607645" w:rsidRDefault="00607645" w:rsidP="00C62612">
      <w:pPr>
        <w:spacing w:before="100" w:beforeAutospacing="1" w:after="100" w:afterAutospacing="1" w:line="480" w:lineRule="auto"/>
        <w:rPr>
          <w:rFonts w:ascii="Times New Roman" w:hAnsi="Times New Roman" w:cs="Times New Roman"/>
          <w:sz w:val="24"/>
          <w:szCs w:val="24"/>
        </w:rPr>
      </w:pPr>
    </w:p>
    <w:p w14:paraId="1C55A1D7" w14:textId="77777777" w:rsidR="00607645" w:rsidRDefault="00607645" w:rsidP="00C62612">
      <w:pPr>
        <w:spacing w:before="100" w:beforeAutospacing="1" w:after="100" w:afterAutospacing="1" w:line="480" w:lineRule="auto"/>
        <w:rPr>
          <w:rFonts w:ascii="Times New Roman" w:hAnsi="Times New Roman" w:cs="Times New Roman"/>
          <w:sz w:val="24"/>
          <w:szCs w:val="24"/>
        </w:rPr>
      </w:pPr>
    </w:p>
    <w:p w14:paraId="3D5D578F" w14:textId="77777777" w:rsidR="00607645" w:rsidRPr="00511DCA" w:rsidRDefault="00607645" w:rsidP="00C62612">
      <w:pPr>
        <w:spacing w:before="100" w:beforeAutospacing="1" w:after="100" w:afterAutospacing="1" w:line="480" w:lineRule="auto"/>
        <w:rPr>
          <w:rFonts w:ascii="Times New Roman" w:eastAsia="Times New Roman" w:hAnsi="Times New Roman" w:cs="Times New Roman"/>
          <w:kern w:val="0"/>
          <w:sz w:val="24"/>
          <w:szCs w:val="24"/>
          <w14:ligatures w14:val="none"/>
        </w:rPr>
      </w:pPr>
    </w:p>
    <w:p w14:paraId="7C9091B0" w14:textId="184DF6BC" w:rsidR="00633FBD" w:rsidRPr="00511DCA" w:rsidRDefault="00633FBD">
      <w:pPr>
        <w:rPr>
          <w:rFonts w:ascii="Times New Roman" w:hAnsi="Times New Roman" w:cs="Times New Roman"/>
          <w:b/>
          <w:bCs/>
          <w:sz w:val="24"/>
          <w:szCs w:val="24"/>
        </w:rPr>
      </w:pPr>
      <w:r w:rsidRPr="00511DCA">
        <w:rPr>
          <w:rFonts w:ascii="Times New Roman" w:hAnsi="Times New Roman" w:cs="Times New Roman"/>
          <w:b/>
          <w:bCs/>
          <w:sz w:val="24"/>
          <w:szCs w:val="24"/>
        </w:rPr>
        <w:t>References</w:t>
      </w:r>
    </w:p>
    <w:p w14:paraId="5A5E0F05" w14:textId="77777777" w:rsidR="00CA3662" w:rsidRPr="00CA3662" w:rsidRDefault="00EE4B1D" w:rsidP="00CA3662">
      <w:pPr>
        <w:pStyle w:val="EndNoteBibliography"/>
        <w:spacing w:after="0"/>
      </w:pPr>
      <w:r w:rsidRPr="00511DCA">
        <w:rPr>
          <w:rFonts w:ascii="Times New Roman" w:hAnsi="Times New Roman" w:cs="Times New Roman"/>
          <w:b/>
          <w:bCs/>
          <w:sz w:val="24"/>
          <w:szCs w:val="24"/>
        </w:rPr>
        <w:fldChar w:fldCharType="begin"/>
      </w:r>
      <w:r w:rsidRPr="00511DCA">
        <w:rPr>
          <w:rFonts w:ascii="Times New Roman" w:hAnsi="Times New Roman" w:cs="Times New Roman"/>
          <w:b/>
          <w:bCs/>
          <w:sz w:val="24"/>
          <w:szCs w:val="24"/>
        </w:rPr>
        <w:instrText xml:space="preserve"> ADDIN EN.REFLIST </w:instrText>
      </w:r>
      <w:r w:rsidRPr="00511DCA">
        <w:rPr>
          <w:rFonts w:ascii="Times New Roman" w:hAnsi="Times New Roman" w:cs="Times New Roman"/>
          <w:b/>
          <w:bCs/>
          <w:sz w:val="24"/>
          <w:szCs w:val="24"/>
        </w:rPr>
        <w:fldChar w:fldCharType="separate"/>
      </w:r>
      <w:r w:rsidR="00CA3662" w:rsidRPr="00CA3662">
        <w:t>1.</w:t>
      </w:r>
      <w:r w:rsidR="00CA3662" w:rsidRPr="00CA3662">
        <w:tab/>
        <w:t>Organization WH. Waist Circumference and Waist-Hip Ratio: Report of a WHO Expert Consultation. 2011.</w:t>
      </w:r>
    </w:p>
    <w:p w14:paraId="3EA51E67" w14:textId="77777777" w:rsidR="00CA3662" w:rsidRPr="00CA3662" w:rsidRDefault="00CA3662" w:rsidP="00CA3662">
      <w:pPr>
        <w:pStyle w:val="EndNoteBibliography"/>
        <w:spacing w:after="0"/>
      </w:pPr>
      <w:r w:rsidRPr="00CA3662">
        <w:t>2.</w:t>
      </w:r>
      <w:r w:rsidRPr="00CA3662">
        <w:tab/>
        <w:t xml:space="preserve">Whitfield-Gabrieli S and Nieto-Castanon A. Conn: a functional connectivity toolbox for correlated and anticorrelated brain networks. </w:t>
      </w:r>
      <w:r w:rsidRPr="00CA3662">
        <w:rPr>
          <w:i/>
        </w:rPr>
        <w:t>Brain Connect</w:t>
      </w:r>
      <w:r w:rsidRPr="00CA3662">
        <w:t>. 2012;2:125-41.</w:t>
      </w:r>
    </w:p>
    <w:p w14:paraId="1F0F3363" w14:textId="77777777" w:rsidR="00CA3662" w:rsidRPr="00CA3662" w:rsidRDefault="00CA3662" w:rsidP="00CA3662">
      <w:pPr>
        <w:pStyle w:val="EndNoteBibliography"/>
        <w:spacing w:after="0"/>
      </w:pPr>
      <w:r w:rsidRPr="00CA3662">
        <w:t>3.</w:t>
      </w:r>
      <w:r w:rsidRPr="00CA3662">
        <w:tab/>
        <w:t xml:space="preserve">Rolls ET, Huang CC, Lin CP, Feng J and Joliot M. Automated anatomical labelling atlas 3. </w:t>
      </w:r>
      <w:r w:rsidRPr="00CA3662">
        <w:rPr>
          <w:i/>
        </w:rPr>
        <w:t>Neuroimage</w:t>
      </w:r>
      <w:r w:rsidRPr="00CA3662">
        <w:t>. 2020;206:116189.</w:t>
      </w:r>
    </w:p>
    <w:p w14:paraId="1BE49DF5" w14:textId="77777777" w:rsidR="00CA3662" w:rsidRPr="00CA3662" w:rsidRDefault="00CA3662" w:rsidP="00CA3662">
      <w:pPr>
        <w:pStyle w:val="EndNoteBibliography"/>
        <w:spacing w:after="0"/>
      </w:pPr>
      <w:r w:rsidRPr="00CA3662">
        <w:t>4.</w:t>
      </w:r>
      <w:r w:rsidRPr="00CA3662">
        <w:tab/>
        <w:t xml:space="preserve">Pinto J, Bright MG, Bulte DP and Figueiredo P. Cerebrovascular Reactivity Mapping Without Gas Challenges: A Methodological Guide. </w:t>
      </w:r>
      <w:r w:rsidRPr="00CA3662">
        <w:rPr>
          <w:i/>
        </w:rPr>
        <w:t>Front Physiol</w:t>
      </w:r>
      <w:r w:rsidRPr="00CA3662">
        <w:t>. 2020;11:608475.</w:t>
      </w:r>
    </w:p>
    <w:p w14:paraId="4FF05B34" w14:textId="77777777" w:rsidR="00CA3662" w:rsidRPr="00CA3662" w:rsidRDefault="00CA3662" w:rsidP="00CA3662">
      <w:pPr>
        <w:pStyle w:val="EndNoteBibliography"/>
        <w:spacing w:after="0"/>
      </w:pPr>
      <w:r w:rsidRPr="00CA3662">
        <w:t>5.</w:t>
      </w:r>
      <w:r w:rsidRPr="00CA3662">
        <w:tab/>
        <w:t xml:space="preserve">Sussman BL, Wiseman HE, Ranganathan S, Davis KA, Xu B, Vintimilla R, Wood JC, Rickards CA, Pahlevan NM, King KS and Borzage MT. Sex Differences in the Neurovascular Health of Aging Adults. </w:t>
      </w:r>
      <w:r w:rsidRPr="00CA3662">
        <w:rPr>
          <w:i/>
        </w:rPr>
        <w:t>Stroke</w:t>
      </w:r>
      <w:r w:rsidRPr="00CA3662">
        <w:t>. 2025;56:2177-2189.</w:t>
      </w:r>
    </w:p>
    <w:p w14:paraId="1CB34C72" w14:textId="77777777" w:rsidR="00CA3662" w:rsidRPr="00CA3662" w:rsidRDefault="00CA3662" w:rsidP="00CA3662">
      <w:pPr>
        <w:pStyle w:val="EndNoteBibliography"/>
        <w:spacing w:after="0"/>
      </w:pPr>
      <w:r w:rsidRPr="00CA3662">
        <w:t>6.</w:t>
      </w:r>
      <w:r w:rsidRPr="00CA3662">
        <w:tab/>
        <w:t xml:space="preserve">Xu B, Vu C, Borzage M, González-Zacarías C, Shen J and Wood J. Improved cerebrovascular reactivity mapping using coherence weighted general linear model in the frequency domain. </w:t>
      </w:r>
      <w:r w:rsidRPr="00CA3662">
        <w:rPr>
          <w:i/>
        </w:rPr>
        <w:t>Neuroimage</w:t>
      </w:r>
      <w:r w:rsidRPr="00CA3662">
        <w:t>. 2023;284:120448.</w:t>
      </w:r>
    </w:p>
    <w:p w14:paraId="2736B623" w14:textId="77777777" w:rsidR="00CA3662" w:rsidRPr="00CA3662" w:rsidRDefault="00CA3662" w:rsidP="00CA3662">
      <w:pPr>
        <w:pStyle w:val="EndNoteBibliography"/>
        <w:spacing w:after="0"/>
      </w:pPr>
      <w:r w:rsidRPr="00CA3662">
        <w:t>7.</w:t>
      </w:r>
      <w:r w:rsidRPr="00CA3662">
        <w:tab/>
        <w:t xml:space="preserve">Hwang YR, Seo M, Goerke U, Keerthivasan MB, Paek M, Park SJ and You MW. Fat-separated T1 mapping for liver function analysis on gadoxetic acid-enhanced MR imaging: 2D two-point Dixon Look-Locker inversion recovery sequence for differentiation of Child-Pugh class B/C from Child-Pugh class A/chronic liver disease. </w:t>
      </w:r>
      <w:r w:rsidRPr="00CA3662">
        <w:rPr>
          <w:i/>
        </w:rPr>
        <w:t>Quant Imaging Med Surg</w:t>
      </w:r>
      <w:r w:rsidRPr="00CA3662">
        <w:t>. 2025;15:1753-1767.</w:t>
      </w:r>
    </w:p>
    <w:p w14:paraId="039788BE" w14:textId="77777777" w:rsidR="00CA3662" w:rsidRPr="00CA3662" w:rsidRDefault="00CA3662" w:rsidP="00CA3662">
      <w:pPr>
        <w:pStyle w:val="EndNoteBibliography"/>
        <w:spacing w:after="0"/>
      </w:pPr>
      <w:r w:rsidRPr="00CA3662">
        <w:t>8.</w:t>
      </w:r>
      <w:r w:rsidRPr="00CA3662">
        <w:tab/>
        <w:t xml:space="preserve">Hogrel JY, Barnouin Y, Azzabou N, Butler-Browne G, Voit T, Moraux A, Leroux G, Behin A, McPhee JS and Carlier PG. NMR imaging estimates of muscle volume and intramuscular fat infiltration in the thigh: variations with muscle, gender, and age. </w:t>
      </w:r>
      <w:r w:rsidRPr="00CA3662">
        <w:rPr>
          <w:i/>
        </w:rPr>
        <w:t>Age (Dordr)</w:t>
      </w:r>
      <w:r w:rsidRPr="00CA3662">
        <w:t>. 2015;37:9798.</w:t>
      </w:r>
    </w:p>
    <w:p w14:paraId="3D1EB9C5" w14:textId="77777777" w:rsidR="00CA3662" w:rsidRPr="00CA3662" w:rsidRDefault="00CA3662" w:rsidP="00CA3662">
      <w:pPr>
        <w:pStyle w:val="EndNoteBibliography"/>
        <w:spacing w:after="0"/>
      </w:pPr>
      <w:r w:rsidRPr="00CA3662">
        <w:t>9.</w:t>
      </w:r>
      <w:r w:rsidRPr="00CA3662">
        <w:tab/>
        <w:t xml:space="preserve">Morse CI, Degens H and Jones DA. The validity of estimating quadriceps volume from single MRI cross-sections in young men. </w:t>
      </w:r>
      <w:r w:rsidRPr="00CA3662">
        <w:rPr>
          <w:i/>
        </w:rPr>
        <w:t>Eur J Appl Physiol</w:t>
      </w:r>
      <w:r w:rsidRPr="00CA3662">
        <w:t>. 2007;100:267-74.</w:t>
      </w:r>
    </w:p>
    <w:p w14:paraId="63BECA21" w14:textId="77777777" w:rsidR="00CA3662" w:rsidRPr="00CA3662" w:rsidRDefault="00CA3662" w:rsidP="00CA3662">
      <w:pPr>
        <w:pStyle w:val="EndNoteBibliography"/>
        <w:spacing w:after="0"/>
      </w:pPr>
      <w:r w:rsidRPr="00CA3662">
        <w:t>10.</w:t>
      </w:r>
      <w:r w:rsidRPr="00CA3662">
        <w:tab/>
        <w:t xml:space="preserve">Bodkin SG, Smith AC, Bergman BC, Huo D, Weber KA, Zarini S, Kahn D, Garfield A, Macias E and Harris-Love MO. Utilization of Mid-Thigh Magnetic Resonance Imaging to Predict Lean Body Mass and Knee Extensor Strength in Obese Adults. </w:t>
      </w:r>
      <w:r w:rsidRPr="00CA3662">
        <w:rPr>
          <w:i/>
        </w:rPr>
        <w:t>Front Rehabil Sci</w:t>
      </w:r>
      <w:r w:rsidRPr="00CA3662">
        <w:t>. 2022;3.</w:t>
      </w:r>
    </w:p>
    <w:p w14:paraId="661F40AF" w14:textId="77777777" w:rsidR="00CA3662" w:rsidRPr="00CA3662" w:rsidRDefault="00CA3662" w:rsidP="00CA3662">
      <w:pPr>
        <w:pStyle w:val="EndNoteBibliography"/>
        <w:spacing w:after="0"/>
      </w:pPr>
      <w:r w:rsidRPr="00CA3662">
        <w:t>11.</w:t>
      </w:r>
      <w:r w:rsidRPr="00CA3662">
        <w:tab/>
        <w:t xml:space="preserve">Szczepaniak LS, Dobbins RL, Metzger GJ, Sartoni-D'Ambrosia G, Arbique D, Vongpatanasin W, Unger R and Victor RG. Myocardial triglycerides and systolic function in humans: In vivo evaluation by localized proton spectroscopy and cardiac imaging. </w:t>
      </w:r>
      <w:r w:rsidRPr="00CA3662">
        <w:rPr>
          <w:i/>
        </w:rPr>
        <w:t>Magnetic Resonance in Medicine</w:t>
      </w:r>
      <w:r w:rsidRPr="00CA3662">
        <w:t>. 2003;49:417-423.</w:t>
      </w:r>
    </w:p>
    <w:p w14:paraId="4E5CFDDE" w14:textId="77777777" w:rsidR="00CA3662" w:rsidRPr="00CA3662" w:rsidRDefault="00CA3662" w:rsidP="00CA3662">
      <w:pPr>
        <w:pStyle w:val="EndNoteBibliography"/>
        <w:spacing w:after="0"/>
      </w:pPr>
      <w:r w:rsidRPr="00CA3662">
        <w:t>12.</w:t>
      </w:r>
      <w:r w:rsidRPr="00CA3662">
        <w:tab/>
        <w:t xml:space="preserve">Oneglia AP, Szczepaniak LS, Jaffery MF, Cipher DJ, McDonald JG, Haykowsky MJ, Moreau KL, Clegg DJ, Zaha V and Nelson MD. Myocardial steatosis impairs left ventricular diastolic-systolic coupling in healthy humans. </w:t>
      </w:r>
      <w:r w:rsidRPr="00CA3662">
        <w:rPr>
          <w:i/>
        </w:rPr>
        <w:t>J Physiol</w:t>
      </w:r>
      <w:r w:rsidRPr="00CA3662">
        <w:t>. 2023;601:1371-1382.</w:t>
      </w:r>
    </w:p>
    <w:p w14:paraId="1874EDB9" w14:textId="77777777" w:rsidR="00CA3662" w:rsidRPr="00CA3662" w:rsidRDefault="00CA3662" w:rsidP="00CA3662">
      <w:pPr>
        <w:pStyle w:val="EndNoteBibliography"/>
        <w:spacing w:after="0"/>
      </w:pPr>
      <w:r w:rsidRPr="00CA3662">
        <w:t>13.</w:t>
      </w:r>
      <w:r w:rsidRPr="00CA3662">
        <w:tab/>
        <w:t xml:space="preserve">Wei J, Nelson MD, Szczepaniak EW, Smith L, Mehta PK, Thomson LE, Berman DS, Li D, Bairey Merz CN and Szczepaniak LS. Myocardial steatosis as a possible mechanistic link between diastolic dysfunction and coronary microvascular dysfunction in women. </w:t>
      </w:r>
      <w:r w:rsidRPr="00CA3662">
        <w:rPr>
          <w:i/>
        </w:rPr>
        <w:t>Am J Physiol Heart Circ Physiol</w:t>
      </w:r>
      <w:r w:rsidRPr="00CA3662">
        <w:t>. 2016;310:H14-9.</w:t>
      </w:r>
    </w:p>
    <w:p w14:paraId="57DF72C0" w14:textId="77777777" w:rsidR="00CA3662" w:rsidRPr="00CA3662" w:rsidRDefault="00CA3662" w:rsidP="00CA3662">
      <w:pPr>
        <w:pStyle w:val="EndNoteBibliography"/>
        <w:spacing w:after="0"/>
      </w:pPr>
      <w:r w:rsidRPr="00CA3662">
        <w:t>14.</w:t>
      </w:r>
      <w:r w:rsidRPr="00CA3662">
        <w:tab/>
        <w:t xml:space="preserve">Stoeck CT, von Deuster C, Genet M, Atkinson D and Kozerke S. Second-order motion-compensated spin echo diffusion tensor imaging of the human heart. </w:t>
      </w:r>
      <w:r w:rsidRPr="00CA3662">
        <w:rPr>
          <w:i/>
        </w:rPr>
        <w:t>Magnetic Resonance in Medicine</w:t>
      </w:r>
      <w:r w:rsidRPr="00CA3662">
        <w:t>. 2016;75:1669-1676.</w:t>
      </w:r>
    </w:p>
    <w:p w14:paraId="2D3F58BB" w14:textId="77777777" w:rsidR="00CA3662" w:rsidRPr="00CA3662" w:rsidRDefault="00CA3662" w:rsidP="00CA3662">
      <w:pPr>
        <w:pStyle w:val="EndNoteBibliography"/>
        <w:spacing w:after="0"/>
      </w:pPr>
      <w:r w:rsidRPr="00CA3662">
        <w:t>15.</w:t>
      </w:r>
      <w:r w:rsidRPr="00CA3662">
        <w:tab/>
        <w:t xml:space="preserve">Nguyen CT, Christodoulou AG, Coll-Font J, Ma S, Xie Y, Reese TG, Mekkaoui C, Lewis GD, Bi X, Sosnovik DE and Li D. Free-breathing diffusion tensor MRI of the whole left ventricle using second-order motion compensation and multitasking respiratory motion correction. </w:t>
      </w:r>
      <w:r w:rsidRPr="00CA3662">
        <w:rPr>
          <w:i/>
        </w:rPr>
        <w:t>Magnetic Resonance in Medicine</w:t>
      </w:r>
      <w:r w:rsidRPr="00CA3662">
        <w:t>. 2021;85:2634-2648.</w:t>
      </w:r>
    </w:p>
    <w:p w14:paraId="6858F6EC" w14:textId="77777777" w:rsidR="00CA3662" w:rsidRPr="00CA3662" w:rsidRDefault="00CA3662" w:rsidP="00CA3662">
      <w:pPr>
        <w:pStyle w:val="EndNoteBibliography"/>
        <w:spacing w:after="0"/>
      </w:pPr>
      <w:r w:rsidRPr="00CA3662">
        <w:t>16.</w:t>
      </w:r>
      <w:r w:rsidRPr="00CA3662">
        <w:tab/>
        <w:t xml:space="preserve">Elharram M, Hillier E, Hawkins S, Mikami Y, Heydari B, Merchant N, White JA, Anderson T, Friedrich MG and Pilote L. Regional Heterogeneity in the Coronary Vascular Response in Women With Chest Pain and Nonobstructive Coronary Artery Disease. </w:t>
      </w:r>
      <w:r w:rsidRPr="00CA3662">
        <w:rPr>
          <w:i/>
        </w:rPr>
        <w:t>Circulation</w:t>
      </w:r>
      <w:r w:rsidRPr="00CA3662">
        <w:t>. 2021;143:764-766.</w:t>
      </w:r>
    </w:p>
    <w:p w14:paraId="6CA2D7FD" w14:textId="77777777" w:rsidR="00CA3662" w:rsidRPr="00CA3662" w:rsidRDefault="00CA3662" w:rsidP="00CA3662">
      <w:pPr>
        <w:pStyle w:val="EndNoteBibliography"/>
        <w:spacing w:after="0"/>
      </w:pPr>
      <w:r w:rsidRPr="00CA3662">
        <w:t>17.</w:t>
      </w:r>
      <w:r w:rsidRPr="00CA3662">
        <w:tab/>
        <w:t xml:space="preserve">Hillier E, Covone J and Friedrich MG. Oxygenation-sensitive Cardiac MRI with Vasoactive Breathing Maneuvers for the Non-invasive Assessment of Coronary Microvascular Dysfunction. </w:t>
      </w:r>
      <w:r w:rsidRPr="00CA3662">
        <w:rPr>
          <w:i/>
        </w:rPr>
        <w:t>J Vis Exp</w:t>
      </w:r>
      <w:r w:rsidRPr="00CA3662">
        <w:t>. 2022.</w:t>
      </w:r>
    </w:p>
    <w:p w14:paraId="35E82709" w14:textId="77777777" w:rsidR="00CA3662" w:rsidRPr="00CA3662" w:rsidRDefault="00CA3662" w:rsidP="00CA3662">
      <w:pPr>
        <w:pStyle w:val="EndNoteBibliography"/>
        <w:spacing w:after="0"/>
      </w:pPr>
      <w:r w:rsidRPr="00CA3662">
        <w:t>18.</w:t>
      </w:r>
      <w:r w:rsidRPr="00CA3662">
        <w:tab/>
        <w:t xml:space="preserve">Hillier E, Covone J and Friedrich MG. The reproducibility of breathing maneuvers as a vasoactive stimulus in the heart: an oxygenation-sensitive resonance imaging study. </w:t>
      </w:r>
      <w:r w:rsidRPr="00CA3662">
        <w:rPr>
          <w:i/>
        </w:rPr>
        <w:t>J Cardiovasc Magn Reson</w:t>
      </w:r>
      <w:r w:rsidRPr="00CA3662">
        <w:t>. 2023;25:81.</w:t>
      </w:r>
    </w:p>
    <w:p w14:paraId="5867D1AD" w14:textId="77777777" w:rsidR="00CA3662" w:rsidRPr="00CA3662" w:rsidRDefault="00CA3662" w:rsidP="00CA3662">
      <w:pPr>
        <w:pStyle w:val="EndNoteBibliography"/>
        <w:spacing w:after="0"/>
      </w:pPr>
      <w:r w:rsidRPr="00CA3662">
        <w:t>19.</w:t>
      </w:r>
      <w:r w:rsidRPr="00CA3662">
        <w:tab/>
        <w:t xml:space="preserve">Ye M, Yang D, Huang Q, Kanski M, Axel L and Metaxas DN. SequenceMorph: A Unified Unsupervised Learning Framework for Motion Tracking on Cardiac Image Sequences. </w:t>
      </w:r>
      <w:r w:rsidRPr="00CA3662">
        <w:rPr>
          <w:i/>
        </w:rPr>
        <w:t>IEEE Trans Pattern Anal Mach Intell</w:t>
      </w:r>
      <w:r w:rsidRPr="00CA3662">
        <w:t>. 2023;45:10409-10426.</w:t>
      </w:r>
    </w:p>
    <w:p w14:paraId="6C0949E7" w14:textId="77777777" w:rsidR="00CA3662" w:rsidRPr="00CA3662" w:rsidRDefault="00CA3662" w:rsidP="00CA3662">
      <w:pPr>
        <w:pStyle w:val="EndNoteBibliography"/>
        <w:spacing w:after="0"/>
      </w:pPr>
      <w:r w:rsidRPr="00CA3662">
        <w:t>20.</w:t>
      </w:r>
      <w:r w:rsidRPr="00CA3662">
        <w:tab/>
        <w:t xml:space="preserve">Maceira A, Cosin-Sales J, Roughton M, Prasad S and Pennell D. Reference left atrial dimensions and volumes by steady state free precession cardiovascular magnetic resonance. </w:t>
      </w:r>
      <w:r w:rsidRPr="00CA3662">
        <w:rPr>
          <w:i/>
        </w:rPr>
        <w:t>Journal of Cardiovascular Magnetic Resonance</w:t>
      </w:r>
      <w:r w:rsidRPr="00CA3662">
        <w:t>. 2010;12:65.</w:t>
      </w:r>
    </w:p>
    <w:p w14:paraId="05F23D22" w14:textId="77777777" w:rsidR="00CA3662" w:rsidRPr="00CA3662" w:rsidRDefault="00CA3662" w:rsidP="00CA3662">
      <w:pPr>
        <w:pStyle w:val="EndNoteBibliography"/>
        <w:spacing w:after="0"/>
      </w:pPr>
      <w:r w:rsidRPr="00CA3662">
        <w:t>21.</w:t>
      </w:r>
      <w:r w:rsidRPr="00CA3662">
        <w:tab/>
        <w:t xml:space="preserve">Khalique Z, Ferreira PF, Scott AD, Nielles-Vallespin S, Firmin DN and Pennell DJ. Diffusion Tensor Cardiovascular Magnetic Resonance Imaging: A Clinical Perspective. </w:t>
      </w:r>
      <w:r w:rsidRPr="00CA3662">
        <w:rPr>
          <w:i/>
        </w:rPr>
        <w:t>JACC Cardiovasc Imaging</w:t>
      </w:r>
      <w:r w:rsidRPr="00CA3662">
        <w:t>. 2020;13:1235-1255.</w:t>
      </w:r>
    </w:p>
    <w:p w14:paraId="7CFA717D" w14:textId="77777777" w:rsidR="00CA3662" w:rsidRPr="00CA3662" w:rsidRDefault="00CA3662" w:rsidP="00CA3662">
      <w:pPr>
        <w:pStyle w:val="EndNoteBibliography"/>
        <w:spacing w:after="0"/>
      </w:pPr>
      <w:r w:rsidRPr="00CA3662">
        <w:t>22.</w:t>
      </w:r>
      <w:r w:rsidRPr="00CA3662">
        <w:tab/>
        <w:t xml:space="preserve">Dall'Armellina E, Ennis DB, Axel L, Croisille P, Ferreira PF, Gotschy A, Lohr D, Moulin K, Nguyen CT, Nielles-Vallespin S, Romero W, Scott AD, Stoeck C, Teh I, Tunnicliffe EM, Viallon M, Wang V, Young AA, Schneider JE and Sosnovik DE. Cardiac diffusion-weighted and tensor imaging: A consensus statement from the special interest group of the Society for Cardiovascular Magnetic Resonance. </w:t>
      </w:r>
      <w:r w:rsidRPr="00CA3662">
        <w:rPr>
          <w:i/>
        </w:rPr>
        <w:t>J Cardiovasc Magn Reson</w:t>
      </w:r>
      <w:r w:rsidRPr="00CA3662">
        <w:t>. 2025;27:101109.</w:t>
      </w:r>
    </w:p>
    <w:p w14:paraId="13B982EC" w14:textId="77777777" w:rsidR="00CA3662" w:rsidRPr="00CA3662" w:rsidRDefault="00CA3662" w:rsidP="00CA3662">
      <w:pPr>
        <w:pStyle w:val="EndNoteBibliography"/>
        <w:spacing w:after="0"/>
      </w:pPr>
      <w:r w:rsidRPr="00CA3662">
        <w:t>23.</w:t>
      </w:r>
      <w:r w:rsidRPr="00CA3662">
        <w:tab/>
        <w:t xml:space="preserve">Samuel TJ, Wei J, Sharif B, Tamarappoo BK, Pattisapu V, Maughan J, Cipher DJ, Suppogu N, Aldiwani H, Thomson LEJ, Shufelt C, Berman DS, Li D, Bairey Merz CN and Nelson MD. Diastolic dysfunction in women with ischemia and no obstructive coronary artery disease: Mechanistic insight from magnetic resonance imaging. </w:t>
      </w:r>
      <w:r w:rsidRPr="00CA3662">
        <w:rPr>
          <w:i/>
        </w:rPr>
        <w:t>Int J Cardiol</w:t>
      </w:r>
      <w:r w:rsidRPr="00CA3662">
        <w:t>. 2021;331:1-7.</w:t>
      </w:r>
    </w:p>
    <w:p w14:paraId="0A5CEA26" w14:textId="77777777" w:rsidR="00CA3662" w:rsidRPr="00CA3662" w:rsidRDefault="00CA3662" w:rsidP="00CA3662">
      <w:pPr>
        <w:pStyle w:val="EndNoteBibliography"/>
        <w:spacing w:after="0"/>
      </w:pPr>
      <w:r w:rsidRPr="00CA3662">
        <w:t>24.</w:t>
      </w:r>
      <w:r w:rsidRPr="00CA3662">
        <w:tab/>
        <w:t xml:space="preserve">Hundley WG, Kitzman DW, Morgan TM, Hamilton CA, Darty SN, Stewart KP, Herrington DM, Link KM and Little WC. Cardiac cycle-dependent changes in aortic area and distensibility are reduced in older patients with isolated diastolic heart failure and correlate with exercise intolerance. </w:t>
      </w:r>
      <w:r w:rsidRPr="00CA3662">
        <w:rPr>
          <w:i/>
        </w:rPr>
        <w:t>J Am Coll Cardiol</w:t>
      </w:r>
      <w:r w:rsidRPr="00CA3662">
        <w:t>. 2001;38:796-802.</w:t>
      </w:r>
    </w:p>
    <w:p w14:paraId="1A7C4577" w14:textId="77777777" w:rsidR="00CA3662" w:rsidRPr="00CA3662" w:rsidRDefault="00CA3662" w:rsidP="00CA3662">
      <w:pPr>
        <w:pStyle w:val="EndNoteBibliography"/>
        <w:spacing w:after="0"/>
      </w:pPr>
      <w:r w:rsidRPr="00CA3662">
        <w:t>25.</w:t>
      </w:r>
      <w:r w:rsidRPr="00CA3662">
        <w:tab/>
        <w:t xml:space="preserve">Thijssen DHJ, Black MA, Pyke KE, Padilla J, Atkinson G, Harris RA, Parker B, Widlansky ME, Tschakovsky ME and Green DJ. Assessment of flow-mediated dilation in humans: a methodological and physiological guideline. </w:t>
      </w:r>
      <w:r w:rsidRPr="00CA3662">
        <w:rPr>
          <w:i/>
        </w:rPr>
        <w:t>American Journal of Physiology - Heart and Circulatory Physiology</w:t>
      </w:r>
      <w:r w:rsidRPr="00CA3662">
        <w:t>. 2011;300:H2-H12.</w:t>
      </w:r>
    </w:p>
    <w:p w14:paraId="71DD1725" w14:textId="77777777" w:rsidR="00CA3662" w:rsidRPr="00CA3662" w:rsidRDefault="00CA3662" w:rsidP="00CA3662">
      <w:pPr>
        <w:pStyle w:val="EndNoteBibliography"/>
        <w:spacing w:after="0"/>
      </w:pPr>
      <w:r w:rsidRPr="00CA3662">
        <w:t>26.</w:t>
      </w:r>
      <w:r w:rsidRPr="00CA3662">
        <w:tab/>
        <w:t xml:space="preserve">Rooke TW, Hirsch AT, Misra S, Sidawy AN, Beckman JA, Findeiss L, Golzarian J, Gornik HL, Jaff MR, Moneta GL, Olin JW, Stanley JC, White CJ, White JV and Zierler RE. Management of patients with peripheral artery disease (compilation of 2005 and 2011 ACCF/AHA Guideline Recommendations): a report of the American College of Cardiology Foundation/American Heart Association Task Force on Practice Guidelines. </w:t>
      </w:r>
      <w:r w:rsidRPr="00CA3662">
        <w:rPr>
          <w:i/>
        </w:rPr>
        <w:t>J Am Coll Cardiol</w:t>
      </w:r>
      <w:r w:rsidRPr="00CA3662">
        <w:t>. 2013;61:1555-70.</w:t>
      </w:r>
    </w:p>
    <w:p w14:paraId="203772E5" w14:textId="77777777" w:rsidR="00CA3662" w:rsidRPr="00CA3662" w:rsidRDefault="00CA3662" w:rsidP="00CA3662">
      <w:pPr>
        <w:pStyle w:val="EndNoteBibliography"/>
        <w:spacing w:after="0"/>
      </w:pPr>
      <w:r w:rsidRPr="00CA3662">
        <w:t>27.</w:t>
      </w:r>
      <w:r w:rsidRPr="00CA3662">
        <w:tab/>
        <w:t xml:space="preserve">Miyachi M, Donato AJ, Yamamoto K, Takahashi K, Gates PE, Moreau KL and Tanaka H. Greater age-related reductions in central arterial compliance in resistance-trained men. </w:t>
      </w:r>
      <w:r w:rsidRPr="00CA3662">
        <w:rPr>
          <w:i/>
        </w:rPr>
        <w:t>Hypertension</w:t>
      </w:r>
      <w:r w:rsidRPr="00CA3662">
        <w:t>. 2003;41:130-5.</w:t>
      </w:r>
    </w:p>
    <w:p w14:paraId="1AA17395" w14:textId="77777777" w:rsidR="00CA3662" w:rsidRPr="00CA3662" w:rsidRDefault="00CA3662" w:rsidP="00CA3662">
      <w:pPr>
        <w:pStyle w:val="EndNoteBibliography"/>
        <w:spacing w:after="0"/>
      </w:pPr>
      <w:r w:rsidRPr="00CA3662">
        <w:t>28.</w:t>
      </w:r>
      <w:r w:rsidRPr="00CA3662">
        <w:tab/>
        <w:t xml:space="preserve">Rosenberry R and Nelson MD. Reactive hyperemia: a review of methods, mechanisms, and considerations. </w:t>
      </w:r>
      <w:r w:rsidRPr="00CA3662">
        <w:rPr>
          <w:i/>
        </w:rPr>
        <w:t>Am J Physiol Regul Integr Comp Physiol</w:t>
      </w:r>
      <w:r w:rsidRPr="00CA3662">
        <w:t>. 2020;318:R605-r618.</w:t>
      </w:r>
    </w:p>
    <w:p w14:paraId="3DAE1FB9" w14:textId="77777777" w:rsidR="00CA3662" w:rsidRPr="00CA3662" w:rsidRDefault="00CA3662" w:rsidP="00CA3662">
      <w:pPr>
        <w:pStyle w:val="EndNoteBibliography"/>
        <w:spacing w:after="0"/>
      </w:pPr>
      <w:r w:rsidRPr="00CA3662">
        <w:t>29.</w:t>
      </w:r>
      <w:r w:rsidRPr="00CA3662">
        <w:tab/>
        <w:t xml:space="preserve">Herr MD, Hogeman CS, Koch DW, Krishnan A, Momen A and Leuenberger UA. A real-time device for converting Doppler ultrasound audio signals into fluid flow velocity. </w:t>
      </w:r>
      <w:r w:rsidRPr="00CA3662">
        <w:rPr>
          <w:i/>
        </w:rPr>
        <w:t>Am J Physiol Heart Circ Physiol</w:t>
      </w:r>
      <w:r w:rsidRPr="00CA3662">
        <w:t>. 2010;298:H1626-32.</w:t>
      </w:r>
    </w:p>
    <w:p w14:paraId="77FB67F5" w14:textId="77777777" w:rsidR="00CA3662" w:rsidRPr="00CA3662" w:rsidRDefault="00CA3662" w:rsidP="00CA3662">
      <w:pPr>
        <w:pStyle w:val="EndNoteBibliography"/>
        <w:spacing w:after="0"/>
      </w:pPr>
      <w:r w:rsidRPr="00CA3662">
        <w:t>30.</w:t>
      </w:r>
      <w:r w:rsidRPr="00CA3662">
        <w:tab/>
        <w:t xml:space="preserve">Rosenberry R, Munson M, Chung S, Samuel TJ, Patik J, Tucker WJ, Haykowsky MJ and Nelson MD. Age-related microvascular dysfunction: novel insight from near-infrared spectroscopy. </w:t>
      </w:r>
      <w:r w:rsidRPr="00CA3662">
        <w:rPr>
          <w:i/>
        </w:rPr>
        <w:t>Exp Physiol</w:t>
      </w:r>
      <w:r w:rsidRPr="00CA3662">
        <w:t>. 2018;103:190-200.</w:t>
      </w:r>
    </w:p>
    <w:p w14:paraId="00944A76" w14:textId="77777777" w:rsidR="00CA3662" w:rsidRPr="00CA3662" w:rsidRDefault="00CA3662" w:rsidP="00CA3662">
      <w:pPr>
        <w:pStyle w:val="EndNoteBibliography"/>
        <w:spacing w:after="0"/>
      </w:pPr>
      <w:r w:rsidRPr="00CA3662">
        <w:t>31.</w:t>
      </w:r>
      <w:r w:rsidRPr="00CA3662">
        <w:tab/>
        <w:t xml:space="preserve">Rosenberry R, Trojacek D, Chung S, Cipher DJ and Nelson MD. Interindividual differences in the ischemic stimulus and other technical considerations when assessing reactive hyperemia. </w:t>
      </w:r>
      <w:r w:rsidRPr="00CA3662">
        <w:rPr>
          <w:i/>
        </w:rPr>
        <w:t>Am J Physiol Regul Integr Comp Physiol</w:t>
      </w:r>
      <w:r w:rsidRPr="00CA3662">
        <w:t>. 2019;317:R530-r538.</w:t>
      </w:r>
    </w:p>
    <w:p w14:paraId="1ABCFECD" w14:textId="77777777" w:rsidR="00CA3662" w:rsidRPr="00CA3662" w:rsidRDefault="00CA3662" w:rsidP="00CA3662">
      <w:pPr>
        <w:pStyle w:val="EndNoteBibliography"/>
        <w:spacing w:after="0"/>
      </w:pPr>
      <w:r w:rsidRPr="00CA3662">
        <w:t>32.</w:t>
      </w:r>
      <w:r w:rsidRPr="00CA3662">
        <w:tab/>
        <w:t xml:space="preserve">Bartlett MF, Jordan SM, Hueber DM and Nelson MD. Impact of Changes in Tissue Optical Properties on Near-Infrared Diffuse Correlation Spectroscopy Measures of Skeletal Muscle Blood Flow. </w:t>
      </w:r>
      <w:r w:rsidRPr="00CA3662">
        <w:rPr>
          <w:i/>
        </w:rPr>
        <w:t>J Appl Physiol (1985)</w:t>
      </w:r>
      <w:r w:rsidRPr="00CA3662">
        <w:t>. 2021.</w:t>
      </w:r>
    </w:p>
    <w:p w14:paraId="4390C2DE" w14:textId="77777777" w:rsidR="00CA3662" w:rsidRPr="00CA3662" w:rsidRDefault="00CA3662" w:rsidP="00CA3662">
      <w:pPr>
        <w:pStyle w:val="EndNoteBibliography"/>
        <w:spacing w:after="0"/>
      </w:pPr>
      <w:r w:rsidRPr="00CA3662">
        <w:t>33.</w:t>
      </w:r>
      <w:r w:rsidRPr="00CA3662">
        <w:tab/>
        <w:t xml:space="preserve">Bartlett MF, Oneglia A, Jaffery MF, Manitowabi-Huebner S, Hueber DM and Nelson MD. Kinetic Differences Between Macro- and Microvascular Measures of Reactive Hyperemia. </w:t>
      </w:r>
      <w:r w:rsidRPr="00CA3662">
        <w:rPr>
          <w:i/>
        </w:rPr>
        <w:t>J Appl Physiol (1985)</w:t>
      </w:r>
      <w:r w:rsidRPr="00CA3662">
        <w:t>. 2020.</w:t>
      </w:r>
    </w:p>
    <w:p w14:paraId="60F0F8CA" w14:textId="77777777" w:rsidR="00CA3662" w:rsidRPr="00CA3662" w:rsidRDefault="00CA3662" w:rsidP="00CA3662">
      <w:pPr>
        <w:pStyle w:val="EndNoteBibliography"/>
        <w:spacing w:after="0"/>
      </w:pPr>
      <w:r w:rsidRPr="00CA3662">
        <w:t>34.</w:t>
      </w:r>
      <w:r w:rsidRPr="00CA3662">
        <w:tab/>
        <w:t xml:space="preserve">Nasreddine ZS, Phillips NA, Bédirian V, Charbonneau S, Whitehead V, Collin I, Cummings JL and Chertkow H. The Montreal Cognitive Assessment, MoCA: a brief screening tool for mild cognitive impairment. </w:t>
      </w:r>
      <w:r w:rsidRPr="00CA3662">
        <w:rPr>
          <w:i/>
        </w:rPr>
        <w:t>J Am Geriatr Soc</w:t>
      </w:r>
      <w:r w:rsidRPr="00CA3662">
        <w:t>. 2005;53:695-9.</w:t>
      </w:r>
    </w:p>
    <w:p w14:paraId="0E8BAE66" w14:textId="77777777" w:rsidR="00CA3662" w:rsidRPr="00CA3662" w:rsidRDefault="00CA3662" w:rsidP="00CA3662">
      <w:pPr>
        <w:pStyle w:val="EndNoteBibliography"/>
        <w:spacing w:after="0"/>
      </w:pPr>
      <w:r w:rsidRPr="00CA3662">
        <w:t>35.</w:t>
      </w:r>
      <w:r w:rsidRPr="00CA3662">
        <w:tab/>
        <w:t xml:space="preserve">Gershon RC, Cella D, Fox NA, Havlik RJ, Hendrie HC and Wagster MV. Assessment of neurological and behavioural function: the NIH Toolbox. </w:t>
      </w:r>
      <w:r w:rsidRPr="00CA3662">
        <w:rPr>
          <w:i/>
        </w:rPr>
        <w:t>Lancet Neurol</w:t>
      </w:r>
      <w:r w:rsidRPr="00CA3662">
        <w:t>. 2010;9:138-9.</w:t>
      </w:r>
    </w:p>
    <w:p w14:paraId="14D34240" w14:textId="77777777" w:rsidR="00CA3662" w:rsidRPr="00CA3662" w:rsidRDefault="00CA3662" w:rsidP="00CA3662">
      <w:pPr>
        <w:pStyle w:val="EndNoteBibliography"/>
        <w:spacing w:after="0"/>
      </w:pPr>
      <w:r w:rsidRPr="00CA3662">
        <w:t>36.</w:t>
      </w:r>
      <w:r w:rsidRPr="00CA3662">
        <w:tab/>
        <w:t xml:space="preserve">Weintraub S, Dikmen SS, Heaton RK, Tulsky DS, Zelazo PD, Bauer PJ, Carlozzi NE, Slotkin J, Blitz D, Wallner-Allen K, Fox NA, Beaumont JL, Mungas D, Nowinski CJ, Richler J, Deocampo JA, Anderson JE, Manly JJ, Borosh B, Havlik R, Conway K, Edwards E, Freund L, King JW, Moy C, Witt E and Gershon RC. Cognition assessment using the NIH Toolbox. </w:t>
      </w:r>
      <w:r w:rsidRPr="00CA3662">
        <w:rPr>
          <w:i/>
        </w:rPr>
        <w:t>Neurology</w:t>
      </w:r>
      <w:r w:rsidRPr="00CA3662">
        <w:t>. 2013;80:S54-64.</w:t>
      </w:r>
    </w:p>
    <w:p w14:paraId="0CAC0CBC" w14:textId="77777777" w:rsidR="00CA3662" w:rsidRPr="00CA3662" w:rsidRDefault="00CA3662" w:rsidP="00CA3662">
      <w:pPr>
        <w:pStyle w:val="EndNoteBibliography"/>
        <w:spacing w:after="0"/>
      </w:pPr>
      <w:r w:rsidRPr="00CA3662">
        <w:t>37.</w:t>
      </w:r>
      <w:r w:rsidRPr="00CA3662">
        <w:tab/>
        <w:t xml:space="preserve">Heaton RK, Akshoomoff N, Tulsky D, Mungas D, Weintraub S, Dikmen S, Beaumont J, Casaletto KB, Conway K, Slotkin J and Gershon R. Reliability and validity of composite scores from the NIH Toolbox Cognition Battery in adults. </w:t>
      </w:r>
      <w:r w:rsidRPr="00CA3662">
        <w:rPr>
          <w:i/>
        </w:rPr>
        <w:t>J Int Neuropsychol Soc</w:t>
      </w:r>
      <w:r w:rsidRPr="00CA3662">
        <w:t>. 2014;20:588-98.</w:t>
      </w:r>
    </w:p>
    <w:p w14:paraId="27ABDB5B" w14:textId="77777777" w:rsidR="00CA3662" w:rsidRPr="00CA3662" w:rsidRDefault="00CA3662" w:rsidP="00CA3662">
      <w:pPr>
        <w:pStyle w:val="EndNoteBibliography"/>
        <w:spacing w:after="0"/>
      </w:pPr>
      <w:r w:rsidRPr="00CA3662">
        <w:t>38.</w:t>
      </w:r>
      <w:r w:rsidRPr="00CA3662">
        <w:tab/>
        <w:t xml:space="preserve">Echevarria-Cooper SL, Ho EH, Gershon RC, Weintraub S and Kahnt T. Evaluation of the NIH Toolbox Odor Identification Test across normal cognition, amnestic mild cognitive impairment, and dementia due to Alzheimer's disease. </w:t>
      </w:r>
      <w:r w:rsidRPr="00CA3662">
        <w:rPr>
          <w:i/>
        </w:rPr>
        <w:t>Alzheimers Dement</w:t>
      </w:r>
      <w:r w:rsidRPr="00CA3662">
        <w:t>. 2024;20:288-300.</w:t>
      </w:r>
    </w:p>
    <w:p w14:paraId="295F9B43" w14:textId="77777777" w:rsidR="00CA3662" w:rsidRPr="00CA3662" w:rsidRDefault="00CA3662" w:rsidP="00CA3662">
      <w:pPr>
        <w:pStyle w:val="EndNoteBibliography"/>
        <w:spacing w:after="0"/>
      </w:pPr>
      <w:r w:rsidRPr="00CA3662">
        <w:t>39.</w:t>
      </w:r>
      <w:r w:rsidRPr="00CA3662">
        <w:tab/>
        <w:t xml:space="preserve">Laera G, Borghese F, Hering A, Kliegel M and Mioni G. Aging and time-based prospective memory in the laboratory: a meta-analysis on age-related differences and possible explanatory factors. </w:t>
      </w:r>
      <w:r w:rsidRPr="00CA3662">
        <w:rPr>
          <w:i/>
        </w:rPr>
        <w:t>Memory</w:t>
      </w:r>
      <w:r w:rsidRPr="00CA3662">
        <w:t>. 2023;31:747-766.</w:t>
      </w:r>
    </w:p>
    <w:p w14:paraId="23D07901" w14:textId="77777777" w:rsidR="00CA3662" w:rsidRPr="00CA3662" w:rsidRDefault="00CA3662" w:rsidP="00CA3662">
      <w:pPr>
        <w:pStyle w:val="EndNoteBibliography"/>
        <w:spacing w:after="0"/>
      </w:pPr>
      <w:r w:rsidRPr="00CA3662">
        <w:t>40.</w:t>
      </w:r>
      <w:r w:rsidRPr="00CA3662">
        <w:tab/>
        <w:t xml:space="preserve">Sharma B, Gee M, Nelles K, Cox E, Irving E, Saad F, Yuan J, McCreary CR, Ismail Z, Camicioli R and Smith EE. Gait in Cerebral Amyloid Angiopathy. </w:t>
      </w:r>
      <w:r w:rsidRPr="00CA3662">
        <w:rPr>
          <w:i/>
        </w:rPr>
        <w:t>J Am Heart Assoc</w:t>
      </w:r>
      <w:r w:rsidRPr="00CA3662">
        <w:t>. 2022;11:e025886.</w:t>
      </w:r>
    </w:p>
    <w:p w14:paraId="29257C58" w14:textId="77777777" w:rsidR="00CA3662" w:rsidRPr="00CA3662" w:rsidRDefault="00CA3662" w:rsidP="00CA3662">
      <w:pPr>
        <w:pStyle w:val="EndNoteBibliography"/>
        <w:spacing w:after="0"/>
      </w:pPr>
      <w:r w:rsidRPr="00CA3662">
        <w:t>41.</w:t>
      </w:r>
      <w:r w:rsidRPr="00CA3662">
        <w:tab/>
        <w:t xml:space="preserve">McDowd JM. The Effects of Age and Extended Practice on Divided Attention Performance1. </w:t>
      </w:r>
      <w:r w:rsidRPr="00CA3662">
        <w:rPr>
          <w:i/>
        </w:rPr>
        <w:t>Journal of Gerontology</w:t>
      </w:r>
      <w:r w:rsidRPr="00CA3662">
        <w:t>. 1986;41:764-769.</w:t>
      </w:r>
    </w:p>
    <w:p w14:paraId="46DA3054" w14:textId="77777777" w:rsidR="00CA3662" w:rsidRPr="00CA3662" w:rsidRDefault="00CA3662" w:rsidP="00CA3662">
      <w:pPr>
        <w:pStyle w:val="EndNoteBibliography"/>
        <w:spacing w:after="0"/>
      </w:pPr>
      <w:r w:rsidRPr="00CA3662">
        <w:t>42.</w:t>
      </w:r>
      <w:r w:rsidRPr="00CA3662">
        <w:tab/>
        <w:t xml:space="preserve">ATS statement: guidelines for the six-minute walk test. </w:t>
      </w:r>
      <w:r w:rsidRPr="00CA3662">
        <w:rPr>
          <w:i/>
        </w:rPr>
        <w:t>Am J Respir Crit Care Med</w:t>
      </w:r>
      <w:r w:rsidRPr="00CA3662">
        <w:t>. 2002;166:111-7.</w:t>
      </w:r>
    </w:p>
    <w:p w14:paraId="37B292F9" w14:textId="77777777" w:rsidR="00CA3662" w:rsidRPr="00CA3662" w:rsidRDefault="00CA3662" w:rsidP="00CA3662">
      <w:pPr>
        <w:pStyle w:val="EndNoteBibliography"/>
        <w:spacing w:after="0"/>
      </w:pPr>
      <w:r w:rsidRPr="00CA3662">
        <w:t>43.</w:t>
      </w:r>
      <w:r w:rsidRPr="00CA3662">
        <w:tab/>
        <w:t xml:space="preserve">Vybornova A, Polychronopoulou E, Wurzner-Ghajarzadeh A, Fallet S, Sola J and Wuerzner G. Blood pressure from the optical Aktiia Bracelet: a 1-month validation study using an extended ISO81060-2 protocol adapted for a cuffless wrist device. </w:t>
      </w:r>
      <w:r w:rsidRPr="00CA3662">
        <w:rPr>
          <w:i/>
        </w:rPr>
        <w:t>Blood Press Monit</w:t>
      </w:r>
      <w:r w:rsidRPr="00CA3662">
        <w:t>. 2021;26:305-311.</w:t>
      </w:r>
    </w:p>
    <w:p w14:paraId="2EAF5436" w14:textId="77777777" w:rsidR="00CA3662" w:rsidRPr="00CA3662" w:rsidRDefault="00CA3662" w:rsidP="00CA3662">
      <w:pPr>
        <w:pStyle w:val="EndNoteBibliography"/>
      </w:pPr>
      <w:r w:rsidRPr="00CA3662">
        <w:t>44.</w:t>
      </w:r>
      <w:r w:rsidRPr="00CA3662">
        <w:tab/>
        <w:t xml:space="preserve">Battelino T, Danne T, Bergenstal RM, Amiel SA, Beck R, Biester T, Bosi E, Buckingham BA, Cefalu WT, Close KL, Cobelli C, Dassau E, DeVries JH, Donaghue KC, Dovc K, Doyle FJ, 3rd, Garg S, Grunberger G, Heller S, Heinemann L, Hirsch IB, Hovorka R, Jia W, Kordonouri O, Kovatchev B, Kowalski A, Laffel L, Levine B, Mayorov A, Mathieu C, Murphy HR, Nimri R, Nørgaard K, Parkin CG, Renard E, Rodbard D, Saboo B, Schatz D, Stoner K, Urakami T, Weinzimer SA and Phillip M. Clinical Targets for Continuous Glucose Monitoring Data Interpretation: Recommendations From the International Consensus on Time in Range. </w:t>
      </w:r>
      <w:r w:rsidRPr="00CA3662">
        <w:rPr>
          <w:i/>
        </w:rPr>
        <w:t>Diabetes Care</w:t>
      </w:r>
      <w:r w:rsidRPr="00CA3662">
        <w:t>. 2019;42:1593-1603.</w:t>
      </w:r>
    </w:p>
    <w:p w14:paraId="17BD5977" w14:textId="65CAE104" w:rsidR="004127E3" w:rsidRPr="00511DCA" w:rsidRDefault="00EE4B1D">
      <w:pPr>
        <w:rPr>
          <w:rFonts w:ascii="Times New Roman" w:hAnsi="Times New Roman" w:cs="Times New Roman"/>
          <w:b/>
          <w:bCs/>
          <w:sz w:val="24"/>
          <w:szCs w:val="24"/>
        </w:rPr>
      </w:pPr>
      <w:r w:rsidRPr="00511DCA">
        <w:rPr>
          <w:rFonts w:ascii="Times New Roman" w:hAnsi="Times New Roman" w:cs="Times New Roman"/>
          <w:b/>
          <w:bCs/>
          <w:sz w:val="24"/>
          <w:szCs w:val="24"/>
        </w:rPr>
        <w:fldChar w:fldCharType="end"/>
      </w:r>
    </w:p>
    <w:tbl>
      <w:tblPr>
        <w:tblStyle w:val="TableGrid"/>
        <w:tblpPr w:leftFromText="180" w:rightFromText="180" w:vertAnchor="text" w:horzAnchor="margin" w:tblpXSpec="right" w:tblpY="90"/>
        <w:tblW w:w="500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7"/>
        <w:gridCol w:w="6480"/>
      </w:tblGrid>
      <w:tr w:rsidR="00642691" w:rsidRPr="00511DCA" w14:paraId="31395B6F" w14:textId="77777777" w:rsidTr="004127E3">
        <w:trPr>
          <w:trHeight w:val="273"/>
        </w:trPr>
        <w:tc>
          <w:tcPr>
            <w:tcW w:w="5000" w:type="pct"/>
            <w:gridSpan w:val="2"/>
            <w:tcBorders>
              <w:bottom w:val="single" w:sz="4" w:space="0" w:color="auto"/>
            </w:tcBorders>
          </w:tcPr>
          <w:p w14:paraId="2D47A95F" w14:textId="63EDA921" w:rsidR="00642691" w:rsidRPr="00511DCA" w:rsidRDefault="00A04E0F" w:rsidP="006C5537">
            <w:pPr>
              <w:rPr>
                <w:rFonts w:ascii="Times New Roman" w:eastAsia="Arial" w:hAnsi="Times New Roman" w:cs="Times New Roman"/>
                <w:sz w:val="24"/>
                <w:szCs w:val="24"/>
              </w:rPr>
            </w:pPr>
            <w:r w:rsidRPr="00511DCA">
              <w:rPr>
                <w:rFonts w:ascii="Times New Roman" w:eastAsia="Arial" w:hAnsi="Times New Roman" w:cs="Times New Roman"/>
                <w:b/>
                <w:bCs/>
                <w:sz w:val="24"/>
                <w:szCs w:val="24"/>
              </w:rPr>
              <w:t xml:space="preserve">Supplemental </w:t>
            </w:r>
            <w:r w:rsidR="00642691" w:rsidRPr="00511DCA">
              <w:rPr>
                <w:rFonts w:ascii="Times New Roman" w:eastAsia="Arial" w:hAnsi="Times New Roman" w:cs="Times New Roman"/>
                <w:b/>
                <w:bCs/>
                <w:sz w:val="24"/>
                <w:szCs w:val="24"/>
              </w:rPr>
              <w:t xml:space="preserve">Table 1. </w:t>
            </w:r>
            <w:r w:rsidR="00642691" w:rsidRPr="00511DCA">
              <w:rPr>
                <w:rFonts w:ascii="Times New Roman" w:eastAsia="Arial" w:hAnsi="Times New Roman" w:cs="Times New Roman"/>
                <w:sz w:val="24"/>
                <w:szCs w:val="24"/>
              </w:rPr>
              <w:t>Study Questionnaires.</w:t>
            </w:r>
          </w:p>
        </w:tc>
      </w:tr>
      <w:tr w:rsidR="00642691" w:rsidRPr="00511DCA" w14:paraId="1ADB7DFC" w14:textId="77777777" w:rsidTr="004127E3">
        <w:trPr>
          <w:trHeight w:val="273"/>
        </w:trPr>
        <w:tc>
          <w:tcPr>
            <w:tcW w:w="1541" w:type="pct"/>
            <w:tcBorders>
              <w:top w:val="single" w:sz="4" w:space="0" w:color="auto"/>
              <w:bottom w:val="single" w:sz="4" w:space="0" w:color="auto"/>
            </w:tcBorders>
            <w:shd w:val="clear" w:color="auto" w:fill="DDD8C2"/>
          </w:tcPr>
          <w:p w14:paraId="00757477" w14:textId="77777777" w:rsidR="00642691" w:rsidRPr="00511DCA" w:rsidRDefault="00642691" w:rsidP="006C5537">
            <w:pPr>
              <w:jc w:val="center"/>
              <w:rPr>
                <w:rFonts w:ascii="Times New Roman" w:eastAsia="Arial" w:hAnsi="Times New Roman" w:cs="Times New Roman"/>
                <w:b/>
                <w:bCs/>
                <w:sz w:val="24"/>
                <w:szCs w:val="24"/>
              </w:rPr>
            </w:pPr>
            <w:r w:rsidRPr="00511DCA">
              <w:rPr>
                <w:rFonts w:ascii="Times New Roman" w:eastAsia="Arial" w:hAnsi="Times New Roman" w:cs="Times New Roman"/>
                <w:b/>
                <w:bCs/>
                <w:sz w:val="24"/>
                <w:szCs w:val="24"/>
              </w:rPr>
              <w:t>Measure</w:t>
            </w:r>
          </w:p>
        </w:tc>
        <w:tc>
          <w:tcPr>
            <w:tcW w:w="3459" w:type="pct"/>
            <w:tcBorders>
              <w:top w:val="single" w:sz="4" w:space="0" w:color="auto"/>
              <w:bottom w:val="single" w:sz="4" w:space="0" w:color="auto"/>
            </w:tcBorders>
            <w:shd w:val="clear" w:color="auto" w:fill="DDD8C2"/>
          </w:tcPr>
          <w:p w14:paraId="3501A31E" w14:textId="77777777" w:rsidR="00642691" w:rsidRPr="00511DCA" w:rsidRDefault="00642691" w:rsidP="006C5537">
            <w:pPr>
              <w:spacing w:line="259" w:lineRule="auto"/>
              <w:jc w:val="center"/>
              <w:rPr>
                <w:rFonts w:ascii="Times New Roman" w:eastAsia="Arial" w:hAnsi="Times New Roman" w:cs="Times New Roman"/>
                <w:b/>
                <w:bCs/>
                <w:sz w:val="24"/>
                <w:szCs w:val="24"/>
              </w:rPr>
            </w:pPr>
            <w:r w:rsidRPr="00511DCA">
              <w:rPr>
                <w:rFonts w:ascii="Times New Roman" w:eastAsia="Arial" w:hAnsi="Times New Roman" w:cs="Times New Roman"/>
                <w:b/>
                <w:bCs/>
                <w:sz w:val="24"/>
                <w:szCs w:val="24"/>
              </w:rPr>
              <w:t>Outcomes</w:t>
            </w:r>
          </w:p>
        </w:tc>
      </w:tr>
      <w:tr w:rsidR="00F552E2" w:rsidRPr="00511DCA" w14:paraId="4B1BF07D" w14:textId="77777777" w:rsidTr="00F552E2">
        <w:trPr>
          <w:trHeight w:val="273"/>
        </w:trPr>
        <w:tc>
          <w:tcPr>
            <w:tcW w:w="5000" w:type="pct"/>
            <w:gridSpan w:val="2"/>
            <w:tcBorders>
              <w:top w:val="single" w:sz="4" w:space="0" w:color="auto"/>
              <w:bottom w:val="single" w:sz="4" w:space="0" w:color="auto"/>
            </w:tcBorders>
            <w:shd w:val="clear" w:color="auto" w:fill="E8E8E8" w:themeFill="background2"/>
          </w:tcPr>
          <w:p w14:paraId="5EE32554" w14:textId="778E7F71" w:rsidR="00F552E2" w:rsidRPr="00511DCA" w:rsidRDefault="00F552E2" w:rsidP="00F552E2">
            <w:pPr>
              <w:rPr>
                <w:rFonts w:ascii="Times New Roman" w:eastAsia="Arial" w:hAnsi="Times New Roman" w:cs="Times New Roman"/>
                <w:b/>
                <w:bCs/>
                <w:sz w:val="24"/>
                <w:szCs w:val="24"/>
              </w:rPr>
            </w:pPr>
            <w:r w:rsidRPr="00511DCA">
              <w:rPr>
                <w:rFonts w:ascii="Times New Roman" w:eastAsia="Arial" w:hAnsi="Times New Roman" w:cs="Times New Roman"/>
                <w:b/>
                <w:bCs/>
                <w:sz w:val="24"/>
                <w:szCs w:val="24"/>
              </w:rPr>
              <w:t xml:space="preserve">Psychiatric </w:t>
            </w:r>
            <w:r>
              <w:rPr>
                <w:rFonts w:ascii="Times New Roman" w:eastAsia="Arial" w:hAnsi="Times New Roman" w:cs="Times New Roman"/>
                <w:b/>
                <w:bCs/>
                <w:sz w:val="24"/>
                <w:szCs w:val="24"/>
              </w:rPr>
              <w:t xml:space="preserve">and Psychological Assessments </w:t>
            </w:r>
          </w:p>
        </w:tc>
      </w:tr>
      <w:tr w:rsidR="00642691" w:rsidRPr="00511DCA" w14:paraId="32000356" w14:textId="77777777" w:rsidTr="004127E3">
        <w:trPr>
          <w:trHeight w:val="474"/>
        </w:trPr>
        <w:tc>
          <w:tcPr>
            <w:tcW w:w="1541" w:type="pct"/>
            <w:tcBorders>
              <w:top w:val="single" w:sz="4" w:space="0" w:color="auto"/>
            </w:tcBorders>
          </w:tcPr>
          <w:p w14:paraId="09E5D79C" w14:textId="77777777" w:rsidR="00642691" w:rsidRPr="00511DCA" w:rsidRDefault="00642691" w:rsidP="006C5537">
            <w:pPr>
              <w:rPr>
                <w:rFonts w:ascii="Times New Roman" w:hAnsi="Times New Roman" w:cs="Times New Roman"/>
                <w:sz w:val="24"/>
                <w:szCs w:val="24"/>
              </w:rPr>
            </w:pPr>
            <w:r w:rsidRPr="00511DCA">
              <w:rPr>
                <w:rFonts w:ascii="Times New Roman" w:hAnsi="Times New Roman" w:cs="Times New Roman"/>
                <w:sz w:val="24"/>
                <w:szCs w:val="24"/>
              </w:rPr>
              <w:t xml:space="preserve">Psychiatric Diagnostic Screening Questionnaire </w:t>
            </w:r>
          </w:p>
        </w:tc>
        <w:tc>
          <w:tcPr>
            <w:tcW w:w="3459" w:type="pct"/>
            <w:tcBorders>
              <w:top w:val="single" w:sz="4" w:space="0" w:color="auto"/>
            </w:tcBorders>
          </w:tcPr>
          <w:p w14:paraId="518D3A3C" w14:textId="77777777" w:rsidR="00642691" w:rsidRPr="00511DCA" w:rsidRDefault="00642691" w:rsidP="006C5537">
            <w:pPr>
              <w:rPr>
                <w:rFonts w:ascii="Times New Roman" w:hAnsi="Times New Roman" w:cs="Times New Roman"/>
                <w:sz w:val="24"/>
                <w:szCs w:val="24"/>
              </w:rPr>
            </w:pPr>
            <w:r w:rsidRPr="00511DCA">
              <w:rPr>
                <w:rFonts w:ascii="Times New Roman" w:hAnsi="Times New Roman" w:cs="Times New Roman"/>
                <w:sz w:val="24"/>
                <w:szCs w:val="24"/>
              </w:rPr>
              <w:t>Self-administered psychiatric screening tool.</w:t>
            </w:r>
          </w:p>
        </w:tc>
      </w:tr>
      <w:tr w:rsidR="00642691" w:rsidRPr="00511DCA" w14:paraId="5F4C9955" w14:textId="77777777" w:rsidTr="004127E3">
        <w:trPr>
          <w:trHeight w:val="474"/>
        </w:trPr>
        <w:tc>
          <w:tcPr>
            <w:tcW w:w="1541" w:type="pct"/>
          </w:tcPr>
          <w:p w14:paraId="458CD787" w14:textId="77777777" w:rsidR="00642691" w:rsidRPr="00511DCA" w:rsidRDefault="00642691" w:rsidP="006C5537">
            <w:pPr>
              <w:rPr>
                <w:rFonts w:ascii="Times New Roman" w:hAnsi="Times New Roman" w:cs="Times New Roman"/>
                <w:sz w:val="24"/>
                <w:szCs w:val="24"/>
              </w:rPr>
            </w:pPr>
            <w:r w:rsidRPr="00511DCA">
              <w:rPr>
                <w:rFonts w:ascii="Times New Roman" w:hAnsi="Times New Roman" w:cs="Times New Roman"/>
                <w:sz w:val="24"/>
                <w:szCs w:val="24"/>
              </w:rPr>
              <w:t>PROMIS-29</w:t>
            </w:r>
          </w:p>
        </w:tc>
        <w:tc>
          <w:tcPr>
            <w:tcW w:w="3459" w:type="pct"/>
          </w:tcPr>
          <w:p w14:paraId="4735355A" w14:textId="77777777" w:rsidR="00642691" w:rsidRPr="00511DCA" w:rsidRDefault="00642691" w:rsidP="006C5537">
            <w:pPr>
              <w:rPr>
                <w:rFonts w:ascii="Times New Roman" w:hAnsi="Times New Roman" w:cs="Times New Roman"/>
                <w:sz w:val="24"/>
                <w:szCs w:val="24"/>
              </w:rPr>
            </w:pPr>
            <w:r w:rsidRPr="00511DCA">
              <w:rPr>
                <w:rFonts w:ascii="Times New Roman" w:hAnsi="Times New Roman" w:cs="Times New Roman"/>
                <w:sz w:val="24"/>
                <w:szCs w:val="24"/>
              </w:rPr>
              <w:t xml:space="preserve">A tool designed to measure self-reported physical, mental and social health and wellbeing. </w:t>
            </w:r>
          </w:p>
        </w:tc>
      </w:tr>
      <w:tr w:rsidR="00642691" w:rsidRPr="00511DCA" w14:paraId="2A21BE25" w14:textId="77777777" w:rsidTr="004127E3">
        <w:trPr>
          <w:trHeight w:val="474"/>
        </w:trPr>
        <w:tc>
          <w:tcPr>
            <w:tcW w:w="1541" w:type="pct"/>
          </w:tcPr>
          <w:p w14:paraId="18A33157" w14:textId="77777777" w:rsidR="00642691" w:rsidRPr="00511DCA" w:rsidRDefault="00642691" w:rsidP="006C5537">
            <w:pPr>
              <w:rPr>
                <w:rFonts w:ascii="Times New Roman" w:hAnsi="Times New Roman" w:cs="Times New Roman"/>
                <w:sz w:val="24"/>
                <w:szCs w:val="24"/>
              </w:rPr>
            </w:pPr>
            <w:r w:rsidRPr="00511DCA">
              <w:rPr>
                <w:rFonts w:ascii="Times New Roman" w:hAnsi="Times New Roman" w:cs="Times New Roman"/>
                <w:sz w:val="24"/>
                <w:szCs w:val="24"/>
              </w:rPr>
              <w:t>John Henryism Active Coping Scale</w:t>
            </w:r>
          </w:p>
        </w:tc>
        <w:tc>
          <w:tcPr>
            <w:tcW w:w="3459" w:type="pct"/>
          </w:tcPr>
          <w:p w14:paraId="47A899D1" w14:textId="77777777" w:rsidR="00642691" w:rsidRPr="00511DCA" w:rsidRDefault="00642691" w:rsidP="006C5537">
            <w:pPr>
              <w:rPr>
                <w:rFonts w:ascii="Times New Roman" w:hAnsi="Times New Roman" w:cs="Times New Roman"/>
                <w:sz w:val="24"/>
                <w:szCs w:val="24"/>
              </w:rPr>
            </w:pPr>
            <w:r w:rsidRPr="00511DCA">
              <w:rPr>
                <w:rFonts w:ascii="Times New Roman" w:hAnsi="Times New Roman" w:cs="Times New Roman"/>
                <w:sz w:val="24"/>
                <w:szCs w:val="24"/>
              </w:rPr>
              <w:t>Measures the ability of an individual to cope with psychosocial stressors.</w:t>
            </w:r>
          </w:p>
        </w:tc>
      </w:tr>
      <w:tr w:rsidR="00642691" w:rsidRPr="00511DCA" w14:paraId="258C287C" w14:textId="77777777" w:rsidTr="004127E3">
        <w:trPr>
          <w:trHeight w:val="474"/>
        </w:trPr>
        <w:tc>
          <w:tcPr>
            <w:tcW w:w="1541" w:type="pct"/>
          </w:tcPr>
          <w:p w14:paraId="6B885566" w14:textId="77777777" w:rsidR="00642691" w:rsidRPr="00511DCA" w:rsidRDefault="00642691" w:rsidP="006C5537">
            <w:pPr>
              <w:rPr>
                <w:rFonts w:ascii="Times New Roman" w:hAnsi="Times New Roman" w:cs="Times New Roman"/>
                <w:sz w:val="24"/>
                <w:szCs w:val="24"/>
              </w:rPr>
            </w:pPr>
            <w:r w:rsidRPr="00511DCA">
              <w:rPr>
                <w:rFonts w:ascii="Times New Roman" w:hAnsi="Times New Roman" w:cs="Times New Roman"/>
                <w:sz w:val="24"/>
                <w:szCs w:val="24"/>
              </w:rPr>
              <w:t>Montreal Cognitive Assessment</w:t>
            </w:r>
          </w:p>
        </w:tc>
        <w:tc>
          <w:tcPr>
            <w:tcW w:w="3459" w:type="pct"/>
          </w:tcPr>
          <w:p w14:paraId="68412097" w14:textId="77777777" w:rsidR="00642691" w:rsidRPr="00511DCA" w:rsidRDefault="00642691" w:rsidP="006C5537">
            <w:pPr>
              <w:rPr>
                <w:rFonts w:ascii="Times New Roman" w:hAnsi="Times New Roman" w:cs="Times New Roman"/>
                <w:sz w:val="24"/>
                <w:szCs w:val="24"/>
              </w:rPr>
            </w:pPr>
            <w:r w:rsidRPr="00511DCA">
              <w:rPr>
                <w:rFonts w:ascii="Times New Roman" w:hAnsi="Times New Roman" w:cs="Times New Roman"/>
                <w:sz w:val="24"/>
                <w:szCs w:val="24"/>
              </w:rPr>
              <w:t>Concise screening tool for the assessment of cognitive impairment.</w:t>
            </w:r>
          </w:p>
        </w:tc>
      </w:tr>
      <w:tr w:rsidR="00642691" w:rsidRPr="00511DCA" w14:paraId="3E547663" w14:textId="77777777" w:rsidTr="004127E3">
        <w:trPr>
          <w:trHeight w:val="474"/>
        </w:trPr>
        <w:tc>
          <w:tcPr>
            <w:tcW w:w="1541" w:type="pct"/>
          </w:tcPr>
          <w:p w14:paraId="0CF9D88B" w14:textId="77777777" w:rsidR="00642691" w:rsidRPr="00511DCA" w:rsidRDefault="00642691" w:rsidP="006C5537">
            <w:pPr>
              <w:rPr>
                <w:rFonts w:ascii="Times New Roman" w:hAnsi="Times New Roman" w:cs="Times New Roman"/>
                <w:sz w:val="24"/>
                <w:szCs w:val="24"/>
              </w:rPr>
            </w:pPr>
            <w:r w:rsidRPr="00511DCA">
              <w:rPr>
                <w:rFonts w:ascii="Times New Roman" w:hAnsi="Times New Roman" w:cs="Times New Roman"/>
                <w:sz w:val="24"/>
                <w:szCs w:val="24"/>
              </w:rPr>
              <w:t>PSS-10</w:t>
            </w:r>
          </w:p>
        </w:tc>
        <w:tc>
          <w:tcPr>
            <w:tcW w:w="3459" w:type="pct"/>
          </w:tcPr>
          <w:p w14:paraId="67F50883" w14:textId="77777777" w:rsidR="00642691" w:rsidRPr="00511DCA" w:rsidRDefault="00642691" w:rsidP="006C5537">
            <w:pPr>
              <w:rPr>
                <w:rFonts w:ascii="Times New Roman" w:hAnsi="Times New Roman" w:cs="Times New Roman"/>
                <w:sz w:val="24"/>
                <w:szCs w:val="24"/>
              </w:rPr>
            </w:pPr>
            <w:r w:rsidRPr="00511DCA">
              <w:rPr>
                <w:rFonts w:ascii="Times New Roman" w:hAnsi="Times New Roman" w:cs="Times New Roman"/>
                <w:sz w:val="24"/>
                <w:szCs w:val="24"/>
              </w:rPr>
              <w:t>A short questionnaire that assesses perceived stress.</w:t>
            </w:r>
          </w:p>
        </w:tc>
      </w:tr>
      <w:tr w:rsidR="00642691" w:rsidRPr="00511DCA" w14:paraId="5996600C" w14:textId="77777777" w:rsidTr="004127E3">
        <w:trPr>
          <w:trHeight w:val="474"/>
        </w:trPr>
        <w:tc>
          <w:tcPr>
            <w:tcW w:w="1541" w:type="pct"/>
          </w:tcPr>
          <w:p w14:paraId="494E83EA" w14:textId="77777777" w:rsidR="00642691" w:rsidRPr="00511DCA" w:rsidRDefault="00642691" w:rsidP="006C5537">
            <w:pPr>
              <w:rPr>
                <w:rFonts w:ascii="Times New Roman" w:hAnsi="Times New Roman" w:cs="Times New Roman"/>
                <w:sz w:val="24"/>
                <w:szCs w:val="24"/>
              </w:rPr>
            </w:pPr>
            <w:r w:rsidRPr="00511DCA">
              <w:rPr>
                <w:rFonts w:ascii="Times New Roman" w:hAnsi="Times New Roman" w:cs="Times New Roman"/>
                <w:sz w:val="24"/>
                <w:szCs w:val="24"/>
              </w:rPr>
              <w:t>DSSI-11</w:t>
            </w:r>
          </w:p>
        </w:tc>
        <w:tc>
          <w:tcPr>
            <w:tcW w:w="3459" w:type="pct"/>
          </w:tcPr>
          <w:p w14:paraId="64277A94" w14:textId="77777777" w:rsidR="00642691" w:rsidRPr="00511DCA" w:rsidRDefault="00642691" w:rsidP="006C5537">
            <w:pPr>
              <w:rPr>
                <w:rFonts w:ascii="Times New Roman" w:hAnsi="Times New Roman" w:cs="Times New Roman"/>
                <w:sz w:val="24"/>
                <w:szCs w:val="24"/>
              </w:rPr>
            </w:pPr>
            <w:r w:rsidRPr="00511DCA">
              <w:rPr>
                <w:rFonts w:ascii="Times New Roman" w:hAnsi="Times New Roman" w:cs="Times New Roman"/>
                <w:sz w:val="24"/>
                <w:szCs w:val="24"/>
              </w:rPr>
              <w:t>A short questionnaire that measures perceptions of social support.</w:t>
            </w:r>
          </w:p>
        </w:tc>
      </w:tr>
      <w:tr w:rsidR="00642691" w:rsidRPr="00511DCA" w14:paraId="46820524" w14:textId="77777777" w:rsidTr="004127E3">
        <w:trPr>
          <w:trHeight w:val="178"/>
        </w:trPr>
        <w:tc>
          <w:tcPr>
            <w:tcW w:w="1541" w:type="pct"/>
            <w:shd w:val="clear" w:color="auto" w:fill="E8E8E8" w:themeFill="background2"/>
          </w:tcPr>
          <w:p w14:paraId="78EF95DB" w14:textId="77777777" w:rsidR="00642691" w:rsidRPr="00511DCA" w:rsidRDefault="00642691" w:rsidP="006C5537">
            <w:pPr>
              <w:rPr>
                <w:rFonts w:ascii="Times New Roman" w:hAnsi="Times New Roman" w:cs="Times New Roman"/>
                <w:b/>
                <w:bCs/>
                <w:sz w:val="24"/>
                <w:szCs w:val="24"/>
              </w:rPr>
            </w:pPr>
            <w:r w:rsidRPr="00511DCA">
              <w:rPr>
                <w:rFonts w:ascii="Times New Roman" w:hAnsi="Times New Roman" w:cs="Times New Roman"/>
                <w:b/>
                <w:bCs/>
                <w:sz w:val="24"/>
                <w:szCs w:val="24"/>
              </w:rPr>
              <w:t>Physical Function</w:t>
            </w:r>
          </w:p>
        </w:tc>
        <w:tc>
          <w:tcPr>
            <w:tcW w:w="3459" w:type="pct"/>
            <w:shd w:val="clear" w:color="auto" w:fill="E8E8E8" w:themeFill="background2"/>
          </w:tcPr>
          <w:p w14:paraId="1A54E92C" w14:textId="77777777" w:rsidR="00642691" w:rsidRPr="00511DCA" w:rsidRDefault="00642691" w:rsidP="006C5537">
            <w:pPr>
              <w:rPr>
                <w:rFonts w:ascii="Times New Roman" w:hAnsi="Times New Roman" w:cs="Times New Roman"/>
                <w:sz w:val="24"/>
                <w:szCs w:val="24"/>
              </w:rPr>
            </w:pPr>
          </w:p>
        </w:tc>
      </w:tr>
      <w:tr w:rsidR="00642691" w:rsidRPr="00511DCA" w14:paraId="021B95DF" w14:textId="77777777" w:rsidTr="004127E3">
        <w:trPr>
          <w:trHeight w:val="474"/>
        </w:trPr>
        <w:tc>
          <w:tcPr>
            <w:tcW w:w="1541" w:type="pct"/>
          </w:tcPr>
          <w:p w14:paraId="050C0CD9" w14:textId="77777777" w:rsidR="00642691" w:rsidRPr="00511DCA" w:rsidRDefault="00642691" w:rsidP="006C5537">
            <w:pPr>
              <w:rPr>
                <w:rFonts w:ascii="Times New Roman" w:hAnsi="Times New Roman" w:cs="Times New Roman"/>
                <w:sz w:val="24"/>
                <w:szCs w:val="24"/>
              </w:rPr>
            </w:pPr>
            <w:bookmarkStart w:id="1" w:name="_Hlk151545548"/>
            <w:r w:rsidRPr="00511DCA">
              <w:rPr>
                <w:rFonts w:ascii="Times New Roman" w:hAnsi="Times New Roman" w:cs="Times New Roman"/>
                <w:sz w:val="24"/>
                <w:szCs w:val="24"/>
              </w:rPr>
              <w:t xml:space="preserve">MESA Physical Activity Questionnaire </w:t>
            </w:r>
          </w:p>
        </w:tc>
        <w:tc>
          <w:tcPr>
            <w:tcW w:w="3459" w:type="pct"/>
          </w:tcPr>
          <w:p w14:paraId="3A55A159" w14:textId="77777777" w:rsidR="00642691" w:rsidRPr="00511DCA" w:rsidRDefault="00642691" w:rsidP="006C5537">
            <w:pPr>
              <w:rPr>
                <w:rFonts w:ascii="Times New Roman" w:hAnsi="Times New Roman" w:cs="Times New Roman"/>
                <w:sz w:val="24"/>
                <w:szCs w:val="24"/>
              </w:rPr>
            </w:pPr>
            <w:r w:rsidRPr="00511DCA">
              <w:rPr>
                <w:rFonts w:ascii="Times New Roman" w:hAnsi="Times New Roman" w:cs="Times New Roman"/>
                <w:sz w:val="24"/>
                <w:szCs w:val="24"/>
              </w:rPr>
              <w:t>Assesses physical activity across a wide range of activities.</w:t>
            </w:r>
          </w:p>
        </w:tc>
      </w:tr>
      <w:bookmarkEnd w:id="1"/>
      <w:tr w:rsidR="00642691" w:rsidRPr="00511DCA" w14:paraId="4990A57A" w14:textId="77777777" w:rsidTr="004127E3">
        <w:trPr>
          <w:trHeight w:val="474"/>
        </w:trPr>
        <w:tc>
          <w:tcPr>
            <w:tcW w:w="1541" w:type="pct"/>
          </w:tcPr>
          <w:p w14:paraId="77514AE0" w14:textId="77777777" w:rsidR="00642691" w:rsidRPr="00511DCA" w:rsidRDefault="00642691" w:rsidP="006C5537">
            <w:pPr>
              <w:rPr>
                <w:rFonts w:ascii="Times New Roman" w:hAnsi="Times New Roman" w:cs="Times New Roman"/>
                <w:sz w:val="24"/>
                <w:szCs w:val="24"/>
              </w:rPr>
            </w:pPr>
            <w:r w:rsidRPr="00511DCA">
              <w:rPr>
                <w:rFonts w:ascii="Times New Roman" w:hAnsi="Times New Roman" w:cs="Times New Roman"/>
                <w:sz w:val="24"/>
                <w:szCs w:val="24"/>
              </w:rPr>
              <w:t>Functional Activities Questionnaire</w:t>
            </w:r>
          </w:p>
        </w:tc>
        <w:tc>
          <w:tcPr>
            <w:tcW w:w="3459" w:type="pct"/>
          </w:tcPr>
          <w:p w14:paraId="04B25C6E" w14:textId="77777777" w:rsidR="00642691" w:rsidRPr="00511DCA" w:rsidRDefault="00642691" w:rsidP="006C5537">
            <w:pPr>
              <w:rPr>
                <w:rFonts w:ascii="Times New Roman" w:hAnsi="Times New Roman" w:cs="Times New Roman"/>
                <w:sz w:val="24"/>
                <w:szCs w:val="24"/>
              </w:rPr>
            </w:pPr>
            <w:r w:rsidRPr="00511DCA">
              <w:rPr>
                <w:rFonts w:ascii="Times New Roman" w:hAnsi="Times New Roman" w:cs="Times New Roman"/>
                <w:sz w:val="24"/>
                <w:szCs w:val="24"/>
              </w:rPr>
              <w:t>Measures instrumental activities of daily living.</w:t>
            </w:r>
          </w:p>
        </w:tc>
      </w:tr>
      <w:tr w:rsidR="00642691" w:rsidRPr="00511DCA" w14:paraId="56B1BFF5" w14:textId="77777777" w:rsidTr="004127E3">
        <w:trPr>
          <w:trHeight w:val="474"/>
        </w:trPr>
        <w:tc>
          <w:tcPr>
            <w:tcW w:w="1541" w:type="pct"/>
          </w:tcPr>
          <w:p w14:paraId="4D291807" w14:textId="77777777" w:rsidR="00642691" w:rsidRPr="00511DCA" w:rsidRDefault="00642691" w:rsidP="006C5537">
            <w:pPr>
              <w:rPr>
                <w:rFonts w:ascii="Times New Roman" w:hAnsi="Times New Roman" w:cs="Times New Roman"/>
                <w:sz w:val="24"/>
                <w:szCs w:val="24"/>
              </w:rPr>
            </w:pPr>
            <w:r w:rsidRPr="00511DCA">
              <w:rPr>
                <w:rFonts w:ascii="Times New Roman" w:hAnsi="Times New Roman" w:cs="Times New Roman"/>
                <w:sz w:val="24"/>
                <w:szCs w:val="24"/>
              </w:rPr>
              <w:t xml:space="preserve">Vulnerable Elders Survey (VES-13) </w:t>
            </w:r>
          </w:p>
        </w:tc>
        <w:tc>
          <w:tcPr>
            <w:tcW w:w="3459" w:type="pct"/>
          </w:tcPr>
          <w:p w14:paraId="3C8BB529" w14:textId="77777777" w:rsidR="00642691" w:rsidRPr="00511DCA" w:rsidRDefault="00642691" w:rsidP="006C5537">
            <w:pPr>
              <w:rPr>
                <w:rFonts w:ascii="Times New Roman" w:hAnsi="Times New Roman" w:cs="Times New Roman"/>
                <w:sz w:val="24"/>
                <w:szCs w:val="24"/>
              </w:rPr>
            </w:pPr>
            <w:r w:rsidRPr="00511DCA">
              <w:rPr>
                <w:rFonts w:ascii="Times New Roman" w:hAnsi="Times New Roman" w:cs="Times New Roman"/>
                <w:sz w:val="24"/>
                <w:szCs w:val="24"/>
              </w:rPr>
              <w:t>Assesses functional limitations and disability in older adults.</w:t>
            </w:r>
          </w:p>
        </w:tc>
      </w:tr>
      <w:tr w:rsidR="00642691" w:rsidRPr="00511DCA" w14:paraId="4749CAE1" w14:textId="77777777" w:rsidTr="004127E3">
        <w:trPr>
          <w:trHeight w:val="474"/>
        </w:trPr>
        <w:tc>
          <w:tcPr>
            <w:tcW w:w="1541" w:type="pct"/>
          </w:tcPr>
          <w:p w14:paraId="7C1E0094" w14:textId="77777777" w:rsidR="00642691" w:rsidRPr="00511DCA" w:rsidRDefault="00642691" w:rsidP="006C5537">
            <w:pPr>
              <w:rPr>
                <w:rFonts w:ascii="Times New Roman" w:hAnsi="Times New Roman" w:cs="Times New Roman"/>
                <w:sz w:val="24"/>
                <w:szCs w:val="24"/>
              </w:rPr>
            </w:pPr>
            <w:r w:rsidRPr="00511DCA">
              <w:rPr>
                <w:rFonts w:ascii="Times New Roman" w:hAnsi="Times New Roman" w:cs="Times New Roman"/>
                <w:sz w:val="24"/>
                <w:szCs w:val="24"/>
              </w:rPr>
              <w:t>History of Falls</w:t>
            </w:r>
          </w:p>
        </w:tc>
        <w:tc>
          <w:tcPr>
            <w:tcW w:w="3459" w:type="pct"/>
          </w:tcPr>
          <w:p w14:paraId="26092128" w14:textId="77777777" w:rsidR="00642691" w:rsidRPr="00511DCA" w:rsidRDefault="00642691" w:rsidP="006C5537">
            <w:pPr>
              <w:rPr>
                <w:rFonts w:ascii="Times New Roman" w:hAnsi="Times New Roman" w:cs="Times New Roman"/>
                <w:sz w:val="24"/>
                <w:szCs w:val="24"/>
              </w:rPr>
            </w:pPr>
            <w:r w:rsidRPr="00511DCA">
              <w:rPr>
                <w:rFonts w:ascii="Times New Roman" w:hAnsi="Times New Roman" w:cs="Times New Roman"/>
                <w:sz w:val="24"/>
                <w:szCs w:val="24"/>
              </w:rPr>
              <w:t>Self-recall evaluation of the number of falls in the past 12 months and fear of falling (out of 10).</w:t>
            </w:r>
          </w:p>
        </w:tc>
      </w:tr>
      <w:tr w:rsidR="00642691" w:rsidRPr="00511DCA" w14:paraId="6CE1C224" w14:textId="77777777" w:rsidTr="004127E3">
        <w:trPr>
          <w:trHeight w:val="93"/>
        </w:trPr>
        <w:tc>
          <w:tcPr>
            <w:tcW w:w="1541" w:type="pct"/>
            <w:shd w:val="clear" w:color="auto" w:fill="E8E8E8" w:themeFill="background2"/>
          </w:tcPr>
          <w:p w14:paraId="74F90149" w14:textId="77777777" w:rsidR="00642691" w:rsidRPr="00511DCA" w:rsidRDefault="00642691" w:rsidP="006C5537">
            <w:pPr>
              <w:rPr>
                <w:rFonts w:ascii="Times New Roman" w:hAnsi="Times New Roman" w:cs="Times New Roman"/>
                <w:b/>
                <w:bCs/>
                <w:sz w:val="24"/>
                <w:szCs w:val="24"/>
              </w:rPr>
            </w:pPr>
            <w:r w:rsidRPr="00511DCA">
              <w:rPr>
                <w:rFonts w:ascii="Times New Roman" w:hAnsi="Times New Roman" w:cs="Times New Roman"/>
                <w:b/>
                <w:bCs/>
                <w:sz w:val="24"/>
                <w:szCs w:val="24"/>
              </w:rPr>
              <w:t>Sleep</w:t>
            </w:r>
          </w:p>
        </w:tc>
        <w:tc>
          <w:tcPr>
            <w:tcW w:w="3459" w:type="pct"/>
            <w:shd w:val="clear" w:color="auto" w:fill="E8E8E8" w:themeFill="background2"/>
          </w:tcPr>
          <w:p w14:paraId="0FB34EC6" w14:textId="77777777" w:rsidR="00642691" w:rsidRPr="00511DCA" w:rsidRDefault="00642691" w:rsidP="006C5537">
            <w:pPr>
              <w:rPr>
                <w:rFonts w:ascii="Times New Roman" w:hAnsi="Times New Roman" w:cs="Times New Roman"/>
                <w:sz w:val="24"/>
                <w:szCs w:val="24"/>
              </w:rPr>
            </w:pPr>
          </w:p>
        </w:tc>
      </w:tr>
      <w:tr w:rsidR="00642691" w:rsidRPr="00511DCA" w14:paraId="61B4491A" w14:textId="77777777" w:rsidTr="004127E3">
        <w:trPr>
          <w:trHeight w:val="302"/>
        </w:trPr>
        <w:tc>
          <w:tcPr>
            <w:tcW w:w="1541" w:type="pct"/>
          </w:tcPr>
          <w:p w14:paraId="2BE1D278" w14:textId="77777777" w:rsidR="00642691" w:rsidRPr="00511DCA" w:rsidRDefault="00642691" w:rsidP="006C5537">
            <w:pPr>
              <w:rPr>
                <w:rFonts w:ascii="Times New Roman" w:hAnsi="Times New Roman" w:cs="Times New Roman"/>
                <w:sz w:val="24"/>
                <w:szCs w:val="24"/>
              </w:rPr>
            </w:pPr>
            <w:r w:rsidRPr="00511DCA">
              <w:rPr>
                <w:rFonts w:ascii="Times New Roman" w:hAnsi="Times New Roman" w:cs="Times New Roman"/>
                <w:sz w:val="24"/>
                <w:szCs w:val="24"/>
              </w:rPr>
              <w:t>OSA50</w:t>
            </w:r>
          </w:p>
        </w:tc>
        <w:tc>
          <w:tcPr>
            <w:tcW w:w="3459" w:type="pct"/>
          </w:tcPr>
          <w:p w14:paraId="115414F2" w14:textId="77777777" w:rsidR="00642691" w:rsidRPr="00511DCA" w:rsidRDefault="00642691" w:rsidP="006C5537">
            <w:pPr>
              <w:rPr>
                <w:rFonts w:ascii="Times New Roman" w:hAnsi="Times New Roman" w:cs="Times New Roman"/>
                <w:sz w:val="24"/>
                <w:szCs w:val="24"/>
              </w:rPr>
            </w:pPr>
            <w:r w:rsidRPr="00511DCA">
              <w:rPr>
                <w:rFonts w:ascii="Times New Roman" w:hAnsi="Times New Roman" w:cs="Times New Roman"/>
                <w:sz w:val="24"/>
                <w:szCs w:val="24"/>
              </w:rPr>
              <w:t>Screening for obstructive sleep apnea.</w:t>
            </w:r>
          </w:p>
        </w:tc>
      </w:tr>
      <w:tr w:rsidR="00642691" w:rsidRPr="00511DCA" w14:paraId="0C11D9AA" w14:textId="77777777" w:rsidTr="004127E3">
        <w:trPr>
          <w:trHeight w:val="474"/>
        </w:trPr>
        <w:tc>
          <w:tcPr>
            <w:tcW w:w="1541" w:type="pct"/>
          </w:tcPr>
          <w:p w14:paraId="5C654555" w14:textId="77777777" w:rsidR="00642691" w:rsidRPr="00511DCA" w:rsidRDefault="00642691" w:rsidP="006C5537">
            <w:pPr>
              <w:rPr>
                <w:rFonts w:ascii="Times New Roman" w:hAnsi="Times New Roman" w:cs="Times New Roman"/>
                <w:sz w:val="24"/>
                <w:szCs w:val="24"/>
              </w:rPr>
            </w:pPr>
            <w:r w:rsidRPr="00511DCA">
              <w:rPr>
                <w:rFonts w:ascii="Times New Roman" w:hAnsi="Times New Roman" w:cs="Times New Roman"/>
                <w:sz w:val="24"/>
                <w:szCs w:val="24"/>
              </w:rPr>
              <w:t>Pittsburgh Sleep Quality Index (PSQI)</w:t>
            </w:r>
          </w:p>
        </w:tc>
        <w:tc>
          <w:tcPr>
            <w:tcW w:w="3459" w:type="pct"/>
          </w:tcPr>
          <w:p w14:paraId="3421B462" w14:textId="77777777" w:rsidR="00642691" w:rsidRPr="00511DCA" w:rsidRDefault="00642691" w:rsidP="006C5537">
            <w:pPr>
              <w:rPr>
                <w:rFonts w:ascii="Times New Roman" w:hAnsi="Times New Roman" w:cs="Times New Roman"/>
                <w:sz w:val="24"/>
                <w:szCs w:val="24"/>
              </w:rPr>
            </w:pPr>
            <w:r w:rsidRPr="00511DCA">
              <w:rPr>
                <w:rFonts w:ascii="Times New Roman" w:hAnsi="Times New Roman" w:cs="Times New Roman"/>
                <w:sz w:val="24"/>
                <w:szCs w:val="24"/>
              </w:rPr>
              <w:t>Measures of sleep quality over the past month</w:t>
            </w:r>
          </w:p>
        </w:tc>
      </w:tr>
      <w:tr w:rsidR="00642691" w:rsidRPr="00511DCA" w14:paraId="2D777147" w14:textId="77777777" w:rsidTr="004127E3">
        <w:trPr>
          <w:trHeight w:val="93"/>
        </w:trPr>
        <w:tc>
          <w:tcPr>
            <w:tcW w:w="1541" w:type="pct"/>
            <w:shd w:val="clear" w:color="auto" w:fill="E8E8E8" w:themeFill="background2"/>
          </w:tcPr>
          <w:p w14:paraId="23D7FBDE" w14:textId="77777777" w:rsidR="00642691" w:rsidRPr="00511DCA" w:rsidRDefault="00642691" w:rsidP="006C5537">
            <w:pPr>
              <w:rPr>
                <w:rFonts w:ascii="Times New Roman" w:hAnsi="Times New Roman" w:cs="Times New Roman"/>
                <w:b/>
                <w:bCs/>
                <w:sz w:val="24"/>
                <w:szCs w:val="24"/>
              </w:rPr>
            </w:pPr>
            <w:r w:rsidRPr="00511DCA">
              <w:rPr>
                <w:rFonts w:ascii="Times New Roman" w:hAnsi="Times New Roman" w:cs="Times New Roman"/>
                <w:b/>
                <w:bCs/>
                <w:sz w:val="24"/>
                <w:szCs w:val="24"/>
              </w:rPr>
              <w:t>Diet</w:t>
            </w:r>
          </w:p>
        </w:tc>
        <w:tc>
          <w:tcPr>
            <w:tcW w:w="3459" w:type="pct"/>
            <w:shd w:val="clear" w:color="auto" w:fill="E8E8E8" w:themeFill="background2"/>
          </w:tcPr>
          <w:p w14:paraId="2FE63476" w14:textId="77777777" w:rsidR="00642691" w:rsidRPr="00511DCA" w:rsidRDefault="00642691" w:rsidP="006C5537">
            <w:pPr>
              <w:rPr>
                <w:rFonts w:ascii="Times New Roman" w:hAnsi="Times New Roman" w:cs="Times New Roman"/>
                <w:sz w:val="24"/>
                <w:szCs w:val="24"/>
              </w:rPr>
            </w:pPr>
          </w:p>
        </w:tc>
      </w:tr>
      <w:tr w:rsidR="00642691" w:rsidRPr="00511DCA" w14:paraId="64CDDF81" w14:textId="77777777" w:rsidTr="004127E3">
        <w:trPr>
          <w:trHeight w:val="474"/>
        </w:trPr>
        <w:tc>
          <w:tcPr>
            <w:tcW w:w="1541" w:type="pct"/>
          </w:tcPr>
          <w:p w14:paraId="5A418589" w14:textId="77777777" w:rsidR="00642691" w:rsidRPr="00511DCA" w:rsidRDefault="00642691" w:rsidP="006C5537">
            <w:pPr>
              <w:rPr>
                <w:rFonts w:ascii="Times New Roman" w:hAnsi="Times New Roman" w:cs="Times New Roman"/>
                <w:sz w:val="24"/>
                <w:szCs w:val="24"/>
              </w:rPr>
            </w:pPr>
            <w:r w:rsidRPr="00511DCA">
              <w:rPr>
                <w:rFonts w:ascii="Times New Roman" w:hAnsi="Times New Roman" w:cs="Times New Roman"/>
                <w:sz w:val="24"/>
                <w:szCs w:val="24"/>
              </w:rPr>
              <w:t>DHQ-III</w:t>
            </w:r>
          </w:p>
        </w:tc>
        <w:tc>
          <w:tcPr>
            <w:tcW w:w="3459" w:type="pct"/>
          </w:tcPr>
          <w:p w14:paraId="1EACC352" w14:textId="77777777" w:rsidR="00642691" w:rsidRPr="00511DCA" w:rsidRDefault="00642691" w:rsidP="006C5537">
            <w:pPr>
              <w:rPr>
                <w:rFonts w:ascii="Times New Roman" w:hAnsi="Times New Roman" w:cs="Times New Roman"/>
                <w:sz w:val="24"/>
                <w:szCs w:val="24"/>
              </w:rPr>
            </w:pPr>
            <w:r w:rsidRPr="00511DCA">
              <w:rPr>
                <w:rFonts w:ascii="Times New Roman" w:hAnsi="Times New Roman" w:cs="Times New Roman"/>
                <w:sz w:val="24"/>
                <w:szCs w:val="24"/>
              </w:rPr>
              <w:t>A food frequency questionnaire that assesses food and dietary supplement intake.</w:t>
            </w:r>
          </w:p>
        </w:tc>
      </w:tr>
      <w:tr w:rsidR="00642691" w:rsidRPr="00511DCA" w14:paraId="2ECA7F58" w14:textId="77777777" w:rsidTr="004127E3">
        <w:trPr>
          <w:trHeight w:val="474"/>
        </w:trPr>
        <w:tc>
          <w:tcPr>
            <w:tcW w:w="1541" w:type="pct"/>
          </w:tcPr>
          <w:p w14:paraId="490432FA" w14:textId="77777777" w:rsidR="00642691" w:rsidRPr="00511DCA" w:rsidRDefault="00642691" w:rsidP="006C5537">
            <w:pPr>
              <w:rPr>
                <w:rFonts w:ascii="Times New Roman" w:hAnsi="Times New Roman" w:cs="Times New Roman"/>
                <w:sz w:val="24"/>
                <w:szCs w:val="24"/>
              </w:rPr>
            </w:pPr>
            <w:r w:rsidRPr="00511DCA">
              <w:rPr>
                <w:rFonts w:ascii="Times New Roman" w:hAnsi="Times New Roman" w:cs="Times New Roman"/>
                <w:sz w:val="24"/>
                <w:szCs w:val="24"/>
              </w:rPr>
              <w:t>Mediterranean Eating Pattern for Americans (MEPA)</w:t>
            </w:r>
          </w:p>
        </w:tc>
        <w:tc>
          <w:tcPr>
            <w:tcW w:w="3459" w:type="pct"/>
          </w:tcPr>
          <w:p w14:paraId="412475DD" w14:textId="77777777" w:rsidR="00642691" w:rsidRPr="00511DCA" w:rsidRDefault="00642691" w:rsidP="006C5537">
            <w:pPr>
              <w:rPr>
                <w:rFonts w:ascii="Times New Roman" w:hAnsi="Times New Roman" w:cs="Times New Roman"/>
                <w:sz w:val="24"/>
                <w:szCs w:val="24"/>
              </w:rPr>
            </w:pPr>
            <w:r w:rsidRPr="00511DCA">
              <w:rPr>
                <w:rFonts w:ascii="Times New Roman" w:hAnsi="Times New Roman" w:cs="Times New Roman"/>
                <w:sz w:val="24"/>
                <w:szCs w:val="24"/>
              </w:rPr>
              <w:t>A 16-item dietary screener to assess Mediterranean-like diet patterns.</w:t>
            </w:r>
          </w:p>
        </w:tc>
      </w:tr>
      <w:tr w:rsidR="00642691" w:rsidRPr="00511DCA" w14:paraId="55E09A0E" w14:textId="77777777" w:rsidTr="004127E3">
        <w:trPr>
          <w:trHeight w:val="31"/>
        </w:trPr>
        <w:tc>
          <w:tcPr>
            <w:tcW w:w="1541" w:type="pct"/>
            <w:shd w:val="clear" w:color="auto" w:fill="E8E8E8" w:themeFill="background2"/>
          </w:tcPr>
          <w:p w14:paraId="29842791" w14:textId="77777777" w:rsidR="00642691" w:rsidRPr="00511DCA" w:rsidRDefault="00642691" w:rsidP="006C5537">
            <w:pPr>
              <w:rPr>
                <w:rFonts w:ascii="Times New Roman" w:hAnsi="Times New Roman" w:cs="Times New Roman"/>
                <w:b/>
                <w:bCs/>
                <w:sz w:val="24"/>
                <w:szCs w:val="24"/>
              </w:rPr>
            </w:pPr>
            <w:r w:rsidRPr="00511DCA">
              <w:rPr>
                <w:rFonts w:ascii="Times New Roman" w:hAnsi="Times New Roman" w:cs="Times New Roman"/>
                <w:b/>
                <w:bCs/>
                <w:sz w:val="24"/>
                <w:szCs w:val="24"/>
              </w:rPr>
              <w:t>Social Determinants of Health</w:t>
            </w:r>
          </w:p>
        </w:tc>
        <w:tc>
          <w:tcPr>
            <w:tcW w:w="3459" w:type="pct"/>
            <w:shd w:val="clear" w:color="auto" w:fill="E8E8E8" w:themeFill="background2"/>
          </w:tcPr>
          <w:p w14:paraId="4DEE9BEC" w14:textId="77777777" w:rsidR="00642691" w:rsidRPr="00511DCA" w:rsidRDefault="00642691" w:rsidP="006C5537">
            <w:pPr>
              <w:rPr>
                <w:rFonts w:ascii="Times New Roman" w:hAnsi="Times New Roman" w:cs="Times New Roman"/>
                <w:sz w:val="24"/>
                <w:szCs w:val="24"/>
              </w:rPr>
            </w:pPr>
          </w:p>
        </w:tc>
      </w:tr>
      <w:tr w:rsidR="00642691" w:rsidRPr="00511DCA" w14:paraId="155D2932" w14:textId="77777777" w:rsidTr="004127E3">
        <w:trPr>
          <w:trHeight w:val="55"/>
        </w:trPr>
        <w:tc>
          <w:tcPr>
            <w:tcW w:w="1541" w:type="pct"/>
          </w:tcPr>
          <w:p w14:paraId="2482E574" w14:textId="77777777" w:rsidR="00642691" w:rsidRPr="00511DCA" w:rsidRDefault="00642691" w:rsidP="006C5537">
            <w:pPr>
              <w:rPr>
                <w:rFonts w:ascii="Times New Roman" w:hAnsi="Times New Roman" w:cs="Times New Roman"/>
                <w:sz w:val="24"/>
                <w:szCs w:val="24"/>
              </w:rPr>
            </w:pPr>
            <w:r w:rsidRPr="00511DCA">
              <w:rPr>
                <w:rFonts w:ascii="Times New Roman" w:hAnsi="Times New Roman" w:cs="Times New Roman"/>
                <w:sz w:val="24"/>
                <w:szCs w:val="24"/>
              </w:rPr>
              <w:t xml:space="preserve">Adverse Childhood Experiences (ACE) </w:t>
            </w:r>
          </w:p>
        </w:tc>
        <w:tc>
          <w:tcPr>
            <w:tcW w:w="3459" w:type="pct"/>
          </w:tcPr>
          <w:p w14:paraId="4CA948DD" w14:textId="77777777" w:rsidR="00642691" w:rsidRPr="00511DCA" w:rsidRDefault="00642691" w:rsidP="006C5537">
            <w:pPr>
              <w:rPr>
                <w:rFonts w:ascii="Times New Roman" w:hAnsi="Times New Roman" w:cs="Times New Roman"/>
                <w:sz w:val="24"/>
                <w:szCs w:val="24"/>
              </w:rPr>
            </w:pPr>
            <w:r w:rsidRPr="00511DCA">
              <w:rPr>
                <w:rFonts w:ascii="Times New Roman" w:hAnsi="Times New Roman" w:cs="Times New Roman"/>
                <w:sz w:val="24"/>
                <w:szCs w:val="24"/>
              </w:rPr>
              <w:t>A tool designed to measure the impact of adverse childhood experiences on health and well-being.</w:t>
            </w:r>
          </w:p>
        </w:tc>
      </w:tr>
      <w:tr w:rsidR="00642691" w:rsidRPr="00511DCA" w14:paraId="0B89C4C3" w14:textId="77777777" w:rsidTr="004127E3">
        <w:trPr>
          <w:trHeight w:val="474"/>
        </w:trPr>
        <w:tc>
          <w:tcPr>
            <w:tcW w:w="1541" w:type="pct"/>
          </w:tcPr>
          <w:p w14:paraId="32020DA6" w14:textId="77777777" w:rsidR="00642691" w:rsidRPr="00511DCA" w:rsidRDefault="00642691" w:rsidP="006C5537">
            <w:pPr>
              <w:rPr>
                <w:rFonts w:ascii="Times New Roman" w:hAnsi="Times New Roman" w:cs="Times New Roman"/>
                <w:sz w:val="24"/>
                <w:szCs w:val="24"/>
              </w:rPr>
            </w:pPr>
            <w:r w:rsidRPr="00511DCA">
              <w:rPr>
                <w:rFonts w:ascii="Times New Roman" w:hAnsi="Times New Roman" w:cs="Times New Roman"/>
                <w:sz w:val="24"/>
                <w:szCs w:val="24"/>
              </w:rPr>
              <w:t>Short Acculturation Scale for Hispanics (SASH)</w:t>
            </w:r>
          </w:p>
        </w:tc>
        <w:tc>
          <w:tcPr>
            <w:tcW w:w="3459" w:type="pct"/>
          </w:tcPr>
          <w:p w14:paraId="13D272C6" w14:textId="77777777" w:rsidR="00642691" w:rsidRPr="00511DCA" w:rsidRDefault="00642691" w:rsidP="006C5537">
            <w:pPr>
              <w:tabs>
                <w:tab w:val="left" w:pos="520"/>
              </w:tabs>
              <w:rPr>
                <w:rFonts w:ascii="Times New Roman" w:hAnsi="Times New Roman" w:cs="Times New Roman"/>
                <w:sz w:val="24"/>
                <w:szCs w:val="24"/>
              </w:rPr>
            </w:pPr>
            <w:r w:rsidRPr="00511DCA">
              <w:rPr>
                <w:rFonts w:ascii="Times New Roman" w:hAnsi="Times New Roman" w:cs="Times New Roman"/>
                <w:sz w:val="24"/>
                <w:szCs w:val="24"/>
              </w:rPr>
              <w:t>Assesses language, media, and social relationship preferences for the Hispanic population.</w:t>
            </w:r>
          </w:p>
        </w:tc>
      </w:tr>
      <w:tr w:rsidR="00642691" w:rsidRPr="00511DCA" w14:paraId="4973FE0F" w14:textId="77777777" w:rsidTr="004127E3">
        <w:trPr>
          <w:trHeight w:val="292"/>
        </w:trPr>
        <w:tc>
          <w:tcPr>
            <w:tcW w:w="1541" w:type="pct"/>
          </w:tcPr>
          <w:p w14:paraId="3F4E3479" w14:textId="77777777" w:rsidR="00642691" w:rsidRPr="00511DCA" w:rsidRDefault="00642691" w:rsidP="006C5537">
            <w:pPr>
              <w:rPr>
                <w:rFonts w:ascii="Times New Roman" w:hAnsi="Times New Roman" w:cs="Times New Roman"/>
                <w:sz w:val="24"/>
                <w:szCs w:val="24"/>
              </w:rPr>
            </w:pPr>
            <w:r w:rsidRPr="00511DCA">
              <w:rPr>
                <w:rFonts w:ascii="Times New Roman" w:hAnsi="Times New Roman" w:cs="Times New Roman"/>
                <w:sz w:val="24"/>
                <w:szCs w:val="24"/>
              </w:rPr>
              <w:t>PEDQ-CV-B</w:t>
            </w:r>
          </w:p>
        </w:tc>
        <w:tc>
          <w:tcPr>
            <w:tcW w:w="3459" w:type="pct"/>
          </w:tcPr>
          <w:p w14:paraId="363FD24F" w14:textId="77777777" w:rsidR="00642691" w:rsidRPr="00511DCA" w:rsidRDefault="00642691" w:rsidP="006C5537">
            <w:pPr>
              <w:tabs>
                <w:tab w:val="left" w:pos="520"/>
              </w:tabs>
              <w:rPr>
                <w:rFonts w:ascii="Times New Roman" w:hAnsi="Times New Roman" w:cs="Times New Roman"/>
                <w:sz w:val="24"/>
                <w:szCs w:val="24"/>
              </w:rPr>
            </w:pPr>
            <w:r w:rsidRPr="00511DCA">
              <w:rPr>
                <w:rFonts w:ascii="Times New Roman" w:hAnsi="Times New Roman" w:cs="Times New Roman"/>
                <w:sz w:val="24"/>
                <w:szCs w:val="24"/>
              </w:rPr>
              <w:t>A tool designed to measure racial and ethnic discrimination.</w:t>
            </w:r>
          </w:p>
        </w:tc>
      </w:tr>
      <w:tr w:rsidR="00642691" w:rsidRPr="00511DCA" w14:paraId="73EDA9D3" w14:textId="77777777" w:rsidTr="004127E3">
        <w:trPr>
          <w:trHeight w:val="31"/>
        </w:trPr>
        <w:tc>
          <w:tcPr>
            <w:tcW w:w="1541" w:type="pct"/>
          </w:tcPr>
          <w:p w14:paraId="01E66BBB" w14:textId="77777777" w:rsidR="00642691" w:rsidRPr="00511DCA" w:rsidRDefault="00642691" w:rsidP="006C5537">
            <w:pPr>
              <w:rPr>
                <w:rFonts w:ascii="Times New Roman" w:hAnsi="Times New Roman" w:cs="Times New Roman"/>
                <w:sz w:val="24"/>
                <w:szCs w:val="24"/>
              </w:rPr>
            </w:pPr>
            <w:r w:rsidRPr="00511DCA">
              <w:rPr>
                <w:rFonts w:ascii="Times New Roman" w:hAnsi="Times New Roman" w:cs="Times New Roman"/>
                <w:sz w:val="24"/>
                <w:szCs w:val="24"/>
              </w:rPr>
              <w:t xml:space="preserve">Heightened Vigilance Scale </w:t>
            </w:r>
          </w:p>
        </w:tc>
        <w:tc>
          <w:tcPr>
            <w:tcW w:w="3459" w:type="pct"/>
          </w:tcPr>
          <w:p w14:paraId="7FBF9615" w14:textId="77777777" w:rsidR="00642691" w:rsidRPr="00511DCA" w:rsidRDefault="00642691" w:rsidP="006C5537">
            <w:pPr>
              <w:tabs>
                <w:tab w:val="left" w:pos="520"/>
              </w:tabs>
              <w:rPr>
                <w:rFonts w:ascii="Times New Roman" w:hAnsi="Times New Roman" w:cs="Times New Roman"/>
                <w:sz w:val="24"/>
                <w:szCs w:val="24"/>
              </w:rPr>
            </w:pPr>
            <w:r w:rsidRPr="00511DCA">
              <w:rPr>
                <w:rFonts w:ascii="Times New Roman" w:hAnsi="Times New Roman" w:cs="Times New Roman"/>
                <w:sz w:val="24"/>
                <w:szCs w:val="24"/>
              </w:rPr>
              <w:t>A short questionnaire measuring vigilance regarding discrimination.</w:t>
            </w:r>
          </w:p>
        </w:tc>
      </w:tr>
      <w:tr w:rsidR="00642691" w:rsidRPr="00511DCA" w14:paraId="0CABC35D" w14:textId="77777777" w:rsidTr="004127E3">
        <w:trPr>
          <w:trHeight w:val="31"/>
        </w:trPr>
        <w:tc>
          <w:tcPr>
            <w:tcW w:w="1541" w:type="pct"/>
          </w:tcPr>
          <w:p w14:paraId="7F9900B4" w14:textId="77777777" w:rsidR="00642691" w:rsidRPr="00511DCA" w:rsidRDefault="00642691" w:rsidP="006C5537">
            <w:pPr>
              <w:rPr>
                <w:rFonts w:ascii="Times New Roman" w:hAnsi="Times New Roman" w:cs="Times New Roman"/>
                <w:sz w:val="24"/>
                <w:szCs w:val="24"/>
              </w:rPr>
            </w:pPr>
            <w:r w:rsidRPr="00511DCA">
              <w:rPr>
                <w:rFonts w:ascii="Times New Roman" w:hAnsi="Times New Roman" w:cs="Times New Roman"/>
                <w:sz w:val="24"/>
                <w:szCs w:val="24"/>
              </w:rPr>
              <w:t>Microaggressions in Health Care Scale</w:t>
            </w:r>
          </w:p>
        </w:tc>
        <w:tc>
          <w:tcPr>
            <w:tcW w:w="3459" w:type="pct"/>
          </w:tcPr>
          <w:p w14:paraId="2BBCFFBD" w14:textId="77777777" w:rsidR="00642691" w:rsidRPr="00511DCA" w:rsidRDefault="00642691" w:rsidP="006C5537">
            <w:pPr>
              <w:tabs>
                <w:tab w:val="left" w:pos="520"/>
              </w:tabs>
              <w:rPr>
                <w:rFonts w:ascii="Times New Roman" w:hAnsi="Times New Roman" w:cs="Times New Roman"/>
                <w:sz w:val="24"/>
                <w:szCs w:val="24"/>
              </w:rPr>
            </w:pPr>
            <w:r w:rsidRPr="00511DCA">
              <w:rPr>
                <w:rFonts w:ascii="Times New Roman" w:hAnsi="Times New Roman" w:cs="Times New Roman"/>
                <w:sz w:val="24"/>
                <w:szCs w:val="24"/>
              </w:rPr>
              <w:t>A brief instrument designed to measure perceived microaggressions from healthcare providers.</w:t>
            </w:r>
          </w:p>
        </w:tc>
      </w:tr>
      <w:tr w:rsidR="00642691" w:rsidRPr="00511DCA" w14:paraId="3FD98841" w14:textId="77777777" w:rsidTr="004127E3">
        <w:trPr>
          <w:trHeight w:val="31"/>
        </w:trPr>
        <w:tc>
          <w:tcPr>
            <w:tcW w:w="1541" w:type="pct"/>
          </w:tcPr>
          <w:p w14:paraId="34728820" w14:textId="77777777" w:rsidR="00642691" w:rsidRPr="00511DCA" w:rsidRDefault="00642691" w:rsidP="006C5537">
            <w:pPr>
              <w:rPr>
                <w:rFonts w:ascii="Times New Roman" w:hAnsi="Times New Roman" w:cs="Times New Roman"/>
                <w:sz w:val="24"/>
                <w:szCs w:val="24"/>
              </w:rPr>
            </w:pPr>
            <w:r w:rsidRPr="00511DCA">
              <w:rPr>
                <w:rFonts w:ascii="Times New Roman" w:hAnsi="Times New Roman" w:cs="Times New Roman"/>
                <w:sz w:val="24"/>
                <w:szCs w:val="24"/>
              </w:rPr>
              <w:t>The Group-Based Medical Mistrust Scale</w:t>
            </w:r>
          </w:p>
        </w:tc>
        <w:tc>
          <w:tcPr>
            <w:tcW w:w="3459" w:type="pct"/>
          </w:tcPr>
          <w:p w14:paraId="28DCF617" w14:textId="77777777" w:rsidR="00642691" w:rsidRPr="00511DCA" w:rsidRDefault="00642691" w:rsidP="006C5537">
            <w:pPr>
              <w:tabs>
                <w:tab w:val="left" w:pos="520"/>
              </w:tabs>
              <w:rPr>
                <w:rFonts w:ascii="Times New Roman" w:hAnsi="Times New Roman" w:cs="Times New Roman"/>
                <w:sz w:val="24"/>
                <w:szCs w:val="24"/>
              </w:rPr>
            </w:pPr>
            <w:r w:rsidRPr="00511DCA">
              <w:rPr>
                <w:rFonts w:ascii="Times New Roman" w:hAnsi="Times New Roman" w:cs="Times New Roman"/>
                <w:sz w:val="24"/>
                <w:szCs w:val="24"/>
              </w:rPr>
              <w:t>A 12-item scale used to measure race-based mistrust in health care systems and professionals.</w:t>
            </w:r>
          </w:p>
        </w:tc>
      </w:tr>
      <w:tr w:rsidR="00642691" w:rsidRPr="00511DCA" w14:paraId="6B90B2B9" w14:textId="77777777" w:rsidTr="004127E3">
        <w:trPr>
          <w:trHeight w:val="130"/>
        </w:trPr>
        <w:tc>
          <w:tcPr>
            <w:tcW w:w="1541" w:type="pct"/>
            <w:shd w:val="clear" w:color="auto" w:fill="E8E8E8" w:themeFill="background2"/>
          </w:tcPr>
          <w:p w14:paraId="174CEC6C" w14:textId="77777777" w:rsidR="00642691" w:rsidRPr="00511DCA" w:rsidRDefault="00642691" w:rsidP="006C5537">
            <w:pPr>
              <w:rPr>
                <w:rFonts w:ascii="Times New Roman" w:hAnsi="Times New Roman" w:cs="Times New Roman"/>
                <w:b/>
                <w:bCs/>
                <w:sz w:val="24"/>
                <w:szCs w:val="24"/>
              </w:rPr>
            </w:pPr>
            <w:r w:rsidRPr="00511DCA">
              <w:rPr>
                <w:rFonts w:ascii="Times New Roman" w:hAnsi="Times New Roman" w:cs="Times New Roman"/>
                <w:b/>
                <w:bCs/>
                <w:sz w:val="24"/>
                <w:szCs w:val="24"/>
              </w:rPr>
              <w:t xml:space="preserve">Quality of Life </w:t>
            </w:r>
          </w:p>
        </w:tc>
        <w:tc>
          <w:tcPr>
            <w:tcW w:w="3459" w:type="pct"/>
            <w:shd w:val="clear" w:color="auto" w:fill="E8E8E8" w:themeFill="background2"/>
          </w:tcPr>
          <w:p w14:paraId="7D16B7A8" w14:textId="77777777" w:rsidR="00642691" w:rsidRPr="00511DCA" w:rsidRDefault="00642691" w:rsidP="006C5537">
            <w:pPr>
              <w:tabs>
                <w:tab w:val="left" w:pos="520"/>
              </w:tabs>
              <w:rPr>
                <w:rFonts w:ascii="Times New Roman" w:hAnsi="Times New Roman" w:cs="Times New Roman"/>
                <w:sz w:val="24"/>
                <w:szCs w:val="24"/>
              </w:rPr>
            </w:pPr>
          </w:p>
        </w:tc>
      </w:tr>
      <w:tr w:rsidR="00642691" w:rsidRPr="00511DCA" w14:paraId="28E88AEC" w14:textId="77777777" w:rsidTr="004127E3">
        <w:trPr>
          <w:trHeight w:val="474"/>
        </w:trPr>
        <w:tc>
          <w:tcPr>
            <w:tcW w:w="1541" w:type="pct"/>
          </w:tcPr>
          <w:p w14:paraId="29254571" w14:textId="77777777" w:rsidR="00642691" w:rsidRPr="00511DCA" w:rsidRDefault="00642691" w:rsidP="006C5537">
            <w:pPr>
              <w:rPr>
                <w:rFonts w:ascii="Times New Roman" w:hAnsi="Times New Roman" w:cs="Times New Roman"/>
                <w:sz w:val="24"/>
                <w:szCs w:val="24"/>
              </w:rPr>
            </w:pPr>
            <w:r w:rsidRPr="00511DCA">
              <w:rPr>
                <w:rFonts w:ascii="Times New Roman" w:hAnsi="Times New Roman" w:cs="Times New Roman"/>
                <w:sz w:val="24"/>
                <w:szCs w:val="24"/>
              </w:rPr>
              <w:t>WHOQL-BREF</w:t>
            </w:r>
          </w:p>
        </w:tc>
        <w:tc>
          <w:tcPr>
            <w:tcW w:w="3459" w:type="pct"/>
          </w:tcPr>
          <w:p w14:paraId="15E5B8A0" w14:textId="77777777" w:rsidR="00642691" w:rsidRPr="00511DCA" w:rsidRDefault="00642691" w:rsidP="006C5537">
            <w:pPr>
              <w:rPr>
                <w:rFonts w:ascii="Times New Roman" w:hAnsi="Times New Roman" w:cs="Times New Roman"/>
                <w:sz w:val="24"/>
                <w:szCs w:val="24"/>
              </w:rPr>
            </w:pPr>
            <w:r w:rsidRPr="00511DCA">
              <w:rPr>
                <w:rFonts w:ascii="Times New Roman" w:hAnsi="Times New Roman" w:cs="Times New Roman"/>
                <w:sz w:val="24"/>
                <w:szCs w:val="24"/>
              </w:rPr>
              <w:t xml:space="preserve">Assesses quality of life within the context of an individual’s culture, values and personal goals. </w:t>
            </w:r>
          </w:p>
        </w:tc>
      </w:tr>
      <w:tr w:rsidR="00642691" w:rsidRPr="00511DCA" w14:paraId="0B306602" w14:textId="77777777" w:rsidTr="004127E3">
        <w:trPr>
          <w:trHeight w:val="474"/>
        </w:trPr>
        <w:tc>
          <w:tcPr>
            <w:tcW w:w="1541" w:type="pct"/>
            <w:tcBorders>
              <w:bottom w:val="single" w:sz="4" w:space="0" w:color="auto"/>
            </w:tcBorders>
          </w:tcPr>
          <w:p w14:paraId="7C264D6F" w14:textId="77777777" w:rsidR="00642691" w:rsidRPr="00511DCA" w:rsidRDefault="00642691" w:rsidP="006C5537">
            <w:pPr>
              <w:rPr>
                <w:rFonts w:ascii="Times New Roman" w:hAnsi="Times New Roman" w:cs="Times New Roman"/>
                <w:sz w:val="24"/>
                <w:szCs w:val="24"/>
              </w:rPr>
            </w:pPr>
            <w:r w:rsidRPr="00511DCA">
              <w:rPr>
                <w:rFonts w:ascii="Times New Roman" w:hAnsi="Times New Roman" w:cs="Times New Roman"/>
                <w:sz w:val="24"/>
                <w:szCs w:val="24"/>
              </w:rPr>
              <w:t xml:space="preserve">Kansas City Cardiomyopathy Questionnaire </w:t>
            </w:r>
          </w:p>
        </w:tc>
        <w:tc>
          <w:tcPr>
            <w:tcW w:w="3459" w:type="pct"/>
            <w:tcBorders>
              <w:bottom w:val="single" w:sz="4" w:space="0" w:color="auto"/>
            </w:tcBorders>
          </w:tcPr>
          <w:p w14:paraId="64758306" w14:textId="77777777" w:rsidR="00642691" w:rsidRPr="00511DCA" w:rsidRDefault="00642691" w:rsidP="006C5537">
            <w:pPr>
              <w:rPr>
                <w:rFonts w:ascii="Times New Roman" w:hAnsi="Times New Roman" w:cs="Times New Roman"/>
                <w:sz w:val="24"/>
                <w:szCs w:val="24"/>
              </w:rPr>
            </w:pPr>
            <w:r w:rsidRPr="00511DCA">
              <w:rPr>
                <w:rFonts w:ascii="Times New Roman" w:hAnsi="Times New Roman" w:cs="Times New Roman"/>
                <w:sz w:val="24"/>
                <w:szCs w:val="24"/>
              </w:rPr>
              <w:t xml:space="preserve">Assess risk of heart disease </w:t>
            </w:r>
          </w:p>
        </w:tc>
      </w:tr>
    </w:tbl>
    <w:p w14:paraId="48C1145C" w14:textId="77777777" w:rsidR="004127E3" w:rsidRDefault="004127E3">
      <w:r>
        <w:br w:type="page"/>
      </w:r>
    </w:p>
    <w:tbl>
      <w:tblPr>
        <w:tblStyle w:val="TableGrid"/>
        <w:tblW w:w="965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
        <w:gridCol w:w="4021"/>
        <w:gridCol w:w="2532"/>
        <w:gridCol w:w="2979"/>
        <w:gridCol w:w="10"/>
      </w:tblGrid>
      <w:tr w:rsidR="005441DC" w:rsidRPr="00511DCA" w14:paraId="6B4E3756" w14:textId="77777777" w:rsidTr="00CF67A9">
        <w:trPr>
          <w:gridBefore w:val="1"/>
          <w:wBefore w:w="108" w:type="dxa"/>
          <w:trHeight w:hRule="exact" w:val="288"/>
        </w:trPr>
        <w:tc>
          <w:tcPr>
            <w:tcW w:w="9542" w:type="dxa"/>
            <w:gridSpan w:val="4"/>
            <w:tcBorders>
              <w:bottom w:val="single" w:sz="4" w:space="0" w:color="auto"/>
            </w:tcBorders>
          </w:tcPr>
          <w:p w14:paraId="5FD436FB" w14:textId="5C050C98" w:rsidR="005441DC" w:rsidRPr="00511DCA" w:rsidRDefault="005441DC" w:rsidP="00766E35">
            <w:pPr>
              <w:contextualSpacing/>
              <w:rPr>
                <w:rFonts w:ascii="Times New Roman" w:hAnsi="Times New Roman" w:cs="Times New Roman"/>
                <w:b/>
                <w:bCs/>
                <w:sz w:val="24"/>
                <w:szCs w:val="24"/>
              </w:rPr>
            </w:pPr>
            <w:r w:rsidRPr="00511DCA">
              <w:rPr>
                <w:rFonts w:ascii="Times New Roman" w:hAnsi="Times New Roman" w:cs="Times New Roman"/>
                <w:b/>
                <w:bCs/>
                <w:sz w:val="24"/>
                <w:szCs w:val="24"/>
              </w:rPr>
              <w:t xml:space="preserve">Supplemental Table 2. </w:t>
            </w:r>
            <w:r w:rsidRPr="00511DCA">
              <w:rPr>
                <w:rFonts w:ascii="Times New Roman" w:hAnsi="Times New Roman" w:cs="Times New Roman"/>
                <w:sz w:val="24"/>
                <w:szCs w:val="24"/>
              </w:rPr>
              <w:t>Whole-Body MRI Sequences</w:t>
            </w:r>
          </w:p>
        </w:tc>
      </w:tr>
      <w:tr w:rsidR="005441DC" w:rsidRPr="00511DCA" w14:paraId="531BEE82" w14:textId="77777777" w:rsidTr="00CF67A9">
        <w:trPr>
          <w:gridBefore w:val="1"/>
          <w:wBefore w:w="108" w:type="dxa"/>
          <w:trHeight w:hRule="exact" w:val="288"/>
        </w:trPr>
        <w:tc>
          <w:tcPr>
            <w:tcW w:w="9542" w:type="dxa"/>
            <w:gridSpan w:val="4"/>
            <w:tcBorders>
              <w:top w:val="single" w:sz="4" w:space="0" w:color="auto"/>
            </w:tcBorders>
          </w:tcPr>
          <w:p w14:paraId="32ADDD9F" w14:textId="77777777" w:rsidR="005441DC" w:rsidRPr="00511DCA" w:rsidRDefault="005441DC" w:rsidP="00766E35">
            <w:pPr>
              <w:contextualSpacing/>
              <w:rPr>
                <w:rFonts w:ascii="Times New Roman" w:hAnsi="Times New Roman" w:cs="Times New Roman"/>
                <w:b/>
                <w:bCs/>
                <w:sz w:val="24"/>
                <w:szCs w:val="24"/>
              </w:rPr>
            </w:pPr>
            <w:r w:rsidRPr="00511DCA">
              <w:rPr>
                <w:rFonts w:ascii="Times New Roman" w:hAnsi="Times New Roman" w:cs="Times New Roman"/>
                <w:b/>
                <w:bCs/>
                <w:sz w:val="24"/>
                <w:szCs w:val="24"/>
              </w:rPr>
              <w:t>Brain</w:t>
            </w:r>
          </w:p>
        </w:tc>
      </w:tr>
      <w:tr w:rsidR="005441DC" w:rsidRPr="00511DCA" w14:paraId="7EC89C71" w14:textId="77777777" w:rsidTr="00CF67A9">
        <w:trPr>
          <w:gridBefore w:val="1"/>
          <w:gridAfter w:val="1"/>
          <w:wBefore w:w="108" w:type="dxa"/>
          <w:wAfter w:w="10" w:type="dxa"/>
          <w:trHeight w:hRule="exact" w:val="288"/>
        </w:trPr>
        <w:tc>
          <w:tcPr>
            <w:tcW w:w="4021" w:type="dxa"/>
            <w:tcBorders>
              <w:bottom w:val="single" w:sz="4" w:space="0" w:color="auto"/>
            </w:tcBorders>
          </w:tcPr>
          <w:p w14:paraId="7199D195" w14:textId="77777777" w:rsidR="005441DC" w:rsidRPr="00511DCA" w:rsidRDefault="005441DC" w:rsidP="00766E35">
            <w:pPr>
              <w:contextualSpacing/>
              <w:jc w:val="center"/>
              <w:rPr>
                <w:rFonts w:ascii="Times New Roman" w:hAnsi="Times New Roman" w:cs="Times New Roman"/>
                <w:b/>
                <w:bCs/>
                <w:sz w:val="24"/>
                <w:szCs w:val="24"/>
              </w:rPr>
            </w:pPr>
            <w:r w:rsidRPr="00511DCA">
              <w:rPr>
                <w:rFonts w:ascii="Times New Roman" w:hAnsi="Times New Roman" w:cs="Times New Roman"/>
                <w:b/>
                <w:bCs/>
                <w:sz w:val="24"/>
                <w:szCs w:val="24"/>
              </w:rPr>
              <w:t>Sequence</w:t>
            </w:r>
          </w:p>
        </w:tc>
        <w:tc>
          <w:tcPr>
            <w:tcW w:w="2532" w:type="dxa"/>
            <w:tcBorders>
              <w:bottom w:val="single" w:sz="4" w:space="0" w:color="auto"/>
            </w:tcBorders>
          </w:tcPr>
          <w:p w14:paraId="350A3199" w14:textId="77777777" w:rsidR="005441DC" w:rsidRPr="00511DCA" w:rsidRDefault="005441DC" w:rsidP="00766E35">
            <w:pPr>
              <w:contextualSpacing/>
              <w:jc w:val="center"/>
              <w:rPr>
                <w:rFonts w:ascii="Times New Roman" w:hAnsi="Times New Roman" w:cs="Times New Roman"/>
                <w:b/>
                <w:bCs/>
                <w:sz w:val="24"/>
                <w:szCs w:val="24"/>
              </w:rPr>
            </w:pPr>
            <w:r w:rsidRPr="00511DCA">
              <w:rPr>
                <w:rFonts w:ascii="Times New Roman" w:hAnsi="Times New Roman" w:cs="Times New Roman"/>
                <w:b/>
                <w:bCs/>
                <w:sz w:val="24"/>
                <w:szCs w:val="24"/>
              </w:rPr>
              <w:t>End-point/Objective</w:t>
            </w:r>
          </w:p>
        </w:tc>
        <w:tc>
          <w:tcPr>
            <w:tcW w:w="2979" w:type="dxa"/>
            <w:tcBorders>
              <w:bottom w:val="single" w:sz="4" w:space="0" w:color="auto"/>
            </w:tcBorders>
          </w:tcPr>
          <w:p w14:paraId="631D86C8" w14:textId="77777777" w:rsidR="005441DC" w:rsidRPr="00511DCA" w:rsidRDefault="005441DC" w:rsidP="00766E35">
            <w:pPr>
              <w:contextualSpacing/>
              <w:jc w:val="center"/>
              <w:rPr>
                <w:rFonts w:ascii="Times New Roman" w:hAnsi="Times New Roman" w:cs="Times New Roman"/>
                <w:b/>
                <w:bCs/>
                <w:sz w:val="24"/>
                <w:szCs w:val="24"/>
              </w:rPr>
            </w:pPr>
            <w:r w:rsidRPr="00511DCA">
              <w:rPr>
                <w:rFonts w:ascii="Times New Roman" w:hAnsi="Times New Roman" w:cs="Times New Roman"/>
                <w:b/>
                <w:bCs/>
                <w:sz w:val="24"/>
                <w:szCs w:val="24"/>
              </w:rPr>
              <w:t>Typical Parameters</w:t>
            </w:r>
          </w:p>
        </w:tc>
      </w:tr>
      <w:tr w:rsidR="005441DC" w:rsidRPr="00511DCA" w14:paraId="7F3F44A4" w14:textId="77777777" w:rsidTr="00CF67A9">
        <w:trPr>
          <w:gridBefore w:val="1"/>
          <w:gridAfter w:val="1"/>
          <w:wBefore w:w="108" w:type="dxa"/>
          <w:wAfter w:w="10" w:type="dxa"/>
          <w:trHeight w:hRule="exact" w:val="2377"/>
        </w:trPr>
        <w:tc>
          <w:tcPr>
            <w:tcW w:w="4021" w:type="dxa"/>
            <w:tcBorders>
              <w:top w:val="single" w:sz="4" w:space="0" w:color="auto"/>
            </w:tcBorders>
          </w:tcPr>
          <w:p w14:paraId="71268991" w14:textId="77777777" w:rsidR="005441DC" w:rsidRPr="00511DCA" w:rsidRDefault="005441DC" w:rsidP="00766E35">
            <w:pPr>
              <w:contextualSpacing/>
              <w:rPr>
                <w:rFonts w:ascii="Times New Roman" w:hAnsi="Times New Roman" w:cs="Times New Roman"/>
                <w:sz w:val="24"/>
                <w:szCs w:val="24"/>
              </w:rPr>
            </w:pPr>
            <w:r w:rsidRPr="00511DCA">
              <w:rPr>
                <w:rFonts w:ascii="Times New Roman" w:hAnsi="Times New Roman" w:cs="Times New Roman"/>
                <w:sz w:val="24"/>
                <w:szCs w:val="24"/>
              </w:rPr>
              <w:t>T1 MPRAGE</w:t>
            </w:r>
          </w:p>
        </w:tc>
        <w:tc>
          <w:tcPr>
            <w:tcW w:w="2532" w:type="dxa"/>
            <w:tcBorders>
              <w:top w:val="single" w:sz="4" w:space="0" w:color="auto"/>
            </w:tcBorders>
          </w:tcPr>
          <w:p w14:paraId="6E787CE1" w14:textId="77777777" w:rsidR="005441DC" w:rsidRPr="00511DCA" w:rsidRDefault="005441DC" w:rsidP="00766E35">
            <w:pPr>
              <w:contextualSpacing/>
              <w:rPr>
                <w:rFonts w:ascii="Times New Roman" w:hAnsi="Times New Roman" w:cs="Times New Roman"/>
                <w:sz w:val="24"/>
                <w:szCs w:val="24"/>
              </w:rPr>
            </w:pPr>
            <w:r w:rsidRPr="00511DCA">
              <w:rPr>
                <w:rFonts w:ascii="Times New Roman" w:hAnsi="Times New Roman" w:cs="Times New Roman"/>
                <w:sz w:val="24"/>
                <w:szCs w:val="24"/>
              </w:rPr>
              <w:t xml:space="preserve">Structure </w:t>
            </w:r>
          </w:p>
        </w:tc>
        <w:tc>
          <w:tcPr>
            <w:tcW w:w="2979" w:type="dxa"/>
            <w:tcBorders>
              <w:top w:val="single" w:sz="4" w:space="0" w:color="auto"/>
            </w:tcBorders>
          </w:tcPr>
          <w:p w14:paraId="1F5BB1A9" w14:textId="0CC1E724" w:rsidR="005441DC" w:rsidRPr="00511DCA" w:rsidRDefault="005441DC" w:rsidP="00766E35">
            <w:pPr>
              <w:contextualSpacing/>
              <w:rPr>
                <w:rFonts w:ascii="Times New Roman" w:hAnsi="Times New Roman" w:cs="Times New Roman"/>
                <w:sz w:val="24"/>
                <w:szCs w:val="24"/>
              </w:rPr>
            </w:pPr>
            <w:r w:rsidRPr="00511DCA">
              <w:rPr>
                <w:rFonts w:ascii="Times New Roman" w:hAnsi="Times New Roman" w:cs="Times New Roman"/>
                <w:sz w:val="24"/>
                <w:szCs w:val="24"/>
              </w:rPr>
              <w:t>3D Sagittal, FOV 256</w:t>
            </w:r>
            <w:r w:rsidR="00B46A18">
              <w:rPr>
                <w:rFonts w:ascii="Times New Roman" w:hAnsi="Times New Roman" w:cs="Times New Roman"/>
                <w:sz w:val="24"/>
                <w:szCs w:val="24"/>
              </w:rPr>
              <w:t>mm</w:t>
            </w:r>
            <w:r w:rsidRPr="00511DCA">
              <w:rPr>
                <w:rFonts w:ascii="Times New Roman" w:hAnsi="Times New Roman" w:cs="Times New Roman"/>
                <w:sz w:val="24"/>
                <w:szCs w:val="24"/>
              </w:rPr>
              <w:t>, Phase 93.8%, resolution 256, TR 2300ms, TE 2.8ms, TI 900ms, averages 1, flip angle 9, slice 1mm, Distance 50%, 208 slices, grappa 2</w:t>
            </w:r>
          </w:p>
          <w:p w14:paraId="1BBB65DB" w14:textId="77777777" w:rsidR="005441DC" w:rsidRPr="00511DCA" w:rsidRDefault="005441DC" w:rsidP="00766E35">
            <w:pPr>
              <w:contextualSpacing/>
              <w:rPr>
                <w:rFonts w:ascii="Times New Roman" w:hAnsi="Times New Roman" w:cs="Times New Roman"/>
                <w:sz w:val="24"/>
                <w:szCs w:val="24"/>
              </w:rPr>
            </w:pPr>
          </w:p>
        </w:tc>
      </w:tr>
      <w:tr w:rsidR="005441DC" w:rsidRPr="00511DCA" w14:paraId="0A1781E5" w14:textId="77777777" w:rsidTr="00CF67A9">
        <w:trPr>
          <w:gridBefore w:val="1"/>
          <w:gridAfter w:val="1"/>
          <w:wBefore w:w="108" w:type="dxa"/>
          <w:wAfter w:w="10" w:type="dxa"/>
          <w:trHeight w:hRule="exact" w:val="2250"/>
        </w:trPr>
        <w:tc>
          <w:tcPr>
            <w:tcW w:w="4021" w:type="dxa"/>
          </w:tcPr>
          <w:p w14:paraId="39394FB9" w14:textId="77777777" w:rsidR="005441DC" w:rsidRPr="00511DCA" w:rsidRDefault="005441DC" w:rsidP="00766E35">
            <w:pPr>
              <w:contextualSpacing/>
              <w:rPr>
                <w:rFonts w:ascii="Times New Roman" w:hAnsi="Times New Roman" w:cs="Times New Roman"/>
                <w:sz w:val="24"/>
                <w:szCs w:val="24"/>
              </w:rPr>
            </w:pPr>
            <w:r w:rsidRPr="00511DCA">
              <w:rPr>
                <w:rFonts w:ascii="Times New Roman" w:hAnsi="Times New Roman" w:cs="Times New Roman"/>
                <w:sz w:val="24"/>
                <w:szCs w:val="24"/>
              </w:rPr>
              <w:t>T2 weighted FLAIR</w:t>
            </w:r>
          </w:p>
        </w:tc>
        <w:tc>
          <w:tcPr>
            <w:tcW w:w="2532" w:type="dxa"/>
          </w:tcPr>
          <w:p w14:paraId="66B447B1" w14:textId="77777777" w:rsidR="005441DC" w:rsidRPr="00511DCA" w:rsidRDefault="005441DC" w:rsidP="00766E35">
            <w:pPr>
              <w:contextualSpacing/>
              <w:rPr>
                <w:rFonts w:ascii="Times New Roman" w:hAnsi="Times New Roman" w:cs="Times New Roman"/>
                <w:sz w:val="24"/>
                <w:szCs w:val="24"/>
              </w:rPr>
            </w:pPr>
            <w:r w:rsidRPr="00511DCA">
              <w:rPr>
                <w:rFonts w:ascii="Times New Roman" w:hAnsi="Times New Roman" w:cs="Times New Roman"/>
                <w:sz w:val="24"/>
                <w:szCs w:val="24"/>
              </w:rPr>
              <w:t xml:space="preserve">Structure </w:t>
            </w:r>
          </w:p>
        </w:tc>
        <w:tc>
          <w:tcPr>
            <w:tcW w:w="2979" w:type="dxa"/>
          </w:tcPr>
          <w:p w14:paraId="2D2F4930" w14:textId="22FD480E" w:rsidR="005441DC" w:rsidRPr="00511DCA" w:rsidRDefault="005441DC" w:rsidP="00766E35">
            <w:pPr>
              <w:contextualSpacing/>
              <w:rPr>
                <w:rFonts w:ascii="Times New Roman" w:hAnsi="Times New Roman" w:cs="Times New Roman"/>
                <w:sz w:val="24"/>
                <w:szCs w:val="24"/>
              </w:rPr>
            </w:pPr>
            <w:r w:rsidRPr="00511DCA">
              <w:rPr>
                <w:rFonts w:ascii="Times New Roman" w:hAnsi="Times New Roman" w:cs="Times New Roman"/>
                <w:sz w:val="24"/>
                <w:szCs w:val="24"/>
              </w:rPr>
              <w:t>3D Sagittal, FOV 256</w:t>
            </w:r>
            <w:r w:rsidR="00B46A18">
              <w:rPr>
                <w:rFonts w:ascii="Times New Roman" w:hAnsi="Times New Roman" w:cs="Times New Roman"/>
                <w:sz w:val="24"/>
                <w:szCs w:val="24"/>
              </w:rPr>
              <w:t>mm</w:t>
            </w:r>
            <w:r w:rsidRPr="00511DCA">
              <w:rPr>
                <w:rFonts w:ascii="Times New Roman" w:hAnsi="Times New Roman" w:cs="Times New Roman"/>
                <w:sz w:val="24"/>
                <w:szCs w:val="24"/>
              </w:rPr>
              <w:t>, Phase 100%, resolution 256 TR 4800ms, TE 438ms, TI 1650ms, averages 1, slice 1mm, 176 slices, grappa 2</w:t>
            </w:r>
          </w:p>
        </w:tc>
      </w:tr>
      <w:tr w:rsidR="005441DC" w:rsidRPr="00511DCA" w14:paraId="345C22D1" w14:textId="77777777" w:rsidTr="00CF67A9">
        <w:trPr>
          <w:gridBefore w:val="1"/>
          <w:gridAfter w:val="1"/>
          <w:wBefore w:w="108" w:type="dxa"/>
          <w:wAfter w:w="10" w:type="dxa"/>
          <w:trHeight w:hRule="exact" w:val="1800"/>
        </w:trPr>
        <w:tc>
          <w:tcPr>
            <w:tcW w:w="4021" w:type="dxa"/>
          </w:tcPr>
          <w:p w14:paraId="42DEDE4C" w14:textId="77777777" w:rsidR="005441DC" w:rsidRPr="00511DCA" w:rsidRDefault="005441DC" w:rsidP="00766E35">
            <w:pPr>
              <w:contextualSpacing/>
              <w:rPr>
                <w:rFonts w:ascii="Times New Roman" w:hAnsi="Times New Roman" w:cs="Times New Roman"/>
                <w:sz w:val="24"/>
                <w:szCs w:val="24"/>
              </w:rPr>
            </w:pPr>
            <w:r w:rsidRPr="00511DCA">
              <w:rPr>
                <w:rFonts w:ascii="Times New Roman" w:hAnsi="Times New Roman" w:cs="Times New Roman"/>
                <w:sz w:val="24"/>
                <w:szCs w:val="24"/>
              </w:rPr>
              <w:t xml:space="preserve">Arterial Spin Labelling </w:t>
            </w:r>
          </w:p>
        </w:tc>
        <w:tc>
          <w:tcPr>
            <w:tcW w:w="2532" w:type="dxa"/>
          </w:tcPr>
          <w:p w14:paraId="7B02D49C" w14:textId="77777777" w:rsidR="005441DC" w:rsidRPr="00511DCA" w:rsidRDefault="005441DC" w:rsidP="00766E35">
            <w:pPr>
              <w:contextualSpacing/>
              <w:rPr>
                <w:rFonts w:ascii="Times New Roman" w:hAnsi="Times New Roman" w:cs="Times New Roman"/>
                <w:sz w:val="24"/>
                <w:szCs w:val="24"/>
              </w:rPr>
            </w:pPr>
            <w:r w:rsidRPr="00511DCA">
              <w:rPr>
                <w:rFonts w:ascii="Times New Roman" w:hAnsi="Times New Roman" w:cs="Times New Roman"/>
                <w:sz w:val="24"/>
                <w:szCs w:val="24"/>
              </w:rPr>
              <w:t>Perfusion</w:t>
            </w:r>
          </w:p>
        </w:tc>
        <w:tc>
          <w:tcPr>
            <w:tcW w:w="2979" w:type="dxa"/>
          </w:tcPr>
          <w:p w14:paraId="36A35E0E" w14:textId="6A21B199" w:rsidR="005441DC" w:rsidRPr="00511DCA" w:rsidRDefault="005441DC" w:rsidP="00766E35">
            <w:pPr>
              <w:contextualSpacing/>
              <w:rPr>
                <w:rFonts w:ascii="Times New Roman" w:hAnsi="Times New Roman" w:cs="Times New Roman"/>
                <w:sz w:val="24"/>
                <w:szCs w:val="24"/>
              </w:rPr>
            </w:pPr>
            <w:r w:rsidRPr="00511DCA">
              <w:rPr>
                <w:rFonts w:ascii="Times New Roman" w:hAnsi="Times New Roman" w:cs="Times New Roman"/>
                <w:sz w:val="24"/>
                <w:szCs w:val="24"/>
              </w:rPr>
              <w:t>Axial, FOV 240</w:t>
            </w:r>
            <w:r w:rsidR="00BB556E">
              <w:rPr>
                <w:rFonts w:ascii="Times New Roman" w:hAnsi="Times New Roman" w:cs="Times New Roman"/>
                <w:sz w:val="24"/>
                <w:szCs w:val="24"/>
              </w:rPr>
              <w:t>mm</w:t>
            </w:r>
            <w:r w:rsidRPr="00511DCA">
              <w:rPr>
                <w:rFonts w:ascii="Times New Roman" w:hAnsi="Times New Roman" w:cs="Times New Roman"/>
                <w:sz w:val="24"/>
                <w:szCs w:val="24"/>
              </w:rPr>
              <w:t>, Phase FOV 100%, TR 4000ms, TE 21.8ms, TI 1990ms, averages 1, flip angle 180, slice 4.5mm, distance 50%, 32 slices</w:t>
            </w:r>
          </w:p>
        </w:tc>
      </w:tr>
      <w:tr w:rsidR="005441DC" w:rsidRPr="00511DCA" w14:paraId="249B0FE5" w14:textId="77777777" w:rsidTr="00CF67A9">
        <w:trPr>
          <w:gridBefore w:val="1"/>
          <w:gridAfter w:val="1"/>
          <w:wBefore w:w="108" w:type="dxa"/>
          <w:wAfter w:w="10" w:type="dxa"/>
          <w:trHeight w:hRule="exact" w:val="1440"/>
        </w:trPr>
        <w:tc>
          <w:tcPr>
            <w:tcW w:w="4021" w:type="dxa"/>
          </w:tcPr>
          <w:p w14:paraId="4DB07CB3" w14:textId="77777777" w:rsidR="005441DC" w:rsidRPr="00511DCA" w:rsidRDefault="005441DC" w:rsidP="00766E35">
            <w:pPr>
              <w:contextualSpacing/>
              <w:rPr>
                <w:rFonts w:ascii="Times New Roman" w:hAnsi="Times New Roman" w:cs="Times New Roman"/>
                <w:sz w:val="24"/>
                <w:szCs w:val="24"/>
              </w:rPr>
            </w:pPr>
            <w:r w:rsidRPr="00511DCA">
              <w:rPr>
                <w:rFonts w:ascii="Times New Roman" w:hAnsi="Times New Roman" w:cs="Times New Roman"/>
                <w:sz w:val="24"/>
                <w:szCs w:val="24"/>
              </w:rPr>
              <w:t>Diffusion Tensor Imaging</w:t>
            </w:r>
          </w:p>
        </w:tc>
        <w:tc>
          <w:tcPr>
            <w:tcW w:w="2532" w:type="dxa"/>
          </w:tcPr>
          <w:p w14:paraId="06ACB187" w14:textId="77777777" w:rsidR="005441DC" w:rsidRPr="00511DCA" w:rsidRDefault="005441DC" w:rsidP="00766E35">
            <w:pPr>
              <w:contextualSpacing/>
              <w:rPr>
                <w:rFonts w:ascii="Times New Roman" w:hAnsi="Times New Roman" w:cs="Times New Roman"/>
                <w:sz w:val="24"/>
                <w:szCs w:val="24"/>
              </w:rPr>
            </w:pPr>
            <w:r w:rsidRPr="00511DCA">
              <w:rPr>
                <w:rFonts w:ascii="Times New Roman" w:hAnsi="Times New Roman" w:cs="Times New Roman"/>
                <w:sz w:val="24"/>
                <w:szCs w:val="24"/>
              </w:rPr>
              <w:t>White matter pathways</w:t>
            </w:r>
          </w:p>
        </w:tc>
        <w:tc>
          <w:tcPr>
            <w:tcW w:w="2979" w:type="dxa"/>
          </w:tcPr>
          <w:p w14:paraId="2A233AFF" w14:textId="0C59874B" w:rsidR="005441DC" w:rsidRPr="00511DCA" w:rsidRDefault="005441DC" w:rsidP="00766E35">
            <w:pPr>
              <w:contextualSpacing/>
              <w:rPr>
                <w:rFonts w:ascii="Times New Roman" w:hAnsi="Times New Roman" w:cs="Times New Roman"/>
                <w:sz w:val="24"/>
                <w:szCs w:val="24"/>
              </w:rPr>
            </w:pPr>
            <w:r w:rsidRPr="00511DCA">
              <w:rPr>
                <w:rFonts w:ascii="Times New Roman" w:hAnsi="Times New Roman" w:cs="Times New Roman"/>
                <w:sz w:val="24"/>
                <w:szCs w:val="24"/>
              </w:rPr>
              <w:t>Axial, FOV 232</w:t>
            </w:r>
            <w:r w:rsidR="00BB556E">
              <w:rPr>
                <w:rFonts w:ascii="Times New Roman" w:hAnsi="Times New Roman" w:cs="Times New Roman"/>
                <w:sz w:val="24"/>
                <w:szCs w:val="24"/>
              </w:rPr>
              <w:t>mm</w:t>
            </w:r>
            <w:r w:rsidRPr="00511DCA">
              <w:rPr>
                <w:rFonts w:ascii="Times New Roman" w:hAnsi="Times New Roman" w:cs="Times New Roman"/>
                <w:sz w:val="24"/>
                <w:szCs w:val="24"/>
              </w:rPr>
              <w:t>, phase FOV 100%, TR 9600ms, TE 81ms, slice 2mm, 1 slab, 80 slices, 64 Diff. directions, b-value 0 &amp; 1000, grappa 2</w:t>
            </w:r>
          </w:p>
        </w:tc>
      </w:tr>
      <w:tr w:rsidR="007936EA" w:rsidRPr="00511DCA" w14:paraId="229B807E" w14:textId="77777777" w:rsidTr="007936EA">
        <w:trPr>
          <w:gridBefore w:val="1"/>
          <w:gridAfter w:val="1"/>
          <w:wBefore w:w="108" w:type="dxa"/>
          <w:wAfter w:w="10" w:type="dxa"/>
          <w:trHeight w:hRule="exact" w:val="180"/>
        </w:trPr>
        <w:tc>
          <w:tcPr>
            <w:tcW w:w="4021" w:type="dxa"/>
          </w:tcPr>
          <w:p w14:paraId="6DD6FF61" w14:textId="77777777" w:rsidR="007936EA" w:rsidRPr="00511DCA" w:rsidRDefault="007936EA" w:rsidP="00766E35">
            <w:pPr>
              <w:contextualSpacing/>
              <w:rPr>
                <w:rFonts w:ascii="Times New Roman" w:hAnsi="Times New Roman" w:cs="Times New Roman"/>
                <w:sz w:val="24"/>
                <w:szCs w:val="24"/>
              </w:rPr>
            </w:pPr>
          </w:p>
        </w:tc>
        <w:tc>
          <w:tcPr>
            <w:tcW w:w="2532" w:type="dxa"/>
          </w:tcPr>
          <w:p w14:paraId="6C1016A2" w14:textId="77777777" w:rsidR="007936EA" w:rsidRPr="00511DCA" w:rsidRDefault="007936EA" w:rsidP="00766E35">
            <w:pPr>
              <w:contextualSpacing/>
              <w:rPr>
                <w:rFonts w:ascii="Times New Roman" w:hAnsi="Times New Roman" w:cs="Times New Roman"/>
                <w:sz w:val="24"/>
                <w:szCs w:val="24"/>
              </w:rPr>
            </w:pPr>
          </w:p>
        </w:tc>
        <w:tc>
          <w:tcPr>
            <w:tcW w:w="2979" w:type="dxa"/>
          </w:tcPr>
          <w:p w14:paraId="4041425B" w14:textId="77777777" w:rsidR="007936EA" w:rsidRPr="00511DCA" w:rsidRDefault="007936EA" w:rsidP="00766E35">
            <w:pPr>
              <w:contextualSpacing/>
              <w:rPr>
                <w:rFonts w:ascii="Times New Roman" w:hAnsi="Times New Roman" w:cs="Times New Roman"/>
                <w:sz w:val="24"/>
                <w:szCs w:val="24"/>
              </w:rPr>
            </w:pPr>
          </w:p>
        </w:tc>
      </w:tr>
      <w:tr w:rsidR="00CF67A9" w14:paraId="5574AAED" w14:textId="77777777" w:rsidTr="00CF67A9">
        <w:trPr>
          <w:gridAfter w:val="1"/>
          <w:wAfter w:w="10" w:type="dxa"/>
          <w:trHeight w:hRule="exact" w:val="1720"/>
        </w:trPr>
        <w:tc>
          <w:tcPr>
            <w:tcW w:w="4129" w:type="dxa"/>
            <w:gridSpan w:val="2"/>
            <w:tcBorders>
              <w:bottom w:val="dashed" w:sz="4" w:space="0" w:color="auto"/>
            </w:tcBorders>
          </w:tcPr>
          <w:p w14:paraId="011DBAD0" w14:textId="77777777" w:rsidR="00CF67A9" w:rsidRDefault="00CF67A9" w:rsidP="00B2781A">
            <w:pPr>
              <w:contextualSpacing/>
              <w:rPr>
                <w:rFonts w:ascii="Times New Roman" w:hAnsi="Times New Roman" w:cs="Times New Roman"/>
                <w:sz w:val="24"/>
                <w:szCs w:val="24"/>
              </w:rPr>
            </w:pPr>
            <w:r>
              <w:rPr>
                <w:rFonts w:ascii="Times New Roman" w:hAnsi="Times New Roman" w:cs="Times New Roman"/>
                <w:sz w:val="24"/>
                <w:szCs w:val="24"/>
              </w:rPr>
              <w:t>GRE Field Map</w:t>
            </w:r>
          </w:p>
        </w:tc>
        <w:tc>
          <w:tcPr>
            <w:tcW w:w="2532" w:type="dxa"/>
            <w:tcBorders>
              <w:bottom w:val="dashed" w:sz="4" w:space="0" w:color="auto"/>
            </w:tcBorders>
          </w:tcPr>
          <w:p w14:paraId="6C947EF9" w14:textId="77777777" w:rsidR="00CF67A9" w:rsidRDefault="00CF67A9" w:rsidP="00B2781A">
            <w:pPr>
              <w:contextualSpacing/>
              <w:rPr>
                <w:rFonts w:ascii="Times New Roman" w:hAnsi="Times New Roman" w:cs="Times New Roman"/>
                <w:sz w:val="24"/>
                <w:szCs w:val="24"/>
              </w:rPr>
            </w:pPr>
            <w:r>
              <w:rPr>
                <w:rFonts w:ascii="Times New Roman" w:hAnsi="Times New Roman" w:cs="Times New Roman"/>
                <w:sz w:val="24"/>
                <w:szCs w:val="24"/>
              </w:rPr>
              <w:t>Distortion Correction for BOLD scans</w:t>
            </w:r>
          </w:p>
        </w:tc>
        <w:tc>
          <w:tcPr>
            <w:tcW w:w="2979" w:type="dxa"/>
            <w:tcBorders>
              <w:bottom w:val="dashed" w:sz="4" w:space="0" w:color="auto"/>
            </w:tcBorders>
          </w:tcPr>
          <w:p w14:paraId="17D80641" w14:textId="20DB1A3B" w:rsidR="00CF67A9" w:rsidRDefault="00CF67A9" w:rsidP="00B2781A">
            <w:pPr>
              <w:contextualSpacing/>
              <w:rPr>
                <w:rFonts w:ascii="Times New Roman" w:hAnsi="Times New Roman" w:cs="Times New Roman"/>
                <w:sz w:val="24"/>
                <w:szCs w:val="24"/>
              </w:rPr>
            </w:pPr>
            <w:r>
              <w:rPr>
                <w:rFonts w:ascii="Times New Roman" w:hAnsi="Times New Roman" w:cs="Times New Roman"/>
                <w:sz w:val="24"/>
                <w:szCs w:val="24"/>
              </w:rPr>
              <w:t>Axial, FOV 192</w:t>
            </w:r>
            <w:r w:rsidR="00BB556E">
              <w:rPr>
                <w:rFonts w:ascii="Times New Roman" w:hAnsi="Times New Roman" w:cs="Times New Roman"/>
                <w:sz w:val="24"/>
                <w:szCs w:val="24"/>
              </w:rPr>
              <w:t>mm</w:t>
            </w:r>
            <w:r>
              <w:rPr>
                <w:rFonts w:ascii="Times New Roman" w:hAnsi="Times New Roman" w:cs="Times New Roman"/>
                <w:sz w:val="24"/>
                <w:szCs w:val="24"/>
              </w:rPr>
              <w:t>, matrix 64</w:t>
            </w:r>
            <w:r>
              <w:t>×</w:t>
            </w:r>
            <w:r>
              <w:rPr>
                <w:rFonts w:ascii="Times New Roman" w:hAnsi="Times New Roman" w:cs="Times New Roman"/>
                <w:sz w:val="24"/>
                <w:szCs w:val="24"/>
              </w:rPr>
              <w:t>64, TR 400ms, TE1 4.92ms, TE2 7.38ms, flip angle 60, slice 3mm, slice spacing 3.75mm, voxel size 3</w:t>
            </w:r>
            <w:r>
              <w:t>×</w:t>
            </w:r>
            <w:r>
              <w:rPr>
                <w:rFonts w:ascii="Times New Roman" w:hAnsi="Times New Roman" w:cs="Times New Roman"/>
                <w:sz w:val="24"/>
                <w:szCs w:val="24"/>
              </w:rPr>
              <w:t>3</w:t>
            </w:r>
            <w:r>
              <w:t>×</w:t>
            </w:r>
            <w:r>
              <w:rPr>
                <w:rFonts w:ascii="Times New Roman" w:hAnsi="Times New Roman" w:cs="Times New Roman"/>
                <w:sz w:val="24"/>
                <w:szCs w:val="24"/>
              </w:rPr>
              <w:t>3.75m</w:t>
            </w:r>
            <w:r w:rsidR="00981C35">
              <w:rPr>
                <w:rFonts w:ascii="Times New Roman" w:hAnsi="Times New Roman" w:cs="Times New Roman"/>
                <w:sz w:val="24"/>
                <w:szCs w:val="24"/>
              </w:rPr>
              <w:t>m</w:t>
            </w:r>
            <w:r>
              <w:rPr>
                <w:rFonts w:ascii="Times New Roman" w:hAnsi="Times New Roman" w:cs="Times New Roman"/>
                <w:sz w:val="24"/>
                <w:szCs w:val="24"/>
              </w:rPr>
              <w:t xml:space="preserve">, 36 slices </w:t>
            </w:r>
          </w:p>
        </w:tc>
      </w:tr>
      <w:tr w:rsidR="005441DC" w:rsidRPr="00511DCA" w14:paraId="7E4CC6A8" w14:textId="77777777" w:rsidTr="00CF67A9">
        <w:trPr>
          <w:gridBefore w:val="1"/>
          <w:gridAfter w:val="1"/>
          <w:wBefore w:w="108" w:type="dxa"/>
          <w:wAfter w:w="10" w:type="dxa"/>
          <w:trHeight w:hRule="exact" w:val="288"/>
        </w:trPr>
        <w:tc>
          <w:tcPr>
            <w:tcW w:w="4021" w:type="dxa"/>
            <w:tcBorders>
              <w:top w:val="dashed" w:sz="4" w:space="0" w:color="auto"/>
              <w:bottom w:val="dashed" w:sz="4" w:space="0" w:color="auto"/>
            </w:tcBorders>
          </w:tcPr>
          <w:p w14:paraId="6BBD9410" w14:textId="77777777" w:rsidR="005441DC" w:rsidRPr="00511DCA" w:rsidRDefault="005441DC" w:rsidP="00766E35">
            <w:pPr>
              <w:contextualSpacing/>
              <w:rPr>
                <w:rFonts w:ascii="Times New Roman" w:hAnsi="Times New Roman" w:cs="Times New Roman"/>
                <w:sz w:val="24"/>
                <w:szCs w:val="24"/>
              </w:rPr>
            </w:pPr>
            <w:r w:rsidRPr="00511DCA">
              <w:rPr>
                <w:rFonts w:ascii="Times New Roman" w:hAnsi="Times New Roman" w:cs="Times New Roman"/>
                <w:sz w:val="24"/>
                <w:szCs w:val="24"/>
              </w:rPr>
              <w:t>Functional MRI</w:t>
            </w:r>
          </w:p>
        </w:tc>
        <w:tc>
          <w:tcPr>
            <w:tcW w:w="2532" w:type="dxa"/>
            <w:tcBorders>
              <w:top w:val="dashed" w:sz="4" w:space="0" w:color="auto"/>
              <w:bottom w:val="dashed" w:sz="4" w:space="0" w:color="auto"/>
            </w:tcBorders>
          </w:tcPr>
          <w:p w14:paraId="62E61BC7" w14:textId="77777777" w:rsidR="005441DC" w:rsidRPr="00511DCA" w:rsidRDefault="005441DC" w:rsidP="00766E35">
            <w:pPr>
              <w:contextualSpacing/>
              <w:rPr>
                <w:rFonts w:ascii="Times New Roman" w:hAnsi="Times New Roman" w:cs="Times New Roman"/>
                <w:sz w:val="24"/>
                <w:szCs w:val="24"/>
              </w:rPr>
            </w:pPr>
          </w:p>
        </w:tc>
        <w:tc>
          <w:tcPr>
            <w:tcW w:w="2979" w:type="dxa"/>
            <w:tcBorders>
              <w:top w:val="dashed" w:sz="4" w:space="0" w:color="auto"/>
              <w:bottom w:val="dashed" w:sz="4" w:space="0" w:color="auto"/>
            </w:tcBorders>
          </w:tcPr>
          <w:p w14:paraId="30C485C6" w14:textId="77777777" w:rsidR="005441DC" w:rsidRPr="00511DCA" w:rsidRDefault="005441DC" w:rsidP="00766E35">
            <w:pPr>
              <w:contextualSpacing/>
              <w:rPr>
                <w:rFonts w:ascii="Times New Roman" w:hAnsi="Times New Roman" w:cs="Times New Roman"/>
                <w:sz w:val="24"/>
                <w:szCs w:val="24"/>
              </w:rPr>
            </w:pPr>
          </w:p>
        </w:tc>
      </w:tr>
      <w:tr w:rsidR="005441DC" w:rsidRPr="00511DCA" w14:paraId="37CA7216" w14:textId="77777777" w:rsidTr="00705F9D">
        <w:trPr>
          <w:gridBefore w:val="1"/>
          <w:gridAfter w:val="1"/>
          <w:wBefore w:w="108" w:type="dxa"/>
          <w:wAfter w:w="10" w:type="dxa"/>
          <w:trHeight w:hRule="exact" w:val="1963"/>
        </w:trPr>
        <w:tc>
          <w:tcPr>
            <w:tcW w:w="4021" w:type="dxa"/>
            <w:tcBorders>
              <w:top w:val="dashed" w:sz="4" w:space="0" w:color="auto"/>
            </w:tcBorders>
          </w:tcPr>
          <w:p w14:paraId="626E110B" w14:textId="77777777" w:rsidR="005441DC" w:rsidRPr="00511DCA" w:rsidRDefault="005441DC" w:rsidP="00766E35">
            <w:pPr>
              <w:contextualSpacing/>
              <w:jc w:val="right"/>
              <w:rPr>
                <w:rFonts w:ascii="Times New Roman" w:hAnsi="Times New Roman" w:cs="Times New Roman"/>
                <w:sz w:val="24"/>
                <w:szCs w:val="24"/>
              </w:rPr>
            </w:pPr>
            <w:r w:rsidRPr="00511DCA">
              <w:rPr>
                <w:rFonts w:ascii="Times New Roman" w:hAnsi="Times New Roman" w:cs="Times New Roman"/>
                <w:sz w:val="24"/>
                <w:szCs w:val="24"/>
              </w:rPr>
              <w:t xml:space="preserve">Resting State  </w:t>
            </w:r>
          </w:p>
        </w:tc>
        <w:tc>
          <w:tcPr>
            <w:tcW w:w="2532" w:type="dxa"/>
            <w:tcBorders>
              <w:top w:val="dashed" w:sz="4" w:space="0" w:color="auto"/>
            </w:tcBorders>
          </w:tcPr>
          <w:p w14:paraId="3390B022" w14:textId="77777777" w:rsidR="005441DC" w:rsidRPr="00511DCA" w:rsidRDefault="005441DC" w:rsidP="00766E35">
            <w:pPr>
              <w:contextualSpacing/>
              <w:rPr>
                <w:rFonts w:ascii="Times New Roman" w:hAnsi="Times New Roman" w:cs="Times New Roman"/>
                <w:sz w:val="24"/>
                <w:szCs w:val="24"/>
              </w:rPr>
            </w:pPr>
            <w:r w:rsidRPr="00511DCA">
              <w:rPr>
                <w:rFonts w:ascii="Times New Roman" w:hAnsi="Times New Roman" w:cs="Times New Roman"/>
                <w:sz w:val="24"/>
                <w:szCs w:val="24"/>
              </w:rPr>
              <w:t>Functional organization</w:t>
            </w:r>
          </w:p>
        </w:tc>
        <w:tc>
          <w:tcPr>
            <w:tcW w:w="2979" w:type="dxa"/>
            <w:tcBorders>
              <w:top w:val="dashed" w:sz="4" w:space="0" w:color="auto"/>
            </w:tcBorders>
          </w:tcPr>
          <w:p w14:paraId="50C1D9B9" w14:textId="486D79CD" w:rsidR="005441DC" w:rsidRPr="00511DCA" w:rsidRDefault="005441DC" w:rsidP="00766E35">
            <w:pPr>
              <w:contextualSpacing/>
              <w:rPr>
                <w:rFonts w:ascii="Times New Roman" w:hAnsi="Times New Roman" w:cs="Times New Roman"/>
                <w:sz w:val="24"/>
                <w:szCs w:val="24"/>
              </w:rPr>
            </w:pPr>
            <w:r w:rsidRPr="00511DCA">
              <w:rPr>
                <w:rFonts w:ascii="Times New Roman" w:hAnsi="Times New Roman" w:cs="Times New Roman"/>
                <w:sz w:val="24"/>
                <w:szCs w:val="24"/>
              </w:rPr>
              <w:t xml:space="preserve">Axial, FOV 220mm, FOV Phase 100%, </w:t>
            </w:r>
            <w:r w:rsidR="00981C35">
              <w:rPr>
                <w:rFonts w:ascii="Times New Roman" w:hAnsi="Times New Roman" w:cs="Times New Roman"/>
                <w:sz w:val="24"/>
                <w:szCs w:val="24"/>
              </w:rPr>
              <w:t>matrix 88x88</w:t>
            </w:r>
            <w:r w:rsidR="00687D1F">
              <w:rPr>
                <w:rFonts w:ascii="Times New Roman" w:hAnsi="Times New Roman" w:cs="Times New Roman"/>
                <w:sz w:val="24"/>
                <w:szCs w:val="24"/>
              </w:rPr>
              <w:t xml:space="preserve">, </w:t>
            </w:r>
            <w:r w:rsidRPr="00511DCA">
              <w:rPr>
                <w:rFonts w:ascii="Times New Roman" w:hAnsi="Times New Roman" w:cs="Times New Roman"/>
                <w:sz w:val="24"/>
                <w:szCs w:val="24"/>
              </w:rPr>
              <w:t xml:space="preserve">TR 607ms, TE 32ms, flip angle 50, </w:t>
            </w:r>
            <w:r w:rsidR="00F150D3">
              <w:rPr>
                <w:rFonts w:ascii="Times New Roman" w:hAnsi="Times New Roman" w:cs="Times New Roman"/>
                <w:sz w:val="24"/>
                <w:szCs w:val="24"/>
              </w:rPr>
              <w:t xml:space="preserve">Multiband 8, slice 2.5mm (no gap), </w:t>
            </w:r>
            <w:r w:rsidRPr="00511DCA">
              <w:rPr>
                <w:rFonts w:ascii="Times New Roman" w:hAnsi="Times New Roman" w:cs="Times New Roman"/>
                <w:sz w:val="24"/>
                <w:szCs w:val="24"/>
              </w:rPr>
              <w:t xml:space="preserve">64 slices, </w:t>
            </w:r>
            <w:r w:rsidR="003B6CC1">
              <w:rPr>
                <w:rFonts w:ascii="Times New Roman" w:hAnsi="Times New Roman" w:cs="Times New Roman"/>
                <w:sz w:val="24"/>
                <w:szCs w:val="24"/>
              </w:rPr>
              <w:t>voxel size 2.5 x 2.5</w:t>
            </w:r>
            <w:r w:rsidR="00AC1999">
              <w:rPr>
                <w:rFonts w:ascii="Times New Roman" w:hAnsi="Times New Roman" w:cs="Times New Roman"/>
                <w:sz w:val="24"/>
                <w:szCs w:val="24"/>
              </w:rPr>
              <w:t xml:space="preserve"> x 2.5mm, </w:t>
            </w:r>
            <w:r w:rsidR="00705F9D">
              <w:rPr>
                <w:rFonts w:ascii="Times New Roman" w:hAnsi="Times New Roman" w:cs="Times New Roman"/>
                <w:sz w:val="24"/>
                <w:szCs w:val="24"/>
              </w:rPr>
              <w:t>976 volumes</w:t>
            </w:r>
            <w:r w:rsidRPr="00511DCA">
              <w:rPr>
                <w:rFonts w:ascii="Times New Roman" w:hAnsi="Times New Roman" w:cs="Times New Roman"/>
                <w:sz w:val="24"/>
                <w:szCs w:val="24"/>
              </w:rPr>
              <w:t xml:space="preserve">  </w:t>
            </w:r>
          </w:p>
        </w:tc>
      </w:tr>
      <w:tr w:rsidR="005441DC" w:rsidRPr="00511DCA" w14:paraId="3C23AFD0" w14:textId="77777777" w:rsidTr="00E67234">
        <w:trPr>
          <w:gridBefore w:val="1"/>
          <w:gridAfter w:val="1"/>
          <w:wBefore w:w="108" w:type="dxa"/>
          <w:wAfter w:w="10" w:type="dxa"/>
          <w:trHeight w:hRule="exact" w:val="2070"/>
        </w:trPr>
        <w:tc>
          <w:tcPr>
            <w:tcW w:w="4021" w:type="dxa"/>
          </w:tcPr>
          <w:p w14:paraId="6C8794B3" w14:textId="77777777" w:rsidR="005441DC" w:rsidRPr="00511DCA" w:rsidRDefault="005441DC" w:rsidP="00766E35">
            <w:pPr>
              <w:contextualSpacing/>
              <w:jc w:val="right"/>
              <w:rPr>
                <w:rFonts w:ascii="Times New Roman" w:hAnsi="Times New Roman" w:cs="Times New Roman"/>
                <w:sz w:val="24"/>
                <w:szCs w:val="24"/>
              </w:rPr>
            </w:pPr>
            <w:r w:rsidRPr="00511DCA">
              <w:rPr>
                <w:rFonts w:ascii="Times New Roman" w:hAnsi="Times New Roman" w:cs="Times New Roman"/>
                <w:sz w:val="24"/>
                <w:szCs w:val="24"/>
              </w:rPr>
              <w:t xml:space="preserve">Breath Modulation </w:t>
            </w:r>
          </w:p>
        </w:tc>
        <w:tc>
          <w:tcPr>
            <w:tcW w:w="2532" w:type="dxa"/>
          </w:tcPr>
          <w:p w14:paraId="286087A5" w14:textId="77777777" w:rsidR="005441DC" w:rsidRPr="00511DCA" w:rsidRDefault="005441DC" w:rsidP="00766E35">
            <w:pPr>
              <w:contextualSpacing/>
              <w:rPr>
                <w:rFonts w:ascii="Times New Roman" w:hAnsi="Times New Roman" w:cs="Times New Roman"/>
                <w:sz w:val="24"/>
                <w:szCs w:val="24"/>
              </w:rPr>
            </w:pPr>
            <w:r w:rsidRPr="00511DCA">
              <w:rPr>
                <w:rFonts w:ascii="Times New Roman" w:hAnsi="Times New Roman" w:cs="Times New Roman"/>
                <w:sz w:val="24"/>
                <w:szCs w:val="24"/>
              </w:rPr>
              <w:t xml:space="preserve">Vascular Reactivity </w:t>
            </w:r>
          </w:p>
        </w:tc>
        <w:tc>
          <w:tcPr>
            <w:tcW w:w="2979" w:type="dxa"/>
          </w:tcPr>
          <w:p w14:paraId="1A409F15" w14:textId="54D4D9F4" w:rsidR="005441DC" w:rsidRPr="00511DCA" w:rsidRDefault="00E67234" w:rsidP="00766E35">
            <w:pPr>
              <w:contextualSpacing/>
              <w:rPr>
                <w:rFonts w:ascii="Times New Roman" w:hAnsi="Times New Roman" w:cs="Times New Roman"/>
                <w:sz w:val="24"/>
                <w:szCs w:val="24"/>
              </w:rPr>
            </w:pPr>
            <w:r w:rsidRPr="00511DCA">
              <w:rPr>
                <w:rFonts w:ascii="Times New Roman" w:hAnsi="Times New Roman" w:cs="Times New Roman"/>
                <w:sz w:val="24"/>
                <w:szCs w:val="24"/>
              </w:rPr>
              <w:t>Axial, FOV 220</w:t>
            </w:r>
            <w:r>
              <w:rPr>
                <w:rFonts w:ascii="Times New Roman" w:hAnsi="Times New Roman" w:cs="Times New Roman"/>
                <w:sz w:val="24"/>
                <w:szCs w:val="24"/>
              </w:rPr>
              <w:t>mm</w:t>
            </w:r>
            <w:r w:rsidRPr="00511DCA">
              <w:rPr>
                <w:rFonts w:ascii="Times New Roman" w:hAnsi="Times New Roman" w:cs="Times New Roman"/>
                <w:sz w:val="24"/>
                <w:szCs w:val="24"/>
              </w:rPr>
              <w:t>, FOV Phase 100%,</w:t>
            </w:r>
            <w:r>
              <w:rPr>
                <w:rFonts w:ascii="Times New Roman" w:hAnsi="Times New Roman" w:cs="Times New Roman"/>
                <w:sz w:val="24"/>
                <w:szCs w:val="24"/>
              </w:rPr>
              <w:t xml:space="preserve"> matrix 88</w:t>
            </w:r>
            <w:r w:rsidRPr="00F962F1">
              <w:rPr>
                <w:rFonts w:ascii="Times New Roman" w:hAnsi="Times New Roman" w:cs="Times New Roman"/>
                <w:sz w:val="24"/>
                <w:szCs w:val="24"/>
              </w:rPr>
              <w:t>×</w:t>
            </w:r>
            <w:r>
              <w:rPr>
                <w:rFonts w:ascii="Times New Roman" w:hAnsi="Times New Roman" w:cs="Times New Roman"/>
                <w:sz w:val="24"/>
                <w:szCs w:val="24"/>
              </w:rPr>
              <w:t>88,</w:t>
            </w:r>
            <w:r w:rsidRPr="00511DCA">
              <w:rPr>
                <w:rFonts w:ascii="Times New Roman" w:hAnsi="Times New Roman" w:cs="Times New Roman"/>
                <w:sz w:val="24"/>
                <w:szCs w:val="24"/>
              </w:rPr>
              <w:t xml:space="preserve"> TR </w:t>
            </w:r>
            <w:r>
              <w:rPr>
                <w:rFonts w:ascii="Times New Roman" w:hAnsi="Times New Roman" w:cs="Times New Roman"/>
                <w:sz w:val="24"/>
                <w:szCs w:val="24"/>
              </w:rPr>
              <w:t>607</w:t>
            </w:r>
            <w:r w:rsidRPr="00511DCA">
              <w:rPr>
                <w:rFonts w:ascii="Times New Roman" w:hAnsi="Times New Roman" w:cs="Times New Roman"/>
                <w:sz w:val="24"/>
                <w:szCs w:val="24"/>
              </w:rPr>
              <w:t>ms, TE 3</w:t>
            </w:r>
            <w:r>
              <w:rPr>
                <w:rFonts w:ascii="Times New Roman" w:hAnsi="Times New Roman" w:cs="Times New Roman"/>
                <w:sz w:val="24"/>
                <w:szCs w:val="24"/>
              </w:rPr>
              <w:t>2</w:t>
            </w:r>
            <w:r w:rsidRPr="00511DCA">
              <w:rPr>
                <w:rFonts w:ascii="Times New Roman" w:hAnsi="Times New Roman" w:cs="Times New Roman"/>
                <w:sz w:val="24"/>
                <w:szCs w:val="24"/>
              </w:rPr>
              <w:t xml:space="preserve">ms, flip angle </w:t>
            </w:r>
            <w:r>
              <w:rPr>
                <w:rFonts w:ascii="Times New Roman" w:hAnsi="Times New Roman" w:cs="Times New Roman"/>
                <w:sz w:val="24"/>
                <w:szCs w:val="24"/>
              </w:rPr>
              <w:t>5</w:t>
            </w:r>
            <w:r w:rsidRPr="00511DCA">
              <w:rPr>
                <w:rFonts w:ascii="Times New Roman" w:hAnsi="Times New Roman" w:cs="Times New Roman"/>
                <w:sz w:val="24"/>
                <w:szCs w:val="24"/>
              </w:rPr>
              <w:t>0,</w:t>
            </w:r>
            <w:r>
              <w:rPr>
                <w:rFonts w:ascii="Times New Roman" w:hAnsi="Times New Roman" w:cs="Times New Roman"/>
                <w:sz w:val="24"/>
                <w:szCs w:val="24"/>
              </w:rPr>
              <w:t xml:space="preserve"> Multiband 8</w:t>
            </w:r>
            <w:r w:rsidRPr="00511DCA">
              <w:rPr>
                <w:rFonts w:ascii="Times New Roman" w:hAnsi="Times New Roman" w:cs="Times New Roman"/>
                <w:sz w:val="24"/>
                <w:szCs w:val="24"/>
              </w:rPr>
              <w:t xml:space="preserve">, </w:t>
            </w:r>
            <w:r>
              <w:rPr>
                <w:rFonts w:ascii="Times New Roman" w:hAnsi="Times New Roman" w:cs="Times New Roman"/>
                <w:sz w:val="24"/>
                <w:szCs w:val="24"/>
              </w:rPr>
              <w:t>s</w:t>
            </w:r>
            <w:r w:rsidRPr="00511DCA">
              <w:rPr>
                <w:rFonts w:ascii="Times New Roman" w:hAnsi="Times New Roman" w:cs="Times New Roman"/>
                <w:sz w:val="24"/>
                <w:szCs w:val="24"/>
              </w:rPr>
              <w:t xml:space="preserve">lice </w:t>
            </w:r>
            <w:r>
              <w:rPr>
                <w:rFonts w:ascii="Times New Roman" w:hAnsi="Times New Roman" w:cs="Times New Roman"/>
                <w:sz w:val="24"/>
                <w:szCs w:val="24"/>
              </w:rPr>
              <w:t>2.5</w:t>
            </w:r>
            <w:r w:rsidRPr="00511DCA">
              <w:rPr>
                <w:rFonts w:ascii="Times New Roman" w:hAnsi="Times New Roman" w:cs="Times New Roman"/>
                <w:sz w:val="24"/>
                <w:szCs w:val="24"/>
              </w:rPr>
              <w:t>mm</w:t>
            </w:r>
            <w:r>
              <w:rPr>
                <w:rFonts w:ascii="Times New Roman" w:hAnsi="Times New Roman" w:cs="Times New Roman"/>
                <w:sz w:val="24"/>
                <w:szCs w:val="24"/>
              </w:rPr>
              <w:t xml:space="preserve"> (no gap)</w:t>
            </w:r>
            <w:r w:rsidRPr="00511DCA">
              <w:rPr>
                <w:rFonts w:ascii="Times New Roman" w:hAnsi="Times New Roman" w:cs="Times New Roman"/>
                <w:sz w:val="24"/>
                <w:szCs w:val="24"/>
              </w:rPr>
              <w:t xml:space="preserve">, </w:t>
            </w:r>
            <w:r>
              <w:rPr>
                <w:rFonts w:ascii="Times New Roman" w:hAnsi="Times New Roman" w:cs="Times New Roman"/>
                <w:sz w:val="24"/>
                <w:szCs w:val="24"/>
              </w:rPr>
              <w:t xml:space="preserve">64 slices, voxel size </w:t>
            </w:r>
            <w:r w:rsidRPr="002A5E3C">
              <w:rPr>
                <w:rFonts w:ascii="Times New Roman" w:hAnsi="Times New Roman" w:cs="Times New Roman"/>
                <w:sz w:val="24"/>
                <w:szCs w:val="24"/>
              </w:rPr>
              <w:t>2.5</w:t>
            </w:r>
            <w:r>
              <w:rPr>
                <w:rFonts w:ascii="Times New Roman" w:hAnsi="Times New Roman" w:cs="Times New Roman"/>
                <w:sz w:val="24"/>
                <w:szCs w:val="24"/>
              </w:rPr>
              <w:t xml:space="preserve"> </w:t>
            </w:r>
            <w:r w:rsidRPr="005E158C">
              <w:rPr>
                <w:rFonts w:ascii="Times New Roman" w:hAnsi="Times New Roman" w:cs="Times New Roman"/>
                <w:sz w:val="24"/>
                <w:szCs w:val="24"/>
              </w:rPr>
              <w:t>×</w:t>
            </w:r>
            <w:r>
              <w:rPr>
                <w:rFonts w:ascii="Times New Roman" w:hAnsi="Times New Roman" w:cs="Times New Roman"/>
                <w:sz w:val="24"/>
                <w:szCs w:val="24"/>
              </w:rPr>
              <w:t xml:space="preserve"> </w:t>
            </w:r>
            <w:r w:rsidRPr="005E158C">
              <w:rPr>
                <w:rFonts w:ascii="Times New Roman" w:hAnsi="Times New Roman" w:cs="Times New Roman"/>
                <w:sz w:val="24"/>
                <w:szCs w:val="24"/>
              </w:rPr>
              <w:t>2.5</w:t>
            </w:r>
            <w:r>
              <w:rPr>
                <w:rFonts w:ascii="Times New Roman" w:hAnsi="Times New Roman" w:cs="Times New Roman"/>
                <w:sz w:val="24"/>
                <w:szCs w:val="24"/>
              </w:rPr>
              <w:t xml:space="preserve"> </w:t>
            </w:r>
            <w:r w:rsidRPr="005E158C">
              <w:rPr>
                <w:rFonts w:ascii="Times New Roman" w:hAnsi="Times New Roman" w:cs="Times New Roman"/>
                <w:sz w:val="24"/>
                <w:szCs w:val="24"/>
              </w:rPr>
              <w:t>×</w:t>
            </w:r>
            <w:r>
              <w:rPr>
                <w:rFonts w:ascii="Times New Roman" w:hAnsi="Times New Roman" w:cs="Times New Roman"/>
                <w:sz w:val="24"/>
                <w:szCs w:val="24"/>
              </w:rPr>
              <w:t xml:space="preserve"> </w:t>
            </w:r>
            <w:r w:rsidRPr="005E158C">
              <w:rPr>
                <w:rFonts w:ascii="Times New Roman" w:hAnsi="Times New Roman" w:cs="Times New Roman"/>
                <w:sz w:val="24"/>
                <w:szCs w:val="24"/>
              </w:rPr>
              <w:t>2.5mm</w:t>
            </w:r>
            <w:r>
              <w:rPr>
                <w:rFonts w:ascii="Times New Roman" w:hAnsi="Times New Roman" w:cs="Times New Roman"/>
                <w:sz w:val="24"/>
                <w:szCs w:val="24"/>
              </w:rPr>
              <w:t>, 976 volumes.</w:t>
            </w:r>
          </w:p>
        </w:tc>
      </w:tr>
      <w:tr w:rsidR="00755746" w:rsidRPr="00511DCA" w14:paraId="3AAB40B8" w14:textId="77777777" w:rsidTr="00F505A3">
        <w:trPr>
          <w:gridBefore w:val="1"/>
          <w:gridAfter w:val="1"/>
          <w:wBefore w:w="108" w:type="dxa"/>
          <w:wAfter w:w="10" w:type="dxa"/>
          <w:trHeight w:hRule="exact" w:val="1980"/>
        </w:trPr>
        <w:tc>
          <w:tcPr>
            <w:tcW w:w="4021" w:type="dxa"/>
          </w:tcPr>
          <w:p w14:paraId="5D1E86D8" w14:textId="533B5808" w:rsidR="00755746" w:rsidRPr="00511DCA" w:rsidRDefault="00755746" w:rsidP="00755746">
            <w:pPr>
              <w:contextualSpacing/>
              <w:jc w:val="right"/>
              <w:rPr>
                <w:rFonts w:ascii="Times New Roman" w:hAnsi="Times New Roman" w:cs="Times New Roman"/>
                <w:sz w:val="24"/>
                <w:szCs w:val="24"/>
              </w:rPr>
            </w:pPr>
            <w:r w:rsidRPr="00511DCA">
              <w:rPr>
                <w:rFonts w:ascii="Times New Roman" w:hAnsi="Times New Roman" w:cs="Times New Roman"/>
                <w:sz w:val="24"/>
                <w:szCs w:val="24"/>
              </w:rPr>
              <w:t xml:space="preserve">Breath </w:t>
            </w:r>
            <w:r>
              <w:rPr>
                <w:rFonts w:ascii="Times New Roman" w:hAnsi="Times New Roman" w:cs="Times New Roman"/>
                <w:sz w:val="24"/>
                <w:szCs w:val="24"/>
              </w:rPr>
              <w:t>Hold Task</w:t>
            </w:r>
            <w:r w:rsidRPr="00511DCA">
              <w:rPr>
                <w:rFonts w:ascii="Times New Roman" w:hAnsi="Times New Roman" w:cs="Times New Roman"/>
                <w:sz w:val="24"/>
                <w:szCs w:val="24"/>
              </w:rPr>
              <w:t xml:space="preserve"> </w:t>
            </w:r>
          </w:p>
        </w:tc>
        <w:tc>
          <w:tcPr>
            <w:tcW w:w="2532" w:type="dxa"/>
          </w:tcPr>
          <w:p w14:paraId="7727F79D" w14:textId="0ED46893"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 xml:space="preserve">Vascular Reactivity </w:t>
            </w:r>
          </w:p>
        </w:tc>
        <w:tc>
          <w:tcPr>
            <w:tcW w:w="2979" w:type="dxa"/>
          </w:tcPr>
          <w:p w14:paraId="5353387F" w14:textId="682E1381" w:rsidR="00755746" w:rsidRPr="00511DCA" w:rsidRDefault="00F505A3" w:rsidP="00755746">
            <w:pPr>
              <w:contextualSpacing/>
              <w:rPr>
                <w:rFonts w:ascii="Times New Roman" w:hAnsi="Times New Roman" w:cs="Times New Roman"/>
                <w:sz w:val="24"/>
                <w:szCs w:val="24"/>
              </w:rPr>
            </w:pPr>
            <w:r>
              <w:rPr>
                <w:rFonts w:ascii="Times New Roman" w:hAnsi="Times New Roman" w:cs="Times New Roman"/>
                <w:sz w:val="24"/>
                <w:szCs w:val="24"/>
              </w:rPr>
              <w:t>Axial, FOV 220mm, FOV Phase 100%, matrix 94</w:t>
            </w:r>
            <w:r w:rsidRPr="00F962F1">
              <w:rPr>
                <w:rFonts w:ascii="Times New Roman" w:hAnsi="Times New Roman" w:cs="Times New Roman"/>
                <w:sz w:val="24"/>
                <w:szCs w:val="24"/>
              </w:rPr>
              <w:t>×</w:t>
            </w:r>
            <w:r>
              <w:rPr>
                <w:rFonts w:ascii="Times New Roman" w:hAnsi="Times New Roman" w:cs="Times New Roman"/>
                <w:sz w:val="24"/>
                <w:szCs w:val="24"/>
              </w:rPr>
              <w:t xml:space="preserve">94, TR 2000ms, TE 37ms, flip angle 90, Multiband 4, slice 3.0mm (no gap), 48 slices, voxel size 2.34 </w:t>
            </w:r>
            <w:r w:rsidRPr="00F962F1">
              <w:rPr>
                <w:rFonts w:ascii="Times New Roman" w:hAnsi="Times New Roman" w:cs="Times New Roman"/>
                <w:sz w:val="24"/>
                <w:szCs w:val="24"/>
              </w:rPr>
              <w:t>×</w:t>
            </w:r>
            <w:r>
              <w:rPr>
                <w:rFonts w:ascii="Times New Roman" w:hAnsi="Times New Roman" w:cs="Times New Roman"/>
                <w:sz w:val="24"/>
                <w:szCs w:val="24"/>
              </w:rPr>
              <w:t xml:space="preserve"> 2.34 </w:t>
            </w:r>
            <w:r w:rsidRPr="00F962F1">
              <w:rPr>
                <w:rFonts w:ascii="Times New Roman" w:hAnsi="Times New Roman" w:cs="Times New Roman"/>
                <w:sz w:val="24"/>
                <w:szCs w:val="24"/>
              </w:rPr>
              <w:t>×</w:t>
            </w:r>
            <w:r>
              <w:rPr>
                <w:rFonts w:ascii="Times New Roman" w:hAnsi="Times New Roman" w:cs="Times New Roman"/>
                <w:sz w:val="24"/>
                <w:szCs w:val="24"/>
              </w:rPr>
              <w:t xml:space="preserve"> 3mm, 130 volumes</w:t>
            </w:r>
          </w:p>
        </w:tc>
      </w:tr>
      <w:tr w:rsidR="00755746" w:rsidRPr="00511DCA" w14:paraId="7552DFC9" w14:textId="77777777" w:rsidTr="00871BBC">
        <w:trPr>
          <w:gridBefore w:val="1"/>
          <w:gridAfter w:val="1"/>
          <w:wBefore w:w="108" w:type="dxa"/>
          <w:wAfter w:w="10" w:type="dxa"/>
          <w:trHeight w:hRule="exact" w:val="2070"/>
        </w:trPr>
        <w:tc>
          <w:tcPr>
            <w:tcW w:w="4021" w:type="dxa"/>
          </w:tcPr>
          <w:p w14:paraId="401C8778" w14:textId="77777777" w:rsidR="00755746" w:rsidRPr="00511DCA" w:rsidRDefault="00755746" w:rsidP="00755746">
            <w:pPr>
              <w:contextualSpacing/>
              <w:jc w:val="right"/>
              <w:rPr>
                <w:rFonts w:ascii="Times New Roman" w:hAnsi="Times New Roman" w:cs="Times New Roman"/>
                <w:sz w:val="24"/>
                <w:szCs w:val="24"/>
              </w:rPr>
            </w:pPr>
            <w:r w:rsidRPr="00511DCA">
              <w:rPr>
                <w:rFonts w:ascii="Times New Roman" w:hAnsi="Times New Roman" w:cs="Times New Roman"/>
                <w:sz w:val="24"/>
                <w:szCs w:val="24"/>
              </w:rPr>
              <w:t>Visual Sentence Completion</w:t>
            </w:r>
          </w:p>
        </w:tc>
        <w:tc>
          <w:tcPr>
            <w:tcW w:w="2532" w:type="dxa"/>
          </w:tcPr>
          <w:p w14:paraId="2185D652" w14:textId="7777777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Language processing</w:t>
            </w:r>
          </w:p>
        </w:tc>
        <w:tc>
          <w:tcPr>
            <w:tcW w:w="2979" w:type="dxa"/>
          </w:tcPr>
          <w:p w14:paraId="267BC575" w14:textId="75A13357" w:rsidR="00755746" w:rsidRPr="00511DCA" w:rsidRDefault="00871BBC" w:rsidP="00755746">
            <w:pPr>
              <w:contextualSpacing/>
              <w:rPr>
                <w:rFonts w:ascii="Times New Roman" w:hAnsi="Times New Roman" w:cs="Times New Roman"/>
                <w:sz w:val="24"/>
                <w:szCs w:val="24"/>
              </w:rPr>
            </w:pPr>
            <w:r w:rsidRPr="00511DCA">
              <w:rPr>
                <w:rFonts w:ascii="Times New Roman" w:hAnsi="Times New Roman" w:cs="Times New Roman"/>
                <w:sz w:val="24"/>
                <w:szCs w:val="24"/>
              </w:rPr>
              <w:t xml:space="preserve">Axial, FOV 220mm, Phase FOV 100%, </w:t>
            </w:r>
            <w:r>
              <w:rPr>
                <w:rFonts w:ascii="Times New Roman" w:hAnsi="Times New Roman" w:cs="Times New Roman"/>
                <w:sz w:val="24"/>
                <w:szCs w:val="24"/>
              </w:rPr>
              <w:t>matrix 94</w:t>
            </w:r>
            <w:r w:rsidRPr="00F962F1">
              <w:rPr>
                <w:rFonts w:ascii="Times New Roman" w:hAnsi="Times New Roman" w:cs="Times New Roman"/>
                <w:sz w:val="24"/>
                <w:szCs w:val="24"/>
              </w:rPr>
              <w:t>×</w:t>
            </w:r>
            <w:r>
              <w:rPr>
                <w:rFonts w:ascii="Times New Roman" w:hAnsi="Times New Roman" w:cs="Times New Roman"/>
                <w:sz w:val="24"/>
                <w:szCs w:val="24"/>
              </w:rPr>
              <w:t xml:space="preserve">94, </w:t>
            </w:r>
            <w:r w:rsidRPr="00511DCA">
              <w:rPr>
                <w:rFonts w:ascii="Times New Roman" w:hAnsi="Times New Roman" w:cs="Times New Roman"/>
                <w:sz w:val="24"/>
                <w:szCs w:val="24"/>
              </w:rPr>
              <w:t>TR 2000ms, TE 3</w:t>
            </w:r>
            <w:r>
              <w:rPr>
                <w:rFonts w:ascii="Times New Roman" w:hAnsi="Times New Roman" w:cs="Times New Roman"/>
                <w:sz w:val="24"/>
                <w:szCs w:val="24"/>
              </w:rPr>
              <w:t>7</w:t>
            </w:r>
            <w:r w:rsidRPr="00511DCA">
              <w:rPr>
                <w:rFonts w:ascii="Times New Roman" w:hAnsi="Times New Roman" w:cs="Times New Roman"/>
                <w:sz w:val="24"/>
                <w:szCs w:val="24"/>
              </w:rPr>
              <w:t>ms, flip angle 90,</w:t>
            </w:r>
            <w:r>
              <w:rPr>
                <w:rFonts w:ascii="Times New Roman" w:hAnsi="Times New Roman" w:cs="Times New Roman"/>
                <w:sz w:val="24"/>
                <w:szCs w:val="24"/>
              </w:rPr>
              <w:t xml:space="preserve"> Multiband 4, s</w:t>
            </w:r>
            <w:r w:rsidRPr="00511DCA">
              <w:rPr>
                <w:rFonts w:ascii="Times New Roman" w:hAnsi="Times New Roman" w:cs="Times New Roman"/>
                <w:sz w:val="24"/>
                <w:szCs w:val="24"/>
              </w:rPr>
              <w:t>lice 3.0mm</w:t>
            </w:r>
            <w:r>
              <w:rPr>
                <w:rFonts w:ascii="Times New Roman" w:hAnsi="Times New Roman" w:cs="Times New Roman"/>
                <w:sz w:val="24"/>
                <w:szCs w:val="24"/>
              </w:rPr>
              <w:t xml:space="preserve"> (no gap)</w:t>
            </w:r>
            <w:r w:rsidRPr="00511DCA">
              <w:rPr>
                <w:rFonts w:ascii="Times New Roman" w:hAnsi="Times New Roman" w:cs="Times New Roman"/>
                <w:sz w:val="24"/>
                <w:szCs w:val="24"/>
              </w:rPr>
              <w:t>, 48 slice</w:t>
            </w:r>
            <w:r>
              <w:rPr>
                <w:rFonts w:ascii="Times New Roman" w:hAnsi="Times New Roman" w:cs="Times New Roman"/>
                <w:sz w:val="24"/>
                <w:szCs w:val="24"/>
              </w:rPr>
              <w:t xml:space="preserve">s </w:t>
            </w:r>
            <w:r w:rsidRPr="00511DCA">
              <w:rPr>
                <w:rFonts w:ascii="Times New Roman" w:hAnsi="Times New Roman" w:cs="Times New Roman"/>
                <w:sz w:val="24"/>
                <w:szCs w:val="24"/>
              </w:rPr>
              <w:t xml:space="preserve">, </w:t>
            </w:r>
            <w:r>
              <w:rPr>
                <w:rFonts w:ascii="Times New Roman" w:hAnsi="Times New Roman" w:cs="Times New Roman"/>
                <w:sz w:val="24"/>
                <w:szCs w:val="24"/>
              </w:rPr>
              <w:t xml:space="preserve">voxel size 2.34 </w:t>
            </w:r>
            <w:r w:rsidRPr="00F962F1">
              <w:rPr>
                <w:rFonts w:ascii="Times New Roman" w:hAnsi="Times New Roman" w:cs="Times New Roman"/>
                <w:sz w:val="24"/>
                <w:szCs w:val="24"/>
              </w:rPr>
              <w:t>×</w:t>
            </w:r>
            <w:r>
              <w:rPr>
                <w:rFonts w:ascii="Times New Roman" w:hAnsi="Times New Roman" w:cs="Times New Roman"/>
                <w:sz w:val="24"/>
                <w:szCs w:val="24"/>
              </w:rPr>
              <w:t xml:space="preserve"> 2.34 </w:t>
            </w:r>
            <w:r w:rsidRPr="00F962F1">
              <w:rPr>
                <w:rFonts w:ascii="Times New Roman" w:hAnsi="Times New Roman" w:cs="Times New Roman"/>
                <w:sz w:val="24"/>
                <w:szCs w:val="24"/>
              </w:rPr>
              <w:t>×</w:t>
            </w:r>
            <w:r>
              <w:rPr>
                <w:rFonts w:ascii="Times New Roman" w:hAnsi="Times New Roman" w:cs="Times New Roman"/>
                <w:sz w:val="24"/>
                <w:szCs w:val="24"/>
              </w:rPr>
              <w:t xml:space="preserve"> 3mm, </w:t>
            </w:r>
            <w:r w:rsidRPr="00511DCA">
              <w:rPr>
                <w:rFonts w:ascii="Times New Roman" w:hAnsi="Times New Roman" w:cs="Times New Roman"/>
                <w:sz w:val="24"/>
                <w:szCs w:val="24"/>
              </w:rPr>
              <w:t xml:space="preserve">130 </w:t>
            </w:r>
            <w:r>
              <w:rPr>
                <w:rFonts w:ascii="Times New Roman" w:hAnsi="Times New Roman" w:cs="Times New Roman"/>
                <w:sz w:val="24"/>
                <w:szCs w:val="24"/>
              </w:rPr>
              <w:t>volumes</w:t>
            </w:r>
          </w:p>
        </w:tc>
      </w:tr>
      <w:tr w:rsidR="00755746" w:rsidRPr="00511DCA" w14:paraId="4C403820" w14:textId="77777777" w:rsidTr="006D3628">
        <w:trPr>
          <w:gridBefore w:val="1"/>
          <w:gridAfter w:val="1"/>
          <w:wBefore w:w="108" w:type="dxa"/>
          <w:wAfter w:w="10" w:type="dxa"/>
          <w:trHeight w:hRule="exact" w:val="2070"/>
        </w:trPr>
        <w:tc>
          <w:tcPr>
            <w:tcW w:w="4021" w:type="dxa"/>
          </w:tcPr>
          <w:p w14:paraId="07600A66" w14:textId="77777777" w:rsidR="00755746" w:rsidRPr="00511DCA" w:rsidRDefault="00755746" w:rsidP="00755746">
            <w:pPr>
              <w:contextualSpacing/>
              <w:jc w:val="right"/>
              <w:rPr>
                <w:rFonts w:ascii="Times New Roman" w:hAnsi="Times New Roman" w:cs="Times New Roman"/>
                <w:sz w:val="24"/>
                <w:szCs w:val="24"/>
              </w:rPr>
            </w:pPr>
            <w:r w:rsidRPr="00511DCA">
              <w:rPr>
                <w:rFonts w:ascii="Times New Roman" w:hAnsi="Times New Roman" w:cs="Times New Roman"/>
                <w:sz w:val="24"/>
                <w:szCs w:val="24"/>
              </w:rPr>
              <w:t>Picture Naming</w:t>
            </w:r>
          </w:p>
        </w:tc>
        <w:tc>
          <w:tcPr>
            <w:tcW w:w="2532" w:type="dxa"/>
          </w:tcPr>
          <w:p w14:paraId="0A7B9F95" w14:textId="7777777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Language processing</w:t>
            </w:r>
          </w:p>
        </w:tc>
        <w:tc>
          <w:tcPr>
            <w:tcW w:w="2979" w:type="dxa"/>
          </w:tcPr>
          <w:p w14:paraId="43A5D745" w14:textId="7EC86696" w:rsidR="00755746" w:rsidRPr="00511DCA" w:rsidRDefault="006D3628" w:rsidP="00755746">
            <w:pPr>
              <w:contextualSpacing/>
              <w:rPr>
                <w:rFonts w:ascii="Times New Roman" w:hAnsi="Times New Roman" w:cs="Times New Roman"/>
                <w:sz w:val="24"/>
                <w:szCs w:val="24"/>
              </w:rPr>
            </w:pPr>
            <w:r w:rsidRPr="00511DCA">
              <w:rPr>
                <w:rFonts w:ascii="Times New Roman" w:hAnsi="Times New Roman" w:cs="Times New Roman"/>
                <w:sz w:val="24"/>
                <w:szCs w:val="24"/>
              </w:rPr>
              <w:t xml:space="preserve">Axial, FOV 220mm, Phase FOV 100%, </w:t>
            </w:r>
            <w:r>
              <w:rPr>
                <w:rFonts w:ascii="Times New Roman" w:hAnsi="Times New Roman" w:cs="Times New Roman"/>
                <w:sz w:val="24"/>
                <w:szCs w:val="24"/>
              </w:rPr>
              <w:t>matrix 94</w:t>
            </w:r>
            <w:r w:rsidRPr="00F962F1">
              <w:rPr>
                <w:rFonts w:ascii="Times New Roman" w:hAnsi="Times New Roman" w:cs="Times New Roman"/>
                <w:sz w:val="24"/>
                <w:szCs w:val="24"/>
              </w:rPr>
              <w:t>×</w:t>
            </w:r>
            <w:r>
              <w:rPr>
                <w:rFonts w:ascii="Times New Roman" w:hAnsi="Times New Roman" w:cs="Times New Roman"/>
                <w:sz w:val="24"/>
                <w:szCs w:val="24"/>
              </w:rPr>
              <w:t xml:space="preserve">94, </w:t>
            </w:r>
            <w:r w:rsidRPr="00511DCA">
              <w:rPr>
                <w:rFonts w:ascii="Times New Roman" w:hAnsi="Times New Roman" w:cs="Times New Roman"/>
                <w:sz w:val="24"/>
                <w:szCs w:val="24"/>
              </w:rPr>
              <w:t>TR 2000ms, TE 3</w:t>
            </w:r>
            <w:r>
              <w:rPr>
                <w:rFonts w:ascii="Times New Roman" w:hAnsi="Times New Roman" w:cs="Times New Roman"/>
                <w:sz w:val="24"/>
                <w:szCs w:val="24"/>
              </w:rPr>
              <w:t>7</w:t>
            </w:r>
            <w:r w:rsidRPr="00511DCA">
              <w:rPr>
                <w:rFonts w:ascii="Times New Roman" w:hAnsi="Times New Roman" w:cs="Times New Roman"/>
                <w:sz w:val="24"/>
                <w:szCs w:val="24"/>
              </w:rPr>
              <w:t xml:space="preserve">ms, flip angle 90, </w:t>
            </w:r>
            <w:r>
              <w:rPr>
                <w:rFonts w:ascii="Times New Roman" w:hAnsi="Times New Roman" w:cs="Times New Roman"/>
                <w:sz w:val="24"/>
                <w:szCs w:val="24"/>
              </w:rPr>
              <w:t>Multiband 4, s</w:t>
            </w:r>
            <w:r w:rsidRPr="00511DCA">
              <w:rPr>
                <w:rFonts w:ascii="Times New Roman" w:hAnsi="Times New Roman" w:cs="Times New Roman"/>
                <w:sz w:val="24"/>
                <w:szCs w:val="24"/>
              </w:rPr>
              <w:t>lice 3.0mm</w:t>
            </w:r>
            <w:r>
              <w:rPr>
                <w:rFonts w:ascii="Times New Roman" w:hAnsi="Times New Roman" w:cs="Times New Roman"/>
                <w:sz w:val="24"/>
                <w:szCs w:val="24"/>
              </w:rPr>
              <w:t xml:space="preserve"> (no gap)</w:t>
            </w:r>
            <w:r w:rsidRPr="00511DCA">
              <w:rPr>
                <w:rFonts w:ascii="Times New Roman" w:hAnsi="Times New Roman" w:cs="Times New Roman"/>
                <w:sz w:val="24"/>
                <w:szCs w:val="24"/>
              </w:rPr>
              <w:t xml:space="preserve">, 48 slices, </w:t>
            </w:r>
            <w:r>
              <w:rPr>
                <w:rFonts w:ascii="Times New Roman" w:hAnsi="Times New Roman" w:cs="Times New Roman"/>
                <w:sz w:val="24"/>
                <w:szCs w:val="24"/>
              </w:rPr>
              <w:t xml:space="preserve">voxel size 2.34 </w:t>
            </w:r>
            <w:r w:rsidRPr="00F962F1">
              <w:rPr>
                <w:rFonts w:ascii="Times New Roman" w:hAnsi="Times New Roman" w:cs="Times New Roman"/>
                <w:sz w:val="24"/>
                <w:szCs w:val="24"/>
              </w:rPr>
              <w:t>×</w:t>
            </w:r>
            <w:r>
              <w:rPr>
                <w:rFonts w:ascii="Times New Roman" w:hAnsi="Times New Roman" w:cs="Times New Roman"/>
                <w:sz w:val="24"/>
                <w:szCs w:val="24"/>
              </w:rPr>
              <w:t xml:space="preserve"> 2.34 </w:t>
            </w:r>
            <w:r w:rsidRPr="00F962F1">
              <w:rPr>
                <w:rFonts w:ascii="Times New Roman" w:hAnsi="Times New Roman" w:cs="Times New Roman"/>
                <w:sz w:val="24"/>
                <w:szCs w:val="24"/>
              </w:rPr>
              <w:t>×</w:t>
            </w:r>
            <w:r>
              <w:rPr>
                <w:rFonts w:ascii="Times New Roman" w:hAnsi="Times New Roman" w:cs="Times New Roman"/>
                <w:sz w:val="24"/>
                <w:szCs w:val="24"/>
              </w:rPr>
              <w:t xml:space="preserve"> 3mm, </w:t>
            </w:r>
            <w:r w:rsidRPr="00511DCA">
              <w:rPr>
                <w:rFonts w:ascii="Times New Roman" w:hAnsi="Times New Roman" w:cs="Times New Roman"/>
                <w:sz w:val="24"/>
                <w:szCs w:val="24"/>
              </w:rPr>
              <w:t>130</w:t>
            </w:r>
            <w:r>
              <w:rPr>
                <w:rFonts w:ascii="Times New Roman" w:hAnsi="Times New Roman" w:cs="Times New Roman"/>
                <w:sz w:val="24"/>
                <w:szCs w:val="24"/>
              </w:rPr>
              <w:t xml:space="preserve"> volumes</w:t>
            </w:r>
          </w:p>
        </w:tc>
      </w:tr>
      <w:tr w:rsidR="00755746" w:rsidRPr="00511DCA" w14:paraId="02DB9B7D" w14:textId="77777777" w:rsidTr="00E01921">
        <w:trPr>
          <w:gridBefore w:val="1"/>
          <w:gridAfter w:val="1"/>
          <w:wBefore w:w="108" w:type="dxa"/>
          <w:wAfter w:w="10" w:type="dxa"/>
          <w:trHeight w:hRule="exact" w:val="2070"/>
        </w:trPr>
        <w:tc>
          <w:tcPr>
            <w:tcW w:w="4021" w:type="dxa"/>
          </w:tcPr>
          <w:p w14:paraId="56B5F718" w14:textId="77777777" w:rsidR="00755746" w:rsidRPr="00511DCA" w:rsidRDefault="00755746" w:rsidP="00755746">
            <w:pPr>
              <w:contextualSpacing/>
              <w:jc w:val="right"/>
              <w:rPr>
                <w:rFonts w:ascii="Times New Roman" w:hAnsi="Times New Roman" w:cs="Times New Roman"/>
                <w:sz w:val="24"/>
                <w:szCs w:val="24"/>
              </w:rPr>
            </w:pPr>
            <w:r w:rsidRPr="00511DCA">
              <w:rPr>
                <w:rFonts w:ascii="Times New Roman" w:hAnsi="Times New Roman" w:cs="Times New Roman"/>
                <w:sz w:val="24"/>
                <w:szCs w:val="24"/>
              </w:rPr>
              <w:t>Motor Task</w:t>
            </w:r>
          </w:p>
          <w:p w14:paraId="1DD53AE6" w14:textId="77777777" w:rsidR="00755746" w:rsidRPr="00511DCA" w:rsidRDefault="00755746" w:rsidP="00755746">
            <w:pPr>
              <w:pStyle w:val="ListParagraph"/>
              <w:jc w:val="center"/>
              <w:rPr>
                <w:rFonts w:ascii="Times New Roman" w:hAnsi="Times New Roman" w:cs="Times New Roman"/>
                <w:sz w:val="24"/>
                <w:szCs w:val="24"/>
              </w:rPr>
            </w:pPr>
            <w:r w:rsidRPr="00511DCA">
              <w:rPr>
                <w:rFonts w:ascii="Times New Roman" w:hAnsi="Times New Roman" w:cs="Times New Roman"/>
                <w:sz w:val="24"/>
                <w:szCs w:val="24"/>
              </w:rPr>
              <w:t>(Thumb-Index Finger Tapping)</w:t>
            </w:r>
          </w:p>
        </w:tc>
        <w:tc>
          <w:tcPr>
            <w:tcW w:w="2532" w:type="dxa"/>
          </w:tcPr>
          <w:p w14:paraId="1841419B" w14:textId="7777777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Motor task patterns</w:t>
            </w:r>
          </w:p>
        </w:tc>
        <w:tc>
          <w:tcPr>
            <w:tcW w:w="2979" w:type="dxa"/>
          </w:tcPr>
          <w:p w14:paraId="1A7E85B1" w14:textId="762F33F2" w:rsidR="00755746" w:rsidRPr="00511DCA" w:rsidRDefault="00E01921" w:rsidP="00755746">
            <w:pPr>
              <w:contextualSpacing/>
              <w:rPr>
                <w:rFonts w:ascii="Times New Roman" w:hAnsi="Times New Roman" w:cs="Times New Roman"/>
                <w:sz w:val="24"/>
                <w:szCs w:val="24"/>
              </w:rPr>
            </w:pPr>
            <w:r w:rsidRPr="00511DCA">
              <w:rPr>
                <w:rFonts w:ascii="Times New Roman" w:hAnsi="Times New Roman" w:cs="Times New Roman"/>
                <w:sz w:val="24"/>
                <w:szCs w:val="24"/>
              </w:rPr>
              <w:t xml:space="preserve">Axial, FOV 220mm, Phase FOV 100%, </w:t>
            </w:r>
            <w:r>
              <w:rPr>
                <w:rFonts w:ascii="Times New Roman" w:hAnsi="Times New Roman" w:cs="Times New Roman"/>
                <w:sz w:val="24"/>
                <w:szCs w:val="24"/>
              </w:rPr>
              <w:t>matrix 94</w:t>
            </w:r>
            <w:r w:rsidRPr="00F962F1">
              <w:rPr>
                <w:rFonts w:ascii="Times New Roman" w:hAnsi="Times New Roman" w:cs="Times New Roman"/>
                <w:sz w:val="24"/>
                <w:szCs w:val="24"/>
              </w:rPr>
              <w:t>×</w:t>
            </w:r>
            <w:r>
              <w:rPr>
                <w:rFonts w:ascii="Times New Roman" w:hAnsi="Times New Roman" w:cs="Times New Roman"/>
                <w:sz w:val="24"/>
                <w:szCs w:val="24"/>
              </w:rPr>
              <w:t xml:space="preserve">94, </w:t>
            </w:r>
            <w:r w:rsidRPr="00511DCA">
              <w:rPr>
                <w:rFonts w:ascii="Times New Roman" w:hAnsi="Times New Roman" w:cs="Times New Roman"/>
                <w:sz w:val="24"/>
                <w:szCs w:val="24"/>
              </w:rPr>
              <w:t>TR 2000ms, TE 3</w:t>
            </w:r>
            <w:r>
              <w:rPr>
                <w:rFonts w:ascii="Times New Roman" w:hAnsi="Times New Roman" w:cs="Times New Roman"/>
                <w:sz w:val="24"/>
                <w:szCs w:val="24"/>
              </w:rPr>
              <w:t>7</w:t>
            </w:r>
            <w:r w:rsidRPr="00511DCA">
              <w:rPr>
                <w:rFonts w:ascii="Times New Roman" w:hAnsi="Times New Roman" w:cs="Times New Roman"/>
                <w:sz w:val="24"/>
                <w:szCs w:val="24"/>
              </w:rPr>
              <w:t>ms, flip angle 90,</w:t>
            </w:r>
            <w:r>
              <w:rPr>
                <w:rFonts w:ascii="Times New Roman" w:hAnsi="Times New Roman" w:cs="Times New Roman"/>
                <w:sz w:val="24"/>
                <w:szCs w:val="24"/>
              </w:rPr>
              <w:t xml:space="preserve"> Multiband 4, s</w:t>
            </w:r>
            <w:r w:rsidRPr="00511DCA">
              <w:rPr>
                <w:rFonts w:ascii="Times New Roman" w:hAnsi="Times New Roman" w:cs="Times New Roman"/>
                <w:sz w:val="24"/>
                <w:szCs w:val="24"/>
              </w:rPr>
              <w:t>lice 3.0mm</w:t>
            </w:r>
            <w:r>
              <w:rPr>
                <w:rFonts w:ascii="Times New Roman" w:hAnsi="Times New Roman" w:cs="Times New Roman"/>
                <w:sz w:val="24"/>
                <w:szCs w:val="24"/>
              </w:rPr>
              <w:t xml:space="preserve"> (no gap)</w:t>
            </w:r>
            <w:r w:rsidRPr="00511DCA">
              <w:rPr>
                <w:rFonts w:ascii="Times New Roman" w:hAnsi="Times New Roman" w:cs="Times New Roman"/>
                <w:sz w:val="24"/>
                <w:szCs w:val="24"/>
              </w:rPr>
              <w:t>, 48 slices,</w:t>
            </w:r>
            <w:r>
              <w:rPr>
                <w:rFonts w:ascii="Times New Roman" w:hAnsi="Times New Roman" w:cs="Times New Roman"/>
                <w:sz w:val="24"/>
                <w:szCs w:val="24"/>
              </w:rPr>
              <w:t xml:space="preserve"> voxel size 2.34 </w:t>
            </w:r>
            <w:r w:rsidRPr="00F962F1">
              <w:rPr>
                <w:rFonts w:ascii="Times New Roman" w:hAnsi="Times New Roman" w:cs="Times New Roman"/>
                <w:sz w:val="24"/>
                <w:szCs w:val="24"/>
              </w:rPr>
              <w:t>×</w:t>
            </w:r>
            <w:r>
              <w:rPr>
                <w:rFonts w:ascii="Times New Roman" w:hAnsi="Times New Roman" w:cs="Times New Roman"/>
                <w:sz w:val="24"/>
                <w:szCs w:val="24"/>
              </w:rPr>
              <w:t xml:space="preserve"> 2.34 </w:t>
            </w:r>
            <w:r w:rsidRPr="00F962F1">
              <w:rPr>
                <w:rFonts w:ascii="Times New Roman" w:hAnsi="Times New Roman" w:cs="Times New Roman"/>
                <w:sz w:val="24"/>
                <w:szCs w:val="24"/>
              </w:rPr>
              <w:t>×</w:t>
            </w:r>
            <w:r>
              <w:rPr>
                <w:rFonts w:ascii="Times New Roman" w:hAnsi="Times New Roman" w:cs="Times New Roman"/>
                <w:sz w:val="24"/>
                <w:szCs w:val="24"/>
              </w:rPr>
              <w:t xml:space="preserve"> 3mm,</w:t>
            </w:r>
            <w:r w:rsidRPr="00511DCA">
              <w:rPr>
                <w:rFonts w:ascii="Times New Roman" w:hAnsi="Times New Roman" w:cs="Times New Roman"/>
                <w:sz w:val="24"/>
                <w:szCs w:val="24"/>
              </w:rPr>
              <w:t xml:space="preserve"> 130</w:t>
            </w:r>
            <w:r>
              <w:rPr>
                <w:rFonts w:ascii="Times New Roman" w:hAnsi="Times New Roman" w:cs="Times New Roman"/>
                <w:sz w:val="24"/>
                <w:szCs w:val="24"/>
              </w:rPr>
              <w:t xml:space="preserve"> volumes</w:t>
            </w:r>
          </w:p>
        </w:tc>
      </w:tr>
      <w:tr w:rsidR="00755746" w:rsidRPr="00511DCA" w14:paraId="7854BFBE" w14:textId="77777777" w:rsidTr="00495270">
        <w:trPr>
          <w:gridBefore w:val="1"/>
          <w:gridAfter w:val="1"/>
          <w:wBefore w:w="108" w:type="dxa"/>
          <w:wAfter w:w="10" w:type="dxa"/>
          <w:trHeight w:hRule="exact" w:val="1980"/>
        </w:trPr>
        <w:tc>
          <w:tcPr>
            <w:tcW w:w="4021" w:type="dxa"/>
            <w:tcBorders>
              <w:bottom w:val="single" w:sz="4" w:space="0" w:color="auto"/>
            </w:tcBorders>
          </w:tcPr>
          <w:p w14:paraId="3DE8C920" w14:textId="77777777" w:rsidR="00755746" w:rsidRPr="00511DCA" w:rsidRDefault="00755746" w:rsidP="00755746">
            <w:pPr>
              <w:contextualSpacing/>
              <w:jc w:val="right"/>
              <w:rPr>
                <w:rFonts w:ascii="Times New Roman" w:hAnsi="Times New Roman" w:cs="Times New Roman"/>
                <w:sz w:val="24"/>
                <w:szCs w:val="24"/>
              </w:rPr>
            </w:pPr>
            <w:r w:rsidRPr="00511DCA">
              <w:rPr>
                <w:rFonts w:ascii="Times New Roman" w:hAnsi="Times New Roman" w:cs="Times New Roman"/>
                <w:sz w:val="24"/>
                <w:szCs w:val="24"/>
              </w:rPr>
              <w:t>Audible Sentence Completion</w:t>
            </w:r>
          </w:p>
        </w:tc>
        <w:tc>
          <w:tcPr>
            <w:tcW w:w="2532" w:type="dxa"/>
            <w:tcBorders>
              <w:bottom w:val="single" w:sz="4" w:space="0" w:color="auto"/>
            </w:tcBorders>
          </w:tcPr>
          <w:p w14:paraId="2678ABBE" w14:textId="7777777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Language processing</w:t>
            </w:r>
          </w:p>
        </w:tc>
        <w:tc>
          <w:tcPr>
            <w:tcW w:w="2979" w:type="dxa"/>
            <w:tcBorders>
              <w:bottom w:val="single" w:sz="4" w:space="0" w:color="auto"/>
            </w:tcBorders>
          </w:tcPr>
          <w:p w14:paraId="7E615DB4" w14:textId="62EB01DB" w:rsidR="00755746" w:rsidRPr="00511DCA" w:rsidRDefault="00495270" w:rsidP="00755746">
            <w:pPr>
              <w:contextualSpacing/>
              <w:rPr>
                <w:rFonts w:ascii="Times New Roman" w:hAnsi="Times New Roman" w:cs="Times New Roman"/>
                <w:sz w:val="24"/>
                <w:szCs w:val="24"/>
              </w:rPr>
            </w:pPr>
            <w:r w:rsidRPr="00511DCA">
              <w:rPr>
                <w:rFonts w:ascii="Times New Roman" w:hAnsi="Times New Roman" w:cs="Times New Roman"/>
                <w:sz w:val="24"/>
                <w:szCs w:val="24"/>
              </w:rPr>
              <w:t xml:space="preserve">Axial, FOV 220mm, Phase FOV 100%, </w:t>
            </w:r>
            <w:r>
              <w:rPr>
                <w:rFonts w:ascii="Times New Roman" w:hAnsi="Times New Roman" w:cs="Times New Roman"/>
                <w:sz w:val="24"/>
                <w:szCs w:val="24"/>
              </w:rPr>
              <w:t>matrix 94</w:t>
            </w:r>
            <w:r w:rsidRPr="00F962F1">
              <w:rPr>
                <w:rFonts w:ascii="Times New Roman" w:hAnsi="Times New Roman" w:cs="Times New Roman"/>
                <w:sz w:val="24"/>
                <w:szCs w:val="24"/>
              </w:rPr>
              <w:t>×</w:t>
            </w:r>
            <w:r>
              <w:rPr>
                <w:rFonts w:ascii="Times New Roman" w:hAnsi="Times New Roman" w:cs="Times New Roman"/>
                <w:sz w:val="24"/>
                <w:szCs w:val="24"/>
              </w:rPr>
              <w:t xml:space="preserve">94, </w:t>
            </w:r>
            <w:r w:rsidRPr="00511DCA">
              <w:rPr>
                <w:rFonts w:ascii="Times New Roman" w:hAnsi="Times New Roman" w:cs="Times New Roman"/>
                <w:sz w:val="24"/>
                <w:szCs w:val="24"/>
              </w:rPr>
              <w:t>TR 2000ms, TE 3</w:t>
            </w:r>
            <w:r>
              <w:rPr>
                <w:rFonts w:ascii="Times New Roman" w:hAnsi="Times New Roman" w:cs="Times New Roman"/>
                <w:sz w:val="24"/>
                <w:szCs w:val="24"/>
              </w:rPr>
              <w:t>7</w:t>
            </w:r>
            <w:r w:rsidRPr="00511DCA">
              <w:rPr>
                <w:rFonts w:ascii="Times New Roman" w:hAnsi="Times New Roman" w:cs="Times New Roman"/>
                <w:sz w:val="24"/>
                <w:szCs w:val="24"/>
              </w:rPr>
              <w:t xml:space="preserve">ms, flip angle 90, </w:t>
            </w:r>
            <w:r>
              <w:rPr>
                <w:rFonts w:ascii="Times New Roman" w:hAnsi="Times New Roman" w:cs="Times New Roman"/>
                <w:sz w:val="24"/>
                <w:szCs w:val="24"/>
              </w:rPr>
              <w:t>Multiband 4, s</w:t>
            </w:r>
            <w:r w:rsidRPr="00511DCA">
              <w:rPr>
                <w:rFonts w:ascii="Times New Roman" w:hAnsi="Times New Roman" w:cs="Times New Roman"/>
                <w:sz w:val="24"/>
                <w:szCs w:val="24"/>
              </w:rPr>
              <w:t>lice 3.0mm</w:t>
            </w:r>
            <w:r>
              <w:rPr>
                <w:rFonts w:ascii="Times New Roman" w:hAnsi="Times New Roman" w:cs="Times New Roman"/>
                <w:sz w:val="24"/>
                <w:szCs w:val="24"/>
              </w:rPr>
              <w:t xml:space="preserve"> (no gap)</w:t>
            </w:r>
            <w:r w:rsidRPr="00511DCA">
              <w:rPr>
                <w:rFonts w:ascii="Times New Roman" w:hAnsi="Times New Roman" w:cs="Times New Roman"/>
                <w:sz w:val="24"/>
                <w:szCs w:val="24"/>
              </w:rPr>
              <w:t xml:space="preserve">, 48 slices, </w:t>
            </w:r>
            <w:r>
              <w:rPr>
                <w:rFonts w:ascii="Times New Roman" w:hAnsi="Times New Roman" w:cs="Times New Roman"/>
                <w:sz w:val="24"/>
                <w:szCs w:val="24"/>
              </w:rPr>
              <w:t xml:space="preserve">voxel size 2.34 </w:t>
            </w:r>
            <w:r w:rsidRPr="00F962F1">
              <w:rPr>
                <w:rFonts w:ascii="Times New Roman" w:hAnsi="Times New Roman" w:cs="Times New Roman"/>
                <w:sz w:val="24"/>
                <w:szCs w:val="24"/>
              </w:rPr>
              <w:t>×</w:t>
            </w:r>
            <w:r>
              <w:rPr>
                <w:rFonts w:ascii="Times New Roman" w:hAnsi="Times New Roman" w:cs="Times New Roman"/>
                <w:sz w:val="24"/>
                <w:szCs w:val="24"/>
              </w:rPr>
              <w:t xml:space="preserve"> 2.34 </w:t>
            </w:r>
            <w:r w:rsidRPr="00F962F1">
              <w:rPr>
                <w:rFonts w:ascii="Times New Roman" w:hAnsi="Times New Roman" w:cs="Times New Roman"/>
                <w:sz w:val="24"/>
                <w:szCs w:val="24"/>
              </w:rPr>
              <w:t>×</w:t>
            </w:r>
            <w:r>
              <w:rPr>
                <w:rFonts w:ascii="Times New Roman" w:hAnsi="Times New Roman" w:cs="Times New Roman"/>
                <w:sz w:val="24"/>
                <w:szCs w:val="24"/>
              </w:rPr>
              <w:t xml:space="preserve"> 3mm, </w:t>
            </w:r>
            <w:r w:rsidRPr="00511DCA">
              <w:rPr>
                <w:rFonts w:ascii="Times New Roman" w:hAnsi="Times New Roman" w:cs="Times New Roman"/>
                <w:sz w:val="24"/>
                <w:szCs w:val="24"/>
              </w:rPr>
              <w:t xml:space="preserve">130 </w:t>
            </w:r>
            <w:r>
              <w:rPr>
                <w:rFonts w:ascii="Times New Roman" w:hAnsi="Times New Roman" w:cs="Times New Roman"/>
                <w:sz w:val="24"/>
                <w:szCs w:val="24"/>
              </w:rPr>
              <w:t>volumes</w:t>
            </w:r>
          </w:p>
        </w:tc>
      </w:tr>
      <w:tr w:rsidR="00755746" w:rsidRPr="00511DCA" w14:paraId="2D02B652" w14:textId="77777777" w:rsidTr="00CF67A9">
        <w:trPr>
          <w:gridBefore w:val="1"/>
          <w:gridAfter w:val="1"/>
          <w:wBefore w:w="108" w:type="dxa"/>
          <w:wAfter w:w="10" w:type="dxa"/>
          <w:trHeight w:hRule="exact" w:val="288"/>
        </w:trPr>
        <w:tc>
          <w:tcPr>
            <w:tcW w:w="9532" w:type="dxa"/>
            <w:gridSpan w:val="3"/>
            <w:tcBorders>
              <w:top w:val="single" w:sz="4" w:space="0" w:color="auto"/>
            </w:tcBorders>
          </w:tcPr>
          <w:p w14:paraId="664CD7E1" w14:textId="77777777" w:rsidR="00755746" w:rsidRPr="00511DCA" w:rsidRDefault="00755746" w:rsidP="00755746">
            <w:pPr>
              <w:contextualSpacing/>
              <w:rPr>
                <w:rFonts w:ascii="Times New Roman" w:hAnsi="Times New Roman" w:cs="Times New Roman"/>
                <w:b/>
                <w:bCs/>
                <w:sz w:val="24"/>
                <w:szCs w:val="24"/>
              </w:rPr>
            </w:pPr>
            <w:r w:rsidRPr="00511DCA">
              <w:rPr>
                <w:rFonts w:ascii="Times New Roman" w:hAnsi="Times New Roman" w:cs="Times New Roman"/>
                <w:b/>
                <w:bCs/>
                <w:sz w:val="24"/>
                <w:szCs w:val="24"/>
              </w:rPr>
              <w:t>Body Composition</w:t>
            </w:r>
          </w:p>
        </w:tc>
      </w:tr>
      <w:tr w:rsidR="00755746" w:rsidRPr="00511DCA" w14:paraId="0D201D80" w14:textId="77777777" w:rsidTr="00CF67A9">
        <w:trPr>
          <w:gridBefore w:val="1"/>
          <w:gridAfter w:val="1"/>
          <w:wBefore w:w="108" w:type="dxa"/>
          <w:wAfter w:w="10" w:type="dxa"/>
          <w:trHeight w:hRule="exact" w:val="288"/>
        </w:trPr>
        <w:tc>
          <w:tcPr>
            <w:tcW w:w="4021" w:type="dxa"/>
            <w:tcBorders>
              <w:bottom w:val="single" w:sz="4" w:space="0" w:color="auto"/>
            </w:tcBorders>
          </w:tcPr>
          <w:p w14:paraId="5C192AA0" w14:textId="7777777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b/>
                <w:bCs/>
                <w:sz w:val="24"/>
                <w:szCs w:val="24"/>
              </w:rPr>
              <w:t>Sequence</w:t>
            </w:r>
          </w:p>
        </w:tc>
        <w:tc>
          <w:tcPr>
            <w:tcW w:w="2532" w:type="dxa"/>
            <w:tcBorders>
              <w:bottom w:val="single" w:sz="4" w:space="0" w:color="auto"/>
            </w:tcBorders>
          </w:tcPr>
          <w:p w14:paraId="4C8516DD" w14:textId="7777777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b/>
                <w:bCs/>
                <w:sz w:val="24"/>
                <w:szCs w:val="24"/>
              </w:rPr>
              <w:t>End-point/Objective</w:t>
            </w:r>
          </w:p>
        </w:tc>
        <w:tc>
          <w:tcPr>
            <w:tcW w:w="2979" w:type="dxa"/>
            <w:tcBorders>
              <w:bottom w:val="single" w:sz="4" w:space="0" w:color="auto"/>
            </w:tcBorders>
          </w:tcPr>
          <w:p w14:paraId="28CAF4DA" w14:textId="7777777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b/>
                <w:bCs/>
                <w:sz w:val="24"/>
                <w:szCs w:val="24"/>
              </w:rPr>
              <w:t>Typical Parameters</w:t>
            </w:r>
          </w:p>
        </w:tc>
      </w:tr>
      <w:tr w:rsidR="00755746" w:rsidRPr="00511DCA" w14:paraId="48F6DF38" w14:textId="77777777" w:rsidTr="00CF67A9">
        <w:trPr>
          <w:gridBefore w:val="1"/>
          <w:gridAfter w:val="1"/>
          <w:wBefore w:w="108" w:type="dxa"/>
          <w:wAfter w:w="10" w:type="dxa"/>
          <w:trHeight w:hRule="exact" w:val="2323"/>
        </w:trPr>
        <w:tc>
          <w:tcPr>
            <w:tcW w:w="4021" w:type="dxa"/>
            <w:tcBorders>
              <w:top w:val="single" w:sz="4" w:space="0" w:color="auto"/>
            </w:tcBorders>
          </w:tcPr>
          <w:p w14:paraId="241863DC" w14:textId="7777777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DIXON (head to toes)</w:t>
            </w:r>
          </w:p>
        </w:tc>
        <w:tc>
          <w:tcPr>
            <w:tcW w:w="2532" w:type="dxa"/>
            <w:tcBorders>
              <w:top w:val="single" w:sz="4" w:space="0" w:color="auto"/>
            </w:tcBorders>
          </w:tcPr>
          <w:p w14:paraId="56BBB6C7" w14:textId="7777777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Muscle size and composition. Body fat.</w:t>
            </w:r>
          </w:p>
        </w:tc>
        <w:tc>
          <w:tcPr>
            <w:tcW w:w="2979" w:type="dxa"/>
            <w:tcBorders>
              <w:top w:val="single" w:sz="4" w:space="0" w:color="auto"/>
            </w:tcBorders>
          </w:tcPr>
          <w:p w14:paraId="7A5FD18C" w14:textId="7777777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 xml:space="preserve">Axial, FOV 500m, Phase FOV 75%, TR 4.26ms, TE1 1.32ms, TE2 2.55ms, Slice 5.0mm, Distance 20%, 1 slab, 22 slices, grappa 2, Use multiple slabs to create a composite image. </w:t>
            </w:r>
          </w:p>
        </w:tc>
      </w:tr>
      <w:tr w:rsidR="00755746" w:rsidRPr="00511DCA" w14:paraId="086F3E6D" w14:textId="77777777" w:rsidTr="00CF67A9">
        <w:trPr>
          <w:gridBefore w:val="1"/>
          <w:gridAfter w:val="1"/>
          <w:wBefore w:w="108" w:type="dxa"/>
          <w:wAfter w:w="10" w:type="dxa"/>
          <w:trHeight w:hRule="exact" w:val="2250"/>
        </w:trPr>
        <w:tc>
          <w:tcPr>
            <w:tcW w:w="4021" w:type="dxa"/>
            <w:tcBorders>
              <w:bottom w:val="single" w:sz="4" w:space="0" w:color="auto"/>
            </w:tcBorders>
          </w:tcPr>
          <w:p w14:paraId="41DE4ED2" w14:textId="7777777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Q-DIXON (Liver)</w:t>
            </w:r>
          </w:p>
        </w:tc>
        <w:tc>
          <w:tcPr>
            <w:tcW w:w="2532" w:type="dxa"/>
            <w:tcBorders>
              <w:bottom w:val="single" w:sz="4" w:space="0" w:color="auto"/>
            </w:tcBorders>
          </w:tcPr>
          <w:p w14:paraId="0882A236" w14:textId="7777777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Liver Fat</w:t>
            </w:r>
          </w:p>
        </w:tc>
        <w:tc>
          <w:tcPr>
            <w:tcW w:w="2979" w:type="dxa"/>
            <w:tcBorders>
              <w:bottom w:val="single" w:sz="4" w:space="0" w:color="auto"/>
            </w:tcBorders>
          </w:tcPr>
          <w:p w14:paraId="1695B5E1" w14:textId="7777777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Axial, FOV 380mm, FOV phase 87.5%, TR 9ms, TE1 1.05, TE2 2.46, TE3 3.69, TE4 4.92, TE5 6.15, TE6 7.38, averages 1, slice 3.5mm, distance 20%, 1 slab, 64 slices, Caipirinha 4</w:t>
            </w:r>
          </w:p>
        </w:tc>
      </w:tr>
      <w:tr w:rsidR="00755746" w:rsidRPr="00511DCA" w14:paraId="45A2627D" w14:textId="77777777" w:rsidTr="00CF67A9">
        <w:trPr>
          <w:gridBefore w:val="1"/>
          <w:gridAfter w:val="1"/>
          <w:wBefore w:w="108" w:type="dxa"/>
          <w:wAfter w:w="10" w:type="dxa"/>
          <w:trHeight w:hRule="exact" w:val="288"/>
        </w:trPr>
        <w:tc>
          <w:tcPr>
            <w:tcW w:w="9532" w:type="dxa"/>
            <w:gridSpan w:val="3"/>
            <w:tcBorders>
              <w:top w:val="single" w:sz="4" w:space="0" w:color="auto"/>
            </w:tcBorders>
          </w:tcPr>
          <w:p w14:paraId="2EBA8C3A" w14:textId="77777777" w:rsidR="00755746" w:rsidRPr="00511DCA" w:rsidRDefault="00755746" w:rsidP="00755746">
            <w:pPr>
              <w:contextualSpacing/>
              <w:rPr>
                <w:rFonts w:ascii="Times New Roman" w:hAnsi="Times New Roman" w:cs="Times New Roman"/>
                <w:b/>
                <w:bCs/>
                <w:sz w:val="24"/>
                <w:szCs w:val="24"/>
              </w:rPr>
            </w:pPr>
            <w:r w:rsidRPr="00511DCA">
              <w:rPr>
                <w:rFonts w:ascii="Times New Roman" w:hAnsi="Times New Roman" w:cs="Times New Roman"/>
                <w:b/>
                <w:bCs/>
                <w:sz w:val="24"/>
                <w:szCs w:val="24"/>
              </w:rPr>
              <w:t>Skeletal Muscle (dominant thigh)</w:t>
            </w:r>
          </w:p>
        </w:tc>
      </w:tr>
      <w:tr w:rsidR="00755746" w:rsidRPr="00511DCA" w14:paraId="73E07A9C" w14:textId="77777777" w:rsidTr="00CF67A9">
        <w:trPr>
          <w:gridBefore w:val="1"/>
          <w:gridAfter w:val="1"/>
          <w:wBefore w:w="108" w:type="dxa"/>
          <w:wAfter w:w="10" w:type="dxa"/>
          <w:trHeight w:hRule="exact" w:val="343"/>
        </w:trPr>
        <w:tc>
          <w:tcPr>
            <w:tcW w:w="4021" w:type="dxa"/>
            <w:tcBorders>
              <w:bottom w:val="single" w:sz="4" w:space="0" w:color="auto"/>
            </w:tcBorders>
          </w:tcPr>
          <w:p w14:paraId="01A931F3" w14:textId="77777777" w:rsidR="00755746" w:rsidRPr="00511DCA" w:rsidRDefault="00755746" w:rsidP="00755746">
            <w:pPr>
              <w:pStyle w:val="ListParagraph"/>
              <w:rPr>
                <w:rFonts w:ascii="Times New Roman" w:hAnsi="Times New Roman" w:cs="Times New Roman"/>
                <w:b/>
                <w:bCs/>
                <w:sz w:val="24"/>
                <w:szCs w:val="24"/>
              </w:rPr>
            </w:pPr>
            <w:r w:rsidRPr="00511DCA">
              <w:rPr>
                <w:rFonts w:ascii="Times New Roman" w:hAnsi="Times New Roman" w:cs="Times New Roman"/>
                <w:b/>
                <w:bCs/>
                <w:sz w:val="24"/>
                <w:szCs w:val="24"/>
              </w:rPr>
              <w:t>Sequence</w:t>
            </w:r>
          </w:p>
        </w:tc>
        <w:tc>
          <w:tcPr>
            <w:tcW w:w="2532" w:type="dxa"/>
            <w:tcBorders>
              <w:bottom w:val="single" w:sz="4" w:space="0" w:color="auto"/>
            </w:tcBorders>
          </w:tcPr>
          <w:p w14:paraId="52EDF744" w14:textId="7777777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b/>
                <w:bCs/>
                <w:sz w:val="24"/>
                <w:szCs w:val="24"/>
              </w:rPr>
              <w:t>End-point/Objective</w:t>
            </w:r>
          </w:p>
        </w:tc>
        <w:tc>
          <w:tcPr>
            <w:tcW w:w="2979" w:type="dxa"/>
            <w:tcBorders>
              <w:bottom w:val="single" w:sz="4" w:space="0" w:color="auto"/>
            </w:tcBorders>
          </w:tcPr>
          <w:p w14:paraId="0E33CA31" w14:textId="7777777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b/>
                <w:bCs/>
                <w:sz w:val="24"/>
                <w:szCs w:val="24"/>
              </w:rPr>
              <w:t>Typical Parameters</w:t>
            </w:r>
          </w:p>
        </w:tc>
      </w:tr>
      <w:tr w:rsidR="00755746" w:rsidRPr="00511DCA" w14:paraId="18BDC916" w14:textId="77777777" w:rsidTr="00CF67A9">
        <w:trPr>
          <w:gridBefore w:val="1"/>
          <w:gridAfter w:val="1"/>
          <w:wBefore w:w="108" w:type="dxa"/>
          <w:wAfter w:w="10" w:type="dxa"/>
          <w:trHeight w:hRule="exact" w:val="1738"/>
        </w:trPr>
        <w:tc>
          <w:tcPr>
            <w:tcW w:w="4021" w:type="dxa"/>
            <w:tcBorders>
              <w:top w:val="single" w:sz="4" w:space="0" w:color="auto"/>
            </w:tcBorders>
          </w:tcPr>
          <w:p w14:paraId="05CCB773" w14:textId="7777777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T2 weighted</w:t>
            </w:r>
          </w:p>
          <w:p w14:paraId="19A66529" w14:textId="77777777" w:rsidR="00755746" w:rsidRPr="00511DCA" w:rsidRDefault="00755746" w:rsidP="00755746">
            <w:pPr>
              <w:pStyle w:val="ListParagraph"/>
              <w:numPr>
                <w:ilvl w:val="0"/>
                <w:numId w:val="17"/>
              </w:numPr>
              <w:rPr>
                <w:rFonts w:ascii="Times New Roman" w:hAnsi="Times New Roman" w:cs="Times New Roman"/>
                <w:sz w:val="24"/>
                <w:szCs w:val="24"/>
              </w:rPr>
            </w:pPr>
            <w:r w:rsidRPr="00511DCA">
              <w:rPr>
                <w:rFonts w:ascii="Times New Roman" w:hAnsi="Times New Roman" w:cs="Times New Roman"/>
                <w:sz w:val="24"/>
                <w:szCs w:val="24"/>
              </w:rPr>
              <w:t>40 evenly spaced cross-sectional images, whole thigh</w:t>
            </w:r>
          </w:p>
        </w:tc>
        <w:tc>
          <w:tcPr>
            <w:tcW w:w="2532" w:type="dxa"/>
            <w:tcBorders>
              <w:top w:val="single" w:sz="4" w:space="0" w:color="auto"/>
            </w:tcBorders>
          </w:tcPr>
          <w:p w14:paraId="1F839A15" w14:textId="7777777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Muscle mass and composition</w:t>
            </w:r>
          </w:p>
        </w:tc>
        <w:tc>
          <w:tcPr>
            <w:tcW w:w="2979" w:type="dxa"/>
            <w:tcBorders>
              <w:top w:val="single" w:sz="4" w:space="0" w:color="auto"/>
            </w:tcBorders>
          </w:tcPr>
          <w:p w14:paraId="16BAD659" w14:textId="55D700BD"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 xml:space="preserve">FOV 225mm, Phase FOV 100%, TR 4000ms, TE 70ms, Slice 8mm, Distance 25%, averages 1, concatenations 2, flip angle 150, 40 slices </w:t>
            </w:r>
          </w:p>
        </w:tc>
      </w:tr>
      <w:tr w:rsidR="00755746" w:rsidRPr="00511DCA" w14:paraId="5046650D" w14:textId="77777777" w:rsidTr="00CF67A9">
        <w:trPr>
          <w:gridBefore w:val="1"/>
          <w:gridAfter w:val="1"/>
          <w:wBefore w:w="108" w:type="dxa"/>
          <w:wAfter w:w="10" w:type="dxa"/>
          <w:trHeight w:hRule="exact" w:val="1809"/>
        </w:trPr>
        <w:tc>
          <w:tcPr>
            <w:tcW w:w="4021" w:type="dxa"/>
          </w:tcPr>
          <w:p w14:paraId="43D7FFAC" w14:textId="7777777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 xml:space="preserve">Native T1 mapping </w:t>
            </w:r>
          </w:p>
          <w:p w14:paraId="5078498B" w14:textId="77777777" w:rsidR="00755746" w:rsidRPr="00511DCA" w:rsidRDefault="00755746" w:rsidP="00755746">
            <w:pPr>
              <w:pStyle w:val="ListParagraph"/>
              <w:numPr>
                <w:ilvl w:val="0"/>
                <w:numId w:val="16"/>
              </w:numPr>
              <w:rPr>
                <w:rFonts w:ascii="Times New Roman" w:hAnsi="Times New Roman" w:cs="Times New Roman"/>
                <w:sz w:val="24"/>
                <w:szCs w:val="24"/>
              </w:rPr>
            </w:pPr>
            <w:r w:rsidRPr="00511DCA">
              <w:rPr>
                <w:rFonts w:ascii="Times New Roman" w:hAnsi="Times New Roman" w:cs="Times New Roman"/>
                <w:sz w:val="24"/>
                <w:szCs w:val="24"/>
              </w:rPr>
              <w:t>10 evenly spaced cross-sectional images, mid-thigh</w:t>
            </w:r>
          </w:p>
        </w:tc>
        <w:tc>
          <w:tcPr>
            <w:tcW w:w="2532" w:type="dxa"/>
          </w:tcPr>
          <w:p w14:paraId="31AA2E17" w14:textId="7777777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Tissue composition</w:t>
            </w:r>
          </w:p>
        </w:tc>
        <w:tc>
          <w:tcPr>
            <w:tcW w:w="2979" w:type="dxa"/>
          </w:tcPr>
          <w:p w14:paraId="68B704F7" w14:textId="7777777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MOLLI:</w:t>
            </w:r>
            <w:r w:rsidRPr="00511DCA">
              <w:rPr>
                <w:rFonts w:ascii="Times New Roman" w:hAnsi="Times New Roman" w:cs="Times New Roman"/>
                <w:i/>
                <w:iCs/>
                <w:sz w:val="24"/>
                <w:szCs w:val="24"/>
              </w:rPr>
              <w:t xml:space="preserve"> </w:t>
            </w:r>
            <w:r w:rsidRPr="00511DCA">
              <w:rPr>
                <w:rFonts w:ascii="Times New Roman" w:hAnsi="Times New Roman" w:cs="Times New Roman"/>
                <w:sz w:val="24"/>
                <w:szCs w:val="24"/>
              </w:rPr>
              <w:t>FOV 360mm, Phase FOV 85.2%, TR 1000ms, TE 1.06ms, averages 1, flip angle 35, TI 180ms, slice 10mm, adjust distance to subject, grappa 2</w:t>
            </w:r>
          </w:p>
        </w:tc>
      </w:tr>
      <w:tr w:rsidR="00755746" w:rsidRPr="00511DCA" w14:paraId="5D74A4D8" w14:textId="77777777" w:rsidTr="00CF67A9">
        <w:trPr>
          <w:gridBefore w:val="1"/>
          <w:gridAfter w:val="1"/>
          <w:wBefore w:w="108" w:type="dxa"/>
          <w:wAfter w:w="10" w:type="dxa"/>
          <w:trHeight w:hRule="exact" w:val="1782"/>
        </w:trPr>
        <w:tc>
          <w:tcPr>
            <w:tcW w:w="4021" w:type="dxa"/>
          </w:tcPr>
          <w:p w14:paraId="379F7E16" w14:textId="7777777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Native T1 mapping (fat separated)</w:t>
            </w:r>
          </w:p>
          <w:p w14:paraId="7CB4EE13" w14:textId="77777777" w:rsidR="00755746" w:rsidRPr="00511DCA" w:rsidRDefault="00755746" w:rsidP="00755746">
            <w:pPr>
              <w:pStyle w:val="ListParagraph"/>
              <w:numPr>
                <w:ilvl w:val="0"/>
                <w:numId w:val="16"/>
              </w:numPr>
              <w:rPr>
                <w:rFonts w:ascii="Times New Roman" w:hAnsi="Times New Roman" w:cs="Times New Roman"/>
                <w:sz w:val="24"/>
                <w:szCs w:val="24"/>
              </w:rPr>
            </w:pPr>
            <w:r w:rsidRPr="00511DCA">
              <w:rPr>
                <w:rFonts w:ascii="Times New Roman" w:hAnsi="Times New Roman" w:cs="Times New Roman"/>
                <w:sz w:val="24"/>
                <w:szCs w:val="24"/>
              </w:rPr>
              <w:t>10 evenly spaced cross-sectional images, mid-thigh</w:t>
            </w:r>
          </w:p>
        </w:tc>
        <w:tc>
          <w:tcPr>
            <w:tcW w:w="2532" w:type="dxa"/>
          </w:tcPr>
          <w:p w14:paraId="441E582C" w14:textId="7777777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Tissue composition</w:t>
            </w:r>
          </w:p>
        </w:tc>
        <w:tc>
          <w:tcPr>
            <w:tcW w:w="2979" w:type="dxa"/>
          </w:tcPr>
          <w:p w14:paraId="5B2960D5" w14:textId="3F1C1438"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DIXON: FOV 400mm, Phase FOV 75%, TR 3.51, TE1 1.23, TE2 2.46, Averages 1, Flip Angle 10, Slice 8mm, Distance Factor 0, Grappa 2</w:t>
            </w:r>
          </w:p>
        </w:tc>
      </w:tr>
      <w:tr w:rsidR="00755746" w:rsidRPr="00511DCA" w14:paraId="25BEBB51" w14:textId="77777777" w:rsidTr="00CF67A9">
        <w:trPr>
          <w:gridBefore w:val="1"/>
          <w:gridAfter w:val="1"/>
          <w:wBefore w:w="108" w:type="dxa"/>
          <w:wAfter w:w="10" w:type="dxa"/>
          <w:trHeight w:hRule="exact" w:val="1620"/>
        </w:trPr>
        <w:tc>
          <w:tcPr>
            <w:tcW w:w="4021" w:type="dxa"/>
          </w:tcPr>
          <w:p w14:paraId="5EE4C7A9" w14:textId="7777777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 xml:space="preserve">Native T2 mapping </w:t>
            </w:r>
          </w:p>
          <w:p w14:paraId="09CC8C65" w14:textId="77777777" w:rsidR="00755746" w:rsidRPr="00511DCA" w:rsidRDefault="00755746" w:rsidP="00755746">
            <w:pPr>
              <w:pStyle w:val="ListParagraph"/>
              <w:numPr>
                <w:ilvl w:val="0"/>
                <w:numId w:val="15"/>
              </w:numPr>
              <w:rPr>
                <w:rFonts w:ascii="Times New Roman" w:hAnsi="Times New Roman" w:cs="Times New Roman"/>
                <w:sz w:val="24"/>
                <w:szCs w:val="24"/>
              </w:rPr>
            </w:pPr>
            <w:r w:rsidRPr="00511DCA">
              <w:rPr>
                <w:rFonts w:ascii="Times New Roman" w:hAnsi="Times New Roman" w:cs="Times New Roman"/>
                <w:sz w:val="24"/>
                <w:szCs w:val="24"/>
              </w:rPr>
              <w:t>10 evenly spaced cross-sectional images, mid-thigh</w:t>
            </w:r>
          </w:p>
        </w:tc>
        <w:tc>
          <w:tcPr>
            <w:tcW w:w="2532" w:type="dxa"/>
          </w:tcPr>
          <w:p w14:paraId="0732A4AF" w14:textId="7777777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Tissue composition</w:t>
            </w:r>
          </w:p>
        </w:tc>
        <w:tc>
          <w:tcPr>
            <w:tcW w:w="2979" w:type="dxa"/>
          </w:tcPr>
          <w:p w14:paraId="3CE48492" w14:textId="7777777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FOV 360mm, Phase FOV 80.2%, TR 1000ms, TE 1.28ms, averages 1, flip angle 12, slice 10mm, adjust distance to subject, grappa 2</w:t>
            </w:r>
          </w:p>
        </w:tc>
      </w:tr>
      <w:tr w:rsidR="00755746" w:rsidRPr="00511DCA" w14:paraId="478E79C6" w14:textId="77777777" w:rsidTr="00CF67A9">
        <w:trPr>
          <w:gridBefore w:val="1"/>
          <w:gridAfter w:val="1"/>
          <w:wBefore w:w="108" w:type="dxa"/>
          <w:wAfter w:w="10" w:type="dxa"/>
          <w:trHeight w:hRule="exact" w:val="1800"/>
        </w:trPr>
        <w:tc>
          <w:tcPr>
            <w:tcW w:w="4021" w:type="dxa"/>
            <w:tcBorders>
              <w:bottom w:val="single" w:sz="4" w:space="0" w:color="auto"/>
            </w:tcBorders>
          </w:tcPr>
          <w:p w14:paraId="2124E9F2" w14:textId="7777777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 xml:space="preserve">Q-DIXON </w:t>
            </w:r>
          </w:p>
          <w:p w14:paraId="202FA263" w14:textId="77777777" w:rsidR="00755746" w:rsidRPr="00511DCA" w:rsidRDefault="00755746" w:rsidP="00755746">
            <w:pPr>
              <w:pStyle w:val="ListParagraph"/>
              <w:numPr>
                <w:ilvl w:val="0"/>
                <w:numId w:val="14"/>
              </w:numPr>
              <w:rPr>
                <w:rFonts w:ascii="Times New Roman" w:hAnsi="Times New Roman" w:cs="Times New Roman"/>
                <w:sz w:val="24"/>
                <w:szCs w:val="24"/>
              </w:rPr>
            </w:pPr>
            <w:r w:rsidRPr="00511DCA">
              <w:rPr>
                <w:rFonts w:ascii="Times New Roman" w:hAnsi="Times New Roman" w:cs="Times New Roman"/>
                <w:sz w:val="24"/>
                <w:szCs w:val="24"/>
              </w:rPr>
              <w:t>whole thigh</w:t>
            </w:r>
          </w:p>
        </w:tc>
        <w:tc>
          <w:tcPr>
            <w:tcW w:w="2532" w:type="dxa"/>
            <w:tcBorders>
              <w:bottom w:val="single" w:sz="4" w:space="0" w:color="auto"/>
            </w:tcBorders>
          </w:tcPr>
          <w:p w14:paraId="5E756FA7" w14:textId="7777777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Fat fraction, T2*</w:t>
            </w:r>
          </w:p>
        </w:tc>
        <w:tc>
          <w:tcPr>
            <w:tcW w:w="2979" w:type="dxa"/>
            <w:tcBorders>
              <w:bottom w:val="single" w:sz="4" w:space="0" w:color="auto"/>
            </w:tcBorders>
          </w:tcPr>
          <w:p w14:paraId="5A4942A4" w14:textId="7777777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Axial, FOV 380mm, Phase FOV 87.5%, TR 9ms, TE1 1.05, TE2 2.46, TE3 3.69, TE4 4.92, TE5 6.15, TE6 7.38, 64 slices, distance 20%, Caipirinha 4</w:t>
            </w:r>
          </w:p>
        </w:tc>
      </w:tr>
      <w:tr w:rsidR="00755746" w:rsidRPr="00511DCA" w14:paraId="70361618" w14:textId="77777777" w:rsidTr="00CF67A9">
        <w:trPr>
          <w:gridBefore w:val="1"/>
          <w:gridAfter w:val="1"/>
          <w:wBefore w:w="108" w:type="dxa"/>
          <w:wAfter w:w="10" w:type="dxa"/>
          <w:trHeight w:hRule="exact" w:val="406"/>
        </w:trPr>
        <w:tc>
          <w:tcPr>
            <w:tcW w:w="9532" w:type="dxa"/>
            <w:gridSpan w:val="3"/>
            <w:tcBorders>
              <w:top w:val="single" w:sz="4" w:space="0" w:color="auto"/>
            </w:tcBorders>
          </w:tcPr>
          <w:p w14:paraId="3FE285DC" w14:textId="77777777" w:rsidR="00755746" w:rsidRPr="00511DCA" w:rsidRDefault="00755746" w:rsidP="00755746">
            <w:pPr>
              <w:contextualSpacing/>
              <w:rPr>
                <w:rFonts w:ascii="Times New Roman" w:hAnsi="Times New Roman" w:cs="Times New Roman"/>
                <w:b/>
                <w:bCs/>
                <w:sz w:val="24"/>
                <w:szCs w:val="24"/>
              </w:rPr>
            </w:pPr>
            <w:r w:rsidRPr="00511DCA">
              <w:rPr>
                <w:rFonts w:ascii="Times New Roman" w:hAnsi="Times New Roman" w:cs="Times New Roman"/>
                <w:b/>
                <w:bCs/>
                <w:sz w:val="24"/>
                <w:szCs w:val="24"/>
              </w:rPr>
              <w:t>Cardiac</w:t>
            </w:r>
          </w:p>
        </w:tc>
      </w:tr>
      <w:tr w:rsidR="00755746" w:rsidRPr="00511DCA" w14:paraId="147B616E" w14:textId="77777777" w:rsidTr="00CF67A9">
        <w:trPr>
          <w:gridBefore w:val="1"/>
          <w:gridAfter w:val="1"/>
          <w:wBefore w:w="108" w:type="dxa"/>
          <w:wAfter w:w="10" w:type="dxa"/>
          <w:trHeight w:hRule="exact" w:val="406"/>
        </w:trPr>
        <w:tc>
          <w:tcPr>
            <w:tcW w:w="4021" w:type="dxa"/>
            <w:tcBorders>
              <w:bottom w:val="single" w:sz="4" w:space="0" w:color="auto"/>
            </w:tcBorders>
          </w:tcPr>
          <w:p w14:paraId="65FA9A5E" w14:textId="77777777" w:rsidR="00755746" w:rsidRPr="00511DCA" w:rsidRDefault="00755746" w:rsidP="00755746">
            <w:pPr>
              <w:pStyle w:val="ListParagraph"/>
              <w:rPr>
                <w:rFonts w:ascii="Times New Roman" w:hAnsi="Times New Roman" w:cs="Times New Roman"/>
                <w:b/>
                <w:bCs/>
                <w:sz w:val="24"/>
                <w:szCs w:val="24"/>
              </w:rPr>
            </w:pPr>
            <w:r w:rsidRPr="00511DCA">
              <w:rPr>
                <w:rFonts w:ascii="Times New Roman" w:hAnsi="Times New Roman" w:cs="Times New Roman"/>
                <w:b/>
                <w:bCs/>
                <w:sz w:val="24"/>
                <w:szCs w:val="24"/>
              </w:rPr>
              <w:t>Sequence</w:t>
            </w:r>
          </w:p>
        </w:tc>
        <w:tc>
          <w:tcPr>
            <w:tcW w:w="2532" w:type="dxa"/>
            <w:tcBorders>
              <w:bottom w:val="single" w:sz="4" w:space="0" w:color="auto"/>
            </w:tcBorders>
          </w:tcPr>
          <w:p w14:paraId="5A00E788" w14:textId="77777777" w:rsidR="00755746" w:rsidRPr="00511DCA" w:rsidRDefault="00755746" w:rsidP="00755746">
            <w:pPr>
              <w:contextualSpacing/>
              <w:rPr>
                <w:rFonts w:ascii="Times New Roman" w:hAnsi="Times New Roman" w:cs="Times New Roman"/>
                <w:b/>
                <w:bCs/>
                <w:sz w:val="24"/>
                <w:szCs w:val="24"/>
              </w:rPr>
            </w:pPr>
            <w:r w:rsidRPr="00511DCA">
              <w:rPr>
                <w:rFonts w:ascii="Times New Roman" w:hAnsi="Times New Roman" w:cs="Times New Roman"/>
                <w:b/>
                <w:bCs/>
                <w:sz w:val="24"/>
                <w:szCs w:val="24"/>
              </w:rPr>
              <w:t>End-point/Objective</w:t>
            </w:r>
          </w:p>
        </w:tc>
        <w:tc>
          <w:tcPr>
            <w:tcW w:w="2979" w:type="dxa"/>
            <w:tcBorders>
              <w:bottom w:val="single" w:sz="4" w:space="0" w:color="auto"/>
            </w:tcBorders>
          </w:tcPr>
          <w:p w14:paraId="6FBF2F02" w14:textId="77777777" w:rsidR="00755746" w:rsidRPr="00511DCA" w:rsidRDefault="00755746" w:rsidP="00755746">
            <w:pPr>
              <w:contextualSpacing/>
              <w:rPr>
                <w:rFonts w:ascii="Times New Roman" w:hAnsi="Times New Roman" w:cs="Times New Roman"/>
                <w:b/>
                <w:bCs/>
                <w:sz w:val="24"/>
                <w:szCs w:val="24"/>
              </w:rPr>
            </w:pPr>
            <w:r w:rsidRPr="00511DCA">
              <w:rPr>
                <w:rFonts w:ascii="Times New Roman" w:hAnsi="Times New Roman" w:cs="Times New Roman"/>
                <w:b/>
                <w:bCs/>
                <w:sz w:val="24"/>
                <w:szCs w:val="24"/>
              </w:rPr>
              <w:t>Typical Parameters</w:t>
            </w:r>
          </w:p>
        </w:tc>
      </w:tr>
      <w:tr w:rsidR="00755746" w:rsidRPr="00511DCA" w14:paraId="3E689DD7" w14:textId="77777777" w:rsidTr="00CF67A9">
        <w:trPr>
          <w:gridBefore w:val="1"/>
          <w:gridAfter w:val="1"/>
          <w:wBefore w:w="108" w:type="dxa"/>
          <w:wAfter w:w="10" w:type="dxa"/>
          <w:trHeight w:hRule="exact" w:val="2350"/>
        </w:trPr>
        <w:tc>
          <w:tcPr>
            <w:tcW w:w="4021" w:type="dxa"/>
            <w:tcBorders>
              <w:top w:val="single" w:sz="4" w:space="0" w:color="auto"/>
            </w:tcBorders>
          </w:tcPr>
          <w:p w14:paraId="5C557C9F" w14:textId="77777777" w:rsidR="00755746" w:rsidRPr="00511DCA" w:rsidRDefault="00755746" w:rsidP="00755746">
            <w:pPr>
              <w:rPr>
                <w:rFonts w:ascii="Times New Roman" w:hAnsi="Times New Roman" w:cs="Times New Roman"/>
                <w:sz w:val="24"/>
                <w:szCs w:val="24"/>
              </w:rPr>
            </w:pPr>
            <w:r w:rsidRPr="00511DCA">
              <w:rPr>
                <w:rFonts w:ascii="Times New Roman" w:hAnsi="Times New Roman" w:cs="Times New Roman"/>
                <w:sz w:val="24"/>
                <w:szCs w:val="24"/>
                <w:vertAlign w:val="superscript"/>
              </w:rPr>
              <w:t>1</w:t>
            </w:r>
            <w:r w:rsidRPr="00511DCA">
              <w:rPr>
                <w:rFonts w:ascii="Times New Roman" w:hAnsi="Times New Roman" w:cs="Times New Roman"/>
                <w:sz w:val="24"/>
                <w:szCs w:val="24"/>
              </w:rPr>
              <w:t>H MR Spectroscopy</w:t>
            </w:r>
          </w:p>
        </w:tc>
        <w:tc>
          <w:tcPr>
            <w:tcW w:w="2532" w:type="dxa"/>
            <w:tcBorders>
              <w:top w:val="single" w:sz="4" w:space="0" w:color="auto"/>
            </w:tcBorders>
          </w:tcPr>
          <w:p w14:paraId="569ABA6D" w14:textId="7777777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Myocardial Triglyceride Content</w:t>
            </w:r>
          </w:p>
        </w:tc>
        <w:tc>
          <w:tcPr>
            <w:tcW w:w="2979" w:type="dxa"/>
            <w:tcBorders>
              <w:top w:val="single" w:sz="4" w:space="0" w:color="auto"/>
            </w:tcBorders>
          </w:tcPr>
          <w:p w14:paraId="49438596" w14:textId="4D52B40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SVS: 5 mm x 16 mm x 18 mm voxel size, TR 520 ms, TE 40 ms, trigger pulse: 4 heart beats, 1024 data points over a 1000 Hz spectral width, and 32 acquisitions per spectrum.</w:t>
            </w:r>
          </w:p>
        </w:tc>
      </w:tr>
      <w:tr w:rsidR="00755746" w:rsidRPr="00511DCA" w14:paraId="576E2E19" w14:textId="77777777" w:rsidTr="00CF67A9">
        <w:trPr>
          <w:gridBefore w:val="1"/>
          <w:gridAfter w:val="1"/>
          <w:wBefore w:w="108" w:type="dxa"/>
          <w:wAfter w:w="10" w:type="dxa"/>
          <w:trHeight w:hRule="exact" w:val="1855"/>
        </w:trPr>
        <w:tc>
          <w:tcPr>
            <w:tcW w:w="4021" w:type="dxa"/>
          </w:tcPr>
          <w:p w14:paraId="4E7C0C7C" w14:textId="7777777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Multi-planer CINES</w:t>
            </w:r>
          </w:p>
          <w:p w14:paraId="07F7C08D" w14:textId="77777777" w:rsidR="00755746" w:rsidRPr="00511DCA" w:rsidRDefault="00755746" w:rsidP="00755746">
            <w:pPr>
              <w:pStyle w:val="ListParagraph"/>
              <w:numPr>
                <w:ilvl w:val="0"/>
                <w:numId w:val="12"/>
              </w:numPr>
              <w:rPr>
                <w:rFonts w:ascii="Times New Roman" w:hAnsi="Times New Roman" w:cs="Times New Roman"/>
                <w:sz w:val="24"/>
                <w:szCs w:val="24"/>
              </w:rPr>
            </w:pPr>
            <w:r w:rsidRPr="00511DCA">
              <w:rPr>
                <w:rFonts w:ascii="Times New Roman" w:hAnsi="Times New Roman" w:cs="Times New Roman"/>
                <w:sz w:val="24"/>
                <w:szCs w:val="24"/>
              </w:rPr>
              <w:t xml:space="preserve">8-12 short-axis, ventricular base-to-apex, </w:t>
            </w:r>
          </w:p>
          <w:p w14:paraId="46A289FC" w14:textId="77777777" w:rsidR="00755746" w:rsidRPr="00511DCA" w:rsidRDefault="00755746" w:rsidP="00755746">
            <w:pPr>
              <w:pStyle w:val="ListParagraph"/>
              <w:numPr>
                <w:ilvl w:val="0"/>
                <w:numId w:val="12"/>
              </w:numPr>
              <w:rPr>
                <w:rFonts w:ascii="Times New Roman" w:hAnsi="Times New Roman" w:cs="Times New Roman"/>
                <w:sz w:val="24"/>
                <w:szCs w:val="24"/>
              </w:rPr>
            </w:pPr>
            <w:r w:rsidRPr="00511DCA">
              <w:rPr>
                <w:rFonts w:ascii="Times New Roman" w:hAnsi="Times New Roman" w:cs="Times New Roman"/>
                <w:sz w:val="24"/>
                <w:szCs w:val="24"/>
              </w:rPr>
              <w:t>HLA, VLA, LVOT</w:t>
            </w:r>
          </w:p>
        </w:tc>
        <w:tc>
          <w:tcPr>
            <w:tcW w:w="2532" w:type="dxa"/>
          </w:tcPr>
          <w:p w14:paraId="64945B31" w14:textId="7777777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Structure &amp; Function</w:t>
            </w:r>
          </w:p>
        </w:tc>
        <w:tc>
          <w:tcPr>
            <w:tcW w:w="2979" w:type="dxa"/>
          </w:tcPr>
          <w:p w14:paraId="2A7B4E0E" w14:textId="7777777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FOV 360mm, Phase FOV 81.3%, TR 43ms, TE 1.58ms, slice 8mm, Distance 25%, flip angle 80, averages 1, Calculated Phases 30, Grappa 3</w:t>
            </w:r>
          </w:p>
        </w:tc>
      </w:tr>
      <w:tr w:rsidR="00755746" w:rsidRPr="00511DCA" w14:paraId="4B17F3E9" w14:textId="77777777" w:rsidTr="00CF67A9">
        <w:trPr>
          <w:gridBefore w:val="1"/>
          <w:gridAfter w:val="1"/>
          <w:wBefore w:w="108" w:type="dxa"/>
          <w:wAfter w:w="10" w:type="dxa"/>
          <w:trHeight w:hRule="exact" w:val="1206"/>
        </w:trPr>
        <w:tc>
          <w:tcPr>
            <w:tcW w:w="4021" w:type="dxa"/>
          </w:tcPr>
          <w:p w14:paraId="38EB6C12" w14:textId="7777777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Phase contrast</w:t>
            </w:r>
          </w:p>
          <w:p w14:paraId="3A9DB319" w14:textId="77777777" w:rsidR="00755746" w:rsidRPr="00511DCA" w:rsidRDefault="00755746" w:rsidP="00755746">
            <w:pPr>
              <w:pStyle w:val="ListParagraph"/>
              <w:numPr>
                <w:ilvl w:val="0"/>
                <w:numId w:val="13"/>
              </w:numPr>
              <w:rPr>
                <w:rFonts w:ascii="Times New Roman" w:hAnsi="Times New Roman" w:cs="Times New Roman"/>
                <w:sz w:val="24"/>
                <w:szCs w:val="24"/>
              </w:rPr>
            </w:pPr>
            <w:r w:rsidRPr="00511DCA">
              <w:rPr>
                <w:rFonts w:ascii="Times New Roman" w:hAnsi="Times New Roman" w:cs="Times New Roman"/>
                <w:sz w:val="24"/>
                <w:szCs w:val="24"/>
              </w:rPr>
              <w:t>Short axis at mitral valve leaflet tips</w:t>
            </w:r>
          </w:p>
        </w:tc>
        <w:tc>
          <w:tcPr>
            <w:tcW w:w="2532" w:type="dxa"/>
          </w:tcPr>
          <w:p w14:paraId="4EECA7A3" w14:textId="7777777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Mitral inflow velocities</w:t>
            </w:r>
          </w:p>
        </w:tc>
        <w:tc>
          <w:tcPr>
            <w:tcW w:w="2979" w:type="dxa"/>
          </w:tcPr>
          <w:p w14:paraId="67E80515" w14:textId="7777777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FOV 360, Phase 75%, TR 27.78, TE 2.56, Averages 1, flip angle 15, slice 8mm, grappa 4</w:t>
            </w:r>
          </w:p>
        </w:tc>
      </w:tr>
      <w:tr w:rsidR="00755746" w:rsidRPr="00511DCA" w14:paraId="3C44E599" w14:textId="77777777" w:rsidTr="00CF67A9">
        <w:trPr>
          <w:gridBefore w:val="1"/>
          <w:gridAfter w:val="1"/>
          <w:wBefore w:w="108" w:type="dxa"/>
          <w:wAfter w:w="10" w:type="dxa"/>
          <w:trHeight w:hRule="exact" w:val="1467"/>
        </w:trPr>
        <w:tc>
          <w:tcPr>
            <w:tcW w:w="4021" w:type="dxa"/>
          </w:tcPr>
          <w:p w14:paraId="70F50017" w14:textId="7777777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 xml:space="preserve">Native T1 Mapping </w:t>
            </w:r>
          </w:p>
          <w:p w14:paraId="02117961" w14:textId="77777777" w:rsidR="00755746" w:rsidRPr="00511DCA" w:rsidRDefault="00755746" w:rsidP="00755746">
            <w:pPr>
              <w:pStyle w:val="ListParagraph"/>
              <w:numPr>
                <w:ilvl w:val="0"/>
                <w:numId w:val="11"/>
              </w:numPr>
              <w:rPr>
                <w:rFonts w:ascii="Times New Roman" w:hAnsi="Times New Roman" w:cs="Times New Roman"/>
                <w:sz w:val="24"/>
                <w:szCs w:val="24"/>
              </w:rPr>
            </w:pPr>
            <w:r w:rsidRPr="00511DCA">
              <w:rPr>
                <w:rFonts w:ascii="Times New Roman" w:hAnsi="Times New Roman" w:cs="Times New Roman"/>
                <w:sz w:val="24"/>
                <w:szCs w:val="24"/>
              </w:rPr>
              <w:t xml:space="preserve">3 evenly spaced cross-sectional slices, base-to-apex,  </w:t>
            </w:r>
          </w:p>
          <w:p w14:paraId="736A3E00" w14:textId="77777777" w:rsidR="00755746" w:rsidRPr="00511DCA" w:rsidRDefault="00755746" w:rsidP="00755746">
            <w:pPr>
              <w:pStyle w:val="ListParagraph"/>
              <w:numPr>
                <w:ilvl w:val="0"/>
                <w:numId w:val="11"/>
              </w:numPr>
              <w:rPr>
                <w:rFonts w:ascii="Times New Roman" w:hAnsi="Times New Roman" w:cs="Times New Roman"/>
                <w:sz w:val="24"/>
                <w:szCs w:val="24"/>
              </w:rPr>
            </w:pPr>
            <w:r w:rsidRPr="00511DCA">
              <w:rPr>
                <w:rFonts w:ascii="Times New Roman" w:hAnsi="Times New Roman" w:cs="Times New Roman"/>
                <w:sz w:val="24"/>
                <w:szCs w:val="24"/>
              </w:rPr>
              <w:t>HLA</w:t>
            </w:r>
          </w:p>
        </w:tc>
        <w:tc>
          <w:tcPr>
            <w:tcW w:w="2532" w:type="dxa"/>
          </w:tcPr>
          <w:p w14:paraId="4DD975F2" w14:textId="7777777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Tissue characteristics</w:t>
            </w:r>
          </w:p>
        </w:tc>
        <w:tc>
          <w:tcPr>
            <w:tcW w:w="2979" w:type="dxa"/>
          </w:tcPr>
          <w:p w14:paraId="2A8E9DB5" w14:textId="397D7DB2"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MOLLI: FOV 360mm, Phase FOV 85.2%, TR 274.8ms, TE 1.06ms, slice 8mm, distance based on subject, flip angle 35, grappa 2</w:t>
            </w:r>
          </w:p>
        </w:tc>
      </w:tr>
      <w:tr w:rsidR="00755746" w:rsidRPr="00511DCA" w14:paraId="09454D65" w14:textId="77777777" w:rsidTr="00CF67A9">
        <w:trPr>
          <w:gridBefore w:val="1"/>
          <w:gridAfter w:val="1"/>
          <w:wBefore w:w="108" w:type="dxa"/>
          <w:wAfter w:w="10" w:type="dxa"/>
          <w:trHeight w:hRule="exact" w:val="1710"/>
        </w:trPr>
        <w:tc>
          <w:tcPr>
            <w:tcW w:w="4021" w:type="dxa"/>
          </w:tcPr>
          <w:p w14:paraId="3A28E4F1" w14:textId="7777777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 xml:space="preserve">Native T2 Mapping </w:t>
            </w:r>
          </w:p>
          <w:p w14:paraId="4DE3BA88" w14:textId="77777777" w:rsidR="00755746" w:rsidRPr="00511DCA" w:rsidRDefault="00755746" w:rsidP="00755746">
            <w:pPr>
              <w:pStyle w:val="ListParagraph"/>
              <w:numPr>
                <w:ilvl w:val="0"/>
                <w:numId w:val="11"/>
              </w:numPr>
              <w:rPr>
                <w:rFonts w:ascii="Times New Roman" w:hAnsi="Times New Roman" w:cs="Times New Roman"/>
                <w:sz w:val="24"/>
                <w:szCs w:val="24"/>
              </w:rPr>
            </w:pPr>
            <w:r w:rsidRPr="00511DCA">
              <w:rPr>
                <w:rFonts w:ascii="Times New Roman" w:hAnsi="Times New Roman" w:cs="Times New Roman"/>
                <w:sz w:val="24"/>
                <w:szCs w:val="24"/>
              </w:rPr>
              <w:t xml:space="preserve">3 evenly spaced cross-sectional slices, base-to-apex,  </w:t>
            </w:r>
          </w:p>
          <w:p w14:paraId="3477CA19" w14:textId="77777777" w:rsidR="00755746" w:rsidRPr="00511DCA" w:rsidRDefault="00755746" w:rsidP="00755746">
            <w:pPr>
              <w:pStyle w:val="ListParagraph"/>
              <w:numPr>
                <w:ilvl w:val="0"/>
                <w:numId w:val="11"/>
              </w:numPr>
              <w:rPr>
                <w:rFonts w:ascii="Times New Roman" w:hAnsi="Times New Roman" w:cs="Times New Roman"/>
                <w:sz w:val="24"/>
                <w:szCs w:val="24"/>
              </w:rPr>
            </w:pPr>
            <w:r w:rsidRPr="00511DCA">
              <w:rPr>
                <w:rFonts w:ascii="Times New Roman" w:hAnsi="Times New Roman" w:cs="Times New Roman"/>
                <w:sz w:val="24"/>
                <w:szCs w:val="24"/>
              </w:rPr>
              <w:t>HLA</w:t>
            </w:r>
          </w:p>
        </w:tc>
        <w:tc>
          <w:tcPr>
            <w:tcW w:w="2532" w:type="dxa"/>
          </w:tcPr>
          <w:p w14:paraId="729100FD" w14:textId="7777777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Tissue characteristics</w:t>
            </w:r>
          </w:p>
        </w:tc>
        <w:tc>
          <w:tcPr>
            <w:tcW w:w="2979" w:type="dxa"/>
          </w:tcPr>
          <w:p w14:paraId="3FDFD6EE" w14:textId="7777777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FOV 360mm, Phase FOV 80.2%, TE 1.28ms, Slice 8mm, distance based on subject, flip angle 12, grappa 2</w:t>
            </w:r>
          </w:p>
        </w:tc>
      </w:tr>
      <w:tr w:rsidR="00755746" w:rsidRPr="00511DCA" w14:paraId="4F7528A0" w14:textId="77777777" w:rsidTr="00CF67A9">
        <w:trPr>
          <w:gridBefore w:val="1"/>
          <w:gridAfter w:val="1"/>
          <w:wBefore w:w="108" w:type="dxa"/>
          <w:wAfter w:w="10" w:type="dxa"/>
          <w:trHeight w:hRule="exact" w:val="1467"/>
        </w:trPr>
        <w:tc>
          <w:tcPr>
            <w:tcW w:w="4021" w:type="dxa"/>
          </w:tcPr>
          <w:p w14:paraId="42B6C281" w14:textId="7777777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Grid Tags</w:t>
            </w:r>
          </w:p>
          <w:p w14:paraId="7850AC25" w14:textId="77777777" w:rsidR="00755746" w:rsidRPr="00511DCA" w:rsidRDefault="00755746" w:rsidP="00755746">
            <w:pPr>
              <w:pStyle w:val="ListParagraph"/>
              <w:numPr>
                <w:ilvl w:val="0"/>
                <w:numId w:val="18"/>
              </w:numPr>
              <w:rPr>
                <w:rFonts w:ascii="Times New Roman" w:hAnsi="Times New Roman" w:cs="Times New Roman"/>
                <w:sz w:val="24"/>
                <w:szCs w:val="24"/>
              </w:rPr>
            </w:pPr>
            <w:r w:rsidRPr="00511DCA">
              <w:rPr>
                <w:rFonts w:ascii="Times New Roman" w:hAnsi="Times New Roman" w:cs="Times New Roman"/>
                <w:sz w:val="24"/>
                <w:szCs w:val="24"/>
              </w:rPr>
              <w:t xml:space="preserve">8-12 short-axis, ventricular base-to-apex, </w:t>
            </w:r>
          </w:p>
          <w:p w14:paraId="49E90D1D" w14:textId="77777777" w:rsidR="00755746" w:rsidRPr="00511DCA" w:rsidRDefault="00755746" w:rsidP="00755746">
            <w:pPr>
              <w:pStyle w:val="ListParagraph"/>
              <w:numPr>
                <w:ilvl w:val="0"/>
                <w:numId w:val="18"/>
              </w:numPr>
              <w:rPr>
                <w:rFonts w:ascii="Times New Roman" w:hAnsi="Times New Roman" w:cs="Times New Roman"/>
                <w:sz w:val="24"/>
                <w:szCs w:val="24"/>
              </w:rPr>
            </w:pPr>
            <w:r w:rsidRPr="00511DCA">
              <w:rPr>
                <w:rFonts w:ascii="Times New Roman" w:hAnsi="Times New Roman" w:cs="Times New Roman"/>
                <w:sz w:val="24"/>
                <w:szCs w:val="24"/>
              </w:rPr>
              <w:t>HLA, VLA, LVOT</w:t>
            </w:r>
          </w:p>
        </w:tc>
        <w:tc>
          <w:tcPr>
            <w:tcW w:w="2532" w:type="dxa"/>
          </w:tcPr>
          <w:p w14:paraId="0CA8ED2D" w14:textId="7777777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Tissue Deformation</w:t>
            </w:r>
          </w:p>
        </w:tc>
        <w:tc>
          <w:tcPr>
            <w:tcW w:w="2979" w:type="dxa"/>
          </w:tcPr>
          <w:p w14:paraId="479F9071" w14:textId="7777777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 xml:space="preserve">FOV 360mm, Phase FOV 80%, TR 31ms, TE 2.47ms, averages 1, flip angle 10, slices 8mm, distance 25%, grappa 2 </w:t>
            </w:r>
          </w:p>
        </w:tc>
      </w:tr>
      <w:tr w:rsidR="00755746" w:rsidRPr="00511DCA" w14:paraId="12420420" w14:textId="77777777" w:rsidTr="00D04582">
        <w:trPr>
          <w:gridBefore w:val="1"/>
          <w:gridAfter w:val="1"/>
          <w:wBefore w:w="108" w:type="dxa"/>
          <w:wAfter w:w="10" w:type="dxa"/>
          <w:trHeight w:hRule="exact" w:val="4563"/>
        </w:trPr>
        <w:tc>
          <w:tcPr>
            <w:tcW w:w="4021" w:type="dxa"/>
          </w:tcPr>
          <w:p w14:paraId="7BC586C7" w14:textId="77777777" w:rsidR="00755746" w:rsidRDefault="00755746" w:rsidP="00755746">
            <w:pPr>
              <w:contextualSpacing/>
              <w:rPr>
                <w:rFonts w:ascii="Times New Roman" w:hAnsi="Times New Roman" w:cs="Times New Roman"/>
                <w:sz w:val="24"/>
                <w:szCs w:val="24"/>
              </w:rPr>
            </w:pPr>
            <w:r>
              <w:rPr>
                <w:rFonts w:ascii="Times New Roman" w:hAnsi="Times New Roman" w:cs="Times New Roman"/>
                <w:sz w:val="24"/>
                <w:szCs w:val="24"/>
              </w:rPr>
              <w:t>Cardiac Diffusion Tensor Imaging</w:t>
            </w:r>
          </w:p>
          <w:p w14:paraId="38F7E45A" w14:textId="7C42C3BD" w:rsidR="00755746" w:rsidRPr="00511DCA" w:rsidRDefault="00755746" w:rsidP="00755746">
            <w:pPr>
              <w:pStyle w:val="ListParagraph"/>
              <w:numPr>
                <w:ilvl w:val="0"/>
                <w:numId w:val="22"/>
              </w:numPr>
              <w:rPr>
                <w:rFonts w:ascii="Times New Roman" w:hAnsi="Times New Roman" w:cs="Times New Roman"/>
                <w:sz w:val="24"/>
                <w:szCs w:val="24"/>
              </w:rPr>
            </w:pPr>
            <w:r w:rsidRPr="00511DCA">
              <w:rPr>
                <w:rFonts w:ascii="Times New Roman" w:hAnsi="Times New Roman" w:cs="Times New Roman"/>
                <w:sz w:val="24"/>
                <w:szCs w:val="24"/>
              </w:rPr>
              <w:t xml:space="preserve">3 evenly spaced cross-sectional slices, base-to-apex </w:t>
            </w:r>
          </w:p>
          <w:p w14:paraId="60C18B1B" w14:textId="05FA1D28" w:rsidR="00755746" w:rsidRPr="002B3BD7" w:rsidRDefault="00755746" w:rsidP="00755746">
            <w:pPr>
              <w:pStyle w:val="ListParagraph"/>
              <w:rPr>
                <w:rFonts w:ascii="Times New Roman" w:hAnsi="Times New Roman" w:cs="Times New Roman"/>
                <w:sz w:val="24"/>
                <w:szCs w:val="24"/>
              </w:rPr>
            </w:pPr>
          </w:p>
        </w:tc>
        <w:tc>
          <w:tcPr>
            <w:tcW w:w="2532" w:type="dxa"/>
          </w:tcPr>
          <w:p w14:paraId="7C027A00" w14:textId="226827F7" w:rsidR="00755746" w:rsidRPr="00511DCA" w:rsidRDefault="00755746" w:rsidP="00755746">
            <w:pPr>
              <w:contextualSpacing/>
              <w:rPr>
                <w:rFonts w:ascii="Times New Roman" w:hAnsi="Times New Roman" w:cs="Times New Roman"/>
                <w:sz w:val="24"/>
                <w:szCs w:val="24"/>
              </w:rPr>
            </w:pPr>
            <w:r>
              <w:rPr>
                <w:rFonts w:ascii="Times New Roman" w:hAnsi="Times New Roman" w:cs="Times New Roman"/>
                <w:sz w:val="24"/>
                <w:szCs w:val="24"/>
              </w:rPr>
              <w:t>Tissue Characteristics</w:t>
            </w:r>
          </w:p>
        </w:tc>
        <w:tc>
          <w:tcPr>
            <w:tcW w:w="2979" w:type="dxa"/>
          </w:tcPr>
          <w:p w14:paraId="060F411F" w14:textId="64CF1552" w:rsidR="00755746" w:rsidRPr="006A46FE" w:rsidRDefault="005421BB" w:rsidP="00755746">
            <w:pPr>
              <w:contextualSpacing/>
              <w:rPr>
                <w:rFonts w:ascii="Times New Roman" w:hAnsi="Times New Roman" w:cs="Times New Roman"/>
                <w:sz w:val="24"/>
                <w:szCs w:val="24"/>
              </w:rPr>
            </w:pPr>
            <w:r w:rsidRPr="006A46FE">
              <w:rPr>
                <w:rFonts w:ascii="Times New Roman" w:hAnsi="Times New Roman" w:cs="Times New Roman"/>
                <w:sz w:val="24"/>
                <w:szCs w:val="24"/>
              </w:rPr>
              <w:t xml:space="preserve">FOV 350mm, Phase FOV reduction to 37.5%. Spectral attenuated inversion recovery fat suppression. Image resolution: 2.7 mm × 2.7 mm with a slice thickness of 8 mm. </w:t>
            </w:r>
            <w:r w:rsidR="00E221B9" w:rsidRPr="006A46FE">
              <w:rPr>
                <w:rFonts w:ascii="Times New Roman" w:hAnsi="Times New Roman" w:cs="Times New Roman"/>
                <w:sz w:val="24"/>
                <w:szCs w:val="24"/>
              </w:rPr>
              <w:t>M</w:t>
            </w:r>
            <w:r w:rsidRPr="006A46FE">
              <w:rPr>
                <w:rFonts w:ascii="Times New Roman" w:hAnsi="Times New Roman" w:cs="Times New Roman"/>
                <w:sz w:val="24"/>
                <w:szCs w:val="24"/>
              </w:rPr>
              <w:t>atrix size</w:t>
            </w:r>
            <w:r w:rsidR="00E221B9" w:rsidRPr="006A46FE">
              <w:rPr>
                <w:rFonts w:ascii="Times New Roman" w:hAnsi="Times New Roman" w:cs="Times New Roman"/>
                <w:sz w:val="24"/>
                <w:szCs w:val="24"/>
              </w:rPr>
              <w:t>:</w:t>
            </w:r>
            <w:r w:rsidRPr="006A46FE">
              <w:rPr>
                <w:rFonts w:ascii="Times New Roman" w:hAnsi="Times New Roman" w:cs="Times New Roman"/>
                <w:sz w:val="24"/>
                <w:szCs w:val="24"/>
              </w:rPr>
              <w:t xml:space="preserve">128 × 48. </w:t>
            </w:r>
            <w:r w:rsidR="00E221B9" w:rsidRPr="006A46FE">
              <w:rPr>
                <w:rFonts w:ascii="Times New Roman" w:hAnsi="Times New Roman" w:cs="Times New Roman"/>
                <w:sz w:val="24"/>
                <w:szCs w:val="24"/>
              </w:rPr>
              <w:t>3</w:t>
            </w:r>
            <w:r w:rsidRPr="006A46FE">
              <w:rPr>
                <w:rFonts w:ascii="Times New Roman" w:hAnsi="Times New Roman" w:cs="Times New Roman"/>
                <w:sz w:val="24"/>
                <w:szCs w:val="24"/>
              </w:rPr>
              <w:t xml:space="preserve"> slices with 12 diffusion directions for both: 1 average low b = 50 s/mm</w:t>
            </w:r>
            <w:r w:rsidRPr="006A46FE">
              <w:rPr>
                <w:rFonts w:ascii="Times New Roman" w:hAnsi="Times New Roman" w:cs="Times New Roman"/>
                <w:sz w:val="24"/>
                <w:szCs w:val="24"/>
                <w:vertAlign w:val="superscript"/>
              </w:rPr>
              <w:t>2</w:t>
            </w:r>
            <w:r w:rsidRPr="006A46FE">
              <w:rPr>
                <w:rFonts w:ascii="Times New Roman" w:hAnsi="Times New Roman" w:cs="Times New Roman"/>
                <w:sz w:val="24"/>
                <w:szCs w:val="24"/>
              </w:rPr>
              <w:t> and 8 averages b = 500 s/mm</w:t>
            </w:r>
            <w:r w:rsidRPr="006A46FE">
              <w:rPr>
                <w:rFonts w:ascii="Times New Roman" w:hAnsi="Times New Roman" w:cs="Times New Roman"/>
                <w:sz w:val="24"/>
                <w:szCs w:val="24"/>
                <w:vertAlign w:val="superscript"/>
              </w:rPr>
              <w:t>2</w:t>
            </w:r>
            <w:r w:rsidRPr="006A46FE">
              <w:rPr>
                <w:rFonts w:ascii="Times New Roman" w:hAnsi="Times New Roman" w:cs="Times New Roman"/>
                <w:sz w:val="24"/>
                <w:szCs w:val="24"/>
              </w:rPr>
              <w:t xml:space="preserve">, </w:t>
            </w:r>
            <w:r w:rsidR="009060C9" w:rsidRPr="006A46FE">
              <w:rPr>
                <w:rFonts w:ascii="Times New Roman" w:hAnsi="Times New Roman" w:cs="Times New Roman"/>
                <w:sz w:val="24"/>
                <w:szCs w:val="24"/>
              </w:rPr>
              <w:t>TE</w:t>
            </w:r>
            <w:r w:rsidRPr="006A46FE">
              <w:rPr>
                <w:rFonts w:ascii="Times New Roman" w:hAnsi="Times New Roman" w:cs="Times New Roman"/>
                <w:sz w:val="24"/>
                <w:szCs w:val="24"/>
              </w:rPr>
              <w:t xml:space="preserve"> </w:t>
            </w:r>
            <w:r w:rsidR="009060C9" w:rsidRPr="006A46FE">
              <w:rPr>
                <w:rFonts w:ascii="Times New Roman" w:hAnsi="Times New Roman" w:cs="Times New Roman"/>
                <w:sz w:val="24"/>
                <w:szCs w:val="24"/>
              </w:rPr>
              <w:t>84</w:t>
            </w:r>
            <w:r w:rsidRPr="006A46FE">
              <w:rPr>
                <w:rFonts w:ascii="Times New Roman" w:hAnsi="Times New Roman" w:cs="Times New Roman"/>
                <w:sz w:val="24"/>
                <w:szCs w:val="24"/>
              </w:rPr>
              <w:t>ms. Scan duration</w:t>
            </w:r>
            <w:r w:rsidR="006A46FE">
              <w:rPr>
                <w:rFonts w:ascii="Times New Roman" w:hAnsi="Times New Roman" w:cs="Times New Roman"/>
                <w:sz w:val="24"/>
                <w:szCs w:val="24"/>
              </w:rPr>
              <w:t xml:space="preserve">: </w:t>
            </w:r>
            <w:r w:rsidR="00CD29BE" w:rsidRPr="006A46FE">
              <w:rPr>
                <w:rFonts w:ascii="Times New Roman" w:hAnsi="Times New Roman" w:cs="Times New Roman"/>
                <w:sz w:val="24"/>
                <w:szCs w:val="24"/>
              </w:rPr>
              <w:t xml:space="preserve">324 </w:t>
            </w:r>
            <w:r w:rsidRPr="006A46FE">
              <w:rPr>
                <w:rFonts w:ascii="Times New Roman" w:hAnsi="Times New Roman" w:cs="Times New Roman"/>
                <w:sz w:val="24"/>
                <w:szCs w:val="24"/>
              </w:rPr>
              <w:t>heartbeats</w:t>
            </w:r>
            <w:r w:rsidR="006A46FE">
              <w:rPr>
                <w:rFonts w:ascii="Times New Roman" w:hAnsi="Times New Roman" w:cs="Times New Roman"/>
                <w:sz w:val="24"/>
                <w:szCs w:val="24"/>
              </w:rPr>
              <w:t xml:space="preserve">. </w:t>
            </w:r>
            <w:r w:rsidR="000F2C8F">
              <w:rPr>
                <w:rFonts w:ascii="Times New Roman" w:hAnsi="Times New Roman" w:cs="Times New Roman"/>
                <w:sz w:val="24"/>
                <w:szCs w:val="24"/>
              </w:rPr>
              <w:t>Typical</w:t>
            </w:r>
            <w:r w:rsidRPr="006A46FE">
              <w:rPr>
                <w:rFonts w:ascii="Times New Roman" w:hAnsi="Times New Roman" w:cs="Times New Roman"/>
                <w:sz w:val="24"/>
                <w:szCs w:val="24"/>
              </w:rPr>
              <w:t xml:space="preserve"> scan time</w:t>
            </w:r>
            <w:r w:rsidR="006A46FE">
              <w:rPr>
                <w:rFonts w:ascii="Times New Roman" w:hAnsi="Times New Roman" w:cs="Times New Roman"/>
                <w:sz w:val="24"/>
                <w:szCs w:val="24"/>
              </w:rPr>
              <w:t xml:space="preserve">: </w:t>
            </w:r>
            <w:r w:rsidR="006A46FE" w:rsidRPr="006A46FE">
              <w:rPr>
                <w:rFonts w:ascii="Times New Roman" w:hAnsi="Times New Roman" w:cs="Times New Roman"/>
                <w:sz w:val="24"/>
                <w:szCs w:val="24"/>
              </w:rPr>
              <w:t>3</w:t>
            </w:r>
            <w:r w:rsidRPr="006A46FE">
              <w:rPr>
                <w:rFonts w:ascii="Times New Roman" w:hAnsi="Times New Roman" w:cs="Times New Roman"/>
                <w:sz w:val="24"/>
                <w:szCs w:val="24"/>
              </w:rPr>
              <w:t xml:space="preserve"> minutes.</w:t>
            </w:r>
          </w:p>
        </w:tc>
      </w:tr>
      <w:tr w:rsidR="00755746" w:rsidRPr="00511DCA" w14:paraId="7A620853" w14:textId="77777777" w:rsidTr="00D04582">
        <w:trPr>
          <w:gridBefore w:val="1"/>
          <w:gridAfter w:val="1"/>
          <w:wBefore w:w="108" w:type="dxa"/>
          <w:wAfter w:w="10" w:type="dxa"/>
          <w:trHeight w:hRule="exact" w:val="1530"/>
        </w:trPr>
        <w:tc>
          <w:tcPr>
            <w:tcW w:w="4021" w:type="dxa"/>
          </w:tcPr>
          <w:p w14:paraId="5CA45957" w14:textId="692E4DD0"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 xml:space="preserve">1 </w:t>
            </w:r>
            <w:r w:rsidR="0050010C" w:rsidRPr="0030089B">
              <w:rPr>
                <w:rFonts w:ascii="Times New Roman" w:hAnsi="Times New Roman" w:cs="Times New Roman"/>
                <w:sz w:val="24"/>
                <w:szCs w:val="24"/>
              </w:rPr>
              <w:t>×</w:t>
            </w:r>
            <w:r w:rsidR="00F84CF4" w:rsidRPr="00511DCA">
              <w:rPr>
                <w:rFonts w:ascii="Times New Roman" w:hAnsi="Times New Roman" w:cs="Times New Roman"/>
                <w:sz w:val="24"/>
                <w:szCs w:val="24"/>
              </w:rPr>
              <w:t xml:space="preserve"> </w:t>
            </w:r>
            <w:r w:rsidRPr="00511DCA">
              <w:rPr>
                <w:rFonts w:ascii="Times New Roman" w:hAnsi="Times New Roman" w:cs="Times New Roman"/>
                <w:sz w:val="24"/>
                <w:szCs w:val="24"/>
              </w:rPr>
              <w:t>CINE (“candy cane” view of aorta)</w:t>
            </w:r>
          </w:p>
        </w:tc>
        <w:tc>
          <w:tcPr>
            <w:tcW w:w="2532" w:type="dxa"/>
          </w:tcPr>
          <w:p w14:paraId="280448EE" w14:textId="7777777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Aortic Pulse Wave Velocity</w:t>
            </w:r>
          </w:p>
        </w:tc>
        <w:tc>
          <w:tcPr>
            <w:tcW w:w="2979" w:type="dxa"/>
          </w:tcPr>
          <w:p w14:paraId="476EA2A2" w14:textId="7777777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FOV 366mm, Phase FOV 81.3%, TR 24.85ms, TE 1.56ms, averages 1, flip angle 49, slice 8mm, grappa 3</w:t>
            </w:r>
          </w:p>
        </w:tc>
      </w:tr>
      <w:tr w:rsidR="00755746" w:rsidRPr="00511DCA" w14:paraId="2EFB4D02" w14:textId="77777777" w:rsidTr="00CF67A9">
        <w:trPr>
          <w:gridBefore w:val="1"/>
          <w:gridAfter w:val="1"/>
          <w:wBefore w:w="108" w:type="dxa"/>
          <w:wAfter w:w="10" w:type="dxa"/>
          <w:trHeight w:hRule="exact" w:val="1810"/>
        </w:trPr>
        <w:tc>
          <w:tcPr>
            <w:tcW w:w="4021" w:type="dxa"/>
          </w:tcPr>
          <w:p w14:paraId="1DE65270" w14:textId="0925969F"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 xml:space="preserve">2 </w:t>
            </w:r>
            <w:r w:rsidR="0050010C" w:rsidRPr="0030089B">
              <w:rPr>
                <w:rFonts w:ascii="Times New Roman" w:hAnsi="Times New Roman" w:cs="Times New Roman"/>
                <w:sz w:val="24"/>
                <w:szCs w:val="24"/>
              </w:rPr>
              <w:t>×</w:t>
            </w:r>
            <w:r w:rsidRPr="00511DCA">
              <w:rPr>
                <w:rFonts w:ascii="Times New Roman" w:hAnsi="Times New Roman" w:cs="Times New Roman"/>
                <w:sz w:val="24"/>
                <w:szCs w:val="24"/>
              </w:rPr>
              <w:t xml:space="preserve"> Phase contrast Images</w:t>
            </w:r>
          </w:p>
          <w:p w14:paraId="27F556F3" w14:textId="77777777" w:rsidR="00755746" w:rsidRPr="00511DCA" w:rsidRDefault="00755746" w:rsidP="00755746">
            <w:pPr>
              <w:pStyle w:val="ListParagraph"/>
              <w:numPr>
                <w:ilvl w:val="0"/>
                <w:numId w:val="10"/>
              </w:numPr>
              <w:rPr>
                <w:rFonts w:ascii="Times New Roman" w:hAnsi="Times New Roman" w:cs="Times New Roman"/>
                <w:sz w:val="24"/>
                <w:szCs w:val="24"/>
              </w:rPr>
            </w:pPr>
            <w:r w:rsidRPr="00511DCA">
              <w:rPr>
                <w:rFonts w:ascii="Times New Roman" w:hAnsi="Times New Roman" w:cs="Times New Roman"/>
                <w:sz w:val="24"/>
                <w:szCs w:val="24"/>
              </w:rPr>
              <w:t>cross-section, proximal ascending aorta and proximal descending aorta</w:t>
            </w:r>
          </w:p>
          <w:p w14:paraId="0A156DF7" w14:textId="77777777" w:rsidR="00755746" w:rsidRPr="00511DCA" w:rsidRDefault="00755746" w:rsidP="00755746">
            <w:pPr>
              <w:pStyle w:val="ListParagraph"/>
              <w:numPr>
                <w:ilvl w:val="0"/>
                <w:numId w:val="10"/>
              </w:numPr>
              <w:rPr>
                <w:rFonts w:ascii="Times New Roman" w:hAnsi="Times New Roman" w:cs="Times New Roman"/>
                <w:sz w:val="24"/>
                <w:szCs w:val="24"/>
              </w:rPr>
            </w:pPr>
            <w:r w:rsidRPr="00511DCA">
              <w:rPr>
                <w:rFonts w:ascii="Times New Roman" w:hAnsi="Times New Roman" w:cs="Times New Roman"/>
                <w:sz w:val="24"/>
                <w:szCs w:val="24"/>
              </w:rPr>
              <w:t>cross-section, distal descending aorta</w:t>
            </w:r>
          </w:p>
        </w:tc>
        <w:tc>
          <w:tcPr>
            <w:tcW w:w="2532" w:type="dxa"/>
          </w:tcPr>
          <w:p w14:paraId="73284D5B" w14:textId="7777777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Aortic Pulse Wave Velocity</w:t>
            </w:r>
          </w:p>
        </w:tc>
        <w:tc>
          <w:tcPr>
            <w:tcW w:w="2979" w:type="dxa"/>
          </w:tcPr>
          <w:p w14:paraId="6C2C97D6" w14:textId="7777777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FOV 360, phase FOV 75%</w:t>
            </w:r>
          </w:p>
          <w:p w14:paraId="05C9EFA5" w14:textId="7777777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Resolution 240, TR 18.52ms, TE 2.56ms, averages 1, flip angle 15, slice 8mm, grappa 4</w:t>
            </w:r>
          </w:p>
        </w:tc>
      </w:tr>
      <w:tr w:rsidR="00755746" w:rsidRPr="00511DCA" w14:paraId="6B34ACD8" w14:textId="77777777" w:rsidTr="00CF67A9">
        <w:trPr>
          <w:gridBefore w:val="1"/>
          <w:gridAfter w:val="1"/>
          <w:wBefore w:w="108" w:type="dxa"/>
          <w:wAfter w:w="10" w:type="dxa"/>
          <w:trHeight w:hRule="exact" w:val="1711"/>
        </w:trPr>
        <w:tc>
          <w:tcPr>
            <w:tcW w:w="4021" w:type="dxa"/>
          </w:tcPr>
          <w:p w14:paraId="79C604D0" w14:textId="22543718"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 xml:space="preserve">2 </w:t>
            </w:r>
            <w:r w:rsidR="0050010C" w:rsidRPr="0030089B">
              <w:rPr>
                <w:rFonts w:ascii="Times New Roman" w:hAnsi="Times New Roman" w:cs="Times New Roman"/>
                <w:sz w:val="24"/>
                <w:szCs w:val="24"/>
              </w:rPr>
              <w:t>×</w:t>
            </w:r>
            <w:r w:rsidRPr="00511DCA">
              <w:rPr>
                <w:rFonts w:ascii="Times New Roman" w:hAnsi="Times New Roman" w:cs="Times New Roman"/>
                <w:sz w:val="24"/>
                <w:szCs w:val="24"/>
              </w:rPr>
              <w:t xml:space="preserve"> CINES</w:t>
            </w:r>
          </w:p>
          <w:p w14:paraId="3CB39D84" w14:textId="77777777" w:rsidR="00755746" w:rsidRPr="00511DCA" w:rsidRDefault="00755746" w:rsidP="00755746">
            <w:pPr>
              <w:pStyle w:val="ListParagraph"/>
              <w:numPr>
                <w:ilvl w:val="0"/>
                <w:numId w:val="8"/>
              </w:numPr>
              <w:rPr>
                <w:rFonts w:ascii="Times New Roman" w:hAnsi="Times New Roman" w:cs="Times New Roman"/>
                <w:sz w:val="24"/>
                <w:szCs w:val="24"/>
              </w:rPr>
            </w:pPr>
            <w:r w:rsidRPr="00511DCA">
              <w:rPr>
                <w:rFonts w:ascii="Times New Roman" w:hAnsi="Times New Roman" w:cs="Times New Roman"/>
                <w:sz w:val="24"/>
                <w:szCs w:val="24"/>
              </w:rPr>
              <w:t>cross-section, proximal ascending aorta and proximal descending aorta</w:t>
            </w:r>
          </w:p>
          <w:p w14:paraId="51AEB7D4" w14:textId="77777777" w:rsidR="00755746" w:rsidRPr="00511DCA" w:rsidRDefault="00755746" w:rsidP="00755746">
            <w:pPr>
              <w:pStyle w:val="ListParagraph"/>
              <w:numPr>
                <w:ilvl w:val="0"/>
                <w:numId w:val="8"/>
              </w:numPr>
              <w:rPr>
                <w:rFonts w:ascii="Times New Roman" w:hAnsi="Times New Roman" w:cs="Times New Roman"/>
                <w:sz w:val="24"/>
                <w:szCs w:val="24"/>
              </w:rPr>
            </w:pPr>
            <w:r w:rsidRPr="00511DCA">
              <w:rPr>
                <w:rFonts w:ascii="Times New Roman" w:hAnsi="Times New Roman" w:cs="Times New Roman"/>
                <w:sz w:val="24"/>
                <w:szCs w:val="24"/>
              </w:rPr>
              <w:t>cross-section, distal descending aorta</w:t>
            </w:r>
          </w:p>
        </w:tc>
        <w:tc>
          <w:tcPr>
            <w:tcW w:w="2532" w:type="dxa"/>
          </w:tcPr>
          <w:p w14:paraId="36CF28EB" w14:textId="7777777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Aortic Distensibility</w:t>
            </w:r>
          </w:p>
        </w:tc>
        <w:tc>
          <w:tcPr>
            <w:tcW w:w="2979" w:type="dxa"/>
          </w:tcPr>
          <w:p w14:paraId="44617E3C" w14:textId="7777777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FOV 366, FOV Phase 81.3%, resolution 352, TR 28.14ms, TE 1.76ms, averages 1, flip angle 49, slice 8mm, grappa 2</w:t>
            </w:r>
          </w:p>
        </w:tc>
      </w:tr>
      <w:tr w:rsidR="00755746" w:rsidRPr="00511DCA" w14:paraId="4F66C791" w14:textId="77777777" w:rsidTr="00CF67A9">
        <w:trPr>
          <w:gridBefore w:val="1"/>
          <w:gridAfter w:val="1"/>
          <w:wBefore w:w="108" w:type="dxa"/>
          <w:wAfter w:w="10" w:type="dxa"/>
          <w:trHeight w:hRule="exact" w:val="1431"/>
        </w:trPr>
        <w:tc>
          <w:tcPr>
            <w:tcW w:w="4021" w:type="dxa"/>
          </w:tcPr>
          <w:p w14:paraId="5ED7CDA2" w14:textId="7777777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4D Flow – aorta</w:t>
            </w:r>
          </w:p>
        </w:tc>
        <w:tc>
          <w:tcPr>
            <w:tcW w:w="2532" w:type="dxa"/>
          </w:tcPr>
          <w:p w14:paraId="17F8A0BD" w14:textId="7777777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Aortic hemodynamics</w:t>
            </w:r>
          </w:p>
        </w:tc>
        <w:tc>
          <w:tcPr>
            <w:tcW w:w="2979" w:type="dxa"/>
          </w:tcPr>
          <w:p w14:paraId="383B20D1" w14:textId="7777777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FOV 400, FOV Phase 80%, resolution 160, TR 34.24ms, TE 2.28ms, averages 1, flip angle 7, slice 2.5mm, CS 7.9</w:t>
            </w:r>
          </w:p>
        </w:tc>
      </w:tr>
      <w:tr w:rsidR="00755746" w:rsidRPr="00511DCA" w14:paraId="4A03E6B2" w14:textId="77777777" w:rsidTr="00CF67A9">
        <w:trPr>
          <w:gridBefore w:val="1"/>
          <w:gridAfter w:val="1"/>
          <w:wBefore w:w="108" w:type="dxa"/>
          <w:wAfter w:w="10" w:type="dxa"/>
          <w:trHeight w:hRule="exact" w:val="1251"/>
        </w:trPr>
        <w:tc>
          <w:tcPr>
            <w:tcW w:w="4021" w:type="dxa"/>
            <w:tcBorders>
              <w:bottom w:val="single" w:sz="4" w:space="0" w:color="auto"/>
            </w:tcBorders>
          </w:tcPr>
          <w:p w14:paraId="3502F71E" w14:textId="7777777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Oxygen Sensitive Cardiac MRI</w:t>
            </w:r>
          </w:p>
          <w:p w14:paraId="4DCF13E3" w14:textId="75049897" w:rsidR="00755746" w:rsidRPr="00511DCA" w:rsidRDefault="00755746" w:rsidP="00755746">
            <w:pPr>
              <w:pStyle w:val="ListParagraph"/>
              <w:numPr>
                <w:ilvl w:val="0"/>
                <w:numId w:val="9"/>
              </w:numPr>
              <w:rPr>
                <w:rFonts w:ascii="Times New Roman" w:hAnsi="Times New Roman" w:cs="Times New Roman"/>
                <w:sz w:val="24"/>
                <w:szCs w:val="24"/>
              </w:rPr>
            </w:pPr>
            <w:r w:rsidRPr="00511DCA">
              <w:rPr>
                <w:rFonts w:ascii="Times New Roman" w:hAnsi="Times New Roman" w:cs="Times New Roman"/>
                <w:sz w:val="24"/>
                <w:szCs w:val="24"/>
              </w:rPr>
              <w:t xml:space="preserve">2 </w:t>
            </w:r>
            <w:r w:rsidR="0050010C" w:rsidRPr="0030089B">
              <w:rPr>
                <w:rFonts w:ascii="Times New Roman" w:hAnsi="Times New Roman" w:cs="Times New Roman"/>
                <w:sz w:val="24"/>
                <w:szCs w:val="24"/>
              </w:rPr>
              <w:t>×</w:t>
            </w:r>
            <w:r w:rsidRPr="00511DCA">
              <w:rPr>
                <w:rFonts w:ascii="Times New Roman" w:hAnsi="Times New Roman" w:cs="Times New Roman"/>
                <w:sz w:val="24"/>
                <w:szCs w:val="24"/>
              </w:rPr>
              <w:t xml:space="preserve"> cross-sectional slices, mid ventricle</w:t>
            </w:r>
          </w:p>
        </w:tc>
        <w:tc>
          <w:tcPr>
            <w:tcW w:w="2532" w:type="dxa"/>
            <w:tcBorders>
              <w:bottom w:val="single" w:sz="4" w:space="0" w:color="auto"/>
            </w:tcBorders>
          </w:tcPr>
          <w:p w14:paraId="1C3ACB13" w14:textId="7777777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Coronary endothelial Function</w:t>
            </w:r>
          </w:p>
        </w:tc>
        <w:tc>
          <w:tcPr>
            <w:tcW w:w="2979" w:type="dxa"/>
            <w:tcBorders>
              <w:bottom w:val="single" w:sz="4" w:space="0" w:color="auto"/>
            </w:tcBorders>
          </w:tcPr>
          <w:p w14:paraId="168D690D" w14:textId="77777777" w:rsidR="00755746" w:rsidRPr="00511DCA" w:rsidRDefault="00755746" w:rsidP="00755746">
            <w:pPr>
              <w:contextualSpacing/>
              <w:rPr>
                <w:rFonts w:ascii="Times New Roman" w:hAnsi="Times New Roman" w:cs="Times New Roman"/>
                <w:sz w:val="24"/>
                <w:szCs w:val="24"/>
              </w:rPr>
            </w:pPr>
            <w:r w:rsidRPr="00511DCA">
              <w:rPr>
                <w:rFonts w:ascii="Times New Roman" w:hAnsi="Times New Roman" w:cs="Times New Roman"/>
                <w:sz w:val="24"/>
                <w:szCs w:val="24"/>
              </w:rPr>
              <w:t>FOV 360mm, FOV 75%, resolution 192, TR 55.2ms, TE 1.73ms, averages 1, flip angle 35, grappa 2</w:t>
            </w:r>
          </w:p>
        </w:tc>
      </w:tr>
    </w:tbl>
    <w:p w14:paraId="58BCD8C1" w14:textId="77777777" w:rsidR="005441DC" w:rsidRPr="00511DCA" w:rsidRDefault="005441DC" w:rsidP="005944A9">
      <w:pPr>
        <w:rPr>
          <w:rFonts w:ascii="Times New Roman" w:hAnsi="Times New Roman" w:cs="Times New Roman"/>
          <w:sz w:val="24"/>
          <w:szCs w:val="24"/>
        </w:rPr>
      </w:pPr>
    </w:p>
    <w:p w14:paraId="62826119" w14:textId="05BD9132" w:rsidR="00A51E9F" w:rsidRPr="00511DCA" w:rsidRDefault="00A51E9F" w:rsidP="00A51E9F">
      <w:pPr>
        <w:pStyle w:val="Heading1"/>
        <w:rPr>
          <w:rFonts w:ascii="Times New Roman" w:hAnsi="Times New Roman" w:cs="Times New Roman"/>
          <w:color w:val="000000" w:themeColor="text1"/>
          <w:sz w:val="24"/>
          <w:szCs w:val="24"/>
        </w:rPr>
      </w:pPr>
      <w:r w:rsidRPr="00511DCA">
        <w:rPr>
          <w:rFonts w:ascii="Times New Roman" w:hAnsi="Times New Roman" w:cs="Times New Roman"/>
          <w:b/>
          <w:bCs/>
          <w:color w:val="000000" w:themeColor="text1"/>
          <w:sz w:val="24"/>
          <w:szCs w:val="24"/>
        </w:rPr>
        <w:t>Supplemental Table 3</w:t>
      </w:r>
      <w:r w:rsidRPr="00511DCA">
        <w:rPr>
          <w:rFonts w:ascii="Times New Roman" w:hAnsi="Times New Roman" w:cs="Times New Roman"/>
          <w:color w:val="000000" w:themeColor="text1"/>
          <w:sz w:val="24"/>
          <w:szCs w:val="24"/>
        </w:rPr>
        <w:t>. Functional Magnetic Resonance Imaging Tasks Summary</w:t>
      </w:r>
    </w:p>
    <w:tbl>
      <w:tblPr>
        <w:tblStyle w:val="TableGrid"/>
        <w:tblW w:w="9426" w:type="dxa"/>
        <w:tblInd w:w="-5"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65"/>
        <w:gridCol w:w="1460"/>
        <w:gridCol w:w="2034"/>
        <w:gridCol w:w="3767"/>
      </w:tblGrid>
      <w:tr w:rsidR="00A51E9F" w:rsidRPr="00511DCA" w14:paraId="66D6F924" w14:textId="77777777" w:rsidTr="00803148">
        <w:trPr>
          <w:trHeight w:val="255"/>
        </w:trPr>
        <w:tc>
          <w:tcPr>
            <w:tcW w:w="2165" w:type="dxa"/>
            <w:tcBorders>
              <w:top w:val="single" w:sz="4" w:space="0" w:color="auto"/>
              <w:bottom w:val="single" w:sz="4" w:space="0" w:color="auto"/>
            </w:tcBorders>
            <w:vAlign w:val="center"/>
          </w:tcPr>
          <w:p w14:paraId="3ED3DE63" w14:textId="77777777" w:rsidR="00A51E9F" w:rsidRPr="00511DCA" w:rsidRDefault="00A51E9F" w:rsidP="00766E35">
            <w:pPr>
              <w:jc w:val="center"/>
              <w:rPr>
                <w:rFonts w:ascii="Times New Roman" w:hAnsi="Times New Roman" w:cs="Times New Roman"/>
                <w:sz w:val="24"/>
                <w:szCs w:val="24"/>
              </w:rPr>
            </w:pPr>
            <w:r w:rsidRPr="00511DCA">
              <w:rPr>
                <w:rFonts w:ascii="Times New Roman" w:hAnsi="Times New Roman" w:cs="Times New Roman"/>
                <w:b/>
                <w:color w:val="000000"/>
                <w:sz w:val="24"/>
                <w:szCs w:val="24"/>
              </w:rPr>
              <w:t>Task Name</w:t>
            </w:r>
          </w:p>
        </w:tc>
        <w:tc>
          <w:tcPr>
            <w:tcW w:w="1460" w:type="dxa"/>
            <w:tcBorders>
              <w:top w:val="single" w:sz="4" w:space="0" w:color="auto"/>
              <w:bottom w:val="single" w:sz="4" w:space="0" w:color="auto"/>
            </w:tcBorders>
            <w:vAlign w:val="center"/>
          </w:tcPr>
          <w:p w14:paraId="610761CA" w14:textId="77777777" w:rsidR="00A51E9F" w:rsidRPr="00511DCA" w:rsidRDefault="00A51E9F" w:rsidP="00766E35">
            <w:pPr>
              <w:jc w:val="center"/>
              <w:rPr>
                <w:rFonts w:ascii="Times New Roman" w:hAnsi="Times New Roman" w:cs="Times New Roman"/>
                <w:sz w:val="24"/>
                <w:szCs w:val="24"/>
              </w:rPr>
            </w:pPr>
            <w:r w:rsidRPr="00511DCA">
              <w:rPr>
                <w:rFonts w:ascii="Times New Roman" w:hAnsi="Times New Roman" w:cs="Times New Roman"/>
                <w:b/>
                <w:color w:val="000000"/>
                <w:sz w:val="24"/>
                <w:szCs w:val="24"/>
              </w:rPr>
              <w:t>Domain</w:t>
            </w:r>
          </w:p>
        </w:tc>
        <w:tc>
          <w:tcPr>
            <w:tcW w:w="2034" w:type="dxa"/>
            <w:tcBorders>
              <w:top w:val="single" w:sz="4" w:space="0" w:color="auto"/>
              <w:bottom w:val="single" w:sz="4" w:space="0" w:color="auto"/>
            </w:tcBorders>
            <w:vAlign w:val="center"/>
          </w:tcPr>
          <w:p w14:paraId="733F7CD0" w14:textId="77777777" w:rsidR="00A51E9F" w:rsidRPr="00511DCA" w:rsidRDefault="00A51E9F" w:rsidP="00766E35">
            <w:pPr>
              <w:jc w:val="center"/>
              <w:rPr>
                <w:rFonts w:ascii="Times New Roman" w:hAnsi="Times New Roman" w:cs="Times New Roman"/>
                <w:sz w:val="24"/>
                <w:szCs w:val="24"/>
              </w:rPr>
            </w:pPr>
            <w:r w:rsidRPr="00511DCA">
              <w:rPr>
                <w:rFonts w:ascii="Times New Roman" w:hAnsi="Times New Roman" w:cs="Times New Roman"/>
                <w:b/>
                <w:color w:val="000000"/>
                <w:sz w:val="24"/>
                <w:szCs w:val="24"/>
              </w:rPr>
              <w:t>Action</w:t>
            </w:r>
          </w:p>
        </w:tc>
        <w:tc>
          <w:tcPr>
            <w:tcW w:w="3767" w:type="dxa"/>
            <w:tcBorders>
              <w:top w:val="single" w:sz="4" w:space="0" w:color="auto"/>
              <w:bottom w:val="single" w:sz="4" w:space="0" w:color="auto"/>
            </w:tcBorders>
            <w:vAlign w:val="center"/>
          </w:tcPr>
          <w:p w14:paraId="65A4301F" w14:textId="77777777" w:rsidR="00A51E9F" w:rsidRPr="00511DCA" w:rsidRDefault="00A51E9F" w:rsidP="00766E35">
            <w:pPr>
              <w:jc w:val="center"/>
              <w:rPr>
                <w:rFonts w:ascii="Times New Roman" w:hAnsi="Times New Roman" w:cs="Times New Roman"/>
                <w:sz w:val="24"/>
                <w:szCs w:val="24"/>
              </w:rPr>
            </w:pPr>
            <w:r w:rsidRPr="00511DCA">
              <w:rPr>
                <w:rFonts w:ascii="Times New Roman" w:hAnsi="Times New Roman" w:cs="Times New Roman"/>
                <w:b/>
                <w:color w:val="000000"/>
                <w:sz w:val="24"/>
                <w:szCs w:val="24"/>
              </w:rPr>
              <w:t>Structure</w:t>
            </w:r>
          </w:p>
        </w:tc>
      </w:tr>
      <w:tr w:rsidR="00A51E9F" w:rsidRPr="00511DCA" w14:paraId="6D216D89" w14:textId="77777777" w:rsidTr="00803148">
        <w:trPr>
          <w:trHeight w:val="502"/>
        </w:trPr>
        <w:tc>
          <w:tcPr>
            <w:tcW w:w="2165" w:type="dxa"/>
            <w:tcBorders>
              <w:top w:val="single" w:sz="4" w:space="0" w:color="auto"/>
              <w:bottom w:val="nil"/>
            </w:tcBorders>
          </w:tcPr>
          <w:p w14:paraId="6020B8C9" w14:textId="77777777" w:rsidR="00A51E9F" w:rsidRPr="00511DCA" w:rsidRDefault="00A51E9F" w:rsidP="00766E35">
            <w:pPr>
              <w:rPr>
                <w:rFonts w:ascii="Times New Roman" w:hAnsi="Times New Roman" w:cs="Times New Roman"/>
                <w:sz w:val="24"/>
                <w:szCs w:val="24"/>
              </w:rPr>
            </w:pPr>
            <w:r w:rsidRPr="00511DCA">
              <w:rPr>
                <w:rFonts w:ascii="Times New Roman" w:hAnsi="Times New Roman" w:cs="Times New Roman"/>
                <w:sz w:val="24"/>
                <w:szCs w:val="24"/>
              </w:rPr>
              <w:t>Breath-hold</w:t>
            </w:r>
          </w:p>
        </w:tc>
        <w:tc>
          <w:tcPr>
            <w:tcW w:w="1460" w:type="dxa"/>
            <w:tcBorders>
              <w:top w:val="single" w:sz="4" w:space="0" w:color="auto"/>
              <w:bottom w:val="nil"/>
            </w:tcBorders>
          </w:tcPr>
          <w:p w14:paraId="625DE7A3" w14:textId="48D40299" w:rsidR="00A51E9F" w:rsidRPr="00511DCA" w:rsidRDefault="00637756" w:rsidP="00766E35">
            <w:pPr>
              <w:rPr>
                <w:rFonts w:ascii="Times New Roman" w:hAnsi="Times New Roman" w:cs="Times New Roman"/>
                <w:sz w:val="24"/>
                <w:szCs w:val="24"/>
              </w:rPr>
            </w:pPr>
            <w:r w:rsidRPr="00511DCA">
              <w:rPr>
                <w:rFonts w:ascii="Times New Roman" w:hAnsi="Times New Roman" w:cs="Times New Roman"/>
                <w:sz w:val="24"/>
                <w:szCs w:val="24"/>
              </w:rPr>
              <w:t>Vascular Reactivity</w:t>
            </w:r>
          </w:p>
        </w:tc>
        <w:tc>
          <w:tcPr>
            <w:tcW w:w="2034" w:type="dxa"/>
            <w:tcBorders>
              <w:top w:val="single" w:sz="4" w:space="0" w:color="auto"/>
              <w:bottom w:val="nil"/>
            </w:tcBorders>
          </w:tcPr>
          <w:p w14:paraId="478C3247" w14:textId="77777777" w:rsidR="00A51E9F" w:rsidRPr="00511DCA" w:rsidRDefault="00A51E9F" w:rsidP="00766E35">
            <w:pPr>
              <w:rPr>
                <w:rFonts w:ascii="Times New Roman" w:hAnsi="Times New Roman" w:cs="Times New Roman"/>
                <w:sz w:val="24"/>
                <w:szCs w:val="24"/>
              </w:rPr>
            </w:pPr>
            <w:r w:rsidRPr="00511DCA">
              <w:rPr>
                <w:rFonts w:ascii="Times New Roman" w:hAnsi="Times New Roman" w:cs="Times New Roman"/>
                <w:sz w:val="24"/>
                <w:szCs w:val="24"/>
              </w:rPr>
              <w:t>Inhale 4s, hold breath 16s</w:t>
            </w:r>
          </w:p>
        </w:tc>
        <w:tc>
          <w:tcPr>
            <w:tcW w:w="3767" w:type="dxa"/>
            <w:tcBorders>
              <w:top w:val="single" w:sz="4" w:space="0" w:color="auto"/>
              <w:bottom w:val="nil"/>
            </w:tcBorders>
          </w:tcPr>
          <w:p w14:paraId="6871B45E" w14:textId="77777777" w:rsidR="00A51E9F" w:rsidRPr="00511DCA" w:rsidRDefault="00A51E9F" w:rsidP="00766E35">
            <w:pPr>
              <w:rPr>
                <w:rFonts w:ascii="Times New Roman" w:hAnsi="Times New Roman" w:cs="Times New Roman"/>
                <w:sz w:val="24"/>
                <w:szCs w:val="24"/>
              </w:rPr>
            </w:pPr>
            <w:r w:rsidRPr="00511DCA">
              <w:rPr>
                <w:rFonts w:ascii="Times New Roman" w:hAnsi="Times New Roman" w:cs="Times New Roman"/>
                <w:sz w:val="24"/>
                <w:szCs w:val="24"/>
              </w:rPr>
              <w:t>Alternates with 40s normal breathing</w:t>
            </w:r>
          </w:p>
        </w:tc>
      </w:tr>
      <w:tr w:rsidR="00803148" w:rsidRPr="00511DCA" w14:paraId="0E0B3A30" w14:textId="77777777" w:rsidTr="00803148">
        <w:trPr>
          <w:trHeight w:val="502"/>
        </w:trPr>
        <w:tc>
          <w:tcPr>
            <w:tcW w:w="2165" w:type="dxa"/>
            <w:tcBorders>
              <w:top w:val="nil"/>
              <w:bottom w:val="nil"/>
            </w:tcBorders>
          </w:tcPr>
          <w:p w14:paraId="3AC1BBE9" w14:textId="77777777" w:rsidR="00803148" w:rsidRPr="00511DCA" w:rsidRDefault="00803148" w:rsidP="00766E35">
            <w:pPr>
              <w:rPr>
                <w:rFonts w:ascii="Times New Roman" w:hAnsi="Times New Roman" w:cs="Times New Roman"/>
                <w:sz w:val="24"/>
                <w:szCs w:val="24"/>
              </w:rPr>
            </w:pPr>
          </w:p>
        </w:tc>
        <w:tc>
          <w:tcPr>
            <w:tcW w:w="1460" w:type="dxa"/>
            <w:tcBorders>
              <w:top w:val="nil"/>
              <w:bottom w:val="nil"/>
            </w:tcBorders>
          </w:tcPr>
          <w:p w14:paraId="3552B26F" w14:textId="77777777" w:rsidR="00803148" w:rsidRPr="00511DCA" w:rsidRDefault="00803148" w:rsidP="00766E35">
            <w:pPr>
              <w:rPr>
                <w:rFonts w:ascii="Times New Roman" w:hAnsi="Times New Roman" w:cs="Times New Roman"/>
                <w:sz w:val="24"/>
                <w:szCs w:val="24"/>
              </w:rPr>
            </w:pPr>
          </w:p>
        </w:tc>
        <w:tc>
          <w:tcPr>
            <w:tcW w:w="2034" w:type="dxa"/>
            <w:tcBorders>
              <w:top w:val="nil"/>
              <w:bottom w:val="nil"/>
            </w:tcBorders>
          </w:tcPr>
          <w:p w14:paraId="40942F88" w14:textId="77777777" w:rsidR="00803148" w:rsidRPr="00511DCA" w:rsidRDefault="00803148" w:rsidP="00766E35">
            <w:pPr>
              <w:rPr>
                <w:rFonts w:ascii="Times New Roman" w:hAnsi="Times New Roman" w:cs="Times New Roman"/>
                <w:sz w:val="24"/>
                <w:szCs w:val="24"/>
              </w:rPr>
            </w:pPr>
          </w:p>
        </w:tc>
        <w:tc>
          <w:tcPr>
            <w:tcW w:w="3767" w:type="dxa"/>
            <w:tcBorders>
              <w:top w:val="nil"/>
              <w:bottom w:val="nil"/>
            </w:tcBorders>
          </w:tcPr>
          <w:p w14:paraId="0FF03AC4" w14:textId="77777777" w:rsidR="00803148" w:rsidRPr="00511DCA" w:rsidRDefault="00803148" w:rsidP="00766E35">
            <w:pPr>
              <w:rPr>
                <w:rFonts w:ascii="Times New Roman" w:hAnsi="Times New Roman" w:cs="Times New Roman"/>
                <w:sz w:val="24"/>
                <w:szCs w:val="24"/>
              </w:rPr>
            </w:pPr>
          </w:p>
        </w:tc>
      </w:tr>
      <w:tr w:rsidR="00637756" w:rsidRPr="00511DCA" w14:paraId="780FB25A" w14:textId="77777777" w:rsidTr="00803148">
        <w:trPr>
          <w:trHeight w:val="502"/>
        </w:trPr>
        <w:tc>
          <w:tcPr>
            <w:tcW w:w="2165" w:type="dxa"/>
            <w:tcBorders>
              <w:top w:val="nil"/>
              <w:bottom w:val="nil"/>
            </w:tcBorders>
          </w:tcPr>
          <w:p w14:paraId="5AE18DCA" w14:textId="59199731" w:rsidR="00637756" w:rsidRPr="00511DCA" w:rsidRDefault="00637756" w:rsidP="00766E35">
            <w:pPr>
              <w:rPr>
                <w:rFonts w:ascii="Times New Roman" w:hAnsi="Times New Roman" w:cs="Times New Roman"/>
                <w:sz w:val="24"/>
                <w:szCs w:val="24"/>
              </w:rPr>
            </w:pPr>
            <w:r w:rsidRPr="00511DCA">
              <w:rPr>
                <w:rFonts w:ascii="Times New Roman" w:hAnsi="Times New Roman" w:cs="Times New Roman"/>
                <w:sz w:val="24"/>
                <w:szCs w:val="24"/>
              </w:rPr>
              <w:t>Breathing modulation</w:t>
            </w:r>
          </w:p>
        </w:tc>
        <w:tc>
          <w:tcPr>
            <w:tcW w:w="1460" w:type="dxa"/>
            <w:tcBorders>
              <w:top w:val="nil"/>
              <w:bottom w:val="nil"/>
            </w:tcBorders>
          </w:tcPr>
          <w:p w14:paraId="1A0977D8" w14:textId="30B01621" w:rsidR="00637756" w:rsidRPr="00511DCA" w:rsidRDefault="00637756" w:rsidP="00766E35">
            <w:pPr>
              <w:rPr>
                <w:rFonts w:ascii="Times New Roman" w:hAnsi="Times New Roman" w:cs="Times New Roman"/>
                <w:sz w:val="24"/>
                <w:szCs w:val="24"/>
              </w:rPr>
            </w:pPr>
            <w:r w:rsidRPr="00511DCA">
              <w:rPr>
                <w:rFonts w:ascii="Times New Roman" w:hAnsi="Times New Roman" w:cs="Times New Roman"/>
                <w:sz w:val="24"/>
                <w:szCs w:val="24"/>
              </w:rPr>
              <w:t>Vascular Reactivity</w:t>
            </w:r>
          </w:p>
        </w:tc>
        <w:tc>
          <w:tcPr>
            <w:tcW w:w="2034" w:type="dxa"/>
            <w:tcBorders>
              <w:top w:val="nil"/>
              <w:bottom w:val="nil"/>
            </w:tcBorders>
          </w:tcPr>
          <w:p w14:paraId="78475DCD" w14:textId="008740FE" w:rsidR="00637756" w:rsidRPr="00511DCA" w:rsidRDefault="006957B1" w:rsidP="00766E35">
            <w:pPr>
              <w:rPr>
                <w:rFonts w:ascii="Times New Roman" w:hAnsi="Times New Roman" w:cs="Times New Roman"/>
                <w:sz w:val="24"/>
                <w:szCs w:val="24"/>
              </w:rPr>
            </w:pPr>
            <w:r w:rsidRPr="00511DCA">
              <w:rPr>
                <w:rFonts w:ascii="Times New Roman" w:hAnsi="Times New Roman" w:cs="Times New Roman"/>
                <w:sz w:val="24"/>
                <w:szCs w:val="24"/>
              </w:rPr>
              <w:t>Series of breath</w:t>
            </w:r>
            <w:r w:rsidR="00072281">
              <w:rPr>
                <w:rFonts w:ascii="Times New Roman" w:hAnsi="Times New Roman" w:cs="Times New Roman"/>
                <w:sz w:val="24"/>
                <w:szCs w:val="24"/>
              </w:rPr>
              <w:t>-holds and deep breaths</w:t>
            </w:r>
          </w:p>
        </w:tc>
        <w:tc>
          <w:tcPr>
            <w:tcW w:w="3767" w:type="dxa"/>
            <w:tcBorders>
              <w:top w:val="nil"/>
              <w:bottom w:val="nil"/>
            </w:tcBorders>
          </w:tcPr>
          <w:p w14:paraId="64E6747C" w14:textId="75A7D52D" w:rsidR="00637756" w:rsidRPr="00511DCA" w:rsidRDefault="00000148" w:rsidP="00766E35">
            <w:pPr>
              <w:rPr>
                <w:rFonts w:ascii="Times New Roman" w:hAnsi="Times New Roman" w:cs="Times New Roman"/>
                <w:sz w:val="24"/>
                <w:szCs w:val="24"/>
              </w:rPr>
            </w:pPr>
            <w:r w:rsidRPr="00511DCA">
              <w:rPr>
                <w:rFonts w:ascii="Times New Roman" w:hAnsi="Times New Roman" w:cs="Times New Roman"/>
                <w:sz w:val="24"/>
                <w:szCs w:val="24"/>
              </w:rPr>
              <w:t>Alternates with periods of normal breathing</w:t>
            </w:r>
            <w:r w:rsidR="00072281">
              <w:rPr>
                <w:rFonts w:ascii="Times New Roman" w:hAnsi="Times New Roman" w:cs="Times New Roman"/>
                <w:sz w:val="24"/>
                <w:szCs w:val="24"/>
              </w:rPr>
              <w:t>. Two breath-holds (duration of hold is self-directed)</w:t>
            </w:r>
            <w:r w:rsidR="001B7477">
              <w:rPr>
                <w:rFonts w:ascii="Times New Roman" w:hAnsi="Times New Roman" w:cs="Times New Roman"/>
                <w:sz w:val="24"/>
                <w:szCs w:val="24"/>
              </w:rPr>
              <w:t xml:space="preserve"> 1 minute apart at start of scan, then deep breaths (sighs) 1 minute apart</w:t>
            </w:r>
          </w:p>
        </w:tc>
      </w:tr>
      <w:tr w:rsidR="00803148" w:rsidRPr="00511DCA" w14:paraId="5CC8FF57" w14:textId="77777777" w:rsidTr="00803148">
        <w:trPr>
          <w:trHeight w:val="502"/>
        </w:trPr>
        <w:tc>
          <w:tcPr>
            <w:tcW w:w="2165" w:type="dxa"/>
            <w:tcBorders>
              <w:top w:val="nil"/>
              <w:bottom w:val="nil"/>
            </w:tcBorders>
          </w:tcPr>
          <w:p w14:paraId="4D007FE5" w14:textId="77777777" w:rsidR="00803148" w:rsidRPr="00511DCA" w:rsidRDefault="00803148" w:rsidP="00766E35">
            <w:pPr>
              <w:rPr>
                <w:rFonts w:ascii="Times New Roman" w:hAnsi="Times New Roman" w:cs="Times New Roman"/>
                <w:sz w:val="24"/>
                <w:szCs w:val="24"/>
              </w:rPr>
            </w:pPr>
          </w:p>
        </w:tc>
        <w:tc>
          <w:tcPr>
            <w:tcW w:w="1460" w:type="dxa"/>
            <w:tcBorders>
              <w:top w:val="nil"/>
              <w:bottom w:val="nil"/>
            </w:tcBorders>
          </w:tcPr>
          <w:p w14:paraId="2737530D" w14:textId="77777777" w:rsidR="00803148" w:rsidRPr="00511DCA" w:rsidRDefault="00803148" w:rsidP="00766E35">
            <w:pPr>
              <w:rPr>
                <w:rFonts w:ascii="Times New Roman" w:hAnsi="Times New Roman" w:cs="Times New Roman"/>
                <w:sz w:val="24"/>
                <w:szCs w:val="24"/>
              </w:rPr>
            </w:pPr>
          </w:p>
        </w:tc>
        <w:tc>
          <w:tcPr>
            <w:tcW w:w="2034" w:type="dxa"/>
            <w:tcBorders>
              <w:top w:val="nil"/>
              <w:bottom w:val="nil"/>
            </w:tcBorders>
          </w:tcPr>
          <w:p w14:paraId="1079F1EB" w14:textId="77777777" w:rsidR="00803148" w:rsidRPr="00511DCA" w:rsidRDefault="00803148" w:rsidP="00766E35">
            <w:pPr>
              <w:rPr>
                <w:rFonts w:ascii="Times New Roman" w:hAnsi="Times New Roman" w:cs="Times New Roman"/>
                <w:sz w:val="24"/>
                <w:szCs w:val="24"/>
              </w:rPr>
            </w:pPr>
          </w:p>
        </w:tc>
        <w:tc>
          <w:tcPr>
            <w:tcW w:w="3767" w:type="dxa"/>
            <w:tcBorders>
              <w:top w:val="nil"/>
              <w:bottom w:val="nil"/>
            </w:tcBorders>
          </w:tcPr>
          <w:p w14:paraId="31426FD5" w14:textId="77777777" w:rsidR="00803148" w:rsidRPr="00511DCA" w:rsidRDefault="00803148" w:rsidP="00766E35">
            <w:pPr>
              <w:rPr>
                <w:rFonts w:ascii="Times New Roman" w:hAnsi="Times New Roman" w:cs="Times New Roman"/>
                <w:sz w:val="24"/>
                <w:szCs w:val="24"/>
              </w:rPr>
            </w:pPr>
          </w:p>
        </w:tc>
      </w:tr>
      <w:tr w:rsidR="00A51E9F" w:rsidRPr="00511DCA" w14:paraId="255DF19A" w14:textId="77777777" w:rsidTr="00803148">
        <w:trPr>
          <w:trHeight w:val="510"/>
        </w:trPr>
        <w:tc>
          <w:tcPr>
            <w:tcW w:w="2165" w:type="dxa"/>
            <w:tcBorders>
              <w:top w:val="nil"/>
            </w:tcBorders>
          </w:tcPr>
          <w:p w14:paraId="3674167C" w14:textId="77777777" w:rsidR="00A51E9F" w:rsidRPr="00511DCA" w:rsidRDefault="00A51E9F" w:rsidP="00766E35">
            <w:pPr>
              <w:rPr>
                <w:rFonts w:ascii="Times New Roman" w:hAnsi="Times New Roman" w:cs="Times New Roman"/>
                <w:sz w:val="24"/>
                <w:szCs w:val="24"/>
              </w:rPr>
            </w:pPr>
            <w:r w:rsidRPr="00511DCA">
              <w:rPr>
                <w:rFonts w:ascii="Times New Roman" w:hAnsi="Times New Roman" w:cs="Times New Roman"/>
                <w:sz w:val="24"/>
                <w:szCs w:val="24"/>
              </w:rPr>
              <w:t>Motor Left-Right</w:t>
            </w:r>
          </w:p>
        </w:tc>
        <w:tc>
          <w:tcPr>
            <w:tcW w:w="1460" w:type="dxa"/>
            <w:tcBorders>
              <w:top w:val="nil"/>
            </w:tcBorders>
          </w:tcPr>
          <w:p w14:paraId="1E8F5450" w14:textId="77777777" w:rsidR="00A51E9F" w:rsidRPr="00511DCA" w:rsidRDefault="00A51E9F" w:rsidP="00766E35">
            <w:pPr>
              <w:rPr>
                <w:rFonts w:ascii="Times New Roman" w:hAnsi="Times New Roman" w:cs="Times New Roman"/>
                <w:sz w:val="24"/>
                <w:szCs w:val="24"/>
              </w:rPr>
            </w:pPr>
            <w:r w:rsidRPr="00511DCA">
              <w:rPr>
                <w:rFonts w:ascii="Times New Roman" w:hAnsi="Times New Roman" w:cs="Times New Roman"/>
                <w:sz w:val="24"/>
                <w:szCs w:val="24"/>
              </w:rPr>
              <w:t>Motor</w:t>
            </w:r>
          </w:p>
        </w:tc>
        <w:tc>
          <w:tcPr>
            <w:tcW w:w="2034" w:type="dxa"/>
            <w:tcBorders>
              <w:top w:val="nil"/>
            </w:tcBorders>
          </w:tcPr>
          <w:p w14:paraId="7BA23C8D" w14:textId="77777777" w:rsidR="00A51E9F" w:rsidRPr="00511DCA" w:rsidRDefault="00A51E9F" w:rsidP="00766E35">
            <w:pPr>
              <w:rPr>
                <w:rFonts w:ascii="Times New Roman" w:hAnsi="Times New Roman" w:cs="Times New Roman"/>
                <w:sz w:val="24"/>
                <w:szCs w:val="24"/>
              </w:rPr>
            </w:pPr>
            <w:r w:rsidRPr="00511DCA">
              <w:rPr>
                <w:rFonts w:ascii="Times New Roman" w:hAnsi="Times New Roman" w:cs="Times New Roman"/>
                <w:sz w:val="24"/>
                <w:szCs w:val="24"/>
              </w:rPr>
              <w:t>Move side indicated by flashing dot</w:t>
            </w:r>
          </w:p>
        </w:tc>
        <w:tc>
          <w:tcPr>
            <w:tcW w:w="3767" w:type="dxa"/>
            <w:tcBorders>
              <w:top w:val="nil"/>
            </w:tcBorders>
          </w:tcPr>
          <w:p w14:paraId="19F9F5F8" w14:textId="77777777" w:rsidR="00A51E9F" w:rsidRPr="00511DCA" w:rsidRDefault="00A51E9F" w:rsidP="00766E35">
            <w:pPr>
              <w:rPr>
                <w:rFonts w:ascii="Times New Roman" w:hAnsi="Times New Roman" w:cs="Times New Roman"/>
                <w:sz w:val="24"/>
                <w:szCs w:val="24"/>
              </w:rPr>
            </w:pPr>
            <w:r w:rsidRPr="00511DCA">
              <w:rPr>
                <w:rFonts w:ascii="Times New Roman" w:hAnsi="Times New Roman" w:cs="Times New Roman"/>
                <w:sz w:val="24"/>
                <w:szCs w:val="24"/>
              </w:rPr>
              <w:t>Alternates movement &amp; rest</w:t>
            </w:r>
          </w:p>
        </w:tc>
      </w:tr>
      <w:tr w:rsidR="00803148" w:rsidRPr="00511DCA" w14:paraId="079066FC" w14:textId="77777777" w:rsidTr="00803148">
        <w:trPr>
          <w:trHeight w:val="510"/>
        </w:trPr>
        <w:tc>
          <w:tcPr>
            <w:tcW w:w="2165" w:type="dxa"/>
            <w:tcBorders>
              <w:top w:val="nil"/>
            </w:tcBorders>
          </w:tcPr>
          <w:p w14:paraId="10EB5825" w14:textId="77777777" w:rsidR="00803148" w:rsidRPr="00511DCA" w:rsidRDefault="00803148" w:rsidP="00766E35">
            <w:pPr>
              <w:rPr>
                <w:rFonts w:ascii="Times New Roman" w:hAnsi="Times New Roman" w:cs="Times New Roman"/>
                <w:sz w:val="24"/>
                <w:szCs w:val="24"/>
              </w:rPr>
            </w:pPr>
          </w:p>
        </w:tc>
        <w:tc>
          <w:tcPr>
            <w:tcW w:w="1460" w:type="dxa"/>
            <w:tcBorders>
              <w:top w:val="nil"/>
            </w:tcBorders>
          </w:tcPr>
          <w:p w14:paraId="2FA1314D" w14:textId="77777777" w:rsidR="00803148" w:rsidRPr="00511DCA" w:rsidRDefault="00803148" w:rsidP="00766E35">
            <w:pPr>
              <w:rPr>
                <w:rFonts w:ascii="Times New Roman" w:hAnsi="Times New Roman" w:cs="Times New Roman"/>
                <w:sz w:val="24"/>
                <w:szCs w:val="24"/>
              </w:rPr>
            </w:pPr>
          </w:p>
        </w:tc>
        <w:tc>
          <w:tcPr>
            <w:tcW w:w="2034" w:type="dxa"/>
            <w:tcBorders>
              <w:top w:val="nil"/>
            </w:tcBorders>
          </w:tcPr>
          <w:p w14:paraId="55ED10BE" w14:textId="77777777" w:rsidR="00803148" w:rsidRPr="00511DCA" w:rsidRDefault="00803148" w:rsidP="00766E35">
            <w:pPr>
              <w:rPr>
                <w:rFonts w:ascii="Times New Roman" w:hAnsi="Times New Roman" w:cs="Times New Roman"/>
                <w:sz w:val="24"/>
                <w:szCs w:val="24"/>
              </w:rPr>
            </w:pPr>
          </w:p>
        </w:tc>
        <w:tc>
          <w:tcPr>
            <w:tcW w:w="3767" w:type="dxa"/>
            <w:tcBorders>
              <w:top w:val="nil"/>
            </w:tcBorders>
          </w:tcPr>
          <w:p w14:paraId="02A82497" w14:textId="77777777" w:rsidR="00803148" w:rsidRPr="00511DCA" w:rsidRDefault="00803148" w:rsidP="00766E35">
            <w:pPr>
              <w:rPr>
                <w:rFonts w:ascii="Times New Roman" w:hAnsi="Times New Roman" w:cs="Times New Roman"/>
                <w:sz w:val="24"/>
                <w:szCs w:val="24"/>
              </w:rPr>
            </w:pPr>
          </w:p>
        </w:tc>
      </w:tr>
      <w:tr w:rsidR="00A51E9F" w:rsidRPr="00511DCA" w14:paraId="13689C7C" w14:textId="77777777" w:rsidTr="00803148">
        <w:trPr>
          <w:trHeight w:val="502"/>
        </w:trPr>
        <w:tc>
          <w:tcPr>
            <w:tcW w:w="2165" w:type="dxa"/>
          </w:tcPr>
          <w:p w14:paraId="200A77DD" w14:textId="77777777" w:rsidR="00A51E9F" w:rsidRPr="00511DCA" w:rsidRDefault="00A51E9F" w:rsidP="00766E35">
            <w:pPr>
              <w:rPr>
                <w:rFonts w:ascii="Times New Roman" w:hAnsi="Times New Roman" w:cs="Times New Roman"/>
                <w:sz w:val="24"/>
                <w:szCs w:val="24"/>
              </w:rPr>
            </w:pPr>
            <w:r w:rsidRPr="00511DCA">
              <w:rPr>
                <w:rFonts w:ascii="Times New Roman" w:hAnsi="Times New Roman" w:cs="Times New Roman"/>
                <w:sz w:val="24"/>
                <w:szCs w:val="24"/>
              </w:rPr>
              <w:t>Language Sentences</w:t>
            </w:r>
          </w:p>
        </w:tc>
        <w:tc>
          <w:tcPr>
            <w:tcW w:w="1460" w:type="dxa"/>
          </w:tcPr>
          <w:p w14:paraId="6D5545F8" w14:textId="77777777" w:rsidR="00A51E9F" w:rsidRDefault="00A51E9F" w:rsidP="00766E35">
            <w:pPr>
              <w:rPr>
                <w:rFonts w:ascii="Times New Roman" w:hAnsi="Times New Roman" w:cs="Times New Roman"/>
                <w:sz w:val="24"/>
                <w:szCs w:val="24"/>
              </w:rPr>
            </w:pPr>
            <w:r w:rsidRPr="00511DCA">
              <w:rPr>
                <w:rFonts w:ascii="Times New Roman" w:hAnsi="Times New Roman" w:cs="Times New Roman"/>
                <w:sz w:val="24"/>
                <w:szCs w:val="24"/>
              </w:rPr>
              <w:t>Language</w:t>
            </w:r>
          </w:p>
          <w:p w14:paraId="4CA527BC" w14:textId="30E96F29" w:rsidR="008B7084" w:rsidRPr="00511DCA" w:rsidRDefault="008B7084" w:rsidP="00766E35">
            <w:pPr>
              <w:rPr>
                <w:rFonts w:ascii="Times New Roman" w:hAnsi="Times New Roman" w:cs="Times New Roman"/>
                <w:sz w:val="24"/>
                <w:szCs w:val="24"/>
              </w:rPr>
            </w:pPr>
            <w:r>
              <w:rPr>
                <w:rFonts w:ascii="Times New Roman" w:hAnsi="Times New Roman" w:cs="Times New Roman"/>
                <w:sz w:val="24"/>
                <w:szCs w:val="24"/>
              </w:rPr>
              <w:t>(receptive</w:t>
            </w:r>
            <w:r w:rsidR="00803148">
              <w:rPr>
                <w:rFonts w:ascii="Times New Roman" w:hAnsi="Times New Roman" w:cs="Times New Roman"/>
                <w:sz w:val="24"/>
                <w:szCs w:val="24"/>
              </w:rPr>
              <w:t xml:space="preserve">, productive) </w:t>
            </w:r>
          </w:p>
        </w:tc>
        <w:tc>
          <w:tcPr>
            <w:tcW w:w="2034" w:type="dxa"/>
          </w:tcPr>
          <w:p w14:paraId="76F237F4" w14:textId="77777777" w:rsidR="00A51E9F" w:rsidRPr="00511DCA" w:rsidRDefault="00A51E9F" w:rsidP="00766E35">
            <w:pPr>
              <w:rPr>
                <w:rFonts w:ascii="Times New Roman" w:hAnsi="Times New Roman" w:cs="Times New Roman"/>
                <w:sz w:val="24"/>
                <w:szCs w:val="24"/>
              </w:rPr>
            </w:pPr>
            <w:r w:rsidRPr="00511DCA">
              <w:rPr>
                <w:rFonts w:ascii="Times New Roman" w:hAnsi="Times New Roman" w:cs="Times New Roman"/>
                <w:sz w:val="24"/>
                <w:szCs w:val="24"/>
              </w:rPr>
              <w:t>Silently complete sentences</w:t>
            </w:r>
          </w:p>
        </w:tc>
        <w:tc>
          <w:tcPr>
            <w:tcW w:w="3767" w:type="dxa"/>
          </w:tcPr>
          <w:p w14:paraId="4559719E" w14:textId="52258F70" w:rsidR="00A51E9F" w:rsidRPr="00511DCA" w:rsidRDefault="00A51E9F" w:rsidP="00766E35">
            <w:pPr>
              <w:rPr>
                <w:rFonts w:ascii="Times New Roman" w:hAnsi="Times New Roman" w:cs="Times New Roman"/>
                <w:sz w:val="24"/>
                <w:szCs w:val="24"/>
              </w:rPr>
            </w:pPr>
            <w:r w:rsidRPr="00511DCA">
              <w:rPr>
                <w:rFonts w:ascii="Times New Roman" w:hAnsi="Times New Roman" w:cs="Times New Roman"/>
                <w:sz w:val="24"/>
                <w:szCs w:val="24"/>
              </w:rPr>
              <w:t xml:space="preserve">Alternates with pseudo-text </w:t>
            </w:r>
          </w:p>
        </w:tc>
      </w:tr>
      <w:tr w:rsidR="00803148" w:rsidRPr="00511DCA" w14:paraId="12AC9F84" w14:textId="77777777" w:rsidTr="00803148">
        <w:trPr>
          <w:trHeight w:val="502"/>
        </w:trPr>
        <w:tc>
          <w:tcPr>
            <w:tcW w:w="2165" w:type="dxa"/>
          </w:tcPr>
          <w:p w14:paraId="0A3388E7" w14:textId="77777777" w:rsidR="00803148" w:rsidRPr="00511DCA" w:rsidRDefault="00803148" w:rsidP="00766E35">
            <w:pPr>
              <w:rPr>
                <w:rFonts w:ascii="Times New Roman" w:hAnsi="Times New Roman" w:cs="Times New Roman"/>
                <w:sz w:val="24"/>
                <w:szCs w:val="24"/>
              </w:rPr>
            </w:pPr>
          </w:p>
        </w:tc>
        <w:tc>
          <w:tcPr>
            <w:tcW w:w="1460" w:type="dxa"/>
          </w:tcPr>
          <w:p w14:paraId="7617C42E" w14:textId="77777777" w:rsidR="00803148" w:rsidRPr="00511DCA" w:rsidRDefault="00803148" w:rsidP="00766E35">
            <w:pPr>
              <w:rPr>
                <w:rFonts w:ascii="Times New Roman" w:hAnsi="Times New Roman" w:cs="Times New Roman"/>
                <w:sz w:val="24"/>
                <w:szCs w:val="24"/>
              </w:rPr>
            </w:pPr>
          </w:p>
        </w:tc>
        <w:tc>
          <w:tcPr>
            <w:tcW w:w="2034" w:type="dxa"/>
          </w:tcPr>
          <w:p w14:paraId="08CE16BE" w14:textId="77777777" w:rsidR="00803148" w:rsidRPr="00511DCA" w:rsidRDefault="00803148" w:rsidP="00766E35">
            <w:pPr>
              <w:rPr>
                <w:rFonts w:ascii="Times New Roman" w:hAnsi="Times New Roman" w:cs="Times New Roman"/>
                <w:sz w:val="24"/>
                <w:szCs w:val="24"/>
              </w:rPr>
            </w:pPr>
          </w:p>
        </w:tc>
        <w:tc>
          <w:tcPr>
            <w:tcW w:w="3767" w:type="dxa"/>
          </w:tcPr>
          <w:p w14:paraId="654B3E94" w14:textId="77777777" w:rsidR="00803148" w:rsidRPr="00511DCA" w:rsidRDefault="00803148" w:rsidP="00766E35">
            <w:pPr>
              <w:rPr>
                <w:rFonts w:ascii="Times New Roman" w:hAnsi="Times New Roman" w:cs="Times New Roman"/>
                <w:sz w:val="24"/>
                <w:szCs w:val="24"/>
              </w:rPr>
            </w:pPr>
          </w:p>
        </w:tc>
      </w:tr>
      <w:tr w:rsidR="00A51E9F" w:rsidRPr="00511DCA" w14:paraId="7C767CEC" w14:textId="77777777" w:rsidTr="00803148">
        <w:trPr>
          <w:trHeight w:val="502"/>
        </w:trPr>
        <w:tc>
          <w:tcPr>
            <w:tcW w:w="2165" w:type="dxa"/>
          </w:tcPr>
          <w:p w14:paraId="2F47EB9C" w14:textId="77777777" w:rsidR="00A51E9F" w:rsidRPr="00511DCA" w:rsidRDefault="00A51E9F" w:rsidP="00766E35">
            <w:pPr>
              <w:rPr>
                <w:rFonts w:ascii="Times New Roman" w:hAnsi="Times New Roman" w:cs="Times New Roman"/>
                <w:sz w:val="24"/>
                <w:szCs w:val="24"/>
              </w:rPr>
            </w:pPr>
            <w:r w:rsidRPr="00511DCA">
              <w:rPr>
                <w:rFonts w:ascii="Times New Roman" w:hAnsi="Times New Roman" w:cs="Times New Roman"/>
                <w:sz w:val="24"/>
                <w:szCs w:val="24"/>
              </w:rPr>
              <w:t>Language Picture Naming</w:t>
            </w:r>
          </w:p>
        </w:tc>
        <w:tc>
          <w:tcPr>
            <w:tcW w:w="1460" w:type="dxa"/>
          </w:tcPr>
          <w:p w14:paraId="16985593" w14:textId="77777777" w:rsidR="00A51E9F" w:rsidRDefault="00A51E9F" w:rsidP="00766E35">
            <w:pPr>
              <w:rPr>
                <w:rFonts w:ascii="Times New Roman" w:hAnsi="Times New Roman" w:cs="Times New Roman"/>
                <w:sz w:val="24"/>
                <w:szCs w:val="24"/>
              </w:rPr>
            </w:pPr>
            <w:r w:rsidRPr="00511DCA">
              <w:rPr>
                <w:rFonts w:ascii="Times New Roman" w:hAnsi="Times New Roman" w:cs="Times New Roman"/>
                <w:sz w:val="24"/>
                <w:szCs w:val="24"/>
              </w:rPr>
              <w:t>Language</w:t>
            </w:r>
          </w:p>
          <w:p w14:paraId="752679BD" w14:textId="7103B8FE" w:rsidR="00803148" w:rsidRPr="00511DCA" w:rsidRDefault="00803148" w:rsidP="00766E35">
            <w:pPr>
              <w:rPr>
                <w:rFonts w:ascii="Times New Roman" w:hAnsi="Times New Roman" w:cs="Times New Roman"/>
                <w:sz w:val="24"/>
                <w:szCs w:val="24"/>
              </w:rPr>
            </w:pPr>
            <w:r>
              <w:rPr>
                <w:rFonts w:ascii="Times New Roman" w:hAnsi="Times New Roman" w:cs="Times New Roman"/>
                <w:sz w:val="24"/>
                <w:szCs w:val="24"/>
              </w:rPr>
              <w:t>(productive)</w:t>
            </w:r>
          </w:p>
        </w:tc>
        <w:tc>
          <w:tcPr>
            <w:tcW w:w="2034" w:type="dxa"/>
          </w:tcPr>
          <w:p w14:paraId="60193F18" w14:textId="77777777" w:rsidR="00A51E9F" w:rsidRPr="00511DCA" w:rsidRDefault="00A51E9F" w:rsidP="00766E35">
            <w:pPr>
              <w:rPr>
                <w:rFonts w:ascii="Times New Roman" w:hAnsi="Times New Roman" w:cs="Times New Roman"/>
                <w:sz w:val="24"/>
                <w:szCs w:val="24"/>
              </w:rPr>
            </w:pPr>
            <w:r w:rsidRPr="00511DCA">
              <w:rPr>
                <w:rFonts w:ascii="Times New Roman" w:hAnsi="Times New Roman" w:cs="Times New Roman"/>
                <w:sz w:val="24"/>
                <w:szCs w:val="24"/>
              </w:rPr>
              <w:t>Silently name pictured objects</w:t>
            </w:r>
          </w:p>
        </w:tc>
        <w:tc>
          <w:tcPr>
            <w:tcW w:w="3767" w:type="dxa"/>
          </w:tcPr>
          <w:p w14:paraId="43966A3D" w14:textId="05FCA3EB" w:rsidR="00A51E9F" w:rsidRPr="00511DCA" w:rsidRDefault="00A51E9F" w:rsidP="00766E35">
            <w:pPr>
              <w:rPr>
                <w:rFonts w:ascii="Times New Roman" w:hAnsi="Times New Roman" w:cs="Times New Roman"/>
                <w:sz w:val="24"/>
                <w:szCs w:val="24"/>
              </w:rPr>
            </w:pPr>
            <w:r w:rsidRPr="00511DCA">
              <w:rPr>
                <w:rFonts w:ascii="Times New Roman" w:hAnsi="Times New Roman" w:cs="Times New Roman"/>
                <w:sz w:val="24"/>
                <w:szCs w:val="24"/>
              </w:rPr>
              <w:t xml:space="preserve">Alternates with scrambled image </w:t>
            </w:r>
          </w:p>
        </w:tc>
      </w:tr>
      <w:tr w:rsidR="00803148" w:rsidRPr="00511DCA" w14:paraId="17ACC6C0" w14:textId="77777777" w:rsidTr="00803148">
        <w:trPr>
          <w:trHeight w:val="502"/>
        </w:trPr>
        <w:tc>
          <w:tcPr>
            <w:tcW w:w="2165" w:type="dxa"/>
          </w:tcPr>
          <w:p w14:paraId="134DB795" w14:textId="77777777" w:rsidR="00803148" w:rsidRPr="00511DCA" w:rsidRDefault="00803148" w:rsidP="00766E35">
            <w:pPr>
              <w:rPr>
                <w:rFonts w:ascii="Times New Roman" w:hAnsi="Times New Roman" w:cs="Times New Roman"/>
                <w:sz w:val="24"/>
                <w:szCs w:val="24"/>
              </w:rPr>
            </w:pPr>
          </w:p>
        </w:tc>
        <w:tc>
          <w:tcPr>
            <w:tcW w:w="1460" w:type="dxa"/>
          </w:tcPr>
          <w:p w14:paraId="278890B1" w14:textId="77777777" w:rsidR="00803148" w:rsidRPr="00511DCA" w:rsidRDefault="00803148" w:rsidP="00766E35">
            <w:pPr>
              <w:rPr>
                <w:rFonts w:ascii="Times New Roman" w:hAnsi="Times New Roman" w:cs="Times New Roman"/>
                <w:sz w:val="24"/>
                <w:szCs w:val="24"/>
              </w:rPr>
            </w:pPr>
          </w:p>
        </w:tc>
        <w:tc>
          <w:tcPr>
            <w:tcW w:w="2034" w:type="dxa"/>
          </w:tcPr>
          <w:p w14:paraId="3D23ADAB" w14:textId="77777777" w:rsidR="00803148" w:rsidRPr="00511DCA" w:rsidRDefault="00803148" w:rsidP="00766E35">
            <w:pPr>
              <w:rPr>
                <w:rFonts w:ascii="Times New Roman" w:hAnsi="Times New Roman" w:cs="Times New Roman"/>
                <w:sz w:val="24"/>
                <w:szCs w:val="24"/>
              </w:rPr>
            </w:pPr>
          </w:p>
        </w:tc>
        <w:tc>
          <w:tcPr>
            <w:tcW w:w="3767" w:type="dxa"/>
          </w:tcPr>
          <w:p w14:paraId="1CCA4B05" w14:textId="77777777" w:rsidR="00803148" w:rsidRPr="00511DCA" w:rsidRDefault="00803148" w:rsidP="00766E35">
            <w:pPr>
              <w:rPr>
                <w:rFonts w:ascii="Times New Roman" w:hAnsi="Times New Roman" w:cs="Times New Roman"/>
                <w:sz w:val="24"/>
                <w:szCs w:val="24"/>
              </w:rPr>
            </w:pPr>
          </w:p>
        </w:tc>
      </w:tr>
      <w:tr w:rsidR="00A51E9F" w:rsidRPr="00511DCA" w14:paraId="07FC0E0C" w14:textId="77777777" w:rsidTr="00803148">
        <w:trPr>
          <w:trHeight w:val="510"/>
        </w:trPr>
        <w:tc>
          <w:tcPr>
            <w:tcW w:w="2165" w:type="dxa"/>
          </w:tcPr>
          <w:p w14:paraId="68A376F9" w14:textId="77777777" w:rsidR="00A51E9F" w:rsidRPr="00511DCA" w:rsidRDefault="00A51E9F" w:rsidP="00766E35">
            <w:pPr>
              <w:rPr>
                <w:rFonts w:ascii="Times New Roman" w:hAnsi="Times New Roman" w:cs="Times New Roman"/>
                <w:sz w:val="24"/>
                <w:szCs w:val="24"/>
              </w:rPr>
            </w:pPr>
            <w:r w:rsidRPr="00511DCA">
              <w:rPr>
                <w:rFonts w:ascii="Times New Roman" w:hAnsi="Times New Roman" w:cs="Times New Roman"/>
                <w:sz w:val="24"/>
                <w:szCs w:val="24"/>
              </w:rPr>
              <w:t>Audible Responsive Naming</w:t>
            </w:r>
          </w:p>
        </w:tc>
        <w:tc>
          <w:tcPr>
            <w:tcW w:w="1460" w:type="dxa"/>
          </w:tcPr>
          <w:p w14:paraId="514B7F09" w14:textId="77777777" w:rsidR="00A51E9F" w:rsidRDefault="00A51E9F" w:rsidP="00766E35">
            <w:pPr>
              <w:rPr>
                <w:rFonts w:ascii="Times New Roman" w:hAnsi="Times New Roman" w:cs="Times New Roman"/>
                <w:sz w:val="24"/>
                <w:szCs w:val="24"/>
              </w:rPr>
            </w:pPr>
            <w:r w:rsidRPr="00511DCA">
              <w:rPr>
                <w:rFonts w:ascii="Times New Roman" w:hAnsi="Times New Roman" w:cs="Times New Roman"/>
                <w:sz w:val="24"/>
                <w:szCs w:val="24"/>
              </w:rPr>
              <w:t>Language</w:t>
            </w:r>
          </w:p>
          <w:p w14:paraId="6218176E" w14:textId="5ACDA8A8" w:rsidR="00803148" w:rsidRPr="00511DCA" w:rsidRDefault="00803148" w:rsidP="00766E35">
            <w:pPr>
              <w:rPr>
                <w:rFonts w:ascii="Times New Roman" w:hAnsi="Times New Roman" w:cs="Times New Roman"/>
                <w:sz w:val="24"/>
                <w:szCs w:val="24"/>
              </w:rPr>
            </w:pPr>
            <w:r>
              <w:rPr>
                <w:rFonts w:ascii="Times New Roman" w:hAnsi="Times New Roman" w:cs="Times New Roman"/>
                <w:sz w:val="24"/>
                <w:szCs w:val="24"/>
              </w:rPr>
              <w:t>(receptive, productive)</w:t>
            </w:r>
          </w:p>
        </w:tc>
        <w:tc>
          <w:tcPr>
            <w:tcW w:w="2034" w:type="dxa"/>
          </w:tcPr>
          <w:p w14:paraId="5147C328" w14:textId="77777777" w:rsidR="00A51E9F" w:rsidRPr="00511DCA" w:rsidRDefault="00A51E9F" w:rsidP="00766E35">
            <w:pPr>
              <w:rPr>
                <w:rFonts w:ascii="Times New Roman" w:hAnsi="Times New Roman" w:cs="Times New Roman"/>
                <w:sz w:val="24"/>
                <w:szCs w:val="24"/>
              </w:rPr>
            </w:pPr>
            <w:r w:rsidRPr="00511DCA">
              <w:rPr>
                <w:rFonts w:ascii="Times New Roman" w:hAnsi="Times New Roman" w:cs="Times New Roman"/>
                <w:sz w:val="24"/>
                <w:szCs w:val="24"/>
              </w:rPr>
              <w:t>Silently answer auditory questions</w:t>
            </w:r>
          </w:p>
        </w:tc>
        <w:tc>
          <w:tcPr>
            <w:tcW w:w="3767" w:type="dxa"/>
          </w:tcPr>
          <w:p w14:paraId="4916BA76" w14:textId="482914E2" w:rsidR="00A51E9F" w:rsidRPr="00511DCA" w:rsidRDefault="00A51E9F" w:rsidP="00766E35">
            <w:pPr>
              <w:rPr>
                <w:rFonts w:ascii="Times New Roman" w:hAnsi="Times New Roman" w:cs="Times New Roman"/>
                <w:sz w:val="24"/>
                <w:szCs w:val="24"/>
              </w:rPr>
            </w:pPr>
            <w:r w:rsidRPr="00511DCA">
              <w:rPr>
                <w:rFonts w:ascii="Times New Roman" w:hAnsi="Times New Roman" w:cs="Times New Roman"/>
                <w:sz w:val="24"/>
                <w:szCs w:val="24"/>
              </w:rPr>
              <w:t xml:space="preserve">Alternates with tone listening </w:t>
            </w:r>
          </w:p>
        </w:tc>
      </w:tr>
    </w:tbl>
    <w:p w14:paraId="397DD0E4" w14:textId="77777777" w:rsidR="007E3055" w:rsidRPr="00511DCA" w:rsidRDefault="007E3055" w:rsidP="005944A9">
      <w:pPr>
        <w:rPr>
          <w:rFonts w:ascii="Times New Roman" w:hAnsi="Times New Roman" w:cs="Times New Roman"/>
          <w:sz w:val="24"/>
          <w:szCs w:val="24"/>
        </w:rPr>
      </w:pPr>
    </w:p>
    <w:p w14:paraId="546EC62B" w14:textId="77777777" w:rsidR="00000148" w:rsidRPr="00511DCA" w:rsidRDefault="00000148" w:rsidP="005944A9">
      <w:pPr>
        <w:rPr>
          <w:rFonts w:ascii="Times New Roman" w:hAnsi="Times New Roman" w:cs="Times New Roman"/>
          <w:sz w:val="24"/>
          <w:szCs w:val="24"/>
        </w:rPr>
      </w:pPr>
    </w:p>
    <w:p w14:paraId="1B75B506" w14:textId="77777777" w:rsidR="00000148" w:rsidRPr="00511DCA" w:rsidRDefault="00000148" w:rsidP="005944A9">
      <w:pPr>
        <w:rPr>
          <w:rFonts w:ascii="Times New Roman" w:hAnsi="Times New Roman" w:cs="Times New Roman"/>
          <w:sz w:val="24"/>
          <w:szCs w:val="24"/>
        </w:rPr>
      </w:pPr>
    </w:p>
    <w:p w14:paraId="780ECBB6" w14:textId="77777777" w:rsidR="00000148" w:rsidRPr="00511DCA" w:rsidRDefault="00000148" w:rsidP="005944A9">
      <w:pPr>
        <w:rPr>
          <w:rFonts w:ascii="Times New Roman" w:hAnsi="Times New Roman" w:cs="Times New Roman"/>
          <w:sz w:val="24"/>
          <w:szCs w:val="24"/>
        </w:rPr>
      </w:pPr>
    </w:p>
    <w:p w14:paraId="1921DAF3" w14:textId="77777777" w:rsidR="00000148" w:rsidRPr="00511DCA" w:rsidRDefault="00000148" w:rsidP="005944A9">
      <w:pPr>
        <w:rPr>
          <w:rFonts w:ascii="Times New Roman" w:hAnsi="Times New Roman" w:cs="Times New Roman"/>
          <w:sz w:val="24"/>
          <w:szCs w:val="24"/>
        </w:rPr>
      </w:pPr>
    </w:p>
    <w:p w14:paraId="290E6BAC" w14:textId="77777777" w:rsidR="00000148" w:rsidRPr="00511DCA" w:rsidRDefault="00000148" w:rsidP="005944A9">
      <w:pPr>
        <w:rPr>
          <w:rFonts w:ascii="Times New Roman" w:hAnsi="Times New Roman" w:cs="Times New Roman"/>
          <w:sz w:val="24"/>
          <w:szCs w:val="24"/>
        </w:rPr>
      </w:pPr>
    </w:p>
    <w:p w14:paraId="655B7C90" w14:textId="77777777" w:rsidR="00000148" w:rsidRPr="00511DCA" w:rsidRDefault="00000148" w:rsidP="005944A9">
      <w:pPr>
        <w:rPr>
          <w:rFonts w:ascii="Times New Roman" w:hAnsi="Times New Roman" w:cs="Times New Roman"/>
          <w:sz w:val="24"/>
          <w:szCs w:val="24"/>
        </w:rPr>
      </w:pPr>
    </w:p>
    <w:p w14:paraId="37EF88D4" w14:textId="77777777" w:rsidR="00000148" w:rsidRPr="00511DCA" w:rsidRDefault="00000148" w:rsidP="005944A9">
      <w:pPr>
        <w:rPr>
          <w:rFonts w:ascii="Times New Roman" w:hAnsi="Times New Roman" w:cs="Times New Roman"/>
          <w:sz w:val="24"/>
          <w:szCs w:val="24"/>
        </w:rPr>
      </w:pPr>
    </w:p>
    <w:p w14:paraId="55733B2C" w14:textId="77777777" w:rsidR="00000148" w:rsidRPr="00511DCA" w:rsidRDefault="00000148" w:rsidP="005944A9">
      <w:pPr>
        <w:rPr>
          <w:rFonts w:ascii="Times New Roman" w:hAnsi="Times New Roman" w:cs="Times New Roman"/>
          <w:sz w:val="24"/>
          <w:szCs w:val="24"/>
        </w:rPr>
      </w:pPr>
    </w:p>
    <w:p w14:paraId="0280D689" w14:textId="77777777" w:rsidR="00000148" w:rsidRDefault="00000148" w:rsidP="005944A9">
      <w:pPr>
        <w:rPr>
          <w:rFonts w:ascii="Times New Roman" w:hAnsi="Times New Roman" w:cs="Times New Roman"/>
          <w:sz w:val="24"/>
          <w:szCs w:val="24"/>
        </w:rPr>
      </w:pPr>
    </w:p>
    <w:tbl>
      <w:tblPr>
        <w:tblStyle w:val="TableGrid"/>
        <w:tblW w:w="9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0"/>
        <w:gridCol w:w="4409"/>
        <w:gridCol w:w="1536"/>
      </w:tblGrid>
      <w:tr w:rsidR="005944A9" w:rsidRPr="00511DCA" w14:paraId="76DF68AD" w14:textId="77777777" w:rsidTr="006C5537">
        <w:trPr>
          <w:trHeight w:hRule="exact" w:val="288"/>
        </w:trPr>
        <w:tc>
          <w:tcPr>
            <w:tcW w:w="9445" w:type="dxa"/>
            <w:gridSpan w:val="3"/>
            <w:tcBorders>
              <w:bottom w:val="single" w:sz="4" w:space="0" w:color="auto"/>
            </w:tcBorders>
          </w:tcPr>
          <w:p w14:paraId="253ED789" w14:textId="00D37BC1" w:rsidR="005944A9" w:rsidRPr="00511DCA" w:rsidRDefault="008624A1" w:rsidP="006C5537">
            <w:pPr>
              <w:spacing w:line="480" w:lineRule="auto"/>
              <w:contextualSpacing/>
              <w:rPr>
                <w:rFonts w:ascii="Times New Roman" w:hAnsi="Times New Roman" w:cs="Times New Roman"/>
                <w:b/>
                <w:bCs/>
                <w:sz w:val="24"/>
                <w:szCs w:val="24"/>
              </w:rPr>
            </w:pPr>
            <w:r w:rsidRPr="00511DCA">
              <w:rPr>
                <w:rFonts w:ascii="Times New Roman" w:hAnsi="Times New Roman" w:cs="Times New Roman"/>
                <w:b/>
                <w:bCs/>
                <w:sz w:val="24"/>
                <w:szCs w:val="24"/>
              </w:rPr>
              <w:t xml:space="preserve">Supplemental </w:t>
            </w:r>
            <w:r w:rsidR="005944A9" w:rsidRPr="00511DCA">
              <w:rPr>
                <w:rFonts w:ascii="Times New Roman" w:hAnsi="Times New Roman" w:cs="Times New Roman"/>
                <w:b/>
                <w:bCs/>
                <w:sz w:val="24"/>
                <w:szCs w:val="24"/>
              </w:rPr>
              <w:t xml:space="preserve">Table </w:t>
            </w:r>
            <w:r w:rsidR="00000148" w:rsidRPr="00511DCA">
              <w:rPr>
                <w:rFonts w:ascii="Times New Roman" w:hAnsi="Times New Roman" w:cs="Times New Roman"/>
                <w:b/>
                <w:bCs/>
                <w:sz w:val="24"/>
                <w:szCs w:val="24"/>
              </w:rPr>
              <w:t>4</w:t>
            </w:r>
            <w:r w:rsidR="005944A9" w:rsidRPr="00511DCA">
              <w:rPr>
                <w:rFonts w:ascii="Times New Roman" w:hAnsi="Times New Roman" w:cs="Times New Roman"/>
                <w:b/>
                <w:bCs/>
                <w:sz w:val="24"/>
                <w:szCs w:val="24"/>
              </w:rPr>
              <w:t xml:space="preserve">. </w:t>
            </w:r>
            <w:r w:rsidR="005944A9" w:rsidRPr="00511DCA">
              <w:rPr>
                <w:rFonts w:ascii="Times New Roman" w:hAnsi="Times New Roman" w:cs="Times New Roman"/>
                <w:sz w:val="24"/>
                <w:szCs w:val="24"/>
              </w:rPr>
              <w:t>Venous blood endpoints and biorepository</w:t>
            </w:r>
          </w:p>
        </w:tc>
      </w:tr>
      <w:tr w:rsidR="005944A9" w:rsidRPr="00511DCA" w14:paraId="364EE5C7" w14:textId="77777777" w:rsidTr="006C5537">
        <w:trPr>
          <w:trHeight w:hRule="exact" w:val="288"/>
        </w:trPr>
        <w:tc>
          <w:tcPr>
            <w:tcW w:w="3500" w:type="dxa"/>
            <w:tcBorders>
              <w:top w:val="single" w:sz="4" w:space="0" w:color="auto"/>
              <w:bottom w:val="single" w:sz="4" w:space="0" w:color="auto"/>
            </w:tcBorders>
          </w:tcPr>
          <w:p w14:paraId="73BFA0BE" w14:textId="77777777" w:rsidR="005944A9" w:rsidRPr="00511DCA" w:rsidRDefault="005944A9" w:rsidP="006C5537">
            <w:pPr>
              <w:spacing w:line="480" w:lineRule="auto"/>
              <w:contextualSpacing/>
              <w:jc w:val="center"/>
              <w:rPr>
                <w:rFonts w:ascii="Times New Roman" w:hAnsi="Times New Roman" w:cs="Times New Roman"/>
                <w:b/>
                <w:bCs/>
                <w:sz w:val="24"/>
                <w:szCs w:val="24"/>
              </w:rPr>
            </w:pPr>
            <w:r w:rsidRPr="00511DCA">
              <w:rPr>
                <w:rFonts w:ascii="Times New Roman" w:hAnsi="Times New Roman" w:cs="Times New Roman"/>
                <w:b/>
                <w:bCs/>
                <w:sz w:val="24"/>
                <w:szCs w:val="24"/>
              </w:rPr>
              <w:t>Outcome Measure</w:t>
            </w:r>
          </w:p>
        </w:tc>
        <w:tc>
          <w:tcPr>
            <w:tcW w:w="4409" w:type="dxa"/>
            <w:tcBorders>
              <w:top w:val="single" w:sz="4" w:space="0" w:color="auto"/>
              <w:bottom w:val="single" w:sz="4" w:space="0" w:color="auto"/>
            </w:tcBorders>
          </w:tcPr>
          <w:p w14:paraId="19868872" w14:textId="77777777" w:rsidR="005944A9" w:rsidRPr="00511DCA" w:rsidRDefault="005944A9" w:rsidP="006C5537">
            <w:pPr>
              <w:spacing w:line="480" w:lineRule="auto"/>
              <w:contextualSpacing/>
              <w:jc w:val="center"/>
              <w:rPr>
                <w:rFonts w:ascii="Times New Roman" w:hAnsi="Times New Roman" w:cs="Times New Roman"/>
                <w:b/>
                <w:bCs/>
                <w:sz w:val="24"/>
                <w:szCs w:val="24"/>
              </w:rPr>
            </w:pPr>
            <w:r w:rsidRPr="00511DCA">
              <w:rPr>
                <w:rFonts w:ascii="Times New Roman" w:hAnsi="Times New Roman" w:cs="Times New Roman"/>
                <w:b/>
                <w:bCs/>
                <w:sz w:val="24"/>
                <w:szCs w:val="24"/>
              </w:rPr>
              <w:t>Details</w:t>
            </w:r>
          </w:p>
        </w:tc>
        <w:tc>
          <w:tcPr>
            <w:tcW w:w="1536" w:type="dxa"/>
            <w:tcBorders>
              <w:top w:val="single" w:sz="4" w:space="0" w:color="auto"/>
              <w:bottom w:val="single" w:sz="4" w:space="0" w:color="auto"/>
            </w:tcBorders>
          </w:tcPr>
          <w:p w14:paraId="592D34C9" w14:textId="77777777" w:rsidR="005944A9" w:rsidRPr="00511DCA" w:rsidRDefault="005944A9" w:rsidP="006C5537">
            <w:pPr>
              <w:spacing w:line="480" w:lineRule="auto"/>
              <w:contextualSpacing/>
              <w:jc w:val="center"/>
              <w:rPr>
                <w:rFonts w:ascii="Times New Roman" w:hAnsi="Times New Roman" w:cs="Times New Roman"/>
                <w:b/>
                <w:bCs/>
                <w:sz w:val="24"/>
                <w:szCs w:val="24"/>
              </w:rPr>
            </w:pPr>
            <w:r w:rsidRPr="00511DCA">
              <w:rPr>
                <w:rFonts w:ascii="Times New Roman" w:hAnsi="Times New Roman" w:cs="Times New Roman"/>
                <w:b/>
                <w:bCs/>
                <w:sz w:val="24"/>
                <w:szCs w:val="24"/>
              </w:rPr>
              <w:t>Measure Description</w:t>
            </w:r>
          </w:p>
        </w:tc>
      </w:tr>
      <w:tr w:rsidR="005944A9" w:rsidRPr="00511DCA" w14:paraId="6FD73F37" w14:textId="77777777" w:rsidTr="006C5537">
        <w:trPr>
          <w:trHeight w:hRule="exact" w:val="892"/>
        </w:trPr>
        <w:tc>
          <w:tcPr>
            <w:tcW w:w="3500" w:type="dxa"/>
            <w:tcBorders>
              <w:top w:val="single" w:sz="4" w:space="0" w:color="auto"/>
            </w:tcBorders>
          </w:tcPr>
          <w:p w14:paraId="0BD1C635" w14:textId="77777777" w:rsidR="005944A9" w:rsidRPr="00511DCA" w:rsidRDefault="005944A9" w:rsidP="006C5537">
            <w:pPr>
              <w:spacing w:line="480" w:lineRule="auto"/>
              <w:contextualSpacing/>
              <w:rPr>
                <w:rFonts w:ascii="Times New Roman" w:hAnsi="Times New Roman" w:cs="Times New Roman"/>
                <w:sz w:val="24"/>
                <w:szCs w:val="24"/>
              </w:rPr>
            </w:pPr>
            <w:r w:rsidRPr="00511DCA">
              <w:rPr>
                <w:rFonts w:ascii="Times New Roman" w:hAnsi="Times New Roman" w:cs="Times New Roman"/>
                <w:sz w:val="24"/>
                <w:szCs w:val="24"/>
              </w:rPr>
              <w:t>Lipid Panel</w:t>
            </w:r>
          </w:p>
        </w:tc>
        <w:tc>
          <w:tcPr>
            <w:tcW w:w="4409" w:type="dxa"/>
            <w:tcBorders>
              <w:top w:val="single" w:sz="4" w:space="0" w:color="auto"/>
            </w:tcBorders>
          </w:tcPr>
          <w:p w14:paraId="09AD9A9A" w14:textId="77777777" w:rsidR="005944A9" w:rsidRPr="00511DCA" w:rsidRDefault="005944A9" w:rsidP="006C5537">
            <w:pPr>
              <w:contextualSpacing/>
              <w:rPr>
                <w:rFonts w:ascii="Times New Roman" w:hAnsi="Times New Roman" w:cs="Times New Roman"/>
                <w:sz w:val="24"/>
                <w:szCs w:val="24"/>
              </w:rPr>
            </w:pPr>
            <w:r w:rsidRPr="00511DCA">
              <w:rPr>
                <w:rFonts w:ascii="Times New Roman" w:hAnsi="Times New Roman" w:cs="Times New Roman"/>
                <w:sz w:val="24"/>
                <w:szCs w:val="24"/>
              </w:rPr>
              <w:t>Cholesterol (total), Triglycerides, HDL Cholesterol, VLDVL Cholesterol, LDL Cholesterol (calc)</w:t>
            </w:r>
          </w:p>
        </w:tc>
        <w:tc>
          <w:tcPr>
            <w:tcW w:w="1536" w:type="dxa"/>
            <w:tcBorders>
              <w:top w:val="single" w:sz="4" w:space="0" w:color="auto"/>
            </w:tcBorders>
          </w:tcPr>
          <w:p w14:paraId="6410B406" w14:textId="77777777" w:rsidR="005944A9" w:rsidRPr="00511DCA" w:rsidRDefault="005944A9" w:rsidP="006C5537">
            <w:pPr>
              <w:spacing w:line="480" w:lineRule="auto"/>
              <w:contextualSpacing/>
              <w:rPr>
                <w:rFonts w:ascii="Times New Roman" w:hAnsi="Times New Roman" w:cs="Times New Roman"/>
                <w:sz w:val="24"/>
                <w:szCs w:val="24"/>
              </w:rPr>
            </w:pPr>
            <w:r w:rsidRPr="00511DCA">
              <w:rPr>
                <w:rFonts w:ascii="Times New Roman" w:hAnsi="Times New Roman" w:cs="Times New Roman"/>
                <w:sz w:val="24"/>
                <w:szCs w:val="24"/>
              </w:rPr>
              <w:t>Labcorp</w:t>
            </w:r>
          </w:p>
        </w:tc>
      </w:tr>
      <w:tr w:rsidR="005944A9" w:rsidRPr="00511DCA" w14:paraId="4DEE869E" w14:textId="77777777" w:rsidTr="006C5537">
        <w:trPr>
          <w:trHeight w:hRule="exact" w:val="1504"/>
        </w:trPr>
        <w:tc>
          <w:tcPr>
            <w:tcW w:w="3500" w:type="dxa"/>
          </w:tcPr>
          <w:p w14:paraId="2FA1168B" w14:textId="77777777" w:rsidR="005944A9" w:rsidRPr="00511DCA" w:rsidRDefault="005944A9" w:rsidP="006C5537">
            <w:pPr>
              <w:spacing w:line="480" w:lineRule="auto"/>
              <w:contextualSpacing/>
              <w:rPr>
                <w:rFonts w:ascii="Times New Roman" w:hAnsi="Times New Roman" w:cs="Times New Roman"/>
                <w:sz w:val="24"/>
                <w:szCs w:val="24"/>
              </w:rPr>
            </w:pPr>
            <w:r w:rsidRPr="00511DCA">
              <w:rPr>
                <w:rFonts w:ascii="Times New Roman" w:hAnsi="Times New Roman" w:cs="Times New Roman"/>
                <w:sz w:val="24"/>
                <w:szCs w:val="24"/>
              </w:rPr>
              <w:t>Comprehensive Metabolic Panel</w:t>
            </w:r>
          </w:p>
        </w:tc>
        <w:tc>
          <w:tcPr>
            <w:tcW w:w="4409" w:type="dxa"/>
          </w:tcPr>
          <w:p w14:paraId="51EAAC2F" w14:textId="77777777" w:rsidR="005944A9" w:rsidRPr="00511DCA" w:rsidRDefault="005944A9" w:rsidP="006C5537">
            <w:pPr>
              <w:contextualSpacing/>
              <w:rPr>
                <w:rFonts w:ascii="Times New Roman" w:hAnsi="Times New Roman" w:cs="Times New Roman"/>
                <w:sz w:val="24"/>
                <w:szCs w:val="24"/>
              </w:rPr>
            </w:pPr>
            <w:r w:rsidRPr="00511DCA">
              <w:rPr>
                <w:rFonts w:ascii="Times New Roman" w:hAnsi="Times New Roman" w:cs="Times New Roman"/>
                <w:sz w:val="24"/>
                <w:szCs w:val="24"/>
              </w:rPr>
              <w:t>WBC, RBC, Hgb, Hct, MCV, MCHC, RDW (%), Platelets, Neutrophils (%, Abs), Lymphs (%, Abs), Monocytes (%, Abs), Eos (%, Abs), Basos (%, Abs), Immature Granulocytes (%, Abs)</w:t>
            </w:r>
          </w:p>
        </w:tc>
        <w:tc>
          <w:tcPr>
            <w:tcW w:w="1536" w:type="dxa"/>
          </w:tcPr>
          <w:p w14:paraId="32DC712C" w14:textId="77777777" w:rsidR="005944A9" w:rsidRPr="00511DCA" w:rsidRDefault="005944A9" w:rsidP="006C5537">
            <w:pPr>
              <w:spacing w:line="480" w:lineRule="auto"/>
              <w:contextualSpacing/>
              <w:rPr>
                <w:rFonts w:ascii="Times New Roman" w:hAnsi="Times New Roman" w:cs="Times New Roman"/>
                <w:sz w:val="24"/>
                <w:szCs w:val="24"/>
              </w:rPr>
            </w:pPr>
            <w:r w:rsidRPr="00511DCA">
              <w:rPr>
                <w:rFonts w:ascii="Times New Roman" w:hAnsi="Times New Roman" w:cs="Times New Roman"/>
                <w:sz w:val="24"/>
                <w:szCs w:val="24"/>
              </w:rPr>
              <w:t>Labcorp</w:t>
            </w:r>
          </w:p>
        </w:tc>
      </w:tr>
      <w:tr w:rsidR="005944A9" w:rsidRPr="00511DCA" w14:paraId="72483C55" w14:textId="77777777" w:rsidTr="006C5537">
        <w:trPr>
          <w:trHeight w:hRule="exact" w:val="1711"/>
        </w:trPr>
        <w:tc>
          <w:tcPr>
            <w:tcW w:w="3500" w:type="dxa"/>
          </w:tcPr>
          <w:p w14:paraId="52AF28E0" w14:textId="77777777" w:rsidR="005944A9" w:rsidRPr="00511DCA" w:rsidRDefault="005944A9" w:rsidP="006C5537">
            <w:pPr>
              <w:spacing w:line="480" w:lineRule="auto"/>
              <w:contextualSpacing/>
              <w:rPr>
                <w:rFonts w:ascii="Times New Roman" w:hAnsi="Times New Roman" w:cs="Times New Roman"/>
                <w:sz w:val="24"/>
                <w:szCs w:val="24"/>
              </w:rPr>
            </w:pPr>
            <w:r w:rsidRPr="00511DCA">
              <w:rPr>
                <w:rFonts w:ascii="Times New Roman" w:hAnsi="Times New Roman" w:cs="Times New Roman"/>
                <w:sz w:val="24"/>
                <w:szCs w:val="24"/>
              </w:rPr>
              <w:t xml:space="preserve">Complete Blood Count with Differential/Platelet </w:t>
            </w:r>
          </w:p>
        </w:tc>
        <w:tc>
          <w:tcPr>
            <w:tcW w:w="4409" w:type="dxa"/>
          </w:tcPr>
          <w:p w14:paraId="24BFEC2C" w14:textId="77777777" w:rsidR="005944A9" w:rsidRPr="00511DCA" w:rsidRDefault="005944A9" w:rsidP="006C5537">
            <w:pPr>
              <w:contextualSpacing/>
              <w:rPr>
                <w:rFonts w:ascii="Times New Roman" w:hAnsi="Times New Roman" w:cs="Times New Roman"/>
                <w:sz w:val="24"/>
                <w:szCs w:val="24"/>
              </w:rPr>
            </w:pPr>
            <w:r w:rsidRPr="00511DCA">
              <w:rPr>
                <w:rFonts w:ascii="Times New Roman" w:hAnsi="Times New Roman" w:cs="Times New Roman"/>
                <w:sz w:val="24"/>
                <w:szCs w:val="24"/>
              </w:rPr>
              <w:t>Glucose, BUN, Creatinine, eGFR, BUN/Creatinine Ratio, Sodium, Potassium, Chloride, CO2 (total), Calcium, Protein (total), Albumin, Globulin (total), Bilirubin (total), Alkaline Phosphate, AST (SGOT), ALT (SGPT)</w:t>
            </w:r>
          </w:p>
        </w:tc>
        <w:tc>
          <w:tcPr>
            <w:tcW w:w="1536" w:type="dxa"/>
          </w:tcPr>
          <w:p w14:paraId="71D422CE" w14:textId="77777777" w:rsidR="005944A9" w:rsidRPr="00511DCA" w:rsidRDefault="005944A9" w:rsidP="006C5537">
            <w:pPr>
              <w:spacing w:line="480" w:lineRule="auto"/>
              <w:contextualSpacing/>
              <w:rPr>
                <w:rFonts w:ascii="Times New Roman" w:hAnsi="Times New Roman" w:cs="Times New Roman"/>
                <w:sz w:val="24"/>
                <w:szCs w:val="24"/>
              </w:rPr>
            </w:pPr>
            <w:r w:rsidRPr="00511DCA">
              <w:rPr>
                <w:rFonts w:ascii="Times New Roman" w:hAnsi="Times New Roman" w:cs="Times New Roman"/>
                <w:sz w:val="24"/>
                <w:szCs w:val="24"/>
              </w:rPr>
              <w:t>Labcorp</w:t>
            </w:r>
          </w:p>
        </w:tc>
      </w:tr>
      <w:tr w:rsidR="005944A9" w:rsidRPr="00511DCA" w14:paraId="27B5A431" w14:textId="77777777" w:rsidTr="006C5537">
        <w:trPr>
          <w:trHeight w:hRule="exact" w:val="288"/>
        </w:trPr>
        <w:tc>
          <w:tcPr>
            <w:tcW w:w="3500" w:type="dxa"/>
          </w:tcPr>
          <w:p w14:paraId="583F80B0" w14:textId="77777777" w:rsidR="005944A9" w:rsidRPr="00511DCA" w:rsidRDefault="005944A9" w:rsidP="006C5537">
            <w:pPr>
              <w:spacing w:line="480" w:lineRule="auto"/>
              <w:contextualSpacing/>
              <w:rPr>
                <w:rFonts w:ascii="Times New Roman" w:hAnsi="Times New Roman" w:cs="Times New Roman"/>
                <w:sz w:val="24"/>
                <w:szCs w:val="24"/>
              </w:rPr>
            </w:pPr>
            <w:r w:rsidRPr="00511DCA">
              <w:rPr>
                <w:rFonts w:ascii="Times New Roman" w:hAnsi="Times New Roman" w:cs="Times New Roman"/>
                <w:sz w:val="24"/>
                <w:szCs w:val="24"/>
              </w:rPr>
              <w:t>HbA1C</w:t>
            </w:r>
          </w:p>
        </w:tc>
        <w:tc>
          <w:tcPr>
            <w:tcW w:w="4409" w:type="dxa"/>
          </w:tcPr>
          <w:p w14:paraId="1738CADD" w14:textId="77777777" w:rsidR="005944A9" w:rsidRPr="00511DCA" w:rsidRDefault="005944A9" w:rsidP="006C5537">
            <w:pPr>
              <w:contextualSpacing/>
              <w:jc w:val="center"/>
              <w:rPr>
                <w:rFonts w:ascii="Times New Roman" w:hAnsi="Times New Roman" w:cs="Times New Roman"/>
                <w:sz w:val="24"/>
                <w:szCs w:val="24"/>
              </w:rPr>
            </w:pPr>
            <w:r w:rsidRPr="00511DCA">
              <w:rPr>
                <w:rFonts w:ascii="Times New Roman" w:hAnsi="Times New Roman" w:cs="Times New Roman"/>
                <w:sz w:val="24"/>
                <w:szCs w:val="24"/>
              </w:rPr>
              <w:t>---</w:t>
            </w:r>
          </w:p>
        </w:tc>
        <w:tc>
          <w:tcPr>
            <w:tcW w:w="1536" w:type="dxa"/>
          </w:tcPr>
          <w:p w14:paraId="78CB3B7A" w14:textId="77777777" w:rsidR="005944A9" w:rsidRPr="00511DCA" w:rsidRDefault="005944A9" w:rsidP="006C5537">
            <w:pPr>
              <w:spacing w:line="480" w:lineRule="auto"/>
              <w:contextualSpacing/>
              <w:rPr>
                <w:rFonts w:ascii="Times New Roman" w:hAnsi="Times New Roman" w:cs="Times New Roman"/>
                <w:sz w:val="24"/>
                <w:szCs w:val="24"/>
              </w:rPr>
            </w:pPr>
            <w:r w:rsidRPr="00511DCA">
              <w:rPr>
                <w:rFonts w:ascii="Times New Roman" w:hAnsi="Times New Roman" w:cs="Times New Roman"/>
                <w:sz w:val="24"/>
                <w:szCs w:val="24"/>
              </w:rPr>
              <w:t>Labcorp</w:t>
            </w:r>
          </w:p>
        </w:tc>
      </w:tr>
      <w:tr w:rsidR="005944A9" w:rsidRPr="00511DCA" w14:paraId="41795019" w14:textId="77777777" w:rsidTr="006C5537">
        <w:trPr>
          <w:trHeight w:hRule="exact" w:val="288"/>
        </w:trPr>
        <w:tc>
          <w:tcPr>
            <w:tcW w:w="3500" w:type="dxa"/>
          </w:tcPr>
          <w:p w14:paraId="7E68C2CA" w14:textId="77777777" w:rsidR="005944A9" w:rsidRPr="00511DCA" w:rsidRDefault="005944A9" w:rsidP="006C5537">
            <w:pPr>
              <w:spacing w:line="480" w:lineRule="auto"/>
              <w:contextualSpacing/>
              <w:rPr>
                <w:rFonts w:ascii="Times New Roman" w:hAnsi="Times New Roman" w:cs="Times New Roman"/>
                <w:sz w:val="24"/>
                <w:szCs w:val="24"/>
              </w:rPr>
            </w:pPr>
            <w:r w:rsidRPr="00511DCA">
              <w:rPr>
                <w:rFonts w:ascii="Times New Roman" w:hAnsi="Times New Roman" w:cs="Times New Roman"/>
                <w:sz w:val="24"/>
                <w:szCs w:val="24"/>
              </w:rPr>
              <w:t>High sensitivity C reactive protein</w:t>
            </w:r>
          </w:p>
        </w:tc>
        <w:tc>
          <w:tcPr>
            <w:tcW w:w="4409" w:type="dxa"/>
          </w:tcPr>
          <w:p w14:paraId="1405BB2B" w14:textId="77777777" w:rsidR="005944A9" w:rsidRPr="00511DCA" w:rsidRDefault="005944A9" w:rsidP="006C5537">
            <w:pPr>
              <w:contextualSpacing/>
              <w:jc w:val="center"/>
              <w:rPr>
                <w:rFonts w:ascii="Times New Roman" w:hAnsi="Times New Roman" w:cs="Times New Roman"/>
                <w:sz w:val="24"/>
                <w:szCs w:val="24"/>
              </w:rPr>
            </w:pPr>
            <w:r w:rsidRPr="00511DCA">
              <w:rPr>
                <w:rFonts w:ascii="Times New Roman" w:hAnsi="Times New Roman" w:cs="Times New Roman"/>
                <w:sz w:val="24"/>
                <w:szCs w:val="24"/>
              </w:rPr>
              <w:t>---</w:t>
            </w:r>
          </w:p>
        </w:tc>
        <w:tc>
          <w:tcPr>
            <w:tcW w:w="1536" w:type="dxa"/>
          </w:tcPr>
          <w:p w14:paraId="3AEA16CB" w14:textId="77777777" w:rsidR="005944A9" w:rsidRPr="00511DCA" w:rsidRDefault="005944A9" w:rsidP="006C5537">
            <w:pPr>
              <w:spacing w:line="480" w:lineRule="auto"/>
              <w:contextualSpacing/>
              <w:rPr>
                <w:rFonts w:ascii="Times New Roman" w:hAnsi="Times New Roman" w:cs="Times New Roman"/>
                <w:sz w:val="24"/>
                <w:szCs w:val="24"/>
              </w:rPr>
            </w:pPr>
            <w:r w:rsidRPr="00511DCA">
              <w:rPr>
                <w:rFonts w:ascii="Times New Roman" w:hAnsi="Times New Roman" w:cs="Times New Roman"/>
                <w:sz w:val="24"/>
                <w:szCs w:val="24"/>
              </w:rPr>
              <w:t>Labcorp</w:t>
            </w:r>
          </w:p>
        </w:tc>
      </w:tr>
      <w:tr w:rsidR="005944A9" w:rsidRPr="00511DCA" w14:paraId="7F3254C7" w14:textId="77777777" w:rsidTr="006C5537">
        <w:trPr>
          <w:trHeight w:hRule="exact" w:val="288"/>
        </w:trPr>
        <w:tc>
          <w:tcPr>
            <w:tcW w:w="3500" w:type="dxa"/>
          </w:tcPr>
          <w:p w14:paraId="6602AD91" w14:textId="77777777" w:rsidR="005944A9" w:rsidRPr="00511DCA" w:rsidRDefault="005944A9" w:rsidP="006C5537">
            <w:pPr>
              <w:spacing w:line="480" w:lineRule="auto"/>
              <w:contextualSpacing/>
              <w:rPr>
                <w:rFonts w:ascii="Times New Roman" w:hAnsi="Times New Roman" w:cs="Times New Roman"/>
                <w:sz w:val="24"/>
                <w:szCs w:val="24"/>
              </w:rPr>
            </w:pPr>
            <w:r w:rsidRPr="00511DCA">
              <w:rPr>
                <w:rFonts w:ascii="Times New Roman" w:hAnsi="Times New Roman" w:cs="Times New Roman"/>
                <w:sz w:val="24"/>
                <w:szCs w:val="24"/>
              </w:rPr>
              <w:t>Lipoprotein (a)</w:t>
            </w:r>
          </w:p>
        </w:tc>
        <w:tc>
          <w:tcPr>
            <w:tcW w:w="4409" w:type="dxa"/>
          </w:tcPr>
          <w:p w14:paraId="0FC96F64" w14:textId="77777777" w:rsidR="005944A9" w:rsidRPr="00511DCA" w:rsidRDefault="005944A9" w:rsidP="006C5537">
            <w:pPr>
              <w:contextualSpacing/>
              <w:jc w:val="center"/>
              <w:rPr>
                <w:rFonts w:ascii="Times New Roman" w:hAnsi="Times New Roman" w:cs="Times New Roman"/>
                <w:sz w:val="24"/>
                <w:szCs w:val="24"/>
              </w:rPr>
            </w:pPr>
            <w:r w:rsidRPr="00511DCA">
              <w:rPr>
                <w:rFonts w:ascii="Times New Roman" w:hAnsi="Times New Roman" w:cs="Times New Roman"/>
                <w:sz w:val="24"/>
                <w:szCs w:val="24"/>
              </w:rPr>
              <w:t>---</w:t>
            </w:r>
          </w:p>
        </w:tc>
        <w:tc>
          <w:tcPr>
            <w:tcW w:w="1536" w:type="dxa"/>
          </w:tcPr>
          <w:p w14:paraId="3DC30F64" w14:textId="77777777" w:rsidR="005944A9" w:rsidRPr="00511DCA" w:rsidRDefault="005944A9" w:rsidP="006C5537">
            <w:pPr>
              <w:spacing w:line="480" w:lineRule="auto"/>
              <w:contextualSpacing/>
              <w:rPr>
                <w:rFonts w:ascii="Times New Roman" w:hAnsi="Times New Roman" w:cs="Times New Roman"/>
                <w:sz w:val="24"/>
                <w:szCs w:val="24"/>
              </w:rPr>
            </w:pPr>
            <w:r w:rsidRPr="00511DCA">
              <w:rPr>
                <w:rFonts w:ascii="Times New Roman" w:hAnsi="Times New Roman" w:cs="Times New Roman"/>
                <w:sz w:val="24"/>
                <w:szCs w:val="24"/>
              </w:rPr>
              <w:t>Labcorp</w:t>
            </w:r>
          </w:p>
        </w:tc>
      </w:tr>
      <w:tr w:rsidR="005944A9" w:rsidRPr="00511DCA" w14:paraId="685B27E3" w14:textId="77777777" w:rsidTr="006C5537">
        <w:trPr>
          <w:trHeight w:hRule="exact" w:val="288"/>
        </w:trPr>
        <w:tc>
          <w:tcPr>
            <w:tcW w:w="3500" w:type="dxa"/>
          </w:tcPr>
          <w:p w14:paraId="48EB543F" w14:textId="77777777" w:rsidR="005944A9" w:rsidRPr="00511DCA" w:rsidRDefault="005944A9" w:rsidP="006C5537">
            <w:pPr>
              <w:spacing w:line="480" w:lineRule="auto"/>
              <w:contextualSpacing/>
              <w:rPr>
                <w:rFonts w:ascii="Times New Roman" w:hAnsi="Times New Roman" w:cs="Times New Roman"/>
                <w:sz w:val="24"/>
                <w:szCs w:val="24"/>
              </w:rPr>
            </w:pPr>
            <w:r w:rsidRPr="00511DCA">
              <w:rPr>
                <w:rFonts w:ascii="Times New Roman" w:hAnsi="Times New Roman" w:cs="Times New Roman"/>
                <w:sz w:val="24"/>
                <w:szCs w:val="24"/>
              </w:rPr>
              <w:t>Apolipoprotein A-1</w:t>
            </w:r>
          </w:p>
        </w:tc>
        <w:tc>
          <w:tcPr>
            <w:tcW w:w="4409" w:type="dxa"/>
          </w:tcPr>
          <w:p w14:paraId="070BDBC4" w14:textId="77777777" w:rsidR="005944A9" w:rsidRPr="00511DCA" w:rsidRDefault="005944A9" w:rsidP="006C5537">
            <w:pPr>
              <w:contextualSpacing/>
              <w:jc w:val="center"/>
              <w:rPr>
                <w:rFonts w:ascii="Times New Roman" w:hAnsi="Times New Roman" w:cs="Times New Roman"/>
                <w:sz w:val="24"/>
                <w:szCs w:val="24"/>
              </w:rPr>
            </w:pPr>
            <w:r w:rsidRPr="00511DCA">
              <w:rPr>
                <w:rFonts w:ascii="Times New Roman" w:hAnsi="Times New Roman" w:cs="Times New Roman"/>
                <w:sz w:val="24"/>
                <w:szCs w:val="24"/>
              </w:rPr>
              <w:t>---</w:t>
            </w:r>
          </w:p>
        </w:tc>
        <w:tc>
          <w:tcPr>
            <w:tcW w:w="1536" w:type="dxa"/>
          </w:tcPr>
          <w:p w14:paraId="6CFAB0BD" w14:textId="77777777" w:rsidR="005944A9" w:rsidRPr="00511DCA" w:rsidRDefault="005944A9" w:rsidP="006C5537">
            <w:pPr>
              <w:spacing w:line="480" w:lineRule="auto"/>
              <w:contextualSpacing/>
              <w:rPr>
                <w:rFonts w:ascii="Times New Roman" w:hAnsi="Times New Roman" w:cs="Times New Roman"/>
                <w:sz w:val="24"/>
                <w:szCs w:val="24"/>
              </w:rPr>
            </w:pPr>
            <w:r w:rsidRPr="00511DCA">
              <w:rPr>
                <w:rFonts w:ascii="Times New Roman" w:hAnsi="Times New Roman" w:cs="Times New Roman"/>
                <w:sz w:val="24"/>
                <w:szCs w:val="24"/>
              </w:rPr>
              <w:t>Labcorp</w:t>
            </w:r>
          </w:p>
        </w:tc>
      </w:tr>
      <w:tr w:rsidR="005944A9" w:rsidRPr="00511DCA" w14:paraId="3DFA437D" w14:textId="77777777" w:rsidTr="006C5537">
        <w:trPr>
          <w:trHeight w:hRule="exact" w:val="288"/>
        </w:trPr>
        <w:tc>
          <w:tcPr>
            <w:tcW w:w="3500" w:type="dxa"/>
          </w:tcPr>
          <w:p w14:paraId="0C161898" w14:textId="77777777" w:rsidR="005944A9" w:rsidRPr="00511DCA" w:rsidRDefault="005944A9" w:rsidP="006C5537">
            <w:pPr>
              <w:spacing w:line="480" w:lineRule="auto"/>
              <w:contextualSpacing/>
              <w:rPr>
                <w:rFonts w:ascii="Times New Roman" w:hAnsi="Times New Roman" w:cs="Times New Roman"/>
                <w:sz w:val="24"/>
                <w:szCs w:val="24"/>
              </w:rPr>
            </w:pPr>
            <w:r w:rsidRPr="00511DCA">
              <w:rPr>
                <w:rFonts w:ascii="Times New Roman" w:hAnsi="Times New Roman" w:cs="Times New Roman"/>
                <w:sz w:val="24"/>
                <w:szCs w:val="24"/>
              </w:rPr>
              <w:t>Apolipoprotein B</w:t>
            </w:r>
          </w:p>
        </w:tc>
        <w:tc>
          <w:tcPr>
            <w:tcW w:w="4409" w:type="dxa"/>
          </w:tcPr>
          <w:p w14:paraId="46BA2CA0" w14:textId="77777777" w:rsidR="005944A9" w:rsidRPr="00511DCA" w:rsidRDefault="005944A9" w:rsidP="006C5537">
            <w:pPr>
              <w:contextualSpacing/>
              <w:jc w:val="center"/>
              <w:rPr>
                <w:rFonts w:ascii="Times New Roman" w:hAnsi="Times New Roman" w:cs="Times New Roman"/>
                <w:sz w:val="24"/>
                <w:szCs w:val="24"/>
              </w:rPr>
            </w:pPr>
            <w:r w:rsidRPr="00511DCA">
              <w:rPr>
                <w:rFonts w:ascii="Times New Roman" w:hAnsi="Times New Roman" w:cs="Times New Roman"/>
                <w:sz w:val="24"/>
                <w:szCs w:val="24"/>
              </w:rPr>
              <w:t>---</w:t>
            </w:r>
          </w:p>
        </w:tc>
        <w:tc>
          <w:tcPr>
            <w:tcW w:w="1536" w:type="dxa"/>
          </w:tcPr>
          <w:p w14:paraId="6F4ED2CF" w14:textId="77777777" w:rsidR="005944A9" w:rsidRPr="00511DCA" w:rsidRDefault="005944A9" w:rsidP="006C5537">
            <w:pPr>
              <w:spacing w:line="480" w:lineRule="auto"/>
              <w:contextualSpacing/>
              <w:rPr>
                <w:rFonts w:ascii="Times New Roman" w:hAnsi="Times New Roman" w:cs="Times New Roman"/>
                <w:sz w:val="24"/>
                <w:szCs w:val="24"/>
              </w:rPr>
            </w:pPr>
            <w:r w:rsidRPr="00511DCA">
              <w:rPr>
                <w:rFonts w:ascii="Times New Roman" w:hAnsi="Times New Roman" w:cs="Times New Roman"/>
                <w:sz w:val="24"/>
                <w:szCs w:val="24"/>
              </w:rPr>
              <w:t>Labcorp</w:t>
            </w:r>
          </w:p>
        </w:tc>
      </w:tr>
      <w:tr w:rsidR="005944A9" w:rsidRPr="00511DCA" w14:paraId="1A1BCF1F" w14:textId="77777777" w:rsidTr="006C5537">
        <w:trPr>
          <w:trHeight w:hRule="exact" w:val="288"/>
        </w:trPr>
        <w:tc>
          <w:tcPr>
            <w:tcW w:w="3500" w:type="dxa"/>
          </w:tcPr>
          <w:p w14:paraId="44FBE8A7" w14:textId="77777777" w:rsidR="005944A9" w:rsidRPr="00511DCA" w:rsidRDefault="005944A9" w:rsidP="006C5537">
            <w:pPr>
              <w:spacing w:line="480" w:lineRule="auto"/>
              <w:contextualSpacing/>
              <w:rPr>
                <w:rFonts w:ascii="Times New Roman" w:hAnsi="Times New Roman" w:cs="Times New Roman"/>
                <w:sz w:val="24"/>
                <w:szCs w:val="24"/>
              </w:rPr>
            </w:pPr>
            <w:r w:rsidRPr="00511DCA">
              <w:rPr>
                <w:rFonts w:ascii="Times New Roman" w:hAnsi="Times New Roman" w:cs="Times New Roman"/>
                <w:sz w:val="24"/>
                <w:szCs w:val="24"/>
              </w:rPr>
              <w:t>Plasma</w:t>
            </w:r>
          </w:p>
        </w:tc>
        <w:tc>
          <w:tcPr>
            <w:tcW w:w="4409" w:type="dxa"/>
          </w:tcPr>
          <w:p w14:paraId="0F192B22" w14:textId="5929A8AA" w:rsidR="005944A9" w:rsidRPr="00511DCA" w:rsidRDefault="00BD28FB" w:rsidP="006C5537">
            <w:pPr>
              <w:contextualSpacing/>
              <w:rPr>
                <w:rFonts w:ascii="Times New Roman" w:hAnsi="Times New Roman" w:cs="Times New Roman"/>
                <w:sz w:val="24"/>
                <w:szCs w:val="24"/>
              </w:rPr>
            </w:pPr>
            <w:r w:rsidRPr="00511DCA">
              <w:rPr>
                <w:rFonts w:ascii="Times New Roman" w:hAnsi="Times New Roman" w:cs="Times New Roman"/>
                <w:sz w:val="24"/>
                <w:szCs w:val="24"/>
              </w:rPr>
              <w:t>aliquots</w:t>
            </w:r>
            <w:r w:rsidR="005944A9" w:rsidRPr="00511DCA">
              <w:rPr>
                <w:rFonts w:ascii="Times New Roman" w:hAnsi="Times New Roman" w:cs="Times New Roman"/>
                <w:sz w:val="24"/>
                <w:szCs w:val="24"/>
              </w:rPr>
              <w:t xml:space="preserve"> (-80°C)</w:t>
            </w:r>
          </w:p>
        </w:tc>
        <w:tc>
          <w:tcPr>
            <w:tcW w:w="1536" w:type="dxa"/>
          </w:tcPr>
          <w:p w14:paraId="5398705F" w14:textId="77777777" w:rsidR="005944A9" w:rsidRPr="00511DCA" w:rsidRDefault="005944A9" w:rsidP="006C5537">
            <w:pPr>
              <w:spacing w:line="480" w:lineRule="auto"/>
              <w:contextualSpacing/>
              <w:rPr>
                <w:rFonts w:ascii="Times New Roman" w:hAnsi="Times New Roman" w:cs="Times New Roman"/>
                <w:sz w:val="24"/>
                <w:szCs w:val="24"/>
              </w:rPr>
            </w:pPr>
            <w:r w:rsidRPr="00511DCA">
              <w:rPr>
                <w:rFonts w:ascii="Times New Roman" w:hAnsi="Times New Roman" w:cs="Times New Roman"/>
                <w:sz w:val="24"/>
                <w:szCs w:val="24"/>
              </w:rPr>
              <w:t>Biorepository</w:t>
            </w:r>
          </w:p>
        </w:tc>
      </w:tr>
      <w:tr w:rsidR="005944A9" w:rsidRPr="00511DCA" w14:paraId="0D91E26D" w14:textId="77777777" w:rsidTr="006C5537">
        <w:trPr>
          <w:trHeight w:hRule="exact" w:val="288"/>
        </w:trPr>
        <w:tc>
          <w:tcPr>
            <w:tcW w:w="3500" w:type="dxa"/>
          </w:tcPr>
          <w:p w14:paraId="37E58D3D" w14:textId="77777777" w:rsidR="005944A9" w:rsidRPr="00511DCA" w:rsidRDefault="005944A9" w:rsidP="006C5537">
            <w:pPr>
              <w:spacing w:line="480" w:lineRule="auto"/>
              <w:contextualSpacing/>
              <w:rPr>
                <w:rFonts w:ascii="Times New Roman" w:hAnsi="Times New Roman" w:cs="Times New Roman"/>
                <w:sz w:val="24"/>
                <w:szCs w:val="24"/>
              </w:rPr>
            </w:pPr>
            <w:r w:rsidRPr="00511DCA">
              <w:rPr>
                <w:rFonts w:ascii="Times New Roman" w:hAnsi="Times New Roman" w:cs="Times New Roman"/>
                <w:sz w:val="24"/>
                <w:szCs w:val="24"/>
              </w:rPr>
              <w:t>Serum</w:t>
            </w:r>
          </w:p>
        </w:tc>
        <w:tc>
          <w:tcPr>
            <w:tcW w:w="4409" w:type="dxa"/>
          </w:tcPr>
          <w:p w14:paraId="7C6820BE" w14:textId="438C0957" w:rsidR="005944A9" w:rsidRPr="00511DCA" w:rsidRDefault="00BD28FB" w:rsidP="006C5537">
            <w:pPr>
              <w:contextualSpacing/>
              <w:rPr>
                <w:rFonts w:ascii="Times New Roman" w:hAnsi="Times New Roman" w:cs="Times New Roman"/>
                <w:sz w:val="24"/>
                <w:szCs w:val="24"/>
              </w:rPr>
            </w:pPr>
            <w:r w:rsidRPr="00511DCA">
              <w:rPr>
                <w:rFonts w:ascii="Times New Roman" w:hAnsi="Times New Roman" w:cs="Times New Roman"/>
                <w:sz w:val="24"/>
                <w:szCs w:val="24"/>
              </w:rPr>
              <w:t>aliquots</w:t>
            </w:r>
            <w:r w:rsidR="005944A9" w:rsidRPr="00511DCA">
              <w:rPr>
                <w:rFonts w:ascii="Times New Roman" w:hAnsi="Times New Roman" w:cs="Times New Roman"/>
                <w:sz w:val="24"/>
                <w:szCs w:val="24"/>
              </w:rPr>
              <w:t xml:space="preserve"> (-80°C)</w:t>
            </w:r>
          </w:p>
        </w:tc>
        <w:tc>
          <w:tcPr>
            <w:tcW w:w="1536" w:type="dxa"/>
          </w:tcPr>
          <w:p w14:paraId="41BD1315" w14:textId="77777777" w:rsidR="005944A9" w:rsidRPr="00511DCA" w:rsidRDefault="005944A9" w:rsidP="006C5537">
            <w:pPr>
              <w:spacing w:line="480" w:lineRule="auto"/>
              <w:contextualSpacing/>
              <w:rPr>
                <w:rFonts w:ascii="Times New Roman" w:hAnsi="Times New Roman" w:cs="Times New Roman"/>
                <w:sz w:val="24"/>
                <w:szCs w:val="24"/>
              </w:rPr>
            </w:pPr>
            <w:r w:rsidRPr="00511DCA">
              <w:rPr>
                <w:rFonts w:ascii="Times New Roman" w:hAnsi="Times New Roman" w:cs="Times New Roman"/>
                <w:sz w:val="24"/>
                <w:szCs w:val="24"/>
              </w:rPr>
              <w:t>Biorepository</w:t>
            </w:r>
          </w:p>
        </w:tc>
      </w:tr>
      <w:tr w:rsidR="005944A9" w:rsidRPr="00511DCA" w14:paraId="4D3E50BE" w14:textId="77777777" w:rsidTr="006C5537">
        <w:trPr>
          <w:trHeight w:hRule="exact" w:val="288"/>
        </w:trPr>
        <w:tc>
          <w:tcPr>
            <w:tcW w:w="3500" w:type="dxa"/>
            <w:tcBorders>
              <w:bottom w:val="single" w:sz="4" w:space="0" w:color="auto"/>
            </w:tcBorders>
          </w:tcPr>
          <w:p w14:paraId="30A82240" w14:textId="77777777" w:rsidR="005944A9" w:rsidRPr="00511DCA" w:rsidRDefault="005944A9" w:rsidP="006C5537">
            <w:pPr>
              <w:spacing w:line="480" w:lineRule="auto"/>
              <w:contextualSpacing/>
              <w:rPr>
                <w:rFonts w:ascii="Times New Roman" w:hAnsi="Times New Roman" w:cs="Times New Roman"/>
                <w:sz w:val="24"/>
                <w:szCs w:val="24"/>
              </w:rPr>
            </w:pPr>
            <w:r w:rsidRPr="00511DCA">
              <w:rPr>
                <w:rFonts w:ascii="Times New Roman" w:hAnsi="Times New Roman" w:cs="Times New Roman"/>
                <w:sz w:val="24"/>
                <w:szCs w:val="24"/>
              </w:rPr>
              <w:t xml:space="preserve">Whole-blood </w:t>
            </w:r>
          </w:p>
        </w:tc>
        <w:tc>
          <w:tcPr>
            <w:tcW w:w="4409" w:type="dxa"/>
            <w:tcBorders>
              <w:bottom w:val="single" w:sz="4" w:space="0" w:color="auto"/>
            </w:tcBorders>
          </w:tcPr>
          <w:p w14:paraId="3D36C2FF" w14:textId="77777777" w:rsidR="005944A9" w:rsidRPr="00511DCA" w:rsidRDefault="005944A9" w:rsidP="006C5537">
            <w:pPr>
              <w:contextualSpacing/>
              <w:rPr>
                <w:rFonts w:ascii="Times New Roman" w:hAnsi="Times New Roman" w:cs="Times New Roman"/>
                <w:sz w:val="24"/>
                <w:szCs w:val="24"/>
              </w:rPr>
            </w:pPr>
            <w:r w:rsidRPr="00511DCA">
              <w:rPr>
                <w:rFonts w:ascii="Times New Roman" w:hAnsi="Times New Roman" w:cs="Times New Roman"/>
                <w:sz w:val="24"/>
                <w:szCs w:val="24"/>
              </w:rPr>
              <w:t>PAXgene Tube, -80°C</w:t>
            </w:r>
          </w:p>
        </w:tc>
        <w:tc>
          <w:tcPr>
            <w:tcW w:w="1536" w:type="dxa"/>
            <w:tcBorders>
              <w:bottom w:val="single" w:sz="4" w:space="0" w:color="auto"/>
            </w:tcBorders>
          </w:tcPr>
          <w:p w14:paraId="78E390FE" w14:textId="77777777" w:rsidR="005944A9" w:rsidRPr="00511DCA" w:rsidRDefault="005944A9" w:rsidP="006C5537">
            <w:pPr>
              <w:spacing w:line="480" w:lineRule="auto"/>
              <w:contextualSpacing/>
              <w:rPr>
                <w:rFonts w:ascii="Times New Roman" w:hAnsi="Times New Roman" w:cs="Times New Roman"/>
                <w:sz w:val="24"/>
                <w:szCs w:val="24"/>
              </w:rPr>
            </w:pPr>
            <w:r w:rsidRPr="00511DCA">
              <w:rPr>
                <w:rFonts w:ascii="Times New Roman" w:hAnsi="Times New Roman" w:cs="Times New Roman"/>
                <w:sz w:val="24"/>
                <w:szCs w:val="24"/>
              </w:rPr>
              <w:t>Biorepository</w:t>
            </w:r>
          </w:p>
        </w:tc>
      </w:tr>
    </w:tbl>
    <w:p w14:paraId="0893B2CB" w14:textId="77777777" w:rsidR="005944A9" w:rsidRPr="00511DCA" w:rsidRDefault="005944A9" w:rsidP="005944A9">
      <w:pPr>
        <w:rPr>
          <w:rFonts w:ascii="Times New Roman" w:hAnsi="Times New Roman" w:cs="Times New Roman"/>
          <w:sz w:val="24"/>
          <w:szCs w:val="24"/>
        </w:rPr>
      </w:pPr>
    </w:p>
    <w:p w14:paraId="32A30A9B" w14:textId="77777777" w:rsidR="00937E8A" w:rsidRPr="00511DCA" w:rsidRDefault="00937E8A" w:rsidP="005944A9">
      <w:pPr>
        <w:rPr>
          <w:rFonts w:ascii="Times New Roman" w:hAnsi="Times New Roman" w:cs="Times New Roman"/>
          <w:sz w:val="24"/>
          <w:szCs w:val="24"/>
        </w:rPr>
      </w:pPr>
    </w:p>
    <w:p w14:paraId="6925DA7E" w14:textId="77777777" w:rsidR="00937E8A" w:rsidRPr="00511DCA" w:rsidRDefault="00937E8A" w:rsidP="005944A9">
      <w:pPr>
        <w:rPr>
          <w:rFonts w:ascii="Times New Roman" w:hAnsi="Times New Roman" w:cs="Times New Roman"/>
          <w:sz w:val="24"/>
          <w:szCs w:val="24"/>
        </w:rPr>
      </w:pPr>
    </w:p>
    <w:p w14:paraId="532B654A" w14:textId="77777777" w:rsidR="00937E8A" w:rsidRPr="00511DCA" w:rsidRDefault="00937E8A" w:rsidP="005944A9">
      <w:pPr>
        <w:rPr>
          <w:rFonts w:ascii="Times New Roman" w:hAnsi="Times New Roman" w:cs="Times New Roman"/>
          <w:sz w:val="24"/>
          <w:szCs w:val="24"/>
        </w:rPr>
      </w:pPr>
    </w:p>
    <w:p w14:paraId="36065AE0" w14:textId="77777777" w:rsidR="00937E8A" w:rsidRPr="00511DCA" w:rsidRDefault="00937E8A" w:rsidP="005944A9">
      <w:pPr>
        <w:rPr>
          <w:rFonts w:ascii="Times New Roman" w:hAnsi="Times New Roman" w:cs="Times New Roman"/>
          <w:sz w:val="24"/>
          <w:szCs w:val="24"/>
        </w:rPr>
      </w:pPr>
    </w:p>
    <w:p w14:paraId="1DFDF2C7" w14:textId="77777777" w:rsidR="00937E8A" w:rsidRPr="00511DCA" w:rsidRDefault="00937E8A" w:rsidP="005944A9">
      <w:pPr>
        <w:rPr>
          <w:rFonts w:ascii="Times New Roman" w:hAnsi="Times New Roman" w:cs="Times New Roman"/>
          <w:sz w:val="24"/>
          <w:szCs w:val="24"/>
        </w:rPr>
      </w:pPr>
    </w:p>
    <w:p w14:paraId="635B7CB7" w14:textId="77777777" w:rsidR="00937E8A" w:rsidRPr="00511DCA" w:rsidRDefault="00937E8A" w:rsidP="005944A9">
      <w:pPr>
        <w:rPr>
          <w:rFonts w:ascii="Times New Roman" w:hAnsi="Times New Roman" w:cs="Times New Roman"/>
          <w:sz w:val="24"/>
          <w:szCs w:val="24"/>
        </w:rPr>
      </w:pPr>
    </w:p>
    <w:p w14:paraId="058199D3" w14:textId="77777777" w:rsidR="00937E8A" w:rsidRDefault="00937E8A" w:rsidP="005944A9">
      <w:pPr>
        <w:rPr>
          <w:rFonts w:ascii="Times New Roman" w:hAnsi="Times New Roman" w:cs="Times New Roman"/>
          <w:sz w:val="24"/>
          <w:szCs w:val="24"/>
        </w:rPr>
      </w:pPr>
    </w:p>
    <w:p w14:paraId="4311B95E" w14:textId="77777777" w:rsidR="007704FE" w:rsidRDefault="007704FE" w:rsidP="005944A9">
      <w:pPr>
        <w:rPr>
          <w:rFonts w:ascii="Times New Roman" w:hAnsi="Times New Roman" w:cs="Times New Roman"/>
          <w:sz w:val="24"/>
          <w:szCs w:val="24"/>
        </w:rPr>
      </w:pPr>
    </w:p>
    <w:p w14:paraId="3A1CE243" w14:textId="77777777" w:rsidR="007704FE" w:rsidRDefault="007704FE" w:rsidP="005944A9">
      <w:pPr>
        <w:rPr>
          <w:rFonts w:ascii="Times New Roman" w:hAnsi="Times New Roman" w:cs="Times New Roman"/>
          <w:sz w:val="24"/>
          <w:szCs w:val="24"/>
        </w:rPr>
      </w:pPr>
    </w:p>
    <w:p w14:paraId="6953E16D" w14:textId="77777777" w:rsidR="007704FE" w:rsidRDefault="007704FE" w:rsidP="005944A9">
      <w:pPr>
        <w:rPr>
          <w:rFonts w:ascii="Times New Roman" w:hAnsi="Times New Roman" w:cs="Times New Roman"/>
          <w:sz w:val="24"/>
          <w:szCs w:val="24"/>
        </w:rPr>
      </w:pPr>
    </w:p>
    <w:p w14:paraId="49AFF60E" w14:textId="77777777" w:rsidR="007704FE" w:rsidRPr="00511DCA" w:rsidRDefault="007704FE" w:rsidP="005944A9">
      <w:pPr>
        <w:rPr>
          <w:rFonts w:ascii="Times New Roman" w:hAnsi="Times New Roman" w:cs="Times New Roman"/>
          <w:sz w:val="24"/>
          <w:szCs w:val="24"/>
        </w:rPr>
      </w:pPr>
    </w:p>
    <w:p w14:paraId="7FC8D58C" w14:textId="77777777" w:rsidR="00395C05" w:rsidRPr="00511DCA" w:rsidRDefault="00395C05" w:rsidP="005944A9">
      <w:pPr>
        <w:rPr>
          <w:rFonts w:ascii="Times New Roman" w:hAnsi="Times New Roman" w:cs="Times New Roman"/>
          <w:sz w:val="24"/>
          <w:szCs w:val="24"/>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5"/>
        <w:gridCol w:w="1443"/>
        <w:gridCol w:w="1232"/>
        <w:gridCol w:w="2884"/>
        <w:gridCol w:w="2496"/>
      </w:tblGrid>
      <w:tr w:rsidR="00937E8A" w:rsidRPr="00511DCA" w14:paraId="7A638D85" w14:textId="77777777" w:rsidTr="006C5537">
        <w:trPr>
          <w:trHeight w:val="351"/>
        </w:trPr>
        <w:tc>
          <w:tcPr>
            <w:tcW w:w="9360" w:type="dxa"/>
            <w:gridSpan w:val="5"/>
            <w:tcBorders>
              <w:top w:val="nil"/>
              <w:left w:val="nil"/>
              <w:bottom w:val="single" w:sz="4" w:space="0" w:color="auto"/>
              <w:right w:val="nil"/>
            </w:tcBorders>
            <w:vAlign w:val="center"/>
          </w:tcPr>
          <w:p w14:paraId="4115BF95" w14:textId="313005A1" w:rsidR="00937E8A" w:rsidRPr="00511DCA" w:rsidRDefault="008624A1" w:rsidP="006C5537">
            <w:pPr>
              <w:spacing w:line="240" w:lineRule="auto"/>
              <w:rPr>
                <w:rFonts w:ascii="Times New Roman" w:hAnsi="Times New Roman" w:cs="Times New Roman"/>
                <w:sz w:val="24"/>
                <w:szCs w:val="24"/>
              </w:rPr>
            </w:pPr>
            <w:r w:rsidRPr="00511DCA">
              <w:rPr>
                <w:rFonts w:ascii="Times New Roman" w:hAnsi="Times New Roman" w:cs="Times New Roman"/>
                <w:b/>
                <w:bCs/>
                <w:sz w:val="24"/>
                <w:szCs w:val="24"/>
              </w:rPr>
              <w:t xml:space="preserve">Supplemental </w:t>
            </w:r>
            <w:r w:rsidR="00937E8A" w:rsidRPr="00511DCA">
              <w:rPr>
                <w:rFonts w:ascii="Times New Roman" w:hAnsi="Times New Roman" w:cs="Times New Roman"/>
                <w:b/>
                <w:bCs/>
                <w:sz w:val="24"/>
                <w:szCs w:val="24"/>
              </w:rPr>
              <w:t xml:space="preserve">Table </w:t>
            </w:r>
            <w:r w:rsidR="00000148" w:rsidRPr="00511DCA">
              <w:rPr>
                <w:rFonts w:ascii="Times New Roman" w:hAnsi="Times New Roman" w:cs="Times New Roman"/>
                <w:b/>
                <w:bCs/>
                <w:sz w:val="24"/>
                <w:szCs w:val="24"/>
              </w:rPr>
              <w:t>5</w:t>
            </w:r>
            <w:r w:rsidR="00937E8A" w:rsidRPr="00511DCA">
              <w:rPr>
                <w:rFonts w:ascii="Times New Roman" w:hAnsi="Times New Roman" w:cs="Times New Roman"/>
                <w:b/>
                <w:bCs/>
                <w:sz w:val="24"/>
                <w:szCs w:val="24"/>
              </w:rPr>
              <w:t xml:space="preserve">. </w:t>
            </w:r>
            <w:r w:rsidR="00937E8A" w:rsidRPr="00511DCA">
              <w:rPr>
                <w:rFonts w:ascii="Times New Roman" w:hAnsi="Times New Roman" w:cs="Times New Roman"/>
                <w:sz w:val="24"/>
                <w:szCs w:val="24"/>
              </w:rPr>
              <w:t xml:space="preserve">NIH Toolbox tasks and their associated outcome measures. </w:t>
            </w:r>
          </w:p>
        </w:tc>
      </w:tr>
      <w:tr w:rsidR="00937E8A" w:rsidRPr="00511DCA" w14:paraId="5873295C" w14:textId="77777777" w:rsidTr="00395C05">
        <w:trPr>
          <w:trHeight w:val="275"/>
        </w:trPr>
        <w:tc>
          <w:tcPr>
            <w:tcW w:w="1305" w:type="dxa"/>
            <w:tcBorders>
              <w:top w:val="single" w:sz="4" w:space="0" w:color="auto"/>
              <w:left w:val="single" w:sz="4" w:space="0" w:color="auto"/>
              <w:bottom w:val="single" w:sz="4" w:space="0" w:color="auto"/>
              <w:right w:val="single" w:sz="4" w:space="0" w:color="auto"/>
            </w:tcBorders>
            <w:shd w:val="clear" w:color="auto" w:fill="A5A5A5"/>
            <w:vAlign w:val="center"/>
            <w:hideMark/>
          </w:tcPr>
          <w:p w14:paraId="583911B7" w14:textId="77777777" w:rsidR="00937E8A" w:rsidRPr="00511DCA" w:rsidRDefault="00937E8A" w:rsidP="006C5537">
            <w:pPr>
              <w:spacing w:line="240" w:lineRule="auto"/>
              <w:rPr>
                <w:rFonts w:ascii="Times New Roman" w:hAnsi="Times New Roman" w:cs="Times New Roman"/>
                <w:b/>
                <w:bCs/>
                <w:sz w:val="24"/>
                <w:szCs w:val="24"/>
              </w:rPr>
            </w:pPr>
            <w:r w:rsidRPr="00511DCA">
              <w:rPr>
                <w:rFonts w:ascii="Times New Roman" w:hAnsi="Times New Roman" w:cs="Times New Roman"/>
                <w:b/>
                <w:bCs/>
                <w:sz w:val="24"/>
                <w:szCs w:val="24"/>
              </w:rPr>
              <w:t>Domain</w:t>
            </w:r>
          </w:p>
        </w:tc>
        <w:tc>
          <w:tcPr>
            <w:tcW w:w="1443" w:type="dxa"/>
            <w:tcBorders>
              <w:top w:val="single" w:sz="4" w:space="0" w:color="auto"/>
              <w:left w:val="single" w:sz="4" w:space="0" w:color="auto"/>
              <w:bottom w:val="single" w:sz="4" w:space="0" w:color="auto"/>
              <w:right w:val="single" w:sz="4" w:space="0" w:color="auto"/>
            </w:tcBorders>
            <w:shd w:val="clear" w:color="auto" w:fill="A5A5A5"/>
            <w:vAlign w:val="center"/>
            <w:hideMark/>
          </w:tcPr>
          <w:p w14:paraId="206970A0" w14:textId="77777777" w:rsidR="00937E8A" w:rsidRPr="00511DCA" w:rsidRDefault="00937E8A" w:rsidP="006C5537">
            <w:pPr>
              <w:spacing w:line="240" w:lineRule="auto"/>
              <w:rPr>
                <w:rFonts w:ascii="Times New Roman" w:hAnsi="Times New Roman" w:cs="Times New Roman"/>
                <w:sz w:val="24"/>
                <w:szCs w:val="24"/>
              </w:rPr>
            </w:pPr>
            <w:r w:rsidRPr="00511DCA">
              <w:rPr>
                <w:rFonts w:ascii="Times New Roman" w:hAnsi="Times New Roman" w:cs="Times New Roman"/>
                <w:b/>
                <w:bCs/>
                <w:sz w:val="24"/>
                <w:szCs w:val="24"/>
              </w:rPr>
              <w:t>Task</w:t>
            </w:r>
          </w:p>
        </w:tc>
        <w:tc>
          <w:tcPr>
            <w:tcW w:w="1232" w:type="dxa"/>
            <w:tcBorders>
              <w:top w:val="single" w:sz="4" w:space="0" w:color="auto"/>
              <w:left w:val="single" w:sz="4" w:space="0" w:color="auto"/>
              <w:bottom w:val="single" w:sz="4" w:space="0" w:color="auto"/>
              <w:right w:val="single" w:sz="4" w:space="0" w:color="auto"/>
            </w:tcBorders>
            <w:shd w:val="clear" w:color="auto" w:fill="A5A5A5"/>
            <w:vAlign w:val="center"/>
            <w:hideMark/>
          </w:tcPr>
          <w:p w14:paraId="0812671F" w14:textId="77777777" w:rsidR="00937E8A" w:rsidRPr="00511DCA" w:rsidRDefault="00937E8A" w:rsidP="006C5537">
            <w:pPr>
              <w:spacing w:line="240" w:lineRule="auto"/>
              <w:rPr>
                <w:rFonts w:ascii="Times New Roman" w:hAnsi="Times New Roman" w:cs="Times New Roman"/>
                <w:b/>
                <w:bCs/>
                <w:sz w:val="24"/>
                <w:szCs w:val="24"/>
              </w:rPr>
            </w:pPr>
            <w:r w:rsidRPr="00511DCA">
              <w:rPr>
                <w:rFonts w:ascii="Times New Roman" w:hAnsi="Times New Roman" w:cs="Times New Roman"/>
                <w:b/>
                <w:bCs/>
                <w:sz w:val="24"/>
                <w:szCs w:val="24"/>
              </w:rPr>
              <w:t>Admin Time</w:t>
            </w:r>
          </w:p>
        </w:tc>
        <w:tc>
          <w:tcPr>
            <w:tcW w:w="2884" w:type="dxa"/>
            <w:tcBorders>
              <w:top w:val="single" w:sz="4" w:space="0" w:color="auto"/>
              <w:left w:val="single" w:sz="4" w:space="0" w:color="auto"/>
              <w:bottom w:val="single" w:sz="4" w:space="0" w:color="auto"/>
              <w:right w:val="single" w:sz="4" w:space="0" w:color="auto"/>
            </w:tcBorders>
            <w:shd w:val="clear" w:color="auto" w:fill="A5A5A5"/>
            <w:vAlign w:val="center"/>
            <w:hideMark/>
          </w:tcPr>
          <w:p w14:paraId="450ABE31" w14:textId="77777777" w:rsidR="00937E8A" w:rsidRPr="00511DCA" w:rsidRDefault="00937E8A" w:rsidP="006C5537">
            <w:pPr>
              <w:spacing w:line="240" w:lineRule="auto"/>
              <w:rPr>
                <w:rFonts w:ascii="Times New Roman" w:hAnsi="Times New Roman" w:cs="Times New Roman"/>
                <w:b/>
                <w:bCs/>
                <w:sz w:val="24"/>
                <w:szCs w:val="24"/>
              </w:rPr>
            </w:pPr>
            <w:r w:rsidRPr="00511DCA">
              <w:rPr>
                <w:rFonts w:ascii="Times New Roman" w:hAnsi="Times New Roman" w:cs="Times New Roman"/>
                <w:b/>
                <w:bCs/>
                <w:sz w:val="24"/>
                <w:szCs w:val="24"/>
              </w:rPr>
              <w:t>Description</w:t>
            </w:r>
          </w:p>
        </w:tc>
        <w:tc>
          <w:tcPr>
            <w:tcW w:w="2496" w:type="dxa"/>
            <w:tcBorders>
              <w:top w:val="single" w:sz="4" w:space="0" w:color="auto"/>
              <w:left w:val="single" w:sz="4" w:space="0" w:color="auto"/>
              <w:bottom w:val="single" w:sz="4" w:space="0" w:color="auto"/>
              <w:right w:val="single" w:sz="4" w:space="0" w:color="auto"/>
            </w:tcBorders>
            <w:shd w:val="clear" w:color="auto" w:fill="A5A5A5"/>
            <w:vAlign w:val="center"/>
            <w:hideMark/>
          </w:tcPr>
          <w:p w14:paraId="482F44E7" w14:textId="77777777" w:rsidR="00937E8A" w:rsidRPr="00511DCA" w:rsidRDefault="00937E8A" w:rsidP="006C5537">
            <w:pPr>
              <w:spacing w:line="240" w:lineRule="auto"/>
              <w:rPr>
                <w:rFonts w:ascii="Times New Roman" w:hAnsi="Times New Roman" w:cs="Times New Roman"/>
                <w:b/>
                <w:bCs/>
                <w:sz w:val="24"/>
                <w:szCs w:val="24"/>
              </w:rPr>
            </w:pPr>
            <w:r w:rsidRPr="00511DCA">
              <w:rPr>
                <w:rFonts w:ascii="Times New Roman" w:hAnsi="Times New Roman" w:cs="Times New Roman"/>
                <w:b/>
                <w:bCs/>
                <w:sz w:val="24"/>
                <w:szCs w:val="24"/>
              </w:rPr>
              <w:t>Outcomes and Interpretation</w:t>
            </w:r>
          </w:p>
        </w:tc>
      </w:tr>
      <w:tr w:rsidR="00937E8A" w:rsidRPr="00511DCA" w14:paraId="53D1E93F" w14:textId="77777777" w:rsidTr="00395C05">
        <w:trPr>
          <w:trHeight w:val="260"/>
        </w:trPr>
        <w:tc>
          <w:tcPr>
            <w:tcW w:w="1305"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55068749" w14:textId="77777777" w:rsidR="00937E8A" w:rsidRPr="00511DCA" w:rsidRDefault="00937E8A" w:rsidP="006C5537">
            <w:pPr>
              <w:spacing w:line="240" w:lineRule="auto"/>
              <w:rPr>
                <w:rFonts w:ascii="Times New Roman" w:hAnsi="Times New Roman" w:cs="Times New Roman"/>
                <w:b/>
                <w:bCs/>
                <w:sz w:val="24"/>
                <w:szCs w:val="24"/>
              </w:rPr>
            </w:pPr>
            <w:r w:rsidRPr="00511DCA">
              <w:rPr>
                <w:rFonts w:ascii="Times New Roman" w:hAnsi="Times New Roman" w:cs="Times New Roman"/>
                <w:b/>
                <w:bCs/>
                <w:sz w:val="24"/>
                <w:szCs w:val="24"/>
              </w:rPr>
              <w:t xml:space="preserve">Language </w:t>
            </w:r>
          </w:p>
        </w:tc>
        <w:tc>
          <w:tcPr>
            <w:tcW w:w="1443" w:type="dxa"/>
            <w:tcBorders>
              <w:top w:val="single" w:sz="4" w:space="0" w:color="auto"/>
              <w:left w:val="single" w:sz="4" w:space="0" w:color="auto"/>
              <w:bottom w:val="single" w:sz="4" w:space="0" w:color="auto"/>
              <w:right w:val="single" w:sz="4" w:space="0" w:color="auto"/>
            </w:tcBorders>
            <w:shd w:val="clear" w:color="auto" w:fill="FFFFFF"/>
            <w:hideMark/>
          </w:tcPr>
          <w:p w14:paraId="7680E5B1" w14:textId="77777777" w:rsidR="00937E8A" w:rsidRPr="00511DCA" w:rsidRDefault="00937E8A" w:rsidP="006C5537">
            <w:pPr>
              <w:spacing w:line="240" w:lineRule="auto"/>
              <w:rPr>
                <w:rFonts w:ascii="Times New Roman" w:hAnsi="Times New Roman" w:cs="Times New Roman"/>
                <w:sz w:val="24"/>
                <w:szCs w:val="24"/>
              </w:rPr>
            </w:pPr>
            <w:r w:rsidRPr="00511DCA">
              <w:rPr>
                <w:rFonts w:ascii="Times New Roman" w:hAnsi="Times New Roman" w:cs="Times New Roman"/>
                <w:sz w:val="24"/>
                <w:szCs w:val="24"/>
              </w:rPr>
              <w:t xml:space="preserve">Picture Vocabulary Test (PVT) </w:t>
            </w:r>
          </w:p>
        </w:tc>
        <w:tc>
          <w:tcPr>
            <w:tcW w:w="1232" w:type="dxa"/>
            <w:tcBorders>
              <w:top w:val="single" w:sz="4" w:space="0" w:color="auto"/>
              <w:left w:val="single" w:sz="4" w:space="0" w:color="auto"/>
              <w:bottom w:val="single" w:sz="4" w:space="0" w:color="auto"/>
              <w:right w:val="single" w:sz="4" w:space="0" w:color="auto"/>
            </w:tcBorders>
            <w:shd w:val="clear" w:color="auto" w:fill="FFFFFF"/>
            <w:hideMark/>
          </w:tcPr>
          <w:p w14:paraId="49F89FE7" w14:textId="77777777" w:rsidR="00937E8A" w:rsidRPr="00511DCA" w:rsidRDefault="00937E8A" w:rsidP="006C5537">
            <w:pPr>
              <w:spacing w:line="240" w:lineRule="auto"/>
              <w:rPr>
                <w:rFonts w:ascii="Times New Roman" w:hAnsi="Times New Roman" w:cs="Times New Roman"/>
                <w:sz w:val="24"/>
                <w:szCs w:val="24"/>
              </w:rPr>
            </w:pPr>
            <w:r w:rsidRPr="00511DCA">
              <w:rPr>
                <w:rFonts w:ascii="Times New Roman" w:hAnsi="Times New Roman" w:cs="Times New Roman"/>
                <w:sz w:val="24"/>
                <w:szCs w:val="24"/>
              </w:rPr>
              <w:t>3 min</w:t>
            </w:r>
          </w:p>
        </w:tc>
        <w:tc>
          <w:tcPr>
            <w:tcW w:w="2884" w:type="dxa"/>
            <w:tcBorders>
              <w:top w:val="single" w:sz="4" w:space="0" w:color="auto"/>
              <w:left w:val="single" w:sz="4" w:space="0" w:color="auto"/>
              <w:bottom w:val="single" w:sz="4" w:space="0" w:color="auto"/>
              <w:right w:val="single" w:sz="4" w:space="0" w:color="auto"/>
            </w:tcBorders>
            <w:shd w:val="clear" w:color="auto" w:fill="FFFFFF"/>
            <w:hideMark/>
          </w:tcPr>
          <w:p w14:paraId="621B2A45" w14:textId="77777777" w:rsidR="00937E8A" w:rsidRPr="00511DCA" w:rsidRDefault="00937E8A" w:rsidP="006C5537">
            <w:pPr>
              <w:spacing w:line="240" w:lineRule="auto"/>
              <w:rPr>
                <w:rFonts w:ascii="Times New Roman" w:hAnsi="Times New Roman" w:cs="Times New Roman"/>
                <w:sz w:val="24"/>
                <w:szCs w:val="24"/>
              </w:rPr>
            </w:pPr>
            <w:r w:rsidRPr="00511DCA">
              <w:rPr>
                <w:rFonts w:ascii="Times New Roman" w:hAnsi="Times New Roman" w:cs="Times New Roman"/>
                <w:sz w:val="24"/>
                <w:szCs w:val="24"/>
              </w:rPr>
              <w:t>Test of receptive language and vocabulary. Participants select which of four pictures best represents a word presented via audio. Administered in a computer-adaptive test (CAT) format. Part of Crystallized Composite.</w:t>
            </w:r>
          </w:p>
        </w:tc>
        <w:tc>
          <w:tcPr>
            <w:tcW w:w="2496" w:type="dxa"/>
            <w:tcBorders>
              <w:top w:val="single" w:sz="4" w:space="0" w:color="auto"/>
              <w:left w:val="single" w:sz="4" w:space="0" w:color="auto"/>
              <w:bottom w:val="single" w:sz="4" w:space="0" w:color="auto"/>
              <w:right w:val="single" w:sz="4" w:space="0" w:color="auto"/>
            </w:tcBorders>
            <w:shd w:val="clear" w:color="auto" w:fill="FFFFFF"/>
            <w:hideMark/>
          </w:tcPr>
          <w:p w14:paraId="4731929A" w14:textId="77777777" w:rsidR="00937E8A" w:rsidRPr="00511DCA" w:rsidRDefault="00937E8A" w:rsidP="006C5537">
            <w:pPr>
              <w:spacing w:line="240" w:lineRule="auto"/>
              <w:rPr>
                <w:rFonts w:ascii="Times New Roman" w:hAnsi="Times New Roman" w:cs="Times New Roman"/>
                <w:sz w:val="24"/>
                <w:szCs w:val="24"/>
              </w:rPr>
            </w:pPr>
            <w:r w:rsidRPr="00511DCA">
              <w:rPr>
                <w:rFonts w:ascii="Times New Roman" w:hAnsi="Times New Roman" w:cs="Times New Roman"/>
                <w:sz w:val="24"/>
                <w:szCs w:val="24"/>
              </w:rPr>
              <w:t>Change Sensitive Score based on number of items picked correctly. Higher score = better performance.​</w:t>
            </w:r>
          </w:p>
        </w:tc>
      </w:tr>
      <w:tr w:rsidR="00937E8A" w:rsidRPr="00511DCA" w14:paraId="165AECEA" w14:textId="77777777" w:rsidTr="00395C05">
        <w:trPr>
          <w:trHeight w:val="260"/>
        </w:trPr>
        <w:tc>
          <w:tcPr>
            <w:tcW w:w="1305" w:type="dxa"/>
            <w:vMerge/>
            <w:tcBorders>
              <w:top w:val="single" w:sz="4" w:space="0" w:color="auto"/>
              <w:left w:val="single" w:sz="4" w:space="0" w:color="auto"/>
              <w:bottom w:val="single" w:sz="4" w:space="0" w:color="auto"/>
              <w:right w:val="single" w:sz="4" w:space="0" w:color="auto"/>
            </w:tcBorders>
            <w:vAlign w:val="center"/>
            <w:hideMark/>
          </w:tcPr>
          <w:p w14:paraId="36EE04C8" w14:textId="77777777" w:rsidR="00937E8A" w:rsidRPr="00511DCA" w:rsidRDefault="00937E8A" w:rsidP="006C5537">
            <w:pPr>
              <w:spacing w:line="240" w:lineRule="auto"/>
              <w:rPr>
                <w:rFonts w:ascii="Times New Roman" w:hAnsi="Times New Roman" w:cs="Times New Roman"/>
                <w:b/>
                <w:bCs/>
                <w:sz w:val="24"/>
                <w:szCs w:val="24"/>
              </w:rPr>
            </w:pPr>
          </w:p>
        </w:tc>
        <w:tc>
          <w:tcPr>
            <w:tcW w:w="1443" w:type="dxa"/>
            <w:tcBorders>
              <w:top w:val="single" w:sz="4" w:space="0" w:color="auto"/>
              <w:left w:val="single" w:sz="4" w:space="0" w:color="auto"/>
              <w:bottom w:val="single" w:sz="4" w:space="0" w:color="auto"/>
              <w:right w:val="single" w:sz="4" w:space="0" w:color="auto"/>
            </w:tcBorders>
            <w:shd w:val="clear" w:color="auto" w:fill="FFFFFF"/>
            <w:hideMark/>
          </w:tcPr>
          <w:p w14:paraId="643A3FE6" w14:textId="77777777" w:rsidR="00937E8A" w:rsidRPr="00511DCA" w:rsidRDefault="00937E8A" w:rsidP="006C5537">
            <w:pPr>
              <w:spacing w:line="240" w:lineRule="auto"/>
              <w:rPr>
                <w:rFonts w:ascii="Times New Roman" w:hAnsi="Times New Roman" w:cs="Times New Roman"/>
                <w:sz w:val="24"/>
                <w:szCs w:val="24"/>
              </w:rPr>
            </w:pPr>
            <w:r w:rsidRPr="00511DCA">
              <w:rPr>
                <w:rFonts w:ascii="Times New Roman" w:hAnsi="Times New Roman" w:cs="Times New Roman"/>
                <w:sz w:val="24"/>
                <w:szCs w:val="24"/>
              </w:rPr>
              <w:t>Oral Reading Test (ORR)</w:t>
            </w:r>
          </w:p>
        </w:tc>
        <w:tc>
          <w:tcPr>
            <w:tcW w:w="1232" w:type="dxa"/>
            <w:tcBorders>
              <w:top w:val="single" w:sz="4" w:space="0" w:color="auto"/>
              <w:left w:val="single" w:sz="4" w:space="0" w:color="auto"/>
              <w:bottom w:val="single" w:sz="4" w:space="0" w:color="auto"/>
              <w:right w:val="single" w:sz="4" w:space="0" w:color="auto"/>
            </w:tcBorders>
            <w:shd w:val="clear" w:color="auto" w:fill="FFFFFF"/>
            <w:hideMark/>
          </w:tcPr>
          <w:p w14:paraId="29B25331" w14:textId="77777777" w:rsidR="00937E8A" w:rsidRPr="00511DCA" w:rsidRDefault="00937E8A" w:rsidP="006C5537">
            <w:pPr>
              <w:spacing w:line="240" w:lineRule="auto"/>
              <w:rPr>
                <w:rFonts w:ascii="Times New Roman" w:hAnsi="Times New Roman" w:cs="Times New Roman"/>
                <w:sz w:val="24"/>
                <w:szCs w:val="24"/>
              </w:rPr>
            </w:pPr>
            <w:r w:rsidRPr="00511DCA">
              <w:rPr>
                <w:rFonts w:ascii="Times New Roman" w:hAnsi="Times New Roman" w:cs="Times New Roman"/>
                <w:sz w:val="24"/>
                <w:szCs w:val="24"/>
              </w:rPr>
              <w:t>4 min</w:t>
            </w:r>
          </w:p>
        </w:tc>
        <w:tc>
          <w:tcPr>
            <w:tcW w:w="2884" w:type="dxa"/>
            <w:tcBorders>
              <w:top w:val="single" w:sz="4" w:space="0" w:color="auto"/>
              <w:left w:val="single" w:sz="4" w:space="0" w:color="auto"/>
              <w:bottom w:val="single" w:sz="4" w:space="0" w:color="auto"/>
              <w:right w:val="single" w:sz="4" w:space="0" w:color="auto"/>
            </w:tcBorders>
            <w:shd w:val="clear" w:color="auto" w:fill="FFFFFF"/>
            <w:hideMark/>
          </w:tcPr>
          <w:p w14:paraId="392E4336" w14:textId="77777777" w:rsidR="00937E8A" w:rsidRPr="00511DCA" w:rsidRDefault="00937E8A" w:rsidP="006C5537">
            <w:pPr>
              <w:spacing w:line="240" w:lineRule="auto"/>
              <w:rPr>
                <w:rFonts w:ascii="Times New Roman" w:hAnsi="Times New Roman" w:cs="Times New Roman"/>
                <w:sz w:val="24"/>
                <w:szCs w:val="24"/>
              </w:rPr>
            </w:pPr>
            <w:r w:rsidRPr="00511DCA">
              <w:rPr>
                <w:rFonts w:ascii="Times New Roman" w:hAnsi="Times New Roman" w:cs="Times New Roman"/>
                <w:sz w:val="24"/>
                <w:szCs w:val="24"/>
              </w:rPr>
              <w:t>Test of expressive language and reading decoding skills. Participants read letters and words out loud with as accurate pronunciation as possible. Part of Crystallized Composite.</w:t>
            </w:r>
          </w:p>
        </w:tc>
        <w:tc>
          <w:tcPr>
            <w:tcW w:w="2496" w:type="dxa"/>
            <w:tcBorders>
              <w:top w:val="single" w:sz="4" w:space="0" w:color="auto"/>
              <w:left w:val="single" w:sz="4" w:space="0" w:color="auto"/>
              <w:bottom w:val="single" w:sz="4" w:space="0" w:color="auto"/>
              <w:right w:val="single" w:sz="4" w:space="0" w:color="auto"/>
            </w:tcBorders>
            <w:shd w:val="clear" w:color="auto" w:fill="FFFFFF"/>
            <w:hideMark/>
          </w:tcPr>
          <w:p w14:paraId="3ED5423D" w14:textId="77777777" w:rsidR="00937E8A" w:rsidRPr="00511DCA" w:rsidRDefault="00937E8A" w:rsidP="006C5537">
            <w:pPr>
              <w:spacing w:line="240" w:lineRule="auto"/>
              <w:rPr>
                <w:rFonts w:ascii="Times New Roman" w:hAnsi="Times New Roman" w:cs="Times New Roman"/>
                <w:sz w:val="24"/>
                <w:szCs w:val="24"/>
              </w:rPr>
            </w:pPr>
            <w:r w:rsidRPr="00511DCA">
              <w:rPr>
                <w:rFonts w:ascii="Times New Roman" w:hAnsi="Times New Roman" w:cs="Times New Roman"/>
                <w:sz w:val="24"/>
                <w:szCs w:val="24"/>
              </w:rPr>
              <w:t>Change Sensitive Score based on number of items pronounced correctly. Higher score = better performance.</w:t>
            </w:r>
          </w:p>
        </w:tc>
      </w:tr>
      <w:tr w:rsidR="00937E8A" w:rsidRPr="00511DCA" w14:paraId="74362962" w14:textId="77777777" w:rsidTr="00395C05">
        <w:trPr>
          <w:trHeight w:val="275"/>
        </w:trPr>
        <w:tc>
          <w:tcPr>
            <w:tcW w:w="1305" w:type="dxa"/>
            <w:vMerge w:val="restart"/>
            <w:tcBorders>
              <w:top w:val="single" w:sz="4" w:space="0" w:color="auto"/>
              <w:left w:val="single" w:sz="4" w:space="0" w:color="auto"/>
              <w:bottom w:val="single" w:sz="4" w:space="0" w:color="auto"/>
              <w:right w:val="single" w:sz="4" w:space="0" w:color="auto"/>
            </w:tcBorders>
            <w:shd w:val="clear" w:color="auto" w:fill="EDEDED"/>
            <w:hideMark/>
          </w:tcPr>
          <w:p w14:paraId="393F7CD0" w14:textId="77777777" w:rsidR="00937E8A" w:rsidRPr="00511DCA" w:rsidRDefault="00937E8A" w:rsidP="006C5537">
            <w:pPr>
              <w:spacing w:line="240" w:lineRule="auto"/>
              <w:rPr>
                <w:rFonts w:ascii="Times New Roman" w:hAnsi="Times New Roman" w:cs="Times New Roman"/>
                <w:b/>
                <w:bCs/>
                <w:sz w:val="24"/>
                <w:szCs w:val="24"/>
              </w:rPr>
            </w:pPr>
            <w:r w:rsidRPr="00511DCA">
              <w:rPr>
                <w:rFonts w:ascii="Times New Roman" w:hAnsi="Times New Roman" w:cs="Times New Roman"/>
                <w:b/>
                <w:bCs/>
                <w:sz w:val="24"/>
                <w:szCs w:val="24"/>
              </w:rPr>
              <w:t>Executive Function</w:t>
            </w:r>
          </w:p>
        </w:tc>
        <w:tc>
          <w:tcPr>
            <w:tcW w:w="1443" w:type="dxa"/>
            <w:tcBorders>
              <w:top w:val="single" w:sz="4" w:space="0" w:color="auto"/>
              <w:left w:val="single" w:sz="4" w:space="0" w:color="auto"/>
              <w:bottom w:val="single" w:sz="4" w:space="0" w:color="auto"/>
              <w:right w:val="single" w:sz="4" w:space="0" w:color="auto"/>
            </w:tcBorders>
            <w:shd w:val="clear" w:color="auto" w:fill="EDEDED"/>
            <w:hideMark/>
          </w:tcPr>
          <w:p w14:paraId="53A40D0E" w14:textId="77777777" w:rsidR="00937E8A" w:rsidRPr="00511DCA" w:rsidRDefault="00937E8A" w:rsidP="006C5537">
            <w:pPr>
              <w:spacing w:line="240" w:lineRule="auto"/>
              <w:rPr>
                <w:rFonts w:ascii="Times New Roman" w:hAnsi="Times New Roman" w:cs="Times New Roman"/>
                <w:sz w:val="24"/>
                <w:szCs w:val="24"/>
              </w:rPr>
            </w:pPr>
            <w:r w:rsidRPr="00511DCA">
              <w:rPr>
                <w:rFonts w:ascii="Times New Roman" w:hAnsi="Times New Roman" w:cs="Times New Roman"/>
                <w:sz w:val="24"/>
                <w:szCs w:val="24"/>
              </w:rPr>
              <w:t xml:space="preserve">Dimensional Change Card Sort Test (DCCS) </w:t>
            </w:r>
          </w:p>
        </w:tc>
        <w:tc>
          <w:tcPr>
            <w:tcW w:w="1232" w:type="dxa"/>
            <w:tcBorders>
              <w:top w:val="single" w:sz="4" w:space="0" w:color="auto"/>
              <w:left w:val="single" w:sz="4" w:space="0" w:color="auto"/>
              <w:bottom w:val="single" w:sz="4" w:space="0" w:color="auto"/>
              <w:right w:val="single" w:sz="4" w:space="0" w:color="auto"/>
            </w:tcBorders>
            <w:shd w:val="clear" w:color="auto" w:fill="EDEDED"/>
            <w:hideMark/>
          </w:tcPr>
          <w:p w14:paraId="5795B597" w14:textId="77777777" w:rsidR="00937E8A" w:rsidRPr="00511DCA" w:rsidRDefault="00937E8A" w:rsidP="006C5537">
            <w:pPr>
              <w:spacing w:line="240" w:lineRule="auto"/>
              <w:rPr>
                <w:rFonts w:ascii="Times New Roman" w:hAnsi="Times New Roman" w:cs="Times New Roman"/>
                <w:sz w:val="24"/>
                <w:szCs w:val="24"/>
              </w:rPr>
            </w:pPr>
            <w:r w:rsidRPr="00511DCA">
              <w:rPr>
                <w:rFonts w:ascii="Times New Roman" w:hAnsi="Times New Roman" w:cs="Times New Roman"/>
                <w:sz w:val="24"/>
                <w:szCs w:val="24"/>
              </w:rPr>
              <w:t>4 min</w:t>
            </w:r>
          </w:p>
        </w:tc>
        <w:tc>
          <w:tcPr>
            <w:tcW w:w="2884" w:type="dxa"/>
            <w:tcBorders>
              <w:top w:val="single" w:sz="4" w:space="0" w:color="auto"/>
              <w:left w:val="single" w:sz="4" w:space="0" w:color="auto"/>
              <w:bottom w:val="single" w:sz="4" w:space="0" w:color="auto"/>
              <w:right w:val="single" w:sz="4" w:space="0" w:color="auto"/>
            </w:tcBorders>
            <w:shd w:val="clear" w:color="auto" w:fill="EDEDED"/>
            <w:hideMark/>
          </w:tcPr>
          <w:p w14:paraId="25644417" w14:textId="77777777" w:rsidR="00937E8A" w:rsidRPr="00511DCA" w:rsidRDefault="00937E8A" w:rsidP="006C5537">
            <w:pPr>
              <w:spacing w:line="240" w:lineRule="auto"/>
              <w:rPr>
                <w:rFonts w:ascii="Times New Roman" w:hAnsi="Times New Roman" w:cs="Times New Roman"/>
                <w:sz w:val="24"/>
                <w:szCs w:val="24"/>
              </w:rPr>
            </w:pPr>
            <w:r w:rsidRPr="00511DCA">
              <w:rPr>
                <w:rFonts w:ascii="Times New Roman" w:hAnsi="Times New Roman" w:cs="Times New Roman"/>
                <w:sz w:val="24"/>
                <w:szCs w:val="24"/>
              </w:rPr>
              <w:t>Test of cognitive flexibility and attention. Participants match a series of bidimensional test pictures to target pictures with shifting sorting rules. Part of Fluid Composite.</w:t>
            </w:r>
          </w:p>
        </w:tc>
        <w:tc>
          <w:tcPr>
            <w:tcW w:w="2496" w:type="dxa"/>
            <w:tcBorders>
              <w:top w:val="single" w:sz="4" w:space="0" w:color="auto"/>
              <w:left w:val="single" w:sz="4" w:space="0" w:color="auto"/>
              <w:bottom w:val="single" w:sz="4" w:space="0" w:color="auto"/>
              <w:right w:val="single" w:sz="4" w:space="0" w:color="auto"/>
            </w:tcBorders>
            <w:shd w:val="clear" w:color="auto" w:fill="EDEDED"/>
            <w:hideMark/>
          </w:tcPr>
          <w:p w14:paraId="1294DEDB" w14:textId="77777777" w:rsidR="00937E8A" w:rsidRPr="00511DCA" w:rsidRDefault="00937E8A" w:rsidP="006C5537">
            <w:pPr>
              <w:spacing w:line="240" w:lineRule="auto"/>
              <w:rPr>
                <w:rFonts w:ascii="Times New Roman" w:hAnsi="Times New Roman" w:cs="Times New Roman"/>
                <w:sz w:val="24"/>
                <w:szCs w:val="24"/>
              </w:rPr>
            </w:pPr>
            <w:r w:rsidRPr="00511DCA">
              <w:rPr>
                <w:rFonts w:ascii="Times New Roman" w:hAnsi="Times New Roman" w:cs="Times New Roman"/>
                <w:sz w:val="24"/>
                <w:szCs w:val="24"/>
              </w:rPr>
              <w:t>Change Sensitive Score based on accuracy and reaction time. ​ Higher score = better performance.</w:t>
            </w:r>
          </w:p>
        </w:tc>
      </w:tr>
      <w:tr w:rsidR="00937E8A" w:rsidRPr="00511DCA" w14:paraId="1BD09FD7" w14:textId="77777777" w:rsidTr="00395C05">
        <w:trPr>
          <w:trHeight w:val="275"/>
        </w:trPr>
        <w:tc>
          <w:tcPr>
            <w:tcW w:w="1305" w:type="dxa"/>
            <w:vMerge/>
            <w:tcBorders>
              <w:top w:val="single" w:sz="4" w:space="0" w:color="auto"/>
              <w:left w:val="single" w:sz="4" w:space="0" w:color="auto"/>
              <w:bottom w:val="single" w:sz="4" w:space="0" w:color="auto"/>
              <w:right w:val="single" w:sz="4" w:space="0" w:color="auto"/>
            </w:tcBorders>
            <w:vAlign w:val="center"/>
            <w:hideMark/>
          </w:tcPr>
          <w:p w14:paraId="5CDE8CC9" w14:textId="77777777" w:rsidR="00937E8A" w:rsidRPr="00511DCA" w:rsidRDefault="00937E8A" w:rsidP="006C5537">
            <w:pPr>
              <w:spacing w:line="240" w:lineRule="auto"/>
              <w:rPr>
                <w:rFonts w:ascii="Times New Roman" w:hAnsi="Times New Roman" w:cs="Times New Roman"/>
                <w:b/>
                <w:bCs/>
                <w:sz w:val="24"/>
                <w:szCs w:val="24"/>
              </w:rPr>
            </w:pPr>
          </w:p>
        </w:tc>
        <w:tc>
          <w:tcPr>
            <w:tcW w:w="1443" w:type="dxa"/>
            <w:tcBorders>
              <w:top w:val="single" w:sz="4" w:space="0" w:color="auto"/>
              <w:left w:val="single" w:sz="4" w:space="0" w:color="auto"/>
              <w:bottom w:val="single" w:sz="4" w:space="0" w:color="auto"/>
              <w:right w:val="single" w:sz="4" w:space="0" w:color="auto"/>
            </w:tcBorders>
            <w:shd w:val="clear" w:color="auto" w:fill="EDEDED"/>
            <w:hideMark/>
          </w:tcPr>
          <w:p w14:paraId="60CBE258" w14:textId="77777777" w:rsidR="00937E8A" w:rsidRPr="00511DCA" w:rsidRDefault="00937E8A" w:rsidP="006C5537">
            <w:pPr>
              <w:spacing w:line="240" w:lineRule="auto"/>
              <w:rPr>
                <w:rFonts w:ascii="Times New Roman" w:hAnsi="Times New Roman" w:cs="Times New Roman"/>
                <w:sz w:val="24"/>
                <w:szCs w:val="24"/>
              </w:rPr>
            </w:pPr>
            <w:r w:rsidRPr="00511DCA">
              <w:rPr>
                <w:rFonts w:ascii="Times New Roman" w:hAnsi="Times New Roman" w:cs="Times New Roman"/>
                <w:sz w:val="24"/>
                <w:szCs w:val="24"/>
              </w:rPr>
              <w:t>Visual Reasoning Test (VR)</w:t>
            </w:r>
          </w:p>
        </w:tc>
        <w:tc>
          <w:tcPr>
            <w:tcW w:w="1232" w:type="dxa"/>
            <w:tcBorders>
              <w:top w:val="single" w:sz="4" w:space="0" w:color="auto"/>
              <w:left w:val="single" w:sz="4" w:space="0" w:color="auto"/>
              <w:bottom w:val="single" w:sz="4" w:space="0" w:color="auto"/>
              <w:right w:val="single" w:sz="4" w:space="0" w:color="auto"/>
            </w:tcBorders>
            <w:shd w:val="clear" w:color="auto" w:fill="EDEDED"/>
            <w:hideMark/>
          </w:tcPr>
          <w:p w14:paraId="08B73652" w14:textId="77777777" w:rsidR="00937E8A" w:rsidRPr="00511DCA" w:rsidRDefault="00937E8A" w:rsidP="006C5537">
            <w:pPr>
              <w:spacing w:line="240" w:lineRule="auto"/>
              <w:rPr>
                <w:rFonts w:ascii="Times New Roman" w:hAnsi="Times New Roman" w:cs="Times New Roman"/>
                <w:sz w:val="24"/>
                <w:szCs w:val="24"/>
              </w:rPr>
            </w:pPr>
            <w:r w:rsidRPr="00511DCA">
              <w:rPr>
                <w:rFonts w:ascii="Times New Roman" w:hAnsi="Times New Roman" w:cs="Times New Roman"/>
                <w:sz w:val="24"/>
                <w:szCs w:val="24"/>
              </w:rPr>
              <w:t>7 min</w:t>
            </w:r>
          </w:p>
        </w:tc>
        <w:tc>
          <w:tcPr>
            <w:tcW w:w="2884" w:type="dxa"/>
            <w:tcBorders>
              <w:top w:val="single" w:sz="4" w:space="0" w:color="auto"/>
              <w:left w:val="single" w:sz="4" w:space="0" w:color="auto"/>
              <w:bottom w:val="single" w:sz="4" w:space="0" w:color="auto"/>
              <w:right w:val="single" w:sz="4" w:space="0" w:color="auto"/>
            </w:tcBorders>
            <w:shd w:val="clear" w:color="auto" w:fill="EDEDED"/>
            <w:hideMark/>
          </w:tcPr>
          <w:p w14:paraId="77AB8DED" w14:textId="77777777" w:rsidR="00937E8A" w:rsidRPr="00511DCA" w:rsidRDefault="00937E8A" w:rsidP="006C5537">
            <w:pPr>
              <w:spacing w:line="240" w:lineRule="auto"/>
              <w:rPr>
                <w:rFonts w:ascii="Times New Roman" w:hAnsi="Times New Roman" w:cs="Times New Roman"/>
                <w:sz w:val="24"/>
                <w:szCs w:val="24"/>
              </w:rPr>
            </w:pPr>
            <w:r w:rsidRPr="00511DCA">
              <w:rPr>
                <w:rFonts w:ascii="Times New Roman" w:hAnsi="Times New Roman" w:cs="Times New Roman"/>
                <w:sz w:val="24"/>
                <w:szCs w:val="24"/>
              </w:rPr>
              <w:t>Test of nonverbal and visual reasoning. Participants compare response options to target image(s) and select the one most like or missing.</w:t>
            </w:r>
          </w:p>
        </w:tc>
        <w:tc>
          <w:tcPr>
            <w:tcW w:w="2496" w:type="dxa"/>
            <w:tcBorders>
              <w:top w:val="single" w:sz="4" w:space="0" w:color="auto"/>
              <w:left w:val="single" w:sz="4" w:space="0" w:color="auto"/>
              <w:bottom w:val="single" w:sz="4" w:space="0" w:color="auto"/>
              <w:right w:val="single" w:sz="4" w:space="0" w:color="auto"/>
            </w:tcBorders>
            <w:shd w:val="clear" w:color="auto" w:fill="EDEDED"/>
          </w:tcPr>
          <w:p w14:paraId="0B70A866" w14:textId="77777777" w:rsidR="00937E8A" w:rsidRPr="00511DCA" w:rsidRDefault="00937E8A" w:rsidP="006C5537">
            <w:pPr>
              <w:spacing w:line="240" w:lineRule="auto"/>
              <w:rPr>
                <w:rFonts w:ascii="Times New Roman" w:hAnsi="Times New Roman" w:cs="Times New Roman"/>
                <w:sz w:val="24"/>
                <w:szCs w:val="24"/>
              </w:rPr>
            </w:pPr>
            <w:r w:rsidRPr="00511DCA">
              <w:rPr>
                <w:rFonts w:ascii="Times New Roman" w:hAnsi="Times New Roman" w:cs="Times New Roman"/>
                <w:sz w:val="24"/>
                <w:szCs w:val="24"/>
              </w:rPr>
              <w:t>Change Sensitive Score based on correct responses. Higher score = better performance.</w:t>
            </w:r>
          </w:p>
          <w:p w14:paraId="7BF908B9" w14:textId="77777777" w:rsidR="00937E8A" w:rsidRPr="00511DCA" w:rsidRDefault="00937E8A" w:rsidP="006C5537">
            <w:pPr>
              <w:spacing w:line="240" w:lineRule="auto"/>
              <w:rPr>
                <w:rFonts w:ascii="Times New Roman" w:hAnsi="Times New Roman" w:cs="Times New Roman"/>
                <w:sz w:val="24"/>
                <w:szCs w:val="24"/>
              </w:rPr>
            </w:pPr>
          </w:p>
        </w:tc>
      </w:tr>
      <w:tr w:rsidR="00937E8A" w:rsidRPr="00511DCA" w14:paraId="65FDDE24" w14:textId="77777777" w:rsidTr="00395C05">
        <w:trPr>
          <w:trHeight w:val="275"/>
        </w:trPr>
        <w:tc>
          <w:tcPr>
            <w:tcW w:w="1305" w:type="dxa"/>
            <w:tcBorders>
              <w:top w:val="single" w:sz="4" w:space="0" w:color="auto"/>
              <w:left w:val="single" w:sz="4" w:space="0" w:color="auto"/>
              <w:bottom w:val="single" w:sz="4" w:space="0" w:color="auto"/>
              <w:right w:val="single" w:sz="4" w:space="0" w:color="auto"/>
            </w:tcBorders>
            <w:shd w:val="clear" w:color="auto" w:fill="FFFFFF"/>
            <w:hideMark/>
          </w:tcPr>
          <w:p w14:paraId="2D90ADAF" w14:textId="77777777" w:rsidR="00937E8A" w:rsidRPr="00511DCA" w:rsidRDefault="00937E8A" w:rsidP="006C5537">
            <w:pPr>
              <w:spacing w:line="240" w:lineRule="auto"/>
              <w:rPr>
                <w:rFonts w:ascii="Times New Roman" w:hAnsi="Times New Roman" w:cs="Times New Roman"/>
                <w:b/>
                <w:bCs/>
                <w:sz w:val="24"/>
                <w:szCs w:val="24"/>
              </w:rPr>
            </w:pPr>
            <w:r w:rsidRPr="00511DCA">
              <w:rPr>
                <w:rFonts w:ascii="Times New Roman" w:hAnsi="Times New Roman" w:cs="Times New Roman"/>
                <w:b/>
                <w:bCs/>
                <w:sz w:val="24"/>
                <w:szCs w:val="24"/>
              </w:rPr>
              <w:t>Attention / Executive Function</w:t>
            </w:r>
          </w:p>
        </w:tc>
        <w:tc>
          <w:tcPr>
            <w:tcW w:w="1443" w:type="dxa"/>
            <w:tcBorders>
              <w:top w:val="single" w:sz="4" w:space="0" w:color="auto"/>
              <w:left w:val="single" w:sz="4" w:space="0" w:color="auto"/>
              <w:bottom w:val="single" w:sz="4" w:space="0" w:color="auto"/>
              <w:right w:val="single" w:sz="4" w:space="0" w:color="auto"/>
            </w:tcBorders>
            <w:shd w:val="clear" w:color="auto" w:fill="FFFFFF"/>
            <w:hideMark/>
          </w:tcPr>
          <w:p w14:paraId="2263DD5B" w14:textId="77777777" w:rsidR="00937E8A" w:rsidRPr="00511DCA" w:rsidRDefault="00937E8A" w:rsidP="006C5537">
            <w:pPr>
              <w:spacing w:line="240" w:lineRule="auto"/>
              <w:rPr>
                <w:rFonts w:ascii="Times New Roman" w:hAnsi="Times New Roman" w:cs="Times New Roman"/>
                <w:sz w:val="24"/>
                <w:szCs w:val="24"/>
              </w:rPr>
            </w:pPr>
            <w:r w:rsidRPr="00511DCA">
              <w:rPr>
                <w:rFonts w:ascii="Times New Roman" w:hAnsi="Times New Roman" w:cs="Times New Roman"/>
                <w:sz w:val="24"/>
                <w:szCs w:val="24"/>
              </w:rPr>
              <w:t>Flanker Inhibitory Control Test (Flanker)</w:t>
            </w:r>
          </w:p>
        </w:tc>
        <w:tc>
          <w:tcPr>
            <w:tcW w:w="1232" w:type="dxa"/>
            <w:tcBorders>
              <w:top w:val="single" w:sz="4" w:space="0" w:color="auto"/>
              <w:left w:val="single" w:sz="4" w:space="0" w:color="auto"/>
              <w:bottom w:val="single" w:sz="4" w:space="0" w:color="auto"/>
              <w:right w:val="single" w:sz="4" w:space="0" w:color="auto"/>
            </w:tcBorders>
            <w:shd w:val="clear" w:color="auto" w:fill="FFFFFF"/>
            <w:hideMark/>
          </w:tcPr>
          <w:p w14:paraId="6C2FAA2C" w14:textId="77777777" w:rsidR="00937E8A" w:rsidRPr="00511DCA" w:rsidRDefault="00937E8A" w:rsidP="006C5537">
            <w:pPr>
              <w:spacing w:line="240" w:lineRule="auto"/>
              <w:rPr>
                <w:rFonts w:ascii="Times New Roman" w:hAnsi="Times New Roman" w:cs="Times New Roman"/>
                <w:sz w:val="24"/>
                <w:szCs w:val="24"/>
              </w:rPr>
            </w:pPr>
            <w:r w:rsidRPr="00511DCA">
              <w:rPr>
                <w:rFonts w:ascii="Times New Roman" w:hAnsi="Times New Roman" w:cs="Times New Roman"/>
                <w:sz w:val="24"/>
                <w:szCs w:val="24"/>
              </w:rPr>
              <w:t>3 min</w:t>
            </w:r>
          </w:p>
        </w:tc>
        <w:tc>
          <w:tcPr>
            <w:tcW w:w="2884" w:type="dxa"/>
            <w:tcBorders>
              <w:top w:val="single" w:sz="4" w:space="0" w:color="auto"/>
              <w:left w:val="single" w:sz="4" w:space="0" w:color="auto"/>
              <w:bottom w:val="single" w:sz="4" w:space="0" w:color="auto"/>
              <w:right w:val="single" w:sz="4" w:space="0" w:color="auto"/>
            </w:tcBorders>
            <w:shd w:val="clear" w:color="auto" w:fill="FFFFFF"/>
            <w:hideMark/>
          </w:tcPr>
          <w:p w14:paraId="7BA04A13" w14:textId="77777777" w:rsidR="00937E8A" w:rsidRPr="00511DCA" w:rsidRDefault="00937E8A" w:rsidP="006C5537">
            <w:pPr>
              <w:spacing w:line="240" w:lineRule="auto"/>
              <w:rPr>
                <w:rFonts w:ascii="Times New Roman" w:hAnsi="Times New Roman" w:cs="Times New Roman"/>
                <w:sz w:val="24"/>
                <w:szCs w:val="24"/>
              </w:rPr>
            </w:pPr>
            <w:r w:rsidRPr="00511DCA">
              <w:rPr>
                <w:rFonts w:ascii="Times New Roman" w:hAnsi="Times New Roman" w:cs="Times New Roman"/>
                <w:sz w:val="24"/>
                <w:szCs w:val="24"/>
              </w:rPr>
              <w:t xml:space="preserve">Test of attention and inhibitory control. Participants focus a centered stimulus while inhibiting flanking stimuli. Part of Fluid Composite.                            </w:t>
            </w:r>
          </w:p>
        </w:tc>
        <w:tc>
          <w:tcPr>
            <w:tcW w:w="2496" w:type="dxa"/>
            <w:tcBorders>
              <w:top w:val="single" w:sz="4" w:space="0" w:color="auto"/>
              <w:left w:val="single" w:sz="4" w:space="0" w:color="auto"/>
              <w:bottom w:val="single" w:sz="4" w:space="0" w:color="auto"/>
              <w:right w:val="single" w:sz="4" w:space="0" w:color="auto"/>
            </w:tcBorders>
            <w:shd w:val="clear" w:color="auto" w:fill="FFFFFF"/>
            <w:hideMark/>
          </w:tcPr>
          <w:p w14:paraId="4F46B0EA" w14:textId="77777777" w:rsidR="00937E8A" w:rsidRPr="00511DCA" w:rsidRDefault="00937E8A" w:rsidP="006C5537">
            <w:pPr>
              <w:spacing w:line="240" w:lineRule="auto"/>
              <w:rPr>
                <w:rFonts w:ascii="Times New Roman" w:hAnsi="Times New Roman" w:cs="Times New Roman"/>
                <w:sz w:val="24"/>
                <w:szCs w:val="24"/>
              </w:rPr>
            </w:pPr>
            <w:r w:rsidRPr="00511DCA">
              <w:rPr>
                <w:rFonts w:ascii="Times New Roman" w:hAnsi="Times New Roman" w:cs="Times New Roman"/>
                <w:sz w:val="24"/>
                <w:szCs w:val="24"/>
              </w:rPr>
              <w:t>Rate Correct Score based on a combination of accuracy and reaction time. Higher score = better performance.</w:t>
            </w:r>
          </w:p>
        </w:tc>
      </w:tr>
      <w:tr w:rsidR="00937E8A" w:rsidRPr="00511DCA" w14:paraId="29BBBE3C" w14:textId="77777777" w:rsidTr="00395C05">
        <w:trPr>
          <w:trHeight w:val="260"/>
        </w:trPr>
        <w:tc>
          <w:tcPr>
            <w:tcW w:w="1305" w:type="dxa"/>
            <w:vMerge w:val="restart"/>
            <w:tcBorders>
              <w:top w:val="single" w:sz="4" w:space="0" w:color="auto"/>
              <w:left w:val="single" w:sz="4" w:space="0" w:color="auto"/>
              <w:bottom w:val="single" w:sz="4" w:space="0" w:color="auto"/>
              <w:right w:val="single" w:sz="4" w:space="0" w:color="auto"/>
            </w:tcBorders>
            <w:shd w:val="clear" w:color="auto" w:fill="EDEDED"/>
            <w:hideMark/>
          </w:tcPr>
          <w:p w14:paraId="574002D0" w14:textId="77777777" w:rsidR="00937E8A" w:rsidRPr="00511DCA" w:rsidRDefault="00937E8A" w:rsidP="006C5537">
            <w:pPr>
              <w:spacing w:line="240" w:lineRule="auto"/>
              <w:rPr>
                <w:rFonts w:ascii="Times New Roman" w:hAnsi="Times New Roman" w:cs="Times New Roman"/>
                <w:b/>
                <w:bCs/>
                <w:sz w:val="24"/>
                <w:szCs w:val="24"/>
              </w:rPr>
            </w:pPr>
            <w:r w:rsidRPr="00511DCA">
              <w:rPr>
                <w:rFonts w:ascii="Times New Roman" w:hAnsi="Times New Roman" w:cs="Times New Roman"/>
                <w:b/>
                <w:bCs/>
                <w:sz w:val="24"/>
                <w:szCs w:val="24"/>
              </w:rPr>
              <w:t xml:space="preserve">Episodic Memory </w:t>
            </w:r>
          </w:p>
        </w:tc>
        <w:tc>
          <w:tcPr>
            <w:tcW w:w="1443" w:type="dxa"/>
            <w:tcBorders>
              <w:top w:val="single" w:sz="4" w:space="0" w:color="auto"/>
              <w:left w:val="single" w:sz="4" w:space="0" w:color="auto"/>
              <w:bottom w:val="single" w:sz="4" w:space="0" w:color="auto"/>
              <w:right w:val="single" w:sz="4" w:space="0" w:color="auto"/>
            </w:tcBorders>
            <w:shd w:val="clear" w:color="auto" w:fill="EDEDED"/>
            <w:hideMark/>
          </w:tcPr>
          <w:p w14:paraId="4DB8C971" w14:textId="77777777" w:rsidR="00937E8A" w:rsidRPr="00511DCA" w:rsidRDefault="00937E8A" w:rsidP="006C5537">
            <w:pPr>
              <w:spacing w:line="240" w:lineRule="auto"/>
              <w:rPr>
                <w:rFonts w:ascii="Times New Roman" w:hAnsi="Times New Roman" w:cs="Times New Roman"/>
                <w:sz w:val="24"/>
                <w:szCs w:val="24"/>
              </w:rPr>
            </w:pPr>
            <w:r w:rsidRPr="00511DCA">
              <w:rPr>
                <w:rFonts w:ascii="Times New Roman" w:hAnsi="Times New Roman" w:cs="Times New Roman"/>
                <w:sz w:val="24"/>
                <w:szCs w:val="24"/>
              </w:rPr>
              <w:t>Picture Sequence Memory Test (PSM)</w:t>
            </w:r>
          </w:p>
        </w:tc>
        <w:tc>
          <w:tcPr>
            <w:tcW w:w="1232" w:type="dxa"/>
            <w:tcBorders>
              <w:top w:val="single" w:sz="4" w:space="0" w:color="auto"/>
              <w:left w:val="single" w:sz="4" w:space="0" w:color="auto"/>
              <w:bottom w:val="single" w:sz="4" w:space="0" w:color="auto"/>
              <w:right w:val="single" w:sz="4" w:space="0" w:color="auto"/>
            </w:tcBorders>
            <w:shd w:val="clear" w:color="auto" w:fill="EDEDED"/>
            <w:hideMark/>
          </w:tcPr>
          <w:p w14:paraId="4514D2C3" w14:textId="77777777" w:rsidR="00937E8A" w:rsidRPr="00511DCA" w:rsidRDefault="00937E8A" w:rsidP="006C5537">
            <w:pPr>
              <w:spacing w:line="240" w:lineRule="auto"/>
              <w:rPr>
                <w:rFonts w:ascii="Times New Roman" w:hAnsi="Times New Roman" w:cs="Times New Roman"/>
                <w:sz w:val="24"/>
                <w:szCs w:val="24"/>
              </w:rPr>
            </w:pPr>
            <w:r w:rsidRPr="00511DCA">
              <w:rPr>
                <w:rFonts w:ascii="Times New Roman" w:hAnsi="Times New Roman" w:cs="Times New Roman"/>
                <w:sz w:val="24"/>
                <w:szCs w:val="24"/>
              </w:rPr>
              <w:t>7 min</w:t>
            </w:r>
          </w:p>
        </w:tc>
        <w:tc>
          <w:tcPr>
            <w:tcW w:w="2884" w:type="dxa"/>
            <w:tcBorders>
              <w:top w:val="single" w:sz="4" w:space="0" w:color="auto"/>
              <w:left w:val="single" w:sz="4" w:space="0" w:color="auto"/>
              <w:bottom w:val="single" w:sz="4" w:space="0" w:color="auto"/>
              <w:right w:val="single" w:sz="4" w:space="0" w:color="auto"/>
            </w:tcBorders>
            <w:shd w:val="clear" w:color="auto" w:fill="EDEDED"/>
            <w:hideMark/>
          </w:tcPr>
          <w:p w14:paraId="4AE64D18" w14:textId="77777777" w:rsidR="00937E8A" w:rsidRPr="00511DCA" w:rsidRDefault="00937E8A" w:rsidP="006C5537">
            <w:pPr>
              <w:spacing w:line="240" w:lineRule="auto"/>
              <w:rPr>
                <w:rFonts w:ascii="Times New Roman" w:hAnsi="Times New Roman" w:cs="Times New Roman"/>
                <w:sz w:val="24"/>
                <w:szCs w:val="24"/>
              </w:rPr>
            </w:pPr>
            <w:r w:rsidRPr="00511DCA">
              <w:rPr>
                <w:rFonts w:ascii="Times New Roman" w:hAnsi="Times New Roman" w:cs="Times New Roman"/>
                <w:sz w:val="24"/>
                <w:szCs w:val="24"/>
              </w:rPr>
              <w:t xml:space="preserve">Test of visual episodic memory. Participants view a series of activities and reproduce the sequence as it was presented to them. Part of Fluid Composite.                            </w:t>
            </w:r>
          </w:p>
        </w:tc>
        <w:tc>
          <w:tcPr>
            <w:tcW w:w="2496" w:type="dxa"/>
            <w:tcBorders>
              <w:top w:val="single" w:sz="4" w:space="0" w:color="auto"/>
              <w:left w:val="single" w:sz="4" w:space="0" w:color="auto"/>
              <w:bottom w:val="single" w:sz="4" w:space="0" w:color="auto"/>
              <w:right w:val="single" w:sz="4" w:space="0" w:color="auto"/>
            </w:tcBorders>
            <w:shd w:val="clear" w:color="auto" w:fill="EDEDED"/>
            <w:hideMark/>
          </w:tcPr>
          <w:p w14:paraId="00286BC9" w14:textId="77777777" w:rsidR="00937E8A" w:rsidRPr="00511DCA" w:rsidRDefault="00937E8A" w:rsidP="006C5537">
            <w:pPr>
              <w:spacing w:line="240" w:lineRule="auto"/>
              <w:rPr>
                <w:rFonts w:ascii="Times New Roman" w:hAnsi="Times New Roman" w:cs="Times New Roman"/>
                <w:sz w:val="24"/>
                <w:szCs w:val="24"/>
              </w:rPr>
            </w:pPr>
            <w:r w:rsidRPr="00511DCA">
              <w:rPr>
                <w:rFonts w:ascii="Times New Roman" w:hAnsi="Times New Roman" w:cs="Times New Roman"/>
                <w:sz w:val="24"/>
                <w:szCs w:val="24"/>
              </w:rPr>
              <w:t>Total Test Score based on sum of adjacent-pairs scores from last 2 sequences administered. Higher score = better performance.</w:t>
            </w:r>
          </w:p>
        </w:tc>
      </w:tr>
      <w:tr w:rsidR="00937E8A" w:rsidRPr="00511DCA" w14:paraId="5EC2AEC0" w14:textId="77777777" w:rsidTr="00395C05">
        <w:trPr>
          <w:trHeight w:val="260"/>
        </w:trPr>
        <w:tc>
          <w:tcPr>
            <w:tcW w:w="1305" w:type="dxa"/>
            <w:vMerge/>
            <w:tcBorders>
              <w:top w:val="single" w:sz="4" w:space="0" w:color="auto"/>
              <w:left w:val="single" w:sz="4" w:space="0" w:color="auto"/>
              <w:bottom w:val="single" w:sz="4" w:space="0" w:color="auto"/>
              <w:right w:val="single" w:sz="4" w:space="0" w:color="auto"/>
            </w:tcBorders>
            <w:vAlign w:val="center"/>
            <w:hideMark/>
          </w:tcPr>
          <w:p w14:paraId="227DD0D4" w14:textId="77777777" w:rsidR="00937E8A" w:rsidRPr="00511DCA" w:rsidRDefault="00937E8A" w:rsidP="006C5537">
            <w:pPr>
              <w:spacing w:line="240" w:lineRule="auto"/>
              <w:rPr>
                <w:rFonts w:ascii="Times New Roman" w:hAnsi="Times New Roman" w:cs="Times New Roman"/>
                <w:b/>
                <w:bCs/>
                <w:sz w:val="24"/>
                <w:szCs w:val="24"/>
              </w:rPr>
            </w:pPr>
          </w:p>
        </w:tc>
        <w:tc>
          <w:tcPr>
            <w:tcW w:w="1443" w:type="dxa"/>
            <w:tcBorders>
              <w:top w:val="single" w:sz="4" w:space="0" w:color="auto"/>
              <w:left w:val="single" w:sz="4" w:space="0" w:color="auto"/>
              <w:bottom w:val="single" w:sz="4" w:space="0" w:color="auto"/>
              <w:right w:val="single" w:sz="4" w:space="0" w:color="auto"/>
            </w:tcBorders>
            <w:shd w:val="clear" w:color="auto" w:fill="EDEDED"/>
            <w:hideMark/>
          </w:tcPr>
          <w:p w14:paraId="4FC10C63" w14:textId="77777777" w:rsidR="00937E8A" w:rsidRPr="00511DCA" w:rsidRDefault="00937E8A" w:rsidP="006C5537">
            <w:pPr>
              <w:spacing w:line="240" w:lineRule="auto"/>
              <w:rPr>
                <w:rFonts w:ascii="Times New Roman" w:hAnsi="Times New Roman" w:cs="Times New Roman"/>
                <w:sz w:val="24"/>
                <w:szCs w:val="24"/>
              </w:rPr>
            </w:pPr>
            <w:r w:rsidRPr="00511DCA">
              <w:rPr>
                <w:rFonts w:ascii="Times New Roman" w:hAnsi="Times New Roman" w:cs="Times New Roman"/>
                <w:sz w:val="24"/>
                <w:szCs w:val="24"/>
              </w:rPr>
              <w:t>Rey Auditory Verbal Learning Test (RAVLT)</w:t>
            </w:r>
          </w:p>
        </w:tc>
        <w:tc>
          <w:tcPr>
            <w:tcW w:w="1232" w:type="dxa"/>
            <w:tcBorders>
              <w:top w:val="single" w:sz="4" w:space="0" w:color="auto"/>
              <w:left w:val="single" w:sz="4" w:space="0" w:color="auto"/>
              <w:bottom w:val="single" w:sz="4" w:space="0" w:color="auto"/>
              <w:right w:val="single" w:sz="4" w:space="0" w:color="auto"/>
            </w:tcBorders>
            <w:shd w:val="clear" w:color="auto" w:fill="EDEDED"/>
            <w:hideMark/>
          </w:tcPr>
          <w:p w14:paraId="3C0514B9" w14:textId="77777777" w:rsidR="00937E8A" w:rsidRPr="00511DCA" w:rsidRDefault="00937E8A" w:rsidP="006C5537">
            <w:pPr>
              <w:spacing w:line="240" w:lineRule="auto"/>
              <w:rPr>
                <w:rFonts w:ascii="Times New Roman" w:hAnsi="Times New Roman" w:cs="Times New Roman"/>
                <w:sz w:val="24"/>
                <w:szCs w:val="24"/>
              </w:rPr>
            </w:pPr>
            <w:r w:rsidRPr="00511DCA">
              <w:rPr>
                <w:rFonts w:ascii="Times New Roman" w:hAnsi="Times New Roman" w:cs="Times New Roman"/>
                <w:sz w:val="24"/>
                <w:szCs w:val="24"/>
              </w:rPr>
              <w:t xml:space="preserve">4-8 min  </w:t>
            </w:r>
          </w:p>
        </w:tc>
        <w:tc>
          <w:tcPr>
            <w:tcW w:w="2884" w:type="dxa"/>
            <w:tcBorders>
              <w:top w:val="single" w:sz="4" w:space="0" w:color="auto"/>
              <w:left w:val="single" w:sz="4" w:space="0" w:color="auto"/>
              <w:bottom w:val="single" w:sz="4" w:space="0" w:color="auto"/>
              <w:right w:val="single" w:sz="4" w:space="0" w:color="auto"/>
            </w:tcBorders>
            <w:shd w:val="clear" w:color="auto" w:fill="EDEDED"/>
            <w:hideMark/>
          </w:tcPr>
          <w:p w14:paraId="29F8C01F" w14:textId="77777777" w:rsidR="00937E8A" w:rsidRPr="00511DCA" w:rsidRDefault="00937E8A" w:rsidP="006C5537">
            <w:pPr>
              <w:spacing w:line="240" w:lineRule="auto"/>
              <w:rPr>
                <w:rFonts w:ascii="Times New Roman" w:hAnsi="Times New Roman" w:cs="Times New Roman"/>
                <w:sz w:val="24"/>
                <w:szCs w:val="24"/>
              </w:rPr>
            </w:pPr>
            <w:r w:rsidRPr="00511DCA">
              <w:rPr>
                <w:rFonts w:ascii="Times New Roman" w:hAnsi="Times New Roman" w:cs="Times New Roman"/>
                <w:sz w:val="24"/>
                <w:szCs w:val="24"/>
              </w:rPr>
              <w:t>Test of verbal learning and memory. Participants hear a list of 15 unrelated words and recall as many words as possible over 3 trials (immediate) and again after a delay.</w:t>
            </w:r>
          </w:p>
        </w:tc>
        <w:tc>
          <w:tcPr>
            <w:tcW w:w="2496" w:type="dxa"/>
            <w:tcBorders>
              <w:top w:val="single" w:sz="4" w:space="0" w:color="auto"/>
              <w:left w:val="single" w:sz="4" w:space="0" w:color="auto"/>
              <w:bottom w:val="single" w:sz="4" w:space="0" w:color="auto"/>
              <w:right w:val="single" w:sz="4" w:space="0" w:color="auto"/>
            </w:tcBorders>
            <w:shd w:val="clear" w:color="auto" w:fill="EDEDED"/>
            <w:hideMark/>
          </w:tcPr>
          <w:p w14:paraId="46EF209B" w14:textId="77777777" w:rsidR="00937E8A" w:rsidRPr="00511DCA" w:rsidRDefault="00937E8A" w:rsidP="006C5537">
            <w:pPr>
              <w:spacing w:line="240" w:lineRule="auto"/>
              <w:rPr>
                <w:rFonts w:ascii="Times New Roman" w:hAnsi="Times New Roman" w:cs="Times New Roman"/>
                <w:sz w:val="24"/>
                <w:szCs w:val="24"/>
              </w:rPr>
            </w:pPr>
            <w:r w:rsidRPr="00511DCA">
              <w:rPr>
                <w:rFonts w:ascii="Times New Roman" w:hAnsi="Times New Roman" w:cs="Times New Roman"/>
                <w:sz w:val="24"/>
                <w:szCs w:val="24"/>
              </w:rPr>
              <w:t>Number of words recalled correctly. Higher score = better performance.</w:t>
            </w:r>
          </w:p>
        </w:tc>
      </w:tr>
      <w:tr w:rsidR="00937E8A" w:rsidRPr="00511DCA" w14:paraId="48B8E36E" w14:textId="77777777" w:rsidTr="00395C05">
        <w:trPr>
          <w:trHeight w:val="260"/>
        </w:trPr>
        <w:tc>
          <w:tcPr>
            <w:tcW w:w="1305" w:type="dxa"/>
            <w:vMerge/>
            <w:tcBorders>
              <w:top w:val="single" w:sz="4" w:space="0" w:color="auto"/>
              <w:left w:val="single" w:sz="4" w:space="0" w:color="auto"/>
              <w:bottom w:val="single" w:sz="4" w:space="0" w:color="auto"/>
              <w:right w:val="single" w:sz="4" w:space="0" w:color="auto"/>
            </w:tcBorders>
            <w:vAlign w:val="center"/>
            <w:hideMark/>
          </w:tcPr>
          <w:p w14:paraId="6DB6F0C9" w14:textId="77777777" w:rsidR="00937E8A" w:rsidRPr="00511DCA" w:rsidRDefault="00937E8A" w:rsidP="006C5537">
            <w:pPr>
              <w:spacing w:line="240" w:lineRule="auto"/>
              <w:rPr>
                <w:rFonts w:ascii="Times New Roman" w:hAnsi="Times New Roman" w:cs="Times New Roman"/>
                <w:b/>
                <w:bCs/>
                <w:sz w:val="24"/>
                <w:szCs w:val="24"/>
              </w:rPr>
            </w:pPr>
          </w:p>
        </w:tc>
        <w:tc>
          <w:tcPr>
            <w:tcW w:w="1443" w:type="dxa"/>
            <w:tcBorders>
              <w:top w:val="single" w:sz="4" w:space="0" w:color="auto"/>
              <w:left w:val="single" w:sz="4" w:space="0" w:color="auto"/>
              <w:bottom w:val="single" w:sz="4" w:space="0" w:color="auto"/>
              <w:right w:val="single" w:sz="4" w:space="0" w:color="auto"/>
            </w:tcBorders>
            <w:shd w:val="clear" w:color="auto" w:fill="EDEDED"/>
          </w:tcPr>
          <w:p w14:paraId="1E404496" w14:textId="77777777" w:rsidR="00937E8A" w:rsidRPr="00511DCA" w:rsidRDefault="00937E8A" w:rsidP="006C5537">
            <w:pPr>
              <w:spacing w:line="240" w:lineRule="auto"/>
              <w:rPr>
                <w:rFonts w:ascii="Times New Roman" w:hAnsi="Times New Roman" w:cs="Times New Roman"/>
                <w:sz w:val="24"/>
                <w:szCs w:val="24"/>
              </w:rPr>
            </w:pPr>
            <w:r w:rsidRPr="00511DCA">
              <w:rPr>
                <w:rFonts w:ascii="Times New Roman" w:hAnsi="Times New Roman" w:cs="Times New Roman"/>
                <w:sz w:val="24"/>
                <w:szCs w:val="24"/>
              </w:rPr>
              <w:t>Face Name Associative Memory Exam Test (FNAME)</w:t>
            </w:r>
          </w:p>
          <w:p w14:paraId="2293E1D2" w14:textId="77777777" w:rsidR="00937E8A" w:rsidRPr="00511DCA" w:rsidRDefault="00937E8A" w:rsidP="006C5537">
            <w:pPr>
              <w:spacing w:line="240" w:lineRule="auto"/>
              <w:rPr>
                <w:rFonts w:ascii="Times New Roman" w:hAnsi="Times New Roman" w:cs="Times New Roman"/>
                <w:sz w:val="24"/>
                <w:szCs w:val="24"/>
              </w:rPr>
            </w:pPr>
          </w:p>
        </w:tc>
        <w:tc>
          <w:tcPr>
            <w:tcW w:w="1232" w:type="dxa"/>
            <w:tcBorders>
              <w:top w:val="single" w:sz="4" w:space="0" w:color="auto"/>
              <w:left w:val="single" w:sz="4" w:space="0" w:color="auto"/>
              <w:bottom w:val="single" w:sz="4" w:space="0" w:color="auto"/>
              <w:right w:val="single" w:sz="4" w:space="0" w:color="auto"/>
            </w:tcBorders>
            <w:shd w:val="clear" w:color="auto" w:fill="EDEDED"/>
            <w:hideMark/>
          </w:tcPr>
          <w:p w14:paraId="1E4AF907" w14:textId="77777777" w:rsidR="00937E8A" w:rsidRPr="00511DCA" w:rsidRDefault="00937E8A" w:rsidP="006C5537">
            <w:pPr>
              <w:spacing w:line="240" w:lineRule="auto"/>
              <w:rPr>
                <w:rFonts w:ascii="Times New Roman" w:hAnsi="Times New Roman" w:cs="Times New Roman"/>
                <w:sz w:val="24"/>
                <w:szCs w:val="24"/>
              </w:rPr>
            </w:pPr>
            <w:r w:rsidRPr="00511DCA">
              <w:rPr>
                <w:rFonts w:ascii="Times New Roman" w:hAnsi="Times New Roman" w:cs="Times New Roman"/>
                <w:sz w:val="24"/>
                <w:szCs w:val="24"/>
              </w:rPr>
              <w:t>7 min</w:t>
            </w:r>
          </w:p>
        </w:tc>
        <w:tc>
          <w:tcPr>
            <w:tcW w:w="2884" w:type="dxa"/>
            <w:tcBorders>
              <w:top w:val="single" w:sz="4" w:space="0" w:color="auto"/>
              <w:left w:val="single" w:sz="4" w:space="0" w:color="auto"/>
              <w:bottom w:val="single" w:sz="4" w:space="0" w:color="auto"/>
              <w:right w:val="single" w:sz="4" w:space="0" w:color="auto"/>
            </w:tcBorders>
            <w:shd w:val="clear" w:color="auto" w:fill="EDEDED"/>
            <w:hideMark/>
          </w:tcPr>
          <w:p w14:paraId="3D403CD0" w14:textId="77777777" w:rsidR="00937E8A" w:rsidRPr="00511DCA" w:rsidRDefault="00937E8A" w:rsidP="006C5537">
            <w:pPr>
              <w:spacing w:line="240" w:lineRule="auto"/>
              <w:rPr>
                <w:rFonts w:ascii="Times New Roman" w:hAnsi="Times New Roman" w:cs="Times New Roman"/>
                <w:sz w:val="24"/>
                <w:szCs w:val="24"/>
              </w:rPr>
            </w:pPr>
            <w:r w:rsidRPr="00511DCA">
              <w:rPr>
                <w:rFonts w:ascii="Times New Roman" w:hAnsi="Times New Roman" w:cs="Times New Roman"/>
                <w:sz w:val="24"/>
                <w:szCs w:val="24"/>
              </w:rPr>
              <w:t xml:space="preserve">Test of visual associative memory. Participants are presented twelve face/name pairs and are asked to recall them immediately and after a delay. </w:t>
            </w:r>
          </w:p>
        </w:tc>
        <w:tc>
          <w:tcPr>
            <w:tcW w:w="2496" w:type="dxa"/>
            <w:tcBorders>
              <w:top w:val="single" w:sz="4" w:space="0" w:color="auto"/>
              <w:left w:val="single" w:sz="4" w:space="0" w:color="auto"/>
              <w:bottom w:val="single" w:sz="4" w:space="0" w:color="auto"/>
              <w:right w:val="single" w:sz="4" w:space="0" w:color="auto"/>
            </w:tcBorders>
            <w:shd w:val="clear" w:color="auto" w:fill="EDEDED"/>
            <w:hideMark/>
          </w:tcPr>
          <w:p w14:paraId="6469C509" w14:textId="77777777" w:rsidR="00937E8A" w:rsidRPr="00511DCA" w:rsidRDefault="00937E8A" w:rsidP="006C5537">
            <w:pPr>
              <w:spacing w:line="240" w:lineRule="auto"/>
              <w:rPr>
                <w:rFonts w:ascii="Times New Roman" w:hAnsi="Times New Roman" w:cs="Times New Roman"/>
                <w:sz w:val="24"/>
                <w:szCs w:val="24"/>
              </w:rPr>
            </w:pPr>
            <w:r w:rsidRPr="00511DCA">
              <w:rPr>
                <w:rFonts w:ascii="Times New Roman" w:hAnsi="Times New Roman" w:cs="Times New Roman"/>
                <w:sz w:val="24"/>
                <w:szCs w:val="24"/>
              </w:rPr>
              <w:t>Change Sensitive Score based on Faces Seen Before, First Name Letter, and Face-Name Matching. Higher score = better performance.</w:t>
            </w:r>
          </w:p>
        </w:tc>
      </w:tr>
      <w:tr w:rsidR="00937E8A" w:rsidRPr="00511DCA" w14:paraId="12F4BF7D" w14:textId="77777777" w:rsidTr="00395C05">
        <w:trPr>
          <w:trHeight w:val="275"/>
        </w:trPr>
        <w:tc>
          <w:tcPr>
            <w:tcW w:w="1305" w:type="dxa"/>
            <w:tcBorders>
              <w:top w:val="single" w:sz="4" w:space="0" w:color="auto"/>
              <w:left w:val="single" w:sz="4" w:space="0" w:color="auto"/>
              <w:bottom w:val="single" w:sz="4" w:space="0" w:color="auto"/>
              <w:right w:val="single" w:sz="4" w:space="0" w:color="auto"/>
            </w:tcBorders>
            <w:shd w:val="clear" w:color="auto" w:fill="FFFFFF"/>
            <w:hideMark/>
          </w:tcPr>
          <w:p w14:paraId="77F9C1C8" w14:textId="77777777" w:rsidR="00937E8A" w:rsidRPr="00511DCA" w:rsidRDefault="00937E8A" w:rsidP="006C5537">
            <w:pPr>
              <w:spacing w:line="240" w:lineRule="auto"/>
              <w:rPr>
                <w:rFonts w:ascii="Times New Roman" w:hAnsi="Times New Roman" w:cs="Times New Roman"/>
                <w:b/>
                <w:bCs/>
                <w:sz w:val="24"/>
                <w:szCs w:val="24"/>
              </w:rPr>
            </w:pPr>
            <w:r w:rsidRPr="00511DCA">
              <w:rPr>
                <w:rFonts w:ascii="Times New Roman" w:hAnsi="Times New Roman" w:cs="Times New Roman"/>
                <w:b/>
                <w:bCs/>
                <w:sz w:val="24"/>
                <w:szCs w:val="24"/>
              </w:rPr>
              <w:t xml:space="preserve">Working Memory </w:t>
            </w:r>
          </w:p>
        </w:tc>
        <w:tc>
          <w:tcPr>
            <w:tcW w:w="1443" w:type="dxa"/>
            <w:tcBorders>
              <w:top w:val="single" w:sz="4" w:space="0" w:color="auto"/>
              <w:left w:val="single" w:sz="4" w:space="0" w:color="auto"/>
              <w:bottom w:val="single" w:sz="4" w:space="0" w:color="auto"/>
              <w:right w:val="single" w:sz="4" w:space="0" w:color="auto"/>
            </w:tcBorders>
            <w:shd w:val="clear" w:color="auto" w:fill="FFFFFF"/>
            <w:hideMark/>
          </w:tcPr>
          <w:p w14:paraId="438C1928" w14:textId="77777777" w:rsidR="00937E8A" w:rsidRPr="00511DCA" w:rsidRDefault="00937E8A" w:rsidP="006C5537">
            <w:pPr>
              <w:spacing w:line="240" w:lineRule="auto"/>
              <w:rPr>
                <w:rFonts w:ascii="Times New Roman" w:hAnsi="Times New Roman" w:cs="Times New Roman"/>
                <w:sz w:val="24"/>
                <w:szCs w:val="24"/>
              </w:rPr>
            </w:pPr>
            <w:r w:rsidRPr="00511DCA">
              <w:rPr>
                <w:rFonts w:ascii="Times New Roman" w:hAnsi="Times New Roman" w:cs="Times New Roman"/>
                <w:sz w:val="24"/>
                <w:szCs w:val="24"/>
              </w:rPr>
              <w:t>List Sorting Working Memory Test (LSWM)</w:t>
            </w:r>
          </w:p>
        </w:tc>
        <w:tc>
          <w:tcPr>
            <w:tcW w:w="1232" w:type="dxa"/>
            <w:tcBorders>
              <w:top w:val="single" w:sz="4" w:space="0" w:color="auto"/>
              <w:left w:val="single" w:sz="4" w:space="0" w:color="auto"/>
              <w:bottom w:val="single" w:sz="4" w:space="0" w:color="auto"/>
              <w:right w:val="single" w:sz="4" w:space="0" w:color="auto"/>
            </w:tcBorders>
            <w:shd w:val="clear" w:color="auto" w:fill="FFFFFF"/>
            <w:hideMark/>
          </w:tcPr>
          <w:p w14:paraId="70ADE4FA" w14:textId="77777777" w:rsidR="00937E8A" w:rsidRPr="00511DCA" w:rsidRDefault="00937E8A" w:rsidP="006C5537">
            <w:pPr>
              <w:spacing w:line="240" w:lineRule="auto"/>
              <w:rPr>
                <w:rFonts w:ascii="Times New Roman" w:hAnsi="Times New Roman" w:cs="Times New Roman"/>
                <w:sz w:val="24"/>
                <w:szCs w:val="24"/>
              </w:rPr>
            </w:pPr>
            <w:r w:rsidRPr="00511DCA">
              <w:rPr>
                <w:rFonts w:ascii="Times New Roman" w:hAnsi="Times New Roman" w:cs="Times New Roman"/>
                <w:sz w:val="24"/>
                <w:szCs w:val="24"/>
              </w:rPr>
              <w:t>7 min</w:t>
            </w:r>
          </w:p>
        </w:tc>
        <w:tc>
          <w:tcPr>
            <w:tcW w:w="2884" w:type="dxa"/>
            <w:tcBorders>
              <w:top w:val="single" w:sz="4" w:space="0" w:color="auto"/>
              <w:left w:val="single" w:sz="4" w:space="0" w:color="auto"/>
              <w:bottom w:val="single" w:sz="4" w:space="0" w:color="auto"/>
              <w:right w:val="single" w:sz="4" w:space="0" w:color="auto"/>
            </w:tcBorders>
            <w:shd w:val="clear" w:color="auto" w:fill="FFFFFF"/>
            <w:hideMark/>
          </w:tcPr>
          <w:p w14:paraId="5A3635AB" w14:textId="77777777" w:rsidR="00937E8A" w:rsidRPr="00511DCA" w:rsidRDefault="00937E8A" w:rsidP="006C5537">
            <w:pPr>
              <w:spacing w:line="240" w:lineRule="auto"/>
              <w:rPr>
                <w:rFonts w:ascii="Times New Roman" w:hAnsi="Times New Roman" w:cs="Times New Roman"/>
                <w:sz w:val="24"/>
                <w:szCs w:val="24"/>
              </w:rPr>
            </w:pPr>
            <w:r w:rsidRPr="00511DCA">
              <w:rPr>
                <w:rFonts w:ascii="Times New Roman" w:hAnsi="Times New Roman" w:cs="Times New Roman"/>
                <w:sz w:val="24"/>
                <w:szCs w:val="24"/>
              </w:rPr>
              <w:t>Test of working memory. Participants recall and sequence different stimuli presented visually and aurally. Part of Fluid Composite.</w:t>
            </w:r>
          </w:p>
        </w:tc>
        <w:tc>
          <w:tcPr>
            <w:tcW w:w="2496" w:type="dxa"/>
            <w:tcBorders>
              <w:top w:val="single" w:sz="4" w:space="0" w:color="auto"/>
              <w:left w:val="single" w:sz="4" w:space="0" w:color="auto"/>
              <w:bottom w:val="single" w:sz="4" w:space="0" w:color="auto"/>
              <w:right w:val="single" w:sz="4" w:space="0" w:color="auto"/>
            </w:tcBorders>
            <w:shd w:val="clear" w:color="auto" w:fill="FFFFFF"/>
            <w:hideMark/>
          </w:tcPr>
          <w:p w14:paraId="6CB5BBDB" w14:textId="77777777" w:rsidR="00937E8A" w:rsidRPr="00511DCA" w:rsidRDefault="00937E8A" w:rsidP="006C5537">
            <w:pPr>
              <w:spacing w:line="240" w:lineRule="auto"/>
              <w:rPr>
                <w:rFonts w:ascii="Times New Roman" w:hAnsi="Times New Roman" w:cs="Times New Roman"/>
                <w:sz w:val="24"/>
                <w:szCs w:val="24"/>
              </w:rPr>
            </w:pPr>
            <w:r w:rsidRPr="00511DCA">
              <w:rPr>
                <w:rFonts w:ascii="Times New Roman" w:hAnsi="Times New Roman" w:cs="Times New Roman"/>
                <w:sz w:val="24"/>
                <w:szCs w:val="24"/>
              </w:rPr>
              <w:t>Change Sensitive Score converted from number of 1-List and 2-List sequences scored correctly. Higher score = better performance.</w:t>
            </w:r>
          </w:p>
        </w:tc>
      </w:tr>
      <w:tr w:rsidR="00937E8A" w:rsidRPr="00511DCA" w14:paraId="50130E8D" w14:textId="77777777" w:rsidTr="00395C05">
        <w:trPr>
          <w:trHeight w:val="260"/>
        </w:trPr>
        <w:tc>
          <w:tcPr>
            <w:tcW w:w="1305" w:type="dxa"/>
            <w:vMerge w:val="restart"/>
            <w:tcBorders>
              <w:top w:val="single" w:sz="4" w:space="0" w:color="auto"/>
              <w:left w:val="single" w:sz="4" w:space="0" w:color="auto"/>
              <w:bottom w:val="single" w:sz="4" w:space="0" w:color="auto"/>
              <w:right w:val="single" w:sz="4" w:space="0" w:color="auto"/>
            </w:tcBorders>
            <w:shd w:val="clear" w:color="auto" w:fill="EDEDED"/>
            <w:hideMark/>
          </w:tcPr>
          <w:p w14:paraId="5262ECDC" w14:textId="77777777" w:rsidR="00937E8A" w:rsidRPr="00511DCA" w:rsidRDefault="00937E8A" w:rsidP="006C5537">
            <w:pPr>
              <w:spacing w:line="240" w:lineRule="auto"/>
              <w:rPr>
                <w:rFonts w:ascii="Times New Roman" w:hAnsi="Times New Roman" w:cs="Times New Roman"/>
                <w:b/>
                <w:bCs/>
                <w:sz w:val="24"/>
                <w:szCs w:val="24"/>
              </w:rPr>
            </w:pPr>
            <w:r w:rsidRPr="00511DCA">
              <w:rPr>
                <w:rFonts w:ascii="Times New Roman" w:hAnsi="Times New Roman" w:cs="Times New Roman"/>
                <w:b/>
                <w:bCs/>
                <w:sz w:val="24"/>
                <w:szCs w:val="24"/>
              </w:rPr>
              <w:t xml:space="preserve">Processing Speed </w:t>
            </w:r>
          </w:p>
        </w:tc>
        <w:tc>
          <w:tcPr>
            <w:tcW w:w="1443" w:type="dxa"/>
            <w:tcBorders>
              <w:top w:val="single" w:sz="4" w:space="0" w:color="auto"/>
              <w:left w:val="single" w:sz="4" w:space="0" w:color="auto"/>
              <w:bottom w:val="single" w:sz="4" w:space="0" w:color="auto"/>
              <w:right w:val="single" w:sz="4" w:space="0" w:color="auto"/>
            </w:tcBorders>
            <w:shd w:val="clear" w:color="auto" w:fill="EDEDED"/>
            <w:hideMark/>
          </w:tcPr>
          <w:p w14:paraId="38259495" w14:textId="77777777" w:rsidR="00937E8A" w:rsidRPr="00511DCA" w:rsidRDefault="00937E8A" w:rsidP="006C5537">
            <w:pPr>
              <w:spacing w:line="240" w:lineRule="auto"/>
              <w:rPr>
                <w:rFonts w:ascii="Times New Roman" w:hAnsi="Times New Roman" w:cs="Times New Roman"/>
                <w:sz w:val="24"/>
                <w:szCs w:val="24"/>
              </w:rPr>
            </w:pPr>
            <w:r w:rsidRPr="00511DCA">
              <w:rPr>
                <w:rFonts w:ascii="Times New Roman" w:hAnsi="Times New Roman" w:cs="Times New Roman"/>
                <w:sz w:val="24"/>
                <w:szCs w:val="24"/>
              </w:rPr>
              <w:t>Pattern Comparison Processing Speed Test</w:t>
            </w:r>
          </w:p>
        </w:tc>
        <w:tc>
          <w:tcPr>
            <w:tcW w:w="1232" w:type="dxa"/>
            <w:tcBorders>
              <w:top w:val="single" w:sz="4" w:space="0" w:color="auto"/>
              <w:left w:val="single" w:sz="4" w:space="0" w:color="auto"/>
              <w:bottom w:val="single" w:sz="4" w:space="0" w:color="auto"/>
              <w:right w:val="single" w:sz="4" w:space="0" w:color="auto"/>
            </w:tcBorders>
            <w:shd w:val="clear" w:color="auto" w:fill="EDEDED"/>
            <w:hideMark/>
          </w:tcPr>
          <w:p w14:paraId="14C1D7BF" w14:textId="77777777" w:rsidR="00937E8A" w:rsidRPr="00511DCA" w:rsidRDefault="00937E8A" w:rsidP="006C5537">
            <w:pPr>
              <w:spacing w:line="240" w:lineRule="auto"/>
              <w:rPr>
                <w:rFonts w:ascii="Times New Roman" w:hAnsi="Times New Roman" w:cs="Times New Roman"/>
                <w:sz w:val="24"/>
                <w:szCs w:val="24"/>
              </w:rPr>
            </w:pPr>
            <w:r w:rsidRPr="00511DCA">
              <w:rPr>
                <w:rFonts w:ascii="Times New Roman" w:hAnsi="Times New Roman" w:cs="Times New Roman"/>
                <w:sz w:val="24"/>
                <w:szCs w:val="24"/>
              </w:rPr>
              <w:t>4 min</w:t>
            </w:r>
          </w:p>
        </w:tc>
        <w:tc>
          <w:tcPr>
            <w:tcW w:w="2884" w:type="dxa"/>
            <w:tcBorders>
              <w:top w:val="single" w:sz="4" w:space="0" w:color="auto"/>
              <w:left w:val="single" w:sz="4" w:space="0" w:color="auto"/>
              <w:bottom w:val="single" w:sz="4" w:space="0" w:color="auto"/>
              <w:right w:val="single" w:sz="4" w:space="0" w:color="auto"/>
            </w:tcBorders>
            <w:shd w:val="clear" w:color="auto" w:fill="EDEDED"/>
            <w:hideMark/>
          </w:tcPr>
          <w:p w14:paraId="6B7E7607" w14:textId="77777777" w:rsidR="00937E8A" w:rsidRPr="00511DCA" w:rsidRDefault="00937E8A" w:rsidP="006C5537">
            <w:pPr>
              <w:spacing w:line="240" w:lineRule="auto"/>
              <w:rPr>
                <w:rFonts w:ascii="Times New Roman" w:hAnsi="Times New Roman" w:cs="Times New Roman"/>
                <w:sz w:val="24"/>
                <w:szCs w:val="24"/>
              </w:rPr>
            </w:pPr>
            <w:r w:rsidRPr="00511DCA">
              <w:rPr>
                <w:rFonts w:ascii="Times New Roman" w:hAnsi="Times New Roman" w:cs="Times New Roman"/>
                <w:sz w:val="24"/>
                <w:szCs w:val="24"/>
              </w:rPr>
              <w:t>Test of processing speed. Participants quickly determine correspondence between two stimuli within 80 s timeframe. Part of Fluid Composite.</w:t>
            </w:r>
          </w:p>
        </w:tc>
        <w:tc>
          <w:tcPr>
            <w:tcW w:w="2496" w:type="dxa"/>
            <w:tcBorders>
              <w:top w:val="single" w:sz="4" w:space="0" w:color="auto"/>
              <w:left w:val="single" w:sz="4" w:space="0" w:color="auto"/>
              <w:bottom w:val="single" w:sz="4" w:space="0" w:color="auto"/>
              <w:right w:val="single" w:sz="4" w:space="0" w:color="auto"/>
            </w:tcBorders>
            <w:shd w:val="clear" w:color="auto" w:fill="EDEDED"/>
            <w:hideMark/>
          </w:tcPr>
          <w:p w14:paraId="6D82DADC" w14:textId="77777777" w:rsidR="00937E8A" w:rsidRPr="00511DCA" w:rsidRDefault="00937E8A" w:rsidP="006C5537">
            <w:pPr>
              <w:spacing w:line="240" w:lineRule="auto"/>
              <w:rPr>
                <w:rFonts w:ascii="Times New Roman" w:hAnsi="Times New Roman" w:cs="Times New Roman"/>
                <w:sz w:val="24"/>
                <w:szCs w:val="24"/>
              </w:rPr>
            </w:pPr>
            <w:r w:rsidRPr="00511DCA">
              <w:rPr>
                <w:rFonts w:ascii="Times New Roman" w:hAnsi="Times New Roman" w:cs="Times New Roman"/>
                <w:sz w:val="24"/>
                <w:szCs w:val="24"/>
              </w:rPr>
              <w:t>Change Sensitive Score converted from number of items answered correctly within timeframe. Higher score = better performance.</w:t>
            </w:r>
          </w:p>
        </w:tc>
      </w:tr>
      <w:tr w:rsidR="00937E8A" w:rsidRPr="00511DCA" w14:paraId="4D1E2F70" w14:textId="77777777" w:rsidTr="00395C05">
        <w:trPr>
          <w:trHeight w:val="260"/>
        </w:trPr>
        <w:tc>
          <w:tcPr>
            <w:tcW w:w="1305" w:type="dxa"/>
            <w:vMerge/>
            <w:tcBorders>
              <w:top w:val="single" w:sz="4" w:space="0" w:color="auto"/>
              <w:left w:val="single" w:sz="4" w:space="0" w:color="auto"/>
              <w:bottom w:val="single" w:sz="4" w:space="0" w:color="auto"/>
              <w:right w:val="single" w:sz="4" w:space="0" w:color="auto"/>
            </w:tcBorders>
            <w:vAlign w:val="center"/>
            <w:hideMark/>
          </w:tcPr>
          <w:p w14:paraId="06220EF8" w14:textId="77777777" w:rsidR="00937E8A" w:rsidRPr="00511DCA" w:rsidRDefault="00937E8A" w:rsidP="006C5537">
            <w:pPr>
              <w:spacing w:line="240" w:lineRule="auto"/>
              <w:rPr>
                <w:rFonts w:ascii="Times New Roman" w:hAnsi="Times New Roman" w:cs="Times New Roman"/>
                <w:b/>
                <w:bCs/>
                <w:sz w:val="24"/>
                <w:szCs w:val="24"/>
              </w:rPr>
            </w:pPr>
          </w:p>
        </w:tc>
        <w:tc>
          <w:tcPr>
            <w:tcW w:w="1443" w:type="dxa"/>
            <w:tcBorders>
              <w:top w:val="single" w:sz="4" w:space="0" w:color="auto"/>
              <w:left w:val="single" w:sz="4" w:space="0" w:color="auto"/>
              <w:bottom w:val="single" w:sz="4" w:space="0" w:color="auto"/>
              <w:right w:val="single" w:sz="4" w:space="0" w:color="auto"/>
            </w:tcBorders>
            <w:shd w:val="clear" w:color="auto" w:fill="EDEDED"/>
            <w:hideMark/>
          </w:tcPr>
          <w:p w14:paraId="63A4E81B" w14:textId="77777777" w:rsidR="00937E8A" w:rsidRPr="00511DCA" w:rsidRDefault="00937E8A" w:rsidP="006C5537">
            <w:pPr>
              <w:spacing w:line="240" w:lineRule="auto"/>
              <w:rPr>
                <w:rFonts w:ascii="Times New Roman" w:hAnsi="Times New Roman" w:cs="Times New Roman"/>
                <w:sz w:val="24"/>
                <w:szCs w:val="24"/>
              </w:rPr>
            </w:pPr>
            <w:r w:rsidRPr="00511DCA">
              <w:rPr>
                <w:rFonts w:ascii="Times New Roman" w:hAnsi="Times New Roman" w:cs="Times New Roman"/>
                <w:sz w:val="24"/>
                <w:szCs w:val="24"/>
              </w:rPr>
              <w:t>Oral Symbol Digit Test (OSD)</w:t>
            </w:r>
          </w:p>
        </w:tc>
        <w:tc>
          <w:tcPr>
            <w:tcW w:w="1232" w:type="dxa"/>
            <w:tcBorders>
              <w:top w:val="single" w:sz="4" w:space="0" w:color="auto"/>
              <w:left w:val="single" w:sz="4" w:space="0" w:color="auto"/>
              <w:bottom w:val="single" w:sz="4" w:space="0" w:color="auto"/>
              <w:right w:val="single" w:sz="4" w:space="0" w:color="auto"/>
            </w:tcBorders>
            <w:shd w:val="clear" w:color="auto" w:fill="EDEDED"/>
            <w:hideMark/>
          </w:tcPr>
          <w:p w14:paraId="48692D7F" w14:textId="77777777" w:rsidR="00937E8A" w:rsidRPr="00511DCA" w:rsidRDefault="00937E8A" w:rsidP="006C5537">
            <w:pPr>
              <w:spacing w:line="240" w:lineRule="auto"/>
              <w:rPr>
                <w:rFonts w:ascii="Times New Roman" w:hAnsi="Times New Roman" w:cs="Times New Roman"/>
                <w:sz w:val="24"/>
                <w:szCs w:val="24"/>
              </w:rPr>
            </w:pPr>
            <w:r w:rsidRPr="00511DCA">
              <w:rPr>
                <w:rFonts w:ascii="Times New Roman" w:hAnsi="Times New Roman" w:cs="Times New Roman"/>
                <w:sz w:val="24"/>
                <w:szCs w:val="24"/>
              </w:rPr>
              <w:t>3 min</w:t>
            </w:r>
          </w:p>
        </w:tc>
        <w:tc>
          <w:tcPr>
            <w:tcW w:w="2884" w:type="dxa"/>
            <w:tcBorders>
              <w:top w:val="single" w:sz="4" w:space="0" w:color="auto"/>
              <w:left w:val="single" w:sz="4" w:space="0" w:color="auto"/>
              <w:bottom w:val="single" w:sz="4" w:space="0" w:color="auto"/>
              <w:right w:val="single" w:sz="4" w:space="0" w:color="auto"/>
            </w:tcBorders>
            <w:shd w:val="clear" w:color="auto" w:fill="EDEDED"/>
            <w:hideMark/>
          </w:tcPr>
          <w:p w14:paraId="06034B3D" w14:textId="77777777" w:rsidR="00937E8A" w:rsidRPr="00511DCA" w:rsidRDefault="00937E8A" w:rsidP="006C5537">
            <w:pPr>
              <w:spacing w:line="240" w:lineRule="auto"/>
              <w:rPr>
                <w:rFonts w:ascii="Times New Roman" w:hAnsi="Times New Roman" w:cs="Times New Roman"/>
                <w:sz w:val="24"/>
                <w:szCs w:val="24"/>
              </w:rPr>
            </w:pPr>
            <w:r w:rsidRPr="00511DCA">
              <w:rPr>
                <w:rFonts w:ascii="Times New Roman" w:hAnsi="Times New Roman" w:cs="Times New Roman"/>
                <w:sz w:val="24"/>
                <w:szCs w:val="24"/>
              </w:rPr>
              <w:t>Test of processing speed. Participants use a key to match a number to a corresponding symbol as quickly as possible within a 20 s timeframe.</w:t>
            </w:r>
          </w:p>
        </w:tc>
        <w:tc>
          <w:tcPr>
            <w:tcW w:w="2496" w:type="dxa"/>
            <w:tcBorders>
              <w:top w:val="single" w:sz="4" w:space="0" w:color="auto"/>
              <w:left w:val="single" w:sz="4" w:space="0" w:color="auto"/>
              <w:bottom w:val="single" w:sz="4" w:space="0" w:color="auto"/>
              <w:right w:val="single" w:sz="4" w:space="0" w:color="auto"/>
            </w:tcBorders>
            <w:shd w:val="clear" w:color="auto" w:fill="EDEDED"/>
            <w:hideMark/>
          </w:tcPr>
          <w:p w14:paraId="476A1E6E" w14:textId="77777777" w:rsidR="00937E8A" w:rsidRPr="00511DCA" w:rsidRDefault="00937E8A" w:rsidP="006C5537">
            <w:pPr>
              <w:spacing w:line="240" w:lineRule="auto"/>
              <w:rPr>
                <w:rFonts w:ascii="Times New Roman" w:hAnsi="Times New Roman" w:cs="Times New Roman"/>
                <w:sz w:val="24"/>
                <w:szCs w:val="24"/>
              </w:rPr>
            </w:pPr>
            <w:r w:rsidRPr="00511DCA">
              <w:rPr>
                <w:rFonts w:ascii="Times New Roman" w:hAnsi="Times New Roman" w:cs="Times New Roman"/>
                <w:sz w:val="24"/>
                <w:szCs w:val="24"/>
              </w:rPr>
              <w:t>Change Sensitive Score based on sum of items correctly responded to within timeframe. Higher score = better performance.</w:t>
            </w:r>
          </w:p>
        </w:tc>
      </w:tr>
    </w:tbl>
    <w:p w14:paraId="1A0EAE7C" w14:textId="77777777" w:rsidR="00937E8A" w:rsidRPr="00511DCA" w:rsidRDefault="00937E8A" w:rsidP="00937E8A">
      <w:pPr>
        <w:spacing w:line="480" w:lineRule="auto"/>
        <w:rPr>
          <w:rFonts w:ascii="Times New Roman" w:hAnsi="Times New Roman" w:cs="Times New Roman"/>
          <w:sz w:val="24"/>
          <w:szCs w:val="24"/>
          <w:u w:val="single"/>
        </w:rPr>
      </w:pPr>
    </w:p>
    <w:p w14:paraId="3DEE98B3" w14:textId="77777777" w:rsidR="002B416C" w:rsidRPr="00511DCA" w:rsidRDefault="002B416C" w:rsidP="00937E8A">
      <w:pPr>
        <w:spacing w:line="480" w:lineRule="auto"/>
        <w:rPr>
          <w:rFonts w:ascii="Times New Roman" w:hAnsi="Times New Roman" w:cs="Times New Roman"/>
          <w:sz w:val="24"/>
          <w:szCs w:val="24"/>
          <w:u w:val="single"/>
        </w:rPr>
      </w:pPr>
    </w:p>
    <w:p w14:paraId="0C8CF4BA" w14:textId="77777777" w:rsidR="002B416C" w:rsidRPr="00511DCA" w:rsidRDefault="002B416C" w:rsidP="00937E8A">
      <w:pPr>
        <w:spacing w:line="480" w:lineRule="auto"/>
        <w:rPr>
          <w:rFonts w:ascii="Times New Roman" w:hAnsi="Times New Roman" w:cs="Times New Roman"/>
          <w:sz w:val="24"/>
          <w:szCs w:val="24"/>
          <w:u w:val="single"/>
        </w:rPr>
      </w:pPr>
    </w:p>
    <w:p w14:paraId="42292FA6" w14:textId="07F04DCC" w:rsidR="00937E8A" w:rsidRPr="00511DCA" w:rsidRDefault="008B47F5" w:rsidP="00395C05">
      <w:pPr>
        <w:spacing w:line="480" w:lineRule="auto"/>
        <w:rPr>
          <w:rFonts w:ascii="Times New Roman" w:hAnsi="Times New Roman" w:cs="Times New Roman"/>
          <w:sz w:val="24"/>
          <w:szCs w:val="24"/>
        </w:rPr>
      </w:pPr>
      <w:r>
        <w:rPr>
          <w:rFonts w:ascii="Times New Roman" w:hAnsi="Times New Roman" w:cs="Times New Roman"/>
          <w:b/>
          <w:bCs/>
          <w:noProof/>
          <w:sz w:val="24"/>
          <w:szCs w:val="24"/>
        </w:rPr>
        <w:drawing>
          <wp:inline distT="0" distB="0" distL="0" distR="0" wp14:anchorId="2ED9E757" wp14:editId="352DA2D3">
            <wp:extent cx="5923280" cy="3695112"/>
            <wp:effectExtent l="0" t="0" r="1270" b="635"/>
            <wp:docPr id="969828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4926" cy="3702377"/>
                    </a:xfrm>
                    <a:prstGeom prst="rect">
                      <a:avLst/>
                    </a:prstGeom>
                    <a:noFill/>
                  </pic:spPr>
                </pic:pic>
              </a:graphicData>
            </a:graphic>
          </wp:inline>
        </w:drawing>
      </w:r>
      <w:r w:rsidR="002B416C" w:rsidRPr="00511DCA">
        <w:rPr>
          <w:rFonts w:ascii="Times New Roman" w:hAnsi="Times New Roman" w:cs="Times New Roman"/>
          <w:b/>
          <w:bCs/>
          <w:sz w:val="24"/>
          <w:szCs w:val="24"/>
        </w:rPr>
        <w:t xml:space="preserve">Supplemental Figure 1. </w:t>
      </w:r>
      <w:r w:rsidR="00FA285C" w:rsidRPr="00511DCA">
        <w:rPr>
          <w:rFonts w:ascii="Times New Roman" w:hAnsi="Times New Roman" w:cs="Times New Roman"/>
          <w:sz w:val="24"/>
          <w:szCs w:val="24"/>
        </w:rPr>
        <w:t xml:space="preserve">Cerebral vascular reactivity was assessed by three </w:t>
      </w:r>
      <w:r w:rsidR="00D7318F" w:rsidRPr="00511DCA">
        <w:rPr>
          <w:rFonts w:ascii="Times New Roman" w:hAnsi="Times New Roman" w:cs="Times New Roman"/>
          <w:sz w:val="24"/>
          <w:szCs w:val="24"/>
        </w:rPr>
        <w:t>different approaches, pairing the partial pressure of end-tidal carbon dioxide (P</w:t>
      </w:r>
      <w:r w:rsidR="00D7318F" w:rsidRPr="00511DCA">
        <w:rPr>
          <w:rFonts w:ascii="Times New Roman" w:hAnsi="Times New Roman" w:cs="Times New Roman"/>
          <w:sz w:val="24"/>
          <w:szCs w:val="24"/>
          <w:vertAlign w:val="subscript"/>
        </w:rPr>
        <w:t>ET</w:t>
      </w:r>
      <w:r w:rsidR="00D7318F" w:rsidRPr="00511DCA">
        <w:rPr>
          <w:rFonts w:ascii="Times New Roman" w:hAnsi="Times New Roman" w:cs="Times New Roman"/>
          <w:sz w:val="24"/>
          <w:szCs w:val="24"/>
        </w:rPr>
        <w:t>CO</w:t>
      </w:r>
      <w:r w:rsidR="00D7318F" w:rsidRPr="00511DCA">
        <w:rPr>
          <w:rFonts w:ascii="Times New Roman" w:hAnsi="Times New Roman" w:cs="Times New Roman"/>
          <w:sz w:val="24"/>
          <w:szCs w:val="24"/>
          <w:vertAlign w:val="subscript"/>
        </w:rPr>
        <w:t>2</w:t>
      </w:r>
      <w:r w:rsidR="00D7318F" w:rsidRPr="00511DCA">
        <w:rPr>
          <w:rFonts w:ascii="Times New Roman" w:hAnsi="Times New Roman" w:cs="Times New Roman"/>
          <w:sz w:val="24"/>
          <w:szCs w:val="24"/>
        </w:rPr>
        <w:t>)</w:t>
      </w:r>
      <w:r w:rsidR="00F829DD" w:rsidRPr="00511DCA">
        <w:rPr>
          <w:rFonts w:ascii="Times New Roman" w:hAnsi="Times New Roman" w:cs="Times New Roman"/>
          <w:sz w:val="24"/>
          <w:szCs w:val="24"/>
        </w:rPr>
        <w:t xml:space="preserve"> with blood oxygen level dependent signal. Representative PETCO2 tracings, together with corresponding cerebral vascular reactivity maps</w:t>
      </w:r>
      <w:r w:rsidR="004B51F6" w:rsidRPr="00511DCA">
        <w:rPr>
          <w:rFonts w:ascii="Times New Roman" w:hAnsi="Times New Roman" w:cs="Times New Roman"/>
          <w:sz w:val="24"/>
          <w:szCs w:val="24"/>
        </w:rPr>
        <w:t xml:space="preserve"> are illustrated for a single participant for the resting state fMRI (A), </w:t>
      </w:r>
      <w:r w:rsidR="00582CEE" w:rsidRPr="00511DCA">
        <w:rPr>
          <w:rFonts w:ascii="Times New Roman" w:hAnsi="Times New Roman" w:cs="Times New Roman"/>
          <w:sz w:val="24"/>
          <w:szCs w:val="24"/>
        </w:rPr>
        <w:t xml:space="preserve">breath hold task (B), and breathing modulation task (C). </w:t>
      </w:r>
    </w:p>
    <w:sectPr w:rsidR="00937E8A" w:rsidRPr="00511DCA" w:rsidSect="00687D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61F3F"/>
    <w:multiLevelType w:val="hybridMultilevel"/>
    <w:tmpl w:val="5D120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F57BDB"/>
    <w:multiLevelType w:val="multilevel"/>
    <w:tmpl w:val="AD88B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9B5235"/>
    <w:multiLevelType w:val="hybridMultilevel"/>
    <w:tmpl w:val="61543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676007"/>
    <w:multiLevelType w:val="hybridMultilevel"/>
    <w:tmpl w:val="99387976"/>
    <w:lvl w:ilvl="0" w:tplc="01DCBC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236533D"/>
    <w:multiLevelType w:val="hybridMultilevel"/>
    <w:tmpl w:val="1A241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E608A3"/>
    <w:multiLevelType w:val="hybridMultilevel"/>
    <w:tmpl w:val="13E2431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DD35918"/>
    <w:multiLevelType w:val="multilevel"/>
    <w:tmpl w:val="8926F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8373C3"/>
    <w:multiLevelType w:val="hybridMultilevel"/>
    <w:tmpl w:val="A46A1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177BB8"/>
    <w:multiLevelType w:val="hybridMultilevel"/>
    <w:tmpl w:val="341EE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BA07C3"/>
    <w:multiLevelType w:val="hybridMultilevel"/>
    <w:tmpl w:val="70283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9B15D5"/>
    <w:multiLevelType w:val="hybridMultilevel"/>
    <w:tmpl w:val="8444C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9B177D"/>
    <w:multiLevelType w:val="hybridMultilevel"/>
    <w:tmpl w:val="9468059A"/>
    <w:lvl w:ilvl="0" w:tplc="FFAABE7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0D428D6"/>
    <w:multiLevelType w:val="hybridMultilevel"/>
    <w:tmpl w:val="ABFA3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4354629"/>
    <w:multiLevelType w:val="hybridMultilevel"/>
    <w:tmpl w:val="A8403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CEE70D9"/>
    <w:multiLevelType w:val="hybridMultilevel"/>
    <w:tmpl w:val="E86ACE1E"/>
    <w:lvl w:ilvl="0" w:tplc="74AEBE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0FD14EA"/>
    <w:multiLevelType w:val="hybridMultilevel"/>
    <w:tmpl w:val="6BAC1850"/>
    <w:lvl w:ilvl="0" w:tplc="0358B1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1566865"/>
    <w:multiLevelType w:val="hybridMultilevel"/>
    <w:tmpl w:val="27F89C8E"/>
    <w:lvl w:ilvl="0" w:tplc="008E9C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1717A72"/>
    <w:multiLevelType w:val="multilevel"/>
    <w:tmpl w:val="761EC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34D5629"/>
    <w:multiLevelType w:val="multilevel"/>
    <w:tmpl w:val="729C2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5CB654D"/>
    <w:multiLevelType w:val="hybridMultilevel"/>
    <w:tmpl w:val="1AEA0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97323DB"/>
    <w:multiLevelType w:val="hybridMultilevel"/>
    <w:tmpl w:val="64684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D355521"/>
    <w:multiLevelType w:val="hybridMultilevel"/>
    <w:tmpl w:val="F8183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E213306"/>
    <w:multiLevelType w:val="hybridMultilevel"/>
    <w:tmpl w:val="88F0FF30"/>
    <w:lvl w:ilvl="0" w:tplc="17BC00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08929716">
    <w:abstractNumId w:val="11"/>
  </w:num>
  <w:num w:numId="2" w16cid:durableId="1086028177">
    <w:abstractNumId w:val="22"/>
  </w:num>
  <w:num w:numId="3" w16cid:durableId="1704479605">
    <w:abstractNumId w:val="18"/>
  </w:num>
  <w:num w:numId="4" w16cid:durableId="1807770010">
    <w:abstractNumId w:val="1"/>
  </w:num>
  <w:num w:numId="5" w16cid:durableId="1771899300">
    <w:abstractNumId w:val="6"/>
  </w:num>
  <w:num w:numId="6" w16cid:durableId="1151099672">
    <w:abstractNumId w:val="17"/>
  </w:num>
  <w:num w:numId="7" w16cid:durableId="1755007834">
    <w:abstractNumId w:val="15"/>
  </w:num>
  <w:num w:numId="8" w16cid:durableId="1049257601">
    <w:abstractNumId w:val="9"/>
  </w:num>
  <w:num w:numId="9" w16cid:durableId="1155338384">
    <w:abstractNumId w:val="7"/>
  </w:num>
  <w:num w:numId="10" w16cid:durableId="1635722161">
    <w:abstractNumId w:val="20"/>
  </w:num>
  <w:num w:numId="11" w16cid:durableId="191381271">
    <w:abstractNumId w:val="2"/>
  </w:num>
  <w:num w:numId="12" w16cid:durableId="2091654214">
    <w:abstractNumId w:val="21"/>
  </w:num>
  <w:num w:numId="13" w16cid:durableId="1838302265">
    <w:abstractNumId w:val="4"/>
  </w:num>
  <w:num w:numId="14" w16cid:durableId="597644392">
    <w:abstractNumId w:val="13"/>
  </w:num>
  <w:num w:numId="15" w16cid:durableId="1963606751">
    <w:abstractNumId w:val="8"/>
  </w:num>
  <w:num w:numId="16" w16cid:durableId="862018689">
    <w:abstractNumId w:val="0"/>
  </w:num>
  <w:num w:numId="17" w16cid:durableId="804615657">
    <w:abstractNumId w:val="10"/>
  </w:num>
  <w:num w:numId="18" w16cid:durableId="342630160">
    <w:abstractNumId w:val="19"/>
  </w:num>
  <w:num w:numId="19" w16cid:durableId="1956598292">
    <w:abstractNumId w:val="5"/>
  </w:num>
  <w:num w:numId="20" w16cid:durableId="1650473224">
    <w:abstractNumId w:val="14"/>
  </w:num>
  <w:num w:numId="21" w16cid:durableId="644630348">
    <w:abstractNumId w:val="3"/>
  </w:num>
  <w:num w:numId="22" w16cid:durableId="829641461">
    <w:abstractNumId w:val="12"/>
  </w:num>
  <w:num w:numId="23" w16cid:durableId="126159761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Circulation&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v0dzd0tjp25xverwrq5zrt6ffxt55fsrrzr&quot;&gt;EndNote Library&lt;record-ids&gt;&lt;item&gt;100&lt;/item&gt;&lt;item&gt;375&lt;/item&gt;&lt;item&gt;1282&lt;/item&gt;&lt;item&gt;1986&lt;/item&gt;&lt;item&gt;1987&lt;/item&gt;&lt;item&gt;2010&lt;/item&gt;&lt;item&gt;2022&lt;/item&gt;&lt;item&gt;2027&lt;/item&gt;&lt;item&gt;2045&lt;/item&gt;&lt;item&gt;2052&lt;/item&gt;&lt;item&gt;2204&lt;/item&gt;&lt;item&gt;2345&lt;/item&gt;&lt;item&gt;2666&lt;/item&gt;&lt;item&gt;2693&lt;/item&gt;&lt;item&gt;2694&lt;/item&gt;&lt;item&gt;2695&lt;/item&gt;&lt;item&gt;2696&lt;/item&gt;&lt;item&gt;2697&lt;/item&gt;&lt;item&gt;2698&lt;/item&gt;&lt;item&gt;2699&lt;/item&gt;&lt;item&gt;2700&lt;/item&gt;&lt;item&gt;2701&lt;/item&gt;&lt;item&gt;2702&lt;/item&gt;&lt;item&gt;2703&lt;/item&gt;&lt;item&gt;2704&lt;/item&gt;&lt;item&gt;2705&lt;/item&gt;&lt;item&gt;2706&lt;/item&gt;&lt;item&gt;2707&lt;/item&gt;&lt;item&gt;2711&lt;/item&gt;&lt;item&gt;2712&lt;/item&gt;&lt;item&gt;2713&lt;/item&gt;&lt;item&gt;2714&lt;/item&gt;&lt;item&gt;2715&lt;/item&gt;&lt;item&gt;2716&lt;/item&gt;&lt;item&gt;2718&lt;/item&gt;&lt;item&gt;2727&lt;/item&gt;&lt;item&gt;2728&lt;/item&gt;&lt;item&gt;2729&lt;/item&gt;&lt;item&gt;2731&lt;/item&gt;&lt;item&gt;2733&lt;/item&gt;&lt;item&gt;2736&lt;/item&gt;&lt;item&gt;2737&lt;/item&gt;&lt;item&gt;2738&lt;/item&gt;&lt;item&gt;2739&lt;/item&gt;&lt;/record-ids&gt;&lt;/item&gt;&lt;/Libraries&gt;"/>
  </w:docVars>
  <w:rsids>
    <w:rsidRoot w:val="000C1276"/>
    <w:rsid w:val="00000148"/>
    <w:rsid w:val="00002F16"/>
    <w:rsid w:val="00003B97"/>
    <w:rsid w:val="00004297"/>
    <w:rsid w:val="00005A97"/>
    <w:rsid w:val="00006DD5"/>
    <w:rsid w:val="000079F1"/>
    <w:rsid w:val="00024FE4"/>
    <w:rsid w:val="000255B6"/>
    <w:rsid w:val="00026EEC"/>
    <w:rsid w:val="0002705F"/>
    <w:rsid w:val="000317B1"/>
    <w:rsid w:val="0003329A"/>
    <w:rsid w:val="00044D4F"/>
    <w:rsid w:val="000477DC"/>
    <w:rsid w:val="0006109C"/>
    <w:rsid w:val="0006446D"/>
    <w:rsid w:val="00065823"/>
    <w:rsid w:val="00065D6E"/>
    <w:rsid w:val="0006773E"/>
    <w:rsid w:val="00072281"/>
    <w:rsid w:val="00072562"/>
    <w:rsid w:val="000761A7"/>
    <w:rsid w:val="00077A31"/>
    <w:rsid w:val="00080368"/>
    <w:rsid w:val="00081101"/>
    <w:rsid w:val="00081E3C"/>
    <w:rsid w:val="000879B8"/>
    <w:rsid w:val="000917D2"/>
    <w:rsid w:val="00097BA2"/>
    <w:rsid w:val="00097C35"/>
    <w:rsid w:val="000A1386"/>
    <w:rsid w:val="000A7806"/>
    <w:rsid w:val="000B0A65"/>
    <w:rsid w:val="000B0FF3"/>
    <w:rsid w:val="000B13D7"/>
    <w:rsid w:val="000B29F9"/>
    <w:rsid w:val="000B2F66"/>
    <w:rsid w:val="000B6C4A"/>
    <w:rsid w:val="000C1276"/>
    <w:rsid w:val="000C3EEF"/>
    <w:rsid w:val="000C6A99"/>
    <w:rsid w:val="000D1DA6"/>
    <w:rsid w:val="000D65DD"/>
    <w:rsid w:val="000E5686"/>
    <w:rsid w:val="000F0CCB"/>
    <w:rsid w:val="000F1CDE"/>
    <w:rsid w:val="000F26DB"/>
    <w:rsid w:val="000F2C8F"/>
    <w:rsid w:val="000F70C0"/>
    <w:rsid w:val="001048D5"/>
    <w:rsid w:val="00116B37"/>
    <w:rsid w:val="001176DD"/>
    <w:rsid w:val="00132367"/>
    <w:rsid w:val="00143E91"/>
    <w:rsid w:val="00145EDB"/>
    <w:rsid w:val="0014693B"/>
    <w:rsid w:val="0015206A"/>
    <w:rsid w:val="00153FD3"/>
    <w:rsid w:val="0016131A"/>
    <w:rsid w:val="0016351D"/>
    <w:rsid w:val="001657F5"/>
    <w:rsid w:val="0016759B"/>
    <w:rsid w:val="00174316"/>
    <w:rsid w:val="00190B79"/>
    <w:rsid w:val="001976C4"/>
    <w:rsid w:val="001B0CE3"/>
    <w:rsid w:val="001B0E59"/>
    <w:rsid w:val="001B2A10"/>
    <w:rsid w:val="001B36B1"/>
    <w:rsid w:val="001B3834"/>
    <w:rsid w:val="001B68D3"/>
    <w:rsid w:val="001B7477"/>
    <w:rsid w:val="001C12F1"/>
    <w:rsid w:val="001D15AB"/>
    <w:rsid w:val="001D3AC8"/>
    <w:rsid w:val="001D6367"/>
    <w:rsid w:val="001E020B"/>
    <w:rsid w:val="001E0A0F"/>
    <w:rsid w:val="001F6CB6"/>
    <w:rsid w:val="001F6FAF"/>
    <w:rsid w:val="002018E8"/>
    <w:rsid w:val="00206BFC"/>
    <w:rsid w:val="00206F26"/>
    <w:rsid w:val="002101F8"/>
    <w:rsid w:val="002111E6"/>
    <w:rsid w:val="00211ECC"/>
    <w:rsid w:val="00215054"/>
    <w:rsid w:val="00215619"/>
    <w:rsid w:val="00215B73"/>
    <w:rsid w:val="0022097F"/>
    <w:rsid w:val="002238FB"/>
    <w:rsid w:val="00224201"/>
    <w:rsid w:val="0022485E"/>
    <w:rsid w:val="00226975"/>
    <w:rsid w:val="002321BE"/>
    <w:rsid w:val="002327EC"/>
    <w:rsid w:val="00232B23"/>
    <w:rsid w:val="00235129"/>
    <w:rsid w:val="002359C9"/>
    <w:rsid w:val="002363A2"/>
    <w:rsid w:val="0024171F"/>
    <w:rsid w:val="00243BA3"/>
    <w:rsid w:val="00252C62"/>
    <w:rsid w:val="002652EF"/>
    <w:rsid w:val="00266281"/>
    <w:rsid w:val="00266ADC"/>
    <w:rsid w:val="00276268"/>
    <w:rsid w:val="002762DD"/>
    <w:rsid w:val="00282DC8"/>
    <w:rsid w:val="00291106"/>
    <w:rsid w:val="00291715"/>
    <w:rsid w:val="00293388"/>
    <w:rsid w:val="00293E89"/>
    <w:rsid w:val="002A0712"/>
    <w:rsid w:val="002A6851"/>
    <w:rsid w:val="002A7429"/>
    <w:rsid w:val="002B2468"/>
    <w:rsid w:val="002B30C5"/>
    <w:rsid w:val="002B3BD7"/>
    <w:rsid w:val="002B416C"/>
    <w:rsid w:val="002C798F"/>
    <w:rsid w:val="002D1BB7"/>
    <w:rsid w:val="002D257E"/>
    <w:rsid w:val="002E109B"/>
    <w:rsid w:val="002E2215"/>
    <w:rsid w:val="002E246F"/>
    <w:rsid w:val="002E5A19"/>
    <w:rsid w:val="002E7D84"/>
    <w:rsid w:val="002F67C7"/>
    <w:rsid w:val="00305B76"/>
    <w:rsid w:val="00305D71"/>
    <w:rsid w:val="003256F3"/>
    <w:rsid w:val="0032770D"/>
    <w:rsid w:val="00330F69"/>
    <w:rsid w:val="00340088"/>
    <w:rsid w:val="003416A5"/>
    <w:rsid w:val="00341E34"/>
    <w:rsid w:val="003509DB"/>
    <w:rsid w:val="00354729"/>
    <w:rsid w:val="00357FCC"/>
    <w:rsid w:val="00361FA5"/>
    <w:rsid w:val="003654EF"/>
    <w:rsid w:val="00370190"/>
    <w:rsid w:val="00370812"/>
    <w:rsid w:val="00371C88"/>
    <w:rsid w:val="003726C5"/>
    <w:rsid w:val="003756C8"/>
    <w:rsid w:val="00375B90"/>
    <w:rsid w:val="00376A34"/>
    <w:rsid w:val="003775E4"/>
    <w:rsid w:val="0038048E"/>
    <w:rsid w:val="0039099B"/>
    <w:rsid w:val="00395C05"/>
    <w:rsid w:val="003A571A"/>
    <w:rsid w:val="003B04EC"/>
    <w:rsid w:val="003B69D0"/>
    <w:rsid w:val="003B6CC1"/>
    <w:rsid w:val="003C24BB"/>
    <w:rsid w:val="003C51D3"/>
    <w:rsid w:val="003C79CF"/>
    <w:rsid w:val="003D0797"/>
    <w:rsid w:val="003D3CDD"/>
    <w:rsid w:val="003D6802"/>
    <w:rsid w:val="003E0B1A"/>
    <w:rsid w:val="003E3595"/>
    <w:rsid w:val="003E6ABC"/>
    <w:rsid w:val="003F10E4"/>
    <w:rsid w:val="003F4130"/>
    <w:rsid w:val="003F66DD"/>
    <w:rsid w:val="00402B66"/>
    <w:rsid w:val="004127E3"/>
    <w:rsid w:val="00415AF4"/>
    <w:rsid w:val="00424A48"/>
    <w:rsid w:val="00426B45"/>
    <w:rsid w:val="004313A6"/>
    <w:rsid w:val="0043667D"/>
    <w:rsid w:val="004424B1"/>
    <w:rsid w:val="0044271B"/>
    <w:rsid w:val="00443C86"/>
    <w:rsid w:val="004564F1"/>
    <w:rsid w:val="004634A1"/>
    <w:rsid w:val="00465916"/>
    <w:rsid w:val="00465E65"/>
    <w:rsid w:val="0047600F"/>
    <w:rsid w:val="00485412"/>
    <w:rsid w:val="00487429"/>
    <w:rsid w:val="004874B3"/>
    <w:rsid w:val="00495270"/>
    <w:rsid w:val="004A01A4"/>
    <w:rsid w:val="004A05AD"/>
    <w:rsid w:val="004A0A48"/>
    <w:rsid w:val="004A23C5"/>
    <w:rsid w:val="004A2E15"/>
    <w:rsid w:val="004B068D"/>
    <w:rsid w:val="004B1630"/>
    <w:rsid w:val="004B3389"/>
    <w:rsid w:val="004B408C"/>
    <w:rsid w:val="004B51F6"/>
    <w:rsid w:val="004C2E60"/>
    <w:rsid w:val="004C361A"/>
    <w:rsid w:val="004C475F"/>
    <w:rsid w:val="004C7901"/>
    <w:rsid w:val="004C7C42"/>
    <w:rsid w:val="004E1304"/>
    <w:rsid w:val="004F0E33"/>
    <w:rsid w:val="004F1170"/>
    <w:rsid w:val="004F2269"/>
    <w:rsid w:val="004F3052"/>
    <w:rsid w:val="004F4904"/>
    <w:rsid w:val="004F5A31"/>
    <w:rsid w:val="004F7836"/>
    <w:rsid w:val="0050010C"/>
    <w:rsid w:val="00501B8F"/>
    <w:rsid w:val="005033F2"/>
    <w:rsid w:val="00504D83"/>
    <w:rsid w:val="00507830"/>
    <w:rsid w:val="00511766"/>
    <w:rsid w:val="00511DCA"/>
    <w:rsid w:val="00512E18"/>
    <w:rsid w:val="005167C7"/>
    <w:rsid w:val="00522440"/>
    <w:rsid w:val="00522706"/>
    <w:rsid w:val="005301E9"/>
    <w:rsid w:val="00531ADC"/>
    <w:rsid w:val="00532AB7"/>
    <w:rsid w:val="0053764A"/>
    <w:rsid w:val="005421BB"/>
    <w:rsid w:val="005441DC"/>
    <w:rsid w:val="00547E3A"/>
    <w:rsid w:val="00550B57"/>
    <w:rsid w:val="005535DE"/>
    <w:rsid w:val="00554A3A"/>
    <w:rsid w:val="00557A03"/>
    <w:rsid w:val="00562D5A"/>
    <w:rsid w:val="00563DD5"/>
    <w:rsid w:val="00563EE9"/>
    <w:rsid w:val="005661B7"/>
    <w:rsid w:val="00567757"/>
    <w:rsid w:val="00574603"/>
    <w:rsid w:val="00574A8F"/>
    <w:rsid w:val="00582CEE"/>
    <w:rsid w:val="00583E8E"/>
    <w:rsid w:val="0058484B"/>
    <w:rsid w:val="00586FA3"/>
    <w:rsid w:val="005944A9"/>
    <w:rsid w:val="005A33E7"/>
    <w:rsid w:val="005A37CC"/>
    <w:rsid w:val="005A690C"/>
    <w:rsid w:val="005B2BED"/>
    <w:rsid w:val="005B45A8"/>
    <w:rsid w:val="005B48C0"/>
    <w:rsid w:val="005B6C5B"/>
    <w:rsid w:val="005B74D2"/>
    <w:rsid w:val="005C19BC"/>
    <w:rsid w:val="005C6DCD"/>
    <w:rsid w:val="005C7D1E"/>
    <w:rsid w:val="005D3012"/>
    <w:rsid w:val="005D4012"/>
    <w:rsid w:val="005D68BB"/>
    <w:rsid w:val="005D7101"/>
    <w:rsid w:val="005F0CF3"/>
    <w:rsid w:val="005F7D70"/>
    <w:rsid w:val="00600BC7"/>
    <w:rsid w:val="0060164A"/>
    <w:rsid w:val="006043CD"/>
    <w:rsid w:val="00605619"/>
    <w:rsid w:val="00605792"/>
    <w:rsid w:val="00607645"/>
    <w:rsid w:val="0061192F"/>
    <w:rsid w:val="00615D11"/>
    <w:rsid w:val="00620E32"/>
    <w:rsid w:val="00621403"/>
    <w:rsid w:val="006240BE"/>
    <w:rsid w:val="00624AB4"/>
    <w:rsid w:val="006326E4"/>
    <w:rsid w:val="006329B6"/>
    <w:rsid w:val="0063384A"/>
    <w:rsid w:val="00633FBD"/>
    <w:rsid w:val="006368A5"/>
    <w:rsid w:val="0063705A"/>
    <w:rsid w:val="00637756"/>
    <w:rsid w:val="00642563"/>
    <w:rsid w:val="00642691"/>
    <w:rsid w:val="00642E3B"/>
    <w:rsid w:val="006446F2"/>
    <w:rsid w:val="00647845"/>
    <w:rsid w:val="00647874"/>
    <w:rsid w:val="00652F4A"/>
    <w:rsid w:val="00653534"/>
    <w:rsid w:val="00663247"/>
    <w:rsid w:val="0067515F"/>
    <w:rsid w:val="006767DD"/>
    <w:rsid w:val="00676AEE"/>
    <w:rsid w:val="006775D1"/>
    <w:rsid w:val="0068273C"/>
    <w:rsid w:val="00687342"/>
    <w:rsid w:val="00687D1F"/>
    <w:rsid w:val="00692D17"/>
    <w:rsid w:val="00695075"/>
    <w:rsid w:val="006957B1"/>
    <w:rsid w:val="006A3B8D"/>
    <w:rsid w:val="006A46FE"/>
    <w:rsid w:val="006A5EAC"/>
    <w:rsid w:val="006A6411"/>
    <w:rsid w:val="006B21FB"/>
    <w:rsid w:val="006B3B18"/>
    <w:rsid w:val="006B644B"/>
    <w:rsid w:val="006C26E1"/>
    <w:rsid w:val="006C506D"/>
    <w:rsid w:val="006C758D"/>
    <w:rsid w:val="006D3628"/>
    <w:rsid w:val="006D45CA"/>
    <w:rsid w:val="006D6ABF"/>
    <w:rsid w:val="006E04C4"/>
    <w:rsid w:val="006E1966"/>
    <w:rsid w:val="006E5376"/>
    <w:rsid w:val="006F2BAB"/>
    <w:rsid w:val="006F5BB2"/>
    <w:rsid w:val="007001F5"/>
    <w:rsid w:val="00700F92"/>
    <w:rsid w:val="00705D1D"/>
    <w:rsid w:val="00705F9D"/>
    <w:rsid w:val="00710BAA"/>
    <w:rsid w:val="00710EC1"/>
    <w:rsid w:val="00711FB2"/>
    <w:rsid w:val="00715644"/>
    <w:rsid w:val="00723E59"/>
    <w:rsid w:val="00727156"/>
    <w:rsid w:val="00731B20"/>
    <w:rsid w:val="007446FD"/>
    <w:rsid w:val="007450AD"/>
    <w:rsid w:val="00752BCF"/>
    <w:rsid w:val="00755746"/>
    <w:rsid w:val="007559B6"/>
    <w:rsid w:val="0075700B"/>
    <w:rsid w:val="007619DE"/>
    <w:rsid w:val="0076209B"/>
    <w:rsid w:val="00764CA9"/>
    <w:rsid w:val="0076610D"/>
    <w:rsid w:val="007704FE"/>
    <w:rsid w:val="00776C07"/>
    <w:rsid w:val="00777C91"/>
    <w:rsid w:val="00782CBB"/>
    <w:rsid w:val="007851FE"/>
    <w:rsid w:val="00791D0F"/>
    <w:rsid w:val="007936EA"/>
    <w:rsid w:val="007A54C0"/>
    <w:rsid w:val="007B10C7"/>
    <w:rsid w:val="007B5083"/>
    <w:rsid w:val="007B59EC"/>
    <w:rsid w:val="007B7E43"/>
    <w:rsid w:val="007D2AA9"/>
    <w:rsid w:val="007D3E00"/>
    <w:rsid w:val="007D4B79"/>
    <w:rsid w:val="007E3055"/>
    <w:rsid w:val="007F15F9"/>
    <w:rsid w:val="007F3FC8"/>
    <w:rsid w:val="007F5C01"/>
    <w:rsid w:val="007F62FC"/>
    <w:rsid w:val="00803148"/>
    <w:rsid w:val="00805139"/>
    <w:rsid w:val="00806673"/>
    <w:rsid w:val="008145C6"/>
    <w:rsid w:val="00814A24"/>
    <w:rsid w:val="00821CCE"/>
    <w:rsid w:val="00825671"/>
    <w:rsid w:val="00830625"/>
    <w:rsid w:val="00832F28"/>
    <w:rsid w:val="00832F42"/>
    <w:rsid w:val="008334BC"/>
    <w:rsid w:val="008337B8"/>
    <w:rsid w:val="00847BEF"/>
    <w:rsid w:val="008529C9"/>
    <w:rsid w:val="008624A1"/>
    <w:rsid w:val="00864D65"/>
    <w:rsid w:val="00867196"/>
    <w:rsid w:val="008710E4"/>
    <w:rsid w:val="00871BBC"/>
    <w:rsid w:val="0087333F"/>
    <w:rsid w:val="008754A2"/>
    <w:rsid w:val="0087667E"/>
    <w:rsid w:val="00881255"/>
    <w:rsid w:val="00881C64"/>
    <w:rsid w:val="008824AC"/>
    <w:rsid w:val="00885512"/>
    <w:rsid w:val="00891352"/>
    <w:rsid w:val="00891689"/>
    <w:rsid w:val="008920B7"/>
    <w:rsid w:val="00897A30"/>
    <w:rsid w:val="008A315E"/>
    <w:rsid w:val="008B07A6"/>
    <w:rsid w:val="008B0AEF"/>
    <w:rsid w:val="008B1515"/>
    <w:rsid w:val="008B47F5"/>
    <w:rsid w:val="008B6782"/>
    <w:rsid w:val="008B7084"/>
    <w:rsid w:val="008C08D9"/>
    <w:rsid w:val="008C187D"/>
    <w:rsid w:val="008C70B2"/>
    <w:rsid w:val="008D0DE1"/>
    <w:rsid w:val="008D3A9B"/>
    <w:rsid w:val="008D442C"/>
    <w:rsid w:val="008E2161"/>
    <w:rsid w:val="008E2F7A"/>
    <w:rsid w:val="008E3D07"/>
    <w:rsid w:val="008E743F"/>
    <w:rsid w:val="008F0DA5"/>
    <w:rsid w:val="008F495F"/>
    <w:rsid w:val="008F6914"/>
    <w:rsid w:val="0090146B"/>
    <w:rsid w:val="009035B7"/>
    <w:rsid w:val="00904F6B"/>
    <w:rsid w:val="009060C9"/>
    <w:rsid w:val="0091013E"/>
    <w:rsid w:val="00913FCA"/>
    <w:rsid w:val="0091552F"/>
    <w:rsid w:val="009209BB"/>
    <w:rsid w:val="00921F44"/>
    <w:rsid w:val="00921FB6"/>
    <w:rsid w:val="00924486"/>
    <w:rsid w:val="00924BB1"/>
    <w:rsid w:val="00927BEB"/>
    <w:rsid w:val="009310FA"/>
    <w:rsid w:val="009317D4"/>
    <w:rsid w:val="00934D64"/>
    <w:rsid w:val="009350AE"/>
    <w:rsid w:val="00937E8A"/>
    <w:rsid w:val="0094011B"/>
    <w:rsid w:val="009410C5"/>
    <w:rsid w:val="00960F24"/>
    <w:rsid w:val="009634E5"/>
    <w:rsid w:val="00964ADE"/>
    <w:rsid w:val="00970250"/>
    <w:rsid w:val="00981C35"/>
    <w:rsid w:val="0098214F"/>
    <w:rsid w:val="00984184"/>
    <w:rsid w:val="00991BF5"/>
    <w:rsid w:val="009938EC"/>
    <w:rsid w:val="009939D2"/>
    <w:rsid w:val="009A2758"/>
    <w:rsid w:val="009A6C91"/>
    <w:rsid w:val="009B1EB6"/>
    <w:rsid w:val="009B4BB7"/>
    <w:rsid w:val="009B53A8"/>
    <w:rsid w:val="009D1D6E"/>
    <w:rsid w:val="009E37A7"/>
    <w:rsid w:val="009E4B6E"/>
    <w:rsid w:val="009E5208"/>
    <w:rsid w:val="009E5C1D"/>
    <w:rsid w:val="009E5DD4"/>
    <w:rsid w:val="009E76BB"/>
    <w:rsid w:val="009F104E"/>
    <w:rsid w:val="009F19AE"/>
    <w:rsid w:val="009F2192"/>
    <w:rsid w:val="009F5D03"/>
    <w:rsid w:val="009F78A1"/>
    <w:rsid w:val="00A02F31"/>
    <w:rsid w:val="00A04E0F"/>
    <w:rsid w:val="00A108F5"/>
    <w:rsid w:val="00A14764"/>
    <w:rsid w:val="00A16FA6"/>
    <w:rsid w:val="00A220A7"/>
    <w:rsid w:val="00A22D53"/>
    <w:rsid w:val="00A247C0"/>
    <w:rsid w:val="00A310DC"/>
    <w:rsid w:val="00A36E18"/>
    <w:rsid w:val="00A412D1"/>
    <w:rsid w:val="00A42D37"/>
    <w:rsid w:val="00A430BC"/>
    <w:rsid w:val="00A440E5"/>
    <w:rsid w:val="00A509CD"/>
    <w:rsid w:val="00A51E9F"/>
    <w:rsid w:val="00A5257C"/>
    <w:rsid w:val="00A52852"/>
    <w:rsid w:val="00A60A2F"/>
    <w:rsid w:val="00A62855"/>
    <w:rsid w:val="00A63C6E"/>
    <w:rsid w:val="00A738A4"/>
    <w:rsid w:val="00A76AF9"/>
    <w:rsid w:val="00A815C0"/>
    <w:rsid w:val="00A84A3A"/>
    <w:rsid w:val="00A8594B"/>
    <w:rsid w:val="00AA043C"/>
    <w:rsid w:val="00AA2C5C"/>
    <w:rsid w:val="00AA6900"/>
    <w:rsid w:val="00AB4887"/>
    <w:rsid w:val="00AB5A97"/>
    <w:rsid w:val="00AB682D"/>
    <w:rsid w:val="00AC1999"/>
    <w:rsid w:val="00AC6C31"/>
    <w:rsid w:val="00AD1EC9"/>
    <w:rsid w:val="00AD20A8"/>
    <w:rsid w:val="00AD6E1F"/>
    <w:rsid w:val="00AE1033"/>
    <w:rsid w:val="00AE18DE"/>
    <w:rsid w:val="00AE55E9"/>
    <w:rsid w:val="00AF081B"/>
    <w:rsid w:val="00AF1041"/>
    <w:rsid w:val="00AF1383"/>
    <w:rsid w:val="00AF4AB4"/>
    <w:rsid w:val="00AF6DF9"/>
    <w:rsid w:val="00B0063D"/>
    <w:rsid w:val="00B015B3"/>
    <w:rsid w:val="00B042DE"/>
    <w:rsid w:val="00B077CB"/>
    <w:rsid w:val="00B1203F"/>
    <w:rsid w:val="00B12EC6"/>
    <w:rsid w:val="00B14B23"/>
    <w:rsid w:val="00B23CEC"/>
    <w:rsid w:val="00B316DA"/>
    <w:rsid w:val="00B32101"/>
    <w:rsid w:val="00B33234"/>
    <w:rsid w:val="00B35791"/>
    <w:rsid w:val="00B37202"/>
    <w:rsid w:val="00B44CE1"/>
    <w:rsid w:val="00B46A18"/>
    <w:rsid w:val="00B54D7B"/>
    <w:rsid w:val="00B611C1"/>
    <w:rsid w:val="00B67F21"/>
    <w:rsid w:val="00B7580B"/>
    <w:rsid w:val="00B82C61"/>
    <w:rsid w:val="00B868AD"/>
    <w:rsid w:val="00B8761A"/>
    <w:rsid w:val="00B87698"/>
    <w:rsid w:val="00B87856"/>
    <w:rsid w:val="00B87911"/>
    <w:rsid w:val="00B90A09"/>
    <w:rsid w:val="00B93DDC"/>
    <w:rsid w:val="00B9448E"/>
    <w:rsid w:val="00B94CE9"/>
    <w:rsid w:val="00BA0031"/>
    <w:rsid w:val="00BB2D6E"/>
    <w:rsid w:val="00BB3109"/>
    <w:rsid w:val="00BB556E"/>
    <w:rsid w:val="00BB7490"/>
    <w:rsid w:val="00BC0947"/>
    <w:rsid w:val="00BC2AED"/>
    <w:rsid w:val="00BC5800"/>
    <w:rsid w:val="00BD28FB"/>
    <w:rsid w:val="00BD49FA"/>
    <w:rsid w:val="00BD509A"/>
    <w:rsid w:val="00BD5F82"/>
    <w:rsid w:val="00BE6D1C"/>
    <w:rsid w:val="00BF22BD"/>
    <w:rsid w:val="00BF335C"/>
    <w:rsid w:val="00BF69F4"/>
    <w:rsid w:val="00BF6AAF"/>
    <w:rsid w:val="00C00814"/>
    <w:rsid w:val="00C02176"/>
    <w:rsid w:val="00C031A0"/>
    <w:rsid w:val="00C230A6"/>
    <w:rsid w:val="00C25555"/>
    <w:rsid w:val="00C33C6C"/>
    <w:rsid w:val="00C36AF5"/>
    <w:rsid w:val="00C42E90"/>
    <w:rsid w:val="00C46871"/>
    <w:rsid w:val="00C46CED"/>
    <w:rsid w:val="00C522D4"/>
    <w:rsid w:val="00C528C6"/>
    <w:rsid w:val="00C5652A"/>
    <w:rsid w:val="00C56580"/>
    <w:rsid w:val="00C57421"/>
    <w:rsid w:val="00C62537"/>
    <w:rsid w:val="00C62612"/>
    <w:rsid w:val="00C64175"/>
    <w:rsid w:val="00C65A26"/>
    <w:rsid w:val="00C733E5"/>
    <w:rsid w:val="00C81806"/>
    <w:rsid w:val="00C826CB"/>
    <w:rsid w:val="00C8658E"/>
    <w:rsid w:val="00C976F0"/>
    <w:rsid w:val="00CA3662"/>
    <w:rsid w:val="00CA4E1C"/>
    <w:rsid w:val="00CB0A78"/>
    <w:rsid w:val="00CC745E"/>
    <w:rsid w:val="00CD1B9D"/>
    <w:rsid w:val="00CD29BE"/>
    <w:rsid w:val="00CD2C2B"/>
    <w:rsid w:val="00CD34CF"/>
    <w:rsid w:val="00CD51D4"/>
    <w:rsid w:val="00CE2407"/>
    <w:rsid w:val="00CE3B25"/>
    <w:rsid w:val="00CF006A"/>
    <w:rsid w:val="00CF2E55"/>
    <w:rsid w:val="00CF4097"/>
    <w:rsid w:val="00CF67A9"/>
    <w:rsid w:val="00D03232"/>
    <w:rsid w:val="00D04582"/>
    <w:rsid w:val="00D12BB9"/>
    <w:rsid w:val="00D17576"/>
    <w:rsid w:val="00D21B9C"/>
    <w:rsid w:val="00D25048"/>
    <w:rsid w:val="00D250D8"/>
    <w:rsid w:val="00D418A3"/>
    <w:rsid w:val="00D41A00"/>
    <w:rsid w:val="00D43241"/>
    <w:rsid w:val="00D43321"/>
    <w:rsid w:val="00D44133"/>
    <w:rsid w:val="00D44DD6"/>
    <w:rsid w:val="00D457B4"/>
    <w:rsid w:val="00D52FA1"/>
    <w:rsid w:val="00D537EA"/>
    <w:rsid w:val="00D547FC"/>
    <w:rsid w:val="00D57064"/>
    <w:rsid w:val="00D57CFC"/>
    <w:rsid w:val="00D63DAF"/>
    <w:rsid w:val="00D667DA"/>
    <w:rsid w:val="00D7318F"/>
    <w:rsid w:val="00D734B7"/>
    <w:rsid w:val="00D752D5"/>
    <w:rsid w:val="00D777AB"/>
    <w:rsid w:val="00D81BE1"/>
    <w:rsid w:val="00D92A8B"/>
    <w:rsid w:val="00D92BA3"/>
    <w:rsid w:val="00DA289A"/>
    <w:rsid w:val="00DA35A0"/>
    <w:rsid w:val="00DA420A"/>
    <w:rsid w:val="00DA7EA2"/>
    <w:rsid w:val="00DB0540"/>
    <w:rsid w:val="00DB17CF"/>
    <w:rsid w:val="00DB1C5C"/>
    <w:rsid w:val="00DB243D"/>
    <w:rsid w:val="00DB5970"/>
    <w:rsid w:val="00DC016C"/>
    <w:rsid w:val="00DC225B"/>
    <w:rsid w:val="00DC22F5"/>
    <w:rsid w:val="00DC4157"/>
    <w:rsid w:val="00DC752D"/>
    <w:rsid w:val="00DD22FC"/>
    <w:rsid w:val="00DD6A20"/>
    <w:rsid w:val="00DE03CE"/>
    <w:rsid w:val="00DE5534"/>
    <w:rsid w:val="00DE6186"/>
    <w:rsid w:val="00DF0B2F"/>
    <w:rsid w:val="00DF5074"/>
    <w:rsid w:val="00E01617"/>
    <w:rsid w:val="00E01921"/>
    <w:rsid w:val="00E03930"/>
    <w:rsid w:val="00E05746"/>
    <w:rsid w:val="00E070A1"/>
    <w:rsid w:val="00E100D9"/>
    <w:rsid w:val="00E134CB"/>
    <w:rsid w:val="00E16211"/>
    <w:rsid w:val="00E221B9"/>
    <w:rsid w:val="00E31E78"/>
    <w:rsid w:val="00E3289F"/>
    <w:rsid w:val="00E41278"/>
    <w:rsid w:val="00E42EB7"/>
    <w:rsid w:val="00E441B7"/>
    <w:rsid w:val="00E44A32"/>
    <w:rsid w:val="00E55F82"/>
    <w:rsid w:val="00E57518"/>
    <w:rsid w:val="00E63B82"/>
    <w:rsid w:val="00E6578D"/>
    <w:rsid w:val="00E66E07"/>
    <w:rsid w:val="00E67234"/>
    <w:rsid w:val="00E6726C"/>
    <w:rsid w:val="00E777B4"/>
    <w:rsid w:val="00E810BE"/>
    <w:rsid w:val="00E83548"/>
    <w:rsid w:val="00E852AF"/>
    <w:rsid w:val="00E90416"/>
    <w:rsid w:val="00E9042B"/>
    <w:rsid w:val="00E91749"/>
    <w:rsid w:val="00E92DEC"/>
    <w:rsid w:val="00E94420"/>
    <w:rsid w:val="00EA17D9"/>
    <w:rsid w:val="00EA25B7"/>
    <w:rsid w:val="00EA6D34"/>
    <w:rsid w:val="00EB042C"/>
    <w:rsid w:val="00EB736D"/>
    <w:rsid w:val="00EC0CC5"/>
    <w:rsid w:val="00EC3156"/>
    <w:rsid w:val="00EC58BF"/>
    <w:rsid w:val="00ED1B7A"/>
    <w:rsid w:val="00ED521E"/>
    <w:rsid w:val="00ED7D57"/>
    <w:rsid w:val="00EE483F"/>
    <w:rsid w:val="00EE4B1D"/>
    <w:rsid w:val="00EE7CF3"/>
    <w:rsid w:val="00EF03E6"/>
    <w:rsid w:val="00EF08DE"/>
    <w:rsid w:val="00EF0C8B"/>
    <w:rsid w:val="00EF5903"/>
    <w:rsid w:val="00F072FE"/>
    <w:rsid w:val="00F07330"/>
    <w:rsid w:val="00F1459E"/>
    <w:rsid w:val="00F150D3"/>
    <w:rsid w:val="00F16539"/>
    <w:rsid w:val="00F16C4C"/>
    <w:rsid w:val="00F20E34"/>
    <w:rsid w:val="00F21A02"/>
    <w:rsid w:val="00F24D59"/>
    <w:rsid w:val="00F344C5"/>
    <w:rsid w:val="00F371FC"/>
    <w:rsid w:val="00F37771"/>
    <w:rsid w:val="00F41CB0"/>
    <w:rsid w:val="00F42446"/>
    <w:rsid w:val="00F44AE7"/>
    <w:rsid w:val="00F46185"/>
    <w:rsid w:val="00F468C3"/>
    <w:rsid w:val="00F46CDD"/>
    <w:rsid w:val="00F505A3"/>
    <w:rsid w:val="00F510C8"/>
    <w:rsid w:val="00F52D59"/>
    <w:rsid w:val="00F54C37"/>
    <w:rsid w:val="00F552E2"/>
    <w:rsid w:val="00F61577"/>
    <w:rsid w:val="00F75D7A"/>
    <w:rsid w:val="00F77648"/>
    <w:rsid w:val="00F77A94"/>
    <w:rsid w:val="00F77ED4"/>
    <w:rsid w:val="00F829DD"/>
    <w:rsid w:val="00F82AEB"/>
    <w:rsid w:val="00F831B1"/>
    <w:rsid w:val="00F84CF4"/>
    <w:rsid w:val="00F85083"/>
    <w:rsid w:val="00F85799"/>
    <w:rsid w:val="00F86856"/>
    <w:rsid w:val="00F935EC"/>
    <w:rsid w:val="00F97F7C"/>
    <w:rsid w:val="00FA285C"/>
    <w:rsid w:val="00FA2A4A"/>
    <w:rsid w:val="00FB2DA6"/>
    <w:rsid w:val="00FC1078"/>
    <w:rsid w:val="00FC1535"/>
    <w:rsid w:val="00FC53A0"/>
    <w:rsid w:val="00FD5450"/>
    <w:rsid w:val="00FD60EC"/>
    <w:rsid w:val="00FE597C"/>
    <w:rsid w:val="00FE76EA"/>
    <w:rsid w:val="00FF01AC"/>
    <w:rsid w:val="00FF10AB"/>
    <w:rsid w:val="00FF3170"/>
    <w:rsid w:val="00FF3E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36A34"/>
  <w15:chartTrackingRefBased/>
  <w15:docId w15:val="{E8F21346-6DD7-4621-926D-F4CB31E7D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1276"/>
  </w:style>
  <w:style w:type="paragraph" w:styleId="Heading1">
    <w:name w:val="heading 1"/>
    <w:basedOn w:val="Normal"/>
    <w:next w:val="Normal"/>
    <w:link w:val="Heading1Char"/>
    <w:uiPriority w:val="9"/>
    <w:qFormat/>
    <w:rsid w:val="000C12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12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12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12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12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12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12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12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12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12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12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12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12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12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12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12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12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1276"/>
    <w:rPr>
      <w:rFonts w:eastAsiaTheme="majorEastAsia" w:cstheme="majorBidi"/>
      <w:color w:val="272727" w:themeColor="text1" w:themeTint="D8"/>
    </w:rPr>
  </w:style>
  <w:style w:type="paragraph" w:styleId="Title">
    <w:name w:val="Title"/>
    <w:basedOn w:val="Normal"/>
    <w:next w:val="Normal"/>
    <w:link w:val="TitleChar"/>
    <w:uiPriority w:val="10"/>
    <w:qFormat/>
    <w:rsid w:val="000C12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12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12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12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1276"/>
    <w:pPr>
      <w:spacing w:before="160"/>
      <w:jc w:val="center"/>
    </w:pPr>
    <w:rPr>
      <w:i/>
      <w:iCs/>
      <w:color w:val="404040" w:themeColor="text1" w:themeTint="BF"/>
    </w:rPr>
  </w:style>
  <w:style w:type="character" w:customStyle="1" w:styleId="QuoteChar">
    <w:name w:val="Quote Char"/>
    <w:basedOn w:val="DefaultParagraphFont"/>
    <w:link w:val="Quote"/>
    <w:uiPriority w:val="29"/>
    <w:rsid w:val="000C1276"/>
    <w:rPr>
      <w:i/>
      <w:iCs/>
      <w:color w:val="404040" w:themeColor="text1" w:themeTint="BF"/>
    </w:rPr>
  </w:style>
  <w:style w:type="paragraph" w:styleId="ListParagraph">
    <w:name w:val="List Paragraph"/>
    <w:basedOn w:val="Normal"/>
    <w:uiPriority w:val="34"/>
    <w:qFormat/>
    <w:rsid w:val="000C1276"/>
    <w:pPr>
      <w:ind w:left="720"/>
      <w:contextualSpacing/>
    </w:pPr>
  </w:style>
  <w:style w:type="character" w:styleId="IntenseEmphasis">
    <w:name w:val="Intense Emphasis"/>
    <w:basedOn w:val="DefaultParagraphFont"/>
    <w:uiPriority w:val="21"/>
    <w:qFormat/>
    <w:rsid w:val="000C1276"/>
    <w:rPr>
      <w:i/>
      <w:iCs/>
      <w:color w:val="0F4761" w:themeColor="accent1" w:themeShade="BF"/>
    </w:rPr>
  </w:style>
  <w:style w:type="paragraph" w:styleId="IntenseQuote">
    <w:name w:val="Intense Quote"/>
    <w:basedOn w:val="Normal"/>
    <w:next w:val="Normal"/>
    <w:link w:val="IntenseQuoteChar"/>
    <w:uiPriority w:val="30"/>
    <w:qFormat/>
    <w:rsid w:val="000C12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1276"/>
    <w:rPr>
      <w:i/>
      <w:iCs/>
      <w:color w:val="0F4761" w:themeColor="accent1" w:themeShade="BF"/>
    </w:rPr>
  </w:style>
  <w:style w:type="character" w:styleId="IntenseReference">
    <w:name w:val="Intense Reference"/>
    <w:basedOn w:val="DefaultParagraphFont"/>
    <w:uiPriority w:val="32"/>
    <w:qFormat/>
    <w:rsid w:val="000C1276"/>
    <w:rPr>
      <w:b/>
      <w:bCs/>
      <w:smallCaps/>
      <w:color w:val="0F4761" w:themeColor="accent1" w:themeShade="BF"/>
      <w:spacing w:val="5"/>
    </w:rPr>
  </w:style>
  <w:style w:type="character" w:styleId="Hyperlink">
    <w:name w:val="Hyperlink"/>
    <w:basedOn w:val="DefaultParagraphFont"/>
    <w:uiPriority w:val="99"/>
    <w:unhideWhenUsed/>
    <w:rsid w:val="000C1276"/>
    <w:rPr>
      <w:color w:val="467886" w:themeColor="hyperlink"/>
      <w:u w:val="single"/>
    </w:rPr>
  </w:style>
  <w:style w:type="character" w:styleId="CommentReference">
    <w:name w:val="annotation reference"/>
    <w:basedOn w:val="DefaultParagraphFont"/>
    <w:uiPriority w:val="99"/>
    <w:semiHidden/>
    <w:unhideWhenUsed/>
    <w:rsid w:val="00D03232"/>
    <w:rPr>
      <w:sz w:val="16"/>
      <w:szCs w:val="16"/>
    </w:rPr>
  </w:style>
  <w:style w:type="paragraph" w:styleId="CommentText">
    <w:name w:val="annotation text"/>
    <w:basedOn w:val="Normal"/>
    <w:link w:val="CommentTextChar"/>
    <w:uiPriority w:val="99"/>
    <w:unhideWhenUsed/>
    <w:rsid w:val="00D03232"/>
    <w:pPr>
      <w:spacing w:line="240" w:lineRule="auto"/>
    </w:pPr>
    <w:rPr>
      <w:sz w:val="20"/>
      <w:szCs w:val="20"/>
    </w:rPr>
  </w:style>
  <w:style w:type="character" w:customStyle="1" w:styleId="CommentTextChar">
    <w:name w:val="Comment Text Char"/>
    <w:basedOn w:val="DefaultParagraphFont"/>
    <w:link w:val="CommentText"/>
    <w:uiPriority w:val="99"/>
    <w:rsid w:val="00D03232"/>
    <w:rPr>
      <w:sz w:val="20"/>
      <w:szCs w:val="20"/>
    </w:rPr>
  </w:style>
  <w:style w:type="character" w:styleId="UnresolvedMention">
    <w:name w:val="Unresolved Mention"/>
    <w:basedOn w:val="DefaultParagraphFont"/>
    <w:uiPriority w:val="99"/>
    <w:semiHidden/>
    <w:unhideWhenUsed/>
    <w:rsid w:val="00243BA3"/>
    <w:rPr>
      <w:color w:val="605E5C"/>
      <w:shd w:val="clear" w:color="auto" w:fill="E1DFDD"/>
    </w:rPr>
  </w:style>
  <w:style w:type="paragraph" w:customStyle="1" w:styleId="EndNoteBibliographyTitle">
    <w:name w:val="EndNote Bibliography Title"/>
    <w:basedOn w:val="Normal"/>
    <w:link w:val="EndNoteBibliographyTitleChar"/>
    <w:rsid w:val="00EE4B1D"/>
    <w:pPr>
      <w:spacing w:after="0"/>
      <w:jc w:val="center"/>
    </w:pPr>
    <w:rPr>
      <w:rFonts w:ascii="Aptos" w:hAnsi="Aptos"/>
      <w:noProof/>
    </w:rPr>
  </w:style>
  <w:style w:type="character" w:customStyle="1" w:styleId="EndNoteBibliographyTitleChar">
    <w:name w:val="EndNote Bibliography Title Char"/>
    <w:basedOn w:val="DefaultParagraphFont"/>
    <w:link w:val="EndNoteBibliographyTitle"/>
    <w:rsid w:val="00EE4B1D"/>
    <w:rPr>
      <w:rFonts w:ascii="Aptos" w:hAnsi="Aptos"/>
      <w:noProof/>
    </w:rPr>
  </w:style>
  <w:style w:type="paragraph" w:customStyle="1" w:styleId="EndNoteBibliography">
    <w:name w:val="EndNote Bibliography"/>
    <w:basedOn w:val="Normal"/>
    <w:link w:val="EndNoteBibliographyChar"/>
    <w:rsid w:val="00EE4B1D"/>
    <w:pPr>
      <w:spacing w:line="240" w:lineRule="auto"/>
    </w:pPr>
    <w:rPr>
      <w:rFonts w:ascii="Aptos" w:hAnsi="Aptos"/>
      <w:noProof/>
    </w:rPr>
  </w:style>
  <w:style w:type="character" w:customStyle="1" w:styleId="EndNoteBibliographyChar">
    <w:name w:val="EndNote Bibliography Char"/>
    <w:basedOn w:val="DefaultParagraphFont"/>
    <w:link w:val="EndNoteBibliography"/>
    <w:rsid w:val="00EE4B1D"/>
    <w:rPr>
      <w:rFonts w:ascii="Aptos" w:hAnsi="Aptos"/>
      <w:noProof/>
    </w:rPr>
  </w:style>
  <w:style w:type="paragraph" w:styleId="CommentSubject">
    <w:name w:val="annotation subject"/>
    <w:basedOn w:val="CommentText"/>
    <w:next w:val="CommentText"/>
    <w:link w:val="CommentSubjectChar"/>
    <w:uiPriority w:val="99"/>
    <w:semiHidden/>
    <w:unhideWhenUsed/>
    <w:rsid w:val="00143E91"/>
    <w:rPr>
      <w:b/>
      <w:bCs/>
    </w:rPr>
  </w:style>
  <w:style w:type="character" w:customStyle="1" w:styleId="CommentSubjectChar">
    <w:name w:val="Comment Subject Char"/>
    <w:basedOn w:val="CommentTextChar"/>
    <w:link w:val="CommentSubject"/>
    <w:uiPriority w:val="99"/>
    <w:semiHidden/>
    <w:rsid w:val="00143E91"/>
    <w:rPr>
      <w:b/>
      <w:bCs/>
      <w:sz w:val="20"/>
      <w:szCs w:val="20"/>
    </w:rPr>
  </w:style>
  <w:style w:type="paragraph" w:styleId="NormalWeb">
    <w:name w:val="Normal (Web)"/>
    <w:basedOn w:val="Normal"/>
    <w:uiPriority w:val="99"/>
    <w:unhideWhenUsed/>
    <w:rsid w:val="0072715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727156"/>
    <w:rPr>
      <w:i/>
      <w:iCs/>
    </w:rPr>
  </w:style>
  <w:style w:type="character" w:styleId="Strong">
    <w:name w:val="Strong"/>
    <w:basedOn w:val="DefaultParagraphFont"/>
    <w:uiPriority w:val="22"/>
    <w:qFormat/>
    <w:rsid w:val="00727156"/>
    <w:rPr>
      <w:b/>
      <w:bCs/>
    </w:rPr>
  </w:style>
  <w:style w:type="table" w:styleId="TableGrid">
    <w:name w:val="Table Grid"/>
    <w:basedOn w:val="TableNormal"/>
    <w:uiPriority w:val="59"/>
    <w:rsid w:val="0064269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83970">
      <w:bodyDiv w:val="1"/>
      <w:marLeft w:val="0"/>
      <w:marRight w:val="0"/>
      <w:marTop w:val="0"/>
      <w:marBottom w:val="0"/>
      <w:divBdr>
        <w:top w:val="none" w:sz="0" w:space="0" w:color="auto"/>
        <w:left w:val="none" w:sz="0" w:space="0" w:color="auto"/>
        <w:bottom w:val="none" w:sz="0" w:space="0" w:color="auto"/>
        <w:right w:val="none" w:sz="0" w:space="0" w:color="auto"/>
      </w:divBdr>
      <w:divsChild>
        <w:div w:id="6104626">
          <w:marLeft w:val="0"/>
          <w:marRight w:val="0"/>
          <w:marTop w:val="0"/>
          <w:marBottom w:val="240"/>
          <w:divBdr>
            <w:top w:val="none" w:sz="0" w:space="0" w:color="auto"/>
            <w:left w:val="none" w:sz="0" w:space="0" w:color="auto"/>
            <w:bottom w:val="none" w:sz="0" w:space="0" w:color="auto"/>
            <w:right w:val="none" w:sz="0" w:space="0" w:color="auto"/>
          </w:divBdr>
        </w:div>
        <w:div w:id="1613854368">
          <w:marLeft w:val="0"/>
          <w:marRight w:val="0"/>
          <w:marTop w:val="0"/>
          <w:marBottom w:val="240"/>
          <w:divBdr>
            <w:top w:val="none" w:sz="0" w:space="0" w:color="auto"/>
            <w:left w:val="none" w:sz="0" w:space="0" w:color="auto"/>
            <w:bottom w:val="none" w:sz="0" w:space="0" w:color="auto"/>
            <w:right w:val="none" w:sz="0" w:space="0" w:color="auto"/>
          </w:divBdr>
        </w:div>
      </w:divsChild>
    </w:div>
    <w:div w:id="71053230">
      <w:bodyDiv w:val="1"/>
      <w:marLeft w:val="0"/>
      <w:marRight w:val="0"/>
      <w:marTop w:val="0"/>
      <w:marBottom w:val="0"/>
      <w:divBdr>
        <w:top w:val="none" w:sz="0" w:space="0" w:color="auto"/>
        <w:left w:val="none" w:sz="0" w:space="0" w:color="auto"/>
        <w:bottom w:val="none" w:sz="0" w:space="0" w:color="auto"/>
        <w:right w:val="none" w:sz="0" w:space="0" w:color="auto"/>
      </w:divBdr>
    </w:div>
    <w:div w:id="207887488">
      <w:bodyDiv w:val="1"/>
      <w:marLeft w:val="0"/>
      <w:marRight w:val="0"/>
      <w:marTop w:val="0"/>
      <w:marBottom w:val="0"/>
      <w:divBdr>
        <w:top w:val="none" w:sz="0" w:space="0" w:color="auto"/>
        <w:left w:val="none" w:sz="0" w:space="0" w:color="auto"/>
        <w:bottom w:val="none" w:sz="0" w:space="0" w:color="auto"/>
        <w:right w:val="none" w:sz="0" w:space="0" w:color="auto"/>
      </w:divBdr>
    </w:div>
    <w:div w:id="599725025">
      <w:bodyDiv w:val="1"/>
      <w:marLeft w:val="0"/>
      <w:marRight w:val="0"/>
      <w:marTop w:val="0"/>
      <w:marBottom w:val="0"/>
      <w:divBdr>
        <w:top w:val="none" w:sz="0" w:space="0" w:color="auto"/>
        <w:left w:val="none" w:sz="0" w:space="0" w:color="auto"/>
        <w:bottom w:val="none" w:sz="0" w:space="0" w:color="auto"/>
        <w:right w:val="none" w:sz="0" w:space="0" w:color="auto"/>
      </w:divBdr>
    </w:div>
    <w:div w:id="679042241">
      <w:bodyDiv w:val="1"/>
      <w:marLeft w:val="0"/>
      <w:marRight w:val="0"/>
      <w:marTop w:val="0"/>
      <w:marBottom w:val="0"/>
      <w:divBdr>
        <w:top w:val="none" w:sz="0" w:space="0" w:color="auto"/>
        <w:left w:val="none" w:sz="0" w:space="0" w:color="auto"/>
        <w:bottom w:val="none" w:sz="0" w:space="0" w:color="auto"/>
        <w:right w:val="none" w:sz="0" w:space="0" w:color="auto"/>
      </w:divBdr>
      <w:divsChild>
        <w:div w:id="387149009">
          <w:marLeft w:val="0"/>
          <w:marRight w:val="0"/>
          <w:marTop w:val="0"/>
          <w:marBottom w:val="240"/>
          <w:divBdr>
            <w:top w:val="none" w:sz="0" w:space="0" w:color="auto"/>
            <w:left w:val="none" w:sz="0" w:space="0" w:color="auto"/>
            <w:bottom w:val="none" w:sz="0" w:space="0" w:color="auto"/>
            <w:right w:val="none" w:sz="0" w:space="0" w:color="auto"/>
          </w:divBdr>
        </w:div>
        <w:div w:id="1667780494">
          <w:marLeft w:val="0"/>
          <w:marRight w:val="0"/>
          <w:marTop w:val="0"/>
          <w:marBottom w:val="240"/>
          <w:divBdr>
            <w:top w:val="none" w:sz="0" w:space="0" w:color="auto"/>
            <w:left w:val="none" w:sz="0" w:space="0" w:color="auto"/>
            <w:bottom w:val="none" w:sz="0" w:space="0" w:color="auto"/>
            <w:right w:val="none" w:sz="0" w:space="0" w:color="auto"/>
          </w:divBdr>
          <w:divsChild>
            <w:div w:id="728915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966730">
      <w:bodyDiv w:val="1"/>
      <w:marLeft w:val="0"/>
      <w:marRight w:val="0"/>
      <w:marTop w:val="0"/>
      <w:marBottom w:val="0"/>
      <w:divBdr>
        <w:top w:val="none" w:sz="0" w:space="0" w:color="auto"/>
        <w:left w:val="none" w:sz="0" w:space="0" w:color="auto"/>
        <w:bottom w:val="none" w:sz="0" w:space="0" w:color="auto"/>
        <w:right w:val="none" w:sz="0" w:space="0" w:color="auto"/>
      </w:divBdr>
    </w:div>
    <w:div w:id="974870246">
      <w:bodyDiv w:val="1"/>
      <w:marLeft w:val="0"/>
      <w:marRight w:val="0"/>
      <w:marTop w:val="0"/>
      <w:marBottom w:val="0"/>
      <w:divBdr>
        <w:top w:val="none" w:sz="0" w:space="0" w:color="auto"/>
        <w:left w:val="none" w:sz="0" w:space="0" w:color="auto"/>
        <w:bottom w:val="none" w:sz="0" w:space="0" w:color="auto"/>
        <w:right w:val="none" w:sz="0" w:space="0" w:color="auto"/>
      </w:divBdr>
    </w:div>
    <w:div w:id="1005399076">
      <w:bodyDiv w:val="1"/>
      <w:marLeft w:val="0"/>
      <w:marRight w:val="0"/>
      <w:marTop w:val="0"/>
      <w:marBottom w:val="0"/>
      <w:divBdr>
        <w:top w:val="none" w:sz="0" w:space="0" w:color="auto"/>
        <w:left w:val="none" w:sz="0" w:space="0" w:color="auto"/>
        <w:bottom w:val="none" w:sz="0" w:space="0" w:color="auto"/>
        <w:right w:val="none" w:sz="0" w:space="0" w:color="auto"/>
      </w:divBdr>
    </w:div>
    <w:div w:id="1030185770">
      <w:bodyDiv w:val="1"/>
      <w:marLeft w:val="0"/>
      <w:marRight w:val="0"/>
      <w:marTop w:val="0"/>
      <w:marBottom w:val="0"/>
      <w:divBdr>
        <w:top w:val="none" w:sz="0" w:space="0" w:color="auto"/>
        <w:left w:val="none" w:sz="0" w:space="0" w:color="auto"/>
        <w:bottom w:val="none" w:sz="0" w:space="0" w:color="auto"/>
        <w:right w:val="none" w:sz="0" w:space="0" w:color="auto"/>
      </w:divBdr>
    </w:div>
    <w:div w:id="1056077990">
      <w:bodyDiv w:val="1"/>
      <w:marLeft w:val="0"/>
      <w:marRight w:val="0"/>
      <w:marTop w:val="0"/>
      <w:marBottom w:val="0"/>
      <w:divBdr>
        <w:top w:val="none" w:sz="0" w:space="0" w:color="auto"/>
        <w:left w:val="none" w:sz="0" w:space="0" w:color="auto"/>
        <w:bottom w:val="none" w:sz="0" w:space="0" w:color="auto"/>
        <w:right w:val="none" w:sz="0" w:space="0" w:color="auto"/>
      </w:divBdr>
      <w:divsChild>
        <w:div w:id="23211791">
          <w:marLeft w:val="0"/>
          <w:marRight w:val="0"/>
          <w:marTop w:val="0"/>
          <w:marBottom w:val="240"/>
          <w:divBdr>
            <w:top w:val="none" w:sz="0" w:space="0" w:color="auto"/>
            <w:left w:val="none" w:sz="0" w:space="0" w:color="auto"/>
            <w:bottom w:val="none" w:sz="0" w:space="0" w:color="auto"/>
            <w:right w:val="none" w:sz="0" w:space="0" w:color="auto"/>
          </w:divBdr>
        </w:div>
        <w:div w:id="1944458883">
          <w:marLeft w:val="0"/>
          <w:marRight w:val="0"/>
          <w:marTop w:val="0"/>
          <w:marBottom w:val="240"/>
          <w:divBdr>
            <w:top w:val="none" w:sz="0" w:space="0" w:color="auto"/>
            <w:left w:val="none" w:sz="0" w:space="0" w:color="auto"/>
            <w:bottom w:val="none" w:sz="0" w:space="0" w:color="auto"/>
            <w:right w:val="none" w:sz="0" w:space="0" w:color="auto"/>
          </w:divBdr>
        </w:div>
      </w:divsChild>
    </w:div>
    <w:div w:id="1240678952">
      <w:bodyDiv w:val="1"/>
      <w:marLeft w:val="0"/>
      <w:marRight w:val="0"/>
      <w:marTop w:val="0"/>
      <w:marBottom w:val="0"/>
      <w:divBdr>
        <w:top w:val="none" w:sz="0" w:space="0" w:color="auto"/>
        <w:left w:val="none" w:sz="0" w:space="0" w:color="auto"/>
        <w:bottom w:val="none" w:sz="0" w:space="0" w:color="auto"/>
        <w:right w:val="none" w:sz="0" w:space="0" w:color="auto"/>
      </w:divBdr>
    </w:div>
    <w:div w:id="1322930158">
      <w:bodyDiv w:val="1"/>
      <w:marLeft w:val="0"/>
      <w:marRight w:val="0"/>
      <w:marTop w:val="0"/>
      <w:marBottom w:val="0"/>
      <w:divBdr>
        <w:top w:val="none" w:sz="0" w:space="0" w:color="auto"/>
        <w:left w:val="none" w:sz="0" w:space="0" w:color="auto"/>
        <w:bottom w:val="none" w:sz="0" w:space="0" w:color="auto"/>
        <w:right w:val="none" w:sz="0" w:space="0" w:color="auto"/>
      </w:divBdr>
      <w:divsChild>
        <w:div w:id="1843857880">
          <w:marLeft w:val="0"/>
          <w:marRight w:val="0"/>
          <w:marTop w:val="0"/>
          <w:marBottom w:val="0"/>
          <w:divBdr>
            <w:top w:val="none" w:sz="0" w:space="0" w:color="auto"/>
            <w:left w:val="none" w:sz="0" w:space="0" w:color="auto"/>
            <w:bottom w:val="none" w:sz="0" w:space="0" w:color="auto"/>
            <w:right w:val="none" w:sz="0" w:space="0" w:color="auto"/>
          </w:divBdr>
        </w:div>
      </w:divsChild>
    </w:div>
    <w:div w:id="1515345199">
      <w:bodyDiv w:val="1"/>
      <w:marLeft w:val="0"/>
      <w:marRight w:val="0"/>
      <w:marTop w:val="0"/>
      <w:marBottom w:val="0"/>
      <w:divBdr>
        <w:top w:val="none" w:sz="0" w:space="0" w:color="auto"/>
        <w:left w:val="none" w:sz="0" w:space="0" w:color="auto"/>
        <w:bottom w:val="none" w:sz="0" w:space="0" w:color="auto"/>
        <w:right w:val="none" w:sz="0" w:space="0" w:color="auto"/>
      </w:divBdr>
      <w:divsChild>
        <w:div w:id="161824218">
          <w:marLeft w:val="0"/>
          <w:marRight w:val="0"/>
          <w:marTop w:val="0"/>
          <w:marBottom w:val="0"/>
          <w:divBdr>
            <w:top w:val="none" w:sz="0" w:space="0" w:color="auto"/>
            <w:left w:val="none" w:sz="0" w:space="0" w:color="auto"/>
            <w:bottom w:val="none" w:sz="0" w:space="0" w:color="auto"/>
            <w:right w:val="none" w:sz="0" w:space="0" w:color="auto"/>
          </w:divBdr>
        </w:div>
      </w:divsChild>
    </w:div>
    <w:div w:id="1634796416">
      <w:bodyDiv w:val="1"/>
      <w:marLeft w:val="0"/>
      <w:marRight w:val="0"/>
      <w:marTop w:val="0"/>
      <w:marBottom w:val="0"/>
      <w:divBdr>
        <w:top w:val="none" w:sz="0" w:space="0" w:color="auto"/>
        <w:left w:val="none" w:sz="0" w:space="0" w:color="auto"/>
        <w:bottom w:val="none" w:sz="0" w:space="0" w:color="auto"/>
        <w:right w:val="none" w:sz="0" w:space="0" w:color="auto"/>
      </w:divBdr>
      <w:divsChild>
        <w:div w:id="1723748175">
          <w:marLeft w:val="0"/>
          <w:marRight w:val="0"/>
          <w:marTop w:val="0"/>
          <w:marBottom w:val="240"/>
          <w:divBdr>
            <w:top w:val="none" w:sz="0" w:space="0" w:color="auto"/>
            <w:left w:val="none" w:sz="0" w:space="0" w:color="auto"/>
            <w:bottom w:val="none" w:sz="0" w:space="0" w:color="auto"/>
            <w:right w:val="none" w:sz="0" w:space="0" w:color="auto"/>
          </w:divBdr>
        </w:div>
        <w:div w:id="297076602">
          <w:marLeft w:val="0"/>
          <w:marRight w:val="0"/>
          <w:marTop w:val="0"/>
          <w:marBottom w:val="240"/>
          <w:divBdr>
            <w:top w:val="none" w:sz="0" w:space="0" w:color="auto"/>
            <w:left w:val="none" w:sz="0" w:space="0" w:color="auto"/>
            <w:bottom w:val="none" w:sz="0" w:space="0" w:color="auto"/>
            <w:right w:val="none" w:sz="0" w:space="0" w:color="auto"/>
          </w:divBdr>
          <w:divsChild>
            <w:div w:id="56973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727535">
      <w:bodyDiv w:val="1"/>
      <w:marLeft w:val="0"/>
      <w:marRight w:val="0"/>
      <w:marTop w:val="0"/>
      <w:marBottom w:val="0"/>
      <w:divBdr>
        <w:top w:val="none" w:sz="0" w:space="0" w:color="auto"/>
        <w:left w:val="none" w:sz="0" w:space="0" w:color="auto"/>
        <w:bottom w:val="none" w:sz="0" w:space="0" w:color="auto"/>
        <w:right w:val="none" w:sz="0" w:space="0" w:color="auto"/>
      </w:divBdr>
    </w:div>
    <w:div w:id="1719090505">
      <w:bodyDiv w:val="1"/>
      <w:marLeft w:val="0"/>
      <w:marRight w:val="0"/>
      <w:marTop w:val="0"/>
      <w:marBottom w:val="0"/>
      <w:divBdr>
        <w:top w:val="none" w:sz="0" w:space="0" w:color="auto"/>
        <w:left w:val="none" w:sz="0" w:space="0" w:color="auto"/>
        <w:bottom w:val="none" w:sz="0" w:space="0" w:color="auto"/>
        <w:right w:val="none" w:sz="0" w:space="0" w:color="auto"/>
      </w:divBdr>
    </w:div>
    <w:div w:id="1783963643">
      <w:bodyDiv w:val="1"/>
      <w:marLeft w:val="0"/>
      <w:marRight w:val="0"/>
      <w:marTop w:val="0"/>
      <w:marBottom w:val="0"/>
      <w:divBdr>
        <w:top w:val="none" w:sz="0" w:space="0" w:color="auto"/>
        <w:left w:val="none" w:sz="0" w:space="0" w:color="auto"/>
        <w:bottom w:val="none" w:sz="0" w:space="0" w:color="auto"/>
        <w:right w:val="none" w:sz="0" w:space="0" w:color="auto"/>
      </w:divBdr>
    </w:div>
    <w:div w:id="1955791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38e83b-f48f-4d0a-96c7-186140f1be7a" xsi:nil="true"/>
    <lcf76f155ced4ddcb4097134ff3c332f xmlns="010cad91-2aa9-4acf-b562-6d542c309e0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184CCB558D1DD46B4FBD9C2B5AD5FC7" ma:contentTypeVersion="11" ma:contentTypeDescription="Create a new document." ma:contentTypeScope="" ma:versionID="32ba71111e83248eb4ac7254515c3bf4">
  <xsd:schema xmlns:xsd="http://www.w3.org/2001/XMLSchema" xmlns:xs="http://www.w3.org/2001/XMLSchema" xmlns:p="http://schemas.microsoft.com/office/2006/metadata/properties" xmlns:ns2="010cad91-2aa9-4acf-b562-6d542c309e08" xmlns:ns3="2638e83b-f48f-4d0a-96c7-186140f1be7a" targetNamespace="http://schemas.microsoft.com/office/2006/metadata/properties" ma:root="true" ma:fieldsID="ec217aed95552ac9a172ba05669bd8dd" ns2:_="" ns3:_="">
    <xsd:import namespace="010cad91-2aa9-4acf-b562-6d542c309e08"/>
    <xsd:import namespace="2638e83b-f48f-4d0a-96c7-186140f1be7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0cad91-2aa9-4acf-b562-6d542c309e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034b13c-ebbc-4df5-bee6-d4e945db1b4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38e83b-f48f-4d0a-96c7-186140f1be7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fe66a9e-5060-4115-b914-0d1950d7c4c6}" ma:internalName="TaxCatchAll" ma:showField="CatchAllData" ma:web="2638e83b-f48f-4d0a-96c7-186140f1b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5D8B1F-D314-473D-B501-8360CE3AECC5}">
  <ds:schemaRefs>
    <ds:schemaRef ds:uri="http://schemas.microsoft.com/office/2006/metadata/properties"/>
    <ds:schemaRef ds:uri="http://schemas.microsoft.com/office/infopath/2007/PartnerControls"/>
    <ds:schemaRef ds:uri="2638e83b-f48f-4d0a-96c7-186140f1be7a"/>
    <ds:schemaRef ds:uri="010cad91-2aa9-4acf-b562-6d542c309e08"/>
  </ds:schemaRefs>
</ds:datastoreItem>
</file>

<file path=customXml/itemProps2.xml><?xml version="1.0" encoding="utf-8"?>
<ds:datastoreItem xmlns:ds="http://schemas.openxmlformats.org/officeDocument/2006/customXml" ds:itemID="{75CAEE45-7139-46CE-AD87-8A13E4E72D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0cad91-2aa9-4acf-b562-6d542c309e08"/>
    <ds:schemaRef ds:uri="2638e83b-f48f-4d0a-96c7-186140f1be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DD4BB4-D1BD-4BC6-8C32-ECF243E232A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5391</TotalTime>
  <Pages>3</Pages>
  <Words>14939</Words>
  <Characters>85158</Characters>
  <Application>Microsoft Office Word</Application>
  <DocSecurity>0</DocSecurity>
  <Lines>709</Lines>
  <Paragraphs>199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Nelson, Michael Douglas</dc:creator>
  <cp:keywords/>
  <dc:description/>
  <cp:lastModifiedBy>Nelson, Michael</cp:lastModifiedBy>
  <cp:revision>718</cp:revision>
  <dcterms:created xsi:type="dcterms:W3CDTF">2025-11-03T18:58:00Z</dcterms:created>
  <dcterms:modified xsi:type="dcterms:W3CDTF">2026-06-26T14:04:00Z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0x010100D184CCB558D1DD46B4FBD9C2B5AD5FC7</vt:lpwstr>
  </property>
  <property fmtid="{D5CDD505-2E9C-101B-9397-08002B2CF9AE}" pid="3" name="MediaServiceImageTags">
    <vt:lpwstr/>
  </property>
</Properties>
</file>