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EEF" w:rsidRDefault="00CC2EEF" w:rsidP="00CC2EEF">
      <w:pPr>
        <w:spacing w:after="0" w:line="480" w:lineRule="auto"/>
        <w:rPr>
          <w:rFonts w:ascii="Times New Roman" w:hAnsi="Times New Roman" w:cs="Times New Roman"/>
          <w:caps/>
          <w:color w:val="000000"/>
          <w:sz w:val="24"/>
          <w:szCs w:val="24"/>
          <w:lang w:val="en-GB"/>
        </w:rPr>
      </w:pPr>
      <w:r w:rsidRPr="00CC2EEF">
        <w:rPr>
          <w:rFonts w:ascii="Times New Roman" w:hAnsi="Times New Roman" w:cs="Times New Roman"/>
          <w:caps/>
          <w:color w:val="000000"/>
          <w:sz w:val="24"/>
          <w:szCs w:val="24"/>
          <w:lang w:val="en-GB"/>
        </w:rPr>
        <w:t>electronic supplementary material</w:t>
      </w:r>
    </w:p>
    <w:p w:rsidR="00CC2EEF" w:rsidRPr="00CC2EEF" w:rsidRDefault="00CC2EEF" w:rsidP="00CC2EEF">
      <w:pPr>
        <w:spacing w:after="0" w:line="480" w:lineRule="auto"/>
        <w:rPr>
          <w:rFonts w:ascii="Times New Roman" w:hAnsi="Times New Roman" w:cs="Times New Roman"/>
          <w:caps/>
          <w:color w:val="000000"/>
          <w:sz w:val="24"/>
          <w:szCs w:val="24"/>
          <w:lang w:val="en-GB"/>
        </w:rPr>
      </w:pPr>
    </w:p>
    <w:p w:rsidR="00CC2EEF" w:rsidRPr="00CC2EEF" w:rsidRDefault="00CC2EEF" w:rsidP="00CC2EEF">
      <w:pPr>
        <w:spacing w:after="0" w:line="480" w:lineRule="auto"/>
        <w:rPr>
          <w:rFonts w:ascii="Times New Roman" w:hAnsi="Times New Roman" w:cs="Times New Roman"/>
          <w:color w:val="000000"/>
          <w:sz w:val="24"/>
          <w:szCs w:val="24"/>
          <w:lang w:val="en-GB"/>
        </w:rPr>
      </w:pPr>
      <w:r w:rsidRPr="00CC2EEF">
        <w:rPr>
          <w:rFonts w:ascii="Times New Roman" w:hAnsi="Times New Roman" w:cs="Times New Roman"/>
          <w:color w:val="000000"/>
          <w:sz w:val="24"/>
          <w:szCs w:val="24"/>
          <w:lang w:val="en-GB"/>
        </w:rPr>
        <w:t>The International Journal of Life Cycle Assessment</w:t>
      </w:r>
    </w:p>
    <w:p w:rsidR="00CC2EEF" w:rsidRDefault="00CC2EEF" w:rsidP="00805A9A">
      <w:pPr>
        <w:jc w:val="center"/>
        <w:rPr>
          <w:b/>
          <w:sz w:val="28"/>
          <w:lang w:val="en-GB"/>
        </w:rPr>
      </w:pPr>
    </w:p>
    <w:p w:rsidR="00CC2EEF" w:rsidRPr="00CC2EEF" w:rsidRDefault="00CC2EEF" w:rsidP="00CC2EEF">
      <w:pPr>
        <w:spacing w:line="480" w:lineRule="auto"/>
        <w:rPr>
          <w:rFonts w:ascii="Times New Roman" w:hAnsi="Times New Roman" w:cs="Times New Roman"/>
          <w:b/>
          <w:sz w:val="24"/>
          <w:szCs w:val="20"/>
          <w:lang w:val="en-GB"/>
        </w:rPr>
      </w:pPr>
      <w:r w:rsidRPr="00CC2EEF">
        <w:rPr>
          <w:rFonts w:ascii="Times New Roman" w:hAnsi="Times New Roman" w:cs="Times New Roman"/>
          <w:b/>
          <w:sz w:val="24"/>
          <w:szCs w:val="20"/>
          <w:lang w:val="en-GB"/>
        </w:rPr>
        <w:t xml:space="preserve">Addressing water quality in water </w:t>
      </w:r>
      <w:proofErr w:type="spellStart"/>
      <w:r w:rsidRPr="00CC2EEF">
        <w:rPr>
          <w:rFonts w:ascii="Times New Roman" w:hAnsi="Times New Roman" w:cs="Times New Roman"/>
          <w:b/>
          <w:sz w:val="24"/>
          <w:szCs w:val="20"/>
          <w:lang w:val="en-GB"/>
        </w:rPr>
        <w:t>footprinting</w:t>
      </w:r>
      <w:proofErr w:type="spellEnd"/>
      <w:r w:rsidRPr="00CC2EEF">
        <w:rPr>
          <w:rFonts w:ascii="Times New Roman" w:hAnsi="Times New Roman" w:cs="Times New Roman"/>
          <w:b/>
          <w:sz w:val="24"/>
          <w:szCs w:val="20"/>
          <w:lang w:val="en-GB"/>
        </w:rPr>
        <w:t>: current status, methods and limitations</w:t>
      </w:r>
    </w:p>
    <w:p w:rsidR="00CC2EEF" w:rsidRPr="00CC2EEF" w:rsidRDefault="00CC2EEF" w:rsidP="00CC2EEF">
      <w:pPr>
        <w:spacing w:line="480" w:lineRule="auto"/>
        <w:rPr>
          <w:rFonts w:ascii="Times New Roman" w:hAnsi="Times New Roman" w:cs="Times New Roman"/>
          <w:sz w:val="24"/>
          <w:szCs w:val="20"/>
          <w:lang w:val="en-GB"/>
        </w:rPr>
      </w:pPr>
      <w:r w:rsidRPr="00CC2EEF">
        <w:rPr>
          <w:rFonts w:ascii="Times New Roman" w:hAnsi="Times New Roman" w:cs="Times New Roman"/>
          <w:sz w:val="24"/>
          <w:szCs w:val="20"/>
          <w:lang w:val="en-GB"/>
        </w:rPr>
        <w:t>Natalia Mikosch</w:t>
      </w:r>
      <w:r w:rsidRPr="00CC2EEF">
        <w:rPr>
          <w:rFonts w:ascii="Times New Roman" w:hAnsi="Times New Roman" w:cs="Times New Roman"/>
          <w:sz w:val="24"/>
          <w:szCs w:val="20"/>
          <w:vertAlign w:val="superscript"/>
          <w:lang w:val="en-GB"/>
        </w:rPr>
        <w:t>1*</w:t>
      </w:r>
      <w:r w:rsidRPr="00CC2EEF">
        <w:rPr>
          <w:rFonts w:ascii="Times New Roman" w:hAnsi="Times New Roman" w:cs="Times New Roman"/>
          <w:sz w:val="24"/>
          <w:szCs w:val="20"/>
          <w:lang w:val="en-GB"/>
        </w:rPr>
        <w:t>, Markus Berger</w:t>
      </w:r>
      <w:r w:rsidRPr="00CC2EEF">
        <w:rPr>
          <w:rFonts w:ascii="Times New Roman" w:hAnsi="Times New Roman" w:cs="Times New Roman"/>
          <w:sz w:val="24"/>
          <w:szCs w:val="20"/>
          <w:vertAlign w:val="superscript"/>
          <w:lang w:val="en-GB"/>
        </w:rPr>
        <w:t>1</w:t>
      </w:r>
      <w:r w:rsidRPr="00CC2EEF">
        <w:rPr>
          <w:rFonts w:ascii="Times New Roman" w:hAnsi="Times New Roman" w:cs="Times New Roman"/>
          <w:sz w:val="24"/>
          <w:szCs w:val="20"/>
          <w:lang w:val="en-GB"/>
        </w:rPr>
        <w:t xml:space="preserve"> and Matthias Finkbeiner</w:t>
      </w:r>
      <w:r w:rsidRPr="00CC2EEF">
        <w:rPr>
          <w:rFonts w:ascii="Times New Roman" w:hAnsi="Times New Roman" w:cs="Times New Roman"/>
          <w:sz w:val="24"/>
          <w:szCs w:val="20"/>
          <w:vertAlign w:val="superscript"/>
          <w:lang w:val="en-GB"/>
        </w:rPr>
        <w:t>1</w:t>
      </w:r>
    </w:p>
    <w:p w:rsidR="00CC2EEF" w:rsidRPr="00CC2EEF" w:rsidRDefault="00CC2EEF" w:rsidP="00CC2EEF">
      <w:pPr>
        <w:spacing w:line="480" w:lineRule="auto"/>
        <w:rPr>
          <w:rFonts w:ascii="Times New Roman" w:hAnsi="Times New Roman" w:cs="Times New Roman"/>
          <w:sz w:val="24"/>
          <w:szCs w:val="20"/>
          <w:lang w:val="en-GB"/>
        </w:rPr>
      </w:pPr>
      <w:r w:rsidRPr="00CC2EEF">
        <w:rPr>
          <w:rFonts w:ascii="Times New Roman" w:hAnsi="Times New Roman" w:cs="Times New Roman"/>
          <w:sz w:val="24"/>
          <w:szCs w:val="20"/>
          <w:vertAlign w:val="superscript"/>
          <w:lang w:val="en-GB"/>
        </w:rPr>
        <w:t>1</w:t>
      </w:r>
      <w:r w:rsidRPr="00CC2EEF">
        <w:rPr>
          <w:rFonts w:ascii="Times New Roman" w:hAnsi="Times New Roman" w:cs="Times New Roman"/>
          <w:sz w:val="24"/>
          <w:szCs w:val="20"/>
          <w:lang w:val="en-GB"/>
        </w:rPr>
        <w:t xml:space="preserve">Technische </w:t>
      </w:r>
      <w:proofErr w:type="spellStart"/>
      <w:r w:rsidRPr="00CC2EEF">
        <w:rPr>
          <w:rFonts w:ascii="Times New Roman" w:hAnsi="Times New Roman" w:cs="Times New Roman"/>
          <w:sz w:val="24"/>
          <w:szCs w:val="20"/>
          <w:lang w:val="en-GB"/>
        </w:rPr>
        <w:t>Universität</w:t>
      </w:r>
      <w:proofErr w:type="spellEnd"/>
      <w:r w:rsidRPr="00CC2EEF">
        <w:rPr>
          <w:rFonts w:ascii="Times New Roman" w:hAnsi="Times New Roman" w:cs="Times New Roman"/>
          <w:sz w:val="24"/>
          <w:szCs w:val="20"/>
          <w:lang w:val="en-GB"/>
        </w:rPr>
        <w:t xml:space="preserve"> Berlin, Chair of Sustainable Engineering, </w:t>
      </w:r>
      <w:proofErr w:type="spellStart"/>
      <w:r w:rsidRPr="00CC2EEF">
        <w:rPr>
          <w:rFonts w:ascii="Times New Roman" w:hAnsi="Times New Roman" w:cs="Times New Roman"/>
          <w:sz w:val="24"/>
          <w:szCs w:val="20"/>
          <w:lang w:val="en-GB"/>
        </w:rPr>
        <w:t>Straße</w:t>
      </w:r>
      <w:proofErr w:type="spellEnd"/>
      <w:r w:rsidRPr="00CC2EEF">
        <w:rPr>
          <w:rFonts w:ascii="Times New Roman" w:hAnsi="Times New Roman" w:cs="Times New Roman"/>
          <w:sz w:val="24"/>
          <w:szCs w:val="20"/>
          <w:lang w:val="en-GB"/>
        </w:rPr>
        <w:t xml:space="preserve"> des 17. </w:t>
      </w:r>
      <w:proofErr w:type="spellStart"/>
      <w:r w:rsidRPr="00CC2EEF">
        <w:rPr>
          <w:rFonts w:ascii="Times New Roman" w:hAnsi="Times New Roman" w:cs="Times New Roman"/>
          <w:sz w:val="24"/>
          <w:szCs w:val="20"/>
          <w:lang w:val="en-GB"/>
        </w:rPr>
        <w:t>Juni</w:t>
      </w:r>
      <w:proofErr w:type="spellEnd"/>
      <w:r w:rsidRPr="00CC2EEF">
        <w:rPr>
          <w:rFonts w:ascii="Times New Roman" w:hAnsi="Times New Roman" w:cs="Times New Roman"/>
          <w:sz w:val="24"/>
          <w:szCs w:val="20"/>
          <w:lang w:val="en-GB"/>
        </w:rPr>
        <w:t xml:space="preserve"> 135, 10623 Berlin, Germany</w:t>
      </w:r>
    </w:p>
    <w:p w:rsidR="00CC2EEF" w:rsidRPr="00CC2EEF" w:rsidRDefault="00CC2EEF" w:rsidP="00CC2EEF">
      <w:pPr>
        <w:spacing w:line="480" w:lineRule="auto"/>
        <w:rPr>
          <w:rFonts w:ascii="Times New Roman" w:hAnsi="Times New Roman" w:cs="Times New Roman"/>
          <w:sz w:val="24"/>
          <w:szCs w:val="20"/>
          <w:lang w:val="en-GB"/>
        </w:rPr>
      </w:pPr>
      <w:r w:rsidRPr="00CC2EEF">
        <w:rPr>
          <w:rFonts w:ascii="Times New Roman" w:hAnsi="Times New Roman" w:cs="Times New Roman"/>
          <w:sz w:val="24"/>
          <w:szCs w:val="20"/>
          <w:lang w:val="en-GB"/>
        </w:rPr>
        <w:t xml:space="preserve">*Corresponding author: </w:t>
      </w:r>
      <w:hyperlink r:id="rId8" w:history="1">
        <w:r w:rsidRPr="00CC2EEF">
          <w:rPr>
            <w:rStyle w:val="Hyperlink"/>
            <w:rFonts w:ascii="Times New Roman" w:hAnsi="Times New Roman" w:cs="Times New Roman"/>
            <w:color w:val="auto"/>
            <w:sz w:val="24"/>
            <w:szCs w:val="20"/>
            <w:lang w:val="en-GB"/>
          </w:rPr>
          <w:t>natalia.mikosch@tu-berlin.de</w:t>
        </w:r>
      </w:hyperlink>
      <w:r w:rsidRPr="00CC2EEF">
        <w:rPr>
          <w:rStyle w:val="Hyperlink"/>
          <w:rFonts w:ascii="Times New Roman" w:hAnsi="Times New Roman" w:cs="Times New Roman"/>
          <w:color w:val="auto"/>
          <w:sz w:val="24"/>
          <w:szCs w:val="20"/>
          <w:lang w:val="en-GB"/>
        </w:rPr>
        <w:t xml:space="preserve">, </w:t>
      </w:r>
      <w:r w:rsidRPr="00CC2EEF">
        <w:rPr>
          <w:rFonts w:ascii="Times New Roman" w:hAnsi="Times New Roman" w:cs="Times New Roman"/>
          <w:sz w:val="24"/>
          <w:szCs w:val="20"/>
          <w:lang w:val="en-GB"/>
        </w:rPr>
        <w:t>Tel: +493031428455</w:t>
      </w:r>
    </w:p>
    <w:p w:rsidR="00CC2EEF" w:rsidRDefault="00CC2EEF" w:rsidP="00CC2EEF">
      <w:pPr>
        <w:rPr>
          <w:b/>
          <w:sz w:val="28"/>
          <w:lang w:val="en-GB"/>
        </w:rPr>
      </w:pPr>
    </w:p>
    <w:p w:rsidR="00CC2EEF" w:rsidRDefault="00CC2EEF" w:rsidP="00805A9A">
      <w:pPr>
        <w:jc w:val="center"/>
        <w:rPr>
          <w:b/>
          <w:sz w:val="28"/>
          <w:lang w:val="en-GB"/>
        </w:rPr>
      </w:pPr>
    </w:p>
    <w:p w:rsidR="00CC2EEF" w:rsidRDefault="00CC2EEF" w:rsidP="00805A9A">
      <w:pPr>
        <w:jc w:val="center"/>
        <w:rPr>
          <w:b/>
          <w:sz w:val="28"/>
          <w:lang w:val="en-GB"/>
        </w:rPr>
      </w:pPr>
    </w:p>
    <w:p w:rsidR="00CC2EEF" w:rsidRDefault="00CC2EEF" w:rsidP="00805A9A">
      <w:pPr>
        <w:jc w:val="center"/>
        <w:rPr>
          <w:b/>
          <w:sz w:val="28"/>
          <w:lang w:val="en-GB"/>
        </w:rPr>
      </w:pPr>
    </w:p>
    <w:p w:rsidR="00CC2EEF" w:rsidRPr="006D262A" w:rsidRDefault="00CC2EEF" w:rsidP="00805A9A">
      <w:pPr>
        <w:jc w:val="center"/>
        <w:rPr>
          <w:b/>
          <w:sz w:val="28"/>
          <w:lang w:val="en-GB"/>
        </w:rPr>
      </w:pPr>
    </w:p>
    <w:p w:rsidR="00CC2EEF" w:rsidRDefault="00CC2EEF">
      <w:pPr>
        <w:rPr>
          <w:lang w:val="en-GB"/>
        </w:rPr>
      </w:pPr>
      <w:r>
        <w:rPr>
          <w:lang w:val="en-GB"/>
        </w:rPr>
        <w:br w:type="page"/>
      </w:r>
    </w:p>
    <w:p w:rsidR="0075311B" w:rsidRPr="00CC2EEF" w:rsidRDefault="00CC2EEF" w:rsidP="00CC2EEF">
      <w:pPr>
        <w:spacing w:line="480" w:lineRule="auto"/>
        <w:jc w:val="center"/>
        <w:rPr>
          <w:b/>
          <w:sz w:val="24"/>
          <w:lang w:val="en-GB"/>
        </w:rPr>
      </w:pPr>
      <w:r w:rsidRPr="00CC2EEF">
        <w:rPr>
          <w:b/>
          <w:sz w:val="24"/>
          <w:lang w:val="en-GB"/>
        </w:rPr>
        <w:lastRenderedPageBreak/>
        <w:t>S1. Case study results</w:t>
      </w:r>
    </w:p>
    <w:p w:rsidR="006B2DEC" w:rsidRPr="00805A9A" w:rsidRDefault="00805A9A" w:rsidP="00805A9A">
      <w:pPr>
        <w:spacing w:line="480" w:lineRule="auto"/>
        <w:jc w:val="both"/>
        <w:rPr>
          <w:lang w:val="en-GB"/>
        </w:rPr>
      </w:pPr>
      <w:r>
        <w:rPr>
          <w:lang w:val="en-GB"/>
        </w:rPr>
        <w:t xml:space="preserve">In the following, the results of the case study </w:t>
      </w:r>
      <w:proofErr w:type="gramStart"/>
      <w:r>
        <w:rPr>
          <w:lang w:val="en-GB"/>
        </w:rPr>
        <w:t>are presented</w:t>
      </w:r>
      <w:proofErr w:type="gramEnd"/>
      <w:r>
        <w:rPr>
          <w:lang w:val="en-GB"/>
        </w:rPr>
        <w:t xml:space="preserve"> for each method. </w:t>
      </w:r>
      <w:r w:rsidRPr="00805A9A">
        <w:rPr>
          <w:lang w:val="en-GB"/>
        </w:rPr>
        <w:t>All results relate to one ton of textile.</w:t>
      </w:r>
    </w:p>
    <w:p w:rsidR="006B2DEC" w:rsidRPr="006B2DEC" w:rsidRDefault="006B2DEC" w:rsidP="00805A9A">
      <w:pPr>
        <w:spacing w:line="480" w:lineRule="auto"/>
        <w:rPr>
          <w:sz w:val="28"/>
          <w:lang w:val="en-GB"/>
        </w:rPr>
      </w:pPr>
      <w:r w:rsidRPr="006B2DEC">
        <w:rPr>
          <w:lang w:val="en-GB"/>
        </w:rPr>
        <w:t xml:space="preserve">Table </w:t>
      </w:r>
      <w:r w:rsidR="00FB4D09">
        <w:rPr>
          <w:lang w:val="en-GB"/>
        </w:rPr>
        <w:t>S</w:t>
      </w:r>
      <w:r w:rsidRPr="006B2DEC">
        <w:rPr>
          <w:lang w:val="en-GB"/>
        </w:rPr>
        <w:t xml:space="preserve">1. Case study </w:t>
      </w:r>
      <w:r>
        <w:rPr>
          <w:lang w:val="en-GB"/>
        </w:rPr>
        <w:t xml:space="preserve">results: </w:t>
      </w:r>
      <w:r w:rsidR="00554214">
        <w:rPr>
          <w:lang w:val="en-GB"/>
        </w:rPr>
        <w:t>Grey Water Footprint (</w:t>
      </w:r>
      <w:r>
        <w:rPr>
          <w:lang w:val="en-GB"/>
        </w:rPr>
        <w:t>GWF</w:t>
      </w:r>
      <w:r w:rsidR="00554214">
        <w:rPr>
          <w:lang w:val="en-GB"/>
        </w:rPr>
        <w:t>)</w:t>
      </w:r>
      <w:r w:rsidR="00805A9A">
        <w:rPr>
          <w:lang w:val="en-GB"/>
        </w:rPr>
        <w:t xml:space="preserve"> [m³</w:t>
      </w:r>
      <w:r w:rsidR="00464AB7">
        <w:rPr>
          <w:lang w:val="en-GB"/>
        </w:rPr>
        <w:t>]</w:t>
      </w:r>
    </w:p>
    <w:tbl>
      <w:tblPr>
        <w:tblStyle w:val="Tabellenraster"/>
        <w:tblW w:w="0" w:type="auto"/>
        <w:tblLook w:val="04A0" w:firstRow="1" w:lastRow="0" w:firstColumn="1" w:lastColumn="0" w:noHBand="0" w:noVBand="1"/>
      </w:tblPr>
      <w:tblGrid>
        <w:gridCol w:w="3397"/>
        <w:gridCol w:w="1985"/>
        <w:gridCol w:w="1843"/>
      </w:tblGrid>
      <w:tr w:rsidR="006B2DEC" w:rsidTr="007B36C4">
        <w:trPr>
          <w:trHeight w:hRule="exact" w:val="344"/>
        </w:trPr>
        <w:tc>
          <w:tcPr>
            <w:tcW w:w="3397" w:type="dxa"/>
          </w:tcPr>
          <w:p w:rsidR="006B2DEC" w:rsidRPr="00512C3C" w:rsidRDefault="003C0EBF" w:rsidP="007B36C4">
            <w:pPr>
              <w:jc w:val="both"/>
              <w:rPr>
                <w:sz w:val="18"/>
                <w:lang w:val="en-GB"/>
              </w:rPr>
            </w:pPr>
            <w:r w:rsidRPr="003C0EBF">
              <w:rPr>
                <w:b/>
                <w:sz w:val="18"/>
                <w:lang w:val="en-GB"/>
              </w:rPr>
              <w:t>Parameter</w:t>
            </w:r>
          </w:p>
        </w:tc>
        <w:tc>
          <w:tcPr>
            <w:tcW w:w="1985" w:type="dxa"/>
          </w:tcPr>
          <w:p w:rsidR="006B2DEC" w:rsidRPr="00512C3C" w:rsidRDefault="006B2DEC" w:rsidP="007B36C4">
            <w:pPr>
              <w:jc w:val="both"/>
              <w:rPr>
                <w:b/>
                <w:sz w:val="18"/>
                <w:lang w:val="en-GB"/>
              </w:rPr>
            </w:pPr>
            <w:r w:rsidRPr="00512C3C">
              <w:rPr>
                <w:b/>
                <w:sz w:val="18"/>
                <w:lang w:val="en-GB"/>
              </w:rPr>
              <w:t xml:space="preserve">Scenario 1 </w:t>
            </w:r>
          </w:p>
        </w:tc>
        <w:tc>
          <w:tcPr>
            <w:tcW w:w="1843" w:type="dxa"/>
          </w:tcPr>
          <w:p w:rsidR="006B2DEC" w:rsidRPr="00512C3C" w:rsidRDefault="006B2DEC" w:rsidP="007B36C4">
            <w:pPr>
              <w:jc w:val="both"/>
              <w:rPr>
                <w:b/>
                <w:sz w:val="18"/>
                <w:lang w:val="en-GB"/>
              </w:rPr>
            </w:pPr>
            <w:r>
              <w:rPr>
                <w:b/>
                <w:sz w:val="18"/>
                <w:lang w:val="en-GB"/>
              </w:rPr>
              <w:t xml:space="preserve">Scenario 2 </w:t>
            </w:r>
          </w:p>
        </w:tc>
      </w:tr>
      <w:tr w:rsidR="006B2DEC" w:rsidTr="007B36C4">
        <w:trPr>
          <w:trHeight w:hRule="exact" w:val="340"/>
        </w:trPr>
        <w:tc>
          <w:tcPr>
            <w:tcW w:w="3397" w:type="dxa"/>
          </w:tcPr>
          <w:p w:rsidR="006B2DEC" w:rsidRPr="00512C3C" w:rsidRDefault="003C7E00" w:rsidP="007B36C4">
            <w:pPr>
              <w:spacing w:line="480" w:lineRule="auto"/>
              <w:rPr>
                <w:sz w:val="18"/>
                <w:lang w:val="en-GB"/>
              </w:rPr>
            </w:pPr>
            <w:r>
              <w:rPr>
                <w:sz w:val="18"/>
                <w:lang w:val="en-GB"/>
              </w:rPr>
              <w:t>Chemical Oxygen D</w:t>
            </w:r>
            <w:r w:rsidR="006B2DEC">
              <w:rPr>
                <w:sz w:val="18"/>
                <w:lang w:val="en-GB"/>
              </w:rPr>
              <w:t>emand (</w:t>
            </w:r>
            <w:r w:rsidR="006B2DEC" w:rsidRPr="00512C3C">
              <w:rPr>
                <w:sz w:val="18"/>
                <w:lang w:val="en-GB"/>
              </w:rPr>
              <w:t>COD</w:t>
            </w:r>
            <w:r w:rsidR="006B2DEC">
              <w:rPr>
                <w:sz w:val="18"/>
                <w:lang w:val="en-GB"/>
              </w:rPr>
              <w:t>)</w:t>
            </w:r>
          </w:p>
        </w:tc>
        <w:tc>
          <w:tcPr>
            <w:tcW w:w="1985" w:type="dxa"/>
          </w:tcPr>
          <w:p w:rsidR="006B2DEC" w:rsidRPr="00512C3C" w:rsidRDefault="006B2DEC" w:rsidP="007B36C4">
            <w:pPr>
              <w:spacing w:line="480" w:lineRule="auto"/>
              <w:jc w:val="both"/>
              <w:rPr>
                <w:sz w:val="18"/>
                <w:lang w:val="en-GB"/>
              </w:rPr>
            </w:pPr>
            <w:r>
              <w:rPr>
                <w:sz w:val="18"/>
                <w:lang w:val="en-GB"/>
              </w:rPr>
              <w:t>499</w:t>
            </w:r>
          </w:p>
        </w:tc>
        <w:tc>
          <w:tcPr>
            <w:tcW w:w="1843" w:type="dxa"/>
          </w:tcPr>
          <w:p w:rsidR="006B2DEC" w:rsidRPr="00512C3C" w:rsidRDefault="006B2DEC" w:rsidP="007B36C4">
            <w:pPr>
              <w:spacing w:line="480" w:lineRule="auto"/>
              <w:jc w:val="both"/>
              <w:rPr>
                <w:sz w:val="18"/>
                <w:lang w:val="en-GB"/>
              </w:rPr>
            </w:pPr>
            <w:r>
              <w:rPr>
                <w:sz w:val="18"/>
                <w:lang w:val="en-GB"/>
              </w:rPr>
              <w:t>0</w:t>
            </w:r>
          </w:p>
        </w:tc>
      </w:tr>
      <w:tr w:rsidR="006B2DEC" w:rsidTr="007B36C4">
        <w:trPr>
          <w:trHeight w:hRule="exact" w:val="340"/>
        </w:trPr>
        <w:tc>
          <w:tcPr>
            <w:tcW w:w="3397" w:type="dxa"/>
          </w:tcPr>
          <w:p w:rsidR="006B2DEC" w:rsidRPr="00512C3C" w:rsidRDefault="003C7E00" w:rsidP="007B36C4">
            <w:pPr>
              <w:spacing w:line="480" w:lineRule="auto"/>
              <w:rPr>
                <w:sz w:val="18"/>
                <w:lang w:val="en-GB"/>
              </w:rPr>
            </w:pPr>
            <w:r>
              <w:rPr>
                <w:sz w:val="18"/>
                <w:lang w:val="en-GB"/>
              </w:rPr>
              <w:t>Biological Oxygen D</w:t>
            </w:r>
            <w:r w:rsidR="006B2DEC">
              <w:rPr>
                <w:sz w:val="18"/>
                <w:lang w:val="en-GB"/>
              </w:rPr>
              <w:t>emand (</w:t>
            </w:r>
            <w:r w:rsidR="006B2DEC" w:rsidRPr="00512C3C">
              <w:rPr>
                <w:sz w:val="18"/>
                <w:lang w:val="en-GB"/>
              </w:rPr>
              <w:t>BOD</w:t>
            </w:r>
            <w:r w:rsidR="006B2DEC" w:rsidRPr="00512C3C">
              <w:rPr>
                <w:sz w:val="18"/>
                <w:vertAlign w:val="subscript"/>
                <w:lang w:val="en-GB"/>
              </w:rPr>
              <w:t>5</w:t>
            </w:r>
            <w:r w:rsidR="006B2DEC">
              <w:rPr>
                <w:sz w:val="18"/>
                <w:lang w:val="en-GB"/>
              </w:rPr>
              <w:t>)</w:t>
            </w:r>
          </w:p>
        </w:tc>
        <w:tc>
          <w:tcPr>
            <w:tcW w:w="1985" w:type="dxa"/>
          </w:tcPr>
          <w:p w:rsidR="006B2DEC" w:rsidRPr="00512C3C" w:rsidRDefault="006B2DEC" w:rsidP="007B36C4">
            <w:pPr>
              <w:spacing w:line="480" w:lineRule="auto"/>
              <w:jc w:val="both"/>
              <w:rPr>
                <w:sz w:val="18"/>
                <w:lang w:val="en-GB"/>
              </w:rPr>
            </w:pPr>
            <w:r>
              <w:rPr>
                <w:sz w:val="18"/>
                <w:lang w:val="en-GB"/>
              </w:rPr>
              <w:t>376</w:t>
            </w:r>
          </w:p>
        </w:tc>
        <w:tc>
          <w:tcPr>
            <w:tcW w:w="1843" w:type="dxa"/>
          </w:tcPr>
          <w:p w:rsidR="006B2DEC" w:rsidRPr="00512C3C" w:rsidRDefault="006B2DEC" w:rsidP="007B36C4">
            <w:pPr>
              <w:spacing w:line="480" w:lineRule="auto"/>
              <w:jc w:val="both"/>
              <w:rPr>
                <w:sz w:val="18"/>
                <w:lang w:val="en-GB"/>
              </w:rPr>
            </w:pPr>
            <w:r>
              <w:rPr>
                <w:sz w:val="18"/>
                <w:lang w:val="en-GB"/>
              </w:rPr>
              <w:t>0</w:t>
            </w:r>
          </w:p>
        </w:tc>
      </w:tr>
      <w:tr w:rsidR="006B2DEC" w:rsidTr="007B36C4">
        <w:trPr>
          <w:trHeight w:hRule="exact" w:val="340"/>
        </w:trPr>
        <w:tc>
          <w:tcPr>
            <w:tcW w:w="3397" w:type="dxa"/>
          </w:tcPr>
          <w:p w:rsidR="006B2DEC" w:rsidRPr="00512C3C" w:rsidRDefault="003C7E00" w:rsidP="007B36C4">
            <w:pPr>
              <w:spacing w:line="480" w:lineRule="auto"/>
              <w:rPr>
                <w:sz w:val="18"/>
                <w:lang w:val="en-GB"/>
              </w:rPr>
            </w:pPr>
            <w:r>
              <w:rPr>
                <w:sz w:val="18"/>
                <w:lang w:val="en-GB"/>
              </w:rPr>
              <w:t>Total Suspended S</w:t>
            </w:r>
            <w:r w:rsidR="006B2DEC">
              <w:rPr>
                <w:sz w:val="18"/>
                <w:lang w:val="en-GB"/>
              </w:rPr>
              <w:t>olids (</w:t>
            </w:r>
            <w:r w:rsidR="006B2DEC" w:rsidRPr="00512C3C">
              <w:rPr>
                <w:sz w:val="18"/>
                <w:lang w:val="en-GB"/>
              </w:rPr>
              <w:t>TSS</w:t>
            </w:r>
            <w:r w:rsidR="006B2DEC">
              <w:rPr>
                <w:sz w:val="18"/>
                <w:lang w:val="en-GB"/>
              </w:rPr>
              <w:t>)</w:t>
            </w:r>
          </w:p>
        </w:tc>
        <w:tc>
          <w:tcPr>
            <w:tcW w:w="1985" w:type="dxa"/>
          </w:tcPr>
          <w:p w:rsidR="006B2DEC" w:rsidRPr="00512C3C" w:rsidRDefault="006B2DEC" w:rsidP="007B36C4">
            <w:pPr>
              <w:spacing w:line="480" w:lineRule="auto"/>
              <w:jc w:val="both"/>
              <w:rPr>
                <w:sz w:val="18"/>
                <w:lang w:val="en-GB"/>
              </w:rPr>
            </w:pPr>
            <w:r>
              <w:rPr>
                <w:sz w:val="18"/>
                <w:lang w:val="en-GB"/>
              </w:rPr>
              <w:t>0</w:t>
            </w:r>
          </w:p>
        </w:tc>
        <w:tc>
          <w:tcPr>
            <w:tcW w:w="1843" w:type="dxa"/>
          </w:tcPr>
          <w:p w:rsidR="006B2DEC" w:rsidRPr="00512C3C" w:rsidRDefault="006B2DEC" w:rsidP="007B36C4">
            <w:pPr>
              <w:spacing w:line="480" w:lineRule="auto"/>
              <w:jc w:val="both"/>
              <w:rPr>
                <w:sz w:val="18"/>
                <w:lang w:val="en-GB"/>
              </w:rPr>
            </w:pPr>
            <w:r>
              <w:rPr>
                <w:sz w:val="18"/>
                <w:lang w:val="en-GB"/>
              </w:rPr>
              <w:t>0</w:t>
            </w:r>
          </w:p>
        </w:tc>
      </w:tr>
      <w:tr w:rsidR="00697559" w:rsidTr="007B36C4">
        <w:trPr>
          <w:trHeight w:hRule="exact" w:val="340"/>
        </w:trPr>
        <w:tc>
          <w:tcPr>
            <w:tcW w:w="3397" w:type="dxa"/>
          </w:tcPr>
          <w:p w:rsidR="00697559" w:rsidRDefault="00697559" w:rsidP="003C7E00">
            <w:pPr>
              <w:spacing w:line="480" w:lineRule="auto"/>
              <w:rPr>
                <w:sz w:val="18"/>
                <w:lang w:val="en-GB"/>
              </w:rPr>
            </w:pPr>
            <w:r>
              <w:rPr>
                <w:sz w:val="18"/>
                <w:lang w:val="en-GB"/>
              </w:rPr>
              <w:t xml:space="preserve">Total </w:t>
            </w:r>
            <w:r w:rsidR="003C7E00">
              <w:rPr>
                <w:sz w:val="18"/>
                <w:lang w:val="en-GB"/>
              </w:rPr>
              <w:t>D</w:t>
            </w:r>
            <w:r>
              <w:rPr>
                <w:sz w:val="18"/>
                <w:lang w:val="en-GB"/>
              </w:rPr>
              <w:t xml:space="preserve">issolved </w:t>
            </w:r>
            <w:r w:rsidR="003C7E00">
              <w:rPr>
                <w:sz w:val="18"/>
                <w:lang w:val="en-GB"/>
              </w:rPr>
              <w:t>S</w:t>
            </w:r>
            <w:r>
              <w:rPr>
                <w:sz w:val="18"/>
                <w:lang w:val="en-GB"/>
              </w:rPr>
              <w:t>olids (TDS)</w:t>
            </w:r>
          </w:p>
        </w:tc>
        <w:tc>
          <w:tcPr>
            <w:tcW w:w="1985" w:type="dxa"/>
          </w:tcPr>
          <w:p w:rsidR="00697559" w:rsidRDefault="00697559" w:rsidP="007B36C4">
            <w:pPr>
              <w:spacing w:line="480" w:lineRule="auto"/>
              <w:jc w:val="both"/>
              <w:rPr>
                <w:sz w:val="18"/>
                <w:lang w:val="en-GB"/>
              </w:rPr>
            </w:pPr>
            <w:r>
              <w:rPr>
                <w:sz w:val="18"/>
                <w:lang w:val="en-GB"/>
              </w:rPr>
              <w:t>144</w:t>
            </w:r>
          </w:p>
        </w:tc>
        <w:tc>
          <w:tcPr>
            <w:tcW w:w="1843" w:type="dxa"/>
          </w:tcPr>
          <w:p w:rsidR="00697559" w:rsidRDefault="00697559" w:rsidP="007B36C4">
            <w:pPr>
              <w:spacing w:line="480" w:lineRule="auto"/>
              <w:jc w:val="both"/>
              <w:rPr>
                <w:sz w:val="18"/>
                <w:lang w:val="en-GB"/>
              </w:rPr>
            </w:pPr>
            <w:r>
              <w:rPr>
                <w:sz w:val="18"/>
                <w:lang w:val="en-GB"/>
              </w:rPr>
              <w:t>0</w:t>
            </w:r>
          </w:p>
        </w:tc>
      </w:tr>
      <w:tr w:rsidR="00697559" w:rsidTr="007B36C4">
        <w:trPr>
          <w:trHeight w:hRule="exact" w:val="340"/>
        </w:trPr>
        <w:tc>
          <w:tcPr>
            <w:tcW w:w="3397" w:type="dxa"/>
          </w:tcPr>
          <w:p w:rsidR="00697559" w:rsidRDefault="00697559" w:rsidP="00697559">
            <w:pPr>
              <w:spacing w:line="480" w:lineRule="auto"/>
              <w:rPr>
                <w:sz w:val="18"/>
                <w:lang w:val="en-GB"/>
              </w:rPr>
            </w:pPr>
            <w:r>
              <w:rPr>
                <w:sz w:val="18"/>
                <w:lang w:val="en-GB"/>
              </w:rPr>
              <w:t>Total Nitrogen (Total N)</w:t>
            </w:r>
          </w:p>
        </w:tc>
        <w:tc>
          <w:tcPr>
            <w:tcW w:w="1985" w:type="dxa"/>
          </w:tcPr>
          <w:p w:rsidR="00697559" w:rsidRDefault="00697559" w:rsidP="007B36C4">
            <w:pPr>
              <w:spacing w:line="480" w:lineRule="auto"/>
              <w:jc w:val="both"/>
              <w:rPr>
                <w:sz w:val="18"/>
                <w:lang w:val="en-GB"/>
              </w:rPr>
            </w:pPr>
            <w:r>
              <w:rPr>
                <w:sz w:val="18"/>
                <w:lang w:val="en-GB"/>
              </w:rPr>
              <w:t>- (no threshold)</w:t>
            </w:r>
          </w:p>
        </w:tc>
        <w:tc>
          <w:tcPr>
            <w:tcW w:w="1843" w:type="dxa"/>
          </w:tcPr>
          <w:p w:rsidR="00697559" w:rsidRDefault="00697559" w:rsidP="007B36C4">
            <w:pPr>
              <w:spacing w:line="480" w:lineRule="auto"/>
              <w:jc w:val="both"/>
              <w:rPr>
                <w:sz w:val="18"/>
                <w:lang w:val="en-GB"/>
              </w:rPr>
            </w:pPr>
            <w:r>
              <w:rPr>
                <w:sz w:val="18"/>
                <w:lang w:val="en-GB"/>
              </w:rPr>
              <w:t>- (no threshold)</w:t>
            </w:r>
          </w:p>
        </w:tc>
      </w:tr>
      <w:tr w:rsidR="006B2DEC" w:rsidTr="007B36C4">
        <w:trPr>
          <w:trHeight w:hRule="exact" w:val="340"/>
        </w:trPr>
        <w:tc>
          <w:tcPr>
            <w:tcW w:w="3397" w:type="dxa"/>
          </w:tcPr>
          <w:p w:rsidR="006B2DEC" w:rsidRPr="00512C3C" w:rsidRDefault="00464AB7" w:rsidP="007B36C4">
            <w:pPr>
              <w:spacing w:line="480" w:lineRule="auto"/>
              <w:rPr>
                <w:sz w:val="18"/>
                <w:lang w:val="en-GB"/>
              </w:rPr>
            </w:pPr>
            <w:r>
              <w:rPr>
                <w:sz w:val="18"/>
                <w:lang w:val="en-GB"/>
              </w:rPr>
              <w:t>Oil and grease</w:t>
            </w:r>
          </w:p>
        </w:tc>
        <w:tc>
          <w:tcPr>
            <w:tcW w:w="1985" w:type="dxa"/>
          </w:tcPr>
          <w:p w:rsidR="006B2DEC" w:rsidRPr="00512C3C" w:rsidRDefault="006B2DEC" w:rsidP="007B36C4">
            <w:pPr>
              <w:spacing w:line="480" w:lineRule="auto"/>
              <w:jc w:val="both"/>
              <w:rPr>
                <w:sz w:val="18"/>
                <w:lang w:val="en-GB"/>
              </w:rPr>
            </w:pPr>
            <w:r>
              <w:rPr>
                <w:sz w:val="18"/>
                <w:lang w:val="en-GB"/>
              </w:rPr>
              <w:t>142</w:t>
            </w:r>
          </w:p>
        </w:tc>
        <w:tc>
          <w:tcPr>
            <w:tcW w:w="1843" w:type="dxa"/>
          </w:tcPr>
          <w:p w:rsidR="006B2DEC" w:rsidRPr="00512C3C" w:rsidRDefault="006B2DEC" w:rsidP="007B36C4">
            <w:pPr>
              <w:spacing w:line="480" w:lineRule="auto"/>
              <w:jc w:val="both"/>
              <w:rPr>
                <w:sz w:val="18"/>
                <w:lang w:val="en-GB"/>
              </w:rPr>
            </w:pPr>
            <w:r>
              <w:rPr>
                <w:sz w:val="18"/>
                <w:lang w:val="en-GB"/>
              </w:rPr>
              <w:t>0</w:t>
            </w:r>
          </w:p>
        </w:tc>
      </w:tr>
      <w:tr w:rsidR="006B2DEC" w:rsidTr="007B36C4">
        <w:trPr>
          <w:trHeight w:hRule="exact" w:val="340"/>
        </w:trPr>
        <w:tc>
          <w:tcPr>
            <w:tcW w:w="3397" w:type="dxa"/>
          </w:tcPr>
          <w:p w:rsidR="006B2DEC" w:rsidRPr="00512C3C" w:rsidRDefault="006B2DEC" w:rsidP="007B36C4">
            <w:pPr>
              <w:spacing w:line="480" w:lineRule="auto"/>
              <w:rPr>
                <w:sz w:val="18"/>
                <w:lang w:val="en-GB"/>
              </w:rPr>
            </w:pPr>
            <w:r w:rsidRPr="00512C3C">
              <w:rPr>
                <w:sz w:val="18"/>
                <w:lang w:val="en-GB"/>
              </w:rPr>
              <w:t>Total C</w:t>
            </w:r>
            <w:r>
              <w:rPr>
                <w:sz w:val="18"/>
                <w:lang w:val="en-GB"/>
              </w:rPr>
              <w:t>h</w:t>
            </w:r>
            <w:r w:rsidRPr="00512C3C">
              <w:rPr>
                <w:sz w:val="18"/>
                <w:lang w:val="en-GB"/>
              </w:rPr>
              <w:t>r</w:t>
            </w:r>
            <w:r>
              <w:rPr>
                <w:sz w:val="18"/>
                <w:lang w:val="en-GB"/>
              </w:rPr>
              <w:t>omium</w:t>
            </w:r>
          </w:p>
        </w:tc>
        <w:tc>
          <w:tcPr>
            <w:tcW w:w="1985" w:type="dxa"/>
          </w:tcPr>
          <w:p w:rsidR="006B2DEC" w:rsidRPr="00512C3C" w:rsidRDefault="006B2DEC" w:rsidP="007B36C4">
            <w:pPr>
              <w:spacing w:line="480" w:lineRule="auto"/>
              <w:jc w:val="both"/>
              <w:rPr>
                <w:sz w:val="18"/>
                <w:lang w:val="en-GB"/>
              </w:rPr>
            </w:pPr>
            <w:r>
              <w:rPr>
                <w:sz w:val="18"/>
                <w:lang w:val="en-GB"/>
              </w:rPr>
              <w:t>0</w:t>
            </w:r>
          </w:p>
        </w:tc>
        <w:tc>
          <w:tcPr>
            <w:tcW w:w="1843" w:type="dxa"/>
          </w:tcPr>
          <w:p w:rsidR="006B2DEC" w:rsidRPr="00512C3C" w:rsidRDefault="006B2DEC" w:rsidP="007B36C4">
            <w:pPr>
              <w:spacing w:line="480" w:lineRule="auto"/>
              <w:jc w:val="both"/>
              <w:rPr>
                <w:sz w:val="18"/>
                <w:lang w:val="en-GB"/>
              </w:rPr>
            </w:pPr>
            <w:r>
              <w:rPr>
                <w:sz w:val="18"/>
                <w:lang w:val="en-GB"/>
              </w:rPr>
              <w:t>0</w:t>
            </w:r>
          </w:p>
        </w:tc>
      </w:tr>
      <w:tr w:rsidR="006B2DEC" w:rsidTr="007B36C4">
        <w:trPr>
          <w:trHeight w:hRule="exact" w:val="340"/>
        </w:trPr>
        <w:tc>
          <w:tcPr>
            <w:tcW w:w="3397" w:type="dxa"/>
          </w:tcPr>
          <w:p w:rsidR="006B2DEC" w:rsidRPr="00512C3C" w:rsidRDefault="006B2DEC" w:rsidP="007B36C4">
            <w:pPr>
              <w:spacing w:line="480" w:lineRule="auto"/>
              <w:jc w:val="both"/>
              <w:rPr>
                <w:sz w:val="18"/>
                <w:lang w:val="en-GB"/>
              </w:rPr>
            </w:pPr>
            <w:r>
              <w:rPr>
                <w:sz w:val="18"/>
                <w:lang w:val="en-GB"/>
              </w:rPr>
              <w:t>Copper</w:t>
            </w:r>
          </w:p>
        </w:tc>
        <w:tc>
          <w:tcPr>
            <w:tcW w:w="1985" w:type="dxa"/>
          </w:tcPr>
          <w:p w:rsidR="006B2DEC" w:rsidRPr="00512C3C" w:rsidRDefault="006B2DEC" w:rsidP="007B36C4">
            <w:pPr>
              <w:spacing w:line="480" w:lineRule="auto"/>
              <w:jc w:val="both"/>
              <w:rPr>
                <w:sz w:val="18"/>
                <w:lang w:val="en-GB"/>
              </w:rPr>
            </w:pPr>
            <w:r>
              <w:rPr>
                <w:sz w:val="18"/>
                <w:lang w:val="en-GB"/>
              </w:rPr>
              <w:t>0</w:t>
            </w:r>
          </w:p>
        </w:tc>
        <w:tc>
          <w:tcPr>
            <w:tcW w:w="1843" w:type="dxa"/>
          </w:tcPr>
          <w:p w:rsidR="006B2DEC" w:rsidRPr="00512C3C" w:rsidRDefault="006B2DEC" w:rsidP="006B2DEC">
            <w:pPr>
              <w:spacing w:line="480" w:lineRule="auto"/>
              <w:jc w:val="both"/>
              <w:rPr>
                <w:sz w:val="18"/>
                <w:lang w:val="en-GB"/>
              </w:rPr>
            </w:pPr>
            <w:r>
              <w:rPr>
                <w:sz w:val="18"/>
                <w:lang w:val="en-GB"/>
              </w:rPr>
              <w:t>0</w:t>
            </w:r>
          </w:p>
        </w:tc>
      </w:tr>
      <w:tr w:rsidR="006B2DEC" w:rsidTr="007B36C4">
        <w:trPr>
          <w:trHeight w:hRule="exact" w:val="340"/>
        </w:trPr>
        <w:tc>
          <w:tcPr>
            <w:tcW w:w="3397" w:type="dxa"/>
          </w:tcPr>
          <w:p w:rsidR="006B2DEC" w:rsidRPr="006B2DEC" w:rsidRDefault="006B2DEC" w:rsidP="007B36C4">
            <w:pPr>
              <w:spacing w:line="480" w:lineRule="auto"/>
              <w:jc w:val="both"/>
              <w:rPr>
                <w:b/>
                <w:sz w:val="18"/>
                <w:lang w:val="en-GB"/>
              </w:rPr>
            </w:pPr>
            <w:r w:rsidRPr="006B2DEC">
              <w:rPr>
                <w:b/>
                <w:sz w:val="18"/>
                <w:lang w:val="en-GB"/>
              </w:rPr>
              <w:t>Total GWF</w:t>
            </w:r>
          </w:p>
        </w:tc>
        <w:tc>
          <w:tcPr>
            <w:tcW w:w="1985" w:type="dxa"/>
          </w:tcPr>
          <w:p w:rsidR="006B2DEC" w:rsidRPr="006B2DEC" w:rsidRDefault="006B2DEC" w:rsidP="007B36C4">
            <w:pPr>
              <w:spacing w:line="480" w:lineRule="auto"/>
              <w:jc w:val="both"/>
              <w:rPr>
                <w:b/>
                <w:sz w:val="18"/>
                <w:lang w:val="en-GB"/>
              </w:rPr>
            </w:pPr>
            <w:r>
              <w:rPr>
                <w:b/>
                <w:sz w:val="18"/>
                <w:lang w:val="en-GB"/>
              </w:rPr>
              <w:t>499</w:t>
            </w:r>
          </w:p>
        </w:tc>
        <w:tc>
          <w:tcPr>
            <w:tcW w:w="1843" w:type="dxa"/>
          </w:tcPr>
          <w:p w:rsidR="006B2DEC" w:rsidRPr="006B2DEC" w:rsidRDefault="006B2DEC" w:rsidP="007B36C4">
            <w:pPr>
              <w:spacing w:line="480" w:lineRule="auto"/>
              <w:jc w:val="both"/>
              <w:rPr>
                <w:b/>
                <w:sz w:val="18"/>
                <w:lang w:val="en-GB"/>
              </w:rPr>
            </w:pPr>
            <w:r>
              <w:rPr>
                <w:b/>
                <w:sz w:val="18"/>
                <w:lang w:val="en-GB"/>
              </w:rPr>
              <w:t>0</w:t>
            </w:r>
          </w:p>
        </w:tc>
      </w:tr>
      <w:tr w:rsidR="00464AB7" w:rsidTr="007B36C4">
        <w:trPr>
          <w:trHeight w:hRule="exact" w:val="340"/>
        </w:trPr>
        <w:tc>
          <w:tcPr>
            <w:tcW w:w="3397" w:type="dxa"/>
          </w:tcPr>
          <w:p w:rsidR="00464AB7" w:rsidRPr="006B2DEC" w:rsidRDefault="00464AB7" w:rsidP="00464AB7">
            <w:pPr>
              <w:spacing w:line="480" w:lineRule="auto"/>
              <w:jc w:val="both"/>
              <w:rPr>
                <w:b/>
                <w:sz w:val="18"/>
                <w:lang w:val="en-GB"/>
              </w:rPr>
            </w:pPr>
            <w:r w:rsidRPr="006B2DEC">
              <w:rPr>
                <w:b/>
                <w:sz w:val="18"/>
                <w:lang w:val="en-GB"/>
              </w:rPr>
              <w:t xml:space="preserve">Total </w:t>
            </w:r>
            <w:r>
              <w:rPr>
                <w:b/>
                <w:sz w:val="18"/>
                <w:lang w:val="en-GB"/>
              </w:rPr>
              <w:t>blue WF</w:t>
            </w:r>
          </w:p>
        </w:tc>
        <w:tc>
          <w:tcPr>
            <w:tcW w:w="1985" w:type="dxa"/>
          </w:tcPr>
          <w:p w:rsidR="00464AB7" w:rsidRDefault="00464AB7" w:rsidP="007B36C4">
            <w:pPr>
              <w:spacing w:line="480" w:lineRule="auto"/>
              <w:jc w:val="both"/>
              <w:rPr>
                <w:b/>
                <w:sz w:val="18"/>
                <w:lang w:val="en-GB"/>
              </w:rPr>
            </w:pPr>
            <w:r>
              <w:rPr>
                <w:b/>
                <w:sz w:val="18"/>
                <w:lang w:val="en-GB"/>
              </w:rPr>
              <w:t>21</w:t>
            </w:r>
          </w:p>
        </w:tc>
        <w:tc>
          <w:tcPr>
            <w:tcW w:w="1843" w:type="dxa"/>
          </w:tcPr>
          <w:p w:rsidR="00464AB7" w:rsidRDefault="00464AB7" w:rsidP="007B36C4">
            <w:pPr>
              <w:spacing w:line="480" w:lineRule="auto"/>
              <w:jc w:val="both"/>
              <w:rPr>
                <w:b/>
                <w:sz w:val="18"/>
                <w:lang w:val="en-GB"/>
              </w:rPr>
            </w:pPr>
            <w:r>
              <w:rPr>
                <w:b/>
                <w:sz w:val="18"/>
                <w:lang w:val="en-GB"/>
              </w:rPr>
              <w:t>21</w:t>
            </w:r>
          </w:p>
        </w:tc>
      </w:tr>
    </w:tbl>
    <w:p w:rsidR="006B2DEC" w:rsidRDefault="006B2DEC"/>
    <w:p w:rsidR="00464AB7" w:rsidRDefault="00464AB7" w:rsidP="00805A9A">
      <w:pPr>
        <w:spacing w:line="480" w:lineRule="auto"/>
        <w:rPr>
          <w:lang w:val="en-GB"/>
        </w:rPr>
      </w:pPr>
      <w:r w:rsidRPr="006B2DEC">
        <w:rPr>
          <w:lang w:val="en-GB"/>
        </w:rPr>
        <w:t xml:space="preserve">Table </w:t>
      </w:r>
      <w:r w:rsidR="00FB4D09">
        <w:rPr>
          <w:lang w:val="en-GB"/>
        </w:rPr>
        <w:t>S</w:t>
      </w:r>
      <w:r>
        <w:rPr>
          <w:lang w:val="en-GB"/>
        </w:rPr>
        <w:t>2</w:t>
      </w:r>
      <w:r w:rsidRPr="006B2DEC">
        <w:rPr>
          <w:lang w:val="en-GB"/>
        </w:rPr>
        <w:t xml:space="preserve">. Case study </w:t>
      </w:r>
      <w:r>
        <w:rPr>
          <w:lang w:val="en-GB"/>
        </w:rPr>
        <w:t>results: pollution induced</w:t>
      </w:r>
      <w:r w:rsidR="00EA0276">
        <w:rPr>
          <w:lang w:val="en-GB"/>
        </w:rPr>
        <w:t xml:space="preserve"> water scarcity</w:t>
      </w:r>
    </w:p>
    <w:tbl>
      <w:tblPr>
        <w:tblStyle w:val="Tabellenraster"/>
        <w:tblW w:w="0" w:type="auto"/>
        <w:tblLook w:val="04A0" w:firstRow="1" w:lastRow="0" w:firstColumn="1" w:lastColumn="0" w:noHBand="0" w:noVBand="1"/>
      </w:tblPr>
      <w:tblGrid>
        <w:gridCol w:w="3394"/>
        <w:gridCol w:w="1984"/>
        <w:gridCol w:w="1842"/>
        <w:gridCol w:w="1842"/>
      </w:tblGrid>
      <w:tr w:rsidR="00554214" w:rsidTr="00554214">
        <w:trPr>
          <w:trHeight w:hRule="exact" w:val="344"/>
        </w:trPr>
        <w:tc>
          <w:tcPr>
            <w:tcW w:w="3394" w:type="dxa"/>
          </w:tcPr>
          <w:p w:rsidR="00554214" w:rsidRPr="00512C3C" w:rsidRDefault="003C0EBF" w:rsidP="007B36C4">
            <w:pPr>
              <w:jc w:val="both"/>
              <w:rPr>
                <w:sz w:val="18"/>
                <w:lang w:val="en-GB"/>
              </w:rPr>
            </w:pPr>
            <w:r w:rsidRPr="003C0EBF">
              <w:rPr>
                <w:b/>
                <w:sz w:val="18"/>
                <w:lang w:val="en-GB"/>
              </w:rPr>
              <w:t>Parameter</w:t>
            </w:r>
          </w:p>
        </w:tc>
        <w:tc>
          <w:tcPr>
            <w:tcW w:w="1984" w:type="dxa"/>
          </w:tcPr>
          <w:p w:rsidR="00554214" w:rsidRPr="00512C3C" w:rsidRDefault="00554214" w:rsidP="007B36C4">
            <w:pPr>
              <w:jc w:val="both"/>
              <w:rPr>
                <w:b/>
                <w:sz w:val="18"/>
                <w:lang w:val="en-GB"/>
              </w:rPr>
            </w:pPr>
            <w:r w:rsidRPr="00512C3C">
              <w:rPr>
                <w:b/>
                <w:sz w:val="18"/>
                <w:lang w:val="en-GB"/>
              </w:rPr>
              <w:t xml:space="preserve">Scenario 1 </w:t>
            </w:r>
          </w:p>
        </w:tc>
        <w:tc>
          <w:tcPr>
            <w:tcW w:w="1842" w:type="dxa"/>
          </w:tcPr>
          <w:p w:rsidR="00554214" w:rsidRPr="00512C3C" w:rsidRDefault="00554214" w:rsidP="007B36C4">
            <w:pPr>
              <w:jc w:val="both"/>
              <w:rPr>
                <w:b/>
                <w:sz w:val="18"/>
                <w:lang w:val="en-GB"/>
              </w:rPr>
            </w:pPr>
            <w:r>
              <w:rPr>
                <w:b/>
                <w:sz w:val="18"/>
                <w:lang w:val="en-GB"/>
              </w:rPr>
              <w:t xml:space="preserve">Scenario 2 </w:t>
            </w:r>
          </w:p>
        </w:tc>
        <w:tc>
          <w:tcPr>
            <w:tcW w:w="1842" w:type="dxa"/>
          </w:tcPr>
          <w:p w:rsidR="00554214" w:rsidRDefault="00554214" w:rsidP="007B36C4">
            <w:pPr>
              <w:jc w:val="both"/>
              <w:rPr>
                <w:b/>
                <w:sz w:val="18"/>
                <w:lang w:val="en-GB"/>
              </w:rPr>
            </w:pPr>
            <w:r>
              <w:rPr>
                <w:b/>
                <w:sz w:val="18"/>
                <w:lang w:val="en-GB"/>
              </w:rPr>
              <w:t>Source</w:t>
            </w:r>
          </w:p>
        </w:tc>
      </w:tr>
      <w:tr w:rsidR="00554214" w:rsidTr="00554214">
        <w:trPr>
          <w:trHeight w:hRule="exact" w:val="340"/>
        </w:trPr>
        <w:tc>
          <w:tcPr>
            <w:tcW w:w="3394" w:type="dxa"/>
          </w:tcPr>
          <w:p w:rsidR="00554214" w:rsidRPr="00464AB7" w:rsidRDefault="00554214" w:rsidP="00554214">
            <w:pPr>
              <w:rPr>
                <w:sz w:val="18"/>
                <w:lang w:val="en-GB"/>
              </w:rPr>
            </w:pPr>
            <w:r w:rsidRPr="00464AB7">
              <w:rPr>
                <w:sz w:val="18"/>
                <w:lang w:val="en-GB"/>
              </w:rPr>
              <w:t>GWF [m</w:t>
            </w:r>
            <w:r w:rsidR="003C0EBF">
              <w:rPr>
                <w:sz w:val="18"/>
                <w:lang w:val="en-GB"/>
              </w:rPr>
              <w:t>³</w:t>
            </w:r>
            <w:r w:rsidRPr="00464AB7">
              <w:rPr>
                <w:sz w:val="18"/>
                <w:lang w:val="en-GB"/>
              </w:rPr>
              <w:t>]</w:t>
            </w:r>
          </w:p>
        </w:tc>
        <w:tc>
          <w:tcPr>
            <w:tcW w:w="1984" w:type="dxa"/>
          </w:tcPr>
          <w:p w:rsidR="00554214" w:rsidRPr="00464AB7" w:rsidRDefault="00554214" w:rsidP="00554214">
            <w:pPr>
              <w:rPr>
                <w:sz w:val="18"/>
                <w:lang w:val="en-GB"/>
              </w:rPr>
            </w:pPr>
            <w:r w:rsidRPr="00464AB7">
              <w:rPr>
                <w:sz w:val="18"/>
                <w:lang w:val="en-GB"/>
              </w:rPr>
              <w:t>499</w:t>
            </w:r>
          </w:p>
        </w:tc>
        <w:tc>
          <w:tcPr>
            <w:tcW w:w="1842" w:type="dxa"/>
          </w:tcPr>
          <w:p w:rsidR="00554214" w:rsidRPr="00464AB7" w:rsidRDefault="00554214" w:rsidP="00554214">
            <w:pPr>
              <w:rPr>
                <w:sz w:val="18"/>
                <w:lang w:val="en-GB"/>
              </w:rPr>
            </w:pPr>
            <w:r>
              <w:rPr>
                <w:sz w:val="18"/>
                <w:lang w:val="en-GB"/>
              </w:rPr>
              <w:t>0</w:t>
            </w:r>
          </w:p>
        </w:tc>
        <w:tc>
          <w:tcPr>
            <w:tcW w:w="1842" w:type="dxa"/>
          </w:tcPr>
          <w:p w:rsidR="00554214" w:rsidRPr="00512C3C" w:rsidRDefault="00FB4D09" w:rsidP="00554214">
            <w:pPr>
              <w:spacing w:line="480" w:lineRule="auto"/>
              <w:jc w:val="both"/>
              <w:rPr>
                <w:sz w:val="18"/>
                <w:lang w:val="en-GB"/>
              </w:rPr>
            </w:pPr>
            <w:r>
              <w:rPr>
                <w:sz w:val="18"/>
                <w:lang w:val="en-GB"/>
              </w:rPr>
              <w:t>Table S</w:t>
            </w:r>
            <w:r w:rsidR="00554214" w:rsidRPr="00464AB7">
              <w:rPr>
                <w:sz w:val="18"/>
                <w:lang w:val="en-GB"/>
              </w:rPr>
              <w:t>1</w:t>
            </w:r>
          </w:p>
        </w:tc>
      </w:tr>
      <w:tr w:rsidR="00554214" w:rsidTr="00554214">
        <w:trPr>
          <w:trHeight w:hRule="exact" w:val="340"/>
        </w:trPr>
        <w:tc>
          <w:tcPr>
            <w:tcW w:w="3394" w:type="dxa"/>
          </w:tcPr>
          <w:p w:rsidR="00554214" w:rsidRPr="00464AB7" w:rsidRDefault="00554214" w:rsidP="00554214">
            <w:pPr>
              <w:rPr>
                <w:sz w:val="18"/>
                <w:lang w:val="en-GB"/>
              </w:rPr>
            </w:pPr>
            <w:r>
              <w:rPr>
                <w:sz w:val="18"/>
                <w:lang w:val="en-GB"/>
              </w:rPr>
              <w:t xml:space="preserve">Blue WF </w:t>
            </w:r>
            <w:r w:rsidRPr="00464AB7">
              <w:rPr>
                <w:sz w:val="18"/>
                <w:lang w:val="en-GB"/>
              </w:rPr>
              <w:t>[m</w:t>
            </w:r>
            <w:r w:rsidR="003C0EBF">
              <w:rPr>
                <w:sz w:val="18"/>
                <w:lang w:val="en-GB"/>
              </w:rPr>
              <w:t>³</w:t>
            </w:r>
            <w:r w:rsidRPr="00464AB7">
              <w:rPr>
                <w:sz w:val="18"/>
                <w:lang w:val="en-GB"/>
              </w:rPr>
              <w:t>]</w:t>
            </w:r>
          </w:p>
        </w:tc>
        <w:tc>
          <w:tcPr>
            <w:tcW w:w="1984" w:type="dxa"/>
          </w:tcPr>
          <w:p w:rsidR="00554214" w:rsidRPr="009C4AB4" w:rsidRDefault="00554214" w:rsidP="00554214">
            <w:pPr>
              <w:rPr>
                <w:sz w:val="18"/>
                <w:szCs w:val="18"/>
                <w:lang w:val="en-GB"/>
              </w:rPr>
            </w:pPr>
            <w:r w:rsidRPr="009C4AB4">
              <w:rPr>
                <w:sz w:val="18"/>
                <w:szCs w:val="18"/>
                <w:lang w:val="en-GB"/>
              </w:rPr>
              <w:t>21</w:t>
            </w:r>
          </w:p>
        </w:tc>
        <w:tc>
          <w:tcPr>
            <w:tcW w:w="1842" w:type="dxa"/>
          </w:tcPr>
          <w:p w:rsidR="00554214" w:rsidRPr="009C4AB4" w:rsidRDefault="00554214" w:rsidP="00554214">
            <w:pPr>
              <w:rPr>
                <w:sz w:val="18"/>
                <w:szCs w:val="18"/>
                <w:lang w:val="en-GB"/>
              </w:rPr>
            </w:pPr>
            <w:r w:rsidRPr="009C4AB4">
              <w:rPr>
                <w:sz w:val="18"/>
                <w:szCs w:val="18"/>
                <w:lang w:val="en-GB"/>
              </w:rPr>
              <w:t>0</w:t>
            </w:r>
          </w:p>
        </w:tc>
        <w:tc>
          <w:tcPr>
            <w:tcW w:w="1842" w:type="dxa"/>
          </w:tcPr>
          <w:p w:rsidR="00554214" w:rsidRPr="00512C3C" w:rsidRDefault="00FB4D09" w:rsidP="00554214">
            <w:pPr>
              <w:spacing w:line="480" w:lineRule="auto"/>
              <w:jc w:val="both"/>
              <w:rPr>
                <w:sz w:val="18"/>
                <w:lang w:val="en-GB"/>
              </w:rPr>
            </w:pPr>
            <w:r>
              <w:rPr>
                <w:sz w:val="18"/>
                <w:lang w:val="en-GB"/>
              </w:rPr>
              <w:t>Table S</w:t>
            </w:r>
            <w:r w:rsidR="00554214" w:rsidRPr="00464AB7">
              <w:rPr>
                <w:sz w:val="18"/>
                <w:lang w:val="en-GB"/>
              </w:rPr>
              <w:t>1</w:t>
            </w:r>
          </w:p>
        </w:tc>
      </w:tr>
      <w:tr w:rsidR="00554214" w:rsidRPr="00554214" w:rsidTr="00554214">
        <w:trPr>
          <w:trHeight w:hRule="exact" w:val="562"/>
        </w:trPr>
        <w:tc>
          <w:tcPr>
            <w:tcW w:w="3394" w:type="dxa"/>
          </w:tcPr>
          <w:p w:rsidR="00554214" w:rsidRPr="00464AB7" w:rsidRDefault="00554214" w:rsidP="00554214">
            <w:pPr>
              <w:rPr>
                <w:sz w:val="18"/>
                <w:lang w:val="en-GB"/>
              </w:rPr>
            </w:pPr>
            <w:r w:rsidRPr="00464AB7">
              <w:rPr>
                <w:sz w:val="18"/>
                <w:lang w:val="en-GB"/>
              </w:rPr>
              <w:t>Total renewable water resources</w:t>
            </w:r>
            <w:r>
              <w:rPr>
                <w:sz w:val="18"/>
                <w:lang w:val="en-GB"/>
              </w:rPr>
              <w:t xml:space="preserve"> of Pakistan [</w:t>
            </w:r>
            <w:r w:rsidR="000A50C6">
              <w:rPr>
                <w:sz w:val="18"/>
                <w:lang w:val="en-GB"/>
              </w:rPr>
              <w:t>k</w:t>
            </w:r>
            <w:r>
              <w:rPr>
                <w:sz w:val="18"/>
                <w:lang w:val="en-GB"/>
              </w:rPr>
              <w:t>m³/year]</w:t>
            </w:r>
          </w:p>
        </w:tc>
        <w:tc>
          <w:tcPr>
            <w:tcW w:w="1984" w:type="dxa"/>
          </w:tcPr>
          <w:p w:rsidR="00554214" w:rsidRPr="00464AB7" w:rsidRDefault="00554214" w:rsidP="00554214">
            <w:pPr>
              <w:rPr>
                <w:sz w:val="18"/>
                <w:lang w:val="en-GB"/>
              </w:rPr>
            </w:pPr>
            <w:r>
              <w:rPr>
                <w:sz w:val="18"/>
                <w:lang w:val="en-GB"/>
              </w:rPr>
              <w:t>247</w:t>
            </w:r>
          </w:p>
        </w:tc>
        <w:tc>
          <w:tcPr>
            <w:tcW w:w="1842" w:type="dxa"/>
          </w:tcPr>
          <w:p w:rsidR="00554214" w:rsidRPr="00512C3C" w:rsidRDefault="00554214" w:rsidP="00554214">
            <w:pPr>
              <w:spacing w:line="480" w:lineRule="auto"/>
              <w:jc w:val="both"/>
              <w:rPr>
                <w:sz w:val="18"/>
                <w:lang w:val="en-GB"/>
              </w:rPr>
            </w:pPr>
            <w:r>
              <w:rPr>
                <w:sz w:val="18"/>
                <w:lang w:val="en-GB"/>
              </w:rPr>
              <w:t>247</w:t>
            </w:r>
          </w:p>
        </w:tc>
        <w:tc>
          <w:tcPr>
            <w:tcW w:w="1842" w:type="dxa"/>
          </w:tcPr>
          <w:p w:rsidR="00554214" w:rsidRPr="00554214" w:rsidRDefault="00554214" w:rsidP="00554214">
            <w:pPr>
              <w:rPr>
                <w:sz w:val="18"/>
                <w:lang w:val="en-GB"/>
              </w:rPr>
            </w:pPr>
            <w:r w:rsidRPr="00554214">
              <w:rPr>
                <w:sz w:val="18"/>
                <w:lang w:val="en-GB"/>
              </w:rPr>
              <w:fldChar w:fldCharType="begin" w:fldLock="1"/>
            </w:r>
            <w:r w:rsidR="00B56197">
              <w:rPr>
                <w:sz w:val="18"/>
                <w:lang w:val="en-GB"/>
              </w:rPr>
              <w:instrText>ADDIN CSL_CITATION {"citationItems":[{"id":"ITEM-1","itemData":{"URL":"http://www.fao.org/nr/water/aquastat/data/query/results.html","accessed":{"date-parts":[["2019","7","2"]]},"author":[{"dropping-particle":"","family":"FAO AQUASTAT","given":"","non-dropping-particle":"","parse-names":false,"suffix":""}],"id":"ITEM-1","issued":{"date-parts":[["2019"]]},"title":"Pakistan. Total renewable water resources","type":"webpage"},"uris":["http://www.mendeley.com/documents/?uuid=fd6d990a-17c8-47e0-b94a-68087e112c0f"]}],"mendeley":{"formattedCitation":"(FAO AQUASTAT 2019)","manualFormatting":"FAO AQUASTAT, (2019)","plainTextFormattedCitation":"(FAO AQUASTAT 2019)","previouslyFormattedCitation":"(FAO AQUASTAT 2019)"},"properties":{"noteIndex":0},"schema":"https://github.com/citation-style-language/schema/raw/master/csl-citation.json"}</w:instrText>
            </w:r>
            <w:r w:rsidRPr="00554214">
              <w:rPr>
                <w:sz w:val="18"/>
                <w:lang w:val="en-GB"/>
              </w:rPr>
              <w:fldChar w:fldCharType="separate"/>
            </w:r>
            <w:r w:rsidRPr="00554214">
              <w:rPr>
                <w:noProof/>
                <w:sz w:val="18"/>
                <w:lang w:val="en-GB"/>
              </w:rPr>
              <w:t xml:space="preserve">FAO AQUASTAT, </w:t>
            </w:r>
            <w:r>
              <w:rPr>
                <w:noProof/>
                <w:sz w:val="18"/>
                <w:lang w:val="en-GB"/>
              </w:rPr>
              <w:t>(</w:t>
            </w:r>
            <w:r w:rsidRPr="00554214">
              <w:rPr>
                <w:noProof/>
                <w:sz w:val="18"/>
                <w:lang w:val="en-GB"/>
              </w:rPr>
              <w:t>2019)</w:t>
            </w:r>
            <w:r w:rsidRPr="00554214">
              <w:rPr>
                <w:sz w:val="18"/>
                <w:lang w:val="en-GB"/>
              </w:rPr>
              <w:fldChar w:fldCharType="end"/>
            </w:r>
          </w:p>
        </w:tc>
      </w:tr>
      <w:tr w:rsidR="00554214" w:rsidTr="00554214">
        <w:trPr>
          <w:trHeight w:hRule="exact" w:val="340"/>
        </w:trPr>
        <w:tc>
          <w:tcPr>
            <w:tcW w:w="3394" w:type="dxa"/>
          </w:tcPr>
          <w:p w:rsidR="00554214" w:rsidRPr="00554214" w:rsidRDefault="00554214" w:rsidP="00554214">
            <w:pPr>
              <w:rPr>
                <w:sz w:val="18"/>
                <w:lang w:val="en-GB"/>
              </w:rPr>
            </w:pPr>
            <w:proofErr w:type="spellStart"/>
            <w:r>
              <w:rPr>
                <w:sz w:val="18"/>
                <w:lang w:val="en-GB"/>
              </w:rPr>
              <w:t>I</w:t>
            </w:r>
            <w:r w:rsidRPr="00EA0276">
              <w:rPr>
                <w:sz w:val="18"/>
                <w:vertAlign w:val="subscript"/>
                <w:lang w:val="en-GB"/>
              </w:rPr>
              <w:t>grey</w:t>
            </w:r>
            <w:proofErr w:type="spellEnd"/>
            <w:r>
              <w:rPr>
                <w:sz w:val="18"/>
                <w:vertAlign w:val="subscript"/>
                <w:lang w:val="en-GB"/>
              </w:rPr>
              <w:t xml:space="preserve"> </w:t>
            </w:r>
            <w:r>
              <w:rPr>
                <w:sz w:val="18"/>
                <w:lang w:val="en-GB"/>
              </w:rPr>
              <w:t>[dimensionless]</w:t>
            </w:r>
          </w:p>
        </w:tc>
        <w:tc>
          <w:tcPr>
            <w:tcW w:w="1984" w:type="dxa"/>
          </w:tcPr>
          <w:p w:rsidR="00554214" w:rsidRPr="00464AB7" w:rsidRDefault="00554214" w:rsidP="00554214">
            <w:pPr>
              <w:rPr>
                <w:sz w:val="18"/>
                <w:lang w:val="en-GB"/>
              </w:rPr>
            </w:pPr>
            <w:r>
              <w:rPr>
                <w:sz w:val="18"/>
                <w:lang w:val="en-GB"/>
              </w:rPr>
              <w:t>2.02E-09</w:t>
            </w:r>
          </w:p>
        </w:tc>
        <w:tc>
          <w:tcPr>
            <w:tcW w:w="1842" w:type="dxa"/>
          </w:tcPr>
          <w:p w:rsidR="00554214" w:rsidRPr="00464AB7" w:rsidRDefault="00554214" w:rsidP="00554214">
            <w:pPr>
              <w:rPr>
                <w:sz w:val="18"/>
                <w:lang w:val="en-GB"/>
              </w:rPr>
            </w:pPr>
            <w:r>
              <w:rPr>
                <w:sz w:val="18"/>
                <w:lang w:val="en-GB"/>
              </w:rPr>
              <w:t>0.00</w:t>
            </w:r>
          </w:p>
        </w:tc>
        <w:tc>
          <w:tcPr>
            <w:tcW w:w="1842" w:type="dxa"/>
          </w:tcPr>
          <w:p w:rsidR="00554214" w:rsidRPr="00512C3C" w:rsidRDefault="00554214" w:rsidP="00554214">
            <w:pPr>
              <w:spacing w:line="480" w:lineRule="auto"/>
              <w:jc w:val="both"/>
              <w:rPr>
                <w:sz w:val="18"/>
                <w:lang w:val="en-GB"/>
              </w:rPr>
            </w:pPr>
            <w:r>
              <w:rPr>
                <w:sz w:val="18"/>
                <w:lang w:val="en-GB"/>
              </w:rPr>
              <w:t xml:space="preserve">      -</w:t>
            </w:r>
          </w:p>
        </w:tc>
      </w:tr>
      <w:tr w:rsidR="00554214" w:rsidTr="00554214">
        <w:trPr>
          <w:trHeight w:hRule="exact" w:val="340"/>
        </w:trPr>
        <w:tc>
          <w:tcPr>
            <w:tcW w:w="3394" w:type="dxa"/>
          </w:tcPr>
          <w:p w:rsidR="00554214" w:rsidRPr="00554214" w:rsidRDefault="00554214" w:rsidP="00554214">
            <w:pPr>
              <w:rPr>
                <w:sz w:val="18"/>
                <w:lang w:val="en-GB"/>
              </w:rPr>
            </w:pPr>
            <w:proofErr w:type="spellStart"/>
            <w:r>
              <w:rPr>
                <w:sz w:val="18"/>
                <w:lang w:val="en-GB"/>
              </w:rPr>
              <w:t>I</w:t>
            </w:r>
            <w:r w:rsidRPr="00EA0276">
              <w:rPr>
                <w:sz w:val="18"/>
                <w:vertAlign w:val="subscript"/>
                <w:lang w:val="en-GB"/>
              </w:rPr>
              <w:t>blue</w:t>
            </w:r>
            <w:proofErr w:type="spellEnd"/>
            <w:r>
              <w:rPr>
                <w:sz w:val="18"/>
                <w:lang w:val="en-GB"/>
              </w:rPr>
              <w:t xml:space="preserve"> [dimensionless]</w:t>
            </w:r>
          </w:p>
        </w:tc>
        <w:tc>
          <w:tcPr>
            <w:tcW w:w="1984" w:type="dxa"/>
          </w:tcPr>
          <w:p w:rsidR="00554214" w:rsidRPr="00464AB7" w:rsidRDefault="002A06B6" w:rsidP="00554214">
            <w:pPr>
              <w:rPr>
                <w:sz w:val="18"/>
                <w:lang w:val="en-GB"/>
              </w:rPr>
            </w:pPr>
            <w:r>
              <w:rPr>
                <w:sz w:val="18"/>
                <w:lang w:val="en-GB"/>
              </w:rPr>
              <w:t>0.52E-09</w:t>
            </w:r>
          </w:p>
        </w:tc>
        <w:tc>
          <w:tcPr>
            <w:tcW w:w="1842" w:type="dxa"/>
          </w:tcPr>
          <w:p w:rsidR="00554214" w:rsidRPr="00464AB7" w:rsidRDefault="002A06B6" w:rsidP="00554214">
            <w:pPr>
              <w:rPr>
                <w:sz w:val="18"/>
                <w:lang w:val="en-GB"/>
              </w:rPr>
            </w:pPr>
            <w:r>
              <w:rPr>
                <w:sz w:val="18"/>
                <w:lang w:val="en-GB"/>
              </w:rPr>
              <w:t>0.52E-09</w:t>
            </w:r>
          </w:p>
        </w:tc>
        <w:tc>
          <w:tcPr>
            <w:tcW w:w="1842" w:type="dxa"/>
          </w:tcPr>
          <w:p w:rsidR="00554214" w:rsidRPr="00512C3C" w:rsidRDefault="00554214" w:rsidP="00554214">
            <w:pPr>
              <w:spacing w:line="480" w:lineRule="auto"/>
              <w:jc w:val="both"/>
              <w:rPr>
                <w:sz w:val="18"/>
                <w:lang w:val="en-GB"/>
              </w:rPr>
            </w:pPr>
            <w:r>
              <w:rPr>
                <w:sz w:val="18"/>
                <w:lang w:val="en-GB"/>
              </w:rPr>
              <w:t xml:space="preserve">      -</w:t>
            </w:r>
          </w:p>
        </w:tc>
      </w:tr>
    </w:tbl>
    <w:p w:rsidR="00554214" w:rsidRDefault="00554214" w:rsidP="00464AB7">
      <w:pPr>
        <w:rPr>
          <w:lang w:val="en-GB"/>
        </w:rPr>
      </w:pPr>
    </w:p>
    <w:p w:rsidR="009C4AB4" w:rsidRDefault="009C4AB4" w:rsidP="00805A9A">
      <w:pPr>
        <w:spacing w:line="480" w:lineRule="auto"/>
        <w:rPr>
          <w:lang w:val="en-GB"/>
        </w:rPr>
      </w:pPr>
      <w:r w:rsidRPr="006B2DEC">
        <w:rPr>
          <w:lang w:val="en-GB"/>
        </w:rPr>
        <w:t xml:space="preserve">Table </w:t>
      </w:r>
      <w:r w:rsidR="00FB4D09">
        <w:rPr>
          <w:lang w:val="en-GB"/>
        </w:rPr>
        <w:t>S</w:t>
      </w:r>
      <w:r>
        <w:rPr>
          <w:lang w:val="en-GB"/>
        </w:rPr>
        <w:t>3</w:t>
      </w:r>
      <w:r w:rsidRPr="006B2DEC">
        <w:rPr>
          <w:lang w:val="en-GB"/>
        </w:rPr>
        <w:t>.</w:t>
      </w:r>
      <w:r>
        <w:rPr>
          <w:lang w:val="en-GB"/>
        </w:rPr>
        <w:t>1</w:t>
      </w:r>
      <w:r w:rsidRPr="006B2DEC">
        <w:rPr>
          <w:lang w:val="en-GB"/>
        </w:rPr>
        <w:t xml:space="preserve"> Case study </w:t>
      </w:r>
      <w:r>
        <w:rPr>
          <w:lang w:val="en-GB"/>
        </w:rPr>
        <w:t>results: water quality index Q</w:t>
      </w:r>
    </w:p>
    <w:tbl>
      <w:tblPr>
        <w:tblStyle w:val="Tabellenraster"/>
        <w:tblW w:w="0" w:type="auto"/>
        <w:tblLook w:val="04A0" w:firstRow="1" w:lastRow="0" w:firstColumn="1" w:lastColumn="0" w:noHBand="0" w:noVBand="1"/>
      </w:tblPr>
      <w:tblGrid>
        <w:gridCol w:w="3397"/>
        <w:gridCol w:w="1985"/>
        <w:gridCol w:w="1843"/>
      </w:tblGrid>
      <w:tr w:rsidR="009C4AB4" w:rsidTr="007B36C4">
        <w:trPr>
          <w:trHeight w:hRule="exact" w:val="344"/>
        </w:trPr>
        <w:tc>
          <w:tcPr>
            <w:tcW w:w="3397" w:type="dxa"/>
          </w:tcPr>
          <w:p w:rsidR="009C4AB4" w:rsidRPr="00512C3C" w:rsidRDefault="003C0EBF" w:rsidP="007B36C4">
            <w:pPr>
              <w:jc w:val="both"/>
              <w:rPr>
                <w:sz w:val="18"/>
                <w:lang w:val="en-GB"/>
              </w:rPr>
            </w:pPr>
            <w:r w:rsidRPr="003C0EBF">
              <w:rPr>
                <w:b/>
                <w:sz w:val="18"/>
                <w:lang w:val="en-GB"/>
              </w:rPr>
              <w:t>Parameter</w:t>
            </w:r>
          </w:p>
        </w:tc>
        <w:tc>
          <w:tcPr>
            <w:tcW w:w="1985" w:type="dxa"/>
          </w:tcPr>
          <w:p w:rsidR="009C4AB4" w:rsidRPr="00512C3C" w:rsidRDefault="009C4AB4" w:rsidP="007B36C4">
            <w:pPr>
              <w:jc w:val="both"/>
              <w:rPr>
                <w:b/>
                <w:sz w:val="18"/>
                <w:lang w:val="en-GB"/>
              </w:rPr>
            </w:pPr>
            <w:r w:rsidRPr="00512C3C">
              <w:rPr>
                <w:b/>
                <w:sz w:val="18"/>
                <w:lang w:val="en-GB"/>
              </w:rPr>
              <w:t xml:space="preserve">Scenario 1 </w:t>
            </w:r>
          </w:p>
        </w:tc>
        <w:tc>
          <w:tcPr>
            <w:tcW w:w="1843" w:type="dxa"/>
          </w:tcPr>
          <w:p w:rsidR="009C4AB4" w:rsidRPr="00512C3C" w:rsidRDefault="009C4AB4" w:rsidP="007B36C4">
            <w:pPr>
              <w:jc w:val="both"/>
              <w:rPr>
                <w:b/>
                <w:sz w:val="18"/>
                <w:lang w:val="en-GB"/>
              </w:rPr>
            </w:pPr>
            <w:r>
              <w:rPr>
                <w:b/>
                <w:sz w:val="18"/>
                <w:lang w:val="en-GB"/>
              </w:rPr>
              <w:t xml:space="preserve">Scenario 2 </w:t>
            </w:r>
          </w:p>
        </w:tc>
      </w:tr>
      <w:tr w:rsidR="009C4AB4" w:rsidTr="007B36C4">
        <w:trPr>
          <w:trHeight w:hRule="exact" w:val="340"/>
        </w:trPr>
        <w:tc>
          <w:tcPr>
            <w:tcW w:w="3397" w:type="dxa"/>
          </w:tcPr>
          <w:p w:rsidR="009C4AB4" w:rsidRPr="00512C3C" w:rsidRDefault="003C7E00" w:rsidP="003C7E00">
            <w:pPr>
              <w:spacing w:line="480" w:lineRule="auto"/>
              <w:rPr>
                <w:sz w:val="18"/>
                <w:lang w:val="en-GB"/>
              </w:rPr>
            </w:pPr>
            <w:r>
              <w:rPr>
                <w:sz w:val="18"/>
                <w:lang w:val="en-GB"/>
              </w:rPr>
              <w:t>Chemical O</w:t>
            </w:r>
            <w:r w:rsidR="009C4AB4">
              <w:rPr>
                <w:sz w:val="18"/>
                <w:lang w:val="en-GB"/>
              </w:rPr>
              <w:t xml:space="preserve">xygen </w:t>
            </w:r>
            <w:r>
              <w:rPr>
                <w:sz w:val="18"/>
                <w:lang w:val="en-GB"/>
              </w:rPr>
              <w:t>D</w:t>
            </w:r>
            <w:r w:rsidR="009C4AB4">
              <w:rPr>
                <w:sz w:val="18"/>
                <w:lang w:val="en-GB"/>
              </w:rPr>
              <w:t>emand (</w:t>
            </w:r>
            <w:r w:rsidR="009C4AB4" w:rsidRPr="00512C3C">
              <w:rPr>
                <w:sz w:val="18"/>
                <w:lang w:val="en-GB"/>
              </w:rPr>
              <w:t>COD</w:t>
            </w:r>
            <w:r w:rsidR="009C4AB4">
              <w:rPr>
                <w:sz w:val="18"/>
                <w:lang w:val="en-GB"/>
              </w:rPr>
              <w:t>)</w:t>
            </w:r>
          </w:p>
        </w:tc>
        <w:tc>
          <w:tcPr>
            <w:tcW w:w="1985" w:type="dxa"/>
          </w:tcPr>
          <w:p w:rsidR="009C4AB4" w:rsidRPr="00512C3C" w:rsidRDefault="009C4AB4" w:rsidP="007B36C4">
            <w:pPr>
              <w:spacing w:line="480" w:lineRule="auto"/>
              <w:jc w:val="both"/>
              <w:rPr>
                <w:sz w:val="18"/>
                <w:lang w:val="en-GB"/>
              </w:rPr>
            </w:pPr>
            <w:r>
              <w:rPr>
                <w:sz w:val="18"/>
                <w:lang w:val="en-GB"/>
              </w:rPr>
              <w:t>0.20</w:t>
            </w:r>
          </w:p>
        </w:tc>
        <w:tc>
          <w:tcPr>
            <w:tcW w:w="1843" w:type="dxa"/>
          </w:tcPr>
          <w:p w:rsidR="009C4AB4" w:rsidRPr="00512C3C" w:rsidRDefault="009C4AB4" w:rsidP="007B36C4">
            <w:pPr>
              <w:spacing w:line="480" w:lineRule="auto"/>
              <w:jc w:val="both"/>
              <w:rPr>
                <w:sz w:val="18"/>
                <w:lang w:val="en-GB"/>
              </w:rPr>
            </w:pPr>
            <w:r>
              <w:rPr>
                <w:sz w:val="18"/>
                <w:lang w:val="en-GB"/>
              </w:rPr>
              <w:t>1</w:t>
            </w:r>
          </w:p>
        </w:tc>
      </w:tr>
      <w:tr w:rsidR="009C4AB4" w:rsidTr="007B36C4">
        <w:trPr>
          <w:trHeight w:hRule="exact" w:val="340"/>
        </w:trPr>
        <w:tc>
          <w:tcPr>
            <w:tcW w:w="3397" w:type="dxa"/>
          </w:tcPr>
          <w:p w:rsidR="009C4AB4" w:rsidRPr="00512C3C" w:rsidRDefault="003C7E00" w:rsidP="007B36C4">
            <w:pPr>
              <w:spacing w:line="480" w:lineRule="auto"/>
              <w:rPr>
                <w:sz w:val="18"/>
                <w:lang w:val="en-GB"/>
              </w:rPr>
            </w:pPr>
            <w:r>
              <w:rPr>
                <w:sz w:val="18"/>
                <w:lang w:val="en-GB"/>
              </w:rPr>
              <w:t>Biological Oxygen D</w:t>
            </w:r>
            <w:r w:rsidR="009C4AB4">
              <w:rPr>
                <w:sz w:val="18"/>
                <w:lang w:val="en-GB"/>
              </w:rPr>
              <w:t>emand (</w:t>
            </w:r>
            <w:r w:rsidR="009C4AB4" w:rsidRPr="00512C3C">
              <w:rPr>
                <w:sz w:val="18"/>
                <w:lang w:val="en-GB"/>
              </w:rPr>
              <w:t>BOD</w:t>
            </w:r>
            <w:r w:rsidR="009C4AB4" w:rsidRPr="00512C3C">
              <w:rPr>
                <w:sz w:val="18"/>
                <w:vertAlign w:val="subscript"/>
                <w:lang w:val="en-GB"/>
              </w:rPr>
              <w:t>5</w:t>
            </w:r>
            <w:r w:rsidR="009C4AB4">
              <w:rPr>
                <w:sz w:val="18"/>
                <w:lang w:val="en-GB"/>
              </w:rPr>
              <w:t>)</w:t>
            </w:r>
          </w:p>
        </w:tc>
        <w:tc>
          <w:tcPr>
            <w:tcW w:w="1985" w:type="dxa"/>
          </w:tcPr>
          <w:p w:rsidR="009C4AB4" w:rsidRPr="00512C3C" w:rsidRDefault="009C4AB4" w:rsidP="007B36C4">
            <w:pPr>
              <w:spacing w:line="480" w:lineRule="auto"/>
              <w:jc w:val="both"/>
              <w:rPr>
                <w:sz w:val="18"/>
                <w:lang w:val="en-GB"/>
              </w:rPr>
            </w:pPr>
            <w:r>
              <w:rPr>
                <w:sz w:val="18"/>
                <w:lang w:val="en-GB"/>
              </w:rPr>
              <w:t>0.27</w:t>
            </w:r>
          </w:p>
        </w:tc>
        <w:tc>
          <w:tcPr>
            <w:tcW w:w="1843" w:type="dxa"/>
          </w:tcPr>
          <w:p w:rsidR="009C4AB4" w:rsidRPr="00512C3C" w:rsidRDefault="009C4AB4" w:rsidP="007B36C4">
            <w:pPr>
              <w:spacing w:line="480" w:lineRule="auto"/>
              <w:jc w:val="both"/>
              <w:rPr>
                <w:sz w:val="18"/>
                <w:lang w:val="en-GB"/>
              </w:rPr>
            </w:pPr>
            <w:r>
              <w:rPr>
                <w:sz w:val="18"/>
                <w:lang w:val="en-GB"/>
              </w:rPr>
              <w:t>1</w:t>
            </w:r>
          </w:p>
        </w:tc>
      </w:tr>
      <w:tr w:rsidR="009C4AB4" w:rsidTr="007B36C4">
        <w:trPr>
          <w:trHeight w:hRule="exact" w:val="340"/>
        </w:trPr>
        <w:tc>
          <w:tcPr>
            <w:tcW w:w="3397" w:type="dxa"/>
          </w:tcPr>
          <w:p w:rsidR="009C4AB4" w:rsidRPr="00512C3C" w:rsidRDefault="003C7E00" w:rsidP="007B36C4">
            <w:pPr>
              <w:spacing w:line="480" w:lineRule="auto"/>
              <w:rPr>
                <w:sz w:val="18"/>
                <w:lang w:val="en-GB"/>
              </w:rPr>
            </w:pPr>
            <w:r>
              <w:rPr>
                <w:sz w:val="18"/>
                <w:lang w:val="en-GB"/>
              </w:rPr>
              <w:t>Total Suspended S</w:t>
            </w:r>
            <w:r w:rsidR="009C4AB4">
              <w:rPr>
                <w:sz w:val="18"/>
                <w:lang w:val="en-GB"/>
              </w:rPr>
              <w:t>olids (</w:t>
            </w:r>
            <w:r w:rsidR="009C4AB4" w:rsidRPr="00512C3C">
              <w:rPr>
                <w:sz w:val="18"/>
                <w:lang w:val="en-GB"/>
              </w:rPr>
              <w:t>TSS</w:t>
            </w:r>
            <w:r w:rsidR="009C4AB4">
              <w:rPr>
                <w:sz w:val="18"/>
                <w:lang w:val="en-GB"/>
              </w:rPr>
              <w:t>)</w:t>
            </w:r>
          </w:p>
        </w:tc>
        <w:tc>
          <w:tcPr>
            <w:tcW w:w="1985" w:type="dxa"/>
          </w:tcPr>
          <w:p w:rsidR="009C4AB4" w:rsidRPr="00512C3C" w:rsidRDefault="009C4AB4" w:rsidP="007B36C4">
            <w:pPr>
              <w:spacing w:line="480" w:lineRule="auto"/>
              <w:jc w:val="both"/>
              <w:rPr>
                <w:sz w:val="18"/>
                <w:lang w:val="en-GB"/>
              </w:rPr>
            </w:pPr>
            <w:r>
              <w:rPr>
                <w:sz w:val="18"/>
                <w:lang w:val="en-GB"/>
              </w:rPr>
              <w:t>1.00</w:t>
            </w:r>
          </w:p>
        </w:tc>
        <w:tc>
          <w:tcPr>
            <w:tcW w:w="1843" w:type="dxa"/>
          </w:tcPr>
          <w:p w:rsidR="009C4AB4" w:rsidRPr="00512C3C" w:rsidRDefault="009C4AB4" w:rsidP="007B36C4">
            <w:pPr>
              <w:spacing w:line="480" w:lineRule="auto"/>
              <w:jc w:val="both"/>
              <w:rPr>
                <w:sz w:val="18"/>
                <w:lang w:val="en-GB"/>
              </w:rPr>
            </w:pPr>
            <w:r>
              <w:rPr>
                <w:sz w:val="18"/>
                <w:lang w:val="en-GB"/>
              </w:rPr>
              <w:t>1</w:t>
            </w:r>
          </w:p>
        </w:tc>
      </w:tr>
      <w:tr w:rsidR="00697559" w:rsidTr="007B36C4">
        <w:trPr>
          <w:trHeight w:hRule="exact" w:val="340"/>
        </w:trPr>
        <w:tc>
          <w:tcPr>
            <w:tcW w:w="3397" w:type="dxa"/>
          </w:tcPr>
          <w:p w:rsidR="00697559" w:rsidRDefault="003C7E00" w:rsidP="00697559">
            <w:pPr>
              <w:spacing w:line="480" w:lineRule="auto"/>
              <w:rPr>
                <w:sz w:val="18"/>
                <w:lang w:val="en-GB"/>
              </w:rPr>
            </w:pPr>
            <w:r>
              <w:rPr>
                <w:sz w:val="18"/>
                <w:lang w:val="en-GB"/>
              </w:rPr>
              <w:t>Total Dissolved S</w:t>
            </w:r>
            <w:r w:rsidR="00697559">
              <w:rPr>
                <w:sz w:val="18"/>
                <w:lang w:val="en-GB"/>
              </w:rPr>
              <w:t>olids (TDS)</w:t>
            </w:r>
          </w:p>
        </w:tc>
        <w:tc>
          <w:tcPr>
            <w:tcW w:w="1985" w:type="dxa"/>
          </w:tcPr>
          <w:p w:rsidR="00697559" w:rsidRDefault="00697559" w:rsidP="00697559">
            <w:pPr>
              <w:spacing w:line="480" w:lineRule="auto"/>
              <w:jc w:val="both"/>
              <w:rPr>
                <w:sz w:val="18"/>
                <w:lang w:val="en-GB"/>
              </w:rPr>
            </w:pPr>
            <w:r>
              <w:rPr>
                <w:sz w:val="18"/>
                <w:lang w:val="en-GB"/>
              </w:rPr>
              <w:t>0.87</w:t>
            </w:r>
          </w:p>
        </w:tc>
        <w:tc>
          <w:tcPr>
            <w:tcW w:w="1843" w:type="dxa"/>
          </w:tcPr>
          <w:p w:rsidR="00697559" w:rsidRDefault="00697559" w:rsidP="00697559">
            <w:pPr>
              <w:spacing w:line="480" w:lineRule="auto"/>
              <w:jc w:val="both"/>
              <w:rPr>
                <w:sz w:val="18"/>
                <w:lang w:val="en-GB"/>
              </w:rPr>
            </w:pPr>
            <w:r>
              <w:rPr>
                <w:sz w:val="18"/>
                <w:lang w:val="en-GB"/>
              </w:rPr>
              <w:t>1</w:t>
            </w:r>
          </w:p>
        </w:tc>
      </w:tr>
      <w:tr w:rsidR="00697559" w:rsidTr="007B36C4">
        <w:trPr>
          <w:trHeight w:hRule="exact" w:val="340"/>
        </w:trPr>
        <w:tc>
          <w:tcPr>
            <w:tcW w:w="3397" w:type="dxa"/>
          </w:tcPr>
          <w:p w:rsidR="00697559" w:rsidRDefault="00697559" w:rsidP="00697559">
            <w:pPr>
              <w:spacing w:line="480" w:lineRule="auto"/>
              <w:rPr>
                <w:sz w:val="18"/>
                <w:lang w:val="en-GB"/>
              </w:rPr>
            </w:pPr>
            <w:r>
              <w:rPr>
                <w:sz w:val="18"/>
                <w:lang w:val="en-GB"/>
              </w:rPr>
              <w:t>Total Nitrogen (Total N)</w:t>
            </w:r>
          </w:p>
        </w:tc>
        <w:tc>
          <w:tcPr>
            <w:tcW w:w="1985" w:type="dxa"/>
          </w:tcPr>
          <w:p w:rsidR="00697559" w:rsidRDefault="00697559" w:rsidP="00697559">
            <w:pPr>
              <w:spacing w:line="480" w:lineRule="auto"/>
              <w:jc w:val="both"/>
              <w:rPr>
                <w:sz w:val="18"/>
                <w:lang w:val="en-GB"/>
              </w:rPr>
            </w:pPr>
            <w:r>
              <w:rPr>
                <w:sz w:val="18"/>
                <w:lang w:val="en-GB"/>
              </w:rPr>
              <w:t>- (no threshold)</w:t>
            </w:r>
          </w:p>
        </w:tc>
        <w:tc>
          <w:tcPr>
            <w:tcW w:w="1843" w:type="dxa"/>
          </w:tcPr>
          <w:p w:rsidR="00697559" w:rsidRDefault="00697559" w:rsidP="00697559">
            <w:pPr>
              <w:spacing w:line="480" w:lineRule="auto"/>
              <w:jc w:val="both"/>
              <w:rPr>
                <w:sz w:val="18"/>
                <w:lang w:val="en-GB"/>
              </w:rPr>
            </w:pPr>
            <w:r>
              <w:rPr>
                <w:sz w:val="18"/>
                <w:lang w:val="en-GB"/>
              </w:rPr>
              <w:t>- (no threshold)</w:t>
            </w:r>
          </w:p>
        </w:tc>
      </w:tr>
      <w:tr w:rsidR="00697559" w:rsidTr="007B36C4">
        <w:trPr>
          <w:trHeight w:hRule="exact" w:val="340"/>
        </w:trPr>
        <w:tc>
          <w:tcPr>
            <w:tcW w:w="3397" w:type="dxa"/>
          </w:tcPr>
          <w:p w:rsidR="00697559" w:rsidRPr="00512C3C" w:rsidRDefault="00697559" w:rsidP="00697559">
            <w:pPr>
              <w:spacing w:line="480" w:lineRule="auto"/>
              <w:rPr>
                <w:sz w:val="18"/>
                <w:lang w:val="en-GB"/>
              </w:rPr>
            </w:pPr>
            <w:r>
              <w:rPr>
                <w:sz w:val="18"/>
                <w:lang w:val="en-GB"/>
              </w:rPr>
              <w:t>Oil and grease</w:t>
            </w:r>
          </w:p>
        </w:tc>
        <w:tc>
          <w:tcPr>
            <w:tcW w:w="1985" w:type="dxa"/>
          </w:tcPr>
          <w:p w:rsidR="00697559" w:rsidRPr="00512C3C" w:rsidRDefault="00697559" w:rsidP="00697559">
            <w:pPr>
              <w:spacing w:line="480" w:lineRule="auto"/>
              <w:jc w:val="both"/>
              <w:rPr>
                <w:sz w:val="18"/>
                <w:lang w:val="en-GB"/>
              </w:rPr>
            </w:pPr>
            <w:r>
              <w:rPr>
                <w:sz w:val="18"/>
                <w:lang w:val="en-GB"/>
              </w:rPr>
              <w:t>0.71</w:t>
            </w:r>
          </w:p>
        </w:tc>
        <w:tc>
          <w:tcPr>
            <w:tcW w:w="1843" w:type="dxa"/>
          </w:tcPr>
          <w:p w:rsidR="00697559" w:rsidRPr="00512C3C" w:rsidRDefault="00697559" w:rsidP="00697559">
            <w:pPr>
              <w:spacing w:line="480" w:lineRule="auto"/>
              <w:jc w:val="both"/>
              <w:rPr>
                <w:sz w:val="18"/>
                <w:lang w:val="en-GB"/>
              </w:rPr>
            </w:pPr>
            <w:r>
              <w:rPr>
                <w:sz w:val="18"/>
                <w:lang w:val="en-GB"/>
              </w:rPr>
              <w:t>1</w:t>
            </w:r>
          </w:p>
        </w:tc>
      </w:tr>
      <w:tr w:rsidR="00697559" w:rsidTr="007B36C4">
        <w:trPr>
          <w:trHeight w:hRule="exact" w:val="340"/>
        </w:trPr>
        <w:tc>
          <w:tcPr>
            <w:tcW w:w="3397" w:type="dxa"/>
          </w:tcPr>
          <w:p w:rsidR="00697559" w:rsidRPr="00512C3C" w:rsidRDefault="00697559" w:rsidP="00697559">
            <w:pPr>
              <w:spacing w:line="480" w:lineRule="auto"/>
              <w:rPr>
                <w:sz w:val="18"/>
                <w:lang w:val="en-GB"/>
              </w:rPr>
            </w:pPr>
            <w:r w:rsidRPr="00512C3C">
              <w:rPr>
                <w:sz w:val="18"/>
                <w:lang w:val="en-GB"/>
              </w:rPr>
              <w:t>Total C</w:t>
            </w:r>
            <w:r>
              <w:rPr>
                <w:sz w:val="18"/>
                <w:lang w:val="en-GB"/>
              </w:rPr>
              <w:t>h</w:t>
            </w:r>
            <w:r w:rsidRPr="00512C3C">
              <w:rPr>
                <w:sz w:val="18"/>
                <w:lang w:val="en-GB"/>
              </w:rPr>
              <w:t>r</w:t>
            </w:r>
            <w:r>
              <w:rPr>
                <w:sz w:val="18"/>
                <w:lang w:val="en-GB"/>
              </w:rPr>
              <w:t>omium</w:t>
            </w:r>
          </w:p>
        </w:tc>
        <w:tc>
          <w:tcPr>
            <w:tcW w:w="1985" w:type="dxa"/>
          </w:tcPr>
          <w:p w:rsidR="00697559" w:rsidRPr="00512C3C" w:rsidRDefault="00697559" w:rsidP="00697559">
            <w:pPr>
              <w:spacing w:line="480" w:lineRule="auto"/>
              <w:jc w:val="both"/>
              <w:rPr>
                <w:sz w:val="18"/>
                <w:lang w:val="en-GB"/>
              </w:rPr>
            </w:pPr>
            <w:r>
              <w:rPr>
                <w:sz w:val="18"/>
                <w:lang w:val="en-GB"/>
              </w:rPr>
              <w:t>1.00</w:t>
            </w:r>
          </w:p>
        </w:tc>
        <w:tc>
          <w:tcPr>
            <w:tcW w:w="1843" w:type="dxa"/>
          </w:tcPr>
          <w:p w:rsidR="00697559" w:rsidRPr="00512C3C" w:rsidRDefault="00697559" w:rsidP="00697559">
            <w:pPr>
              <w:spacing w:line="480" w:lineRule="auto"/>
              <w:jc w:val="both"/>
              <w:rPr>
                <w:sz w:val="18"/>
                <w:lang w:val="en-GB"/>
              </w:rPr>
            </w:pPr>
            <w:r>
              <w:rPr>
                <w:sz w:val="18"/>
                <w:lang w:val="en-GB"/>
              </w:rPr>
              <w:t>1</w:t>
            </w:r>
          </w:p>
        </w:tc>
      </w:tr>
      <w:tr w:rsidR="00697559" w:rsidTr="007B36C4">
        <w:trPr>
          <w:trHeight w:hRule="exact" w:val="340"/>
        </w:trPr>
        <w:tc>
          <w:tcPr>
            <w:tcW w:w="3397" w:type="dxa"/>
          </w:tcPr>
          <w:p w:rsidR="00697559" w:rsidRPr="00512C3C" w:rsidRDefault="00697559" w:rsidP="00697559">
            <w:pPr>
              <w:spacing w:line="480" w:lineRule="auto"/>
              <w:jc w:val="both"/>
              <w:rPr>
                <w:sz w:val="18"/>
                <w:lang w:val="en-GB"/>
              </w:rPr>
            </w:pPr>
            <w:r>
              <w:rPr>
                <w:sz w:val="18"/>
                <w:lang w:val="en-GB"/>
              </w:rPr>
              <w:t>Copper</w:t>
            </w:r>
          </w:p>
        </w:tc>
        <w:tc>
          <w:tcPr>
            <w:tcW w:w="1985" w:type="dxa"/>
          </w:tcPr>
          <w:p w:rsidR="00697559" w:rsidRPr="00512C3C" w:rsidRDefault="00697559" w:rsidP="00697559">
            <w:pPr>
              <w:spacing w:line="480" w:lineRule="auto"/>
              <w:jc w:val="both"/>
              <w:rPr>
                <w:sz w:val="18"/>
                <w:lang w:val="en-GB"/>
              </w:rPr>
            </w:pPr>
            <w:r>
              <w:rPr>
                <w:sz w:val="18"/>
                <w:lang w:val="en-GB"/>
              </w:rPr>
              <w:t>1.00</w:t>
            </w:r>
          </w:p>
        </w:tc>
        <w:tc>
          <w:tcPr>
            <w:tcW w:w="1843" w:type="dxa"/>
          </w:tcPr>
          <w:p w:rsidR="00697559" w:rsidRPr="00512C3C" w:rsidRDefault="00697559" w:rsidP="00697559">
            <w:pPr>
              <w:spacing w:line="480" w:lineRule="auto"/>
              <w:jc w:val="both"/>
              <w:rPr>
                <w:sz w:val="18"/>
                <w:lang w:val="en-GB"/>
              </w:rPr>
            </w:pPr>
            <w:r>
              <w:rPr>
                <w:sz w:val="18"/>
                <w:lang w:val="en-GB"/>
              </w:rPr>
              <w:t>1</w:t>
            </w:r>
          </w:p>
        </w:tc>
      </w:tr>
      <w:tr w:rsidR="00697559" w:rsidTr="007B36C4">
        <w:trPr>
          <w:trHeight w:hRule="exact" w:val="340"/>
        </w:trPr>
        <w:tc>
          <w:tcPr>
            <w:tcW w:w="3397" w:type="dxa"/>
          </w:tcPr>
          <w:p w:rsidR="00697559" w:rsidRPr="006B2DEC" w:rsidRDefault="00697559" w:rsidP="00697559">
            <w:pPr>
              <w:spacing w:line="480" w:lineRule="auto"/>
              <w:jc w:val="both"/>
              <w:rPr>
                <w:b/>
                <w:sz w:val="18"/>
                <w:lang w:val="en-GB"/>
              </w:rPr>
            </w:pPr>
            <w:r>
              <w:rPr>
                <w:b/>
                <w:sz w:val="18"/>
                <w:lang w:val="en-GB"/>
              </w:rPr>
              <w:lastRenderedPageBreak/>
              <w:t>Water Quality Index Q</w:t>
            </w:r>
          </w:p>
        </w:tc>
        <w:tc>
          <w:tcPr>
            <w:tcW w:w="1985" w:type="dxa"/>
          </w:tcPr>
          <w:p w:rsidR="00697559" w:rsidRPr="006B2DEC" w:rsidRDefault="00697559" w:rsidP="00697559">
            <w:pPr>
              <w:spacing w:line="480" w:lineRule="auto"/>
              <w:jc w:val="both"/>
              <w:rPr>
                <w:b/>
                <w:sz w:val="18"/>
                <w:lang w:val="en-GB"/>
              </w:rPr>
            </w:pPr>
            <w:r>
              <w:rPr>
                <w:b/>
                <w:sz w:val="18"/>
                <w:lang w:val="en-GB"/>
              </w:rPr>
              <w:t>0.20</w:t>
            </w:r>
          </w:p>
        </w:tc>
        <w:tc>
          <w:tcPr>
            <w:tcW w:w="1843" w:type="dxa"/>
          </w:tcPr>
          <w:p w:rsidR="00697559" w:rsidRPr="006B2DEC" w:rsidRDefault="00697559" w:rsidP="00697559">
            <w:pPr>
              <w:spacing w:line="480" w:lineRule="auto"/>
              <w:jc w:val="both"/>
              <w:rPr>
                <w:b/>
                <w:sz w:val="18"/>
                <w:lang w:val="en-GB"/>
              </w:rPr>
            </w:pPr>
            <w:r>
              <w:rPr>
                <w:b/>
                <w:sz w:val="18"/>
                <w:lang w:val="en-GB"/>
              </w:rPr>
              <w:t>1</w:t>
            </w:r>
          </w:p>
        </w:tc>
      </w:tr>
    </w:tbl>
    <w:p w:rsidR="009C4AB4" w:rsidRDefault="009C4AB4" w:rsidP="00464AB7">
      <w:pPr>
        <w:rPr>
          <w:lang w:val="en-GB"/>
        </w:rPr>
      </w:pPr>
    </w:p>
    <w:p w:rsidR="00464AB7" w:rsidRDefault="00554214" w:rsidP="00805A9A">
      <w:pPr>
        <w:spacing w:line="480" w:lineRule="auto"/>
        <w:rPr>
          <w:lang w:val="en-GB"/>
        </w:rPr>
      </w:pPr>
      <w:r w:rsidRPr="006B2DEC">
        <w:rPr>
          <w:lang w:val="en-GB"/>
        </w:rPr>
        <w:t xml:space="preserve">Table </w:t>
      </w:r>
      <w:r w:rsidR="00FB4D09">
        <w:rPr>
          <w:lang w:val="en-GB"/>
        </w:rPr>
        <w:t>S</w:t>
      </w:r>
      <w:r>
        <w:rPr>
          <w:lang w:val="en-GB"/>
        </w:rPr>
        <w:t>3</w:t>
      </w:r>
      <w:r w:rsidRPr="006B2DEC">
        <w:rPr>
          <w:lang w:val="en-GB"/>
        </w:rPr>
        <w:t>.</w:t>
      </w:r>
      <w:r w:rsidR="009C4AB4">
        <w:rPr>
          <w:lang w:val="en-GB"/>
        </w:rPr>
        <w:t>2</w:t>
      </w:r>
      <w:r w:rsidRPr="006B2DEC">
        <w:rPr>
          <w:lang w:val="en-GB"/>
        </w:rPr>
        <w:t xml:space="preserve"> Case study </w:t>
      </w:r>
      <w:r>
        <w:rPr>
          <w:lang w:val="en-GB"/>
        </w:rPr>
        <w:t>results: Water Impact Index (WII)</w:t>
      </w:r>
    </w:p>
    <w:tbl>
      <w:tblPr>
        <w:tblStyle w:val="Tabellenraster"/>
        <w:tblW w:w="0" w:type="auto"/>
        <w:tblLook w:val="04A0" w:firstRow="1" w:lastRow="0" w:firstColumn="1" w:lastColumn="0" w:noHBand="0" w:noVBand="1"/>
      </w:tblPr>
      <w:tblGrid>
        <w:gridCol w:w="3394"/>
        <w:gridCol w:w="1984"/>
        <w:gridCol w:w="1842"/>
        <w:gridCol w:w="1842"/>
      </w:tblGrid>
      <w:tr w:rsidR="00554214" w:rsidTr="007B36C4">
        <w:trPr>
          <w:trHeight w:hRule="exact" w:val="344"/>
        </w:trPr>
        <w:tc>
          <w:tcPr>
            <w:tcW w:w="3394" w:type="dxa"/>
          </w:tcPr>
          <w:p w:rsidR="00554214" w:rsidRPr="00512C3C" w:rsidRDefault="00554214" w:rsidP="007B36C4">
            <w:pPr>
              <w:jc w:val="both"/>
              <w:rPr>
                <w:sz w:val="18"/>
                <w:lang w:val="en-GB"/>
              </w:rPr>
            </w:pPr>
          </w:p>
        </w:tc>
        <w:tc>
          <w:tcPr>
            <w:tcW w:w="1984" w:type="dxa"/>
          </w:tcPr>
          <w:p w:rsidR="00554214" w:rsidRPr="00512C3C" w:rsidRDefault="00554214" w:rsidP="007B36C4">
            <w:pPr>
              <w:jc w:val="both"/>
              <w:rPr>
                <w:b/>
                <w:sz w:val="18"/>
                <w:lang w:val="en-GB"/>
              </w:rPr>
            </w:pPr>
            <w:r w:rsidRPr="00512C3C">
              <w:rPr>
                <w:b/>
                <w:sz w:val="18"/>
                <w:lang w:val="en-GB"/>
              </w:rPr>
              <w:t xml:space="preserve">Scenario 1 </w:t>
            </w:r>
          </w:p>
        </w:tc>
        <w:tc>
          <w:tcPr>
            <w:tcW w:w="1842" w:type="dxa"/>
          </w:tcPr>
          <w:p w:rsidR="00554214" w:rsidRPr="00512C3C" w:rsidRDefault="00554214" w:rsidP="007B36C4">
            <w:pPr>
              <w:jc w:val="both"/>
              <w:rPr>
                <w:b/>
                <w:sz w:val="18"/>
                <w:lang w:val="en-GB"/>
              </w:rPr>
            </w:pPr>
            <w:r>
              <w:rPr>
                <w:b/>
                <w:sz w:val="18"/>
                <w:lang w:val="en-GB"/>
              </w:rPr>
              <w:t xml:space="preserve">Scenario 2 </w:t>
            </w:r>
          </w:p>
        </w:tc>
        <w:tc>
          <w:tcPr>
            <w:tcW w:w="1842" w:type="dxa"/>
          </w:tcPr>
          <w:p w:rsidR="00554214" w:rsidRDefault="00554214" w:rsidP="007B36C4">
            <w:pPr>
              <w:jc w:val="both"/>
              <w:rPr>
                <w:b/>
                <w:sz w:val="18"/>
                <w:lang w:val="en-GB"/>
              </w:rPr>
            </w:pPr>
            <w:r>
              <w:rPr>
                <w:b/>
                <w:sz w:val="18"/>
                <w:lang w:val="en-GB"/>
              </w:rPr>
              <w:t>Source</w:t>
            </w:r>
          </w:p>
        </w:tc>
      </w:tr>
      <w:tr w:rsidR="00554214" w:rsidRPr="00B56197" w:rsidTr="007B36C4">
        <w:trPr>
          <w:trHeight w:hRule="exact" w:val="340"/>
        </w:trPr>
        <w:tc>
          <w:tcPr>
            <w:tcW w:w="3394" w:type="dxa"/>
          </w:tcPr>
          <w:p w:rsidR="00554214" w:rsidRPr="00464AB7" w:rsidRDefault="009C4AB4" w:rsidP="007B36C4">
            <w:pPr>
              <w:rPr>
                <w:sz w:val="18"/>
                <w:lang w:val="en-GB"/>
              </w:rPr>
            </w:pPr>
            <w:r>
              <w:rPr>
                <w:sz w:val="18"/>
                <w:lang w:val="en-GB"/>
              </w:rPr>
              <w:t>Water Stress Index (WSI) [dimensionless]</w:t>
            </w:r>
          </w:p>
        </w:tc>
        <w:tc>
          <w:tcPr>
            <w:tcW w:w="1984" w:type="dxa"/>
          </w:tcPr>
          <w:p w:rsidR="00554214" w:rsidRPr="009C4AB4" w:rsidRDefault="009C4AB4" w:rsidP="007B36C4">
            <w:pPr>
              <w:rPr>
                <w:sz w:val="18"/>
                <w:szCs w:val="18"/>
                <w:lang w:val="en-GB"/>
              </w:rPr>
            </w:pPr>
            <w:r w:rsidRPr="009C4AB4">
              <w:rPr>
                <w:sz w:val="18"/>
                <w:szCs w:val="18"/>
                <w:lang w:val="en-GB"/>
              </w:rPr>
              <w:t>0.967</w:t>
            </w:r>
          </w:p>
        </w:tc>
        <w:tc>
          <w:tcPr>
            <w:tcW w:w="1842" w:type="dxa"/>
          </w:tcPr>
          <w:p w:rsidR="00554214" w:rsidRPr="009C4AB4" w:rsidRDefault="009C4AB4" w:rsidP="007B36C4">
            <w:pPr>
              <w:rPr>
                <w:sz w:val="18"/>
                <w:szCs w:val="18"/>
                <w:lang w:val="en-GB"/>
              </w:rPr>
            </w:pPr>
            <w:r w:rsidRPr="009C4AB4">
              <w:rPr>
                <w:sz w:val="18"/>
                <w:szCs w:val="18"/>
                <w:lang w:val="en-GB"/>
              </w:rPr>
              <w:t>0.967</w:t>
            </w:r>
          </w:p>
        </w:tc>
        <w:tc>
          <w:tcPr>
            <w:tcW w:w="1842" w:type="dxa"/>
          </w:tcPr>
          <w:p w:rsidR="00554214" w:rsidRPr="009C4AB4" w:rsidRDefault="009C4AB4" w:rsidP="007B36C4">
            <w:pPr>
              <w:spacing w:line="480" w:lineRule="auto"/>
              <w:jc w:val="both"/>
              <w:rPr>
                <w:sz w:val="18"/>
                <w:szCs w:val="18"/>
                <w:lang w:val="en-GB"/>
              </w:rPr>
            </w:pPr>
            <w:r w:rsidRPr="009C4AB4">
              <w:rPr>
                <w:sz w:val="18"/>
                <w:szCs w:val="18"/>
                <w:lang w:val="en-GB"/>
              </w:rPr>
              <w:fldChar w:fldCharType="begin" w:fldLock="1"/>
            </w:r>
            <w:r w:rsidR="003F45E5">
              <w:rPr>
                <w:sz w:val="18"/>
                <w:szCs w:val="18"/>
                <w:lang w:val="en-GB"/>
              </w:rPr>
              <w:instrText>ADDIN CSL_CITATION {"citationItems":[{"id":"ITEM-1","itemData":{"DOI":"10.1021/es802423e","ISBN":"0013-936X","ISSN":"0013936X","PMID":"19569336","abstract":"A method for assessing the environmental impacts of freshwater consumption was developed. This method considers damages to three areas of protection: human health, ecosystem quality, and resources. The method can be used within most existing life-cycle impact assessment (LCIA) methods. The relative importance of water consumption was analyzed by integrating the method into the Eco-indicator-99 LCIA method. The relative impact of water consumption in, LCIA was analyzed with a case study on worldwide cotton production. The importance of regionalized characterization factors for water use was also examined in the case study. In arid regions, water consumption may dominate the aggregated life-cycle impacts of cotton-textile production. Therefore, the consideration of water consumption is crucial in life-cycle assessment (LCA) studies that include water-intensive products, such as agricultural goods. A regionalized assessment is necessary, since the impacts of water use vary greatly as a function of location. The presented method is useful for environmental decision-support in the production of water-intensive products as well as for environmentally responsible value-chain management. [ABSTRACT FROM AUTHOR]","author":[{"dropping-particle":"","family":"Pfister","given":"Stephan","non-dropping-particle":"","parse-names":false,"suffix":""},{"dropping-particle":"","family":"Koehler","given":"A","non-dropping-particle":"","parse-names":false,"suffix":""},{"dropping-particle":"","family":"Hellweg","given":"S","non-dropping-particle":"","parse-names":false,"suffix":""}],"container-title":"Environmental Science &amp; Technology","id":"ITEM-1","issue":"11","issued":{"date-parts":[["2009"]]},"page":"4098-4104","title":"Assessing the Environmental Impact of Freshwater Consumption in Life Cycle Assessment","type":"article-journal","volume":"43"},"uris":["http://www.mendeley.com/documents/?uuid=65fab9f4-e12b-4f80-8d69-718b78317ee2"]}],"mendeley":{"formattedCitation":"(Pfister et al. 2009)","manualFormatting":"Pfister et al. (2009)","plainTextFormattedCitation":"(Pfister et al. 2009)","previouslyFormattedCitation":"(Pfister et al. 2009)"},"properties":{"noteIndex":0},"schema":"https://github.com/citation-style-language/schema/raw/master/csl-citation.json"}</w:instrText>
            </w:r>
            <w:r w:rsidRPr="009C4AB4">
              <w:rPr>
                <w:sz w:val="18"/>
                <w:szCs w:val="18"/>
                <w:lang w:val="en-GB"/>
              </w:rPr>
              <w:fldChar w:fldCharType="separate"/>
            </w:r>
            <w:r w:rsidRPr="009C4AB4">
              <w:rPr>
                <w:noProof/>
                <w:sz w:val="18"/>
                <w:szCs w:val="18"/>
                <w:lang w:val="en-GB"/>
              </w:rPr>
              <w:t xml:space="preserve">Pfister </w:t>
            </w:r>
            <w:r w:rsidRPr="009C4AB4">
              <w:rPr>
                <w:i/>
                <w:noProof/>
                <w:sz w:val="18"/>
                <w:szCs w:val="18"/>
                <w:lang w:val="en-GB"/>
              </w:rPr>
              <w:t>et al.</w:t>
            </w:r>
            <w:r w:rsidRPr="009C4AB4">
              <w:rPr>
                <w:noProof/>
                <w:sz w:val="18"/>
                <w:szCs w:val="18"/>
                <w:lang w:val="en-GB"/>
              </w:rPr>
              <w:t xml:space="preserve"> (2009)</w:t>
            </w:r>
            <w:r w:rsidRPr="009C4AB4">
              <w:rPr>
                <w:sz w:val="18"/>
                <w:szCs w:val="18"/>
                <w:lang w:val="en-GB"/>
              </w:rPr>
              <w:fldChar w:fldCharType="end"/>
            </w:r>
          </w:p>
        </w:tc>
      </w:tr>
      <w:tr w:rsidR="00554214" w:rsidRPr="00B56197" w:rsidTr="007B36C4">
        <w:trPr>
          <w:trHeight w:hRule="exact" w:val="340"/>
        </w:trPr>
        <w:tc>
          <w:tcPr>
            <w:tcW w:w="3394" w:type="dxa"/>
          </w:tcPr>
          <w:p w:rsidR="00554214" w:rsidRPr="00464AB7" w:rsidRDefault="009C4AB4" w:rsidP="007B36C4">
            <w:pPr>
              <w:rPr>
                <w:sz w:val="18"/>
                <w:lang w:val="en-GB"/>
              </w:rPr>
            </w:pPr>
            <w:r>
              <w:rPr>
                <w:sz w:val="18"/>
                <w:lang w:val="en-GB"/>
              </w:rPr>
              <w:t>WII [m³ impact index eq.]</w:t>
            </w:r>
          </w:p>
        </w:tc>
        <w:tc>
          <w:tcPr>
            <w:tcW w:w="1984" w:type="dxa"/>
          </w:tcPr>
          <w:p w:rsidR="00554214" w:rsidRPr="009C4AB4" w:rsidRDefault="009C4AB4" w:rsidP="007B36C4">
            <w:pPr>
              <w:rPr>
                <w:sz w:val="18"/>
                <w:szCs w:val="18"/>
                <w:lang w:val="en-GB"/>
              </w:rPr>
            </w:pPr>
            <w:r w:rsidRPr="009C4AB4">
              <w:rPr>
                <w:sz w:val="18"/>
                <w:szCs w:val="18"/>
                <w:lang w:val="en-GB"/>
              </w:rPr>
              <w:t>103.8</w:t>
            </w:r>
          </w:p>
        </w:tc>
        <w:tc>
          <w:tcPr>
            <w:tcW w:w="1842" w:type="dxa"/>
          </w:tcPr>
          <w:p w:rsidR="00554214" w:rsidRPr="009C4AB4" w:rsidRDefault="009C4AB4" w:rsidP="007B36C4">
            <w:pPr>
              <w:rPr>
                <w:sz w:val="18"/>
                <w:szCs w:val="18"/>
                <w:lang w:val="en-GB"/>
              </w:rPr>
            </w:pPr>
            <w:r w:rsidRPr="009C4AB4">
              <w:rPr>
                <w:sz w:val="18"/>
                <w:szCs w:val="18"/>
                <w:lang w:val="en-GB"/>
              </w:rPr>
              <w:t>25.7</w:t>
            </w:r>
          </w:p>
        </w:tc>
        <w:tc>
          <w:tcPr>
            <w:tcW w:w="1842" w:type="dxa"/>
          </w:tcPr>
          <w:p w:rsidR="00554214" w:rsidRPr="009C4AB4" w:rsidRDefault="009C4AB4" w:rsidP="007B36C4">
            <w:pPr>
              <w:spacing w:line="480" w:lineRule="auto"/>
              <w:jc w:val="both"/>
              <w:rPr>
                <w:sz w:val="18"/>
                <w:szCs w:val="18"/>
                <w:lang w:val="en-GB"/>
              </w:rPr>
            </w:pPr>
            <w:r>
              <w:rPr>
                <w:sz w:val="18"/>
                <w:szCs w:val="18"/>
                <w:lang w:val="en-GB"/>
              </w:rPr>
              <w:t xml:space="preserve">     -</w:t>
            </w:r>
          </w:p>
        </w:tc>
      </w:tr>
    </w:tbl>
    <w:p w:rsidR="00464AB7" w:rsidRDefault="00464AB7">
      <w:pPr>
        <w:rPr>
          <w:lang w:val="en-GB"/>
        </w:rPr>
      </w:pPr>
    </w:p>
    <w:p w:rsidR="00464AB7" w:rsidRDefault="009036B4" w:rsidP="00805A9A">
      <w:pPr>
        <w:spacing w:line="480" w:lineRule="auto"/>
        <w:rPr>
          <w:lang w:val="en-GB"/>
        </w:rPr>
      </w:pPr>
      <w:r w:rsidRPr="006B2DEC">
        <w:rPr>
          <w:lang w:val="en-GB"/>
        </w:rPr>
        <w:t xml:space="preserve">Table </w:t>
      </w:r>
      <w:r w:rsidR="00FB4D09">
        <w:rPr>
          <w:lang w:val="en-GB"/>
        </w:rPr>
        <w:t>S</w:t>
      </w:r>
      <w:r>
        <w:rPr>
          <w:lang w:val="en-GB"/>
        </w:rPr>
        <w:t>4</w:t>
      </w:r>
      <w:r w:rsidR="00CA626D">
        <w:rPr>
          <w:lang w:val="en-GB"/>
        </w:rPr>
        <w:t>.1</w:t>
      </w:r>
      <w:r w:rsidRPr="006B2DEC">
        <w:rPr>
          <w:lang w:val="en-GB"/>
        </w:rPr>
        <w:t xml:space="preserve"> Case study </w:t>
      </w:r>
      <w:r>
        <w:rPr>
          <w:lang w:val="en-GB"/>
        </w:rPr>
        <w:t xml:space="preserve">results: wastewater quality based on </w:t>
      </w:r>
      <w:r>
        <w:rPr>
          <w:lang w:val="en-GB"/>
        </w:rPr>
        <w:fldChar w:fldCharType="begin" w:fldLock="1"/>
      </w:r>
      <w:r w:rsidR="00B56197">
        <w:rPr>
          <w:lang w:val="en-GB"/>
        </w:rPr>
        <w:instrText>ADDIN CSL_CITATION {"citationItems":[{"id":"ITEM-1","itemData":{"DOI":"10.1007/s11367-011-0300-z","ISBN":"0948-3349","ISSN":"09483349","abstract":"Purpose As impact assessment methods for water use in {LCA} evolve, so must inventory methods. Water categories that consider water quality must be defined within life cycle inventory. The method presented here aims to establish water categories by source, quality parameter and user. Materials and methods Water users were first identified based on their water quality requirements. A list of parameters was then defined, and thresholds for these parameters were determined for each user. The thresholds were based on international standards, country regulations, recommendations and industry standards. Three different water sources were selected: surface water (including seawater), groundwater and rainwater. Based on the quality and water sources, categories were created by grouping user requirements according to the level of microbial or toxic contamination that the user can tolerate (high, medium or low). Results and discussion Seventeen water categories were created: eight for surface water, eight for groundwater and one for rainwater. Each category was defined according to 136 quality parameters (11 conventional parameters, 38 specific inorganic contaminants and 87 specific organic contaminants) and the users for which it can be of use. Conclusions A set of elementary flows is proposed in order to support a water inventory method oriented towards functionality. This can be used to assess potential water use impacts caused by a loss of functionality for human users.","author":[{"dropping-particle":"","family":"Boulay","given":"Anne Marie","non-dropping-particle":"","parse-names":false,"suffix":""},{"dropping-particle":"","family":"Bouchard","given":"Christian","non-dropping-particle":"","parse-names":false,"suffix":""},{"dropping-particle":"","family":"Bulle","given":"Cécile","non-dropping-particle":"","parse-names":false,"suffix":""},{"dropping-particle":"","family":"Deschênes","given":"Louise","non-dropping-particle":"","parse-names":false,"suffix":""},{"dropping-particle":"","family":"Margni","given":"Manuele","non-dropping-particle":"","parse-names":false,"suffix":""}],"container-title":"International Journal of Life Cycle Assessment","id":"ITEM-1","issue":"7","issued":{"date-parts":[["2011"]]},"page":"639-651","title":"Categorizing water for LCA inventory","type":"article-journal","volume":"16"},"uris":["http://www.mendeley.com/documents/?uuid=57c2029f-917c-4fd3-87a3-5d02f1ef5a51"]}],"mendeley":{"formattedCitation":"(Boulay, Bouchard, et al. 2011)","manualFormatting":"Boulay et al. (2011a)","plainTextFormattedCitation":"(Boulay, Bouchard, et al. 2011)","previouslyFormattedCitation":"(Boulay, Bouchard, et al. 2011)"},"properties":{"noteIndex":0},"schema":"https://github.com/citation-style-language/schema/raw/master/csl-citation.json"}</w:instrText>
      </w:r>
      <w:r>
        <w:rPr>
          <w:lang w:val="en-GB"/>
        </w:rPr>
        <w:fldChar w:fldCharType="separate"/>
      </w:r>
      <w:r>
        <w:rPr>
          <w:noProof/>
          <w:lang w:val="en-GB"/>
        </w:rPr>
        <w:t>Boulay</w:t>
      </w:r>
      <w:r w:rsidR="00317708">
        <w:rPr>
          <w:noProof/>
          <w:lang w:val="en-GB"/>
        </w:rPr>
        <w:t xml:space="preserve"> </w:t>
      </w:r>
      <w:r w:rsidR="00317708" w:rsidRPr="00317708">
        <w:rPr>
          <w:i/>
          <w:noProof/>
          <w:lang w:val="en-GB"/>
        </w:rPr>
        <w:t>et al</w:t>
      </w:r>
      <w:r w:rsidR="00317708">
        <w:rPr>
          <w:noProof/>
          <w:lang w:val="en-GB"/>
        </w:rPr>
        <w:t>.</w:t>
      </w:r>
      <w:r w:rsidRPr="009036B4">
        <w:rPr>
          <w:noProof/>
          <w:lang w:val="en-GB"/>
        </w:rPr>
        <w:t xml:space="preserve"> </w:t>
      </w:r>
      <w:r>
        <w:rPr>
          <w:noProof/>
          <w:lang w:val="en-GB"/>
        </w:rPr>
        <w:t>(</w:t>
      </w:r>
      <w:r w:rsidRPr="009036B4">
        <w:rPr>
          <w:noProof/>
          <w:lang w:val="en-GB"/>
        </w:rPr>
        <w:t>2011</w:t>
      </w:r>
      <w:r>
        <w:rPr>
          <w:noProof/>
          <w:lang w:val="en-GB"/>
        </w:rPr>
        <w:t>a</w:t>
      </w:r>
      <w:r w:rsidRPr="009036B4">
        <w:rPr>
          <w:noProof/>
          <w:lang w:val="en-GB"/>
        </w:rPr>
        <w:t>)</w:t>
      </w:r>
      <w:r>
        <w:rPr>
          <w:lang w:val="en-GB"/>
        </w:rPr>
        <w:fldChar w:fldCharType="end"/>
      </w:r>
      <w:r>
        <w:rPr>
          <w:lang w:val="en-GB"/>
        </w:rPr>
        <w:t xml:space="preserve"> for the scenario 1</w:t>
      </w:r>
      <w:r w:rsidR="002A06B6">
        <w:rPr>
          <w:lang w:val="en-GB"/>
        </w:rPr>
        <w:t>. Quality parameters below the thresholds are marked with “o”, quality parameters exceeding the thresholds with “x”.</w:t>
      </w:r>
    </w:p>
    <w:tbl>
      <w:tblPr>
        <w:tblStyle w:val="Tabellenraster"/>
        <w:tblW w:w="0" w:type="auto"/>
        <w:tblLook w:val="04A0" w:firstRow="1" w:lastRow="0" w:firstColumn="1" w:lastColumn="0" w:noHBand="0" w:noVBand="1"/>
      </w:tblPr>
      <w:tblGrid>
        <w:gridCol w:w="2121"/>
        <w:gridCol w:w="932"/>
        <w:gridCol w:w="884"/>
        <w:gridCol w:w="887"/>
        <w:gridCol w:w="880"/>
        <w:gridCol w:w="854"/>
        <w:gridCol w:w="839"/>
        <w:gridCol w:w="839"/>
        <w:gridCol w:w="826"/>
      </w:tblGrid>
      <w:tr w:rsidR="009036B4" w:rsidRPr="002A06B6" w:rsidTr="007B36C4">
        <w:trPr>
          <w:trHeight w:hRule="exact" w:val="344"/>
        </w:trPr>
        <w:tc>
          <w:tcPr>
            <w:tcW w:w="2121" w:type="dxa"/>
          </w:tcPr>
          <w:p w:rsidR="009036B4" w:rsidRPr="00512C3C" w:rsidRDefault="009036B4" w:rsidP="007B36C4">
            <w:pPr>
              <w:jc w:val="both"/>
              <w:rPr>
                <w:sz w:val="18"/>
                <w:lang w:val="en-GB"/>
              </w:rPr>
            </w:pPr>
          </w:p>
        </w:tc>
        <w:tc>
          <w:tcPr>
            <w:tcW w:w="6941" w:type="dxa"/>
            <w:gridSpan w:val="8"/>
          </w:tcPr>
          <w:p w:rsidR="009036B4" w:rsidRDefault="009036B4" w:rsidP="009036B4">
            <w:pPr>
              <w:jc w:val="center"/>
              <w:rPr>
                <w:b/>
                <w:sz w:val="18"/>
                <w:lang w:val="en-GB"/>
              </w:rPr>
            </w:pPr>
            <w:r>
              <w:rPr>
                <w:b/>
                <w:sz w:val="18"/>
                <w:lang w:val="en-GB"/>
              </w:rPr>
              <w:t>Water category</w:t>
            </w:r>
          </w:p>
        </w:tc>
      </w:tr>
      <w:tr w:rsidR="009036B4" w:rsidRPr="002A06B6" w:rsidTr="009036B4">
        <w:trPr>
          <w:trHeight w:hRule="exact" w:val="344"/>
        </w:trPr>
        <w:tc>
          <w:tcPr>
            <w:tcW w:w="2121" w:type="dxa"/>
          </w:tcPr>
          <w:p w:rsidR="009036B4" w:rsidRPr="00512C3C" w:rsidRDefault="003C0EBF" w:rsidP="007B36C4">
            <w:pPr>
              <w:jc w:val="both"/>
              <w:rPr>
                <w:sz w:val="18"/>
                <w:lang w:val="en-GB"/>
              </w:rPr>
            </w:pPr>
            <w:r w:rsidRPr="003C0EBF">
              <w:rPr>
                <w:b/>
                <w:sz w:val="18"/>
                <w:lang w:val="en-GB"/>
              </w:rPr>
              <w:t>Parameter</w:t>
            </w:r>
          </w:p>
        </w:tc>
        <w:tc>
          <w:tcPr>
            <w:tcW w:w="932" w:type="dxa"/>
          </w:tcPr>
          <w:p w:rsidR="009036B4" w:rsidRPr="00DE79FB" w:rsidRDefault="009036B4" w:rsidP="00DE79FB">
            <w:pPr>
              <w:jc w:val="center"/>
              <w:rPr>
                <w:b/>
                <w:sz w:val="20"/>
                <w:lang w:val="en-GB"/>
              </w:rPr>
            </w:pPr>
            <w:r w:rsidRPr="00DE79FB">
              <w:rPr>
                <w:b/>
                <w:sz w:val="20"/>
                <w:lang w:val="en-GB"/>
              </w:rPr>
              <w:t>1</w:t>
            </w:r>
          </w:p>
        </w:tc>
        <w:tc>
          <w:tcPr>
            <w:tcW w:w="884" w:type="dxa"/>
          </w:tcPr>
          <w:p w:rsidR="009036B4" w:rsidRPr="00DE79FB" w:rsidRDefault="009036B4" w:rsidP="00DE79FB">
            <w:pPr>
              <w:jc w:val="center"/>
              <w:rPr>
                <w:b/>
                <w:sz w:val="20"/>
                <w:lang w:val="en-GB"/>
              </w:rPr>
            </w:pPr>
            <w:r w:rsidRPr="00DE79FB">
              <w:rPr>
                <w:b/>
                <w:sz w:val="20"/>
                <w:lang w:val="en-GB"/>
              </w:rPr>
              <w:t>2a</w:t>
            </w:r>
          </w:p>
        </w:tc>
        <w:tc>
          <w:tcPr>
            <w:tcW w:w="887" w:type="dxa"/>
          </w:tcPr>
          <w:p w:rsidR="009036B4" w:rsidRPr="00DE79FB" w:rsidRDefault="009036B4" w:rsidP="00DE79FB">
            <w:pPr>
              <w:jc w:val="center"/>
              <w:rPr>
                <w:b/>
                <w:sz w:val="20"/>
                <w:lang w:val="en-GB"/>
              </w:rPr>
            </w:pPr>
            <w:r w:rsidRPr="00DE79FB">
              <w:rPr>
                <w:b/>
                <w:sz w:val="20"/>
                <w:lang w:val="en-GB"/>
              </w:rPr>
              <w:t>2b</w:t>
            </w:r>
          </w:p>
        </w:tc>
        <w:tc>
          <w:tcPr>
            <w:tcW w:w="880" w:type="dxa"/>
          </w:tcPr>
          <w:p w:rsidR="009036B4" w:rsidRPr="00DE79FB" w:rsidRDefault="009036B4" w:rsidP="00DE79FB">
            <w:pPr>
              <w:jc w:val="center"/>
              <w:rPr>
                <w:b/>
                <w:sz w:val="20"/>
                <w:lang w:val="en-GB"/>
              </w:rPr>
            </w:pPr>
            <w:r w:rsidRPr="00DE79FB">
              <w:rPr>
                <w:b/>
                <w:sz w:val="20"/>
                <w:lang w:val="en-GB"/>
              </w:rPr>
              <w:t>2c</w:t>
            </w:r>
          </w:p>
        </w:tc>
        <w:tc>
          <w:tcPr>
            <w:tcW w:w="854" w:type="dxa"/>
          </w:tcPr>
          <w:p w:rsidR="009036B4" w:rsidRPr="00DE79FB" w:rsidRDefault="009036B4" w:rsidP="00DE79FB">
            <w:pPr>
              <w:jc w:val="center"/>
              <w:rPr>
                <w:b/>
                <w:sz w:val="20"/>
                <w:lang w:val="en-GB"/>
              </w:rPr>
            </w:pPr>
            <w:r w:rsidRPr="00DE79FB">
              <w:rPr>
                <w:b/>
                <w:sz w:val="20"/>
                <w:lang w:val="en-GB"/>
              </w:rPr>
              <w:t>2d</w:t>
            </w:r>
          </w:p>
        </w:tc>
        <w:tc>
          <w:tcPr>
            <w:tcW w:w="839" w:type="dxa"/>
          </w:tcPr>
          <w:p w:rsidR="009036B4" w:rsidRPr="00DE79FB" w:rsidRDefault="009036B4" w:rsidP="00DE79FB">
            <w:pPr>
              <w:jc w:val="center"/>
              <w:rPr>
                <w:b/>
                <w:sz w:val="20"/>
                <w:lang w:val="en-GB"/>
              </w:rPr>
            </w:pPr>
            <w:r w:rsidRPr="00DE79FB">
              <w:rPr>
                <w:b/>
                <w:sz w:val="20"/>
                <w:lang w:val="en-GB"/>
              </w:rPr>
              <w:t>3</w:t>
            </w:r>
          </w:p>
        </w:tc>
        <w:tc>
          <w:tcPr>
            <w:tcW w:w="839" w:type="dxa"/>
          </w:tcPr>
          <w:p w:rsidR="009036B4" w:rsidRPr="00DE79FB" w:rsidRDefault="009036B4" w:rsidP="00DE79FB">
            <w:pPr>
              <w:jc w:val="center"/>
              <w:rPr>
                <w:b/>
                <w:sz w:val="20"/>
                <w:lang w:val="en-GB"/>
              </w:rPr>
            </w:pPr>
            <w:r w:rsidRPr="00DE79FB">
              <w:rPr>
                <w:b/>
                <w:sz w:val="20"/>
                <w:lang w:val="en-GB"/>
              </w:rPr>
              <w:t>4</w:t>
            </w:r>
          </w:p>
        </w:tc>
        <w:tc>
          <w:tcPr>
            <w:tcW w:w="826" w:type="dxa"/>
          </w:tcPr>
          <w:p w:rsidR="009036B4" w:rsidRPr="00DE79FB" w:rsidRDefault="009036B4" w:rsidP="00DE79FB">
            <w:pPr>
              <w:jc w:val="center"/>
              <w:rPr>
                <w:b/>
                <w:sz w:val="20"/>
                <w:lang w:val="en-GB"/>
              </w:rPr>
            </w:pPr>
            <w:r w:rsidRPr="00DE79FB">
              <w:rPr>
                <w:b/>
                <w:sz w:val="20"/>
                <w:lang w:val="en-GB"/>
              </w:rPr>
              <w:t>5</w:t>
            </w:r>
          </w:p>
        </w:tc>
      </w:tr>
      <w:tr w:rsidR="009036B4" w:rsidRPr="002A06B6" w:rsidTr="009036B4">
        <w:trPr>
          <w:trHeight w:hRule="exact" w:val="510"/>
        </w:trPr>
        <w:tc>
          <w:tcPr>
            <w:tcW w:w="2121" w:type="dxa"/>
          </w:tcPr>
          <w:p w:rsidR="009036B4" w:rsidRPr="00512C3C" w:rsidRDefault="003C7E00" w:rsidP="003C7E00">
            <w:pPr>
              <w:rPr>
                <w:sz w:val="18"/>
                <w:lang w:val="en-GB"/>
              </w:rPr>
            </w:pPr>
            <w:r>
              <w:rPr>
                <w:sz w:val="18"/>
                <w:lang w:val="en-GB"/>
              </w:rPr>
              <w:t>Chemical O</w:t>
            </w:r>
            <w:r w:rsidR="009036B4">
              <w:rPr>
                <w:sz w:val="18"/>
                <w:lang w:val="en-GB"/>
              </w:rPr>
              <w:t xml:space="preserve">xygen </w:t>
            </w:r>
            <w:r>
              <w:rPr>
                <w:sz w:val="18"/>
                <w:lang w:val="en-GB"/>
              </w:rPr>
              <w:t>D</w:t>
            </w:r>
            <w:r w:rsidR="009036B4">
              <w:rPr>
                <w:sz w:val="18"/>
                <w:lang w:val="en-GB"/>
              </w:rPr>
              <w:t>emand (</w:t>
            </w:r>
            <w:r w:rsidR="009036B4" w:rsidRPr="00512C3C">
              <w:rPr>
                <w:sz w:val="18"/>
                <w:lang w:val="en-GB"/>
              </w:rPr>
              <w:t>COD</w:t>
            </w:r>
            <w:r w:rsidR="009036B4">
              <w:rPr>
                <w:sz w:val="18"/>
                <w:lang w:val="en-GB"/>
              </w:rPr>
              <w:t>)</w:t>
            </w:r>
          </w:p>
        </w:tc>
        <w:tc>
          <w:tcPr>
            <w:tcW w:w="932" w:type="dxa"/>
          </w:tcPr>
          <w:p w:rsidR="009036B4" w:rsidRPr="00DE79FB" w:rsidRDefault="002E72CA" w:rsidP="00DE79FB">
            <w:pPr>
              <w:spacing w:line="480" w:lineRule="auto"/>
              <w:jc w:val="center"/>
              <w:rPr>
                <w:sz w:val="20"/>
                <w:lang w:val="en-GB"/>
              </w:rPr>
            </w:pPr>
            <w:proofErr w:type="spellStart"/>
            <w:r>
              <w:rPr>
                <w:sz w:val="20"/>
                <w:lang w:val="en-GB"/>
              </w:rPr>
              <w:t>n</w:t>
            </w:r>
            <w:r w:rsidR="00BB0737" w:rsidRPr="00DE79FB">
              <w:rPr>
                <w:sz w:val="20"/>
                <w:lang w:val="en-GB"/>
              </w:rPr>
              <w:t>a</w:t>
            </w:r>
            <w:proofErr w:type="spellEnd"/>
            <w:r>
              <w:rPr>
                <w:sz w:val="20"/>
                <w:lang w:val="en-GB"/>
              </w:rPr>
              <w:t>*</w:t>
            </w:r>
          </w:p>
        </w:tc>
        <w:tc>
          <w:tcPr>
            <w:tcW w:w="884" w:type="dxa"/>
          </w:tcPr>
          <w:p w:rsidR="009036B4" w:rsidRPr="00DE79FB" w:rsidRDefault="00BB0737" w:rsidP="00DE79FB">
            <w:pPr>
              <w:spacing w:line="480" w:lineRule="auto"/>
              <w:jc w:val="center"/>
              <w:rPr>
                <w:sz w:val="20"/>
                <w:lang w:val="en-GB"/>
              </w:rPr>
            </w:pPr>
            <w:proofErr w:type="spellStart"/>
            <w:r w:rsidRPr="00DE79FB">
              <w:rPr>
                <w:sz w:val="20"/>
                <w:lang w:val="en-GB"/>
              </w:rPr>
              <w:t>na</w:t>
            </w:r>
            <w:proofErr w:type="spellEnd"/>
          </w:p>
        </w:tc>
        <w:tc>
          <w:tcPr>
            <w:tcW w:w="887" w:type="dxa"/>
          </w:tcPr>
          <w:p w:rsidR="009036B4" w:rsidRPr="00DE79FB" w:rsidRDefault="00BB0737" w:rsidP="00DE79FB">
            <w:pPr>
              <w:spacing w:line="480" w:lineRule="auto"/>
              <w:jc w:val="center"/>
              <w:rPr>
                <w:sz w:val="20"/>
                <w:lang w:val="en-GB"/>
              </w:rPr>
            </w:pPr>
            <w:proofErr w:type="spellStart"/>
            <w:r w:rsidRPr="00DE79FB">
              <w:rPr>
                <w:sz w:val="20"/>
                <w:lang w:val="en-GB"/>
              </w:rPr>
              <w:t>na</w:t>
            </w:r>
            <w:proofErr w:type="spellEnd"/>
          </w:p>
        </w:tc>
        <w:tc>
          <w:tcPr>
            <w:tcW w:w="880" w:type="dxa"/>
          </w:tcPr>
          <w:p w:rsidR="009036B4" w:rsidRPr="00DE79FB" w:rsidRDefault="00BB0737" w:rsidP="00DE79FB">
            <w:pPr>
              <w:spacing w:line="480" w:lineRule="auto"/>
              <w:jc w:val="center"/>
              <w:rPr>
                <w:sz w:val="20"/>
                <w:lang w:val="en-GB"/>
              </w:rPr>
            </w:pPr>
            <w:proofErr w:type="spellStart"/>
            <w:r w:rsidRPr="00DE79FB">
              <w:rPr>
                <w:sz w:val="20"/>
                <w:lang w:val="en-GB"/>
              </w:rPr>
              <w:t>na</w:t>
            </w:r>
            <w:proofErr w:type="spellEnd"/>
          </w:p>
        </w:tc>
        <w:tc>
          <w:tcPr>
            <w:tcW w:w="854" w:type="dxa"/>
          </w:tcPr>
          <w:p w:rsidR="009036B4" w:rsidRPr="00DE79FB" w:rsidRDefault="00BB0737" w:rsidP="00DE79FB">
            <w:pPr>
              <w:spacing w:line="480" w:lineRule="auto"/>
              <w:jc w:val="center"/>
              <w:rPr>
                <w:sz w:val="20"/>
                <w:lang w:val="en-GB"/>
              </w:rPr>
            </w:pPr>
            <w:proofErr w:type="spellStart"/>
            <w:r w:rsidRPr="00DE79FB">
              <w:rPr>
                <w:sz w:val="20"/>
                <w:lang w:val="en-GB"/>
              </w:rPr>
              <w:t>na</w:t>
            </w:r>
            <w:proofErr w:type="spellEnd"/>
          </w:p>
        </w:tc>
        <w:tc>
          <w:tcPr>
            <w:tcW w:w="839" w:type="dxa"/>
          </w:tcPr>
          <w:p w:rsidR="009036B4" w:rsidRPr="00DE79FB" w:rsidRDefault="00BB0737" w:rsidP="00DE79FB">
            <w:pPr>
              <w:spacing w:line="480" w:lineRule="auto"/>
              <w:jc w:val="center"/>
              <w:rPr>
                <w:sz w:val="20"/>
                <w:lang w:val="en-GB"/>
              </w:rPr>
            </w:pPr>
            <w:proofErr w:type="spellStart"/>
            <w:r w:rsidRPr="00DE79FB">
              <w:rPr>
                <w:sz w:val="20"/>
                <w:lang w:val="en-GB"/>
              </w:rPr>
              <w:t>na</w:t>
            </w:r>
            <w:proofErr w:type="spellEnd"/>
          </w:p>
        </w:tc>
        <w:tc>
          <w:tcPr>
            <w:tcW w:w="839" w:type="dxa"/>
          </w:tcPr>
          <w:p w:rsidR="009036B4" w:rsidRPr="00DE79FB" w:rsidRDefault="00BB0737" w:rsidP="00DE79FB">
            <w:pPr>
              <w:spacing w:line="480" w:lineRule="auto"/>
              <w:jc w:val="center"/>
              <w:rPr>
                <w:sz w:val="20"/>
                <w:lang w:val="en-GB"/>
              </w:rPr>
            </w:pPr>
            <w:proofErr w:type="spellStart"/>
            <w:r w:rsidRPr="00DE79FB">
              <w:rPr>
                <w:sz w:val="20"/>
                <w:lang w:val="en-GB"/>
              </w:rPr>
              <w:t>na</w:t>
            </w:r>
            <w:proofErr w:type="spellEnd"/>
          </w:p>
        </w:tc>
        <w:tc>
          <w:tcPr>
            <w:tcW w:w="826" w:type="dxa"/>
          </w:tcPr>
          <w:p w:rsidR="009036B4" w:rsidRPr="00DE79FB" w:rsidRDefault="00BB0737" w:rsidP="00DE79FB">
            <w:pPr>
              <w:spacing w:line="480" w:lineRule="auto"/>
              <w:jc w:val="center"/>
              <w:rPr>
                <w:sz w:val="20"/>
                <w:lang w:val="en-GB"/>
              </w:rPr>
            </w:pPr>
            <w:proofErr w:type="spellStart"/>
            <w:r w:rsidRPr="00DE79FB">
              <w:rPr>
                <w:sz w:val="20"/>
                <w:lang w:val="en-GB"/>
              </w:rPr>
              <w:t>na</w:t>
            </w:r>
            <w:proofErr w:type="spellEnd"/>
          </w:p>
        </w:tc>
      </w:tr>
      <w:tr w:rsidR="009036B4" w:rsidTr="009036B4">
        <w:trPr>
          <w:trHeight w:hRule="exact" w:val="510"/>
        </w:trPr>
        <w:tc>
          <w:tcPr>
            <w:tcW w:w="2121" w:type="dxa"/>
          </w:tcPr>
          <w:p w:rsidR="009036B4" w:rsidRPr="00512C3C" w:rsidRDefault="003C7E00" w:rsidP="009036B4">
            <w:pPr>
              <w:rPr>
                <w:sz w:val="18"/>
                <w:lang w:val="en-GB"/>
              </w:rPr>
            </w:pPr>
            <w:r>
              <w:rPr>
                <w:sz w:val="18"/>
                <w:lang w:val="en-GB"/>
              </w:rPr>
              <w:t>Biological Oxygen D</w:t>
            </w:r>
            <w:r w:rsidR="009036B4">
              <w:rPr>
                <w:sz w:val="18"/>
                <w:lang w:val="en-GB"/>
              </w:rPr>
              <w:t>emand (</w:t>
            </w:r>
            <w:r w:rsidR="009036B4" w:rsidRPr="00512C3C">
              <w:rPr>
                <w:sz w:val="18"/>
                <w:lang w:val="en-GB"/>
              </w:rPr>
              <w:t>BOD</w:t>
            </w:r>
            <w:r w:rsidR="009036B4" w:rsidRPr="00512C3C">
              <w:rPr>
                <w:sz w:val="18"/>
                <w:vertAlign w:val="subscript"/>
                <w:lang w:val="en-GB"/>
              </w:rPr>
              <w:t>5</w:t>
            </w:r>
            <w:r w:rsidR="009036B4">
              <w:rPr>
                <w:sz w:val="18"/>
                <w:lang w:val="en-GB"/>
              </w:rPr>
              <w:t>)</w:t>
            </w:r>
          </w:p>
        </w:tc>
        <w:tc>
          <w:tcPr>
            <w:tcW w:w="932" w:type="dxa"/>
          </w:tcPr>
          <w:p w:rsidR="009036B4" w:rsidRPr="00DE79FB" w:rsidRDefault="00BB0737" w:rsidP="00DE79FB">
            <w:pPr>
              <w:spacing w:line="480" w:lineRule="auto"/>
              <w:jc w:val="center"/>
              <w:rPr>
                <w:sz w:val="20"/>
                <w:lang w:val="en-GB"/>
              </w:rPr>
            </w:pPr>
            <w:r w:rsidRPr="00DE79FB">
              <w:rPr>
                <w:sz w:val="20"/>
                <w:lang w:val="en-GB"/>
              </w:rPr>
              <w:t>x</w:t>
            </w:r>
          </w:p>
        </w:tc>
        <w:tc>
          <w:tcPr>
            <w:tcW w:w="884" w:type="dxa"/>
          </w:tcPr>
          <w:p w:rsidR="009036B4" w:rsidRPr="00DE79FB" w:rsidRDefault="00BB0737" w:rsidP="00DE79FB">
            <w:pPr>
              <w:spacing w:line="480" w:lineRule="auto"/>
              <w:jc w:val="center"/>
              <w:rPr>
                <w:sz w:val="20"/>
                <w:lang w:val="en-GB"/>
              </w:rPr>
            </w:pPr>
            <w:r w:rsidRPr="00DE79FB">
              <w:rPr>
                <w:sz w:val="20"/>
                <w:lang w:val="en-GB"/>
              </w:rPr>
              <w:t>x</w:t>
            </w:r>
          </w:p>
        </w:tc>
        <w:tc>
          <w:tcPr>
            <w:tcW w:w="887" w:type="dxa"/>
          </w:tcPr>
          <w:p w:rsidR="009036B4" w:rsidRPr="00DE79FB" w:rsidRDefault="00BB0737" w:rsidP="00DE79FB">
            <w:pPr>
              <w:spacing w:line="480" w:lineRule="auto"/>
              <w:jc w:val="center"/>
              <w:rPr>
                <w:sz w:val="20"/>
                <w:lang w:val="en-GB"/>
              </w:rPr>
            </w:pPr>
            <w:r w:rsidRPr="00DE79FB">
              <w:rPr>
                <w:sz w:val="20"/>
                <w:lang w:val="en-GB"/>
              </w:rPr>
              <w:t>x</w:t>
            </w:r>
          </w:p>
        </w:tc>
        <w:tc>
          <w:tcPr>
            <w:tcW w:w="880" w:type="dxa"/>
          </w:tcPr>
          <w:p w:rsidR="009036B4" w:rsidRPr="00DE79FB" w:rsidRDefault="00BB0737" w:rsidP="00DE79FB">
            <w:pPr>
              <w:spacing w:line="480" w:lineRule="auto"/>
              <w:jc w:val="center"/>
              <w:rPr>
                <w:sz w:val="20"/>
                <w:lang w:val="en-GB"/>
              </w:rPr>
            </w:pPr>
            <w:r w:rsidRPr="00DE79FB">
              <w:rPr>
                <w:sz w:val="20"/>
                <w:lang w:val="en-GB"/>
              </w:rPr>
              <w:t>x</w:t>
            </w:r>
          </w:p>
        </w:tc>
        <w:tc>
          <w:tcPr>
            <w:tcW w:w="854" w:type="dxa"/>
          </w:tcPr>
          <w:p w:rsidR="009036B4" w:rsidRPr="00DE79FB" w:rsidRDefault="00BB0737" w:rsidP="00DE79FB">
            <w:pPr>
              <w:spacing w:line="480" w:lineRule="auto"/>
              <w:jc w:val="center"/>
              <w:rPr>
                <w:sz w:val="20"/>
                <w:lang w:val="en-GB"/>
              </w:rPr>
            </w:pPr>
            <w:r w:rsidRPr="00DE79FB">
              <w:rPr>
                <w:sz w:val="20"/>
                <w:lang w:val="en-GB"/>
              </w:rPr>
              <w:t>x</w:t>
            </w:r>
          </w:p>
        </w:tc>
        <w:tc>
          <w:tcPr>
            <w:tcW w:w="839" w:type="dxa"/>
          </w:tcPr>
          <w:p w:rsidR="009036B4" w:rsidRPr="00DE79FB" w:rsidRDefault="00BB0737" w:rsidP="00DE79FB">
            <w:pPr>
              <w:spacing w:line="480" w:lineRule="auto"/>
              <w:jc w:val="center"/>
              <w:rPr>
                <w:sz w:val="20"/>
                <w:lang w:val="en-GB"/>
              </w:rPr>
            </w:pPr>
            <w:r w:rsidRPr="00DE79FB">
              <w:rPr>
                <w:sz w:val="20"/>
                <w:lang w:val="en-GB"/>
              </w:rPr>
              <w:t>x</w:t>
            </w:r>
          </w:p>
        </w:tc>
        <w:tc>
          <w:tcPr>
            <w:tcW w:w="839" w:type="dxa"/>
          </w:tcPr>
          <w:p w:rsidR="009036B4" w:rsidRPr="00DE79FB" w:rsidRDefault="00BB0737" w:rsidP="00DE79FB">
            <w:pPr>
              <w:spacing w:line="480" w:lineRule="auto"/>
              <w:jc w:val="center"/>
              <w:rPr>
                <w:sz w:val="20"/>
                <w:lang w:val="en-GB"/>
              </w:rPr>
            </w:pPr>
            <w:r w:rsidRPr="00DE79FB">
              <w:rPr>
                <w:sz w:val="20"/>
                <w:lang w:val="en-GB"/>
              </w:rPr>
              <w:t>x</w:t>
            </w:r>
          </w:p>
        </w:tc>
        <w:tc>
          <w:tcPr>
            <w:tcW w:w="826" w:type="dxa"/>
          </w:tcPr>
          <w:p w:rsidR="009036B4" w:rsidRPr="00DE79FB" w:rsidRDefault="00BB0737" w:rsidP="00DE79FB">
            <w:pPr>
              <w:spacing w:line="480" w:lineRule="auto"/>
              <w:jc w:val="center"/>
              <w:rPr>
                <w:sz w:val="20"/>
                <w:lang w:val="en-GB"/>
              </w:rPr>
            </w:pPr>
            <w:r w:rsidRPr="00DE79FB">
              <w:rPr>
                <w:sz w:val="20"/>
                <w:lang w:val="en-GB"/>
              </w:rPr>
              <w:t>o</w:t>
            </w:r>
          </w:p>
        </w:tc>
      </w:tr>
      <w:tr w:rsidR="009036B4" w:rsidTr="009036B4">
        <w:trPr>
          <w:trHeight w:hRule="exact" w:val="510"/>
        </w:trPr>
        <w:tc>
          <w:tcPr>
            <w:tcW w:w="2121" w:type="dxa"/>
          </w:tcPr>
          <w:p w:rsidR="009036B4" w:rsidRPr="00512C3C" w:rsidRDefault="003C7E00" w:rsidP="009036B4">
            <w:pPr>
              <w:rPr>
                <w:sz w:val="18"/>
                <w:lang w:val="en-GB"/>
              </w:rPr>
            </w:pPr>
            <w:r>
              <w:rPr>
                <w:sz w:val="18"/>
                <w:lang w:val="en-GB"/>
              </w:rPr>
              <w:t>Total Suspended S</w:t>
            </w:r>
            <w:r w:rsidR="009036B4">
              <w:rPr>
                <w:sz w:val="18"/>
                <w:lang w:val="en-GB"/>
              </w:rPr>
              <w:t>olids (</w:t>
            </w:r>
            <w:r w:rsidR="009036B4" w:rsidRPr="00512C3C">
              <w:rPr>
                <w:sz w:val="18"/>
                <w:lang w:val="en-GB"/>
              </w:rPr>
              <w:t>TSS</w:t>
            </w:r>
            <w:r w:rsidR="009036B4">
              <w:rPr>
                <w:sz w:val="18"/>
                <w:lang w:val="en-GB"/>
              </w:rPr>
              <w:t>)</w:t>
            </w:r>
          </w:p>
        </w:tc>
        <w:tc>
          <w:tcPr>
            <w:tcW w:w="932" w:type="dxa"/>
          </w:tcPr>
          <w:p w:rsidR="009036B4" w:rsidRPr="00DE79FB" w:rsidRDefault="00BB0737" w:rsidP="00DE79FB">
            <w:pPr>
              <w:spacing w:line="480" w:lineRule="auto"/>
              <w:jc w:val="center"/>
              <w:rPr>
                <w:sz w:val="20"/>
                <w:lang w:val="en-GB"/>
              </w:rPr>
            </w:pPr>
            <w:r w:rsidRPr="00DE79FB">
              <w:rPr>
                <w:sz w:val="20"/>
                <w:lang w:val="en-GB"/>
              </w:rPr>
              <w:t>x</w:t>
            </w:r>
          </w:p>
        </w:tc>
        <w:tc>
          <w:tcPr>
            <w:tcW w:w="884" w:type="dxa"/>
          </w:tcPr>
          <w:p w:rsidR="009036B4" w:rsidRPr="00DE79FB" w:rsidRDefault="00BB0737" w:rsidP="00DE79FB">
            <w:pPr>
              <w:spacing w:line="480" w:lineRule="auto"/>
              <w:jc w:val="center"/>
              <w:rPr>
                <w:sz w:val="20"/>
                <w:lang w:val="en-GB"/>
              </w:rPr>
            </w:pPr>
            <w:r w:rsidRPr="00DE79FB">
              <w:rPr>
                <w:sz w:val="20"/>
                <w:lang w:val="en-GB"/>
              </w:rPr>
              <w:t>x</w:t>
            </w:r>
          </w:p>
        </w:tc>
        <w:tc>
          <w:tcPr>
            <w:tcW w:w="887" w:type="dxa"/>
          </w:tcPr>
          <w:p w:rsidR="009036B4" w:rsidRPr="00DE79FB" w:rsidRDefault="00BB0737" w:rsidP="00DE79FB">
            <w:pPr>
              <w:spacing w:line="480" w:lineRule="auto"/>
              <w:jc w:val="center"/>
              <w:rPr>
                <w:sz w:val="20"/>
                <w:lang w:val="en-GB"/>
              </w:rPr>
            </w:pPr>
            <w:r w:rsidRPr="00DE79FB">
              <w:rPr>
                <w:sz w:val="20"/>
                <w:lang w:val="en-GB"/>
              </w:rPr>
              <w:t>x</w:t>
            </w:r>
          </w:p>
        </w:tc>
        <w:tc>
          <w:tcPr>
            <w:tcW w:w="880" w:type="dxa"/>
          </w:tcPr>
          <w:p w:rsidR="009036B4" w:rsidRPr="00DE79FB" w:rsidRDefault="00BB0737" w:rsidP="00DE79FB">
            <w:pPr>
              <w:spacing w:line="480" w:lineRule="auto"/>
              <w:jc w:val="center"/>
              <w:rPr>
                <w:sz w:val="20"/>
                <w:lang w:val="en-GB"/>
              </w:rPr>
            </w:pPr>
            <w:r w:rsidRPr="00DE79FB">
              <w:rPr>
                <w:sz w:val="20"/>
                <w:lang w:val="en-GB"/>
              </w:rPr>
              <w:t>x</w:t>
            </w:r>
          </w:p>
        </w:tc>
        <w:tc>
          <w:tcPr>
            <w:tcW w:w="854" w:type="dxa"/>
          </w:tcPr>
          <w:p w:rsidR="009036B4" w:rsidRPr="00DE79FB" w:rsidRDefault="00BB0737" w:rsidP="00DE79FB">
            <w:pPr>
              <w:spacing w:line="480" w:lineRule="auto"/>
              <w:jc w:val="center"/>
              <w:rPr>
                <w:sz w:val="20"/>
                <w:lang w:val="en-GB"/>
              </w:rPr>
            </w:pPr>
            <w:r w:rsidRPr="00DE79FB">
              <w:rPr>
                <w:sz w:val="20"/>
                <w:lang w:val="en-GB"/>
              </w:rPr>
              <w:t>x</w:t>
            </w:r>
          </w:p>
        </w:tc>
        <w:tc>
          <w:tcPr>
            <w:tcW w:w="839" w:type="dxa"/>
          </w:tcPr>
          <w:p w:rsidR="009036B4" w:rsidRPr="00DE79FB" w:rsidRDefault="00BB0737" w:rsidP="00DE79FB">
            <w:pPr>
              <w:spacing w:line="480" w:lineRule="auto"/>
              <w:jc w:val="center"/>
              <w:rPr>
                <w:sz w:val="20"/>
                <w:lang w:val="en-GB"/>
              </w:rPr>
            </w:pPr>
            <w:r w:rsidRPr="00DE79FB">
              <w:rPr>
                <w:sz w:val="20"/>
                <w:lang w:val="en-GB"/>
              </w:rPr>
              <w:t>x</w:t>
            </w:r>
          </w:p>
        </w:tc>
        <w:tc>
          <w:tcPr>
            <w:tcW w:w="839" w:type="dxa"/>
          </w:tcPr>
          <w:p w:rsidR="009036B4" w:rsidRPr="00DE79FB" w:rsidRDefault="00BB0737" w:rsidP="00DE79FB">
            <w:pPr>
              <w:spacing w:line="480" w:lineRule="auto"/>
              <w:jc w:val="center"/>
              <w:rPr>
                <w:sz w:val="20"/>
                <w:lang w:val="en-GB"/>
              </w:rPr>
            </w:pPr>
            <w:r w:rsidRPr="00DE79FB">
              <w:rPr>
                <w:sz w:val="20"/>
                <w:lang w:val="en-GB"/>
              </w:rPr>
              <w:t>o</w:t>
            </w:r>
          </w:p>
        </w:tc>
        <w:tc>
          <w:tcPr>
            <w:tcW w:w="826" w:type="dxa"/>
          </w:tcPr>
          <w:p w:rsidR="009036B4" w:rsidRPr="00DE79FB" w:rsidRDefault="00BB0737" w:rsidP="00DE79FB">
            <w:pPr>
              <w:spacing w:line="480" w:lineRule="auto"/>
              <w:jc w:val="center"/>
              <w:rPr>
                <w:sz w:val="20"/>
                <w:lang w:val="en-GB"/>
              </w:rPr>
            </w:pPr>
            <w:r w:rsidRPr="00DE79FB">
              <w:rPr>
                <w:sz w:val="20"/>
                <w:lang w:val="en-GB"/>
              </w:rPr>
              <w:t>o</w:t>
            </w:r>
          </w:p>
        </w:tc>
      </w:tr>
      <w:tr w:rsidR="00697559" w:rsidTr="009036B4">
        <w:trPr>
          <w:trHeight w:hRule="exact" w:val="510"/>
        </w:trPr>
        <w:tc>
          <w:tcPr>
            <w:tcW w:w="2121" w:type="dxa"/>
          </w:tcPr>
          <w:p w:rsidR="00697559" w:rsidRDefault="003C7E00" w:rsidP="00697559">
            <w:pPr>
              <w:rPr>
                <w:sz w:val="18"/>
                <w:lang w:val="en-GB"/>
              </w:rPr>
            </w:pPr>
            <w:r>
              <w:rPr>
                <w:sz w:val="18"/>
                <w:lang w:val="en-GB"/>
              </w:rPr>
              <w:t>Total Dissolved S</w:t>
            </w:r>
            <w:r w:rsidR="00697559">
              <w:rPr>
                <w:sz w:val="18"/>
                <w:lang w:val="en-GB"/>
              </w:rPr>
              <w:t>olids (TDS)</w:t>
            </w:r>
          </w:p>
        </w:tc>
        <w:tc>
          <w:tcPr>
            <w:tcW w:w="932" w:type="dxa"/>
          </w:tcPr>
          <w:p w:rsidR="00697559" w:rsidRPr="00DE79FB" w:rsidRDefault="00697559" w:rsidP="00697559">
            <w:pPr>
              <w:spacing w:line="480" w:lineRule="auto"/>
              <w:jc w:val="center"/>
              <w:rPr>
                <w:sz w:val="20"/>
                <w:lang w:val="en-GB"/>
              </w:rPr>
            </w:pPr>
            <w:r w:rsidRPr="00DE79FB">
              <w:rPr>
                <w:sz w:val="20"/>
                <w:lang w:val="en-GB"/>
              </w:rPr>
              <w:t>x</w:t>
            </w:r>
          </w:p>
        </w:tc>
        <w:tc>
          <w:tcPr>
            <w:tcW w:w="884" w:type="dxa"/>
          </w:tcPr>
          <w:p w:rsidR="00697559" w:rsidRPr="00DE79FB" w:rsidRDefault="00697559" w:rsidP="00697559">
            <w:pPr>
              <w:spacing w:line="480" w:lineRule="auto"/>
              <w:jc w:val="center"/>
              <w:rPr>
                <w:sz w:val="20"/>
                <w:lang w:val="en-GB"/>
              </w:rPr>
            </w:pPr>
            <w:r w:rsidRPr="00DE79FB">
              <w:rPr>
                <w:sz w:val="20"/>
                <w:lang w:val="en-GB"/>
              </w:rPr>
              <w:t>x</w:t>
            </w:r>
          </w:p>
        </w:tc>
        <w:tc>
          <w:tcPr>
            <w:tcW w:w="887" w:type="dxa"/>
          </w:tcPr>
          <w:p w:rsidR="00697559" w:rsidRPr="00DE79FB" w:rsidRDefault="00697559" w:rsidP="00697559">
            <w:pPr>
              <w:spacing w:line="480" w:lineRule="auto"/>
              <w:jc w:val="center"/>
              <w:rPr>
                <w:sz w:val="20"/>
                <w:lang w:val="en-GB"/>
              </w:rPr>
            </w:pPr>
            <w:r w:rsidRPr="00DE79FB">
              <w:rPr>
                <w:sz w:val="20"/>
                <w:lang w:val="en-GB"/>
              </w:rPr>
              <w:t>x</w:t>
            </w:r>
          </w:p>
        </w:tc>
        <w:tc>
          <w:tcPr>
            <w:tcW w:w="880" w:type="dxa"/>
          </w:tcPr>
          <w:p w:rsidR="00697559" w:rsidRPr="00DE79FB" w:rsidRDefault="00697559" w:rsidP="00697559">
            <w:pPr>
              <w:spacing w:line="480" w:lineRule="auto"/>
              <w:jc w:val="center"/>
              <w:rPr>
                <w:sz w:val="20"/>
                <w:lang w:val="en-GB"/>
              </w:rPr>
            </w:pPr>
            <w:r w:rsidRPr="00DE79FB">
              <w:rPr>
                <w:sz w:val="20"/>
                <w:lang w:val="en-GB"/>
              </w:rPr>
              <w:t>x</w:t>
            </w:r>
          </w:p>
        </w:tc>
        <w:tc>
          <w:tcPr>
            <w:tcW w:w="854" w:type="dxa"/>
          </w:tcPr>
          <w:p w:rsidR="00697559" w:rsidRPr="00DE79FB" w:rsidRDefault="00697559" w:rsidP="00697559">
            <w:pPr>
              <w:spacing w:line="480" w:lineRule="auto"/>
              <w:jc w:val="center"/>
              <w:rPr>
                <w:sz w:val="20"/>
                <w:lang w:val="en-GB"/>
              </w:rPr>
            </w:pPr>
            <w:r w:rsidRPr="00DE79FB">
              <w:rPr>
                <w:sz w:val="20"/>
                <w:lang w:val="en-GB"/>
              </w:rPr>
              <w:t>x</w:t>
            </w:r>
          </w:p>
        </w:tc>
        <w:tc>
          <w:tcPr>
            <w:tcW w:w="839" w:type="dxa"/>
          </w:tcPr>
          <w:p w:rsidR="00697559" w:rsidRPr="00DE79FB" w:rsidRDefault="00697559" w:rsidP="00697559">
            <w:pPr>
              <w:spacing w:line="480" w:lineRule="auto"/>
              <w:jc w:val="center"/>
              <w:rPr>
                <w:sz w:val="20"/>
                <w:lang w:val="en-GB"/>
              </w:rPr>
            </w:pPr>
            <w:r w:rsidRPr="00DE79FB">
              <w:rPr>
                <w:sz w:val="20"/>
                <w:lang w:val="en-GB"/>
              </w:rPr>
              <w:t>x</w:t>
            </w:r>
          </w:p>
        </w:tc>
        <w:tc>
          <w:tcPr>
            <w:tcW w:w="839" w:type="dxa"/>
          </w:tcPr>
          <w:p w:rsidR="00697559" w:rsidRPr="00DE79FB" w:rsidRDefault="00697559" w:rsidP="00697559">
            <w:pPr>
              <w:spacing w:line="480" w:lineRule="auto"/>
              <w:jc w:val="center"/>
              <w:rPr>
                <w:sz w:val="20"/>
                <w:lang w:val="en-GB"/>
              </w:rPr>
            </w:pPr>
            <w:r w:rsidRPr="00DE79FB">
              <w:rPr>
                <w:sz w:val="20"/>
                <w:lang w:val="en-GB"/>
              </w:rPr>
              <w:t>o</w:t>
            </w:r>
          </w:p>
        </w:tc>
        <w:tc>
          <w:tcPr>
            <w:tcW w:w="826" w:type="dxa"/>
          </w:tcPr>
          <w:p w:rsidR="00697559" w:rsidRPr="00DE79FB" w:rsidRDefault="00697559" w:rsidP="00697559">
            <w:pPr>
              <w:spacing w:line="480" w:lineRule="auto"/>
              <w:jc w:val="center"/>
              <w:rPr>
                <w:sz w:val="20"/>
                <w:lang w:val="en-GB"/>
              </w:rPr>
            </w:pPr>
            <w:r w:rsidRPr="00DE79FB">
              <w:rPr>
                <w:sz w:val="20"/>
                <w:lang w:val="en-GB"/>
              </w:rPr>
              <w:t>o</w:t>
            </w:r>
          </w:p>
        </w:tc>
      </w:tr>
      <w:tr w:rsidR="00697559" w:rsidTr="009036B4">
        <w:trPr>
          <w:trHeight w:hRule="exact" w:val="510"/>
        </w:trPr>
        <w:tc>
          <w:tcPr>
            <w:tcW w:w="2121" w:type="dxa"/>
          </w:tcPr>
          <w:p w:rsidR="00697559" w:rsidRDefault="00697559" w:rsidP="00697559">
            <w:pPr>
              <w:rPr>
                <w:sz w:val="18"/>
                <w:lang w:val="en-GB"/>
              </w:rPr>
            </w:pPr>
            <w:r>
              <w:rPr>
                <w:sz w:val="18"/>
                <w:lang w:val="en-GB"/>
              </w:rPr>
              <w:t>Total Nitrogen (Total N)</w:t>
            </w:r>
          </w:p>
        </w:tc>
        <w:tc>
          <w:tcPr>
            <w:tcW w:w="932" w:type="dxa"/>
          </w:tcPr>
          <w:p w:rsidR="00697559" w:rsidRPr="00DE79FB" w:rsidRDefault="00697559" w:rsidP="00697559">
            <w:pPr>
              <w:spacing w:line="480" w:lineRule="auto"/>
              <w:jc w:val="center"/>
              <w:rPr>
                <w:sz w:val="20"/>
                <w:lang w:val="en-GB"/>
              </w:rPr>
            </w:pPr>
            <w:r w:rsidRPr="00DE79FB">
              <w:rPr>
                <w:sz w:val="20"/>
                <w:lang w:val="en-GB"/>
              </w:rPr>
              <w:t>o</w:t>
            </w:r>
          </w:p>
        </w:tc>
        <w:tc>
          <w:tcPr>
            <w:tcW w:w="884" w:type="dxa"/>
          </w:tcPr>
          <w:p w:rsidR="00697559" w:rsidRPr="00DE79FB" w:rsidRDefault="00697559" w:rsidP="00697559">
            <w:pPr>
              <w:spacing w:line="480" w:lineRule="auto"/>
              <w:jc w:val="center"/>
              <w:rPr>
                <w:sz w:val="20"/>
                <w:lang w:val="en-GB"/>
              </w:rPr>
            </w:pPr>
            <w:r w:rsidRPr="00DE79FB">
              <w:rPr>
                <w:sz w:val="20"/>
                <w:lang w:val="en-GB"/>
              </w:rPr>
              <w:t>o</w:t>
            </w:r>
          </w:p>
        </w:tc>
        <w:tc>
          <w:tcPr>
            <w:tcW w:w="887" w:type="dxa"/>
          </w:tcPr>
          <w:p w:rsidR="00697559" w:rsidRPr="00DE79FB" w:rsidRDefault="00697559" w:rsidP="00697559">
            <w:pPr>
              <w:spacing w:line="480" w:lineRule="auto"/>
              <w:jc w:val="center"/>
              <w:rPr>
                <w:sz w:val="20"/>
                <w:lang w:val="en-GB"/>
              </w:rPr>
            </w:pPr>
            <w:r w:rsidRPr="00DE79FB">
              <w:rPr>
                <w:sz w:val="20"/>
                <w:lang w:val="en-GB"/>
              </w:rPr>
              <w:t>o</w:t>
            </w:r>
          </w:p>
        </w:tc>
        <w:tc>
          <w:tcPr>
            <w:tcW w:w="880" w:type="dxa"/>
          </w:tcPr>
          <w:p w:rsidR="00697559" w:rsidRPr="00DE79FB" w:rsidRDefault="00697559" w:rsidP="00697559">
            <w:pPr>
              <w:spacing w:line="480" w:lineRule="auto"/>
              <w:jc w:val="center"/>
              <w:rPr>
                <w:sz w:val="20"/>
                <w:lang w:val="en-GB"/>
              </w:rPr>
            </w:pPr>
            <w:r w:rsidRPr="00DE79FB">
              <w:rPr>
                <w:sz w:val="20"/>
                <w:lang w:val="en-GB"/>
              </w:rPr>
              <w:t>o</w:t>
            </w:r>
          </w:p>
        </w:tc>
        <w:tc>
          <w:tcPr>
            <w:tcW w:w="854" w:type="dxa"/>
          </w:tcPr>
          <w:p w:rsidR="00697559" w:rsidRPr="00DE79FB" w:rsidRDefault="00697559" w:rsidP="00697559">
            <w:pPr>
              <w:spacing w:line="480" w:lineRule="auto"/>
              <w:jc w:val="center"/>
              <w:rPr>
                <w:sz w:val="20"/>
                <w:lang w:val="en-GB"/>
              </w:rPr>
            </w:pPr>
            <w:r w:rsidRPr="00DE79FB">
              <w:rPr>
                <w:sz w:val="20"/>
                <w:lang w:val="en-GB"/>
              </w:rPr>
              <w:t>o</w:t>
            </w:r>
          </w:p>
        </w:tc>
        <w:tc>
          <w:tcPr>
            <w:tcW w:w="839" w:type="dxa"/>
          </w:tcPr>
          <w:p w:rsidR="00697559" w:rsidRPr="00DE79FB" w:rsidRDefault="00697559" w:rsidP="00697559">
            <w:pPr>
              <w:spacing w:line="480" w:lineRule="auto"/>
              <w:jc w:val="center"/>
              <w:rPr>
                <w:sz w:val="20"/>
                <w:lang w:val="en-GB"/>
              </w:rPr>
            </w:pPr>
            <w:r w:rsidRPr="00DE79FB">
              <w:rPr>
                <w:sz w:val="20"/>
                <w:lang w:val="en-GB"/>
              </w:rPr>
              <w:t>o</w:t>
            </w:r>
          </w:p>
        </w:tc>
        <w:tc>
          <w:tcPr>
            <w:tcW w:w="839" w:type="dxa"/>
          </w:tcPr>
          <w:p w:rsidR="00697559" w:rsidRPr="00DE79FB" w:rsidRDefault="00697559" w:rsidP="00697559">
            <w:pPr>
              <w:spacing w:line="480" w:lineRule="auto"/>
              <w:jc w:val="center"/>
              <w:rPr>
                <w:sz w:val="20"/>
                <w:lang w:val="en-GB"/>
              </w:rPr>
            </w:pPr>
            <w:r w:rsidRPr="00DE79FB">
              <w:rPr>
                <w:sz w:val="20"/>
                <w:lang w:val="en-GB"/>
              </w:rPr>
              <w:t>o</w:t>
            </w:r>
          </w:p>
        </w:tc>
        <w:tc>
          <w:tcPr>
            <w:tcW w:w="826" w:type="dxa"/>
          </w:tcPr>
          <w:p w:rsidR="00697559" w:rsidRPr="00DE79FB" w:rsidRDefault="00697559" w:rsidP="00697559">
            <w:pPr>
              <w:spacing w:line="480" w:lineRule="auto"/>
              <w:jc w:val="center"/>
              <w:rPr>
                <w:sz w:val="20"/>
                <w:lang w:val="en-GB"/>
              </w:rPr>
            </w:pPr>
            <w:r w:rsidRPr="00DE79FB">
              <w:rPr>
                <w:sz w:val="20"/>
                <w:lang w:val="en-GB"/>
              </w:rPr>
              <w:t>o</w:t>
            </w:r>
          </w:p>
        </w:tc>
      </w:tr>
      <w:tr w:rsidR="00697559" w:rsidTr="009036B4">
        <w:trPr>
          <w:trHeight w:hRule="exact" w:val="510"/>
        </w:trPr>
        <w:tc>
          <w:tcPr>
            <w:tcW w:w="2121" w:type="dxa"/>
          </w:tcPr>
          <w:p w:rsidR="00697559" w:rsidRPr="00512C3C" w:rsidRDefault="00697559" w:rsidP="00697559">
            <w:pPr>
              <w:rPr>
                <w:sz w:val="18"/>
                <w:lang w:val="en-GB"/>
              </w:rPr>
            </w:pPr>
            <w:r>
              <w:rPr>
                <w:sz w:val="18"/>
                <w:lang w:val="en-GB"/>
              </w:rPr>
              <w:t>Oil and grease</w:t>
            </w:r>
          </w:p>
        </w:tc>
        <w:tc>
          <w:tcPr>
            <w:tcW w:w="932" w:type="dxa"/>
          </w:tcPr>
          <w:p w:rsidR="00697559" w:rsidRPr="00DE79FB" w:rsidRDefault="00697559" w:rsidP="00697559">
            <w:pPr>
              <w:spacing w:line="480" w:lineRule="auto"/>
              <w:jc w:val="center"/>
              <w:rPr>
                <w:sz w:val="20"/>
                <w:lang w:val="en-GB"/>
              </w:rPr>
            </w:pPr>
            <w:r w:rsidRPr="00DE79FB">
              <w:rPr>
                <w:sz w:val="20"/>
                <w:lang w:val="en-GB"/>
              </w:rPr>
              <w:t>x</w:t>
            </w:r>
          </w:p>
        </w:tc>
        <w:tc>
          <w:tcPr>
            <w:tcW w:w="884" w:type="dxa"/>
          </w:tcPr>
          <w:p w:rsidR="00697559" w:rsidRPr="00DE79FB" w:rsidRDefault="00697559" w:rsidP="00697559">
            <w:pPr>
              <w:spacing w:line="480" w:lineRule="auto"/>
              <w:jc w:val="center"/>
              <w:rPr>
                <w:sz w:val="20"/>
                <w:lang w:val="en-GB"/>
              </w:rPr>
            </w:pPr>
            <w:r w:rsidRPr="00DE79FB">
              <w:rPr>
                <w:sz w:val="20"/>
                <w:lang w:val="en-GB"/>
              </w:rPr>
              <w:t>x</w:t>
            </w:r>
          </w:p>
        </w:tc>
        <w:tc>
          <w:tcPr>
            <w:tcW w:w="887" w:type="dxa"/>
          </w:tcPr>
          <w:p w:rsidR="00697559" w:rsidRPr="00DE79FB" w:rsidRDefault="00697559" w:rsidP="00697559">
            <w:pPr>
              <w:spacing w:line="480" w:lineRule="auto"/>
              <w:jc w:val="center"/>
              <w:rPr>
                <w:sz w:val="20"/>
                <w:lang w:val="en-GB"/>
              </w:rPr>
            </w:pPr>
            <w:r w:rsidRPr="00DE79FB">
              <w:rPr>
                <w:sz w:val="20"/>
                <w:lang w:val="en-GB"/>
              </w:rPr>
              <w:t>x</w:t>
            </w:r>
          </w:p>
        </w:tc>
        <w:tc>
          <w:tcPr>
            <w:tcW w:w="880" w:type="dxa"/>
          </w:tcPr>
          <w:p w:rsidR="00697559" w:rsidRPr="00DE79FB" w:rsidRDefault="00697559" w:rsidP="00697559">
            <w:pPr>
              <w:spacing w:line="480" w:lineRule="auto"/>
              <w:jc w:val="center"/>
              <w:rPr>
                <w:sz w:val="20"/>
                <w:lang w:val="en-GB"/>
              </w:rPr>
            </w:pPr>
            <w:r w:rsidRPr="00DE79FB">
              <w:rPr>
                <w:sz w:val="20"/>
                <w:lang w:val="en-GB"/>
              </w:rPr>
              <w:t>x</w:t>
            </w:r>
          </w:p>
        </w:tc>
        <w:tc>
          <w:tcPr>
            <w:tcW w:w="854" w:type="dxa"/>
          </w:tcPr>
          <w:p w:rsidR="00697559" w:rsidRPr="00DE79FB" w:rsidRDefault="00697559" w:rsidP="00697559">
            <w:pPr>
              <w:spacing w:line="480" w:lineRule="auto"/>
              <w:jc w:val="center"/>
              <w:rPr>
                <w:sz w:val="20"/>
                <w:lang w:val="en-GB"/>
              </w:rPr>
            </w:pPr>
            <w:r w:rsidRPr="00DE79FB">
              <w:rPr>
                <w:sz w:val="20"/>
                <w:lang w:val="en-GB"/>
              </w:rPr>
              <w:t>x</w:t>
            </w:r>
          </w:p>
        </w:tc>
        <w:tc>
          <w:tcPr>
            <w:tcW w:w="839" w:type="dxa"/>
          </w:tcPr>
          <w:p w:rsidR="00697559" w:rsidRPr="00DE79FB" w:rsidRDefault="00697559" w:rsidP="00697559">
            <w:pPr>
              <w:spacing w:line="480" w:lineRule="auto"/>
              <w:jc w:val="center"/>
              <w:rPr>
                <w:sz w:val="20"/>
                <w:lang w:val="en-GB"/>
              </w:rPr>
            </w:pPr>
            <w:r w:rsidRPr="00DE79FB">
              <w:rPr>
                <w:sz w:val="20"/>
                <w:lang w:val="en-GB"/>
              </w:rPr>
              <w:t>x</w:t>
            </w:r>
          </w:p>
        </w:tc>
        <w:tc>
          <w:tcPr>
            <w:tcW w:w="839" w:type="dxa"/>
          </w:tcPr>
          <w:p w:rsidR="00697559" w:rsidRPr="00DE79FB" w:rsidRDefault="00697559" w:rsidP="00697559">
            <w:pPr>
              <w:spacing w:line="480" w:lineRule="auto"/>
              <w:jc w:val="center"/>
              <w:rPr>
                <w:sz w:val="20"/>
                <w:lang w:val="en-GB"/>
              </w:rPr>
            </w:pPr>
            <w:r w:rsidRPr="00DE79FB">
              <w:rPr>
                <w:sz w:val="20"/>
                <w:lang w:val="en-GB"/>
              </w:rPr>
              <w:t>x</w:t>
            </w:r>
          </w:p>
        </w:tc>
        <w:tc>
          <w:tcPr>
            <w:tcW w:w="826" w:type="dxa"/>
          </w:tcPr>
          <w:p w:rsidR="00697559" w:rsidRPr="00DE79FB" w:rsidRDefault="00697559" w:rsidP="00697559">
            <w:pPr>
              <w:spacing w:line="480" w:lineRule="auto"/>
              <w:jc w:val="center"/>
              <w:rPr>
                <w:sz w:val="20"/>
                <w:lang w:val="en-GB"/>
              </w:rPr>
            </w:pPr>
            <w:r w:rsidRPr="00DE79FB">
              <w:rPr>
                <w:sz w:val="20"/>
                <w:lang w:val="en-GB"/>
              </w:rPr>
              <w:t>o</w:t>
            </w:r>
          </w:p>
        </w:tc>
      </w:tr>
      <w:tr w:rsidR="00697559" w:rsidTr="009036B4">
        <w:trPr>
          <w:trHeight w:hRule="exact" w:val="510"/>
        </w:trPr>
        <w:tc>
          <w:tcPr>
            <w:tcW w:w="2121" w:type="dxa"/>
          </w:tcPr>
          <w:p w:rsidR="00697559" w:rsidRPr="00512C3C" w:rsidRDefault="00697559" w:rsidP="00697559">
            <w:pPr>
              <w:rPr>
                <w:sz w:val="18"/>
                <w:lang w:val="en-GB"/>
              </w:rPr>
            </w:pPr>
            <w:r w:rsidRPr="00512C3C">
              <w:rPr>
                <w:sz w:val="18"/>
                <w:lang w:val="en-GB"/>
              </w:rPr>
              <w:t>Total C</w:t>
            </w:r>
            <w:r>
              <w:rPr>
                <w:sz w:val="18"/>
                <w:lang w:val="en-GB"/>
              </w:rPr>
              <w:t>h</w:t>
            </w:r>
            <w:r w:rsidRPr="00512C3C">
              <w:rPr>
                <w:sz w:val="18"/>
                <w:lang w:val="en-GB"/>
              </w:rPr>
              <w:t>r</w:t>
            </w:r>
            <w:r>
              <w:rPr>
                <w:sz w:val="18"/>
                <w:lang w:val="en-GB"/>
              </w:rPr>
              <w:t>omium</w:t>
            </w:r>
          </w:p>
        </w:tc>
        <w:tc>
          <w:tcPr>
            <w:tcW w:w="932" w:type="dxa"/>
          </w:tcPr>
          <w:p w:rsidR="00697559" w:rsidRPr="00DE79FB" w:rsidRDefault="00697559" w:rsidP="00697559">
            <w:pPr>
              <w:spacing w:line="480" w:lineRule="auto"/>
              <w:jc w:val="center"/>
              <w:rPr>
                <w:sz w:val="20"/>
                <w:lang w:val="en-GB"/>
              </w:rPr>
            </w:pPr>
            <w:r w:rsidRPr="00DE79FB">
              <w:rPr>
                <w:sz w:val="20"/>
                <w:lang w:val="en-GB"/>
              </w:rPr>
              <w:t>x</w:t>
            </w:r>
          </w:p>
        </w:tc>
        <w:tc>
          <w:tcPr>
            <w:tcW w:w="884" w:type="dxa"/>
          </w:tcPr>
          <w:p w:rsidR="00697559" w:rsidRPr="00DE79FB" w:rsidRDefault="00697559" w:rsidP="00697559">
            <w:pPr>
              <w:spacing w:line="480" w:lineRule="auto"/>
              <w:jc w:val="center"/>
              <w:rPr>
                <w:sz w:val="20"/>
                <w:lang w:val="en-GB"/>
              </w:rPr>
            </w:pPr>
            <w:r w:rsidRPr="00DE79FB">
              <w:rPr>
                <w:sz w:val="20"/>
                <w:lang w:val="en-GB"/>
              </w:rPr>
              <w:t>x</w:t>
            </w:r>
          </w:p>
        </w:tc>
        <w:tc>
          <w:tcPr>
            <w:tcW w:w="887" w:type="dxa"/>
          </w:tcPr>
          <w:p w:rsidR="00697559" w:rsidRPr="00DE79FB" w:rsidRDefault="00697559" w:rsidP="00697559">
            <w:pPr>
              <w:spacing w:line="480" w:lineRule="auto"/>
              <w:jc w:val="center"/>
              <w:rPr>
                <w:sz w:val="20"/>
                <w:lang w:val="en-GB"/>
              </w:rPr>
            </w:pPr>
            <w:r w:rsidRPr="00DE79FB">
              <w:rPr>
                <w:sz w:val="20"/>
                <w:lang w:val="en-GB"/>
              </w:rPr>
              <w:t>x</w:t>
            </w:r>
          </w:p>
        </w:tc>
        <w:tc>
          <w:tcPr>
            <w:tcW w:w="880" w:type="dxa"/>
          </w:tcPr>
          <w:p w:rsidR="00697559" w:rsidRPr="00DE79FB" w:rsidRDefault="00697559" w:rsidP="00697559">
            <w:pPr>
              <w:spacing w:line="480" w:lineRule="auto"/>
              <w:jc w:val="center"/>
              <w:rPr>
                <w:sz w:val="20"/>
                <w:lang w:val="en-GB"/>
              </w:rPr>
            </w:pPr>
            <w:r w:rsidRPr="00DE79FB">
              <w:rPr>
                <w:sz w:val="20"/>
                <w:lang w:val="en-GB"/>
              </w:rPr>
              <w:t>o</w:t>
            </w:r>
          </w:p>
        </w:tc>
        <w:tc>
          <w:tcPr>
            <w:tcW w:w="854" w:type="dxa"/>
          </w:tcPr>
          <w:p w:rsidR="00697559" w:rsidRPr="00DE79FB" w:rsidRDefault="00697559" w:rsidP="00697559">
            <w:pPr>
              <w:spacing w:line="480" w:lineRule="auto"/>
              <w:jc w:val="center"/>
              <w:rPr>
                <w:sz w:val="20"/>
                <w:lang w:val="en-GB"/>
              </w:rPr>
            </w:pPr>
            <w:r w:rsidRPr="00DE79FB">
              <w:rPr>
                <w:sz w:val="20"/>
                <w:lang w:val="en-GB"/>
              </w:rPr>
              <w:t>x</w:t>
            </w:r>
          </w:p>
        </w:tc>
        <w:tc>
          <w:tcPr>
            <w:tcW w:w="839" w:type="dxa"/>
          </w:tcPr>
          <w:p w:rsidR="00697559" w:rsidRPr="00DE79FB" w:rsidRDefault="00697559" w:rsidP="00697559">
            <w:pPr>
              <w:spacing w:line="480" w:lineRule="auto"/>
              <w:jc w:val="center"/>
              <w:rPr>
                <w:sz w:val="20"/>
                <w:lang w:val="en-GB"/>
              </w:rPr>
            </w:pPr>
            <w:r w:rsidRPr="00DE79FB">
              <w:rPr>
                <w:sz w:val="20"/>
                <w:lang w:val="en-GB"/>
              </w:rPr>
              <w:t>o</w:t>
            </w:r>
          </w:p>
        </w:tc>
        <w:tc>
          <w:tcPr>
            <w:tcW w:w="839" w:type="dxa"/>
          </w:tcPr>
          <w:p w:rsidR="00697559" w:rsidRPr="00DE79FB" w:rsidRDefault="00697559" w:rsidP="00697559">
            <w:pPr>
              <w:spacing w:line="480" w:lineRule="auto"/>
              <w:jc w:val="center"/>
              <w:rPr>
                <w:sz w:val="20"/>
                <w:lang w:val="en-GB"/>
              </w:rPr>
            </w:pPr>
            <w:r w:rsidRPr="00DE79FB">
              <w:rPr>
                <w:sz w:val="20"/>
                <w:lang w:val="en-GB"/>
              </w:rPr>
              <w:t>o</w:t>
            </w:r>
          </w:p>
        </w:tc>
        <w:tc>
          <w:tcPr>
            <w:tcW w:w="826" w:type="dxa"/>
          </w:tcPr>
          <w:p w:rsidR="00697559" w:rsidRPr="00DE79FB" w:rsidRDefault="00697559" w:rsidP="00697559">
            <w:pPr>
              <w:spacing w:line="480" w:lineRule="auto"/>
              <w:jc w:val="center"/>
              <w:rPr>
                <w:sz w:val="20"/>
                <w:lang w:val="en-GB"/>
              </w:rPr>
            </w:pPr>
            <w:r w:rsidRPr="00DE79FB">
              <w:rPr>
                <w:sz w:val="20"/>
                <w:lang w:val="en-GB"/>
              </w:rPr>
              <w:t>o</w:t>
            </w:r>
          </w:p>
        </w:tc>
      </w:tr>
      <w:tr w:rsidR="00697559" w:rsidTr="009036B4">
        <w:trPr>
          <w:trHeight w:hRule="exact" w:val="510"/>
        </w:trPr>
        <w:tc>
          <w:tcPr>
            <w:tcW w:w="2121" w:type="dxa"/>
          </w:tcPr>
          <w:p w:rsidR="00697559" w:rsidRPr="00512C3C" w:rsidRDefault="00697559" w:rsidP="00697559">
            <w:pPr>
              <w:jc w:val="both"/>
              <w:rPr>
                <w:sz w:val="18"/>
                <w:lang w:val="en-GB"/>
              </w:rPr>
            </w:pPr>
            <w:r>
              <w:rPr>
                <w:sz w:val="18"/>
                <w:lang w:val="en-GB"/>
              </w:rPr>
              <w:t>Copper</w:t>
            </w:r>
          </w:p>
        </w:tc>
        <w:tc>
          <w:tcPr>
            <w:tcW w:w="932" w:type="dxa"/>
          </w:tcPr>
          <w:p w:rsidR="00697559" w:rsidRPr="00DE79FB" w:rsidRDefault="00697559" w:rsidP="00697559">
            <w:pPr>
              <w:spacing w:line="480" w:lineRule="auto"/>
              <w:jc w:val="center"/>
              <w:rPr>
                <w:sz w:val="20"/>
                <w:lang w:val="en-GB"/>
              </w:rPr>
            </w:pPr>
            <w:r>
              <w:rPr>
                <w:sz w:val="20"/>
                <w:lang w:val="en-GB"/>
              </w:rPr>
              <w:t>x</w:t>
            </w:r>
          </w:p>
        </w:tc>
        <w:tc>
          <w:tcPr>
            <w:tcW w:w="884" w:type="dxa"/>
          </w:tcPr>
          <w:p w:rsidR="00697559" w:rsidRPr="00DE79FB" w:rsidRDefault="00697559" w:rsidP="00697559">
            <w:pPr>
              <w:spacing w:line="480" w:lineRule="auto"/>
              <w:jc w:val="center"/>
              <w:rPr>
                <w:sz w:val="20"/>
                <w:lang w:val="en-GB"/>
              </w:rPr>
            </w:pPr>
            <w:r w:rsidRPr="00DE79FB">
              <w:rPr>
                <w:sz w:val="20"/>
                <w:lang w:val="en-GB"/>
              </w:rPr>
              <w:t>o</w:t>
            </w:r>
          </w:p>
        </w:tc>
        <w:tc>
          <w:tcPr>
            <w:tcW w:w="887" w:type="dxa"/>
          </w:tcPr>
          <w:p w:rsidR="00697559" w:rsidRPr="00DE79FB" w:rsidRDefault="00697559" w:rsidP="00697559">
            <w:pPr>
              <w:spacing w:line="480" w:lineRule="auto"/>
              <w:jc w:val="center"/>
              <w:rPr>
                <w:sz w:val="20"/>
                <w:lang w:val="en-GB"/>
              </w:rPr>
            </w:pPr>
            <w:r w:rsidRPr="00DE79FB">
              <w:rPr>
                <w:sz w:val="20"/>
                <w:lang w:val="en-GB"/>
              </w:rPr>
              <w:t>o</w:t>
            </w:r>
          </w:p>
        </w:tc>
        <w:tc>
          <w:tcPr>
            <w:tcW w:w="880" w:type="dxa"/>
          </w:tcPr>
          <w:p w:rsidR="00697559" w:rsidRPr="00DE79FB" w:rsidRDefault="00697559" w:rsidP="00697559">
            <w:pPr>
              <w:spacing w:line="480" w:lineRule="auto"/>
              <w:jc w:val="center"/>
              <w:rPr>
                <w:sz w:val="20"/>
                <w:lang w:val="en-GB"/>
              </w:rPr>
            </w:pPr>
            <w:r w:rsidRPr="00DE79FB">
              <w:rPr>
                <w:sz w:val="20"/>
                <w:lang w:val="en-GB"/>
              </w:rPr>
              <w:t>o</w:t>
            </w:r>
          </w:p>
        </w:tc>
        <w:tc>
          <w:tcPr>
            <w:tcW w:w="854" w:type="dxa"/>
          </w:tcPr>
          <w:p w:rsidR="00697559" w:rsidRPr="00DE79FB" w:rsidRDefault="00697559" w:rsidP="00697559">
            <w:pPr>
              <w:spacing w:line="480" w:lineRule="auto"/>
              <w:jc w:val="center"/>
              <w:rPr>
                <w:sz w:val="20"/>
                <w:lang w:val="en-GB"/>
              </w:rPr>
            </w:pPr>
            <w:r w:rsidRPr="00DE79FB">
              <w:rPr>
                <w:sz w:val="20"/>
                <w:lang w:val="en-GB"/>
              </w:rPr>
              <w:t>x</w:t>
            </w:r>
          </w:p>
        </w:tc>
        <w:tc>
          <w:tcPr>
            <w:tcW w:w="839" w:type="dxa"/>
          </w:tcPr>
          <w:p w:rsidR="00697559" w:rsidRPr="00DE79FB" w:rsidRDefault="00697559" w:rsidP="00697559">
            <w:pPr>
              <w:spacing w:line="480" w:lineRule="auto"/>
              <w:jc w:val="center"/>
              <w:rPr>
                <w:sz w:val="20"/>
                <w:lang w:val="en-GB"/>
              </w:rPr>
            </w:pPr>
            <w:r w:rsidRPr="00DE79FB">
              <w:rPr>
                <w:sz w:val="20"/>
                <w:lang w:val="en-GB"/>
              </w:rPr>
              <w:t>o</w:t>
            </w:r>
          </w:p>
        </w:tc>
        <w:tc>
          <w:tcPr>
            <w:tcW w:w="839" w:type="dxa"/>
          </w:tcPr>
          <w:p w:rsidR="00697559" w:rsidRPr="00DE79FB" w:rsidRDefault="00697559" w:rsidP="00697559">
            <w:pPr>
              <w:spacing w:line="480" w:lineRule="auto"/>
              <w:jc w:val="center"/>
              <w:rPr>
                <w:sz w:val="20"/>
                <w:lang w:val="en-GB"/>
              </w:rPr>
            </w:pPr>
            <w:r w:rsidRPr="00DE79FB">
              <w:rPr>
                <w:sz w:val="20"/>
                <w:lang w:val="en-GB"/>
              </w:rPr>
              <w:t>o</w:t>
            </w:r>
          </w:p>
        </w:tc>
        <w:tc>
          <w:tcPr>
            <w:tcW w:w="826" w:type="dxa"/>
          </w:tcPr>
          <w:p w:rsidR="00697559" w:rsidRPr="00DE79FB" w:rsidRDefault="00697559" w:rsidP="00697559">
            <w:pPr>
              <w:spacing w:line="480" w:lineRule="auto"/>
              <w:jc w:val="center"/>
              <w:rPr>
                <w:sz w:val="20"/>
                <w:lang w:val="en-GB"/>
              </w:rPr>
            </w:pPr>
            <w:r w:rsidRPr="00DE79FB">
              <w:rPr>
                <w:sz w:val="20"/>
                <w:lang w:val="en-GB"/>
              </w:rPr>
              <w:t>o</w:t>
            </w:r>
          </w:p>
        </w:tc>
      </w:tr>
      <w:tr w:rsidR="00697559" w:rsidTr="009036B4">
        <w:trPr>
          <w:trHeight w:hRule="exact" w:val="510"/>
        </w:trPr>
        <w:tc>
          <w:tcPr>
            <w:tcW w:w="2121" w:type="dxa"/>
          </w:tcPr>
          <w:p w:rsidR="00697559" w:rsidRPr="009036B4" w:rsidRDefault="00697559" w:rsidP="00697559">
            <w:pPr>
              <w:spacing w:line="480" w:lineRule="auto"/>
              <w:jc w:val="both"/>
              <w:rPr>
                <w:b/>
                <w:sz w:val="18"/>
                <w:lang w:val="en-GB"/>
              </w:rPr>
            </w:pPr>
            <w:r w:rsidRPr="009036B4">
              <w:rPr>
                <w:b/>
                <w:sz w:val="18"/>
                <w:lang w:val="en-GB"/>
              </w:rPr>
              <w:t>RESULT</w:t>
            </w:r>
          </w:p>
        </w:tc>
        <w:tc>
          <w:tcPr>
            <w:tcW w:w="932" w:type="dxa"/>
          </w:tcPr>
          <w:p w:rsidR="00697559" w:rsidRPr="00DE79FB" w:rsidRDefault="00697559" w:rsidP="00697559">
            <w:pPr>
              <w:spacing w:line="480" w:lineRule="auto"/>
              <w:jc w:val="center"/>
              <w:rPr>
                <w:b/>
                <w:sz w:val="20"/>
                <w:lang w:val="en-GB"/>
              </w:rPr>
            </w:pPr>
            <w:r w:rsidRPr="00DE79FB">
              <w:rPr>
                <w:b/>
                <w:sz w:val="20"/>
                <w:lang w:val="en-GB"/>
              </w:rPr>
              <w:t>x</w:t>
            </w:r>
          </w:p>
        </w:tc>
        <w:tc>
          <w:tcPr>
            <w:tcW w:w="884" w:type="dxa"/>
          </w:tcPr>
          <w:p w:rsidR="00697559" w:rsidRPr="00DE79FB" w:rsidRDefault="00697559" w:rsidP="00697559">
            <w:pPr>
              <w:spacing w:line="480" w:lineRule="auto"/>
              <w:jc w:val="center"/>
              <w:rPr>
                <w:b/>
                <w:sz w:val="20"/>
                <w:lang w:val="en-GB"/>
              </w:rPr>
            </w:pPr>
            <w:r w:rsidRPr="00DE79FB">
              <w:rPr>
                <w:b/>
                <w:sz w:val="20"/>
                <w:lang w:val="en-GB"/>
              </w:rPr>
              <w:t>x</w:t>
            </w:r>
          </w:p>
        </w:tc>
        <w:tc>
          <w:tcPr>
            <w:tcW w:w="887" w:type="dxa"/>
          </w:tcPr>
          <w:p w:rsidR="00697559" w:rsidRPr="00DE79FB" w:rsidRDefault="00697559" w:rsidP="00697559">
            <w:pPr>
              <w:spacing w:line="480" w:lineRule="auto"/>
              <w:jc w:val="center"/>
              <w:rPr>
                <w:b/>
                <w:sz w:val="20"/>
                <w:lang w:val="en-GB"/>
              </w:rPr>
            </w:pPr>
            <w:r w:rsidRPr="00DE79FB">
              <w:rPr>
                <w:b/>
                <w:sz w:val="20"/>
                <w:lang w:val="en-GB"/>
              </w:rPr>
              <w:t>x</w:t>
            </w:r>
          </w:p>
        </w:tc>
        <w:tc>
          <w:tcPr>
            <w:tcW w:w="880" w:type="dxa"/>
          </w:tcPr>
          <w:p w:rsidR="00697559" w:rsidRPr="00DE79FB" w:rsidRDefault="00697559" w:rsidP="00697559">
            <w:pPr>
              <w:spacing w:line="480" w:lineRule="auto"/>
              <w:jc w:val="center"/>
              <w:rPr>
                <w:b/>
                <w:sz w:val="20"/>
                <w:lang w:val="en-GB"/>
              </w:rPr>
            </w:pPr>
            <w:r w:rsidRPr="00DE79FB">
              <w:rPr>
                <w:b/>
                <w:sz w:val="20"/>
                <w:lang w:val="en-GB"/>
              </w:rPr>
              <w:t>x</w:t>
            </w:r>
          </w:p>
        </w:tc>
        <w:tc>
          <w:tcPr>
            <w:tcW w:w="854" w:type="dxa"/>
          </w:tcPr>
          <w:p w:rsidR="00697559" w:rsidRPr="00DE79FB" w:rsidRDefault="00697559" w:rsidP="00697559">
            <w:pPr>
              <w:spacing w:line="480" w:lineRule="auto"/>
              <w:jc w:val="center"/>
              <w:rPr>
                <w:b/>
                <w:sz w:val="20"/>
                <w:lang w:val="en-GB"/>
              </w:rPr>
            </w:pPr>
            <w:r w:rsidRPr="00DE79FB">
              <w:rPr>
                <w:b/>
                <w:sz w:val="20"/>
                <w:lang w:val="en-GB"/>
              </w:rPr>
              <w:t>x</w:t>
            </w:r>
          </w:p>
        </w:tc>
        <w:tc>
          <w:tcPr>
            <w:tcW w:w="839" w:type="dxa"/>
          </w:tcPr>
          <w:p w:rsidR="00697559" w:rsidRPr="00DE79FB" w:rsidRDefault="00697559" w:rsidP="00697559">
            <w:pPr>
              <w:spacing w:line="480" w:lineRule="auto"/>
              <w:jc w:val="center"/>
              <w:rPr>
                <w:b/>
                <w:sz w:val="20"/>
                <w:lang w:val="en-GB"/>
              </w:rPr>
            </w:pPr>
            <w:r w:rsidRPr="00DE79FB">
              <w:rPr>
                <w:b/>
                <w:sz w:val="20"/>
                <w:lang w:val="en-GB"/>
              </w:rPr>
              <w:t>x</w:t>
            </w:r>
          </w:p>
        </w:tc>
        <w:tc>
          <w:tcPr>
            <w:tcW w:w="839" w:type="dxa"/>
          </w:tcPr>
          <w:p w:rsidR="00697559" w:rsidRPr="00DE79FB" w:rsidRDefault="00697559" w:rsidP="00697559">
            <w:pPr>
              <w:spacing w:line="480" w:lineRule="auto"/>
              <w:jc w:val="center"/>
              <w:rPr>
                <w:b/>
                <w:sz w:val="20"/>
                <w:lang w:val="en-GB"/>
              </w:rPr>
            </w:pPr>
            <w:r w:rsidRPr="00DE79FB">
              <w:rPr>
                <w:b/>
                <w:sz w:val="20"/>
                <w:lang w:val="en-GB"/>
              </w:rPr>
              <w:t>x</w:t>
            </w:r>
          </w:p>
        </w:tc>
        <w:tc>
          <w:tcPr>
            <w:tcW w:w="826" w:type="dxa"/>
          </w:tcPr>
          <w:p w:rsidR="00697559" w:rsidRPr="00DE79FB" w:rsidRDefault="00697559" w:rsidP="00697559">
            <w:pPr>
              <w:spacing w:line="480" w:lineRule="auto"/>
              <w:jc w:val="center"/>
              <w:rPr>
                <w:b/>
                <w:sz w:val="20"/>
                <w:lang w:val="en-GB"/>
              </w:rPr>
            </w:pPr>
            <w:r w:rsidRPr="00DE79FB">
              <w:rPr>
                <w:b/>
                <w:sz w:val="20"/>
                <w:lang w:val="en-GB"/>
              </w:rPr>
              <w:t>o</w:t>
            </w:r>
          </w:p>
        </w:tc>
      </w:tr>
    </w:tbl>
    <w:p w:rsidR="00464AB7" w:rsidRPr="002E72CA" w:rsidRDefault="002E72CA">
      <w:pPr>
        <w:rPr>
          <w:sz w:val="18"/>
          <w:lang w:val="en-GB"/>
        </w:rPr>
      </w:pPr>
      <w:r w:rsidRPr="002E72CA">
        <w:rPr>
          <w:sz w:val="18"/>
          <w:lang w:val="en-GB"/>
        </w:rPr>
        <w:t xml:space="preserve">*not </w:t>
      </w:r>
      <w:r>
        <w:rPr>
          <w:sz w:val="18"/>
          <w:lang w:val="en-GB"/>
        </w:rPr>
        <w:t xml:space="preserve">considered </w:t>
      </w:r>
      <w:r w:rsidR="002A5D51">
        <w:rPr>
          <w:sz w:val="18"/>
          <w:lang w:val="en-GB"/>
        </w:rPr>
        <w:t>in</w:t>
      </w:r>
      <w:r w:rsidRPr="002E72CA">
        <w:rPr>
          <w:sz w:val="18"/>
          <w:lang w:val="en-GB"/>
        </w:rPr>
        <w:t xml:space="preserve"> the method</w:t>
      </w:r>
    </w:p>
    <w:p w:rsidR="009036B4" w:rsidRDefault="009036B4">
      <w:pPr>
        <w:rPr>
          <w:lang w:val="en-GB"/>
        </w:rPr>
      </w:pPr>
    </w:p>
    <w:p w:rsidR="00CA626D" w:rsidRDefault="00CA626D" w:rsidP="00805A9A">
      <w:pPr>
        <w:spacing w:line="480" w:lineRule="auto"/>
        <w:rPr>
          <w:lang w:val="en-GB"/>
        </w:rPr>
      </w:pPr>
      <w:r w:rsidRPr="006B2DEC">
        <w:rPr>
          <w:lang w:val="en-GB"/>
        </w:rPr>
        <w:t xml:space="preserve">Table </w:t>
      </w:r>
      <w:r w:rsidR="00FB4D09">
        <w:rPr>
          <w:lang w:val="en-GB"/>
        </w:rPr>
        <w:t>S</w:t>
      </w:r>
      <w:r>
        <w:rPr>
          <w:lang w:val="en-GB"/>
        </w:rPr>
        <w:t>4.2</w:t>
      </w:r>
      <w:r w:rsidRPr="006B2DEC">
        <w:rPr>
          <w:lang w:val="en-GB"/>
        </w:rPr>
        <w:t xml:space="preserve"> Case study </w:t>
      </w:r>
      <w:r>
        <w:rPr>
          <w:lang w:val="en-GB"/>
        </w:rPr>
        <w:t xml:space="preserve">results: wastewater quality based on </w:t>
      </w:r>
      <w:r>
        <w:rPr>
          <w:lang w:val="en-GB"/>
        </w:rPr>
        <w:fldChar w:fldCharType="begin" w:fldLock="1"/>
      </w:r>
      <w:r w:rsidR="00B56197">
        <w:rPr>
          <w:lang w:val="en-GB"/>
        </w:rPr>
        <w:instrText>ADDIN CSL_CITATION {"citationItems":[{"id":"ITEM-1","itemData":{"DOI":"10.1007/s11367-011-0300-z","ISBN":"0948-3349","ISSN":"09483349","abstract":"Purpose As impact assessment methods for water use in {LCA} evolve, so must inventory methods. Water categories that consider water quality must be defined within life cycle inventory. The method presented here aims to establish water categories by source, quality parameter and user. Materials and methods Water users were first identified based on their water quality requirements. A list of parameters was then defined, and thresholds for these parameters were determined for each user. The thresholds were based on international standards, country regulations, recommendations and industry standards. Three different water sources were selected: surface water (including seawater), groundwater and rainwater. Based on the quality and water sources, categories were created by grouping user requirements according to the level of microbial or toxic contamination that the user can tolerate (high, medium or low). Results and discussion Seventeen water categories were created: eight for surface water, eight for groundwater and one for rainwater. Each category was defined according to 136 quality parameters (11 conventional parameters, 38 specific inorganic contaminants and 87 specific organic contaminants) and the users for which it can be of use. Conclusions A set of elementary flows is proposed in order to support a water inventory method oriented towards functionality. This can be used to assess potential water use impacts caused by a loss of functionality for human users.","author":[{"dropping-particle":"","family":"Boulay","given":"Anne Marie","non-dropping-particle":"","parse-names":false,"suffix":""},{"dropping-particle":"","family":"Bouchard","given":"Christian","non-dropping-particle":"","parse-names":false,"suffix":""},{"dropping-particle":"","family":"Bulle","given":"Cécile","non-dropping-particle":"","parse-names":false,"suffix":""},{"dropping-particle":"","family":"Deschênes","given":"Louise","non-dropping-particle":"","parse-names":false,"suffix":""},{"dropping-particle":"","family":"Margni","given":"Manuele","non-dropping-particle":"","parse-names":false,"suffix":""}],"container-title":"International Journal of Life Cycle Assessment","id":"ITEM-1","issue":"7","issued":{"date-parts":[["2011"]]},"page":"639-651","title":"Categorizing water for LCA inventory","type":"article-journal","volume":"16"},"uris":["http://www.mendeley.com/documents/?uuid=57c2029f-917c-4fd3-87a3-5d02f1ef5a51"]}],"mendeley":{"formattedCitation":"(Boulay, Bouchard, et al. 2011)","manualFormatting":"Boulay et al. (2011a)","plainTextFormattedCitation":"(Boulay, Bouchard, et al. 2011)","previouslyFormattedCitation":"(Boulay, Bouchard, et al. 2011)"},"properties":{"noteIndex":0},"schema":"https://github.com/citation-style-language/schema/raw/master/csl-citation.json"}</w:instrText>
      </w:r>
      <w:r>
        <w:rPr>
          <w:lang w:val="en-GB"/>
        </w:rPr>
        <w:fldChar w:fldCharType="separate"/>
      </w:r>
      <w:r>
        <w:rPr>
          <w:noProof/>
          <w:lang w:val="en-GB"/>
        </w:rPr>
        <w:t>Boulay</w:t>
      </w:r>
      <w:r w:rsidR="007B36C4">
        <w:rPr>
          <w:noProof/>
          <w:lang w:val="en-GB"/>
        </w:rPr>
        <w:t xml:space="preserve"> </w:t>
      </w:r>
      <w:r w:rsidR="007B36C4" w:rsidRPr="007B36C4">
        <w:rPr>
          <w:i/>
          <w:noProof/>
          <w:lang w:val="en-GB"/>
        </w:rPr>
        <w:t>et al.</w:t>
      </w:r>
      <w:r w:rsidRPr="009036B4">
        <w:rPr>
          <w:noProof/>
          <w:lang w:val="en-GB"/>
        </w:rPr>
        <w:t xml:space="preserve"> </w:t>
      </w:r>
      <w:r>
        <w:rPr>
          <w:noProof/>
          <w:lang w:val="en-GB"/>
        </w:rPr>
        <w:t>(</w:t>
      </w:r>
      <w:r w:rsidRPr="009036B4">
        <w:rPr>
          <w:noProof/>
          <w:lang w:val="en-GB"/>
        </w:rPr>
        <w:t>2011</w:t>
      </w:r>
      <w:r>
        <w:rPr>
          <w:noProof/>
          <w:lang w:val="en-GB"/>
        </w:rPr>
        <w:t>a</w:t>
      </w:r>
      <w:r w:rsidRPr="009036B4">
        <w:rPr>
          <w:noProof/>
          <w:lang w:val="en-GB"/>
        </w:rPr>
        <w:t>)</w:t>
      </w:r>
      <w:r>
        <w:rPr>
          <w:lang w:val="en-GB"/>
        </w:rPr>
        <w:fldChar w:fldCharType="end"/>
      </w:r>
      <w:r>
        <w:rPr>
          <w:lang w:val="en-GB"/>
        </w:rPr>
        <w:t xml:space="preserve"> for the scenario 2</w:t>
      </w:r>
      <w:r w:rsidR="002A06B6">
        <w:rPr>
          <w:lang w:val="en-GB"/>
        </w:rPr>
        <w:t>. Quality parameters below the thresholds are marked with “o”, quality parameters exceeding the thresholds with “x”.</w:t>
      </w:r>
    </w:p>
    <w:tbl>
      <w:tblPr>
        <w:tblStyle w:val="Tabellenraster"/>
        <w:tblW w:w="0" w:type="auto"/>
        <w:tblLook w:val="04A0" w:firstRow="1" w:lastRow="0" w:firstColumn="1" w:lastColumn="0" w:noHBand="0" w:noVBand="1"/>
      </w:tblPr>
      <w:tblGrid>
        <w:gridCol w:w="2121"/>
        <w:gridCol w:w="932"/>
        <w:gridCol w:w="884"/>
        <w:gridCol w:w="887"/>
        <w:gridCol w:w="880"/>
        <w:gridCol w:w="854"/>
        <w:gridCol w:w="839"/>
        <w:gridCol w:w="839"/>
        <w:gridCol w:w="826"/>
      </w:tblGrid>
      <w:tr w:rsidR="00CA626D" w:rsidRPr="002A06B6" w:rsidTr="007B36C4">
        <w:trPr>
          <w:trHeight w:hRule="exact" w:val="344"/>
        </w:trPr>
        <w:tc>
          <w:tcPr>
            <w:tcW w:w="2121" w:type="dxa"/>
          </w:tcPr>
          <w:p w:rsidR="00CA626D" w:rsidRPr="00512C3C" w:rsidRDefault="00CA626D" w:rsidP="007B36C4">
            <w:pPr>
              <w:jc w:val="both"/>
              <w:rPr>
                <w:sz w:val="18"/>
                <w:lang w:val="en-GB"/>
              </w:rPr>
            </w:pPr>
          </w:p>
        </w:tc>
        <w:tc>
          <w:tcPr>
            <w:tcW w:w="6941" w:type="dxa"/>
            <w:gridSpan w:val="8"/>
          </w:tcPr>
          <w:p w:rsidR="00CA626D" w:rsidRDefault="00CA626D" w:rsidP="007B36C4">
            <w:pPr>
              <w:jc w:val="center"/>
              <w:rPr>
                <w:b/>
                <w:sz w:val="18"/>
                <w:lang w:val="en-GB"/>
              </w:rPr>
            </w:pPr>
            <w:r>
              <w:rPr>
                <w:b/>
                <w:sz w:val="18"/>
                <w:lang w:val="en-GB"/>
              </w:rPr>
              <w:t>Water category</w:t>
            </w:r>
          </w:p>
        </w:tc>
      </w:tr>
      <w:tr w:rsidR="00CA626D" w:rsidRPr="002A06B6" w:rsidTr="007B36C4">
        <w:trPr>
          <w:trHeight w:hRule="exact" w:val="344"/>
        </w:trPr>
        <w:tc>
          <w:tcPr>
            <w:tcW w:w="2121" w:type="dxa"/>
          </w:tcPr>
          <w:p w:rsidR="00CA626D" w:rsidRPr="00512C3C" w:rsidRDefault="003C0EBF" w:rsidP="007B36C4">
            <w:pPr>
              <w:jc w:val="both"/>
              <w:rPr>
                <w:sz w:val="18"/>
                <w:lang w:val="en-GB"/>
              </w:rPr>
            </w:pPr>
            <w:r w:rsidRPr="003C0EBF">
              <w:rPr>
                <w:b/>
                <w:sz w:val="18"/>
                <w:lang w:val="en-GB"/>
              </w:rPr>
              <w:t>Parameter</w:t>
            </w:r>
          </w:p>
        </w:tc>
        <w:tc>
          <w:tcPr>
            <w:tcW w:w="932" w:type="dxa"/>
          </w:tcPr>
          <w:p w:rsidR="00CA626D" w:rsidRPr="00DE79FB" w:rsidRDefault="00CA626D" w:rsidP="00DE79FB">
            <w:pPr>
              <w:jc w:val="center"/>
              <w:rPr>
                <w:b/>
                <w:sz w:val="20"/>
                <w:lang w:val="en-GB"/>
              </w:rPr>
            </w:pPr>
            <w:r w:rsidRPr="00DE79FB">
              <w:rPr>
                <w:b/>
                <w:sz w:val="20"/>
                <w:lang w:val="en-GB"/>
              </w:rPr>
              <w:t>1</w:t>
            </w:r>
          </w:p>
        </w:tc>
        <w:tc>
          <w:tcPr>
            <w:tcW w:w="884" w:type="dxa"/>
          </w:tcPr>
          <w:p w:rsidR="00CA626D" w:rsidRPr="00DE79FB" w:rsidRDefault="00CA626D" w:rsidP="00DE79FB">
            <w:pPr>
              <w:jc w:val="center"/>
              <w:rPr>
                <w:b/>
                <w:sz w:val="20"/>
                <w:lang w:val="en-GB"/>
              </w:rPr>
            </w:pPr>
            <w:r w:rsidRPr="00DE79FB">
              <w:rPr>
                <w:b/>
                <w:sz w:val="20"/>
                <w:lang w:val="en-GB"/>
              </w:rPr>
              <w:t>2a</w:t>
            </w:r>
          </w:p>
        </w:tc>
        <w:tc>
          <w:tcPr>
            <w:tcW w:w="887" w:type="dxa"/>
          </w:tcPr>
          <w:p w:rsidR="00CA626D" w:rsidRPr="00DE79FB" w:rsidRDefault="00CA626D" w:rsidP="00DE79FB">
            <w:pPr>
              <w:jc w:val="center"/>
              <w:rPr>
                <w:b/>
                <w:sz w:val="20"/>
                <w:lang w:val="en-GB"/>
              </w:rPr>
            </w:pPr>
            <w:r w:rsidRPr="00DE79FB">
              <w:rPr>
                <w:b/>
                <w:sz w:val="20"/>
                <w:lang w:val="en-GB"/>
              </w:rPr>
              <w:t>2b</w:t>
            </w:r>
          </w:p>
        </w:tc>
        <w:tc>
          <w:tcPr>
            <w:tcW w:w="880" w:type="dxa"/>
          </w:tcPr>
          <w:p w:rsidR="00CA626D" w:rsidRPr="00DE79FB" w:rsidRDefault="00CA626D" w:rsidP="00DE79FB">
            <w:pPr>
              <w:jc w:val="center"/>
              <w:rPr>
                <w:b/>
                <w:sz w:val="20"/>
                <w:lang w:val="en-GB"/>
              </w:rPr>
            </w:pPr>
            <w:r w:rsidRPr="00DE79FB">
              <w:rPr>
                <w:b/>
                <w:sz w:val="20"/>
                <w:lang w:val="en-GB"/>
              </w:rPr>
              <w:t>2c</w:t>
            </w:r>
          </w:p>
        </w:tc>
        <w:tc>
          <w:tcPr>
            <w:tcW w:w="854" w:type="dxa"/>
          </w:tcPr>
          <w:p w:rsidR="00CA626D" w:rsidRPr="00DE79FB" w:rsidRDefault="00CA626D" w:rsidP="00DE79FB">
            <w:pPr>
              <w:jc w:val="center"/>
              <w:rPr>
                <w:b/>
                <w:sz w:val="20"/>
                <w:lang w:val="en-GB"/>
              </w:rPr>
            </w:pPr>
            <w:r w:rsidRPr="00DE79FB">
              <w:rPr>
                <w:b/>
                <w:sz w:val="20"/>
                <w:lang w:val="en-GB"/>
              </w:rPr>
              <w:t>2d</w:t>
            </w:r>
          </w:p>
        </w:tc>
        <w:tc>
          <w:tcPr>
            <w:tcW w:w="839" w:type="dxa"/>
          </w:tcPr>
          <w:p w:rsidR="00CA626D" w:rsidRPr="00DE79FB" w:rsidRDefault="00CA626D" w:rsidP="00DE79FB">
            <w:pPr>
              <w:jc w:val="center"/>
              <w:rPr>
                <w:b/>
                <w:sz w:val="20"/>
                <w:lang w:val="en-GB"/>
              </w:rPr>
            </w:pPr>
            <w:r w:rsidRPr="00DE79FB">
              <w:rPr>
                <w:b/>
                <w:sz w:val="20"/>
                <w:lang w:val="en-GB"/>
              </w:rPr>
              <w:t>3</w:t>
            </w:r>
          </w:p>
        </w:tc>
        <w:tc>
          <w:tcPr>
            <w:tcW w:w="839" w:type="dxa"/>
          </w:tcPr>
          <w:p w:rsidR="00CA626D" w:rsidRPr="00DE79FB" w:rsidRDefault="00CA626D" w:rsidP="00DE79FB">
            <w:pPr>
              <w:jc w:val="center"/>
              <w:rPr>
                <w:b/>
                <w:sz w:val="20"/>
                <w:lang w:val="en-GB"/>
              </w:rPr>
            </w:pPr>
            <w:r w:rsidRPr="00DE79FB">
              <w:rPr>
                <w:b/>
                <w:sz w:val="20"/>
                <w:lang w:val="en-GB"/>
              </w:rPr>
              <w:t>4</w:t>
            </w:r>
          </w:p>
        </w:tc>
        <w:tc>
          <w:tcPr>
            <w:tcW w:w="826" w:type="dxa"/>
          </w:tcPr>
          <w:p w:rsidR="00CA626D" w:rsidRPr="00DE79FB" w:rsidRDefault="00CA626D" w:rsidP="00DE79FB">
            <w:pPr>
              <w:jc w:val="center"/>
              <w:rPr>
                <w:b/>
                <w:sz w:val="20"/>
                <w:lang w:val="en-GB"/>
              </w:rPr>
            </w:pPr>
            <w:r w:rsidRPr="00DE79FB">
              <w:rPr>
                <w:b/>
                <w:sz w:val="20"/>
                <w:lang w:val="en-GB"/>
              </w:rPr>
              <w:t>5</w:t>
            </w:r>
          </w:p>
        </w:tc>
      </w:tr>
      <w:tr w:rsidR="00CA626D" w:rsidRPr="002A06B6" w:rsidTr="007B36C4">
        <w:trPr>
          <w:trHeight w:hRule="exact" w:val="510"/>
        </w:trPr>
        <w:tc>
          <w:tcPr>
            <w:tcW w:w="2121" w:type="dxa"/>
          </w:tcPr>
          <w:p w:rsidR="00CA626D" w:rsidRPr="00512C3C" w:rsidRDefault="003C7E00" w:rsidP="007B36C4">
            <w:pPr>
              <w:rPr>
                <w:sz w:val="18"/>
                <w:lang w:val="en-GB"/>
              </w:rPr>
            </w:pPr>
            <w:r>
              <w:rPr>
                <w:sz w:val="18"/>
                <w:lang w:val="en-GB"/>
              </w:rPr>
              <w:t>Chemical Oxygen D</w:t>
            </w:r>
            <w:r w:rsidR="00CA626D">
              <w:rPr>
                <w:sz w:val="18"/>
                <w:lang w:val="en-GB"/>
              </w:rPr>
              <w:t>emand (</w:t>
            </w:r>
            <w:r w:rsidR="00CA626D" w:rsidRPr="00512C3C">
              <w:rPr>
                <w:sz w:val="18"/>
                <w:lang w:val="en-GB"/>
              </w:rPr>
              <w:t>COD</w:t>
            </w:r>
            <w:r w:rsidR="00CA626D">
              <w:rPr>
                <w:sz w:val="18"/>
                <w:lang w:val="en-GB"/>
              </w:rPr>
              <w:t>)</w:t>
            </w:r>
          </w:p>
        </w:tc>
        <w:tc>
          <w:tcPr>
            <w:tcW w:w="932" w:type="dxa"/>
          </w:tcPr>
          <w:p w:rsidR="00CA626D" w:rsidRPr="00DE79FB" w:rsidRDefault="002E72CA" w:rsidP="00DE79FB">
            <w:pPr>
              <w:spacing w:line="480" w:lineRule="auto"/>
              <w:jc w:val="center"/>
              <w:rPr>
                <w:sz w:val="20"/>
                <w:lang w:val="en-GB"/>
              </w:rPr>
            </w:pPr>
            <w:proofErr w:type="spellStart"/>
            <w:r>
              <w:rPr>
                <w:sz w:val="20"/>
                <w:lang w:val="en-GB"/>
              </w:rPr>
              <w:t>n</w:t>
            </w:r>
            <w:r w:rsidR="00CA626D" w:rsidRPr="00DE79FB">
              <w:rPr>
                <w:sz w:val="20"/>
                <w:lang w:val="en-GB"/>
              </w:rPr>
              <w:t>a</w:t>
            </w:r>
            <w:proofErr w:type="spellEnd"/>
            <w:r>
              <w:rPr>
                <w:sz w:val="20"/>
                <w:lang w:val="en-GB"/>
              </w:rPr>
              <w:t>*</w:t>
            </w:r>
          </w:p>
        </w:tc>
        <w:tc>
          <w:tcPr>
            <w:tcW w:w="884" w:type="dxa"/>
          </w:tcPr>
          <w:p w:rsidR="00CA626D" w:rsidRPr="00DE79FB" w:rsidRDefault="00CA626D" w:rsidP="00DE79FB">
            <w:pPr>
              <w:spacing w:line="480" w:lineRule="auto"/>
              <w:jc w:val="center"/>
              <w:rPr>
                <w:sz w:val="20"/>
                <w:lang w:val="en-GB"/>
              </w:rPr>
            </w:pPr>
            <w:proofErr w:type="spellStart"/>
            <w:r w:rsidRPr="00DE79FB">
              <w:rPr>
                <w:sz w:val="20"/>
                <w:lang w:val="en-GB"/>
              </w:rPr>
              <w:t>na</w:t>
            </w:r>
            <w:proofErr w:type="spellEnd"/>
          </w:p>
        </w:tc>
        <w:tc>
          <w:tcPr>
            <w:tcW w:w="887" w:type="dxa"/>
          </w:tcPr>
          <w:p w:rsidR="00CA626D" w:rsidRPr="00DE79FB" w:rsidRDefault="00CA626D" w:rsidP="00DE79FB">
            <w:pPr>
              <w:spacing w:line="480" w:lineRule="auto"/>
              <w:jc w:val="center"/>
              <w:rPr>
                <w:sz w:val="20"/>
                <w:lang w:val="en-GB"/>
              </w:rPr>
            </w:pPr>
            <w:proofErr w:type="spellStart"/>
            <w:r w:rsidRPr="00DE79FB">
              <w:rPr>
                <w:sz w:val="20"/>
                <w:lang w:val="en-GB"/>
              </w:rPr>
              <w:t>na</w:t>
            </w:r>
            <w:proofErr w:type="spellEnd"/>
          </w:p>
        </w:tc>
        <w:tc>
          <w:tcPr>
            <w:tcW w:w="880" w:type="dxa"/>
          </w:tcPr>
          <w:p w:rsidR="00CA626D" w:rsidRPr="00DE79FB" w:rsidRDefault="00CA626D" w:rsidP="00DE79FB">
            <w:pPr>
              <w:spacing w:line="480" w:lineRule="auto"/>
              <w:jc w:val="center"/>
              <w:rPr>
                <w:sz w:val="20"/>
                <w:lang w:val="en-GB"/>
              </w:rPr>
            </w:pPr>
            <w:proofErr w:type="spellStart"/>
            <w:r w:rsidRPr="00DE79FB">
              <w:rPr>
                <w:sz w:val="20"/>
                <w:lang w:val="en-GB"/>
              </w:rPr>
              <w:t>na</w:t>
            </w:r>
            <w:proofErr w:type="spellEnd"/>
          </w:p>
        </w:tc>
        <w:tc>
          <w:tcPr>
            <w:tcW w:w="854" w:type="dxa"/>
          </w:tcPr>
          <w:p w:rsidR="00CA626D" w:rsidRPr="00DE79FB" w:rsidRDefault="00CA626D" w:rsidP="00DE79FB">
            <w:pPr>
              <w:spacing w:line="480" w:lineRule="auto"/>
              <w:jc w:val="center"/>
              <w:rPr>
                <w:sz w:val="20"/>
                <w:lang w:val="en-GB"/>
              </w:rPr>
            </w:pPr>
            <w:proofErr w:type="spellStart"/>
            <w:r w:rsidRPr="00DE79FB">
              <w:rPr>
                <w:sz w:val="20"/>
                <w:lang w:val="en-GB"/>
              </w:rPr>
              <w:t>na</w:t>
            </w:r>
            <w:proofErr w:type="spellEnd"/>
          </w:p>
        </w:tc>
        <w:tc>
          <w:tcPr>
            <w:tcW w:w="839" w:type="dxa"/>
          </w:tcPr>
          <w:p w:rsidR="00CA626D" w:rsidRPr="00DE79FB" w:rsidRDefault="00CA626D" w:rsidP="00DE79FB">
            <w:pPr>
              <w:spacing w:line="480" w:lineRule="auto"/>
              <w:jc w:val="center"/>
              <w:rPr>
                <w:sz w:val="20"/>
                <w:lang w:val="en-GB"/>
              </w:rPr>
            </w:pPr>
            <w:proofErr w:type="spellStart"/>
            <w:r w:rsidRPr="00DE79FB">
              <w:rPr>
                <w:sz w:val="20"/>
                <w:lang w:val="en-GB"/>
              </w:rPr>
              <w:t>na</w:t>
            </w:r>
            <w:proofErr w:type="spellEnd"/>
          </w:p>
        </w:tc>
        <w:tc>
          <w:tcPr>
            <w:tcW w:w="839" w:type="dxa"/>
          </w:tcPr>
          <w:p w:rsidR="00CA626D" w:rsidRPr="00DE79FB" w:rsidRDefault="00CA626D" w:rsidP="00DE79FB">
            <w:pPr>
              <w:spacing w:line="480" w:lineRule="auto"/>
              <w:jc w:val="center"/>
              <w:rPr>
                <w:sz w:val="20"/>
                <w:lang w:val="en-GB"/>
              </w:rPr>
            </w:pPr>
            <w:proofErr w:type="spellStart"/>
            <w:r w:rsidRPr="00DE79FB">
              <w:rPr>
                <w:sz w:val="20"/>
                <w:lang w:val="en-GB"/>
              </w:rPr>
              <w:t>na</w:t>
            </w:r>
            <w:proofErr w:type="spellEnd"/>
          </w:p>
        </w:tc>
        <w:tc>
          <w:tcPr>
            <w:tcW w:w="826" w:type="dxa"/>
          </w:tcPr>
          <w:p w:rsidR="00CA626D" w:rsidRPr="00DE79FB" w:rsidRDefault="00CA626D" w:rsidP="00DE79FB">
            <w:pPr>
              <w:spacing w:line="480" w:lineRule="auto"/>
              <w:jc w:val="center"/>
              <w:rPr>
                <w:sz w:val="20"/>
                <w:lang w:val="en-GB"/>
              </w:rPr>
            </w:pPr>
            <w:proofErr w:type="spellStart"/>
            <w:r w:rsidRPr="00DE79FB">
              <w:rPr>
                <w:sz w:val="20"/>
                <w:lang w:val="en-GB"/>
              </w:rPr>
              <w:t>na</w:t>
            </w:r>
            <w:proofErr w:type="spellEnd"/>
          </w:p>
        </w:tc>
      </w:tr>
      <w:tr w:rsidR="00CA626D" w:rsidTr="007B36C4">
        <w:trPr>
          <w:trHeight w:hRule="exact" w:val="510"/>
        </w:trPr>
        <w:tc>
          <w:tcPr>
            <w:tcW w:w="2121" w:type="dxa"/>
          </w:tcPr>
          <w:p w:rsidR="00CA626D" w:rsidRPr="00512C3C" w:rsidRDefault="003C7E00" w:rsidP="007B36C4">
            <w:pPr>
              <w:rPr>
                <w:sz w:val="18"/>
                <w:lang w:val="en-GB"/>
              </w:rPr>
            </w:pPr>
            <w:r>
              <w:rPr>
                <w:sz w:val="18"/>
                <w:lang w:val="en-GB"/>
              </w:rPr>
              <w:lastRenderedPageBreak/>
              <w:t>Biological Oxygen D</w:t>
            </w:r>
            <w:r w:rsidR="00CA626D">
              <w:rPr>
                <w:sz w:val="18"/>
                <w:lang w:val="en-GB"/>
              </w:rPr>
              <w:t>emand (</w:t>
            </w:r>
            <w:r w:rsidR="00CA626D" w:rsidRPr="00512C3C">
              <w:rPr>
                <w:sz w:val="18"/>
                <w:lang w:val="en-GB"/>
              </w:rPr>
              <w:t>BOD</w:t>
            </w:r>
            <w:r w:rsidR="00CA626D" w:rsidRPr="00512C3C">
              <w:rPr>
                <w:sz w:val="18"/>
                <w:vertAlign w:val="subscript"/>
                <w:lang w:val="en-GB"/>
              </w:rPr>
              <w:t>5</w:t>
            </w:r>
            <w:r w:rsidR="00CA626D">
              <w:rPr>
                <w:sz w:val="18"/>
                <w:lang w:val="en-GB"/>
              </w:rPr>
              <w:t>)</w:t>
            </w:r>
          </w:p>
        </w:tc>
        <w:tc>
          <w:tcPr>
            <w:tcW w:w="932" w:type="dxa"/>
          </w:tcPr>
          <w:p w:rsidR="00CA626D" w:rsidRPr="00DE79FB" w:rsidRDefault="00CA626D" w:rsidP="00DE79FB">
            <w:pPr>
              <w:spacing w:line="480" w:lineRule="auto"/>
              <w:jc w:val="center"/>
              <w:rPr>
                <w:sz w:val="20"/>
                <w:lang w:val="en-GB"/>
              </w:rPr>
            </w:pPr>
            <w:r w:rsidRPr="00DE79FB">
              <w:rPr>
                <w:sz w:val="20"/>
                <w:lang w:val="en-GB"/>
              </w:rPr>
              <w:t>x</w:t>
            </w:r>
          </w:p>
        </w:tc>
        <w:tc>
          <w:tcPr>
            <w:tcW w:w="884" w:type="dxa"/>
          </w:tcPr>
          <w:p w:rsidR="00CA626D" w:rsidRPr="00DE79FB" w:rsidRDefault="00CA626D" w:rsidP="00DE79FB">
            <w:pPr>
              <w:spacing w:line="480" w:lineRule="auto"/>
              <w:jc w:val="center"/>
              <w:rPr>
                <w:sz w:val="20"/>
                <w:lang w:val="en-GB"/>
              </w:rPr>
            </w:pPr>
            <w:r w:rsidRPr="00DE79FB">
              <w:rPr>
                <w:sz w:val="20"/>
                <w:lang w:val="en-GB"/>
              </w:rPr>
              <w:t>x</w:t>
            </w:r>
          </w:p>
        </w:tc>
        <w:tc>
          <w:tcPr>
            <w:tcW w:w="887" w:type="dxa"/>
          </w:tcPr>
          <w:p w:rsidR="00CA626D" w:rsidRPr="00DE79FB" w:rsidRDefault="00CA626D" w:rsidP="00DE79FB">
            <w:pPr>
              <w:spacing w:line="480" w:lineRule="auto"/>
              <w:jc w:val="center"/>
              <w:rPr>
                <w:sz w:val="20"/>
                <w:lang w:val="en-GB"/>
              </w:rPr>
            </w:pPr>
            <w:r w:rsidRPr="00DE79FB">
              <w:rPr>
                <w:sz w:val="20"/>
                <w:lang w:val="en-GB"/>
              </w:rPr>
              <w:t>x</w:t>
            </w:r>
          </w:p>
        </w:tc>
        <w:tc>
          <w:tcPr>
            <w:tcW w:w="880" w:type="dxa"/>
          </w:tcPr>
          <w:p w:rsidR="00CA626D" w:rsidRPr="00DE79FB" w:rsidRDefault="00CA626D" w:rsidP="00DE79FB">
            <w:pPr>
              <w:spacing w:line="480" w:lineRule="auto"/>
              <w:jc w:val="center"/>
              <w:rPr>
                <w:sz w:val="20"/>
                <w:lang w:val="en-GB"/>
              </w:rPr>
            </w:pPr>
            <w:r w:rsidRPr="00DE79FB">
              <w:rPr>
                <w:sz w:val="20"/>
                <w:lang w:val="en-GB"/>
              </w:rPr>
              <w:t>x</w:t>
            </w:r>
          </w:p>
        </w:tc>
        <w:tc>
          <w:tcPr>
            <w:tcW w:w="854" w:type="dxa"/>
          </w:tcPr>
          <w:p w:rsidR="00CA626D" w:rsidRPr="00DE79FB" w:rsidRDefault="00CA626D" w:rsidP="00DE79FB">
            <w:pPr>
              <w:spacing w:line="480" w:lineRule="auto"/>
              <w:jc w:val="center"/>
              <w:rPr>
                <w:sz w:val="20"/>
                <w:lang w:val="en-GB"/>
              </w:rPr>
            </w:pPr>
            <w:r w:rsidRPr="00DE79FB">
              <w:rPr>
                <w:sz w:val="20"/>
                <w:lang w:val="en-GB"/>
              </w:rPr>
              <w:t>x</w:t>
            </w:r>
          </w:p>
        </w:tc>
        <w:tc>
          <w:tcPr>
            <w:tcW w:w="839" w:type="dxa"/>
          </w:tcPr>
          <w:p w:rsidR="00CA626D" w:rsidRPr="00DE79FB" w:rsidRDefault="00CA626D" w:rsidP="00DE79FB">
            <w:pPr>
              <w:spacing w:line="480" w:lineRule="auto"/>
              <w:jc w:val="center"/>
              <w:rPr>
                <w:sz w:val="20"/>
                <w:lang w:val="en-GB"/>
              </w:rPr>
            </w:pPr>
            <w:r w:rsidRPr="00DE79FB">
              <w:rPr>
                <w:sz w:val="20"/>
                <w:lang w:val="en-GB"/>
              </w:rPr>
              <w:t>x</w:t>
            </w:r>
          </w:p>
        </w:tc>
        <w:tc>
          <w:tcPr>
            <w:tcW w:w="839" w:type="dxa"/>
          </w:tcPr>
          <w:p w:rsidR="00CA626D" w:rsidRPr="00DE79FB" w:rsidRDefault="00CA626D" w:rsidP="00DE79FB">
            <w:pPr>
              <w:spacing w:line="480" w:lineRule="auto"/>
              <w:jc w:val="center"/>
              <w:rPr>
                <w:sz w:val="20"/>
                <w:lang w:val="en-GB"/>
              </w:rPr>
            </w:pPr>
            <w:r w:rsidRPr="00DE79FB">
              <w:rPr>
                <w:sz w:val="20"/>
                <w:lang w:val="en-GB"/>
              </w:rPr>
              <w:t>x</w:t>
            </w:r>
          </w:p>
        </w:tc>
        <w:tc>
          <w:tcPr>
            <w:tcW w:w="826" w:type="dxa"/>
          </w:tcPr>
          <w:p w:rsidR="00CA626D" w:rsidRPr="00DE79FB" w:rsidRDefault="00CA626D" w:rsidP="00DE79FB">
            <w:pPr>
              <w:spacing w:line="480" w:lineRule="auto"/>
              <w:jc w:val="center"/>
              <w:rPr>
                <w:sz w:val="20"/>
                <w:lang w:val="en-GB"/>
              </w:rPr>
            </w:pPr>
            <w:r w:rsidRPr="00DE79FB">
              <w:rPr>
                <w:sz w:val="20"/>
                <w:lang w:val="en-GB"/>
              </w:rPr>
              <w:t>o</w:t>
            </w:r>
          </w:p>
        </w:tc>
      </w:tr>
      <w:tr w:rsidR="00CA626D" w:rsidTr="007B36C4">
        <w:trPr>
          <w:trHeight w:hRule="exact" w:val="510"/>
        </w:trPr>
        <w:tc>
          <w:tcPr>
            <w:tcW w:w="2121" w:type="dxa"/>
          </w:tcPr>
          <w:p w:rsidR="00CA626D" w:rsidRPr="00512C3C" w:rsidRDefault="003C7E00" w:rsidP="007B36C4">
            <w:pPr>
              <w:rPr>
                <w:sz w:val="18"/>
                <w:lang w:val="en-GB"/>
              </w:rPr>
            </w:pPr>
            <w:r>
              <w:rPr>
                <w:sz w:val="18"/>
                <w:lang w:val="en-GB"/>
              </w:rPr>
              <w:t>Total Suspended S</w:t>
            </w:r>
            <w:r w:rsidR="00CA626D">
              <w:rPr>
                <w:sz w:val="18"/>
                <w:lang w:val="en-GB"/>
              </w:rPr>
              <w:t>olids (</w:t>
            </w:r>
            <w:r w:rsidR="00CA626D" w:rsidRPr="00512C3C">
              <w:rPr>
                <w:sz w:val="18"/>
                <w:lang w:val="en-GB"/>
              </w:rPr>
              <w:t>TSS</w:t>
            </w:r>
            <w:r w:rsidR="00CA626D">
              <w:rPr>
                <w:sz w:val="18"/>
                <w:lang w:val="en-GB"/>
              </w:rPr>
              <w:t>)</w:t>
            </w:r>
          </w:p>
        </w:tc>
        <w:tc>
          <w:tcPr>
            <w:tcW w:w="932" w:type="dxa"/>
          </w:tcPr>
          <w:p w:rsidR="00CA626D" w:rsidRPr="00DE79FB" w:rsidRDefault="00CA626D" w:rsidP="00DE79FB">
            <w:pPr>
              <w:spacing w:line="480" w:lineRule="auto"/>
              <w:jc w:val="center"/>
              <w:rPr>
                <w:sz w:val="20"/>
                <w:lang w:val="en-GB"/>
              </w:rPr>
            </w:pPr>
            <w:r w:rsidRPr="00DE79FB">
              <w:rPr>
                <w:sz w:val="20"/>
                <w:lang w:val="en-GB"/>
              </w:rPr>
              <w:t>x</w:t>
            </w:r>
          </w:p>
        </w:tc>
        <w:tc>
          <w:tcPr>
            <w:tcW w:w="884" w:type="dxa"/>
          </w:tcPr>
          <w:p w:rsidR="00CA626D" w:rsidRPr="00DE79FB" w:rsidRDefault="00CA626D" w:rsidP="00DE79FB">
            <w:pPr>
              <w:spacing w:line="480" w:lineRule="auto"/>
              <w:jc w:val="center"/>
              <w:rPr>
                <w:sz w:val="20"/>
                <w:lang w:val="en-GB"/>
              </w:rPr>
            </w:pPr>
            <w:r w:rsidRPr="00DE79FB">
              <w:rPr>
                <w:sz w:val="20"/>
                <w:lang w:val="en-GB"/>
              </w:rPr>
              <w:t>x</w:t>
            </w:r>
          </w:p>
        </w:tc>
        <w:tc>
          <w:tcPr>
            <w:tcW w:w="887" w:type="dxa"/>
          </w:tcPr>
          <w:p w:rsidR="00CA626D" w:rsidRPr="00DE79FB" w:rsidRDefault="00CA626D" w:rsidP="00DE79FB">
            <w:pPr>
              <w:spacing w:line="480" w:lineRule="auto"/>
              <w:jc w:val="center"/>
              <w:rPr>
                <w:sz w:val="20"/>
                <w:lang w:val="en-GB"/>
              </w:rPr>
            </w:pPr>
            <w:r w:rsidRPr="00DE79FB">
              <w:rPr>
                <w:sz w:val="20"/>
                <w:lang w:val="en-GB"/>
              </w:rPr>
              <w:t>o</w:t>
            </w:r>
          </w:p>
        </w:tc>
        <w:tc>
          <w:tcPr>
            <w:tcW w:w="880" w:type="dxa"/>
          </w:tcPr>
          <w:p w:rsidR="00CA626D" w:rsidRPr="00DE79FB" w:rsidRDefault="00CA626D" w:rsidP="00DE79FB">
            <w:pPr>
              <w:spacing w:line="480" w:lineRule="auto"/>
              <w:jc w:val="center"/>
              <w:rPr>
                <w:sz w:val="20"/>
                <w:lang w:val="en-GB"/>
              </w:rPr>
            </w:pPr>
            <w:r w:rsidRPr="00DE79FB">
              <w:rPr>
                <w:sz w:val="20"/>
                <w:lang w:val="en-GB"/>
              </w:rPr>
              <w:t>x</w:t>
            </w:r>
          </w:p>
        </w:tc>
        <w:tc>
          <w:tcPr>
            <w:tcW w:w="854" w:type="dxa"/>
          </w:tcPr>
          <w:p w:rsidR="00CA626D" w:rsidRPr="00DE79FB" w:rsidRDefault="00CA626D" w:rsidP="00DE79FB">
            <w:pPr>
              <w:spacing w:line="480" w:lineRule="auto"/>
              <w:jc w:val="center"/>
              <w:rPr>
                <w:sz w:val="20"/>
                <w:lang w:val="en-GB"/>
              </w:rPr>
            </w:pPr>
            <w:r w:rsidRPr="00DE79FB">
              <w:rPr>
                <w:sz w:val="20"/>
                <w:lang w:val="en-GB"/>
              </w:rPr>
              <w:t>x</w:t>
            </w:r>
          </w:p>
        </w:tc>
        <w:tc>
          <w:tcPr>
            <w:tcW w:w="839" w:type="dxa"/>
          </w:tcPr>
          <w:p w:rsidR="00CA626D" w:rsidRPr="00DE79FB" w:rsidRDefault="00CA626D" w:rsidP="00DE79FB">
            <w:pPr>
              <w:spacing w:line="480" w:lineRule="auto"/>
              <w:jc w:val="center"/>
              <w:rPr>
                <w:sz w:val="20"/>
                <w:lang w:val="en-GB"/>
              </w:rPr>
            </w:pPr>
            <w:r w:rsidRPr="00DE79FB">
              <w:rPr>
                <w:sz w:val="20"/>
                <w:lang w:val="en-GB"/>
              </w:rPr>
              <w:t>o</w:t>
            </w:r>
          </w:p>
        </w:tc>
        <w:tc>
          <w:tcPr>
            <w:tcW w:w="839" w:type="dxa"/>
          </w:tcPr>
          <w:p w:rsidR="00CA626D" w:rsidRPr="00DE79FB" w:rsidRDefault="00CA626D" w:rsidP="00DE79FB">
            <w:pPr>
              <w:spacing w:line="480" w:lineRule="auto"/>
              <w:jc w:val="center"/>
              <w:rPr>
                <w:sz w:val="20"/>
                <w:lang w:val="en-GB"/>
              </w:rPr>
            </w:pPr>
            <w:r w:rsidRPr="00DE79FB">
              <w:rPr>
                <w:sz w:val="20"/>
                <w:lang w:val="en-GB"/>
              </w:rPr>
              <w:t>o</w:t>
            </w:r>
          </w:p>
        </w:tc>
        <w:tc>
          <w:tcPr>
            <w:tcW w:w="826" w:type="dxa"/>
          </w:tcPr>
          <w:p w:rsidR="00CA626D" w:rsidRPr="00DE79FB" w:rsidRDefault="00CA626D" w:rsidP="00DE79FB">
            <w:pPr>
              <w:spacing w:line="480" w:lineRule="auto"/>
              <w:jc w:val="center"/>
              <w:rPr>
                <w:sz w:val="20"/>
                <w:lang w:val="en-GB"/>
              </w:rPr>
            </w:pPr>
            <w:r w:rsidRPr="00DE79FB">
              <w:rPr>
                <w:sz w:val="20"/>
                <w:lang w:val="en-GB"/>
              </w:rPr>
              <w:t>o</w:t>
            </w:r>
          </w:p>
        </w:tc>
      </w:tr>
      <w:tr w:rsidR="00697559" w:rsidTr="007B36C4">
        <w:trPr>
          <w:trHeight w:hRule="exact" w:val="510"/>
        </w:trPr>
        <w:tc>
          <w:tcPr>
            <w:tcW w:w="2121" w:type="dxa"/>
          </w:tcPr>
          <w:p w:rsidR="00697559" w:rsidRDefault="00697559" w:rsidP="003C7E00">
            <w:pPr>
              <w:rPr>
                <w:sz w:val="18"/>
                <w:lang w:val="en-GB"/>
              </w:rPr>
            </w:pPr>
            <w:r>
              <w:rPr>
                <w:sz w:val="18"/>
                <w:lang w:val="en-GB"/>
              </w:rPr>
              <w:t xml:space="preserve">Total </w:t>
            </w:r>
            <w:r w:rsidR="003C7E00">
              <w:rPr>
                <w:sz w:val="18"/>
                <w:lang w:val="en-GB"/>
              </w:rPr>
              <w:t>Dissolved S</w:t>
            </w:r>
            <w:r>
              <w:rPr>
                <w:sz w:val="18"/>
                <w:lang w:val="en-GB"/>
              </w:rPr>
              <w:t>olids (TDS)</w:t>
            </w:r>
          </w:p>
        </w:tc>
        <w:tc>
          <w:tcPr>
            <w:tcW w:w="932" w:type="dxa"/>
          </w:tcPr>
          <w:p w:rsidR="00697559" w:rsidRPr="00DE79FB" w:rsidRDefault="00697559" w:rsidP="00697559">
            <w:pPr>
              <w:spacing w:line="480" w:lineRule="auto"/>
              <w:jc w:val="center"/>
              <w:rPr>
                <w:sz w:val="20"/>
                <w:lang w:val="en-GB"/>
              </w:rPr>
            </w:pPr>
            <w:r w:rsidRPr="00DE79FB">
              <w:rPr>
                <w:sz w:val="20"/>
                <w:lang w:val="en-GB"/>
              </w:rPr>
              <w:t>x</w:t>
            </w:r>
          </w:p>
        </w:tc>
        <w:tc>
          <w:tcPr>
            <w:tcW w:w="884" w:type="dxa"/>
          </w:tcPr>
          <w:p w:rsidR="00697559" w:rsidRPr="00DE79FB" w:rsidRDefault="00697559" w:rsidP="00697559">
            <w:pPr>
              <w:spacing w:line="480" w:lineRule="auto"/>
              <w:jc w:val="center"/>
              <w:rPr>
                <w:sz w:val="20"/>
                <w:lang w:val="en-GB"/>
              </w:rPr>
            </w:pPr>
            <w:r w:rsidRPr="00DE79FB">
              <w:rPr>
                <w:sz w:val="20"/>
                <w:lang w:val="en-GB"/>
              </w:rPr>
              <w:t>x</w:t>
            </w:r>
          </w:p>
        </w:tc>
        <w:tc>
          <w:tcPr>
            <w:tcW w:w="887" w:type="dxa"/>
          </w:tcPr>
          <w:p w:rsidR="00697559" w:rsidRPr="00DE79FB" w:rsidRDefault="00697559" w:rsidP="00697559">
            <w:pPr>
              <w:spacing w:line="480" w:lineRule="auto"/>
              <w:jc w:val="center"/>
              <w:rPr>
                <w:sz w:val="20"/>
                <w:lang w:val="en-GB"/>
              </w:rPr>
            </w:pPr>
            <w:r w:rsidRPr="00DE79FB">
              <w:rPr>
                <w:sz w:val="20"/>
                <w:lang w:val="en-GB"/>
              </w:rPr>
              <w:t>x</w:t>
            </w:r>
          </w:p>
        </w:tc>
        <w:tc>
          <w:tcPr>
            <w:tcW w:w="880" w:type="dxa"/>
          </w:tcPr>
          <w:p w:rsidR="00697559" w:rsidRPr="00DE79FB" w:rsidRDefault="00697559" w:rsidP="00697559">
            <w:pPr>
              <w:spacing w:line="480" w:lineRule="auto"/>
              <w:jc w:val="center"/>
              <w:rPr>
                <w:sz w:val="20"/>
                <w:lang w:val="en-GB"/>
              </w:rPr>
            </w:pPr>
            <w:r w:rsidRPr="00DE79FB">
              <w:rPr>
                <w:sz w:val="20"/>
                <w:lang w:val="en-GB"/>
              </w:rPr>
              <w:t>x</w:t>
            </w:r>
          </w:p>
        </w:tc>
        <w:tc>
          <w:tcPr>
            <w:tcW w:w="854" w:type="dxa"/>
          </w:tcPr>
          <w:p w:rsidR="00697559" w:rsidRPr="00DE79FB" w:rsidRDefault="00697559" w:rsidP="00697559">
            <w:pPr>
              <w:spacing w:line="480" w:lineRule="auto"/>
              <w:jc w:val="center"/>
              <w:rPr>
                <w:sz w:val="20"/>
                <w:lang w:val="en-GB"/>
              </w:rPr>
            </w:pPr>
            <w:r w:rsidRPr="00DE79FB">
              <w:rPr>
                <w:sz w:val="20"/>
                <w:lang w:val="en-GB"/>
              </w:rPr>
              <w:t>x</w:t>
            </w:r>
          </w:p>
        </w:tc>
        <w:tc>
          <w:tcPr>
            <w:tcW w:w="839" w:type="dxa"/>
          </w:tcPr>
          <w:p w:rsidR="00697559" w:rsidRPr="00DE79FB" w:rsidRDefault="00697559" w:rsidP="00697559">
            <w:pPr>
              <w:spacing w:line="480" w:lineRule="auto"/>
              <w:jc w:val="center"/>
              <w:rPr>
                <w:sz w:val="20"/>
                <w:lang w:val="en-GB"/>
              </w:rPr>
            </w:pPr>
            <w:r w:rsidRPr="00DE79FB">
              <w:rPr>
                <w:sz w:val="20"/>
                <w:lang w:val="en-GB"/>
              </w:rPr>
              <w:t>x</w:t>
            </w:r>
          </w:p>
        </w:tc>
        <w:tc>
          <w:tcPr>
            <w:tcW w:w="839" w:type="dxa"/>
          </w:tcPr>
          <w:p w:rsidR="00697559" w:rsidRPr="00DE79FB" w:rsidRDefault="00697559" w:rsidP="00697559">
            <w:pPr>
              <w:spacing w:line="480" w:lineRule="auto"/>
              <w:jc w:val="center"/>
              <w:rPr>
                <w:sz w:val="20"/>
                <w:lang w:val="en-GB"/>
              </w:rPr>
            </w:pPr>
            <w:r w:rsidRPr="00DE79FB">
              <w:rPr>
                <w:sz w:val="20"/>
                <w:lang w:val="en-GB"/>
              </w:rPr>
              <w:t>o</w:t>
            </w:r>
          </w:p>
        </w:tc>
        <w:tc>
          <w:tcPr>
            <w:tcW w:w="826" w:type="dxa"/>
          </w:tcPr>
          <w:p w:rsidR="00697559" w:rsidRPr="00DE79FB" w:rsidRDefault="00697559" w:rsidP="00697559">
            <w:pPr>
              <w:spacing w:line="480" w:lineRule="auto"/>
              <w:jc w:val="center"/>
              <w:rPr>
                <w:sz w:val="20"/>
                <w:lang w:val="en-GB"/>
              </w:rPr>
            </w:pPr>
            <w:r w:rsidRPr="00DE79FB">
              <w:rPr>
                <w:sz w:val="20"/>
                <w:lang w:val="en-GB"/>
              </w:rPr>
              <w:t>o</w:t>
            </w:r>
          </w:p>
        </w:tc>
      </w:tr>
      <w:tr w:rsidR="00697559" w:rsidTr="007B36C4">
        <w:trPr>
          <w:trHeight w:hRule="exact" w:val="510"/>
        </w:trPr>
        <w:tc>
          <w:tcPr>
            <w:tcW w:w="2121" w:type="dxa"/>
          </w:tcPr>
          <w:p w:rsidR="00697559" w:rsidRDefault="00697559" w:rsidP="00697559">
            <w:pPr>
              <w:rPr>
                <w:sz w:val="18"/>
                <w:lang w:val="en-GB"/>
              </w:rPr>
            </w:pPr>
            <w:r>
              <w:rPr>
                <w:sz w:val="18"/>
                <w:lang w:val="en-GB"/>
              </w:rPr>
              <w:t>Total Nitrogen (Total N)</w:t>
            </w:r>
          </w:p>
        </w:tc>
        <w:tc>
          <w:tcPr>
            <w:tcW w:w="932" w:type="dxa"/>
          </w:tcPr>
          <w:p w:rsidR="00697559" w:rsidRPr="00DE79FB" w:rsidRDefault="00697559" w:rsidP="00697559">
            <w:pPr>
              <w:spacing w:line="480" w:lineRule="auto"/>
              <w:jc w:val="center"/>
              <w:rPr>
                <w:sz w:val="20"/>
                <w:lang w:val="en-GB"/>
              </w:rPr>
            </w:pPr>
            <w:r w:rsidRPr="00DE79FB">
              <w:rPr>
                <w:sz w:val="20"/>
                <w:lang w:val="en-GB"/>
              </w:rPr>
              <w:t>o</w:t>
            </w:r>
          </w:p>
        </w:tc>
        <w:tc>
          <w:tcPr>
            <w:tcW w:w="884" w:type="dxa"/>
          </w:tcPr>
          <w:p w:rsidR="00697559" w:rsidRPr="00DE79FB" w:rsidRDefault="00697559" w:rsidP="00697559">
            <w:pPr>
              <w:spacing w:line="480" w:lineRule="auto"/>
              <w:jc w:val="center"/>
              <w:rPr>
                <w:sz w:val="20"/>
                <w:lang w:val="en-GB"/>
              </w:rPr>
            </w:pPr>
            <w:r w:rsidRPr="00DE79FB">
              <w:rPr>
                <w:sz w:val="20"/>
                <w:lang w:val="en-GB"/>
              </w:rPr>
              <w:t>o</w:t>
            </w:r>
          </w:p>
        </w:tc>
        <w:tc>
          <w:tcPr>
            <w:tcW w:w="887" w:type="dxa"/>
          </w:tcPr>
          <w:p w:rsidR="00697559" w:rsidRPr="00DE79FB" w:rsidRDefault="00697559" w:rsidP="00697559">
            <w:pPr>
              <w:spacing w:line="480" w:lineRule="auto"/>
              <w:jc w:val="center"/>
              <w:rPr>
                <w:sz w:val="20"/>
                <w:lang w:val="en-GB"/>
              </w:rPr>
            </w:pPr>
            <w:r w:rsidRPr="00DE79FB">
              <w:rPr>
                <w:sz w:val="20"/>
                <w:lang w:val="en-GB"/>
              </w:rPr>
              <w:t>o</w:t>
            </w:r>
          </w:p>
        </w:tc>
        <w:tc>
          <w:tcPr>
            <w:tcW w:w="880" w:type="dxa"/>
          </w:tcPr>
          <w:p w:rsidR="00697559" w:rsidRPr="00DE79FB" w:rsidRDefault="00697559" w:rsidP="00697559">
            <w:pPr>
              <w:spacing w:line="480" w:lineRule="auto"/>
              <w:jc w:val="center"/>
              <w:rPr>
                <w:sz w:val="20"/>
                <w:lang w:val="en-GB"/>
              </w:rPr>
            </w:pPr>
            <w:r w:rsidRPr="00DE79FB">
              <w:rPr>
                <w:sz w:val="20"/>
                <w:lang w:val="en-GB"/>
              </w:rPr>
              <w:t>o</w:t>
            </w:r>
          </w:p>
        </w:tc>
        <w:tc>
          <w:tcPr>
            <w:tcW w:w="854" w:type="dxa"/>
          </w:tcPr>
          <w:p w:rsidR="00697559" w:rsidRPr="00DE79FB" w:rsidRDefault="00697559" w:rsidP="00697559">
            <w:pPr>
              <w:spacing w:line="480" w:lineRule="auto"/>
              <w:jc w:val="center"/>
              <w:rPr>
                <w:sz w:val="20"/>
                <w:lang w:val="en-GB"/>
              </w:rPr>
            </w:pPr>
            <w:r w:rsidRPr="00DE79FB">
              <w:rPr>
                <w:sz w:val="20"/>
                <w:lang w:val="en-GB"/>
              </w:rPr>
              <w:t>o</w:t>
            </w:r>
          </w:p>
        </w:tc>
        <w:tc>
          <w:tcPr>
            <w:tcW w:w="839" w:type="dxa"/>
          </w:tcPr>
          <w:p w:rsidR="00697559" w:rsidRPr="00DE79FB" w:rsidRDefault="00697559" w:rsidP="00697559">
            <w:pPr>
              <w:spacing w:line="480" w:lineRule="auto"/>
              <w:jc w:val="center"/>
              <w:rPr>
                <w:sz w:val="20"/>
                <w:lang w:val="en-GB"/>
              </w:rPr>
            </w:pPr>
            <w:r w:rsidRPr="00DE79FB">
              <w:rPr>
                <w:sz w:val="20"/>
                <w:lang w:val="en-GB"/>
              </w:rPr>
              <w:t>o</w:t>
            </w:r>
          </w:p>
        </w:tc>
        <w:tc>
          <w:tcPr>
            <w:tcW w:w="839" w:type="dxa"/>
          </w:tcPr>
          <w:p w:rsidR="00697559" w:rsidRPr="00DE79FB" w:rsidRDefault="00697559" w:rsidP="00697559">
            <w:pPr>
              <w:spacing w:line="480" w:lineRule="auto"/>
              <w:jc w:val="center"/>
              <w:rPr>
                <w:sz w:val="20"/>
                <w:lang w:val="en-GB"/>
              </w:rPr>
            </w:pPr>
            <w:r w:rsidRPr="00DE79FB">
              <w:rPr>
                <w:sz w:val="20"/>
                <w:lang w:val="en-GB"/>
              </w:rPr>
              <w:t>o</w:t>
            </w:r>
          </w:p>
        </w:tc>
        <w:tc>
          <w:tcPr>
            <w:tcW w:w="826" w:type="dxa"/>
          </w:tcPr>
          <w:p w:rsidR="00697559" w:rsidRPr="00DE79FB" w:rsidRDefault="00697559" w:rsidP="00697559">
            <w:pPr>
              <w:spacing w:line="480" w:lineRule="auto"/>
              <w:jc w:val="center"/>
              <w:rPr>
                <w:sz w:val="20"/>
                <w:lang w:val="en-GB"/>
              </w:rPr>
            </w:pPr>
            <w:r w:rsidRPr="00DE79FB">
              <w:rPr>
                <w:sz w:val="20"/>
                <w:lang w:val="en-GB"/>
              </w:rPr>
              <w:t>o</w:t>
            </w:r>
          </w:p>
        </w:tc>
      </w:tr>
      <w:tr w:rsidR="00697559" w:rsidTr="007B36C4">
        <w:trPr>
          <w:trHeight w:hRule="exact" w:val="510"/>
        </w:trPr>
        <w:tc>
          <w:tcPr>
            <w:tcW w:w="2121" w:type="dxa"/>
          </w:tcPr>
          <w:p w:rsidR="00697559" w:rsidRPr="00512C3C" w:rsidRDefault="00697559" w:rsidP="00697559">
            <w:pPr>
              <w:rPr>
                <w:sz w:val="18"/>
                <w:lang w:val="en-GB"/>
              </w:rPr>
            </w:pPr>
            <w:r>
              <w:rPr>
                <w:sz w:val="18"/>
                <w:lang w:val="en-GB"/>
              </w:rPr>
              <w:t>Oil and grease</w:t>
            </w:r>
          </w:p>
        </w:tc>
        <w:tc>
          <w:tcPr>
            <w:tcW w:w="932" w:type="dxa"/>
          </w:tcPr>
          <w:p w:rsidR="00697559" w:rsidRPr="00DE79FB" w:rsidRDefault="00697559" w:rsidP="00697559">
            <w:pPr>
              <w:spacing w:line="480" w:lineRule="auto"/>
              <w:jc w:val="center"/>
              <w:rPr>
                <w:sz w:val="20"/>
                <w:lang w:val="en-GB"/>
              </w:rPr>
            </w:pPr>
            <w:r w:rsidRPr="00DE79FB">
              <w:rPr>
                <w:sz w:val="20"/>
                <w:lang w:val="en-GB"/>
              </w:rPr>
              <w:t>x</w:t>
            </w:r>
          </w:p>
        </w:tc>
        <w:tc>
          <w:tcPr>
            <w:tcW w:w="884" w:type="dxa"/>
          </w:tcPr>
          <w:p w:rsidR="00697559" w:rsidRPr="00DE79FB" w:rsidRDefault="00697559" w:rsidP="00697559">
            <w:pPr>
              <w:spacing w:line="480" w:lineRule="auto"/>
              <w:jc w:val="center"/>
              <w:rPr>
                <w:sz w:val="20"/>
                <w:lang w:val="en-GB"/>
              </w:rPr>
            </w:pPr>
            <w:r w:rsidRPr="00DE79FB">
              <w:rPr>
                <w:sz w:val="20"/>
                <w:lang w:val="en-GB"/>
              </w:rPr>
              <w:t>x</w:t>
            </w:r>
          </w:p>
        </w:tc>
        <w:tc>
          <w:tcPr>
            <w:tcW w:w="887" w:type="dxa"/>
          </w:tcPr>
          <w:p w:rsidR="00697559" w:rsidRPr="00DE79FB" w:rsidRDefault="00697559" w:rsidP="00697559">
            <w:pPr>
              <w:spacing w:line="480" w:lineRule="auto"/>
              <w:jc w:val="center"/>
              <w:rPr>
                <w:sz w:val="20"/>
                <w:lang w:val="en-GB"/>
              </w:rPr>
            </w:pPr>
            <w:r w:rsidRPr="00DE79FB">
              <w:rPr>
                <w:sz w:val="20"/>
                <w:lang w:val="en-GB"/>
              </w:rPr>
              <w:t>x</w:t>
            </w:r>
          </w:p>
        </w:tc>
        <w:tc>
          <w:tcPr>
            <w:tcW w:w="880" w:type="dxa"/>
          </w:tcPr>
          <w:p w:rsidR="00697559" w:rsidRPr="00DE79FB" w:rsidRDefault="00697559" w:rsidP="00697559">
            <w:pPr>
              <w:spacing w:line="480" w:lineRule="auto"/>
              <w:jc w:val="center"/>
              <w:rPr>
                <w:sz w:val="20"/>
                <w:lang w:val="en-GB"/>
              </w:rPr>
            </w:pPr>
            <w:r w:rsidRPr="00DE79FB">
              <w:rPr>
                <w:sz w:val="20"/>
                <w:lang w:val="en-GB"/>
              </w:rPr>
              <w:t>x</w:t>
            </w:r>
          </w:p>
        </w:tc>
        <w:tc>
          <w:tcPr>
            <w:tcW w:w="854" w:type="dxa"/>
          </w:tcPr>
          <w:p w:rsidR="00697559" w:rsidRPr="00DE79FB" w:rsidRDefault="00697559" w:rsidP="00697559">
            <w:pPr>
              <w:spacing w:line="480" w:lineRule="auto"/>
              <w:jc w:val="center"/>
              <w:rPr>
                <w:sz w:val="20"/>
                <w:lang w:val="en-GB"/>
              </w:rPr>
            </w:pPr>
            <w:r w:rsidRPr="00DE79FB">
              <w:rPr>
                <w:sz w:val="20"/>
                <w:lang w:val="en-GB"/>
              </w:rPr>
              <w:t>x</w:t>
            </w:r>
          </w:p>
        </w:tc>
        <w:tc>
          <w:tcPr>
            <w:tcW w:w="839" w:type="dxa"/>
          </w:tcPr>
          <w:p w:rsidR="00697559" w:rsidRPr="00DE79FB" w:rsidRDefault="00697559" w:rsidP="00697559">
            <w:pPr>
              <w:spacing w:line="480" w:lineRule="auto"/>
              <w:jc w:val="center"/>
              <w:rPr>
                <w:sz w:val="20"/>
                <w:lang w:val="en-GB"/>
              </w:rPr>
            </w:pPr>
            <w:r w:rsidRPr="00DE79FB">
              <w:rPr>
                <w:sz w:val="20"/>
                <w:lang w:val="en-GB"/>
              </w:rPr>
              <w:t>x</w:t>
            </w:r>
          </w:p>
        </w:tc>
        <w:tc>
          <w:tcPr>
            <w:tcW w:w="839" w:type="dxa"/>
          </w:tcPr>
          <w:p w:rsidR="00697559" w:rsidRPr="00DE79FB" w:rsidRDefault="00697559" w:rsidP="00697559">
            <w:pPr>
              <w:spacing w:line="480" w:lineRule="auto"/>
              <w:jc w:val="center"/>
              <w:rPr>
                <w:sz w:val="20"/>
                <w:lang w:val="en-GB"/>
              </w:rPr>
            </w:pPr>
            <w:r w:rsidRPr="00DE79FB">
              <w:rPr>
                <w:sz w:val="20"/>
                <w:lang w:val="en-GB"/>
              </w:rPr>
              <w:t>x</w:t>
            </w:r>
          </w:p>
        </w:tc>
        <w:tc>
          <w:tcPr>
            <w:tcW w:w="826" w:type="dxa"/>
          </w:tcPr>
          <w:p w:rsidR="00697559" w:rsidRPr="00DE79FB" w:rsidRDefault="00697559" w:rsidP="00697559">
            <w:pPr>
              <w:spacing w:line="480" w:lineRule="auto"/>
              <w:jc w:val="center"/>
              <w:rPr>
                <w:sz w:val="20"/>
                <w:lang w:val="en-GB"/>
              </w:rPr>
            </w:pPr>
            <w:r w:rsidRPr="00DE79FB">
              <w:rPr>
                <w:sz w:val="20"/>
                <w:lang w:val="en-GB"/>
              </w:rPr>
              <w:t>o</w:t>
            </w:r>
          </w:p>
        </w:tc>
      </w:tr>
      <w:tr w:rsidR="00697559" w:rsidTr="007B36C4">
        <w:trPr>
          <w:trHeight w:hRule="exact" w:val="510"/>
        </w:trPr>
        <w:tc>
          <w:tcPr>
            <w:tcW w:w="2121" w:type="dxa"/>
          </w:tcPr>
          <w:p w:rsidR="00697559" w:rsidRPr="00512C3C" w:rsidRDefault="00697559" w:rsidP="00697559">
            <w:pPr>
              <w:rPr>
                <w:sz w:val="18"/>
                <w:lang w:val="en-GB"/>
              </w:rPr>
            </w:pPr>
            <w:r w:rsidRPr="00512C3C">
              <w:rPr>
                <w:sz w:val="18"/>
                <w:lang w:val="en-GB"/>
              </w:rPr>
              <w:t>Total C</w:t>
            </w:r>
            <w:r>
              <w:rPr>
                <w:sz w:val="18"/>
                <w:lang w:val="en-GB"/>
              </w:rPr>
              <w:t>h</w:t>
            </w:r>
            <w:r w:rsidRPr="00512C3C">
              <w:rPr>
                <w:sz w:val="18"/>
                <w:lang w:val="en-GB"/>
              </w:rPr>
              <w:t>r</w:t>
            </w:r>
            <w:r>
              <w:rPr>
                <w:sz w:val="18"/>
                <w:lang w:val="en-GB"/>
              </w:rPr>
              <w:t>omium</w:t>
            </w:r>
          </w:p>
        </w:tc>
        <w:tc>
          <w:tcPr>
            <w:tcW w:w="932" w:type="dxa"/>
          </w:tcPr>
          <w:p w:rsidR="00697559" w:rsidRPr="00DE79FB" w:rsidRDefault="00697559" w:rsidP="00697559">
            <w:pPr>
              <w:spacing w:line="480" w:lineRule="auto"/>
              <w:jc w:val="center"/>
              <w:rPr>
                <w:sz w:val="20"/>
                <w:lang w:val="en-GB"/>
              </w:rPr>
            </w:pPr>
            <w:r w:rsidRPr="00DE79FB">
              <w:rPr>
                <w:sz w:val="20"/>
                <w:lang w:val="en-GB"/>
              </w:rPr>
              <w:t>x</w:t>
            </w:r>
          </w:p>
        </w:tc>
        <w:tc>
          <w:tcPr>
            <w:tcW w:w="884" w:type="dxa"/>
          </w:tcPr>
          <w:p w:rsidR="00697559" w:rsidRPr="00DE79FB" w:rsidRDefault="00697559" w:rsidP="00697559">
            <w:pPr>
              <w:spacing w:line="480" w:lineRule="auto"/>
              <w:jc w:val="center"/>
              <w:rPr>
                <w:sz w:val="20"/>
                <w:lang w:val="en-GB"/>
              </w:rPr>
            </w:pPr>
            <w:r w:rsidRPr="00DE79FB">
              <w:rPr>
                <w:sz w:val="20"/>
                <w:lang w:val="en-GB"/>
              </w:rPr>
              <w:t>x</w:t>
            </w:r>
          </w:p>
        </w:tc>
        <w:tc>
          <w:tcPr>
            <w:tcW w:w="887" w:type="dxa"/>
          </w:tcPr>
          <w:p w:rsidR="00697559" w:rsidRPr="00DE79FB" w:rsidRDefault="00697559" w:rsidP="00697559">
            <w:pPr>
              <w:spacing w:line="480" w:lineRule="auto"/>
              <w:jc w:val="center"/>
              <w:rPr>
                <w:sz w:val="20"/>
                <w:lang w:val="en-GB"/>
              </w:rPr>
            </w:pPr>
            <w:r w:rsidRPr="00DE79FB">
              <w:rPr>
                <w:sz w:val="20"/>
                <w:lang w:val="en-GB"/>
              </w:rPr>
              <w:t>x</w:t>
            </w:r>
          </w:p>
        </w:tc>
        <w:tc>
          <w:tcPr>
            <w:tcW w:w="880" w:type="dxa"/>
          </w:tcPr>
          <w:p w:rsidR="00697559" w:rsidRPr="00DE79FB" w:rsidRDefault="00697559" w:rsidP="00697559">
            <w:pPr>
              <w:spacing w:line="480" w:lineRule="auto"/>
              <w:jc w:val="center"/>
              <w:rPr>
                <w:sz w:val="20"/>
                <w:lang w:val="en-GB"/>
              </w:rPr>
            </w:pPr>
            <w:r w:rsidRPr="00DE79FB">
              <w:rPr>
                <w:sz w:val="20"/>
                <w:lang w:val="en-GB"/>
              </w:rPr>
              <w:t>x</w:t>
            </w:r>
          </w:p>
        </w:tc>
        <w:tc>
          <w:tcPr>
            <w:tcW w:w="854" w:type="dxa"/>
          </w:tcPr>
          <w:p w:rsidR="00697559" w:rsidRPr="00DE79FB" w:rsidRDefault="00697559" w:rsidP="00697559">
            <w:pPr>
              <w:spacing w:line="480" w:lineRule="auto"/>
              <w:jc w:val="center"/>
              <w:rPr>
                <w:sz w:val="20"/>
                <w:lang w:val="en-GB"/>
              </w:rPr>
            </w:pPr>
            <w:r w:rsidRPr="00DE79FB">
              <w:rPr>
                <w:sz w:val="20"/>
                <w:lang w:val="en-GB"/>
              </w:rPr>
              <w:t>x</w:t>
            </w:r>
          </w:p>
        </w:tc>
        <w:tc>
          <w:tcPr>
            <w:tcW w:w="839" w:type="dxa"/>
          </w:tcPr>
          <w:p w:rsidR="00697559" w:rsidRPr="00DE79FB" w:rsidRDefault="00697559" w:rsidP="00697559">
            <w:pPr>
              <w:spacing w:line="480" w:lineRule="auto"/>
              <w:jc w:val="center"/>
              <w:rPr>
                <w:sz w:val="20"/>
                <w:lang w:val="en-GB"/>
              </w:rPr>
            </w:pPr>
            <w:r w:rsidRPr="00DE79FB">
              <w:rPr>
                <w:sz w:val="20"/>
                <w:lang w:val="en-GB"/>
              </w:rPr>
              <w:t>x</w:t>
            </w:r>
          </w:p>
        </w:tc>
        <w:tc>
          <w:tcPr>
            <w:tcW w:w="839" w:type="dxa"/>
          </w:tcPr>
          <w:p w:rsidR="00697559" w:rsidRPr="00DE79FB" w:rsidRDefault="00697559" w:rsidP="00697559">
            <w:pPr>
              <w:spacing w:line="480" w:lineRule="auto"/>
              <w:jc w:val="center"/>
              <w:rPr>
                <w:sz w:val="20"/>
                <w:lang w:val="en-GB"/>
              </w:rPr>
            </w:pPr>
            <w:r w:rsidRPr="00DE79FB">
              <w:rPr>
                <w:sz w:val="20"/>
                <w:lang w:val="en-GB"/>
              </w:rPr>
              <w:t>o</w:t>
            </w:r>
          </w:p>
        </w:tc>
        <w:tc>
          <w:tcPr>
            <w:tcW w:w="826" w:type="dxa"/>
          </w:tcPr>
          <w:p w:rsidR="00697559" w:rsidRPr="00DE79FB" w:rsidRDefault="00697559" w:rsidP="00697559">
            <w:pPr>
              <w:spacing w:line="480" w:lineRule="auto"/>
              <w:jc w:val="center"/>
              <w:rPr>
                <w:sz w:val="20"/>
                <w:lang w:val="en-GB"/>
              </w:rPr>
            </w:pPr>
            <w:r w:rsidRPr="00DE79FB">
              <w:rPr>
                <w:sz w:val="20"/>
                <w:lang w:val="en-GB"/>
              </w:rPr>
              <w:t>o</w:t>
            </w:r>
          </w:p>
        </w:tc>
      </w:tr>
      <w:tr w:rsidR="00697559" w:rsidTr="007B36C4">
        <w:trPr>
          <w:trHeight w:hRule="exact" w:val="510"/>
        </w:trPr>
        <w:tc>
          <w:tcPr>
            <w:tcW w:w="2121" w:type="dxa"/>
          </w:tcPr>
          <w:p w:rsidR="00697559" w:rsidRPr="00512C3C" w:rsidRDefault="00697559" w:rsidP="00697559">
            <w:pPr>
              <w:jc w:val="both"/>
              <w:rPr>
                <w:sz w:val="18"/>
                <w:lang w:val="en-GB"/>
              </w:rPr>
            </w:pPr>
            <w:r>
              <w:rPr>
                <w:sz w:val="18"/>
                <w:lang w:val="en-GB"/>
              </w:rPr>
              <w:t>Copper</w:t>
            </w:r>
          </w:p>
        </w:tc>
        <w:tc>
          <w:tcPr>
            <w:tcW w:w="932" w:type="dxa"/>
          </w:tcPr>
          <w:p w:rsidR="00697559" w:rsidRPr="00DE79FB" w:rsidRDefault="00697559" w:rsidP="00697559">
            <w:pPr>
              <w:spacing w:line="480" w:lineRule="auto"/>
              <w:jc w:val="center"/>
              <w:rPr>
                <w:sz w:val="20"/>
                <w:lang w:val="en-GB"/>
              </w:rPr>
            </w:pPr>
            <w:r w:rsidRPr="00DE79FB">
              <w:rPr>
                <w:sz w:val="20"/>
                <w:lang w:val="en-GB"/>
              </w:rPr>
              <w:t>X</w:t>
            </w:r>
          </w:p>
        </w:tc>
        <w:tc>
          <w:tcPr>
            <w:tcW w:w="884" w:type="dxa"/>
          </w:tcPr>
          <w:p w:rsidR="00697559" w:rsidRPr="00DE79FB" w:rsidRDefault="00697559" w:rsidP="00697559">
            <w:pPr>
              <w:spacing w:line="480" w:lineRule="auto"/>
              <w:jc w:val="center"/>
              <w:rPr>
                <w:sz w:val="20"/>
                <w:lang w:val="en-GB"/>
              </w:rPr>
            </w:pPr>
            <w:r w:rsidRPr="00DE79FB">
              <w:rPr>
                <w:sz w:val="20"/>
                <w:lang w:val="en-GB"/>
              </w:rPr>
              <w:t>x</w:t>
            </w:r>
          </w:p>
        </w:tc>
        <w:tc>
          <w:tcPr>
            <w:tcW w:w="887" w:type="dxa"/>
          </w:tcPr>
          <w:p w:rsidR="00697559" w:rsidRPr="00DE79FB" w:rsidRDefault="00697559" w:rsidP="00697559">
            <w:pPr>
              <w:spacing w:line="480" w:lineRule="auto"/>
              <w:jc w:val="center"/>
              <w:rPr>
                <w:sz w:val="20"/>
                <w:lang w:val="en-GB"/>
              </w:rPr>
            </w:pPr>
            <w:r w:rsidRPr="00DE79FB">
              <w:rPr>
                <w:sz w:val="20"/>
                <w:lang w:val="en-GB"/>
              </w:rPr>
              <w:t>x</w:t>
            </w:r>
          </w:p>
        </w:tc>
        <w:tc>
          <w:tcPr>
            <w:tcW w:w="880" w:type="dxa"/>
          </w:tcPr>
          <w:p w:rsidR="00697559" w:rsidRPr="00DE79FB" w:rsidRDefault="00697559" w:rsidP="00697559">
            <w:pPr>
              <w:spacing w:line="480" w:lineRule="auto"/>
              <w:jc w:val="center"/>
              <w:rPr>
                <w:sz w:val="20"/>
                <w:lang w:val="en-GB"/>
              </w:rPr>
            </w:pPr>
            <w:r w:rsidRPr="00DE79FB">
              <w:rPr>
                <w:sz w:val="20"/>
                <w:lang w:val="en-GB"/>
              </w:rPr>
              <w:t>x</w:t>
            </w:r>
          </w:p>
        </w:tc>
        <w:tc>
          <w:tcPr>
            <w:tcW w:w="854" w:type="dxa"/>
          </w:tcPr>
          <w:p w:rsidR="00697559" w:rsidRPr="00DE79FB" w:rsidRDefault="00697559" w:rsidP="00697559">
            <w:pPr>
              <w:spacing w:line="480" w:lineRule="auto"/>
              <w:jc w:val="center"/>
              <w:rPr>
                <w:sz w:val="20"/>
                <w:lang w:val="en-GB"/>
              </w:rPr>
            </w:pPr>
            <w:r w:rsidRPr="00DE79FB">
              <w:rPr>
                <w:sz w:val="20"/>
                <w:lang w:val="en-GB"/>
              </w:rPr>
              <w:t>x</w:t>
            </w:r>
          </w:p>
        </w:tc>
        <w:tc>
          <w:tcPr>
            <w:tcW w:w="839" w:type="dxa"/>
          </w:tcPr>
          <w:p w:rsidR="00697559" w:rsidRPr="00DE79FB" w:rsidRDefault="00697559" w:rsidP="00697559">
            <w:pPr>
              <w:spacing w:line="480" w:lineRule="auto"/>
              <w:jc w:val="center"/>
              <w:rPr>
                <w:sz w:val="20"/>
                <w:lang w:val="en-GB"/>
              </w:rPr>
            </w:pPr>
            <w:r w:rsidRPr="00DE79FB">
              <w:rPr>
                <w:sz w:val="20"/>
                <w:lang w:val="en-GB"/>
              </w:rPr>
              <w:t>x</w:t>
            </w:r>
          </w:p>
        </w:tc>
        <w:tc>
          <w:tcPr>
            <w:tcW w:w="839" w:type="dxa"/>
          </w:tcPr>
          <w:p w:rsidR="00697559" w:rsidRPr="00DE79FB" w:rsidRDefault="00697559" w:rsidP="00697559">
            <w:pPr>
              <w:spacing w:line="480" w:lineRule="auto"/>
              <w:jc w:val="center"/>
              <w:rPr>
                <w:sz w:val="20"/>
                <w:lang w:val="en-GB"/>
              </w:rPr>
            </w:pPr>
            <w:r w:rsidRPr="00DE79FB">
              <w:rPr>
                <w:sz w:val="20"/>
                <w:lang w:val="en-GB"/>
              </w:rPr>
              <w:t>o</w:t>
            </w:r>
          </w:p>
        </w:tc>
        <w:tc>
          <w:tcPr>
            <w:tcW w:w="826" w:type="dxa"/>
          </w:tcPr>
          <w:p w:rsidR="00697559" w:rsidRPr="00DE79FB" w:rsidRDefault="00697559" w:rsidP="00697559">
            <w:pPr>
              <w:spacing w:line="480" w:lineRule="auto"/>
              <w:jc w:val="center"/>
              <w:rPr>
                <w:sz w:val="20"/>
                <w:lang w:val="en-GB"/>
              </w:rPr>
            </w:pPr>
            <w:r w:rsidRPr="00DE79FB">
              <w:rPr>
                <w:sz w:val="20"/>
                <w:lang w:val="en-GB"/>
              </w:rPr>
              <w:t>o</w:t>
            </w:r>
          </w:p>
        </w:tc>
      </w:tr>
      <w:tr w:rsidR="00697559" w:rsidTr="007B36C4">
        <w:trPr>
          <w:trHeight w:hRule="exact" w:val="510"/>
        </w:trPr>
        <w:tc>
          <w:tcPr>
            <w:tcW w:w="2121" w:type="dxa"/>
          </w:tcPr>
          <w:p w:rsidR="00697559" w:rsidRPr="009036B4" w:rsidRDefault="00697559" w:rsidP="00697559">
            <w:pPr>
              <w:spacing w:line="480" w:lineRule="auto"/>
              <w:jc w:val="both"/>
              <w:rPr>
                <w:b/>
                <w:sz w:val="18"/>
                <w:lang w:val="en-GB"/>
              </w:rPr>
            </w:pPr>
            <w:r w:rsidRPr="009036B4">
              <w:rPr>
                <w:b/>
                <w:sz w:val="18"/>
                <w:lang w:val="en-GB"/>
              </w:rPr>
              <w:t>RESULT</w:t>
            </w:r>
          </w:p>
        </w:tc>
        <w:tc>
          <w:tcPr>
            <w:tcW w:w="932" w:type="dxa"/>
          </w:tcPr>
          <w:p w:rsidR="00697559" w:rsidRPr="00DE79FB" w:rsidRDefault="00697559" w:rsidP="00697559">
            <w:pPr>
              <w:spacing w:line="480" w:lineRule="auto"/>
              <w:jc w:val="center"/>
              <w:rPr>
                <w:b/>
                <w:sz w:val="20"/>
                <w:lang w:val="en-GB"/>
              </w:rPr>
            </w:pPr>
            <w:r w:rsidRPr="00DE79FB">
              <w:rPr>
                <w:b/>
                <w:sz w:val="20"/>
                <w:lang w:val="en-GB"/>
              </w:rPr>
              <w:t>x</w:t>
            </w:r>
          </w:p>
        </w:tc>
        <w:tc>
          <w:tcPr>
            <w:tcW w:w="884" w:type="dxa"/>
          </w:tcPr>
          <w:p w:rsidR="00697559" w:rsidRPr="00DE79FB" w:rsidRDefault="00697559" w:rsidP="00697559">
            <w:pPr>
              <w:spacing w:line="480" w:lineRule="auto"/>
              <w:jc w:val="center"/>
              <w:rPr>
                <w:b/>
                <w:sz w:val="20"/>
                <w:lang w:val="en-GB"/>
              </w:rPr>
            </w:pPr>
            <w:r w:rsidRPr="00DE79FB">
              <w:rPr>
                <w:b/>
                <w:sz w:val="20"/>
                <w:lang w:val="en-GB"/>
              </w:rPr>
              <w:t>x</w:t>
            </w:r>
          </w:p>
        </w:tc>
        <w:tc>
          <w:tcPr>
            <w:tcW w:w="887" w:type="dxa"/>
          </w:tcPr>
          <w:p w:rsidR="00697559" w:rsidRPr="00DE79FB" w:rsidRDefault="00697559" w:rsidP="00697559">
            <w:pPr>
              <w:spacing w:line="480" w:lineRule="auto"/>
              <w:jc w:val="center"/>
              <w:rPr>
                <w:b/>
                <w:sz w:val="20"/>
                <w:lang w:val="en-GB"/>
              </w:rPr>
            </w:pPr>
            <w:r w:rsidRPr="00DE79FB">
              <w:rPr>
                <w:b/>
                <w:sz w:val="20"/>
                <w:lang w:val="en-GB"/>
              </w:rPr>
              <w:t>x</w:t>
            </w:r>
          </w:p>
        </w:tc>
        <w:tc>
          <w:tcPr>
            <w:tcW w:w="880" w:type="dxa"/>
          </w:tcPr>
          <w:p w:rsidR="00697559" w:rsidRPr="00DE79FB" w:rsidRDefault="00697559" w:rsidP="00697559">
            <w:pPr>
              <w:spacing w:line="480" w:lineRule="auto"/>
              <w:jc w:val="center"/>
              <w:rPr>
                <w:b/>
                <w:sz w:val="20"/>
                <w:lang w:val="en-GB"/>
              </w:rPr>
            </w:pPr>
            <w:r w:rsidRPr="00DE79FB">
              <w:rPr>
                <w:b/>
                <w:sz w:val="20"/>
                <w:lang w:val="en-GB"/>
              </w:rPr>
              <w:t>x</w:t>
            </w:r>
          </w:p>
        </w:tc>
        <w:tc>
          <w:tcPr>
            <w:tcW w:w="854" w:type="dxa"/>
          </w:tcPr>
          <w:p w:rsidR="00697559" w:rsidRPr="00DE79FB" w:rsidRDefault="00697559" w:rsidP="00697559">
            <w:pPr>
              <w:spacing w:line="480" w:lineRule="auto"/>
              <w:jc w:val="center"/>
              <w:rPr>
                <w:b/>
                <w:sz w:val="20"/>
                <w:lang w:val="en-GB"/>
              </w:rPr>
            </w:pPr>
            <w:r w:rsidRPr="00DE79FB">
              <w:rPr>
                <w:b/>
                <w:sz w:val="20"/>
                <w:lang w:val="en-GB"/>
              </w:rPr>
              <w:t>x</w:t>
            </w:r>
          </w:p>
        </w:tc>
        <w:tc>
          <w:tcPr>
            <w:tcW w:w="839" w:type="dxa"/>
          </w:tcPr>
          <w:p w:rsidR="00697559" w:rsidRPr="00DE79FB" w:rsidRDefault="00697559" w:rsidP="00697559">
            <w:pPr>
              <w:spacing w:line="480" w:lineRule="auto"/>
              <w:jc w:val="center"/>
              <w:rPr>
                <w:b/>
                <w:sz w:val="20"/>
                <w:lang w:val="en-GB"/>
              </w:rPr>
            </w:pPr>
            <w:r w:rsidRPr="00DE79FB">
              <w:rPr>
                <w:b/>
                <w:sz w:val="20"/>
                <w:lang w:val="en-GB"/>
              </w:rPr>
              <w:t>x</w:t>
            </w:r>
          </w:p>
        </w:tc>
        <w:tc>
          <w:tcPr>
            <w:tcW w:w="839" w:type="dxa"/>
          </w:tcPr>
          <w:p w:rsidR="00697559" w:rsidRPr="00DE79FB" w:rsidRDefault="00697559" w:rsidP="00697559">
            <w:pPr>
              <w:spacing w:line="480" w:lineRule="auto"/>
              <w:jc w:val="center"/>
              <w:rPr>
                <w:b/>
                <w:sz w:val="20"/>
                <w:lang w:val="en-GB"/>
              </w:rPr>
            </w:pPr>
            <w:r w:rsidRPr="00DE79FB">
              <w:rPr>
                <w:b/>
                <w:sz w:val="20"/>
                <w:lang w:val="en-GB"/>
              </w:rPr>
              <w:t>x</w:t>
            </w:r>
          </w:p>
        </w:tc>
        <w:tc>
          <w:tcPr>
            <w:tcW w:w="826" w:type="dxa"/>
          </w:tcPr>
          <w:p w:rsidR="00697559" w:rsidRPr="00DE79FB" w:rsidRDefault="00697559" w:rsidP="00697559">
            <w:pPr>
              <w:spacing w:line="480" w:lineRule="auto"/>
              <w:jc w:val="center"/>
              <w:rPr>
                <w:b/>
                <w:sz w:val="20"/>
                <w:lang w:val="en-GB"/>
              </w:rPr>
            </w:pPr>
            <w:r w:rsidRPr="00DE79FB">
              <w:rPr>
                <w:b/>
                <w:sz w:val="20"/>
                <w:lang w:val="en-GB"/>
              </w:rPr>
              <w:t>o</w:t>
            </w:r>
          </w:p>
        </w:tc>
      </w:tr>
    </w:tbl>
    <w:p w:rsidR="002E72CA" w:rsidRPr="002E72CA" w:rsidRDefault="002E72CA" w:rsidP="002E72CA">
      <w:pPr>
        <w:rPr>
          <w:sz w:val="18"/>
          <w:lang w:val="en-GB"/>
        </w:rPr>
      </w:pPr>
      <w:r w:rsidRPr="002E72CA">
        <w:rPr>
          <w:sz w:val="18"/>
          <w:lang w:val="en-GB"/>
        </w:rPr>
        <w:t xml:space="preserve">*not </w:t>
      </w:r>
      <w:r>
        <w:rPr>
          <w:sz w:val="18"/>
          <w:lang w:val="en-GB"/>
        </w:rPr>
        <w:t xml:space="preserve">considered </w:t>
      </w:r>
      <w:r w:rsidR="002A5D51">
        <w:rPr>
          <w:sz w:val="18"/>
          <w:lang w:val="en-GB"/>
        </w:rPr>
        <w:t>in</w:t>
      </w:r>
      <w:r w:rsidRPr="002E72CA">
        <w:rPr>
          <w:sz w:val="18"/>
          <w:lang w:val="en-GB"/>
        </w:rPr>
        <w:t xml:space="preserve"> the method</w:t>
      </w:r>
    </w:p>
    <w:p w:rsidR="00805A9A" w:rsidRDefault="00805A9A" w:rsidP="00805A9A">
      <w:pPr>
        <w:spacing w:line="480" w:lineRule="auto"/>
        <w:rPr>
          <w:lang w:val="en-GB"/>
        </w:rPr>
      </w:pPr>
    </w:p>
    <w:p w:rsidR="00A747EA" w:rsidRDefault="00A747EA" w:rsidP="00805A9A">
      <w:pPr>
        <w:spacing w:line="480" w:lineRule="auto"/>
        <w:rPr>
          <w:lang w:val="en-GB"/>
        </w:rPr>
      </w:pPr>
      <w:r w:rsidRPr="006B2DEC">
        <w:rPr>
          <w:lang w:val="en-GB"/>
        </w:rPr>
        <w:t xml:space="preserve">Table </w:t>
      </w:r>
      <w:r w:rsidR="00FB4D09">
        <w:rPr>
          <w:lang w:val="en-GB"/>
        </w:rPr>
        <w:t>S</w:t>
      </w:r>
      <w:r>
        <w:rPr>
          <w:lang w:val="en-GB"/>
        </w:rPr>
        <w:t>4.3</w:t>
      </w:r>
      <w:r w:rsidRPr="006B2DEC">
        <w:rPr>
          <w:lang w:val="en-GB"/>
        </w:rPr>
        <w:t xml:space="preserve"> Case study </w:t>
      </w:r>
      <w:r>
        <w:rPr>
          <w:lang w:val="en-GB"/>
        </w:rPr>
        <w:t xml:space="preserve">results: </w:t>
      </w:r>
      <w:r w:rsidR="002E72CA">
        <w:rPr>
          <w:lang w:val="en-GB"/>
        </w:rPr>
        <w:t>Water Stress Indicator</w:t>
      </w:r>
      <w:r w:rsidR="00C95D23">
        <w:rPr>
          <w:lang w:val="en-GB"/>
        </w:rPr>
        <w:t xml:space="preserve"> (WSI)</w:t>
      </w:r>
      <w:r w:rsidR="002E72CA">
        <w:rPr>
          <w:lang w:val="en-GB"/>
        </w:rPr>
        <w:t xml:space="preserve"> and human health damage according to the method of </w:t>
      </w:r>
      <w:proofErr w:type="spellStart"/>
      <w:r w:rsidR="002E72CA" w:rsidRPr="002E72CA">
        <w:rPr>
          <w:lang w:val="en-GB"/>
        </w:rPr>
        <w:t>Boulay</w:t>
      </w:r>
      <w:proofErr w:type="spellEnd"/>
      <w:r w:rsidR="002E72CA" w:rsidRPr="002E72CA">
        <w:rPr>
          <w:lang w:val="en-GB"/>
        </w:rPr>
        <w:t xml:space="preserve"> </w:t>
      </w:r>
      <w:r w:rsidR="002E72CA" w:rsidRPr="007B36C4">
        <w:rPr>
          <w:i/>
          <w:lang w:val="en-GB"/>
        </w:rPr>
        <w:t>et al</w:t>
      </w:r>
      <w:r w:rsidR="002E72CA" w:rsidRPr="002E72CA">
        <w:rPr>
          <w:lang w:val="en-GB"/>
        </w:rPr>
        <w:t>. (2011a</w:t>
      </w:r>
      <w:proofErr w:type="gramStart"/>
      <w:r w:rsidR="002E72CA" w:rsidRPr="002E72CA">
        <w:rPr>
          <w:lang w:val="en-GB"/>
        </w:rPr>
        <w:t>,b</w:t>
      </w:r>
      <w:proofErr w:type="gramEnd"/>
      <w:r w:rsidR="002E72CA" w:rsidRPr="002E72CA">
        <w:rPr>
          <w:lang w:val="en-GB"/>
        </w:rPr>
        <w:t>)</w:t>
      </w:r>
    </w:p>
    <w:tbl>
      <w:tblPr>
        <w:tblStyle w:val="Tabellenraster"/>
        <w:tblW w:w="0" w:type="auto"/>
        <w:tblLook w:val="04A0" w:firstRow="1" w:lastRow="0" w:firstColumn="1" w:lastColumn="0" w:noHBand="0" w:noVBand="1"/>
      </w:tblPr>
      <w:tblGrid>
        <w:gridCol w:w="3394"/>
        <w:gridCol w:w="1984"/>
        <w:gridCol w:w="1842"/>
        <w:gridCol w:w="1842"/>
      </w:tblGrid>
      <w:tr w:rsidR="00A747EA" w:rsidTr="007B36C4">
        <w:trPr>
          <w:trHeight w:hRule="exact" w:val="344"/>
        </w:trPr>
        <w:tc>
          <w:tcPr>
            <w:tcW w:w="3394" w:type="dxa"/>
          </w:tcPr>
          <w:p w:rsidR="00A747EA" w:rsidRPr="003C0EBF" w:rsidRDefault="003C0EBF" w:rsidP="007B36C4">
            <w:pPr>
              <w:jc w:val="both"/>
              <w:rPr>
                <w:b/>
                <w:sz w:val="18"/>
                <w:lang w:val="en-GB"/>
              </w:rPr>
            </w:pPr>
            <w:r w:rsidRPr="003C0EBF">
              <w:rPr>
                <w:b/>
                <w:sz w:val="18"/>
                <w:lang w:val="en-GB"/>
              </w:rPr>
              <w:t>Parameter</w:t>
            </w:r>
          </w:p>
        </w:tc>
        <w:tc>
          <w:tcPr>
            <w:tcW w:w="1984" w:type="dxa"/>
          </w:tcPr>
          <w:p w:rsidR="00A747EA" w:rsidRPr="00512C3C" w:rsidRDefault="00A747EA" w:rsidP="007B36C4">
            <w:pPr>
              <w:jc w:val="both"/>
              <w:rPr>
                <w:b/>
                <w:sz w:val="18"/>
                <w:lang w:val="en-GB"/>
              </w:rPr>
            </w:pPr>
            <w:r w:rsidRPr="00512C3C">
              <w:rPr>
                <w:b/>
                <w:sz w:val="18"/>
                <w:lang w:val="en-GB"/>
              </w:rPr>
              <w:t xml:space="preserve">Scenario 1 </w:t>
            </w:r>
          </w:p>
        </w:tc>
        <w:tc>
          <w:tcPr>
            <w:tcW w:w="1842" w:type="dxa"/>
          </w:tcPr>
          <w:p w:rsidR="00A747EA" w:rsidRPr="00512C3C" w:rsidRDefault="00A747EA" w:rsidP="007B36C4">
            <w:pPr>
              <w:jc w:val="both"/>
              <w:rPr>
                <w:b/>
                <w:sz w:val="18"/>
                <w:lang w:val="en-GB"/>
              </w:rPr>
            </w:pPr>
            <w:r>
              <w:rPr>
                <w:b/>
                <w:sz w:val="18"/>
                <w:lang w:val="en-GB"/>
              </w:rPr>
              <w:t xml:space="preserve">Scenario 2 </w:t>
            </w:r>
          </w:p>
        </w:tc>
        <w:tc>
          <w:tcPr>
            <w:tcW w:w="1842" w:type="dxa"/>
          </w:tcPr>
          <w:p w:rsidR="00A747EA" w:rsidRDefault="00A747EA" w:rsidP="007B36C4">
            <w:pPr>
              <w:jc w:val="both"/>
              <w:rPr>
                <w:b/>
                <w:sz w:val="18"/>
                <w:lang w:val="en-GB"/>
              </w:rPr>
            </w:pPr>
            <w:r>
              <w:rPr>
                <w:b/>
                <w:sz w:val="18"/>
                <w:lang w:val="en-GB"/>
              </w:rPr>
              <w:t>Source</w:t>
            </w:r>
          </w:p>
        </w:tc>
      </w:tr>
      <w:tr w:rsidR="00A747EA" w:rsidTr="002A5D51">
        <w:trPr>
          <w:trHeight w:hRule="exact" w:val="567"/>
        </w:trPr>
        <w:tc>
          <w:tcPr>
            <w:tcW w:w="3394" w:type="dxa"/>
          </w:tcPr>
          <w:p w:rsidR="00A747EA" w:rsidRPr="00464AB7" w:rsidRDefault="00317708" w:rsidP="007B36C4">
            <w:pPr>
              <w:rPr>
                <w:sz w:val="18"/>
                <w:lang w:val="en-GB"/>
              </w:rPr>
            </w:pPr>
            <w:r>
              <w:rPr>
                <w:sz w:val="18"/>
                <w:lang w:val="en-GB"/>
              </w:rPr>
              <w:t>Water consumption</w:t>
            </w:r>
            <w:r w:rsidR="003C0EBF">
              <w:rPr>
                <w:sz w:val="18"/>
                <w:lang w:val="en-GB"/>
              </w:rPr>
              <w:t xml:space="preserve"> [m³</w:t>
            </w:r>
            <w:r>
              <w:rPr>
                <w:sz w:val="18"/>
                <w:lang w:val="en-GB"/>
              </w:rPr>
              <w:t>]</w:t>
            </w:r>
          </w:p>
        </w:tc>
        <w:tc>
          <w:tcPr>
            <w:tcW w:w="1984" w:type="dxa"/>
          </w:tcPr>
          <w:p w:rsidR="00A747EA" w:rsidRPr="00464AB7" w:rsidRDefault="00317708" w:rsidP="007B36C4">
            <w:pPr>
              <w:rPr>
                <w:sz w:val="18"/>
                <w:lang w:val="en-GB"/>
              </w:rPr>
            </w:pPr>
            <w:r>
              <w:rPr>
                <w:sz w:val="18"/>
                <w:lang w:val="en-GB"/>
              </w:rPr>
              <w:t>21</w:t>
            </w:r>
          </w:p>
        </w:tc>
        <w:tc>
          <w:tcPr>
            <w:tcW w:w="1842" w:type="dxa"/>
          </w:tcPr>
          <w:p w:rsidR="00A747EA" w:rsidRPr="00464AB7" w:rsidRDefault="00317708" w:rsidP="007B36C4">
            <w:pPr>
              <w:rPr>
                <w:sz w:val="18"/>
                <w:lang w:val="en-GB"/>
              </w:rPr>
            </w:pPr>
            <w:r>
              <w:rPr>
                <w:sz w:val="18"/>
                <w:lang w:val="en-GB"/>
              </w:rPr>
              <w:t>21</w:t>
            </w:r>
          </w:p>
        </w:tc>
        <w:tc>
          <w:tcPr>
            <w:tcW w:w="1842" w:type="dxa"/>
          </w:tcPr>
          <w:p w:rsidR="00A747EA" w:rsidRPr="00512C3C" w:rsidRDefault="003C0EBF" w:rsidP="007B36C4">
            <w:pPr>
              <w:spacing w:line="480" w:lineRule="auto"/>
              <w:jc w:val="both"/>
              <w:rPr>
                <w:sz w:val="18"/>
                <w:lang w:val="en-GB"/>
              </w:rPr>
            </w:pPr>
            <w:r>
              <w:rPr>
                <w:sz w:val="18"/>
                <w:lang w:val="en-GB"/>
              </w:rPr>
              <w:t xml:space="preserve">     -</w:t>
            </w:r>
          </w:p>
        </w:tc>
      </w:tr>
      <w:tr w:rsidR="00A747EA" w:rsidTr="002A5D51">
        <w:trPr>
          <w:trHeight w:hRule="exact" w:val="567"/>
        </w:trPr>
        <w:tc>
          <w:tcPr>
            <w:tcW w:w="3394" w:type="dxa"/>
          </w:tcPr>
          <w:p w:rsidR="00A747EA" w:rsidRPr="00464AB7" w:rsidRDefault="00317708" w:rsidP="007B36C4">
            <w:pPr>
              <w:rPr>
                <w:sz w:val="18"/>
                <w:lang w:val="en-GB"/>
              </w:rPr>
            </w:pPr>
            <w:r>
              <w:rPr>
                <w:sz w:val="18"/>
                <w:lang w:val="en-GB"/>
              </w:rPr>
              <w:t xml:space="preserve">Water pollution </w:t>
            </w:r>
            <w:r w:rsidR="003C0EBF">
              <w:rPr>
                <w:sz w:val="18"/>
                <w:lang w:val="en-GB"/>
              </w:rPr>
              <w:t>[m³</w:t>
            </w:r>
            <w:r>
              <w:rPr>
                <w:sz w:val="18"/>
                <w:lang w:val="en-GB"/>
              </w:rPr>
              <w:t>]</w:t>
            </w:r>
          </w:p>
        </w:tc>
        <w:tc>
          <w:tcPr>
            <w:tcW w:w="1984" w:type="dxa"/>
          </w:tcPr>
          <w:p w:rsidR="00A747EA" w:rsidRPr="009C4AB4" w:rsidRDefault="00317708" w:rsidP="007B36C4">
            <w:pPr>
              <w:rPr>
                <w:sz w:val="18"/>
                <w:szCs w:val="18"/>
                <w:lang w:val="en-GB"/>
              </w:rPr>
            </w:pPr>
            <w:r>
              <w:rPr>
                <w:sz w:val="18"/>
                <w:szCs w:val="18"/>
                <w:lang w:val="en-GB"/>
              </w:rPr>
              <w:t>128</w:t>
            </w:r>
          </w:p>
        </w:tc>
        <w:tc>
          <w:tcPr>
            <w:tcW w:w="1842" w:type="dxa"/>
          </w:tcPr>
          <w:p w:rsidR="00A747EA" w:rsidRPr="009C4AB4" w:rsidRDefault="00317708" w:rsidP="007B36C4">
            <w:pPr>
              <w:rPr>
                <w:sz w:val="18"/>
                <w:szCs w:val="18"/>
                <w:lang w:val="en-GB"/>
              </w:rPr>
            </w:pPr>
            <w:r>
              <w:rPr>
                <w:sz w:val="18"/>
                <w:szCs w:val="18"/>
                <w:lang w:val="en-GB"/>
              </w:rPr>
              <w:t>128</w:t>
            </w:r>
          </w:p>
        </w:tc>
        <w:tc>
          <w:tcPr>
            <w:tcW w:w="1842" w:type="dxa"/>
          </w:tcPr>
          <w:p w:rsidR="00A747EA" w:rsidRPr="00512C3C" w:rsidRDefault="003C0EBF" w:rsidP="007B36C4">
            <w:pPr>
              <w:spacing w:line="480" w:lineRule="auto"/>
              <w:jc w:val="both"/>
              <w:rPr>
                <w:sz w:val="18"/>
                <w:lang w:val="en-GB"/>
              </w:rPr>
            </w:pPr>
            <w:r>
              <w:rPr>
                <w:sz w:val="18"/>
                <w:lang w:val="en-GB"/>
              </w:rPr>
              <w:t xml:space="preserve">     -</w:t>
            </w:r>
          </w:p>
        </w:tc>
      </w:tr>
      <w:tr w:rsidR="00A747EA" w:rsidRPr="00554214" w:rsidTr="002A5D51">
        <w:trPr>
          <w:trHeight w:hRule="exact" w:val="567"/>
        </w:trPr>
        <w:tc>
          <w:tcPr>
            <w:tcW w:w="3394" w:type="dxa"/>
          </w:tcPr>
          <w:p w:rsidR="00A747EA" w:rsidRPr="00464AB7" w:rsidRDefault="00317708" w:rsidP="007B36C4">
            <w:pPr>
              <w:rPr>
                <w:sz w:val="18"/>
                <w:lang w:val="en-GB"/>
              </w:rPr>
            </w:pPr>
            <w:r>
              <w:rPr>
                <w:sz w:val="18"/>
                <w:lang w:val="en-GB"/>
              </w:rPr>
              <w:t>W</w:t>
            </w:r>
            <w:r w:rsidRPr="00317708">
              <w:rPr>
                <w:sz w:val="18"/>
                <w:lang w:val="en-GB"/>
              </w:rPr>
              <w:t>ater stress index α</w:t>
            </w:r>
            <w:r>
              <w:rPr>
                <w:sz w:val="18"/>
                <w:lang w:val="en-GB"/>
              </w:rPr>
              <w:t xml:space="preserve"> [dimensionless]</w:t>
            </w:r>
          </w:p>
        </w:tc>
        <w:tc>
          <w:tcPr>
            <w:tcW w:w="1984" w:type="dxa"/>
          </w:tcPr>
          <w:p w:rsidR="00A747EA" w:rsidRPr="00464AB7" w:rsidRDefault="00317708" w:rsidP="007B36C4">
            <w:pPr>
              <w:rPr>
                <w:sz w:val="18"/>
                <w:lang w:val="en-GB"/>
              </w:rPr>
            </w:pPr>
            <w:r>
              <w:rPr>
                <w:sz w:val="18"/>
                <w:lang w:val="en-GB"/>
              </w:rPr>
              <w:t>1</w:t>
            </w:r>
          </w:p>
        </w:tc>
        <w:tc>
          <w:tcPr>
            <w:tcW w:w="1842" w:type="dxa"/>
          </w:tcPr>
          <w:p w:rsidR="00A747EA" w:rsidRPr="00512C3C" w:rsidRDefault="00317708" w:rsidP="007B36C4">
            <w:pPr>
              <w:spacing w:line="480" w:lineRule="auto"/>
              <w:jc w:val="both"/>
              <w:rPr>
                <w:sz w:val="18"/>
                <w:lang w:val="en-GB"/>
              </w:rPr>
            </w:pPr>
            <w:r>
              <w:rPr>
                <w:sz w:val="18"/>
                <w:lang w:val="en-GB"/>
              </w:rPr>
              <w:t>1</w:t>
            </w:r>
          </w:p>
        </w:tc>
        <w:tc>
          <w:tcPr>
            <w:tcW w:w="1842" w:type="dxa"/>
          </w:tcPr>
          <w:p w:rsidR="00A747EA" w:rsidRPr="00554214" w:rsidRDefault="00317708" w:rsidP="00317708">
            <w:pPr>
              <w:rPr>
                <w:sz w:val="18"/>
                <w:lang w:val="en-GB"/>
              </w:rPr>
            </w:pPr>
            <w:r>
              <w:rPr>
                <w:sz w:val="18"/>
                <w:lang w:val="en-GB"/>
              </w:rPr>
              <w:fldChar w:fldCharType="begin" w:fldLock="1"/>
            </w:r>
            <w:r w:rsidR="00B56197">
              <w:rPr>
                <w:sz w:val="18"/>
                <w:lang w:val="en-GB"/>
              </w:rPr>
              <w:instrText>ADDIN CSL_CITATION {"citationItems":[{"id":"ITEM-1","itemData":{"DOI":"10.1021/es1030883","ISSN":"0013-936X","PMID":"21905685","abstract":"Life cycle assessment (LCA) is a methodology that quantifies potential environmental impacts for comparative purposes in a decision-making context. While potential environmental impacts from pollutant emissions into water are characterized in LCA, impacts from water unavailability are not yet fully quantified. Water use can make the resource unavailable to other users by displacement or quality degradation. A reduction in water availability to human users can potentially affect human health. If financial resources are available, there can be adaptations that may, in turn, shift the environmental burdens to other life cycle stages and impact categories. This paper proposes a model to evaluate these potential impacts in an LCA context. It considers the water that is withdrawn and released, its quality and scarcity in order to evaluate the loss of functionality associated with water uses. Regionalized results are presented for impacts on human health for two modeling approaches regarding affected users, including or not domestic uses, and expressed in disability-adjusted life years (DALY). A consumption and quality based scarcity indicator is also proposed as a midpoint. An illustrative example is presented for the production of corrugated board with different effluents, demonstrating the importance of considering quality, process effluents and the difference between the modeling approaches.","author":[{"dropping-particle":"","family":"Boulay","given":"Anne Marie","non-dropping-particle":"","parse-names":false,"suffix":""},{"dropping-particle":"","family":"Bulle","given":"Cécile","non-dropping-particle":"","parse-names":false,"suffix":""},{"dropping-particle":"","family":"Bayart","given":"Jean-Baptiste","non-dropping-particle":"","parse-names":false,"suffix":""},{"dropping-particle":"","family":"Deschênes","given":"Louise","non-dropping-particle":"","parse-names":false,"suffix":""},{"dropping-particle":"","family":"Margni","given":"Manuele","non-dropping-particle":"","parse-names":false,"suffix":""}],"container-title":"Environmental Science &amp; Technology","id":"ITEM-1","issue":"20","issued":{"date-parts":[["2011","10","15"]]},"page":"8948-8957","title":"Regional Characterization of Freshwater Use in LCA: Modeling Direct Impacts on Human Health","type":"article-journal","volume":"45"},"uris":["http://www.mendeley.com/documents/?uuid=9520cd56-5d69-3565-bacc-b13f006f542a"]}],"mendeley":{"formattedCitation":"(Boulay, Bulle, et al. 2011)","manualFormatting":"Boulay et al. (2011b)","plainTextFormattedCitation":"(Boulay, Bulle, et al. 2011)","previouslyFormattedCitation":"(Boulay, Bulle, et al. 2011)"},"properties":{"noteIndex":0},"schema":"https://github.com/citation-style-language/schema/raw/master/csl-citation.json"}</w:instrText>
            </w:r>
            <w:r>
              <w:rPr>
                <w:sz w:val="18"/>
                <w:lang w:val="en-GB"/>
              </w:rPr>
              <w:fldChar w:fldCharType="separate"/>
            </w:r>
            <w:r>
              <w:rPr>
                <w:noProof/>
                <w:sz w:val="18"/>
                <w:lang w:val="en-GB"/>
              </w:rPr>
              <w:t xml:space="preserve">Boulay </w:t>
            </w:r>
            <w:r w:rsidRPr="00317708">
              <w:rPr>
                <w:i/>
                <w:noProof/>
                <w:sz w:val="18"/>
                <w:lang w:val="en-GB"/>
              </w:rPr>
              <w:t>et al</w:t>
            </w:r>
            <w:r>
              <w:rPr>
                <w:noProof/>
                <w:sz w:val="18"/>
                <w:lang w:val="en-GB"/>
              </w:rPr>
              <w:t>.</w:t>
            </w:r>
            <w:r w:rsidRPr="00317708">
              <w:rPr>
                <w:noProof/>
                <w:sz w:val="18"/>
                <w:lang w:val="en-GB"/>
              </w:rPr>
              <w:t xml:space="preserve"> </w:t>
            </w:r>
            <w:r>
              <w:rPr>
                <w:noProof/>
                <w:sz w:val="18"/>
                <w:lang w:val="en-GB"/>
              </w:rPr>
              <w:t>(</w:t>
            </w:r>
            <w:r w:rsidRPr="00317708">
              <w:rPr>
                <w:noProof/>
                <w:sz w:val="18"/>
                <w:lang w:val="en-GB"/>
              </w:rPr>
              <w:t>2011</w:t>
            </w:r>
            <w:r w:rsidR="002A06B6">
              <w:rPr>
                <w:noProof/>
                <w:sz w:val="18"/>
                <w:lang w:val="en-GB"/>
              </w:rPr>
              <w:t>b</w:t>
            </w:r>
            <w:r w:rsidRPr="00317708">
              <w:rPr>
                <w:noProof/>
                <w:sz w:val="18"/>
                <w:lang w:val="en-GB"/>
              </w:rPr>
              <w:t>)</w:t>
            </w:r>
            <w:r>
              <w:rPr>
                <w:sz w:val="18"/>
                <w:lang w:val="en-GB"/>
              </w:rPr>
              <w:fldChar w:fldCharType="end"/>
            </w:r>
          </w:p>
        </w:tc>
      </w:tr>
      <w:tr w:rsidR="00A747EA" w:rsidRPr="00317708" w:rsidTr="002A5D51">
        <w:trPr>
          <w:trHeight w:hRule="exact" w:val="567"/>
        </w:trPr>
        <w:tc>
          <w:tcPr>
            <w:tcW w:w="3394" w:type="dxa"/>
          </w:tcPr>
          <w:p w:rsidR="00A747EA" w:rsidRPr="00554214" w:rsidRDefault="00317708" w:rsidP="007B36C4">
            <w:pPr>
              <w:rPr>
                <w:sz w:val="18"/>
                <w:lang w:val="en-GB"/>
              </w:rPr>
            </w:pPr>
            <w:r w:rsidRPr="00317708">
              <w:rPr>
                <w:sz w:val="18"/>
                <w:lang w:val="en-GB"/>
              </w:rPr>
              <w:t>C</w:t>
            </w:r>
            <w:r>
              <w:rPr>
                <w:sz w:val="18"/>
                <w:lang w:val="en-GB"/>
              </w:rPr>
              <w:t>h</w:t>
            </w:r>
            <w:r w:rsidRPr="00317708">
              <w:rPr>
                <w:sz w:val="18"/>
                <w:lang w:val="en-GB"/>
              </w:rPr>
              <w:t>aracterisation factors</w:t>
            </w:r>
            <w:r>
              <w:rPr>
                <w:sz w:val="18"/>
                <w:lang w:val="en-GB"/>
              </w:rPr>
              <w:t xml:space="preserve"> for the withdrawn water (category G2a)</w:t>
            </w:r>
            <w:r w:rsidR="002A06B6">
              <w:rPr>
                <w:sz w:val="18"/>
                <w:lang w:val="en-GB"/>
              </w:rPr>
              <w:t xml:space="preserve"> [DALYs/m³]</w:t>
            </w:r>
          </w:p>
        </w:tc>
        <w:tc>
          <w:tcPr>
            <w:tcW w:w="1984" w:type="dxa"/>
          </w:tcPr>
          <w:p w:rsidR="00A747EA" w:rsidRPr="00464AB7" w:rsidRDefault="002A5D51" w:rsidP="00A747EA">
            <w:pPr>
              <w:rPr>
                <w:sz w:val="18"/>
                <w:lang w:val="en-GB"/>
              </w:rPr>
            </w:pPr>
            <w:r>
              <w:rPr>
                <w:sz w:val="18"/>
                <w:lang w:val="en-GB"/>
              </w:rPr>
              <w:t>7</w:t>
            </w:r>
            <w:r w:rsidR="00317708">
              <w:rPr>
                <w:sz w:val="18"/>
                <w:lang w:val="en-GB"/>
              </w:rPr>
              <w:t>.54E-05</w:t>
            </w:r>
          </w:p>
        </w:tc>
        <w:tc>
          <w:tcPr>
            <w:tcW w:w="1842" w:type="dxa"/>
          </w:tcPr>
          <w:p w:rsidR="00A747EA" w:rsidRPr="00464AB7" w:rsidRDefault="002A5D51" w:rsidP="007B36C4">
            <w:pPr>
              <w:rPr>
                <w:sz w:val="18"/>
                <w:lang w:val="en-GB"/>
              </w:rPr>
            </w:pPr>
            <w:r>
              <w:rPr>
                <w:sz w:val="18"/>
                <w:lang w:val="en-GB"/>
              </w:rPr>
              <w:t>7</w:t>
            </w:r>
            <w:r w:rsidR="00317708">
              <w:rPr>
                <w:sz w:val="18"/>
                <w:lang w:val="en-GB"/>
              </w:rPr>
              <w:t>.54E-05</w:t>
            </w:r>
          </w:p>
        </w:tc>
        <w:tc>
          <w:tcPr>
            <w:tcW w:w="1842" w:type="dxa"/>
          </w:tcPr>
          <w:p w:rsidR="00A747EA" w:rsidRPr="00512C3C" w:rsidRDefault="00317708" w:rsidP="007B36C4">
            <w:pPr>
              <w:spacing w:line="480" w:lineRule="auto"/>
              <w:jc w:val="both"/>
              <w:rPr>
                <w:sz w:val="18"/>
                <w:lang w:val="en-GB"/>
              </w:rPr>
            </w:pPr>
            <w:r>
              <w:rPr>
                <w:sz w:val="18"/>
                <w:lang w:val="en-GB"/>
              </w:rPr>
              <w:fldChar w:fldCharType="begin" w:fldLock="1"/>
            </w:r>
            <w:r w:rsidR="00B56197">
              <w:rPr>
                <w:sz w:val="18"/>
                <w:lang w:val="en-GB"/>
              </w:rPr>
              <w:instrText>ADDIN CSL_CITATION {"citationItems":[{"id":"ITEM-1","itemData":{"DOI":"10.1021/es1030883","ISSN":"0013-936X","PMID":"21905685","abstract":"Life cycle assessment (LCA) is a methodology that quantifies potential environmental impacts for comparative purposes in a decision-making context. While potential environmental impacts from pollutant emissions into water are characterized in LCA, impacts from water unavailability are not yet fully quantified. Water use can make the resource unavailable to other users by displacement or quality degradation. A reduction in water availability to human users can potentially affect human health. If financial resources are available, there can be adaptations that may, in turn, shift the environmental burdens to other life cycle stages and impact categories. This paper proposes a model to evaluate these potential impacts in an LCA context. It considers the water that is withdrawn and released, its quality and scarcity in order to evaluate the loss of functionality associated with water uses. Regionalized results are presented for impacts on human health for two modeling approaches regarding affected users, including or not domestic uses, and expressed in disability-adjusted life years (DALY). A consumption and quality based scarcity indicator is also proposed as a midpoint. An illustrative example is presented for the production of corrugated board with different effluents, demonstrating the importance of considering quality, process effluents and the difference between the modeling approaches.","author":[{"dropping-particle":"","family":"Boulay","given":"Anne Marie","non-dropping-particle":"","parse-names":false,"suffix":""},{"dropping-particle":"","family":"Bulle","given":"Cécile","non-dropping-particle":"","parse-names":false,"suffix":""},{"dropping-particle":"","family":"Bayart","given":"Jean-Baptiste","non-dropping-particle":"","parse-names":false,"suffix":""},{"dropping-particle":"","family":"Deschênes","given":"Louise","non-dropping-particle":"","parse-names":false,"suffix":""},{"dropping-particle":"","family":"Margni","given":"Manuele","non-dropping-particle":"","parse-names":false,"suffix":""}],"container-title":"Environmental Science &amp; Technology","id":"ITEM-1","issue":"20","issued":{"date-parts":[["2011","10","15"]]},"page":"8948-8957","title":"Regional Characterization of Freshwater Use in LCA: Modeling Direct Impacts on Human Health","type":"article-journal","volume":"45"},"uris":["http://www.mendeley.com/documents/?uuid=9520cd56-5d69-3565-bacc-b13f006f542a"]}],"mendeley":{"formattedCitation":"(Boulay, Bulle, et al. 2011)","manualFormatting":"Boulay et al. (2011b)","plainTextFormattedCitation":"(Boulay, Bulle, et al. 2011)","previouslyFormattedCitation":"(Boulay, Bulle, et al. 2011)"},"properties":{"noteIndex":0},"schema":"https://github.com/citation-style-language/schema/raw/master/csl-citation.json"}</w:instrText>
            </w:r>
            <w:r>
              <w:rPr>
                <w:sz w:val="18"/>
                <w:lang w:val="en-GB"/>
              </w:rPr>
              <w:fldChar w:fldCharType="separate"/>
            </w:r>
            <w:r>
              <w:rPr>
                <w:noProof/>
                <w:sz w:val="18"/>
                <w:lang w:val="en-GB"/>
              </w:rPr>
              <w:t xml:space="preserve">Boulay </w:t>
            </w:r>
            <w:r w:rsidRPr="00317708">
              <w:rPr>
                <w:i/>
                <w:noProof/>
                <w:sz w:val="18"/>
                <w:lang w:val="en-GB"/>
              </w:rPr>
              <w:t>et al</w:t>
            </w:r>
            <w:r>
              <w:rPr>
                <w:noProof/>
                <w:sz w:val="18"/>
                <w:lang w:val="en-GB"/>
              </w:rPr>
              <w:t>.</w:t>
            </w:r>
            <w:r w:rsidRPr="00317708">
              <w:rPr>
                <w:noProof/>
                <w:sz w:val="18"/>
                <w:lang w:val="en-GB"/>
              </w:rPr>
              <w:t xml:space="preserve"> </w:t>
            </w:r>
            <w:r>
              <w:rPr>
                <w:noProof/>
                <w:sz w:val="18"/>
                <w:lang w:val="en-GB"/>
              </w:rPr>
              <w:t>(</w:t>
            </w:r>
            <w:r w:rsidRPr="00317708">
              <w:rPr>
                <w:noProof/>
                <w:sz w:val="18"/>
                <w:lang w:val="en-GB"/>
              </w:rPr>
              <w:t>2011</w:t>
            </w:r>
            <w:r w:rsidR="002A06B6">
              <w:rPr>
                <w:noProof/>
                <w:sz w:val="18"/>
                <w:lang w:val="en-GB"/>
              </w:rPr>
              <w:t>b</w:t>
            </w:r>
            <w:r w:rsidRPr="00317708">
              <w:rPr>
                <w:noProof/>
                <w:sz w:val="18"/>
                <w:lang w:val="en-GB"/>
              </w:rPr>
              <w:t>)</w:t>
            </w:r>
            <w:r>
              <w:rPr>
                <w:sz w:val="18"/>
                <w:lang w:val="en-GB"/>
              </w:rPr>
              <w:fldChar w:fldCharType="end"/>
            </w:r>
          </w:p>
        </w:tc>
      </w:tr>
      <w:tr w:rsidR="00A747EA" w:rsidRPr="00317708" w:rsidTr="002A5D51">
        <w:trPr>
          <w:trHeight w:hRule="exact" w:val="567"/>
        </w:trPr>
        <w:tc>
          <w:tcPr>
            <w:tcW w:w="3394" w:type="dxa"/>
          </w:tcPr>
          <w:p w:rsidR="00A747EA" w:rsidRPr="00554214" w:rsidRDefault="00317708" w:rsidP="002A5D51">
            <w:pPr>
              <w:rPr>
                <w:sz w:val="18"/>
                <w:lang w:val="en-GB"/>
              </w:rPr>
            </w:pPr>
            <w:r w:rsidRPr="00317708">
              <w:rPr>
                <w:sz w:val="18"/>
                <w:lang w:val="en-GB"/>
              </w:rPr>
              <w:t>C</w:t>
            </w:r>
            <w:r>
              <w:rPr>
                <w:sz w:val="18"/>
                <w:lang w:val="en-GB"/>
              </w:rPr>
              <w:t>h</w:t>
            </w:r>
            <w:r w:rsidRPr="00317708">
              <w:rPr>
                <w:sz w:val="18"/>
                <w:lang w:val="en-GB"/>
              </w:rPr>
              <w:t>aracterisation factors</w:t>
            </w:r>
            <w:r>
              <w:rPr>
                <w:sz w:val="18"/>
                <w:lang w:val="en-GB"/>
              </w:rPr>
              <w:t xml:space="preserve"> for the </w:t>
            </w:r>
            <w:r w:rsidR="002A5D51">
              <w:rPr>
                <w:sz w:val="18"/>
                <w:lang w:val="en-GB"/>
              </w:rPr>
              <w:t>discharged</w:t>
            </w:r>
            <w:r>
              <w:rPr>
                <w:sz w:val="18"/>
                <w:lang w:val="en-GB"/>
              </w:rPr>
              <w:t xml:space="preserve"> water (category S5)</w:t>
            </w:r>
            <w:r w:rsidR="002A06B6">
              <w:rPr>
                <w:sz w:val="18"/>
                <w:lang w:val="en-GB"/>
              </w:rPr>
              <w:t xml:space="preserve"> [DALYs/m³]</w:t>
            </w:r>
          </w:p>
        </w:tc>
        <w:tc>
          <w:tcPr>
            <w:tcW w:w="1984" w:type="dxa"/>
          </w:tcPr>
          <w:p w:rsidR="00A747EA" w:rsidRPr="00464AB7" w:rsidRDefault="00317708" w:rsidP="00A747EA">
            <w:pPr>
              <w:rPr>
                <w:sz w:val="18"/>
                <w:lang w:val="en-GB"/>
              </w:rPr>
            </w:pPr>
            <w:r>
              <w:rPr>
                <w:sz w:val="18"/>
                <w:lang w:val="en-GB"/>
              </w:rPr>
              <w:t>0</w:t>
            </w:r>
          </w:p>
        </w:tc>
        <w:tc>
          <w:tcPr>
            <w:tcW w:w="1842" w:type="dxa"/>
          </w:tcPr>
          <w:p w:rsidR="00A747EA" w:rsidRPr="00464AB7" w:rsidRDefault="00317708" w:rsidP="00A747EA">
            <w:pPr>
              <w:rPr>
                <w:sz w:val="18"/>
                <w:lang w:val="en-GB"/>
              </w:rPr>
            </w:pPr>
            <w:r>
              <w:rPr>
                <w:sz w:val="18"/>
                <w:lang w:val="en-GB"/>
              </w:rPr>
              <w:t>0</w:t>
            </w:r>
          </w:p>
        </w:tc>
        <w:tc>
          <w:tcPr>
            <w:tcW w:w="1842" w:type="dxa"/>
          </w:tcPr>
          <w:p w:rsidR="00A747EA" w:rsidRPr="00512C3C" w:rsidRDefault="00A747EA" w:rsidP="007B36C4">
            <w:pPr>
              <w:spacing w:line="480" w:lineRule="auto"/>
              <w:jc w:val="both"/>
              <w:rPr>
                <w:sz w:val="18"/>
                <w:lang w:val="en-GB"/>
              </w:rPr>
            </w:pPr>
            <w:r>
              <w:rPr>
                <w:sz w:val="18"/>
                <w:lang w:val="en-GB"/>
              </w:rPr>
              <w:t xml:space="preserve"> </w:t>
            </w:r>
            <w:r w:rsidR="00317708">
              <w:rPr>
                <w:sz w:val="18"/>
                <w:lang w:val="en-GB"/>
              </w:rPr>
              <w:fldChar w:fldCharType="begin" w:fldLock="1"/>
            </w:r>
            <w:r w:rsidR="00B56197">
              <w:rPr>
                <w:sz w:val="18"/>
                <w:lang w:val="en-GB"/>
              </w:rPr>
              <w:instrText>ADDIN CSL_CITATION {"citationItems":[{"id":"ITEM-1","itemData":{"DOI":"10.1021/es1030883","ISSN":"0013-936X","PMID":"21905685","abstract":"Life cycle assessment (LCA) is a methodology that quantifies potential environmental impacts for comparative purposes in a decision-making context. While potential environmental impacts from pollutant emissions into water are characterized in LCA, impacts from water unavailability are not yet fully quantified. Water use can make the resource unavailable to other users by displacement or quality degradation. A reduction in water availability to human users can potentially affect human health. If financial resources are available, there can be adaptations that may, in turn, shift the environmental burdens to other life cycle stages and impact categories. This paper proposes a model to evaluate these potential impacts in an LCA context. It considers the water that is withdrawn and released, its quality and scarcity in order to evaluate the loss of functionality associated with water uses. Regionalized results are presented for impacts on human health for two modeling approaches regarding affected users, including or not domestic uses, and expressed in disability-adjusted life years (DALY). A consumption and quality based scarcity indicator is also proposed as a midpoint. An illustrative example is presented for the production of corrugated board with different effluents, demonstrating the importance of considering quality, process effluents and the difference between the modeling approaches.","author":[{"dropping-particle":"","family":"Boulay","given":"Anne Marie","non-dropping-particle":"","parse-names":false,"suffix":""},{"dropping-particle":"","family":"Bulle","given":"Cécile","non-dropping-particle":"","parse-names":false,"suffix":""},{"dropping-particle":"","family":"Bayart","given":"Jean-Baptiste","non-dropping-particle":"","parse-names":false,"suffix":""},{"dropping-particle":"","family":"Deschênes","given":"Louise","non-dropping-particle":"","parse-names":false,"suffix":""},{"dropping-particle":"","family":"Margni","given":"Manuele","non-dropping-particle":"","parse-names":false,"suffix":""}],"container-title":"Environmental Science &amp; Technology","id":"ITEM-1","issue":"20","issued":{"date-parts":[["2011","10","15"]]},"page":"8948-8957","title":"Regional Characterization of Freshwater Use in LCA: Modeling Direct Impacts on Human Health","type":"article-journal","volume":"45"},"uris":["http://www.mendeley.com/documents/?uuid=9520cd56-5d69-3565-bacc-b13f006f542a"]}],"mendeley":{"formattedCitation":"(Boulay, Bulle, et al. 2011)","manualFormatting":"Boulay et al. (2011b)","plainTextFormattedCitation":"(Boulay, Bulle, et al. 2011)","previouslyFormattedCitation":"(Boulay, Bulle, et al. 2011)"},"properties":{"noteIndex":0},"schema":"https://github.com/citation-style-language/schema/raw/master/csl-citation.json"}</w:instrText>
            </w:r>
            <w:r w:rsidR="00317708">
              <w:rPr>
                <w:sz w:val="18"/>
                <w:lang w:val="en-GB"/>
              </w:rPr>
              <w:fldChar w:fldCharType="separate"/>
            </w:r>
            <w:r w:rsidR="00317708">
              <w:rPr>
                <w:noProof/>
                <w:sz w:val="18"/>
                <w:lang w:val="en-GB"/>
              </w:rPr>
              <w:t xml:space="preserve">Boulay </w:t>
            </w:r>
            <w:r w:rsidR="00317708" w:rsidRPr="00317708">
              <w:rPr>
                <w:i/>
                <w:noProof/>
                <w:sz w:val="18"/>
                <w:lang w:val="en-GB"/>
              </w:rPr>
              <w:t>et al</w:t>
            </w:r>
            <w:r w:rsidR="00317708">
              <w:rPr>
                <w:noProof/>
                <w:sz w:val="18"/>
                <w:lang w:val="en-GB"/>
              </w:rPr>
              <w:t>.</w:t>
            </w:r>
            <w:r w:rsidR="00317708" w:rsidRPr="00317708">
              <w:rPr>
                <w:noProof/>
                <w:sz w:val="18"/>
                <w:lang w:val="en-GB"/>
              </w:rPr>
              <w:t xml:space="preserve"> </w:t>
            </w:r>
            <w:r w:rsidR="00317708">
              <w:rPr>
                <w:noProof/>
                <w:sz w:val="18"/>
                <w:lang w:val="en-GB"/>
              </w:rPr>
              <w:t>(</w:t>
            </w:r>
            <w:r w:rsidR="00317708" w:rsidRPr="00317708">
              <w:rPr>
                <w:noProof/>
                <w:sz w:val="18"/>
                <w:lang w:val="en-GB"/>
              </w:rPr>
              <w:t>2011</w:t>
            </w:r>
            <w:r w:rsidR="002A06B6">
              <w:rPr>
                <w:noProof/>
                <w:sz w:val="18"/>
                <w:lang w:val="en-GB"/>
              </w:rPr>
              <w:t>b</w:t>
            </w:r>
            <w:r w:rsidR="00317708" w:rsidRPr="00317708">
              <w:rPr>
                <w:noProof/>
                <w:sz w:val="18"/>
                <w:lang w:val="en-GB"/>
              </w:rPr>
              <w:t>)</w:t>
            </w:r>
            <w:r w:rsidR="00317708">
              <w:rPr>
                <w:sz w:val="18"/>
                <w:lang w:val="en-GB"/>
              </w:rPr>
              <w:fldChar w:fldCharType="end"/>
            </w:r>
          </w:p>
        </w:tc>
      </w:tr>
      <w:tr w:rsidR="00317708" w:rsidRPr="00317708" w:rsidTr="002A5D51">
        <w:trPr>
          <w:trHeight w:hRule="exact" w:val="567"/>
        </w:trPr>
        <w:tc>
          <w:tcPr>
            <w:tcW w:w="3394" w:type="dxa"/>
          </w:tcPr>
          <w:p w:rsidR="00317708" w:rsidRPr="00317708" w:rsidRDefault="00317708" w:rsidP="00C95D23">
            <w:pPr>
              <w:rPr>
                <w:sz w:val="18"/>
                <w:lang w:val="en-GB"/>
              </w:rPr>
            </w:pPr>
            <w:r>
              <w:rPr>
                <w:sz w:val="18"/>
                <w:lang w:val="en-GB"/>
              </w:rPr>
              <w:t>WSI [m³ eq. of water]</w:t>
            </w:r>
          </w:p>
        </w:tc>
        <w:tc>
          <w:tcPr>
            <w:tcW w:w="1984" w:type="dxa"/>
          </w:tcPr>
          <w:p w:rsidR="00317708" w:rsidRDefault="00317708" w:rsidP="00A747EA">
            <w:pPr>
              <w:rPr>
                <w:sz w:val="18"/>
                <w:lang w:val="en-GB"/>
              </w:rPr>
            </w:pPr>
            <w:r>
              <w:rPr>
                <w:sz w:val="18"/>
                <w:lang w:val="en-GB"/>
              </w:rPr>
              <w:t>128</w:t>
            </w:r>
          </w:p>
        </w:tc>
        <w:tc>
          <w:tcPr>
            <w:tcW w:w="1842" w:type="dxa"/>
          </w:tcPr>
          <w:p w:rsidR="00317708" w:rsidRDefault="00317708" w:rsidP="00A747EA">
            <w:pPr>
              <w:rPr>
                <w:sz w:val="18"/>
                <w:lang w:val="en-GB"/>
              </w:rPr>
            </w:pPr>
            <w:r>
              <w:rPr>
                <w:sz w:val="18"/>
                <w:lang w:val="en-GB"/>
              </w:rPr>
              <w:t>128</w:t>
            </w:r>
          </w:p>
        </w:tc>
        <w:tc>
          <w:tcPr>
            <w:tcW w:w="1842" w:type="dxa"/>
          </w:tcPr>
          <w:p w:rsidR="00317708" w:rsidRDefault="003C0EBF" w:rsidP="007B36C4">
            <w:pPr>
              <w:spacing w:line="480" w:lineRule="auto"/>
              <w:jc w:val="both"/>
              <w:rPr>
                <w:sz w:val="18"/>
                <w:lang w:val="en-GB"/>
              </w:rPr>
            </w:pPr>
            <w:r>
              <w:rPr>
                <w:sz w:val="18"/>
                <w:lang w:val="en-GB"/>
              </w:rPr>
              <w:t xml:space="preserve">     -</w:t>
            </w:r>
          </w:p>
        </w:tc>
      </w:tr>
      <w:tr w:rsidR="002A5D51" w:rsidRPr="00317708" w:rsidTr="002A5D51">
        <w:trPr>
          <w:trHeight w:hRule="exact" w:val="567"/>
        </w:trPr>
        <w:tc>
          <w:tcPr>
            <w:tcW w:w="3394" w:type="dxa"/>
          </w:tcPr>
          <w:p w:rsidR="002A5D51" w:rsidRPr="00317708" w:rsidRDefault="002A5D51" w:rsidP="002A5D51">
            <w:pPr>
              <w:rPr>
                <w:sz w:val="18"/>
                <w:lang w:val="en-GB"/>
              </w:rPr>
            </w:pPr>
            <w:r>
              <w:rPr>
                <w:sz w:val="18"/>
                <w:lang w:val="en-GB"/>
              </w:rPr>
              <w:t>Human health damage due to water pollution (WDF) [DALYs]</w:t>
            </w:r>
          </w:p>
        </w:tc>
        <w:tc>
          <w:tcPr>
            <w:tcW w:w="1984" w:type="dxa"/>
          </w:tcPr>
          <w:p w:rsidR="002A5D51" w:rsidRDefault="002A5D51" w:rsidP="002A5D51">
            <w:pPr>
              <w:rPr>
                <w:sz w:val="18"/>
                <w:lang w:val="en-GB"/>
              </w:rPr>
            </w:pPr>
            <w:r>
              <w:rPr>
                <w:sz w:val="18"/>
                <w:lang w:val="en-GB"/>
              </w:rPr>
              <w:t>1.58E-03</w:t>
            </w:r>
          </w:p>
        </w:tc>
        <w:tc>
          <w:tcPr>
            <w:tcW w:w="1842" w:type="dxa"/>
          </w:tcPr>
          <w:p w:rsidR="002A5D51" w:rsidRDefault="002A5D51" w:rsidP="002A5D51">
            <w:pPr>
              <w:rPr>
                <w:sz w:val="18"/>
                <w:lang w:val="en-GB"/>
              </w:rPr>
            </w:pPr>
            <w:r>
              <w:rPr>
                <w:sz w:val="18"/>
                <w:lang w:val="en-GB"/>
              </w:rPr>
              <w:t>1.58E-03</w:t>
            </w:r>
          </w:p>
        </w:tc>
        <w:tc>
          <w:tcPr>
            <w:tcW w:w="1842" w:type="dxa"/>
          </w:tcPr>
          <w:p w:rsidR="002A5D51" w:rsidRDefault="002A5D51" w:rsidP="002A5D51">
            <w:pPr>
              <w:spacing w:line="480" w:lineRule="auto"/>
              <w:jc w:val="both"/>
              <w:rPr>
                <w:sz w:val="18"/>
                <w:lang w:val="en-GB"/>
              </w:rPr>
            </w:pPr>
            <w:r>
              <w:rPr>
                <w:sz w:val="18"/>
                <w:lang w:val="en-GB"/>
              </w:rPr>
              <w:t xml:space="preserve">     -</w:t>
            </w:r>
          </w:p>
        </w:tc>
      </w:tr>
      <w:tr w:rsidR="002A5D51" w:rsidRPr="00317708" w:rsidTr="002A5D51">
        <w:trPr>
          <w:trHeight w:hRule="exact" w:val="567"/>
        </w:trPr>
        <w:tc>
          <w:tcPr>
            <w:tcW w:w="3394" w:type="dxa"/>
          </w:tcPr>
          <w:p w:rsidR="002A5D51" w:rsidRPr="00317708" w:rsidRDefault="002A5D51" w:rsidP="002A5D51">
            <w:pPr>
              <w:rPr>
                <w:sz w:val="18"/>
                <w:lang w:val="en-GB"/>
              </w:rPr>
            </w:pPr>
            <w:r>
              <w:rPr>
                <w:sz w:val="18"/>
                <w:lang w:val="en-GB"/>
              </w:rPr>
              <w:t>Human health damage due to water consumption (WSF) [DALYs]</w:t>
            </w:r>
          </w:p>
        </w:tc>
        <w:tc>
          <w:tcPr>
            <w:tcW w:w="1984" w:type="dxa"/>
          </w:tcPr>
          <w:p w:rsidR="002A5D51" w:rsidRDefault="002A5D51" w:rsidP="002A5D51">
            <w:pPr>
              <w:rPr>
                <w:sz w:val="18"/>
                <w:lang w:val="en-GB"/>
              </w:rPr>
            </w:pPr>
            <w:r>
              <w:rPr>
                <w:sz w:val="18"/>
                <w:lang w:val="en-GB"/>
              </w:rPr>
              <w:t>9.64E-03</w:t>
            </w:r>
          </w:p>
        </w:tc>
        <w:tc>
          <w:tcPr>
            <w:tcW w:w="1842" w:type="dxa"/>
          </w:tcPr>
          <w:p w:rsidR="002A5D51" w:rsidRDefault="002A5D51" w:rsidP="002A5D51">
            <w:pPr>
              <w:rPr>
                <w:sz w:val="18"/>
                <w:lang w:val="en-GB"/>
              </w:rPr>
            </w:pPr>
            <w:r>
              <w:rPr>
                <w:sz w:val="18"/>
                <w:lang w:val="en-GB"/>
              </w:rPr>
              <w:t>9.64E-03</w:t>
            </w:r>
          </w:p>
        </w:tc>
        <w:tc>
          <w:tcPr>
            <w:tcW w:w="1842" w:type="dxa"/>
          </w:tcPr>
          <w:p w:rsidR="002A5D51" w:rsidRDefault="002A5D51" w:rsidP="002A5D51">
            <w:pPr>
              <w:spacing w:line="480" w:lineRule="auto"/>
              <w:jc w:val="both"/>
              <w:rPr>
                <w:sz w:val="18"/>
                <w:lang w:val="en-GB"/>
              </w:rPr>
            </w:pPr>
            <w:r>
              <w:rPr>
                <w:sz w:val="18"/>
                <w:lang w:val="en-GB"/>
              </w:rPr>
              <w:t xml:space="preserve">     -</w:t>
            </w:r>
          </w:p>
        </w:tc>
      </w:tr>
    </w:tbl>
    <w:p w:rsidR="00464AB7" w:rsidRDefault="00464AB7">
      <w:pPr>
        <w:rPr>
          <w:lang w:val="en-GB"/>
        </w:rPr>
      </w:pPr>
    </w:p>
    <w:p w:rsidR="00443226" w:rsidRDefault="00443226" w:rsidP="00805A9A">
      <w:pPr>
        <w:spacing w:line="480" w:lineRule="auto"/>
        <w:rPr>
          <w:lang w:val="en-GB"/>
        </w:rPr>
      </w:pPr>
      <w:r w:rsidRPr="006B2DEC">
        <w:rPr>
          <w:lang w:val="en-GB"/>
        </w:rPr>
        <w:t xml:space="preserve">Table </w:t>
      </w:r>
      <w:r w:rsidR="00FB4D09">
        <w:rPr>
          <w:lang w:val="en-GB"/>
        </w:rPr>
        <w:t>S</w:t>
      </w:r>
      <w:r>
        <w:rPr>
          <w:lang w:val="en-GB"/>
        </w:rPr>
        <w:t>5</w:t>
      </w:r>
      <w:r w:rsidR="00CA413B">
        <w:rPr>
          <w:lang w:val="en-GB"/>
        </w:rPr>
        <w:t>.1</w:t>
      </w:r>
      <w:r>
        <w:rPr>
          <w:lang w:val="en-GB"/>
        </w:rPr>
        <w:t xml:space="preserve"> Case study results: </w:t>
      </w:r>
      <w:r w:rsidR="007E0174" w:rsidRPr="007E0174">
        <w:rPr>
          <w:lang w:val="en-GB"/>
        </w:rPr>
        <w:t>Impact assessment models for water quality degradation</w:t>
      </w:r>
    </w:p>
    <w:tbl>
      <w:tblPr>
        <w:tblStyle w:val="Tabellenraster"/>
        <w:tblW w:w="0" w:type="auto"/>
        <w:tblLook w:val="04A0" w:firstRow="1" w:lastRow="0" w:firstColumn="1" w:lastColumn="0" w:noHBand="0" w:noVBand="1"/>
      </w:tblPr>
      <w:tblGrid>
        <w:gridCol w:w="3394"/>
        <w:gridCol w:w="1984"/>
        <w:gridCol w:w="1842"/>
        <w:gridCol w:w="1842"/>
      </w:tblGrid>
      <w:tr w:rsidR="00443226" w:rsidRPr="00CA413B" w:rsidTr="007B36C4">
        <w:trPr>
          <w:trHeight w:hRule="exact" w:val="344"/>
        </w:trPr>
        <w:tc>
          <w:tcPr>
            <w:tcW w:w="3394" w:type="dxa"/>
          </w:tcPr>
          <w:p w:rsidR="00443226" w:rsidRPr="003C0EBF" w:rsidRDefault="003C0EBF" w:rsidP="007B36C4">
            <w:pPr>
              <w:jc w:val="both"/>
              <w:rPr>
                <w:b/>
                <w:sz w:val="18"/>
                <w:lang w:val="en-GB"/>
              </w:rPr>
            </w:pPr>
            <w:r w:rsidRPr="003C0EBF">
              <w:rPr>
                <w:b/>
                <w:sz w:val="18"/>
                <w:lang w:val="en-GB"/>
              </w:rPr>
              <w:t>Impact category</w:t>
            </w:r>
          </w:p>
        </w:tc>
        <w:tc>
          <w:tcPr>
            <w:tcW w:w="1984" w:type="dxa"/>
          </w:tcPr>
          <w:p w:rsidR="00443226" w:rsidRPr="00512C3C" w:rsidRDefault="00443226" w:rsidP="007B36C4">
            <w:pPr>
              <w:jc w:val="both"/>
              <w:rPr>
                <w:b/>
                <w:sz w:val="18"/>
                <w:lang w:val="en-GB"/>
              </w:rPr>
            </w:pPr>
            <w:r w:rsidRPr="00512C3C">
              <w:rPr>
                <w:b/>
                <w:sz w:val="18"/>
                <w:lang w:val="en-GB"/>
              </w:rPr>
              <w:t xml:space="preserve">Scenario 1 </w:t>
            </w:r>
          </w:p>
        </w:tc>
        <w:tc>
          <w:tcPr>
            <w:tcW w:w="1842" w:type="dxa"/>
          </w:tcPr>
          <w:p w:rsidR="00443226" w:rsidRPr="00512C3C" w:rsidRDefault="00443226" w:rsidP="007B36C4">
            <w:pPr>
              <w:jc w:val="both"/>
              <w:rPr>
                <w:b/>
                <w:sz w:val="18"/>
                <w:lang w:val="en-GB"/>
              </w:rPr>
            </w:pPr>
            <w:r>
              <w:rPr>
                <w:b/>
                <w:sz w:val="18"/>
                <w:lang w:val="en-GB"/>
              </w:rPr>
              <w:t xml:space="preserve">Scenario 2 </w:t>
            </w:r>
          </w:p>
        </w:tc>
        <w:tc>
          <w:tcPr>
            <w:tcW w:w="1842" w:type="dxa"/>
          </w:tcPr>
          <w:p w:rsidR="00443226" w:rsidRDefault="00443226" w:rsidP="007B36C4">
            <w:pPr>
              <w:jc w:val="both"/>
              <w:rPr>
                <w:b/>
                <w:sz w:val="18"/>
                <w:lang w:val="en-GB"/>
              </w:rPr>
            </w:pPr>
            <w:r>
              <w:rPr>
                <w:b/>
                <w:sz w:val="18"/>
                <w:lang w:val="en-GB"/>
              </w:rPr>
              <w:t>Source</w:t>
            </w:r>
          </w:p>
        </w:tc>
      </w:tr>
      <w:tr w:rsidR="00443226" w:rsidRPr="00CA413B" w:rsidTr="003C0EBF">
        <w:trPr>
          <w:trHeight w:hRule="exact" w:val="510"/>
        </w:trPr>
        <w:tc>
          <w:tcPr>
            <w:tcW w:w="3394" w:type="dxa"/>
          </w:tcPr>
          <w:p w:rsidR="00443226" w:rsidRPr="00464AB7" w:rsidRDefault="002A5D51" w:rsidP="007B36C4">
            <w:pPr>
              <w:rPr>
                <w:sz w:val="18"/>
                <w:lang w:val="en-GB"/>
              </w:rPr>
            </w:pPr>
            <w:r>
              <w:rPr>
                <w:sz w:val="18"/>
                <w:lang w:val="en-GB"/>
              </w:rPr>
              <w:t xml:space="preserve">Freshwater </w:t>
            </w:r>
            <w:proofErr w:type="spellStart"/>
            <w:r>
              <w:rPr>
                <w:sz w:val="18"/>
                <w:lang w:val="en-GB"/>
              </w:rPr>
              <w:t>ecotoxicity</w:t>
            </w:r>
            <w:proofErr w:type="spellEnd"/>
            <w:r>
              <w:rPr>
                <w:sz w:val="18"/>
                <w:lang w:val="en-GB"/>
              </w:rPr>
              <w:t xml:space="preserve"> (FETP) [</w:t>
            </w:r>
            <w:r w:rsidRPr="002A5D51">
              <w:rPr>
                <w:sz w:val="18"/>
                <w:lang w:val="en-GB"/>
              </w:rPr>
              <w:t>kg 1</w:t>
            </w:r>
            <w:proofErr w:type="gramStart"/>
            <w:r w:rsidRPr="002A5D51">
              <w:rPr>
                <w:sz w:val="18"/>
                <w:lang w:val="en-GB"/>
              </w:rPr>
              <w:t>,4</w:t>
            </w:r>
            <w:proofErr w:type="gramEnd"/>
            <w:r w:rsidRPr="002A5D51">
              <w:rPr>
                <w:sz w:val="18"/>
                <w:lang w:val="en-GB"/>
              </w:rPr>
              <w:t>-DB eq.</w:t>
            </w:r>
            <w:r>
              <w:rPr>
                <w:sz w:val="18"/>
                <w:lang w:val="en-GB"/>
              </w:rPr>
              <w:t>]</w:t>
            </w:r>
          </w:p>
        </w:tc>
        <w:tc>
          <w:tcPr>
            <w:tcW w:w="1984" w:type="dxa"/>
          </w:tcPr>
          <w:p w:rsidR="00443226" w:rsidRPr="00464AB7" w:rsidRDefault="00CA413B" w:rsidP="007B36C4">
            <w:pPr>
              <w:rPr>
                <w:sz w:val="18"/>
                <w:lang w:val="en-GB"/>
              </w:rPr>
            </w:pPr>
            <w:r>
              <w:rPr>
                <w:sz w:val="18"/>
                <w:lang w:val="en-GB"/>
              </w:rPr>
              <w:t>3.31</w:t>
            </w:r>
          </w:p>
        </w:tc>
        <w:tc>
          <w:tcPr>
            <w:tcW w:w="1842" w:type="dxa"/>
          </w:tcPr>
          <w:p w:rsidR="00443226" w:rsidRPr="00464AB7" w:rsidRDefault="00CA413B" w:rsidP="007B36C4">
            <w:pPr>
              <w:rPr>
                <w:sz w:val="18"/>
                <w:lang w:val="en-GB"/>
              </w:rPr>
            </w:pPr>
            <w:r>
              <w:rPr>
                <w:sz w:val="18"/>
                <w:lang w:val="en-GB"/>
              </w:rPr>
              <w:t>17.10</w:t>
            </w:r>
          </w:p>
        </w:tc>
        <w:tc>
          <w:tcPr>
            <w:tcW w:w="1842" w:type="dxa"/>
          </w:tcPr>
          <w:p w:rsidR="00443226" w:rsidRPr="003C0EBF" w:rsidRDefault="00CA413B" w:rsidP="00CA413B">
            <w:pPr>
              <w:jc w:val="both"/>
              <w:rPr>
                <w:sz w:val="18"/>
                <w:szCs w:val="18"/>
                <w:lang w:val="en-GB"/>
              </w:rPr>
            </w:pPr>
            <w:proofErr w:type="spellStart"/>
            <w:r>
              <w:rPr>
                <w:sz w:val="18"/>
                <w:szCs w:val="18"/>
                <w:lang w:val="en-GB"/>
              </w:rPr>
              <w:t>ReCiPe</w:t>
            </w:r>
            <w:proofErr w:type="spellEnd"/>
            <w:r>
              <w:rPr>
                <w:sz w:val="18"/>
                <w:szCs w:val="18"/>
                <w:lang w:val="en-GB"/>
              </w:rPr>
              <w:t xml:space="preserve"> 2016</w:t>
            </w:r>
          </w:p>
        </w:tc>
      </w:tr>
      <w:tr w:rsidR="00443226" w:rsidRPr="0000281D" w:rsidTr="003C0EBF">
        <w:trPr>
          <w:trHeight w:hRule="exact" w:val="510"/>
        </w:trPr>
        <w:tc>
          <w:tcPr>
            <w:tcW w:w="3394" w:type="dxa"/>
          </w:tcPr>
          <w:p w:rsidR="00443226" w:rsidRPr="00464AB7" w:rsidRDefault="002A5D51" w:rsidP="002A5D51">
            <w:pPr>
              <w:rPr>
                <w:sz w:val="18"/>
                <w:lang w:val="en-GB"/>
              </w:rPr>
            </w:pPr>
            <w:r>
              <w:rPr>
                <w:sz w:val="18"/>
                <w:lang w:val="en-GB"/>
              </w:rPr>
              <w:t>Human toxicity (HTP) [</w:t>
            </w:r>
            <w:r w:rsidRPr="002A5D51">
              <w:rPr>
                <w:sz w:val="18"/>
                <w:lang w:val="en-GB"/>
              </w:rPr>
              <w:t>kg 1</w:t>
            </w:r>
            <w:proofErr w:type="gramStart"/>
            <w:r w:rsidRPr="002A5D51">
              <w:rPr>
                <w:sz w:val="18"/>
                <w:lang w:val="en-GB"/>
              </w:rPr>
              <w:t>,4</w:t>
            </w:r>
            <w:proofErr w:type="gramEnd"/>
            <w:r w:rsidRPr="002A5D51">
              <w:rPr>
                <w:sz w:val="18"/>
                <w:lang w:val="en-GB"/>
              </w:rPr>
              <w:t>-DB eq.</w:t>
            </w:r>
            <w:r>
              <w:rPr>
                <w:sz w:val="18"/>
                <w:lang w:val="en-GB"/>
              </w:rPr>
              <w:t>]</w:t>
            </w:r>
          </w:p>
        </w:tc>
        <w:tc>
          <w:tcPr>
            <w:tcW w:w="1984" w:type="dxa"/>
          </w:tcPr>
          <w:p w:rsidR="00443226" w:rsidRPr="009C4AB4" w:rsidRDefault="00CA413B" w:rsidP="002A5D51">
            <w:pPr>
              <w:rPr>
                <w:sz w:val="18"/>
                <w:szCs w:val="18"/>
                <w:lang w:val="en-GB"/>
              </w:rPr>
            </w:pPr>
            <w:r>
              <w:rPr>
                <w:sz w:val="18"/>
                <w:szCs w:val="18"/>
                <w:lang w:val="en-GB"/>
              </w:rPr>
              <w:t>0.228</w:t>
            </w:r>
          </w:p>
        </w:tc>
        <w:tc>
          <w:tcPr>
            <w:tcW w:w="1842" w:type="dxa"/>
          </w:tcPr>
          <w:p w:rsidR="00443226" w:rsidRPr="009C4AB4" w:rsidRDefault="00CA413B" w:rsidP="007B36C4">
            <w:pPr>
              <w:rPr>
                <w:sz w:val="18"/>
                <w:szCs w:val="18"/>
                <w:lang w:val="en-GB"/>
              </w:rPr>
            </w:pPr>
            <w:r>
              <w:rPr>
                <w:sz w:val="18"/>
                <w:szCs w:val="18"/>
                <w:lang w:val="en-GB"/>
              </w:rPr>
              <w:t>0.860</w:t>
            </w:r>
          </w:p>
        </w:tc>
        <w:tc>
          <w:tcPr>
            <w:tcW w:w="1842" w:type="dxa"/>
          </w:tcPr>
          <w:p w:rsidR="00443226" w:rsidRPr="003C0EBF" w:rsidRDefault="00CA413B" w:rsidP="003C0EBF">
            <w:pPr>
              <w:jc w:val="both"/>
              <w:rPr>
                <w:sz w:val="18"/>
                <w:szCs w:val="18"/>
                <w:lang w:val="en-GB"/>
              </w:rPr>
            </w:pPr>
            <w:proofErr w:type="spellStart"/>
            <w:r>
              <w:rPr>
                <w:sz w:val="18"/>
                <w:szCs w:val="18"/>
                <w:lang w:val="en-GB"/>
              </w:rPr>
              <w:t>ReCiPe</w:t>
            </w:r>
            <w:proofErr w:type="spellEnd"/>
            <w:r>
              <w:rPr>
                <w:sz w:val="18"/>
                <w:szCs w:val="18"/>
                <w:lang w:val="en-GB"/>
              </w:rPr>
              <w:t xml:space="preserve"> 2016</w:t>
            </w:r>
          </w:p>
        </w:tc>
      </w:tr>
      <w:tr w:rsidR="00443226" w:rsidRPr="00317708" w:rsidTr="003C0EBF">
        <w:trPr>
          <w:trHeight w:hRule="exact" w:val="510"/>
        </w:trPr>
        <w:tc>
          <w:tcPr>
            <w:tcW w:w="3394" w:type="dxa"/>
          </w:tcPr>
          <w:p w:rsidR="00443226" w:rsidRPr="00317708" w:rsidRDefault="002A5D51" w:rsidP="002A5D51">
            <w:pPr>
              <w:rPr>
                <w:sz w:val="18"/>
                <w:lang w:val="en-GB"/>
              </w:rPr>
            </w:pPr>
            <w:r>
              <w:rPr>
                <w:sz w:val="18"/>
                <w:lang w:val="en-GB"/>
              </w:rPr>
              <w:lastRenderedPageBreak/>
              <w:t>M</w:t>
            </w:r>
            <w:r w:rsidRPr="002A5D51">
              <w:rPr>
                <w:sz w:val="18"/>
                <w:lang w:val="en-GB"/>
              </w:rPr>
              <w:t>arine eutrophication</w:t>
            </w:r>
            <w:r>
              <w:rPr>
                <w:sz w:val="18"/>
                <w:lang w:val="en-GB"/>
              </w:rPr>
              <w:t xml:space="preserve"> (ME) [</w:t>
            </w:r>
            <w:r w:rsidRPr="002A5D51">
              <w:rPr>
                <w:sz w:val="18"/>
                <w:lang w:val="en-GB"/>
              </w:rPr>
              <w:t xml:space="preserve">kg </w:t>
            </w:r>
            <w:r w:rsidR="00CA413B">
              <w:rPr>
                <w:sz w:val="18"/>
                <w:lang w:val="en-GB"/>
              </w:rPr>
              <w:t>N-eq.</w:t>
            </w:r>
            <w:r>
              <w:rPr>
                <w:sz w:val="18"/>
                <w:lang w:val="en-GB"/>
              </w:rPr>
              <w:t>]</w:t>
            </w:r>
          </w:p>
        </w:tc>
        <w:tc>
          <w:tcPr>
            <w:tcW w:w="1984" w:type="dxa"/>
          </w:tcPr>
          <w:p w:rsidR="00443226" w:rsidRDefault="00CA413B" w:rsidP="002A5D51">
            <w:pPr>
              <w:rPr>
                <w:sz w:val="18"/>
                <w:lang w:val="en-GB"/>
              </w:rPr>
            </w:pPr>
            <w:r>
              <w:rPr>
                <w:sz w:val="18"/>
                <w:lang w:val="en-GB"/>
              </w:rPr>
              <w:t>0.912</w:t>
            </w:r>
          </w:p>
        </w:tc>
        <w:tc>
          <w:tcPr>
            <w:tcW w:w="1842" w:type="dxa"/>
          </w:tcPr>
          <w:p w:rsidR="00443226" w:rsidRDefault="00CA413B" w:rsidP="002A5D51">
            <w:pPr>
              <w:rPr>
                <w:sz w:val="18"/>
                <w:lang w:val="en-GB"/>
              </w:rPr>
            </w:pPr>
            <w:r>
              <w:rPr>
                <w:sz w:val="18"/>
                <w:lang w:val="en-GB"/>
              </w:rPr>
              <w:t>0.609</w:t>
            </w:r>
          </w:p>
        </w:tc>
        <w:tc>
          <w:tcPr>
            <w:tcW w:w="1842" w:type="dxa"/>
          </w:tcPr>
          <w:p w:rsidR="00443226" w:rsidRPr="003C0EBF" w:rsidRDefault="00CA413B" w:rsidP="00CA413B">
            <w:pPr>
              <w:jc w:val="both"/>
              <w:rPr>
                <w:sz w:val="18"/>
                <w:szCs w:val="18"/>
                <w:lang w:val="en-GB"/>
              </w:rPr>
            </w:pPr>
            <w:proofErr w:type="spellStart"/>
            <w:r>
              <w:rPr>
                <w:sz w:val="18"/>
                <w:szCs w:val="18"/>
                <w:lang w:val="en-GB"/>
              </w:rPr>
              <w:t>ReCiPe</w:t>
            </w:r>
            <w:proofErr w:type="spellEnd"/>
            <w:r>
              <w:rPr>
                <w:sz w:val="18"/>
                <w:szCs w:val="18"/>
                <w:lang w:val="en-GB"/>
              </w:rPr>
              <w:t xml:space="preserve"> 2016</w:t>
            </w:r>
          </w:p>
        </w:tc>
      </w:tr>
    </w:tbl>
    <w:p w:rsidR="00443226" w:rsidRDefault="00443226">
      <w:pPr>
        <w:rPr>
          <w:lang w:val="en-GB"/>
        </w:rPr>
      </w:pPr>
    </w:p>
    <w:p w:rsidR="00443226" w:rsidRDefault="00443226" w:rsidP="00805A9A">
      <w:pPr>
        <w:spacing w:line="480" w:lineRule="auto"/>
        <w:rPr>
          <w:lang w:val="en-GB"/>
        </w:rPr>
      </w:pPr>
      <w:r w:rsidRPr="006B2DEC">
        <w:rPr>
          <w:lang w:val="en-GB"/>
        </w:rPr>
        <w:t xml:space="preserve">Table </w:t>
      </w:r>
      <w:r w:rsidR="00FB4D09">
        <w:rPr>
          <w:lang w:val="en-GB"/>
        </w:rPr>
        <w:t>S</w:t>
      </w:r>
      <w:r w:rsidR="00CA413B">
        <w:rPr>
          <w:lang w:val="en-GB"/>
        </w:rPr>
        <w:t>5.2</w:t>
      </w:r>
      <w:r>
        <w:rPr>
          <w:lang w:val="en-GB"/>
        </w:rPr>
        <w:t xml:space="preserve"> </w:t>
      </w:r>
      <w:r w:rsidR="00CA413B">
        <w:rPr>
          <w:lang w:val="en-GB"/>
        </w:rPr>
        <w:t xml:space="preserve">Case study results: </w:t>
      </w:r>
      <w:r w:rsidR="007E0174" w:rsidRPr="007E0174">
        <w:rPr>
          <w:lang w:val="en-GB"/>
        </w:rPr>
        <w:t>Impact assessment models for water quality degradation</w:t>
      </w:r>
      <w:bookmarkStart w:id="0" w:name="_GoBack"/>
      <w:bookmarkEnd w:id="0"/>
    </w:p>
    <w:tbl>
      <w:tblPr>
        <w:tblStyle w:val="Tabellenraster"/>
        <w:tblW w:w="0" w:type="auto"/>
        <w:tblLook w:val="04A0" w:firstRow="1" w:lastRow="0" w:firstColumn="1" w:lastColumn="0" w:noHBand="0" w:noVBand="1"/>
      </w:tblPr>
      <w:tblGrid>
        <w:gridCol w:w="3394"/>
        <w:gridCol w:w="1984"/>
        <w:gridCol w:w="1842"/>
        <w:gridCol w:w="1842"/>
      </w:tblGrid>
      <w:tr w:rsidR="00443226" w:rsidRPr="00CA413B" w:rsidTr="007B36C4">
        <w:trPr>
          <w:trHeight w:hRule="exact" w:val="344"/>
        </w:trPr>
        <w:tc>
          <w:tcPr>
            <w:tcW w:w="3394" w:type="dxa"/>
          </w:tcPr>
          <w:p w:rsidR="00443226" w:rsidRPr="00512C3C" w:rsidRDefault="00682A75" w:rsidP="007B36C4">
            <w:pPr>
              <w:jc w:val="both"/>
              <w:rPr>
                <w:sz w:val="18"/>
                <w:lang w:val="en-GB"/>
              </w:rPr>
            </w:pPr>
            <w:r w:rsidRPr="003C0EBF">
              <w:rPr>
                <w:b/>
                <w:sz w:val="18"/>
                <w:lang w:val="en-GB"/>
              </w:rPr>
              <w:t>Parameter</w:t>
            </w:r>
          </w:p>
        </w:tc>
        <w:tc>
          <w:tcPr>
            <w:tcW w:w="1984" w:type="dxa"/>
          </w:tcPr>
          <w:p w:rsidR="00443226" w:rsidRPr="00512C3C" w:rsidRDefault="00443226" w:rsidP="007B36C4">
            <w:pPr>
              <w:jc w:val="both"/>
              <w:rPr>
                <w:b/>
                <w:sz w:val="18"/>
                <w:lang w:val="en-GB"/>
              </w:rPr>
            </w:pPr>
            <w:r w:rsidRPr="00512C3C">
              <w:rPr>
                <w:b/>
                <w:sz w:val="18"/>
                <w:lang w:val="en-GB"/>
              </w:rPr>
              <w:t xml:space="preserve">Scenario 1 </w:t>
            </w:r>
          </w:p>
        </w:tc>
        <w:tc>
          <w:tcPr>
            <w:tcW w:w="1842" w:type="dxa"/>
          </w:tcPr>
          <w:p w:rsidR="00443226" w:rsidRPr="00512C3C" w:rsidRDefault="00443226" w:rsidP="007B36C4">
            <w:pPr>
              <w:jc w:val="both"/>
              <w:rPr>
                <w:b/>
                <w:sz w:val="18"/>
                <w:lang w:val="en-GB"/>
              </w:rPr>
            </w:pPr>
            <w:r>
              <w:rPr>
                <w:b/>
                <w:sz w:val="18"/>
                <w:lang w:val="en-GB"/>
              </w:rPr>
              <w:t xml:space="preserve">Scenario 2 </w:t>
            </w:r>
          </w:p>
        </w:tc>
        <w:tc>
          <w:tcPr>
            <w:tcW w:w="1842" w:type="dxa"/>
          </w:tcPr>
          <w:p w:rsidR="00443226" w:rsidRDefault="00443226" w:rsidP="007B36C4">
            <w:pPr>
              <w:jc w:val="both"/>
              <w:rPr>
                <w:b/>
                <w:sz w:val="18"/>
                <w:lang w:val="en-GB"/>
              </w:rPr>
            </w:pPr>
            <w:r>
              <w:rPr>
                <w:b/>
                <w:sz w:val="18"/>
                <w:lang w:val="en-GB"/>
              </w:rPr>
              <w:t>Source</w:t>
            </w:r>
          </w:p>
        </w:tc>
      </w:tr>
      <w:tr w:rsidR="00CA413B" w:rsidRPr="00317708" w:rsidTr="003C0EBF">
        <w:trPr>
          <w:trHeight w:hRule="exact" w:val="510"/>
        </w:trPr>
        <w:tc>
          <w:tcPr>
            <w:tcW w:w="3394" w:type="dxa"/>
          </w:tcPr>
          <w:p w:rsidR="00CA413B" w:rsidRDefault="00CA413B" w:rsidP="007B36C4">
            <w:pPr>
              <w:rPr>
                <w:sz w:val="18"/>
                <w:lang w:val="en-GB"/>
              </w:rPr>
            </w:pPr>
            <w:r>
              <w:rPr>
                <w:sz w:val="18"/>
                <w:lang w:val="en-GB"/>
              </w:rPr>
              <w:t>Ecosystem damage</w:t>
            </w:r>
          </w:p>
        </w:tc>
        <w:tc>
          <w:tcPr>
            <w:tcW w:w="1984" w:type="dxa"/>
          </w:tcPr>
          <w:p w:rsidR="00CA413B" w:rsidRDefault="00CA413B" w:rsidP="007B36C4">
            <w:pPr>
              <w:rPr>
                <w:sz w:val="18"/>
                <w:lang w:val="en-GB"/>
              </w:rPr>
            </w:pPr>
            <w:r>
              <w:rPr>
                <w:sz w:val="18"/>
                <w:lang w:val="en-GB"/>
              </w:rPr>
              <w:t>3.84E-09</w:t>
            </w:r>
          </w:p>
        </w:tc>
        <w:tc>
          <w:tcPr>
            <w:tcW w:w="1842" w:type="dxa"/>
          </w:tcPr>
          <w:p w:rsidR="00CA413B" w:rsidRDefault="00CA413B" w:rsidP="007B36C4">
            <w:pPr>
              <w:rPr>
                <w:sz w:val="18"/>
                <w:lang w:val="en-GB"/>
              </w:rPr>
            </w:pPr>
            <w:r>
              <w:rPr>
                <w:sz w:val="18"/>
                <w:lang w:val="en-GB"/>
              </w:rPr>
              <w:t>1.29E-08</w:t>
            </w:r>
          </w:p>
        </w:tc>
        <w:tc>
          <w:tcPr>
            <w:tcW w:w="1842" w:type="dxa"/>
          </w:tcPr>
          <w:p w:rsidR="00CA413B" w:rsidRDefault="00CA413B" w:rsidP="007B36C4">
            <w:pPr>
              <w:jc w:val="both"/>
              <w:rPr>
                <w:sz w:val="18"/>
                <w:szCs w:val="18"/>
                <w:lang w:val="en-GB"/>
              </w:rPr>
            </w:pPr>
            <w:proofErr w:type="spellStart"/>
            <w:r>
              <w:rPr>
                <w:sz w:val="18"/>
                <w:szCs w:val="18"/>
                <w:lang w:val="en-GB"/>
              </w:rPr>
              <w:t>ReCiPe</w:t>
            </w:r>
            <w:proofErr w:type="spellEnd"/>
            <w:r>
              <w:rPr>
                <w:sz w:val="18"/>
                <w:szCs w:val="18"/>
                <w:lang w:val="en-GB"/>
              </w:rPr>
              <w:t xml:space="preserve"> 2016</w:t>
            </w:r>
          </w:p>
        </w:tc>
      </w:tr>
      <w:tr w:rsidR="00443226" w:rsidRPr="00317708" w:rsidTr="003C0EBF">
        <w:trPr>
          <w:trHeight w:hRule="exact" w:val="510"/>
        </w:trPr>
        <w:tc>
          <w:tcPr>
            <w:tcW w:w="3394" w:type="dxa"/>
          </w:tcPr>
          <w:p w:rsidR="00443226" w:rsidRPr="00317708" w:rsidRDefault="003C0EBF" w:rsidP="00CA413B">
            <w:pPr>
              <w:rPr>
                <w:sz w:val="18"/>
                <w:lang w:val="en-GB"/>
              </w:rPr>
            </w:pPr>
            <w:r>
              <w:rPr>
                <w:sz w:val="18"/>
                <w:lang w:val="en-GB"/>
              </w:rPr>
              <w:t xml:space="preserve">Human </w:t>
            </w:r>
            <w:r w:rsidR="00CA413B">
              <w:rPr>
                <w:sz w:val="18"/>
                <w:lang w:val="en-GB"/>
              </w:rPr>
              <w:t>health damage</w:t>
            </w:r>
            <w:r>
              <w:rPr>
                <w:sz w:val="18"/>
                <w:lang w:val="en-GB"/>
              </w:rPr>
              <w:t xml:space="preserve"> [DALYs]</w:t>
            </w:r>
          </w:p>
        </w:tc>
        <w:tc>
          <w:tcPr>
            <w:tcW w:w="1984" w:type="dxa"/>
          </w:tcPr>
          <w:p w:rsidR="00443226" w:rsidRDefault="00CA413B" w:rsidP="00CA413B">
            <w:pPr>
              <w:rPr>
                <w:sz w:val="18"/>
                <w:lang w:val="en-GB"/>
              </w:rPr>
            </w:pPr>
            <w:r>
              <w:rPr>
                <w:sz w:val="18"/>
                <w:lang w:val="en-GB"/>
              </w:rPr>
              <w:t>5.20E-08</w:t>
            </w:r>
          </w:p>
        </w:tc>
        <w:tc>
          <w:tcPr>
            <w:tcW w:w="1842" w:type="dxa"/>
          </w:tcPr>
          <w:p w:rsidR="00443226" w:rsidRDefault="00CA413B" w:rsidP="007B36C4">
            <w:pPr>
              <w:rPr>
                <w:sz w:val="18"/>
                <w:lang w:val="en-GB"/>
              </w:rPr>
            </w:pPr>
            <w:r>
              <w:rPr>
                <w:sz w:val="18"/>
                <w:lang w:val="en-GB"/>
              </w:rPr>
              <w:t>1.96E-07</w:t>
            </w:r>
          </w:p>
        </w:tc>
        <w:tc>
          <w:tcPr>
            <w:tcW w:w="1842" w:type="dxa"/>
          </w:tcPr>
          <w:p w:rsidR="00443226" w:rsidRDefault="00CA413B" w:rsidP="00CA413B">
            <w:pPr>
              <w:jc w:val="both"/>
              <w:rPr>
                <w:sz w:val="18"/>
                <w:lang w:val="en-GB"/>
              </w:rPr>
            </w:pPr>
            <w:proofErr w:type="spellStart"/>
            <w:r>
              <w:rPr>
                <w:sz w:val="18"/>
                <w:szCs w:val="18"/>
                <w:lang w:val="en-GB"/>
              </w:rPr>
              <w:t>ReCiPe</w:t>
            </w:r>
            <w:proofErr w:type="spellEnd"/>
            <w:r>
              <w:rPr>
                <w:sz w:val="18"/>
                <w:szCs w:val="18"/>
                <w:lang w:val="en-GB"/>
              </w:rPr>
              <w:t xml:space="preserve"> 2016</w:t>
            </w:r>
          </w:p>
        </w:tc>
      </w:tr>
      <w:tr w:rsidR="00443226" w:rsidRPr="00317708" w:rsidTr="003C0EBF">
        <w:trPr>
          <w:trHeight w:hRule="exact" w:val="510"/>
        </w:trPr>
        <w:tc>
          <w:tcPr>
            <w:tcW w:w="3394" w:type="dxa"/>
          </w:tcPr>
          <w:p w:rsidR="00443226" w:rsidRPr="00317708" w:rsidRDefault="003C0EBF" w:rsidP="007B36C4">
            <w:pPr>
              <w:rPr>
                <w:sz w:val="18"/>
                <w:lang w:val="en-GB"/>
              </w:rPr>
            </w:pPr>
            <w:r>
              <w:rPr>
                <w:sz w:val="18"/>
                <w:lang w:val="en-GB"/>
              </w:rPr>
              <w:t>Human health damage from the water consumption [DALYs]</w:t>
            </w:r>
          </w:p>
        </w:tc>
        <w:tc>
          <w:tcPr>
            <w:tcW w:w="1984" w:type="dxa"/>
          </w:tcPr>
          <w:p w:rsidR="00443226" w:rsidRDefault="003C0EBF" w:rsidP="007B36C4">
            <w:pPr>
              <w:rPr>
                <w:sz w:val="18"/>
                <w:lang w:val="en-GB"/>
              </w:rPr>
            </w:pPr>
            <w:r>
              <w:rPr>
                <w:sz w:val="18"/>
                <w:lang w:val="en-GB"/>
              </w:rPr>
              <w:t>5.50E-04</w:t>
            </w:r>
          </w:p>
        </w:tc>
        <w:tc>
          <w:tcPr>
            <w:tcW w:w="1842" w:type="dxa"/>
          </w:tcPr>
          <w:p w:rsidR="00443226" w:rsidRDefault="003C0EBF" w:rsidP="007B36C4">
            <w:pPr>
              <w:rPr>
                <w:sz w:val="18"/>
                <w:lang w:val="en-GB"/>
              </w:rPr>
            </w:pPr>
            <w:r>
              <w:rPr>
                <w:sz w:val="18"/>
                <w:lang w:val="en-GB"/>
              </w:rPr>
              <w:t>5.50E-04</w:t>
            </w:r>
          </w:p>
        </w:tc>
        <w:tc>
          <w:tcPr>
            <w:tcW w:w="1842" w:type="dxa"/>
          </w:tcPr>
          <w:p w:rsidR="00443226" w:rsidRDefault="003C0EBF" w:rsidP="007B36C4">
            <w:pPr>
              <w:jc w:val="both"/>
              <w:rPr>
                <w:sz w:val="18"/>
                <w:lang w:val="en-GB"/>
              </w:rPr>
            </w:pPr>
            <w:r>
              <w:rPr>
                <w:sz w:val="18"/>
                <w:lang w:val="en-GB"/>
              </w:rPr>
              <w:t xml:space="preserve">Based on </w:t>
            </w:r>
            <w:proofErr w:type="spellStart"/>
            <w:r>
              <w:rPr>
                <w:sz w:val="18"/>
                <w:lang w:val="en-GB"/>
              </w:rPr>
              <w:t>Motoshita</w:t>
            </w:r>
            <w:proofErr w:type="spellEnd"/>
            <w:r>
              <w:rPr>
                <w:sz w:val="18"/>
                <w:lang w:val="en-GB"/>
              </w:rPr>
              <w:t xml:space="preserve"> </w:t>
            </w:r>
            <w:r w:rsidRPr="00B56197">
              <w:rPr>
                <w:i/>
                <w:sz w:val="18"/>
                <w:lang w:val="en-GB"/>
              </w:rPr>
              <w:t>et al.</w:t>
            </w:r>
            <w:r>
              <w:rPr>
                <w:sz w:val="18"/>
                <w:lang w:val="en-GB"/>
              </w:rPr>
              <w:t xml:space="preserve"> (2014)</w:t>
            </w:r>
          </w:p>
        </w:tc>
      </w:tr>
    </w:tbl>
    <w:p w:rsidR="00A747EA" w:rsidRDefault="00A747EA">
      <w:pPr>
        <w:rPr>
          <w:lang w:val="en-GB"/>
        </w:rPr>
      </w:pPr>
    </w:p>
    <w:p w:rsidR="007B36C4" w:rsidRDefault="007B36C4" w:rsidP="00805A9A">
      <w:pPr>
        <w:spacing w:line="480" w:lineRule="auto"/>
        <w:rPr>
          <w:lang w:val="en-GB"/>
        </w:rPr>
      </w:pPr>
      <w:r w:rsidRPr="006B2DEC">
        <w:rPr>
          <w:lang w:val="en-GB"/>
        </w:rPr>
        <w:t xml:space="preserve">Table </w:t>
      </w:r>
      <w:r w:rsidR="00FB4D09">
        <w:rPr>
          <w:lang w:val="en-GB"/>
        </w:rPr>
        <w:t>S</w:t>
      </w:r>
      <w:r w:rsidR="00CA413B">
        <w:rPr>
          <w:lang w:val="en-GB"/>
        </w:rPr>
        <w:t>6</w:t>
      </w:r>
      <w:r>
        <w:rPr>
          <w:lang w:val="en-GB"/>
        </w:rPr>
        <w:t xml:space="preserve"> Case study results: t</w:t>
      </w:r>
      <w:r w:rsidRPr="007B36C4">
        <w:rPr>
          <w:lang w:val="en-GB"/>
        </w:rPr>
        <w:t xml:space="preserve">he method of </w:t>
      </w:r>
      <w:proofErr w:type="spellStart"/>
      <w:r w:rsidRPr="007B36C4">
        <w:rPr>
          <w:lang w:val="en-GB"/>
        </w:rPr>
        <w:t>Ridoutt</w:t>
      </w:r>
      <w:proofErr w:type="spellEnd"/>
      <w:r w:rsidRPr="007B36C4">
        <w:rPr>
          <w:lang w:val="en-GB"/>
        </w:rPr>
        <w:t xml:space="preserve"> and Pfister (2013)</w:t>
      </w:r>
    </w:p>
    <w:tbl>
      <w:tblPr>
        <w:tblStyle w:val="Tabellenraster"/>
        <w:tblW w:w="0" w:type="auto"/>
        <w:tblLook w:val="04A0" w:firstRow="1" w:lastRow="0" w:firstColumn="1" w:lastColumn="0" w:noHBand="0" w:noVBand="1"/>
      </w:tblPr>
      <w:tblGrid>
        <w:gridCol w:w="3394"/>
        <w:gridCol w:w="1984"/>
        <w:gridCol w:w="1842"/>
        <w:gridCol w:w="1842"/>
      </w:tblGrid>
      <w:tr w:rsidR="007B36C4" w:rsidRPr="0000281D" w:rsidTr="007B36C4">
        <w:trPr>
          <w:trHeight w:hRule="exact" w:val="344"/>
        </w:trPr>
        <w:tc>
          <w:tcPr>
            <w:tcW w:w="3394" w:type="dxa"/>
          </w:tcPr>
          <w:p w:rsidR="007B36C4" w:rsidRPr="00512C3C" w:rsidRDefault="00682A75" w:rsidP="007B36C4">
            <w:pPr>
              <w:jc w:val="both"/>
              <w:rPr>
                <w:sz w:val="18"/>
                <w:lang w:val="en-GB"/>
              </w:rPr>
            </w:pPr>
            <w:r w:rsidRPr="003C0EBF">
              <w:rPr>
                <w:b/>
                <w:sz w:val="18"/>
                <w:lang w:val="en-GB"/>
              </w:rPr>
              <w:t>Parameter</w:t>
            </w:r>
          </w:p>
        </w:tc>
        <w:tc>
          <w:tcPr>
            <w:tcW w:w="1984" w:type="dxa"/>
          </w:tcPr>
          <w:p w:rsidR="007B36C4" w:rsidRPr="00512C3C" w:rsidRDefault="007B36C4" w:rsidP="007B36C4">
            <w:pPr>
              <w:jc w:val="both"/>
              <w:rPr>
                <w:b/>
                <w:sz w:val="18"/>
                <w:lang w:val="en-GB"/>
              </w:rPr>
            </w:pPr>
            <w:r w:rsidRPr="00512C3C">
              <w:rPr>
                <w:b/>
                <w:sz w:val="18"/>
                <w:lang w:val="en-GB"/>
              </w:rPr>
              <w:t xml:space="preserve">Scenario 1 </w:t>
            </w:r>
          </w:p>
        </w:tc>
        <w:tc>
          <w:tcPr>
            <w:tcW w:w="1842" w:type="dxa"/>
          </w:tcPr>
          <w:p w:rsidR="007B36C4" w:rsidRPr="00512C3C" w:rsidRDefault="007B36C4" w:rsidP="007B36C4">
            <w:pPr>
              <w:jc w:val="both"/>
              <w:rPr>
                <w:b/>
                <w:sz w:val="18"/>
                <w:lang w:val="en-GB"/>
              </w:rPr>
            </w:pPr>
            <w:r>
              <w:rPr>
                <w:b/>
                <w:sz w:val="18"/>
                <w:lang w:val="en-GB"/>
              </w:rPr>
              <w:t xml:space="preserve">Scenario 2 </w:t>
            </w:r>
          </w:p>
        </w:tc>
        <w:tc>
          <w:tcPr>
            <w:tcW w:w="1842" w:type="dxa"/>
          </w:tcPr>
          <w:p w:rsidR="007B36C4" w:rsidRDefault="007B36C4" w:rsidP="007B36C4">
            <w:pPr>
              <w:jc w:val="both"/>
              <w:rPr>
                <w:b/>
                <w:sz w:val="18"/>
                <w:lang w:val="en-GB"/>
              </w:rPr>
            </w:pPr>
            <w:r>
              <w:rPr>
                <w:b/>
                <w:sz w:val="18"/>
                <w:lang w:val="en-GB"/>
              </w:rPr>
              <w:t>Source</w:t>
            </w:r>
          </w:p>
        </w:tc>
      </w:tr>
      <w:tr w:rsidR="007B36C4" w:rsidRPr="00317708" w:rsidTr="007B36C4">
        <w:trPr>
          <w:trHeight w:hRule="exact" w:val="510"/>
        </w:trPr>
        <w:tc>
          <w:tcPr>
            <w:tcW w:w="3394" w:type="dxa"/>
          </w:tcPr>
          <w:p w:rsidR="007B36C4" w:rsidRPr="00317708" w:rsidRDefault="007B36C4" w:rsidP="007B36C4">
            <w:pPr>
              <w:rPr>
                <w:sz w:val="18"/>
                <w:lang w:val="en-GB"/>
              </w:rPr>
            </w:pPr>
            <w:r>
              <w:rPr>
                <w:sz w:val="18"/>
                <w:lang w:val="en-GB"/>
              </w:rPr>
              <w:t>Water Stress Index (WSI) [dimensionless]</w:t>
            </w:r>
          </w:p>
        </w:tc>
        <w:tc>
          <w:tcPr>
            <w:tcW w:w="1984" w:type="dxa"/>
          </w:tcPr>
          <w:p w:rsidR="007B36C4" w:rsidRDefault="007B36C4" w:rsidP="007B36C4">
            <w:pPr>
              <w:rPr>
                <w:sz w:val="18"/>
                <w:lang w:val="en-GB"/>
              </w:rPr>
            </w:pPr>
            <w:r>
              <w:rPr>
                <w:sz w:val="18"/>
                <w:lang w:val="en-GB"/>
              </w:rPr>
              <w:t>0.967</w:t>
            </w:r>
          </w:p>
        </w:tc>
        <w:tc>
          <w:tcPr>
            <w:tcW w:w="1842" w:type="dxa"/>
          </w:tcPr>
          <w:p w:rsidR="007B36C4" w:rsidRDefault="007B36C4" w:rsidP="007B36C4">
            <w:pPr>
              <w:rPr>
                <w:sz w:val="18"/>
                <w:lang w:val="en-GB"/>
              </w:rPr>
            </w:pPr>
            <w:r>
              <w:rPr>
                <w:sz w:val="18"/>
                <w:lang w:val="en-GB"/>
              </w:rPr>
              <w:t>0.967</w:t>
            </w:r>
          </w:p>
        </w:tc>
        <w:tc>
          <w:tcPr>
            <w:tcW w:w="1842" w:type="dxa"/>
          </w:tcPr>
          <w:p w:rsidR="007B36C4" w:rsidRDefault="007B36C4" w:rsidP="00B56197">
            <w:pPr>
              <w:jc w:val="both"/>
              <w:rPr>
                <w:sz w:val="18"/>
                <w:lang w:val="en-GB"/>
              </w:rPr>
            </w:pPr>
            <w:r w:rsidRPr="009C4AB4">
              <w:rPr>
                <w:sz w:val="18"/>
                <w:szCs w:val="18"/>
                <w:lang w:val="en-GB"/>
              </w:rPr>
              <w:fldChar w:fldCharType="begin" w:fldLock="1"/>
            </w:r>
            <w:r w:rsidR="003F45E5">
              <w:rPr>
                <w:sz w:val="18"/>
                <w:szCs w:val="18"/>
                <w:lang w:val="en-GB"/>
              </w:rPr>
              <w:instrText>ADDIN CSL_CITATION {"citationItems":[{"id":"ITEM-1","itemData":{"DOI":"10.1021/es802423e","ISBN":"0013-936X","ISSN":"0013936X","PMID":"19569336","abstract":"A method for assessing the environmental impacts of freshwater consumption was developed. This method considers damages to three areas of protection: human health, ecosystem quality, and resources. The method can be used within most existing life-cycle impact assessment (LCIA) methods. The relative importance of water consumption was analyzed by integrating the method into the Eco-indicator-99 LCIA method. The relative impact of water consumption in, LCIA was analyzed with a case study on worldwide cotton production. The importance of regionalized characterization factors for water use was also examined in the case study. In arid regions, water consumption may dominate the aggregated life-cycle impacts of cotton-textile production. Therefore, the consideration of water consumption is crucial in life-cycle assessment (LCA) studies that include water-intensive products, such as agricultural goods. A regionalized assessment is necessary, since the impacts of water use vary greatly as a function of location. The presented method is useful for environmental decision-support in the production of water-intensive products as well as for environmentally responsible value-chain management. [ABSTRACT FROM AUTHOR]","author":[{"dropping-particle":"","family":"Pfister","given":"Stephan","non-dropping-particle":"","parse-names":false,"suffix":""},{"dropping-particle":"","family":"Koehler","given":"A","non-dropping-particle":"","parse-names":false,"suffix":""},{"dropping-particle":"","family":"Hellweg","given":"S","non-dropping-particle":"","parse-names":false,"suffix":""}],"container-title":"Environmental Science &amp; Technology","id":"ITEM-1","issue":"11","issued":{"date-parts":[["2009"]]},"page":"4098-4104","title":"Assessing the Environmental Impact of Freshwater Consumption in Life Cycle Assessment","type":"article-journal","volume":"43"},"uris":["http://www.mendeley.com/documents/?uuid=65fab9f4-e12b-4f80-8d69-718b78317ee2"]}],"mendeley":{"formattedCitation":"(Pfister et al. 2009)","manualFormatting":"Pfister et al. (2009)","plainTextFormattedCitation":"(Pfister et al. 2009)","previouslyFormattedCitation":"(Pfister et al. 2009)"},"properties":{"noteIndex":0},"schema":"https://github.com/citation-style-language/schema/raw/master/csl-citation.json"}</w:instrText>
            </w:r>
            <w:r w:rsidRPr="009C4AB4">
              <w:rPr>
                <w:sz w:val="18"/>
                <w:szCs w:val="18"/>
                <w:lang w:val="en-GB"/>
              </w:rPr>
              <w:fldChar w:fldCharType="separate"/>
            </w:r>
            <w:r w:rsidRPr="009C4AB4">
              <w:rPr>
                <w:noProof/>
                <w:sz w:val="18"/>
                <w:szCs w:val="18"/>
                <w:lang w:val="en-GB"/>
              </w:rPr>
              <w:t xml:space="preserve">Pfister </w:t>
            </w:r>
            <w:r w:rsidRPr="009C4AB4">
              <w:rPr>
                <w:i/>
                <w:noProof/>
                <w:sz w:val="18"/>
                <w:szCs w:val="18"/>
                <w:lang w:val="en-GB"/>
              </w:rPr>
              <w:t>et al.</w:t>
            </w:r>
            <w:r w:rsidRPr="009C4AB4">
              <w:rPr>
                <w:noProof/>
                <w:sz w:val="18"/>
                <w:szCs w:val="18"/>
                <w:lang w:val="en-GB"/>
              </w:rPr>
              <w:t xml:space="preserve"> (2009)</w:t>
            </w:r>
            <w:r w:rsidRPr="009C4AB4">
              <w:rPr>
                <w:sz w:val="18"/>
                <w:szCs w:val="18"/>
                <w:lang w:val="en-GB"/>
              </w:rPr>
              <w:fldChar w:fldCharType="end"/>
            </w:r>
          </w:p>
        </w:tc>
      </w:tr>
      <w:tr w:rsidR="003F2B3C" w:rsidRPr="00317708" w:rsidTr="007B36C4">
        <w:trPr>
          <w:trHeight w:hRule="exact" w:val="510"/>
        </w:trPr>
        <w:tc>
          <w:tcPr>
            <w:tcW w:w="3394" w:type="dxa"/>
          </w:tcPr>
          <w:p w:rsidR="003F2B3C" w:rsidRDefault="003F2B3C" w:rsidP="003F2B3C">
            <w:pPr>
              <w:rPr>
                <w:sz w:val="18"/>
                <w:lang w:val="en-GB"/>
              </w:rPr>
            </w:pPr>
            <w:r>
              <w:rPr>
                <w:sz w:val="18"/>
                <w:lang w:val="en-GB"/>
              </w:rPr>
              <w:t>Consumptive water use (CWU) [H</w:t>
            </w:r>
            <w:r w:rsidRPr="007B36C4">
              <w:rPr>
                <w:sz w:val="18"/>
                <w:vertAlign w:val="subscript"/>
                <w:lang w:val="en-GB"/>
              </w:rPr>
              <w:t>2</w:t>
            </w:r>
            <w:r>
              <w:rPr>
                <w:sz w:val="18"/>
                <w:lang w:val="en-GB"/>
              </w:rPr>
              <w:t>O</w:t>
            </w:r>
            <w:r w:rsidR="008F3BBD">
              <w:rPr>
                <w:sz w:val="18"/>
                <w:lang w:val="en-GB"/>
              </w:rPr>
              <w:t>-</w:t>
            </w:r>
            <w:r>
              <w:rPr>
                <w:sz w:val="18"/>
                <w:lang w:val="en-GB"/>
              </w:rPr>
              <w:t>e</w:t>
            </w:r>
            <w:r w:rsidR="008F3BBD">
              <w:rPr>
                <w:sz w:val="18"/>
                <w:lang w:val="en-GB"/>
              </w:rPr>
              <w:t>q.</w:t>
            </w:r>
            <w:r>
              <w:rPr>
                <w:sz w:val="18"/>
                <w:lang w:val="en-GB"/>
              </w:rPr>
              <w:t>]</w:t>
            </w:r>
          </w:p>
        </w:tc>
        <w:tc>
          <w:tcPr>
            <w:tcW w:w="1984" w:type="dxa"/>
          </w:tcPr>
          <w:p w:rsidR="003F2B3C" w:rsidRDefault="003F2B3C" w:rsidP="003F2B3C">
            <w:pPr>
              <w:rPr>
                <w:sz w:val="18"/>
                <w:lang w:val="en-GB"/>
              </w:rPr>
            </w:pPr>
            <w:r>
              <w:rPr>
                <w:sz w:val="18"/>
                <w:lang w:val="en-GB"/>
              </w:rPr>
              <w:t>3.37E+01</w:t>
            </w:r>
          </w:p>
        </w:tc>
        <w:tc>
          <w:tcPr>
            <w:tcW w:w="1842" w:type="dxa"/>
          </w:tcPr>
          <w:p w:rsidR="003F2B3C" w:rsidRDefault="003F2B3C" w:rsidP="003F2B3C">
            <w:pPr>
              <w:rPr>
                <w:sz w:val="18"/>
                <w:lang w:val="en-GB"/>
              </w:rPr>
            </w:pPr>
            <w:r>
              <w:rPr>
                <w:sz w:val="18"/>
                <w:lang w:val="en-GB"/>
              </w:rPr>
              <w:t>3.37E+01</w:t>
            </w:r>
          </w:p>
        </w:tc>
        <w:tc>
          <w:tcPr>
            <w:tcW w:w="1842" w:type="dxa"/>
          </w:tcPr>
          <w:p w:rsidR="003F2B3C" w:rsidRDefault="00682A75" w:rsidP="003F2B3C">
            <w:pPr>
              <w:jc w:val="both"/>
              <w:rPr>
                <w:sz w:val="18"/>
                <w:lang w:val="en-GB"/>
              </w:rPr>
            </w:pPr>
            <w:r>
              <w:rPr>
                <w:sz w:val="18"/>
                <w:lang w:val="en-GB"/>
              </w:rPr>
              <w:t xml:space="preserve">     -</w:t>
            </w:r>
          </w:p>
        </w:tc>
      </w:tr>
      <w:tr w:rsidR="003F2B3C" w:rsidRPr="00317708" w:rsidTr="007B36C4">
        <w:trPr>
          <w:trHeight w:hRule="exact" w:val="510"/>
        </w:trPr>
        <w:tc>
          <w:tcPr>
            <w:tcW w:w="3394" w:type="dxa"/>
          </w:tcPr>
          <w:p w:rsidR="003F2B3C" w:rsidRPr="00317708" w:rsidRDefault="003F2B3C" w:rsidP="003F2B3C">
            <w:pPr>
              <w:rPr>
                <w:sz w:val="18"/>
                <w:lang w:val="en-GB"/>
              </w:rPr>
            </w:pPr>
            <w:r>
              <w:rPr>
                <w:sz w:val="18"/>
                <w:lang w:val="en-GB"/>
              </w:rPr>
              <w:t>Water pollution [</w:t>
            </w:r>
            <w:proofErr w:type="spellStart"/>
            <w:r>
              <w:rPr>
                <w:sz w:val="18"/>
                <w:lang w:val="en-GB"/>
              </w:rPr>
              <w:t>ReCiPe</w:t>
            </w:r>
            <w:proofErr w:type="spellEnd"/>
            <w:r>
              <w:rPr>
                <w:sz w:val="18"/>
                <w:lang w:val="en-GB"/>
              </w:rPr>
              <w:t xml:space="preserve"> points]</w:t>
            </w:r>
          </w:p>
        </w:tc>
        <w:tc>
          <w:tcPr>
            <w:tcW w:w="1984" w:type="dxa"/>
          </w:tcPr>
          <w:p w:rsidR="003F2B3C" w:rsidRDefault="00CA413B" w:rsidP="00CA413B">
            <w:pPr>
              <w:rPr>
                <w:sz w:val="18"/>
                <w:lang w:val="en-GB"/>
              </w:rPr>
            </w:pPr>
            <w:r>
              <w:rPr>
                <w:sz w:val="18"/>
                <w:lang w:val="en-GB"/>
              </w:rPr>
              <w:t>5.05</w:t>
            </w:r>
            <w:r w:rsidR="003F2B3C">
              <w:rPr>
                <w:sz w:val="18"/>
                <w:lang w:val="en-GB"/>
              </w:rPr>
              <w:t>E-03</w:t>
            </w:r>
          </w:p>
        </w:tc>
        <w:tc>
          <w:tcPr>
            <w:tcW w:w="1842" w:type="dxa"/>
          </w:tcPr>
          <w:p w:rsidR="003F2B3C" w:rsidRDefault="003F2B3C" w:rsidP="00CA413B">
            <w:pPr>
              <w:rPr>
                <w:sz w:val="18"/>
                <w:lang w:val="en-GB"/>
              </w:rPr>
            </w:pPr>
            <w:r>
              <w:rPr>
                <w:sz w:val="18"/>
                <w:lang w:val="en-GB"/>
              </w:rPr>
              <w:t>2</w:t>
            </w:r>
            <w:r w:rsidR="00CA413B">
              <w:rPr>
                <w:sz w:val="18"/>
                <w:lang w:val="en-GB"/>
              </w:rPr>
              <w:t>.69</w:t>
            </w:r>
            <w:r>
              <w:rPr>
                <w:sz w:val="18"/>
                <w:lang w:val="en-GB"/>
              </w:rPr>
              <w:t>E-02</w:t>
            </w:r>
          </w:p>
        </w:tc>
        <w:tc>
          <w:tcPr>
            <w:tcW w:w="1842" w:type="dxa"/>
          </w:tcPr>
          <w:p w:rsidR="003F2B3C" w:rsidRDefault="00682A75" w:rsidP="003F2B3C">
            <w:pPr>
              <w:jc w:val="both"/>
              <w:rPr>
                <w:sz w:val="18"/>
                <w:lang w:val="en-GB"/>
              </w:rPr>
            </w:pPr>
            <w:r>
              <w:rPr>
                <w:sz w:val="18"/>
                <w:lang w:val="en-GB"/>
              </w:rPr>
              <w:t xml:space="preserve">     -</w:t>
            </w:r>
          </w:p>
        </w:tc>
      </w:tr>
      <w:tr w:rsidR="003F2B3C" w:rsidRPr="00317708" w:rsidTr="007B36C4">
        <w:trPr>
          <w:trHeight w:hRule="exact" w:val="510"/>
        </w:trPr>
        <w:tc>
          <w:tcPr>
            <w:tcW w:w="3394" w:type="dxa"/>
          </w:tcPr>
          <w:p w:rsidR="003F2B3C" w:rsidRPr="00317708" w:rsidRDefault="003F2B3C" w:rsidP="003F2B3C">
            <w:pPr>
              <w:rPr>
                <w:sz w:val="18"/>
                <w:lang w:val="en-GB"/>
              </w:rPr>
            </w:pPr>
            <w:r>
              <w:rPr>
                <w:sz w:val="18"/>
                <w:lang w:val="en-GB"/>
              </w:rPr>
              <w:t>Degradative water use (DWU) [H</w:t>
            </w:r>
            <w:r w:rsidRPr="007B36C4">
              <w:rPr>
                <w:sz w:val="18"/>
                <w:vertAlign w:val="subscript"/>
                <w:lang w:val="en-GB"/>
              </w:rPr>
              <w:t>2</w:t>
            </w:r>
            <w:r>
              <w:rPr>
                <w:sz w:val="18"/>
                <w:lang w:val="en-GB"/>
              </w:rPr>
              <w:t>O</w:t>
            </w:r>
            <w:r w:rsidR="008F3BBD">
              <w:rPr>
                <w:sz w:val="18"/>
                <w:lang w:val="en-GB"/>
              </w:rPr>
              <w:t>-</w:t>
            </w:r>
            <w:r>
              <w:rPr>
                <w:sz w:val="18"/>
                <w:lang w:val="en-GB"/>
              </w:rPr>
              <w:t>e</w:t>
            </w:r>
            <w:r w:rsidR="008F3BBD">
              <w:rPr>
                <w:sz w:val="18"/>
                <w:lang w:val="en-GB"/>
              </w:rPr>
              <w:t>q.</w:t>
            </w:r>
            <w:r>
              <w:rPr>
                <w:sz w:val="18"/>
                <w:lang w:val="en-GB"/>
              </w:rPr>
              <w:t>]</w:t>
            </w:r>
          </w:p>
        </w:tc>
        <w:tc>
          <w:tcPr>
            <w:tcW w:w="1984" w:type="dxa"/>
          </w:tcPr>
          <w:p w:rsidR="003F2B3C" w:rsidRDefault="00CA413B" w:rsidP="003F2B3C">
            <w:pPr>
              <w:rPr>
                <w:sz w:val="18"/>
                <w:lang w:val="en-GB"/>
              </w:rPr>
            </w:pPr>
            <w:r>
              <w:rPr>
                <w:sz w:val="18"/>
                <w:lang w:val="en-GB"/>
              </w:rPr>
              <w:t>2.72</w:t>
            </w:r>
            <w:r w:rsidR="003F2B3C">
              <w:rPr>
                <w:sz w:val="18"/>
                <w:lang w:val="en-GB"/>
              </w:rPr>
              <w:t>E+00</w:t>
            </w:r>
          </w:p>
        </w:tc>
        <w:tc>
          <w:tcPr>
            <w:tcW w:w="1842" w:type="dxa"/>
          </w:tcPr>
          <w:p w:rsidR="003F2B3C" w:rsidRDefault="00CA413B" w:rsidP="003F2B3C">
            <w:pPr>
              <w:rPr>
                <w:sz w:val="18"/>
                <w:lang w:val="en-GB"/>
              </w:rPr>
            </w:pPr>
            <w:r>
              <w:rPr>
                <w:sz w:val="18"/>
                <w:lang w:val="en-GB"/>
              </w:rPr>
              <w:t>1.45</w:t>
            </w:r>
            <w:r w:rsidR="003F2B3C">
              <w:rPr>
                <w:sz w:val="18"/>
                <w:lang w:val="en-GB"/>
              </w:rPr>
              <w:t>E+01</w:t>
            </w:r>
          </w:p>
        </w:tc>
        <w:tc>
          <w:tcPr>
            <w:tcW w:w="1842" w:type="dxa"/>
          </w:tcPr>
          <w:p w:rsidR="003F2B3C" w:rsidRDefault="00682A75" w:rsidP="003F2B3C">
            <w:pPr>
              <w:jc w:val="both"/>
              <w:rPr>
                <w:sz w:val="18"/>
                <w:lang w:val="en-GB"/>
              </w:rPr>
            </w:pPr>
            <w:r>
              <w:rPr>
                <w:sz w:val="18"/>
                <w:lang w:val="en-GB"/>
              </w:rPr>
              <w:t xml:space="preserve">     -</w:t>
            </w:r>
          </w:p>
        </w:tc>
      </w:tr>
    </w:tbl>
    <w:p w:rsidR="007B36C4" w:rsidRDefault="007B36C4">
      <w:pPr>
        <w:rPr>
          <w:lang w:val="en-GB"/>
        </w:rPr>
      </w:pPr>
    </w:p>
    <w:p w:rsidR="007B36C4" w:rsidRDefault="007B36C4">
      <w:pPr>
        <w:rPr>
          <w:lang w:val="en-GB"/>
        </w:rPr>
      </w:pPr>
    </w:p>
    <w:p w:rsidR="008F3BBD" w:rsidRDefault="008F3BBD" w:rsidP="00805A9A">
      <w:pPr>
        <w:spacing w:line="480" w:lineRule="auto"/>
        <w:rPr>
          <w:lang w:val="en-GB"/>
        </w:rPr>
      </w:pPr>
      <w:r w:rsidRPr="006B2DEC">
        <w:rPr>
          <w:lang w:val="en-GB"/>
        </w:rPr>
        <w:t xml:space="preserve">Table </w:t>
      </w:r>
      <w:r w:rsidR="00FB4D09">
        <w:rPr>
          <w:lang w:val="en-GB"/>
        </w:rPr>
        <w:t>S</w:t>
      </w:r>
      <w:r w:rsidR="00CA413B">
        <w:rPr>
          <w:lang w:val="en-GB"/>
        </w:rPr>
        <w:t>7</w:t>
      </w:r>
      <w:r>
        <w:rPr>
          <w:lang w:val="en-GB"/>
        </w:rPr>
        <w:t xml:space="preserve"> Case study results: Pollution Water Indicator (PWI)</w:t>
      </w:r>
    </w:p>
    <w:tbl>
      <w:tblPr>
        <w:tblStyle w:val="Tabellenraster"/>
        <w:tblW w:w="0" w:type="auto"/>
        <w:tblLook w:val="04A0" w:firstRow="1" w:lastRow="0" w:firstColumn="1" w:lastColumn="0" w:noHBand="0" w:noVBand="1"/>
      </w:tblPr>
      <w:tblGrid>
        <w:gridCol w:w="3394"/>
        <w:gridCol w:w="1984"/>
        <w:gridCol w:w="1842"/>
        <w:gridCol w:w="1842"/>
      </w:tblGrid>
      <w:tr w:rsidR="008F3BBD" w:rsidRPr="0000281D" w:rsidTr="00697559">
        <w:trPr>
          <w:trHeight w:hRule="exact" w:val="344"/>
        </w:trPr>
        <w:tc>
          <w:tcPr>
            <w:tcW w:w="3394" w:type="dxa"/>
          </w:tcPr>
          <w:p w:rsidR="008F3BBD" w:rsidRPr="00512C3C" w:rsidRDefault="008F3BBD" w:rsidP="00697559">
            <w:pPr>
              <w:jc w:val="both"/>
              <w:rPr>
                <w:sz w:val="18"/>
                <w:lang w:val="en-GB"/>
              </w:rPr>
            </w:pPr>
            <w:r w:rsidRPr="003C0EBF">
              <w:rPr>
                <w:b/>
                <w:sz w:val="18"/>
                <w:lang w:val="en-GB"/>
              </w:rPr>
              <w:t>Parameter</w:t>
            </w:r>
          </w:p>
        </w:tc>
        <w:tc>
          <w:tcPr>
            <w:tcW w:w="1984" w:type="dxa"/>
          </w:tcPr>
          <w:p w:rsidR="008F3BBD" w:rsidRPr="00512C3C" w:rsidRDefault="008F3BBD" w:rsidP="00697559">
            <w:pPr>
              <w:jc w:val="both"/>
              <w:rPr>
                <w:b/>
                <w:sz w:val="18"/>
                <w:lang w:val="en-GB"/>
              </w:rPr>
            </w:pPr>
            <w:r w:rsidRPr="00512C3C">
              <w:rPr>
                <w:b/>
                <w:sz w:val="18"/>
                <w:lang w:val="en-GB"/>
              </w:rPr>
              <w:t xml:space="preserve">Scenario 1 </w:t>
            </w:r>
          </w:p>
        </w:tc>
        <w:tc>
          <w:tcPr>
            <w:tcW w:w="1842" w:type="dxa"/>
          </w:tcPr>
          <w:p w:rsidR="008F3BBD" w:rsidRPr="00512C3C" w:rsidRDefault="008F3BBD" w:rsidP="00697559">
            <w:pPr>
              <w:jc w:val="both"/>
              <w:rPr>
                <w:b/>
                <w:sz w:val="18"/>
                <w:lang w:val="en-GB"/>
              </w:rPr>
            </w:pPr>
            <w:r>
              <w:rPr>
                <w:b/>
                <w:sz w:val="18"/>
                <w:lang w:val="en-GB"/>
              </w:rPr>
              <w:t xml:space="preserve">Scenario 2 </w:t>
            </w:r>
          </w:p>
        </w:tc>
        <w:tc>
          <w:tcPr>
            <w:tcW w:w="1842" w:type="dxa"/>
          </w:tcPr>
          <w:p w:rsidR="008F3BBD" w:rsidRDefault="008F3BBD" w:rsidP="00697559">
            <w:pPr>
              <w:jc w:val="both"/>
              <w:rPr>
                <w:b/>
                <w:sz w:val="18"/>
                <w:lang w:val="en-GB"/>
              </w:rPr>
            </w:pPr>
            <w:r>
              <w:rPr>
                <w:b/>
                <w:sz w:val="18"/>
                <w:lang w:val="en-GB"/>
              </w:rPr>
              <w:t>Source</w:t>
            </w:r>
          </w:p>
        </w:tc>
      </w:tr>
      <w:tr w:rsidR="008F3BBD" w:rsidRPr="00317708" w:rsidTr="00697559">
        <w:trPr>
          <w:trHeight w:hRule="exact" w:val="510"/>
        </w:trPr>
        <w:tc>
          <w:tcPr>
            <w:tcW w:w="3394" w:type="dxa"/>
          </w:tcPr>
          <w:p w:rsidR="008F3BBD" w:rsidRDefault="008F3BBD" w:rsidP="00697559">
            <w:pPr>
              <w:rPr>
                <w:sz w:val="18"/>
                <w:lang w:val="en-GB"/>
              </w:rPr>
            </w:pPr>
            <w:r>
              <w:rPr>
                <w:sz w:val="18"/>
                <w:lang w:val="en-GB"/>
              </w:rPr>
              <w:t>GWF [m³]</w:t>
            </w:r>
          </w:p>
        </w:tc>
        <w:tc>
          <w:tcPr>
            <w:tcW w:w="1984" w:type="dxa"/>
          </w:tcPr>
          <w:p w:rsidR="008F3BBD" w:rsidRDefault="008F3BBD" w:rsidP="00697559">
            <w:pPr>
              <w:rPr>
                <w:sz w:val="18"/>
                <w:lang w:val="en-GB"/>
              </w:rPr>
            </w:pPr>
            <w:r>
              <w:rPr>
                <w:sz w:val="18"/>
                <w:lang w:val="en-GB"/>
              </w:rPr>
              <w:t>499</w:t>
            </w:r>
          </w:p>
        </w:tc>
        <w:tc>
          <w:tcPr>
            <w:tcW w:w="1842" w:type="dxa"/>
          </w:tcPr>
          <w:p w:rsidR="008F3BBD" w:rsidRDefault="008F3BBD" w:rsidP="00697559">
            <w:pPr>
              <w:rPr>
                <w:sz w:val="18"/>
                <w:lang w:val="en-GB"/>
              </w:rPr>
            </w:pPr>
            <w:r>
              <w:rPr>
                <w:sz w:val="18"/>
                <w:lang w:val="en-GB"/>
              </w:rPr>
              <w:t>0</w:t>
            </w:r>
          </w:p>
        </w:tc>
        <w:tc>
          <w:tcPr>
            <w:tcW w:w="1842" w:type="dxa"/>
          </w:tcPr>
          <w:p w:rsidR="008F3BBD" w:rsidRDefault="00FB4D09" w:rsidP="00697559">
            <w:pPr>
              <w:jc w:val="both"/>
              <w:rPr>
                <w:sz w:val="18"/>
                <w:lang w:val="en-GB"/>
              </w:rPr>
            </w:pPr>
            <w:r>
              <w:rPr>
                <w:sz w:val="18"/>
                <w:lang w:val="en-GB"/>
              </w:rPr>
              <w:t>Table S</w:t>
            </w:r>
            <w:r w:rsidR="008F3BBD">
              <w:rPr>
                <w:sz w:val="18"/>
                <w:lang w:val="en-GB"/>
              </w:rPr>
              <w:t>1</w:t>
            </w:r>
          </w:p>
        </w:tc>
      </w:tr>
      <w:tr w:rsidR="00CA413B" w:rsidRPr="00317708" w:rsidTr="00697559">
        <w:trPr>
          <w:trHeight w:hRule="exact" w:val="510"/>
        </w:trPr>
        <w:tc>
          <w:tcPr>
            <w:tcW w:w="3394" w:type="dxa"/>
          </w:tcPr>
          <w:p w:rsidR="00CA413B" w:rsidRPr="00464AB7" w:rsidRDefault="00CA413B" w:rsidP="00CA413B">
            <w:pPr>
              <w:rPr>
                <w:sz w:val="18"/>
                <w:lang w:val="en-GB"/>
              </w:rPr>
            </w:pPr>
            <w:r>
              <w:rPr>
                <w:sz w:val="18"/>
                <w:lang w:val="en-GB"/>
              </w:rPr>
              <w:t xml:space="preserve">Freshwater </w:t>
            </w:r>
            <w:proofErr w:type="spellStart"/>
            <w:r>
              <w:rPr>
                <w:sz w:val="18"/>
                <w:lang w:val="en-GB"/>
              </w:rPr>
              <w:t>ecotoxicity</w:t>
            </w:r>
            <w:proofErr w:type="spellEnd"/>
            <w:r>
              <w:rPr>
                <w:sz w:val="18"/>
                <w:lang w:val="en-GB"/>
              </w:rPr>
              <w:t xml:space="preserve"> (FETP) [</w:t>
            </w:r>
            <w:r w:rsidRPr="002A5D51">
              <w:rPr>
                <w:sz w:val="18"/>
                <w:lang w:val="en-GB"/>
              </w:rPr>
              <w:t>kg 1</w:t>
            </w:r>
            <w:proofErr w:type="gramStart"/>
            <w:r w:rsidRPr="002A5D51">
              <w:rPr>
                <w:sz w:val="18"/>
                <w:lang w:val="en-GB"/>
              </w:rPr>
              <w:t>,4</w:t>
            </w:r>
            <w:proofErr w:type="gramEnd"/>
            <w:r w:rsidRPr="002A5D51">
              <w:rPr>
                <w:sz w:val="18"/>
                <w:lang w:val="en-GB"/>
              </w:rPr>
              <w:t>-DB eq.</w:t>
            </w:r>
            <w:r>
              <w:rPr>
                <w:sz w:val="18"/>
                <w:lang w:val="en-GB"/>
              </w:rPr>
              <w:t>]</w:t>
            </w:r>
          </w:p>
        </w:tc>
        <w:tc>
          <w:tcPr>
            <w:tcW w:w="1984" w:type="dxa"/>
          </w:tcPr>
          <w:p w:rsidR="00CA413B" w:rsidRPr="00464AB7" w:rsidRDefault="00CA413B" w:rsidP="00CA413B">
            <w:pPr>
              <w:rPr>
                <w:sz w:val="18"/>
                <w:lang w:val="en-GB"/>
              </w:rPr>
            </w:pPr>
            <w:r>
              <w:rPr>
                <w:sz w:val="18"/>
                <w:lang w:val="en-GB"/>
              </w:rPr>
              <w:t>3.31</w:t>
            </w:r>
          </w:p>
        </w:tc>
        <w:tc>
          <w:tcPr>
            <w:tcW w:w="1842" w:type="dxa"/>
          </w:tcPr>
          <w:p w:rsidR="00CA413B" w:rsidRPr="00464AB7" w:rsidRDefault="00CA413B" w:rsidP="00CA413B">
            <w:pPr>
              <w:rPr>
                <w:sz w:val="18"/>
                <w:lang w:val="en-GB"/>
              </w:rPr>
            </w:pPr>
            <w:r>
              <w:rPr>
                <w:sz w:val="18"/>
                <w:lang w:val="en-GB"/>
              </w:rPr>
              <w:t>17.10</w:t>
            </w:r>
          </w:p>
        </w:tc>
        <w:tc>
          <w:tcPr>
            <w:tcW w:w="1842" w:type="dxa"/>
          </w:tcPr>
          <w:p w:rsidR="00CA413B" w:rsidRDefault="00CA413B" w:rsidP="00CA413B">
            <w:pPr>
              <w:jc w:val="both"/>
              <w:rPr>
                <w:sz w:val="18"/>
                <w:lang w:val="en-GB"/>
              </w:rPr>
            </w:pPr>
            <w:r>
              <w:rPr>
                <w:sz w:val="18"/>
                <w:lang w:val="en-GB"/>
              </w:rPr>
              <w:t>Table S5.1</w:t>
            </w:r>
          </w:p>
        </w:tc>
      </w:tr>
      <w:tr w:rsidR="00CA413B" w:rsidRPr="00317708" w:rsidTr="00697559">
        <w:trPr>
          <w:trHeight w:hRule="exact" w:val="510"/>
        </w:trPr>
        <w:tc>
          <w:tcPr>
            <w:tcW w:w="3394" w:type="dxa"/>
          </w:tcPr>
          <w:p w:rsidR="00CA413B" w:rsidRPr="00464AB7" w:rsidRDefault="00CA413B" w:rsidP="00CA413B">
            <w:pPr>
              <w:rPr>
                <w:sz w:val="18"/>
                <w:lang w:val="en-GB"/>
              </w:rPr>
            </w:pPr>
            <w:r>
              <w:rPr>
                <w:sz w:val="18"/>
                <w:lang w:val="en-GB"/>
              </w:rPr>
              <w:t>Human toxicity (HTP) [</w:t>
            </w:r>
            <w:r w:rsidRPr="002A5D51">
              <w:rPr>
                <w:sz w:val="18"/>
                <w:lang w:val="en-GB"/>
              </w:rPr>
              <w:t>kg 1</w:t>
            </w:r>
            <w:proofErr w:type="gramStart"/>
            <w:r w:rsidRPr="002A5D51">
              <w:rPr>
                <w:sz w:val="18"/>
                <w:lang w:val="en-GB"/>
              </w:rPr>
              <w:t>,4</w:t>
            </w:r>
            <w:proofErr w:type="gramEnd"/>
            <w:r w:rsidRPr="002A5D51">
              <w:rPr>
                <w:sz w:val="18"/>
                <w:lang w:val="en-GB"/>
              </w:rPr>
              <w:t>-DB eq.</w:t>
            </w:r>
            <w:r>
              <w:rPr>
                <w:sz w:val="18"/>
                <w:lang w:val="en-GB"/>
              </w:rPr>
              <w:t>]</w:t>
            </w:r>
          </w:p>
        </w:tc>
        <w:tc>
          <w:tcPr>
            <w:tcW w:w="1984" w:type="dxa"/>
          </w:tcPr>
          <w:p w:rsidR="00CA413B" w:rsidRPr="009C4AB4" w:rsidRDefault="00CA413B" w:rsidP="00CA413B">
            <w:pPr>
              <w:rPr>
                <w:sz w:val="18"/>
                <w:szCs w:val="18"/>
                <w:lang w:val="en-GB"/>
              </w:rPr>
            </w:pPr>
            <w:r>
              <w:rPr>
                <w:sz w:val="18"/>
                <w:szCs w:val="18"/>
                <w:lang w:val="en-GB"/>
              </w:rPr>
              <w:t>0.228</w:t>
            </w:r>
          </w:p>
        </w:tc>
        <w:tc>
          <w:tcPr>
            <w:tcW w:w="1842" w:type="dxa"/>
          </w:tcPr>
          <w:p w:rsidR="00CA413B" w:rsidRPr="009C4AB4" w:rsidRDefault="00CA413B" w:rsidP="00CA413B">
            <w:pPr>
              <w:rPr>
                <w:sz w:val="18"/>
                <w:szCs w:val="18"/>
                <w:lang w:val="en-GB"/>
              </w:rPr>
            </w:pPr>
            <w:r>
              <w:rPr>
                <w:sz w:val="18"/>
                <w:szCs w:val="18"/>
                <w:lang w:val="en-GB"/>
              </w:rPr>
              <w:t>0.860</w:t>
            </w:r>
          </w:p>
        </w:tc>
        <w:tc>
          <w:tcPr>
            <w:tcW w:w="1842" w:type="dxa"/>
          </w:tcPr>
          <w:p w:rsidR="00CA413B" w:rsidRDefault="00CA413B" w:rsidP="00CA413B">
            <w:pPr>
              <w:jc w:val="both"/>
              <w:rPr>
                <w:sz w:val="18"/>
                <w:lang w:val="en-GB"/>
              </w:rPr>
            </w:pPr>
            <w:r>
              <w:rPr>
                <w:sz w:val="18"/>
                <w:lang w:val="en-GB"/>
              </w:rPr>
              <w:t>Table S5.1</w:t>
            </w:r>
          </w:p>
        </w:tc>
      </w:tr>
      <w:tr w:rsidR="00CA413B" w:rsidRPr="00317708" w:rsidTr="00697559">
        <w:trPr>
          <w:trHeight w:hRule="exact" w:val="510"/>
        </w:trPr>
        <w:tc>
          <w:tcPr>
            <w:tcW w:w="3394" w:type="dxa"/>
          </w:tcPr>
          <w:p w:rsidR="00CA413B" w:rsidRPr="00317708" w:rsidRDefault="00CA413B" w:rsidP="00CA413B">
            <w:pPr>
              <w:rPr>
                <w:sz w:val="18"/>
                <w:lang w:val="en-GB"/>
              </w:rPr>
            </w:pPr>
            <w:r>
              <w:rPr>
                <w:sz w:val="18"/>
                <w:lang w:val="en-GB"/>
              </w:rPr>
              <w:t>M</w:t>
            </w:r>
            <w:r w:rsidRPr="002A5D51">
              <w:rPr>
                <w:sz w:val="18"/>
                <w:lang w:val="en-GB"/>
              </w:rPr>
              <w:t>arine eutrophication</w:t>
            </w:r>
            <w:r>
              <w:rPr>
                <w:sz w:val="18"/>
                <w:lang w:val="en-GB"/>
              </w:rPr>
              <w:t xml:space="preserve"> (ME) [</w:t>
            </w:r>
            <w:r w:rsidRPr="002A5D51">
              <w:rPr>
                <w:sz w:val="18"/>
                <w:lang w:val="en-GB"/>
              </w:rPr>
              <w:t xml:space="preserve">kg </w:t>
            </w:r>
            <w:r>
              <w:rPr>
                <w:sz w:val="18"/>
                <w:lang w:val="en-GB"/>
              </w:rPr>
              <w:t>N-eq.]</w:t>
            </w:r>
          </w:p>
        </w:tc>
        <w:tc>
          <w:tcPr>
            <w:tcW w:w="1984" w:type="dxa"/>
          </w:tcPr>
          <w:p w:rsidR="00CA413B" w:rsidRDefault="00CA413B" w:rsidP="00CA413B">
            <w:pPr>
              <w:rPr>
                <w:sz w:val="18"/>
                <w:lang w:val="en-GB"/>
              </w:rPr>
            </w:pPr>
            <w:r>
              <w:rPr>
                <w:sz w:val="18"/>
                <w:lang w:val="en-GB"/>
              </w:rPr>
              <w:t>0.912</w:t>
            </w:r>
          </w:p>
        </w:tc>
        <w:tc>
          <w:tcPr>
            <w:tcW w:w="1842" w:type="dxa"/>
          </w:tcPr>
          <w:p w:rsidR="00CA413B" w:rsidRDefault="00CA413B" w:rsidP="00CA413B">
            <w:pPr>
              <w:rPr>
                <w:sz w:val="18"/>
                <w:lang w:val="en-GB"/>
              </w:rPr>
            </w:pPr>
            <w:r>
              <w:rPr>
                <w:sz w:val="18"/>
                <w:lang w:val="en-GB"/>
              </w:rPr>
              <w:t>0.609</w:t>
            </w:r>
          </w:p>
        </w:tc>
        <w:tc>
          <w:tcPr>
            <w:tcW w:w="1842" w:type="dxa"/>
          </w:tcPr>
          <w:p w:rsidR="00CA413B" w:rsidRDefault="00CA413B" w:rsidP="00CA413B">
            <w:pPr>
              <w:jc w:val="both"/>
              <w:rPr>
                <w:sz w:val="18"/>
                <w:lang w:val="en-GB"/>
              </w:rPr>
            </w:pPr>
            <w:r>
              <w:rPr>
                <w:sz w:val="18"/>
                <w:lang w:val="en-GB"/>
              </w:rPr>
              <w:t>Table S5.1</w:t>
            </w:r>
          </w:p>
        </w:tc>
      </w:tr>
      <w:tr w:rsidR="00013CD4" w:rsidRPr="00317708" w:rsidTr="00697559">
        <w:trPr>
          <w:trHeight w:hRule="exact" w:val="510"/>
        </w:trPr>
        <w:tc>
          <w:tcPr>
            <w:tcW w:w="3394" w:type="dxa"/>
          </w:tcPr>
          <w:p w:rsidR="00013CD4" w:rsidRPr="00013CD4" w:rsidRDefault="00013CD4" w:rsidP="00200E3F">
            <w:pPr>
              <w:rPr>
                <w:b/>
                <w:sz w:val="18"/>
                <w:lang w:val="en-GB"/>
              </w:rPr>
            </w:pPr>
            <w:r w:rsidRPr="00013CD4">
              <w:rPr>
                <w:b/>
                <w:sz w:val="18"/>
                <w:lang w:val="en-GB"/>
              </w:rPr>
              <w:t>PWI [dimensionless]</w:t>
            </w:r>
          </w:p>
        </w:tc>
        <w:tc>
          <w:tcPr>
            <w:tcW w:w="1984" w:type="dxa"/>
          </w:tcPr>
          <w:p w:rsidR="00013CD4" w:rsidRPr="00013CD4" w:rsidRDefault="00CA413B" w:rsidP="00200E3F">
            <w:pPr>
              <w:rPr>
                <w:b/>
                <w:sz w:val="18"/>
                <w:lang w:val="en-GB"/>
              </w:rPr>
            </w:pPr>
            <w:r>
              <w:rPr>
                <w:b/>
                <w:sz w:val="18"/>
                <w:lang w:val="en-GB"/>
              </w:rPr>
              <w:t>0.303</w:t>
            </w:r>
          </w:p>
        </w:tc>
        <w:tc>
          <w:tcPr>
            <w:tcW w:w="1842" w:type="dxa"/>
          </w:tcPr>
          <w:p w:rsidR="00013CD4" w:rsidRPr="00013CD4" w:rsidRDefault="00CA413B" w:rsidP="00200E3F">
            <w:pPr>
              <w:rPr>
                <w:b/>
                <w:sz w:val="18"/>
                <w:lang w:val="en-GB"/>
              </w:rPr>
            </w:pPr>
            <w:r>
              <w:rPr>
                <w:b/>
                <w:sz w:val="18"/>
                <w:lang w:val="en-GB"/>
              </w:rPr>
              <w:t>0.126</w:t>
            </w:r>
          </w:p>
        </w:tc>
        <w:tc>
          <w:tcPr>
            <w:tcW w:w="1842" w:type="dxa"/>
          </w:tcPr>
          <w:p w:rsidR="00013CD4" w:rsidRPr="00013CD4" w:rsidRDefault="00805A9A" w:rsidP="00200E3F">
            <w:pPr>
              <w:jc w:val="both"/>
              <w:rPr>
                <w:b/>
                <w:sz w:val="18"/>
                <w:lang w:val="en-GB"/>
              </w:rPr>
            </w:pPr>
            <w:r>
              <w:rPr>
                <w:b/>
                <w:sz w:val="18"/>
                <w:lang w:val="en-GB"/>
              </w:rPr>
              <w:t xml:space="preserve">     -</w:t>
            </w:r>
          </w:p>
        </w:tc>
      </w:tr>
    </w:tbl>
    <w:p w:rsidR="007B36C4" w:rsidRDefault="007B36C4">
      <w:pPr>
        <w:rPr>
          <w:lang w:val="en-GB"/>
        </w:rPr>
      </w:pPr>
    </w:p>
    <w:p w:rsidR="00464AB7" w:rsidRDefault="00464AB7">
      <w:pPr>
        <w:rPr>
          <w:lang w:val="en-GB"/>
        </w:rPr>
      </w:pPr>
    </w:p>
    <w:p w:rsidR="00A02562" w:rsidRDefault="00A02562" w:rsidP="00A02562">
      <w:pPr>
        <w:spacing w:line="276" w:lineRule="auto"/>
        <w:jc w:val="both"/>
        <w:rPr>
          <w:b/>
          <w:lang w:val="en-US"/>
        </w:rPr>
      </w:pPr>
      <w:r w:rsidRPr="00C0734C">
        <w:rPr>
          <w:b/>
          <w:lang w:val="en-US"/>
        </w:rPr>
        <w:t>References:</w:t>
      </w:r>
    </w:p>
    <w:p w:rsidR="003F45E5" w:rsidRPr="003C7E00" w:rsidRDefault="003F45E5" w:rsidP="003F45E5">
      <w:pPr>
        <w:widowControl w:val="0"/>
        <w:autoSpaceDE w:val="0"/>
        <w:autoSpaceDN w:val="0"/>
        <w:adjustRightInd w:val="0"/>
        <w:spacing w:line="240" w:lineRule="auto"/>
        <w:ind w:left="480" w:hanging="480"/>
        <w:rPr>
          <w:rFonts w:ascii="Calibri" w:hAnsi="Calibri" w:cs="Calibri"/>
          <w:noProof/>
          <w:szCs w:val="24"/>
          <w:lang w:val="en-GB"/>
        </w:rPr>
      </w:pPr>
      <w:r>
        <w:rPr>
          <w:b/>
          <w:lang w:val="en-US"/>
        </w:rPr>
        <w:fldChar w:fldCharType="begin" w:fldLock="1"/>
      </w:r>
      <w:r>
        <w:rPr>
          <w:b/>
          <w:lang w:val="en-US"/>
        </w:rPr>
        <w:instrText xml:space="preserve">ADDIN Mendeley Bibliography CSL_BIBLIOGRAPHY </w:instrText>
      </w:r>
      <w:r>
        <w:rPr>
          <w:b/>
          <w:lang w:val="en-US"/>
        </w:rPr>
        <w:fldChar w:fldCharType="separate"/>
      </w:r>
      <w:r w:rsidRPr="003F45E5">
        <w:rPr>
          <w:rFonts w:ascii="Calibri" w:hAnsi="Calibri" w:cs="Calibri"/>
          <w:noProof/>
          <w:szCs w:val="24"/>
          <w:lang w:val="en-GB"/>
        </w:rPr>
        <w:t xml:space="preserve">Boulay AM, Bouchard C, Bulle C, Deschênes L, and Margni M (2011) “Categorizing Water for LCA Inventory.” </w:t>
      </w:r>
      <w:r w:rsidRPr="003C7E00">
        <w:rPr>
          <w:rFonts w:ascii="Calibri" w:hAnsi="Calibri" w:cs="Calibri"/>
          <w:i/>
          <w:iCs/>
          <w:noProof/>
          <w:szCs w:val="24"/>
          <w:lang w:val="en-GB"/>
        </w:rPr>
        <w:t>Int. J. Life Cycle Assess.</w:t>
      </w:r>
      <w:r w:rsidRPr="003C7E00">
        <w:rPr>
          <w:rFonts w:ascii="Calibri" w:hAnsi="Calibri" w:cs="Calibri"/>
          <w:noProof/>
          <w:szCs w:val="24"/>
          <w:lang w:val="en-GB"/>
        </w:rPr>
        <w:t xml:space="preserve"> 16(7): 639–51.</w:t>
      </w:r>
    </w:p>
    <w:p w:rsidR="003F45E5" w:rsidRPr="003C7E00" w:rsidRDefault="003F45E5" w:rsidP="003F45E5">
      <w:pPr>
        <w:widowControl w:val="0"/>
        <w:autoSpaceDE w:val="0"/>
        <w:autoSpaceDN w:val="0"/>
        <w:adjustRightInd w:val="0"/>
        <w:spacing w:line="240" w:lineRule="auto"/>
        <w:ind w:left="480" w:hanging="480"/>
        <w:rPr>
          <w:rFonts w:ascii="Calibri" w:hAnsi="Calibri" w:cs="Calibri"/>
          <w:noProof/>
          <w:szCs w:val="24"/>
          <w:lang w:val="en-GB"/>
        </w:rPr>
      </w:pPr>
      <w:r w:rsidRPr="003C7E00">
        <w:rPr>
          <w:rFonts w:ascii="Calibri" w:hAnsi="Calibri" w:cs="Calibri"/>
          <w:noProof/>
          <w:szCs w:val="24"/>
          <w:lang w:val="en-GB"/>
        </w:rPr>
        <w:t xml:space="preserve">Boulay AM, Bulle C, Bayart J-B, Deschênes L, and Margni M (2011) “Regional Characterization of </w:t>
      </w:r>
      <w:r w:rsidRPr="003C7E00">
        <w:rPr>
          <w:rFonts w:ascii="Calibri" w:hAnsi="Calibri" w:cs="Calibri"/>
          <w:noProof/>
          <w:szCs w:val="24"/>
          <w:lang w:val="en-GB"/>
        </w:rPr>
        <w:lastRenderedPageBreak/>
        <w:t xml:space="preserve">Freshwater Use in LCA: Modeling Direct Impacts on Human Health.” </w:t>
      </w:r>
      <w:r w:rsidRPr="003C7E00">
        <w:rPr>
          <w:rFonts w:ascii="Calibri" w:hAnsi="Calibri" w:cs="Calibri"/>
          <w:i/>
          <w:iCs/>
          <w:noProof/>
          <w:szCs w:val="24"/>
          <w:lang w:val="en-GB"/>
        </w:rPr>
        <w:t>Environ. Sci. Technol.</w:t>
      </w:r>
      <w:r w:rsidRPr="003C7E00">
        <w:rPr>
          <w:rFonts w:ascii="Calibri" w:hAnsi="Calibri" w:cs="Calibri"/>
          <w:noProof/>
          <w:szCs w:val="24"/>
          <w:lang w:val="en-GB"/>
        </w:rPr>
        <w:t xml:space="preserve"> 45(20): 8948–57. http://www.ncbi.nlm.nih.gov/pubmed/21905685 (July 22, 2019).</w:t>
      </w:r>
    </w:p>
    <w:p w:rsidR="003F45E5" w:rsidRPr="003C7E00" w:rsidRDefault="003F45E5" w:rsidP="003F45E5">
      <w:pPr>
        <w:widowControl w:val="0"/>
        <w:autoSpaceDE w:val="0"/>
        <w:autoSpaceDN w:val="0"/>
        <w:adjustRightInd w:val="0"/>
        <w:spacing w:line="240" w:lineRule="auto"/>
        <w:ind w:left="480" w:hanging="480"/>
        <w:rPr>
          <w:rFonts w:ascii="Calibri" w:hAnsi="Calibri" w:cs="Calibri"/>
          <w:noProof/>
          <w:szCs w:val="24"/>
          <w:lang w:val="en-GB"/>
        </w:rPr>
      </w:pPr>
      <w:r w:rsidRPr="003C7E00">
        <w:rPr>
          <w:rFonts w:ascii="Calibri" w:hAnsi="Calibri" w:cs="Calibri"/>
          <w:noProof/>
          <w:szCs w:val="24"/>
          <w:lang w:val="en-GB"/>
        </w:rPr>
        <w:t>FAO AQUASTAT (2019) “Pakistan. Total Renewable Water Resources.” http://www.fao.org/nr/water/aquastat/data/query/results.html (July 2, 2019).</w:t>
      </w:r>
    </w:p>
    <w:p w:rsidR="003F45E5" w:rsidRPr="003F45E5" w:rsidRDefault="003F45E5" w:rsidP="003F45E5">
      <w:pPr>
        <w:widowControl w:val="0"/>
        <w:autoSpaceDE w:val="0"/>
        <w:autoSpaceDN w:val="0"/>
        <w:adjustRightInd w:val="0"/>
        <w:spacing w:line="240" w:lineRule="auto"/>
        <w:ind w:left="480" w:hanging="480"/>
        <w:rPr>
          <w:rFonts w:ascii="Calibri" w:hAnsi="Calibri" w:cs="Calibri"/>
          <w:noProof/>
        </w:rPr>
      </w:pPr>
      <w:r w:rsidRPr="003C7E00">
        <w:rPr>
          <w:rFonts w:ascii="Calibri" w:hAnsi="Calibri" w:cs="Calibri"/>
          <w:noProof/>
          <w:szCs w:val="24"/>
          <w:lang w:val="en-GB"/>
        </w:rPr>
        <w:t xml:space="preserve">Pfister S, Koehler A, and Hellweg S (2009) “Assessing the Environmental Impact of Freshwater Consumption in Life Cycle Assessment.” </w:t>
      </w:r>
      <w:r w:rsidRPr="003F45E5">
        <w:rPr>
          <w:rFonts w:ascii="Calibri" w:hAnsi="Calibri" w:cs="Calibri"/>
          <w:i/>
          <w:iCs/>
          <w:noProof/>
          <w:szCs w:val="24"/>
        </w:rPr>
        <w:t>Environ. Sci. Technol.</w:t>
      </w:r>
      <w:r w:rsidRPr="003F45E5">
        <w:rPr>
          <w:rFonts w:ascii="Calibri" w:hAnsi="Calibri" w:cs="Calibri"/>
          <w:noProof/>
          <w:szCs w:val="24"/>
        </w:rPr>
        <w:t xml:space="preserve"> 43(11): 4098–4104.</w:t>
      </w:r>
    </w:p>
    <w:p w:rsidR="00464AB7" w:rsidRPr="003F45E5" w:rsidRDefault="003F45E5" w:rsidP="003F45E5">
      <w:pPr>
        <w:spacing w:line="276" w:lineRule="auto"/>
        <w:jc w:val="both"/>
        <w:rPr>
          <w:b/>
          <w:lang w:val="en-US"/>
        </w:rPr>
      </w:pPr>
      <w:r>
        <w:rPr>
          <w:b/>
          <w:lang w:val="en-US"/>
        </w:rPr>
        <w:fldChar w:fldCharType="end"/>
      </w:r>
    </w:p>
    <w:sectPr w:rsidR="00464AB7" w:rsidRPr="003F45E5" w:rsidSect="003C7E00">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0875" w:rsidRDefault="007E0875" w:rsidP="00FB4D09">
      <w:pPr>
        <w:spacing w:after="0" w:line="240" w:lineRule="auto"/>
      </w:pPr>
      <w:r>
        <w:separator/>
      </w:r>
    </w:p>
  </w:endnote>
  <w:endnote w:type="continuationSeparator" w:id="0">
    <w:p w:rsidR="007E0875" w:rsidRDefault="007E0875" w:rsidP="00FB4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96739"/>
      <w:docPartObj>
        <w:docPartGallery w:val="Page Numbers (Bottom of Page)"/>
        <w:docPartUnique/>
      </w:docPartObj>
    </w:sdtPr>
    <w:sdtEndPr/>
    <w:sdtContent>
      <w:p w:rsidR="00697559" w:rsidRDefault="00697559">
        <w:pPr>
          <w:pStyle w:val="Fuzeile"/>
          <w:jc w:val="right"/>
        </w:pPr>
        <w:r>
          <w:fldChar w:fldCharType="begin"/>
        </w:r>
        <w:r>
          <w:instrText>PAGE   \* MERGEFORMAT</w:instrText>
        </w:r>
        <w:r>
          <w:fldChar w:fldCharType="separate"/>
        </w:r>
        <w:r w:rsidR="007E0174">
          <w:rPr>
            <w:noProof/>
          </w:rPr>
          <w:t>5</w:t>
        </w:r>
        <w:r>
          <w:fldChar w:fldCharType="end"/>
        </w:r>
      </w:p>
    </w:sdtContent>
  </w:sdt>
  <w:p w:rsidR="00697559" w:rsidRDefault="0069755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0875" w:rsidRDefault="007E0875" w:rsidP="00FB4D09">
      <w:pPr>
        <w:spacing w:after="0" w:line="240" w:lineRule="auto"/>
      </w:pPr>
      <w:r>
        <w:separator/>
      </w:r>
    </w:p>
  </w:footnote>
  <w:footnote w:type="continuationSeparator" w:id="0">
    <w:p w:rsidR="007E0875" w:rsidRDefault="007E0875" w:rsidP="00FB4D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4B5019"/>
    <w:multiLevelType w:val="hybridMultilevel"/>
    <w:tmpl w:val="674C6700"/>
    <w:lvl w:ilvl="0" w:tplc="E9CCE7A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E4511E0"/>
    <w:multiLevelType w:val="hybridMultilevel"/>
    <w:tmpl w:val="D8D28B2E"/>
    <w:lvl w:ilvl="0" w:tplc="92DC9E6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EC"/>
    <w:rsid w:val="0000281D"/>
    <w:rsid w:val="00013CD4"/>
    <w:rsid w:val="00077A91"/>
    <w:rsid w:val="000902C5"/>
    <w:rsid w:val="000A50C6"/>
    <w:rsid w:val="00200E3F"/>
    <w:rsid w:val="002A06B6"/>
    <w:rsid w:val="002A5D51"/>
    <w:rsid w:val="002E72CA"/>
    <w:rsid w:val="00317708"/>
    <w:rsid w:val="003C0EBF"/>
    <w:rsid w:val="003C7C3E"/>
    <w:rsid w:val="003C7E00"/>
    <w:rsid w:val="003F2B3C"/>
    <w:rsid w:val="003F45E5"/>
    <w:rsid w:val="00443226"/>
    <w:rsid w:val="00464AB7"/>
    <w:rsid w:val="004F3BC7"/>
    <w:rsid w:val="00554214"/>
    <w:rsid w:val="00682A75"/>
    <w:rsid w:val="0069240C"/>
    <w:rsid w:val="00697559"/>
    <w:rsid w:val="006B2DEC"/>
    <w:rsid w:val="006D262A"/>
    <w:rsid w:val="0075311B"/>
    <w:rsid w:val="007B36C4"/>
    <w:rsid w:val="007E0174"/>
    <w:rsid w:val="007E0875"/>
    <w:rsid w:val="00805A9A"/>
    <w:rsid w:val="008F3BBD"/>
    <w:rsid w:val="009036B4"/>
    <w:rsid w:val="009A490C"/>
    <w:rsid w:val="009C4AB4"/>
    <w:rsid w:val="00A02562"/>
    <w:rsid w:val="00A747EA"/>
    <w:rsid w:val="00AD1643"/>
    <w:rsid w:val="00AF6215"/>
    <w:rsid w:val="00B56197"/>
    <w:rsid w:val="00BB0737"/>
    <w:rsid w:val="00C2390B"/>
    <w:rsid w:val="00C31BD0"/>
    <w:rsid w:val="00C95D23"/>
    <w:rsid w:val="00CA413B"/>
    <w:rsid w:val="00CA626D"/>
    <w:rsid w:val="00CC2EEF"/>
    <w:rsid w:val="00DA2069"/>
    <w:rsid w:val="00DE79FB"/>
    <w:rsid w:val="00EA0276"/>
    <w:rsid w:val="00FB4D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8AA3DB"/>
  <w15:chartTrackingRefBased/>
  <w15:docId w15:val="{CC2FA00B-9272-47DF-9535-6FC9509C5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6B2D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805A9A"/>
  </w:style>
  <w:style w:type="character" w:styleId="Hyperlink">
    <w:name w:val="Hyperlink"/>
    <w:basedOn w:val="Absatz-Standardschriftart"/>
    <w:uiPriority w:val="99"/>
    <w:unhideWhenUsed/>
    <w:rsid w:val="00CC2EEF"/>
    <w:rPr>
      <w:color w:val="0563C1" w:themeColor="hyperlink"/>
      <w:u w:val="single"/>
    </w:rPr>
  </w:style>
  <w:style w:type="paragraph" w:styleId="Kopfzeile">
    <w:name w:val="header"/>
    <w:basedOn w:val="Standard"/>
    <w:link w:val="KopfzeileZchn"/>
    <w:uiPriority w:val="99"/>
    <w:unhideWhenUsed/>
    <w:rsid w:val="00FB4D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B4D09"/>
  </w:style>
  <w:style w:type="paragraph" w:styleId="Fuzeile">
    <w:name w:val="footer"/>
    <w:basedOn w:val="Standard"/>
    <w:link w:val="FuzeileZchn"/>
    <w:uiPriority w:val="99"/>
    <w:unhideWhenUsed/>
    <w:rsid w:val="00FB4D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B4D09"/>
  </w:style>
  <w:style w:type="paragraph" w:styleId="Listenabsatz">
    <w:name w:val="List Paragraph"/>
    <w:basedOn w:val="Standard"/>
    <w:uiPriority w:val="34"/>
    <w:qFormat/>
    <w:rsid w:val="006975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lia.mikosch@tu-berlin.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28AC1-B374-487C-AEEE-22394E127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3624</Words>
  <Characters>22837</Characters>
  <Application>Microsoft Office Word</Application>
  <DocSecurity>0</DocSecurity>
  <Lines>190</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dc:creator>
  <cp:keywords/>
  <dc:description/>
  <cp:lastModifiedBy>Natalia</cp:lastModifiedBy>
  <cp:revision>32</cp:revision>
  <dcterms:created xsi:type="dcterms:W3CDTF">2019-08-13T07:39:00Z</dcterms:created>
  <dcterms:modified xsi:type="dcterms:W3CDTF">2020-07-20T07:24:00Z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http://csl.mendeley.com/styles/491516121/american-political-science-association-3</vt:lpwstr>
  </property>
  <property fmtid="{D5CDD505-2E9C-101B-9397-08002B2CF9AE}" pid="7" name="Mendeley Recent Style Name 2_1">
    <vt:lpwstr>American Political Science Association_right - Natalia Mikosch, M.Sc.</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http://csl.mendeley.com/styles/491516121/harvard-cite-them-right-Mikosch</vt:lpwstr>
  </property>
  <property fmtid="{D5CDD505-2E9C-101B-9397-08002B2CF9AE}" pid="15" name="Mendeley Recent Style Name 6_1">
    <vt:lpwstr>Cite Them Right 10th edition - Harvard - Natalia Mikosch, M.Sc.</vt:lpwstr>
  </property>
  <property fmtid="{D5CDD505-2E9C-101B-9397-08002B2CF9AE}" pid="16" name="Mendeley Recent Style Id 7_1">
    <vt:lpwstr>https://csl.mendeley.com/styles/491516121/harvard-cite-them-right-Mikosch-2</vt:lpwstr>
  </property>
  <property fmtid="{D5CDD505-2E9C-101B-9397-08002B2CF9AE}" pid="17" name="Mendeley Recent Style Name 7_1">
    <vt:lpwstr>Harvard - Mikosch, M.Sc.</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https://csl.mendeley.com/styles/491516121/nature</vt:lpwstr>
  </property>
  <property fmtid="{D5CDD505-2E9C-101B-9397-08002B2CF9AE}" pid="21" name="Mendeley Recent Style Name 9_1">
    <vt:lpwstr>Nature - Natalia Mikosch, M.Sc.</vt:lpwstr>
  </property>
  <property fmtid="{D5CDD505-2E9C-101B-9397-08002B2CF9AE}" pid="22" name="Mendeley Document_1">
    <vt:lpwstr>True</vt:lpwstr>
  </property>
  <property fmtid="{D5CDD505-2E9C-101B-9397-08002B2CF9AE}" pid="23" name="Mendeley Unique User Id_1">
    <vt:lpwstr>44925c08-7307-3f35-9e33-5c938de9aea7</vt:lpwstr>
  </property>
  <property fmtid="{D5CDD505-2E9C-101B-9397-08002B2CF9AE}" pid="24" name="Mendeley Citation Style_1">
    <vt:lpwstr>http://csl.mendeley.com/styles/491516121/american-political-science-association-3</vt:lpwstr>
  </property>
</Properties>
</file>